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4DC4A" w14:textId="77777777" w:rsidR="00AF6A28" w:rsidRPr="00B94B7D" w:rsidRDefault="00AF6A28" w:rsidP="00AF6A28">
      <w:pPr>
        <w:jc w:val="center"/>
        <w:rPr>
          <w:b/>
        </w:rPr>
      </w:pPr>
      <w:bookmarkStart w:id="0" w:name="_Hlk159921848"/>
      <w:r w:rsidRPr="00B94B7D">
        <w:rPr>
          <w:b/>
        </w:rPr>
        <w:t>Головне управління Національної поліції в Луганській області</w:t>
      </w:r>
    </w:p>
    <w:p w14:paraId="5203CEEF" w14:textId="77777777" w:rsidR="00AF6A28" w:rsidRPr="00B94B7D" w:rsidRDefault="00AF6A28" w:rsidP="00AF6A28">
      <w:pPr>
        <w:pStyle w:val="a4"/>
        <w:ind w:firstLine="5954"/>
        <w:rPr>
          <w:szCs w:val="24"/>
          <w:lang w:val="uk-UA"/>
        </w:rPr>
      </w:pPr>
    </w:p>
    <w:p w14:paraId="77268EAC" w14:textId="77777777"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ЗАТВЕРДЖЕНО:</w:t>
      </w:r>
    </w:p>
    <w:p w14:paraId="1D3C5340" w14:textId="01C285FE"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Рішенням уповноваженої особи</w:t>
      </w:r>
    </w:p>
    <w:p w14:paraId="2E526DFB" w14:textId="24BC08F3"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 xml:space="preserve">(протокол від  </w:t>
      </w:r>
      <w:r w:rsidR="008D214C">
        <w:rPr>
          <w:rFonts w:eastAsiaTheme="minorHAnsi" w:cstheme="minorBidi"/>
          <w:b/>
          <w:color w:val="00000A"/>
          <w:kern w:val="0"/>
          <w:lang w:val="ru-RU" w:eastAsia="en-US"/>
        </w:rPr>
        <w:t>04.</w:t>
      </w:r>
      <w:r w:rsidRPr="00B94B7D">
        <w:rPr>
          <w:rFonts w:eastAsiaTheme="minorHAnsi" w:cstheme="minorBidi"/>
          <w:b/>
          <w:color w:val="00000A"/>
          <w:kern w:val="0"/>
          <w:lang w:eastAsia="en-US"/>
        </w:rPr>
        <w:t>0</w:t>
      </w:r>
      <w:r w:rsidR="008D214C">
        <w:rPr>
          <w:rFonts w:eastAsiaTheme="minorHAnsi" w:cstheme="minorBidi"/>
          <w:b/>
          <w:color w:val="00000A"/>
          <w:kern w:val="0"/>
          <w:lang w:eastAsia="en-US"/>
        </w:rPr>
        <w:t>3</w:t>
      </w:r>
      <w:r w:rsidRPr="00B94B7D">
        <w:rPr>
          <w:rFonts w:eastAsiaTheme="minorHAnsi" w:cstheme="minorBidi"/>
          <w:b/>
          <w:color w:val="00000A"/>
          <w:kern w:val="0"/>
          <w:lang w:eastAsia="en-US"/>
        </w:rPr>
        <w:t>.2024 №</w:t>
      </w:r>
      <w:r>
        <w:rPr>
          <w:rFonts w:eastAsiaTheme="minorHAnsi" w:cstheme="minorBidi"/>
          <w:b/>
          <w:color w:val="00000A"/>
          <w:kern w:val="0"/>
          <w:lang w:eastAsia="en-US"/>
        </w:rPr>
        <w:t>1</w:t>
      </w:r>
      <w:r w:rsidR="00CD0A49">
        <w:rPr>
          <w:rFonts w:eastAsiaTheme="minorHAnsi" w:cstheme="minorBidi"/>
          <w:b/>
          <w:color w:val="00000A"/>
          <w:kern w:val="0"/>
          <w:lang w:val="ru-RU" w:eastAsia="en-US"/>
        </w:rPr>
        <w:t>5</w:t>
      </w:r>
      <w:r w:rsidRPr="00B94B7D">
        <w:rPr>
          <w:rFonts w:eastAsiaTheme="minorHAnsi" w:cstheme="minorBidi"/>
          <w:b/>
          <w:color w:val="00000A"/>
          <w:kern w:val="0"/>
          <w:lang w:eastAsia="en-US"/>
        </w:rPr>
        <w:t>)</w:t>
      </w:r>
    </w:p>
    <w:p w14:paraId="2B5204B6" w14:textId="77777777" w:rsidR="00AF6A28" w:rsidRPr="00B94B7D" w:rsidRDefault="00AF6A28" w:rsidP="00B80E06">
      <w:pPr>
        <w:pStyle w:val="NormalWeb1"/>
        <w:ind w:firstLine="6096"/>
        <w:rPr>
          <w:rFonts w:eastAsiaTheme="minorHAnsi" w:cstheme="minorBidi"/>
          <w:b/>
          <w:color w:val="00000A"/>
          <w:kern w:val="0"/>
          <w:lang w:eastAsia="en-US"/>
        </w:rPr>
      </w:pPr>
    </w:p>
    <w:p w14:paraId="048B7B62" w14:textId="30F1F735"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Уповноважена особа:</w:t>
      </w:r>
    </w:p>
    <w:p w14:paraId="76091A17" w14:textId="77777777" w:rsidR="00AF6A28" w:rsidRPr="00B94B7D" w:rsidRDefault="00AF6A28" w:rsidP="00B80E06">
      <w:pPr>
        <w:pStyle w:val="NormalWeb1"/>
        <w:ind w:firstLine="6096"/>
        <w:rPr>
          <w:rFonts w:eastAsiaTheme="minorHAnsi" w:cstheme="minorBidi"/>
          <w:b/>
          <w:color w:val="00000A"/>
          <w:kern w:val="0"/>
          <w:lang w:eastAsia="en-US"/>
        </w:rPr>
      </w:pPr>
    </w:p>
    <w:p w14:paraId="563AED19" w14:textId="77777777" w:rsidR="00AF6A28" w:rsidRPr="00B94B7D" w:rsidRDefault="00AF6A28" w:rsidP="00B80E06">
      <w:pPr>
        <w:pStyle w:val="NormalWeb1"/>
        <w:ind w:firstLine="6096"/>
        <w:rPr>
          <w:rFonts w:eastAsiaTheme="minorHAnsi" w:cstheme="minorBidi"/>
          <w:b/>
          <w:color w:val="00000A"/>
          <w:kern w:val="0"/>
          <w:lang w:eastAsia="en-US"/>
        </w:rPr>
      </w:pPr>
    </w:p>
    <w:p w14:paraId="2DA6C4F4" w14:textId="77777777"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 xml:space="preserve">__________ </w:t>
      </w:r>
      <w:r w:rsidRPr="00B94B7D">
        <w:rPr>
          <w:rFonts w:eastAsia="Calibri"/>
          <w:b/>
          <w:color w:val="00000A"/>
          <w:kern w:val="0"/>
          <w:lang w:eastAsia="en-US"/>
        </w:rPr>
        <w:t>Сергій ЛЕБЕДЬКО</w:t>
      </w:r>
    </w:p>
    <w:p w14:paraId="71DE9B8E" w14:textId="77777777"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 xml:space="preserve">                       </w:t>
      </w:r>
    </w:p>
    <w:p w14:paraId="04028B67" w14:textId="67C94F3E" w:rsidR="00AF6A28" w:rsidRPr="00B94B7D" w:rsidRDefault="00AF6A28" w:rsidP="00B80E06">
      <w:pPr>
        <w:pStyle w:val="NormalWeb1"/>
        <w:ind w:firstLine="6096"/>
        <w:rPr>
          <w:rFonts w:eastAsiaTheme="minorHAnsi" w:cstheme="minorBidi"/>
          <w:b/>
          <w:color w:val="00000A"/>
          <w:kern w:val="0"/>
          <w:lang w:eastAsia="en-US"/>
        </w:rPr>
      </w:pPr>
      <w:r w:rsidRPr="00B94B7D">
        <w:rPr>
          <w:rFonts w:eastAsiaTheme="minorHAnsi" w:cstheme="minorBidi"/>
          <w:b/>
          <w:color w:val="00000A"/>
          <w:kern w:val="0"/>
          <w:lang w:eastAsia="en-US"/>
        </w:rPr>
        <w:t>м.п.</w:t>
      </w:r>
    </w:p>
    <w:p w14:paraId="70AAA8C9" w14:textId="77777777" w:rsidR="00AF6A28" w:rsidRPr="00B94B7D" w:rsidRDefault="00AF6A28" w:rsidP="00AF6A28">
      <w:pPr>
        <w:pStyle w:val="NormalWeb1"/>
        <w:jc w:val="center"/>
        <w:rPr>
          <w:color w:val="000000"/>
        </w:rPr>
      </w:pPr>
    </w:p>
    <w:p w14:paraId="5E1A13F7" w14:textId="77777777" w:rsidR="00AF6A28" w:rsidRPr="00B94B7D" w:rsidRDefault="00AF6A28" w:rsidP="00AF6A28">
      <w:pPr>
        <w:pStyle w:val="NormalWeb1"/>
        <w:jc w:val="center"/>
        <w:rPr>
          <w:color w:val="000000"/>
        </w:rPr>
      </w:pPr>
    </w:p>
    <w:p w14:paraId="297CC8C4" w14:textId="77777777" w:rsidR="00AF6A28" w:rsidRPr="00B94B7D" w:rsidRDefault="00AF6A28" w:rsidP="00AF6A28">
      <w:pPr>
        <w:jc w:val="center"/>
        <w:rPr>
          <w:rStyle w:val="10"/>
        </w:rPr>
      </w:pPr>
      <w:r w:rsidRPr="00B94B7D">
        <w:rPr>
          <w:b/>
        </w:rPr>
        <w:t xml:space="preserve">ТЕНДЕРНА ДОКУМЕНТАЦІЯ </w:t>
      </w:r>
    </w:p>
    <w:p w14:paraId="332EDF78" w14:textId="77777777" w:rsidR="00AF6A28" w:rsidRPr="00B94B7D" w:rsidRDefault="00AF6A28" w:rsidP="00AF6A28">
      <w:pPr>
        <w:jc w:val="center"/>
        <w:rPr>
          <w:b/>
        </w:rPr>
      </w:pPr>
      <w:r w:rsidRPr="00B94B7D">
        <w:rPr>
          <w:rStyle w:val="10"/>
          <w:b/>
        </w:rPr>
        <w:t xml:space="preserve">ПО ПРОЦЕДУРІ </w:t>
      </w:r>
      <w:r w:rsidRPr="00B94B7D">
        <w:rPr>
          <w:rStyle w:val="rvts23"/>
          <w:b/>
        </w:rPr>
        <w:t xml:space="preserve">– ВІДКРИТІ ТОРГИ </w:t>
      </w:r>
      <w:r w:rsidRPr="00B94B7D">
        <w:rPr>
          <w:b/>
        </w:rPr>
        <w:t xml:space="preserve"> (з особливостями)                            </w:t>
      </w:r>
    </w:p>
    <w:p w14:paraId="3436ADCF" w14:textId="49C0DFC8" w:rsidR="00AF6A28" w:rsidRPr="005F0AD5" w:rsidRDefault="00AF6A28" w:rsidP="00AF6A28">
      <w:pPr>
        <w:pStyle w:val="a6"/>
        <w:spacing w:beforeAutospacing="0" w:afterAutospacing="0"/>
        <w:jc w:val="center"/>
      </w:pPr>
      <w:r w:rsidRPr="00B94B7D">
        <w:t xml:space="preserve">на закупівлю за  </w:t>
      </w:r>
      <w:r w:rsidRPr="00B94B7D">
        <w:rPr>
          <w:b/>
          <w:i/>
        </w:rPr>
        <w:t>ДК 021:2015:</w:t>
      </w:r>
      <w:r w:rsidRPr="00B94B7D">
        <w:t xml:space="preserve"> </w:t>
      </w:r>
      <w:r w:rsidR="00CD0A49" w:rsidRPr="00CD0A49">
        <w:rPr>
          <w:b/>
          <w:bCs/>
          <w:i/>
          <w:iCs/>
        </w:rPr>
        <w:t>22410000-7: Марки (</w:t>
      </w:r>
      <w:r w:rsidR="00346AAF" w:rsidRPr="00346AAF">
        <w:rPr>
          <w:b/>
          <w:bCs/>
          <w:i/>
          <w:iCs/>
        </w:rPr>
        <w:t>Марка поштова стандартна U</w:t>
      </w:r>
      <w:r w:rsidR="00CD0A49" w:rsidRPr="00CD0A49">
        <w:rPr>
          <w:b/>
          <w:bCs/>
          <w:i/>
          <w:iCs/>
        </w:rPr>
        <w:t>)</w:t>
      </w:r>
      <w:r w:rsidRPr="005F0AD5">
        <w:rPr>
          <w:color w:val="000000"/>
        </w:rPr>
        <w:t> </w:t>
      </w:r>
    </w:p>
    <w:p w14:paraId="30B6A48F" w14:textId="77777777" w:rsidR="00AF6A28" w:rsidRPr="005F0AD5" w:rsidRDefault="00AF6A28" w:rsidP="00AF6A28">
      <w:pPr>
        <w:spacing w:before="240"/>
        <w:rPr>
          <w:rFonts w:eastAsia="Times New Roman"/>
        </w:rPr>
      </w:pPr>
      <w:r w:rsidRPr="005F0AD5">
        <w:rPr>
          <w:rFonts w:eastAsia="Times New Roman"/>
          <w:color w:val="000000"/>
        </w:rPr>
        <w:t> </w:t>
      </w:r>
    </w:p>
    <w:p w14:paraId="69D3CAED" w14:textId="77777777" w:rsidR="00AF6A28" w:rsidRPr="005F0AD5" w:rsidRDefault="00AF6A28" w:rsidP="00AF6A28">
      <w:pPr>
        <w:spacing w:before="240"/>
        <w:rPr>
          <w:rFonts w:eastAsia="Times New Roman"/>
        </w:rPr>
      </w:pPr>
      <w:r w:rsidRPr="005F0AD5">
        <w:rPr>
          <w:rFonts w:eastAsia="Times New Roman"/>
          <w:color w:val="000000"/>
        </w:rPr>
        <w:t> </w:t>
      </w:r>
    </w:p>
    <w:p w14:paraId="7D1CE326" w14:textId="77777777" w:rsidR="00AF6A28" w:rsidRPr="005F0AD5" w:rsidRDefault="00AF6A28" w:rsidP="00AF6A28">
      <w:pPr>
        <w:spacing w:before="240"/>
        <w:rPr>
          <w:rFonts w:eastAsia="Times New Roman"/>
          <w:color w:val="000000"/>
        </w:rPr>
      </w:pPr>
      <w:r w:rsidRPr="005F0AD5">
        <w:rPr>
          <w:rFonts w:eastAsia="Times New Roman"/>
          <w:color w:val="000000"/>
        </w:rPr>
        <w:t> </w:t>
      </w:r>
    </w:p>
    <w:p w14:paraId="58432F13" w14:textId="77777777" w:rsidR="00AF6A28" w:rsidRPr="005F0AD5" w:rsidRDefault="00AF6A28" w:rsidP="00AF6A28">
      <w:pPr>
        <w:spacing w:before="240"/>
        <w:rPr>
          <w:rFonts w:eastAsia="Times New Roman"/>
          <w:color w:val="000000"/>
        </w:rPr>
      </w:pPr>
    </w:p>
    <w:p w14:paraId="2471D8ED" w14:textId="77777777" w:rsidR="00AF6A28" w:rsidRPr="005F0AD5" w:rsidRDefault="00AF6A28" w:rsidP="00AF6A28">
      <w:pPr>
        <w:spacing w:before="240"/>
        <w:rPr>
          <w:rFonts w:eastAsia="Times New Roman"/>
        </w:rPr>
      </w:pPr>
    </w:p>
    <w:p w14:paraId="3E9BBA97" w14:textId="77777777" w:rsidR="00AF6A28" w:rsidRPr="005F0AD5" w:rsidRDefault="00AF6A28" w:rsidP="00AF6A28">
      <w:pPr>
        <w:spacing w:before="240"/>
        <w:rPr>
          <w:rFonts w:eastAsia="Times New Roman"/>
        </w:rPr>
      </w:pPr>
      <w:r w:rsidRPr="005F0AD5">
        <w:rPr>
          <w:rFonts w:eastAsia="Times New Roman"/>
          <w:color w:val="000000"/>
        </w:rPr>
        <w:t> </w:t>
      </w:r>
    </w:p>
    <w:p w14:paraId="7751F90F" w14:textId="77777777" w:rsidR="00AF6A28" w:rsidRDefault="00AF6A28" w:rsidP="00AF6A28">
      <w:pPr>
        <w:spacing w:before="240"/>
        <w:rPr>
          <w:rFonts w:eastAsia="Times New Roman"/>
          <w:color w:val="000000"/>
        </w:rPr>
      </w:pPr>
      <w:r w:rsidRPr="005F0AD5">
        <w:rPr>
          <w:rFonts w:eastAsia="Times New Roman"/>
          <w:color w:val="000000"/>
        </w:rPr>
        <w:t> </w:t>
      </w:r>
    </w:p>
    <w:p w14:paraId="63AC6623" w14:textId="77777777" w:rsidR="00AF6A28" w:rsidRPr="005F0AD5" w:rsidRDefault="00AF6A28" w:rsidP="00AF6A28">
      <w:pPr>
        <w:spacing w:before="240"/>
        <w:rPr>
          <w:rFonts w:eastAsia="Times New Roman"/>
          <w:color w:val="000000"/>
        </w:rPr>
      </w:pPr>
    </w:p>
    <w:p w14:paraId="1ECCBC39" w14:textId="77777777" w:rsidR="00AF6A28" w:rsidRDefault="00AF6A28" w:rsidP="00AF6A28">
      <w:pPr>
        <w:spacing w:before="240"/>
        <w:rPr>
          <w:rFonts w:eastAsia="Times New Roman"/>
          <w:color w:val="000000"/>
        </w:rPr>
      </w:pPr>
    </w:p>
    <w:p w14:paraId="54FC51CD" w14:textId="77777777" w:rsidR="00A85DE6" w:rsidRPr="005F0AD5" w:rsidRDefault="00A85DE6" w:rsidP="00AF6A28">
      <w:pPr>
        <w:spacing w:before="240"/>
        <w:rPr>
          <w:rFonts w:eastAsia="Times New Roman"/>
          <w:color w:val="000000"/>
        </w:rPr>
      </w:pPr>
    </w:p>
    <w:p w14:paraId="2F5D8F47" w14:textId="77777777" w:rsidR="00AF6A28" w:rsidRPr="005F0AD5" w:rsidRDefault="00AF6A28" w:rsidP="00AF6A28">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AF6A28" w:rsidRPr="005F0AD5" w14:paraId="76643D28" w14:textId="77777777" w:rsidTr="006326B7">
        <w:tc>
          <w:tcPr>
            <w:tcW w:w="1089" w:type="dxa"/>
            <w:tcBorders>
              <w:top w:val="single" w:sz="4" w:space="0" w:color="000000"/>
              <w:left w:val="single" w:sz="4" w:space="0" w:color="000000"/>
              <w:bottom w:val="single" w:sz="4" w:space="0" w:color="000000"/>
              <w:right w:val="single" w:sz="4" w:space="0" w:color="000000"/>
            </w:tcBorders>
            <w:hideMark/>
          </w:tcPr>
          <w:p w14:paraId="334E75F4" w14:textId="77777777" w:rsidR="00AF6A28" w:rsidRPr="005F0AD5" w:rsidRDefault="00AF6A28" w:rsidP="006326B7">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640FDF57" w14:textId="77777777" w:rsidR="00AF6A28" w:rsidRPr="005F0AD5" w:rsidRDefault="00AF6A28" w:rsidP="006326B7">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4FF7F44E" w14:textId="77777777" w:rsidR="00AF6A28" w:rsidRPr="005F0AD5" w:rsidRDefault="00AF6A28" w:rsidP="006326B7">
            <w:pPr>
              <w:spacing w:line="256" w:lineRule="auto"/>
              <w:jc w:val="center"/>
              <w:rPr>
                <w:b/>
                <w:bCs/>
                <w:sz w:val="20"/>
                <w:szCs w:val="20"/>
              </w:rPr>
            </w:pPr>
            <w:r w:rsidRPr="005F0AD5">
              <w:rPr>
                <w:b/>
                <w:bCs/>
                <w:sz w:val="20"/>
                <w:szCs w:val="20"/>
              </w:rPr>
              <w:t>Підпис</w:t>
            </w:r>
          </w:p>
        </w:tc>
      </w:tr>
      <w:tr w:rsidR="00AF6A28" w:rsidRPr="005F0AD5" w14:paraId="350A11E3"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7E8B2C27"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C29C17D"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8F0B2DA" w14:textId="77777777" w:rsidR="00AF6A28" w:rsidRPr="005F0AD5" w:rsidRDefault="00AF6A28" w:rsidP="006326B7">
            <w:pPr>
              <w:spacing w:line="256" w:lineRule="auto"/>
              <w:jc w:val="center"/>
              <w:rPr>
                <w:b/>
                <w:bCs/>
              </w:rPr>
            </w:pPr>
          </w:p>
        </w:tc>
      </w:tr>
      <w:tr w:rsidR="00AF6A28" w:rsidRPr="005F0AD5" w14:paraId="31CA1182"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5E5D103F"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3453879"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1944FE7" w14:textId="77777777" w:rsidR="00AF6A28" w:rsidRPr="005F0AD5" w:rsidRDefault="00AF6A28" w:rsidP="006326B7">
            <w:pPr>
              <w:spacing w:line="256" w:lineRule="auto"/>
              <w:jc w:val="center"/>
              <w:rPr>
                <w:b/>
                <w:bCs/>
              </w:rPr>
            </w:pPr>
          </w:p>
        </w:tc>
      </w:tr>
      <w:tr w:rsidR="00AF6A28" w:rsidRPr="005F0AD5" w14:paraId="6C523FF2"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300E71BC"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52DFF8B"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0B14935" w14:textId="77777777" w:rsidR="00AF6A28" w:rsidRPr="005F0AD5" w:rsidRDefault="00AF6A28" w:rsidP="006326B7">
            <w:pPr>
              <w:spacing w:line="256" w:lineRule="auto"/>
              <w:jc w:val="center"/>
              <w:rPr>
                <w:b/>
                <w:bCs/>
              </w:rPr>
            </w:pPr>
          </w:p>
        </w:tc>
      </w:tr>
      <w:tr w:rsidR="00AF6A28" w:rsidRPr="005F0AD5" w14:paraId="26B5E62C"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2A6C0639"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0D379459"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842D36E" w14:textId="77777777" w:rsidR="00AF6A28" w:rsidRPr="005F0AD5" w:rsidRDefault="00AF6A28" w:rsidP="006326B7">
            <w:pPr>
              <w:spacing w:line="256" w:lineRule="auto"/>
              <w:jc w:val="center"/>
              <w:rPr>
                <w:b/>
                <w:bCs/>
              </w:rPr>
            </w:pPr>
          </w:p>
        </w:tc>
      </w:tr>
      <w:tr w:rsidR="00AF6A28" w:rsidRPr="005F0AD5" w14:paraId="5A001BA0"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2B4BFD34"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1D3D77DA"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A2BB65E" w14:textId="77777777" w:rsidR="00AF6A28" w:rsidRPr="005F0AD5" w:rsidRDefault="00AF6A28" w:rsidP="006326B7">
            <w:pPr>
              <w:spacing w:line="256" w:lineRule="auto"/>
              <w:jc w:val="center"/>
              <w:rPr>
                <w:b/>
                <w:bCs/>
              </w:rPr>
            </w:pPr>
          </w:p>
        </w:tc>
      </w:tr>
      <w:tr w:rsidR="00AF6A28" w:rsidRPr="005F0AD5" w14:paraId="4C79A268" w14:textId="77777777" w:rsidTr="006326B7">
        <w:tc>
          <w:tcPr>
            <w:tcW w:w="1089" w:type="dxa"/>
            <w:tcBorders>
              <w:top w:val="single" w:sz="4" w:space="0" w:color="000000"/>
              <w:left w:val="single" w:sz="4" w:space="0" w:color="000000"/>
              <w:bottom w:val="single" w:sz="4" w:space="0" w:color="000000"/>
              <w:right w:val="single" w:sz="4" w:space="0" w:color="000000"/>
            </w:tcBorders>
          </w:tcPr>
          <w:p w14:paraId="51309D0B" w14:textId="77777777" w:rsidR="00AF6A28" w:rsidRPr="005F0AD5" w:rsidRDefault="00AF6A28" w:rsidP="006326B7">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105999E" w14:textId="77777777" w:rsidR="00AF6A28" w:rsidRPr="005F0AD5" w:rsidRDefault="00AF6A28" w:rsidP="006326B7">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EE32E72" w14:textId="77777777" w:rsidR="00AF6A28" w:rsidRPr="005F0AD5" w:rsidRDefault="00AF6A28" w:rsidP="006326B7">
            <w:pPr>
              <w:spacing w:line="256" w:lineRule="auto"/>
              <w:jc w:val="center"/>
              <w:rPr>
                <w:b/>
                <w:bCs/>
              </w:rPr>
            </w:pPr>
          </w:p>
        </w:tc>
      </w:tr>
    </w:tbl>
    <w:p w14:paraId="71584532" w14:textId="77777777" w:rsidR="00AF6A28" w:rsidRPr="005F0AD5" w:rsidRDefault="00AF6A28" w:rsidP="00AF6A28">
      <w:pPr>
        <w:spacing w:before="240"/>
        <w:rPr>
          <w:rFonts w:eastAsia="Times New Roman"/>
        </w:rPr>
      </w:pPr>
      <w:r w:rsidRPr="005F0AD5">
        <w:rPr>
          <w:rFonts w:eastAsia="Times New Roman"/>
        </w:rPr>
        <w:t xml:space="preserve">                                                              </w:t>
      </w:r>
    </w:p>
    <w:p w14:paraId="62639210" w14:textId="77777777" w:rsidR="00AF6A28" w:rsidRPr="005F0AD5" w:rsidRDefault="00AF6A28" w:rsidP="00AF6A28">
      <w:pPr>
        <w:spacing w:before="240"/>
        <w:jc w:val="center"/>
        <w:rPr>
          <w:rFonts w:eastAsia="Times New Roman"/>
        </w:rPr>
      </w:pPr>
      <w:r w:rsidRPr="005F0AD5">
        <w:rPr>
          <w:rFonts w:eastAsia="Times New Roman"/>
        </w:rPr>
        <w:t>Дніпро-202</w:t>
      </w:r>
      <w:r>
        <w:rPr>
          <w:rFonts w:eastAsia="Times New Roman"/>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AF6A28" w:rsidRPr="00B94B7D" w14:paraId="019C29A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E7563E" w14:textId="77777777" w:rsidR="00AF6A28" w:rsidRPr="00B94B7D" w:rsidRDefault="00AF6A28" w:rsidP="006326B7">
            <w:pPr>
              <w:pageBreakBefore/>
              <w:widowControl w:val="0"/>
              <w:jc w:val="center"/>
            </w:pPr>
            <w:r w:rsidRPr="00B94B7D">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5E4479C" w14:textId="77777777" w:rsidR="00AF6A28" w:rsidRPr="00B94B7D" w:rsidRDefault="00AF6A28" w:rsidP="006326B7">
            <w:pPr>
              <w:widowControl w:val="0"/>
              <w:ind w:left="-68"/>
              <w:contextualSpacing/>
              <w:jc w:val="center"/>
              <w:rPr>
                <w:rFonts w:eastAsia="Times New Roman"/>
              </w:rPr>
            </w:pPr>
            <w:r w:rsidRPr="00B94B7D">
              <w:rPr>
                <w:rFonts w:eastAsia="Times New Roman"/>
                <w:b/>
              </w:rPr>
              <w:t>I. Загальні положення</w:t>
            </w:r>
          </w:p>
        </w:tc>
      </w:tr>
      <w:tr w:rsidR="00AF6A28" w:rsidRPr="00B94B7D" w14:paraId="29828576" w14:textId="77777777" w:rsidTr="006326B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F5C5ED"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5B6F708" w14:textId="77777777" w:rsidR="00AF6A28" w:rsidRPr="00B94B7D" w:rsidRDefault="00AF6A28" w:rsidP="006326B7">
            <w:pPr>
              <w:widowControl w:val="0"/>
            </w:pPr>
            <w:r w:rsidRPr="00B94B7D">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2FBC5C" w14:textId="77777777" w:rsidR="00AF6A28" w:rsidRPr="00B94B7D" w:rsidRDefault="00AF6A28" w:rsidP="006326B7">
            <w:pPr>
              <w:widowControl w:val="0"/>
              <w:jc w:val="both"/>
              <w:rPr>
                <w:rFonts w:eastAsia="Times New Roman"/>
              </w:rPr>
            </w:pPr>
            <w:r w:rsidRPr="00B94B7D">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6D59CFB7" w14:textId="77777777" w:rsidR="00AF6A28" w:rsidRPr="00B94B7D" w:rsidRDefault="00AF6A28" w:rsidP="006326B7">
            <w:pPr>
              <w:widowControl w:val="0"/>
              <w:jc w:val="both"/>
            </w:pPr>
            <w:r w:rsidRPr="00B94B7D">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AF6A28" w:rsidRPr="00B94B7D" w14:paraId="3AFDF2A0"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46BB97" w14:textId="77777777" w:rsidR="00AF6A28" w:rsidRPr="00B94B7D" w:rsidRDefault="00AF6A28" w:rsidP="006326B7">
            <w:pPr>
              <w:widowControl w:val="0"/>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7973A6B" w14:textId="77777777" w:rsidR="00AF6A28" w:rsidRPr="00B94B7D" w:rsidRDefault="00AF6A28" w:rsidP="006326B7">
            <w:pPr>
              <w:widowControl w:val="0"/>
            </w:pPr>
            <w:r w:rsidRPr="00B94B7D">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A8D4F0" w14:textId="77777777" w:rsidR="00AF6A28" w:rsidRPr="00B94B7D" w:rsidRDefault="00AF6A28" w:rsidP="006326B7">
            <w:pPr>
              <w:widowControl w:val="0"/>
              <w:jc w:val="both"/>
            </w:pPr>
          </w:p>
        </w:tc>
      </w:tr>
      <w:tr w:rsidR="00AF6A28" w:rsidRPr="00B94B7D" w14:paraId="7769F992" w14:textId="77777777" w:rsidTr="006326B7">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B51AC48" w14:textId="77777777" w:rsidR="00AF6A28" w:rsidRPr="00B94B7D" w:rsidRDefault="00AF6A28" w:rsidP="006326B7">
            <w:pPr>
              <w:widowControl w:val="0"/>
            </w:pPr>
            <w:r w:rsidRPr="00B94B7D">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4B1CEC" w14:textId="77777777" w:rsidR="00AF6A28" w:rsidRPr="00B94B7D" w:rsidRDefault="00AF6A28" w:rsidP="006326B7">
            <w:pPr>
              <w:widowControl w:val="0"/>
              <w:jc w:val="both"/>
            </w:pPr>
            <w:r w:rsidRPr="00B94B7D">
              <w:rPr>
                <w:rFonts w:eastAsia="Times New Roman"/>
              </w:rPr>
              <w:t>повне найменування</w:t>
            </w:r>
          </w:p>
        </w:tc>
        <w:tc>
          <w:tcPr>
            <w:tcW w:w="6525" w:type="dxa"/>
          </w:tcPr>
          <w:p w14:paraId="27A1709D" w14:textId="77777777" w:rsidR="00AF6A28" w:rsidRPr="00B94B7D" w:rsidRDefault="00AF6A28" w:rsidP="006326B7">
            <w:pPr>
              <w:jc w:val="both"/>
              <w:rPr>
                <w:rFonts w:eastAsia="Times New Roman"/>
                <w:i/>
              </w:rPr>
            </w:pPr>
            <w:r w:rsidRPr="00B94B7D">
              <w:rPr>
                <w:rFonts w:eastAsia="Times New Roman"/>
                <w:i/>
              </w:rPr>
              <w:t>Головне управління Національної поліції в Луганській області</w:t>
            </w:r>
          </w:p>
        </w:tc>
      </w:tr>
      <w:tr w:rsidR="00AF6A28" w:rsidRPr="00B94B7D" w14:paraId="36431CC1" w14:textId="77777777" w:rsidTr="006326B7">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983B45" w14:textId="77777777" w:rsidR="00AF6A28" w:rsidRPr="00B94B7D" w:rsidRDefault="00AF6A28" w:rsidP="006326B7">
            <w:pPr>
              <w:widowControl w:val="0"/>
            </w:pPr>
            <w:r w:rsidRPr="00B94B7D">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62688D3" w14:textId="77777777" w:rsidR="00AF6A28" w:rsidRPr="00B94B7D" w:rsidRDefault="00AF6A28" w:rsidP="006326B7">
            <w:pPr>
              <w:widowControl w:val="0"/>
              <w:jc w:val="both"/>
            </w:pPr>
            <w:r w:rsidRPr="00B94B7D">
              <w:rPr>
                <w:rFonts w:eastAsia="Times New Roman"/>
              </w:rPr>
              <w:t>місцезнаходження</w:t>
            </w:r>
          </w:p>
        </w:tc>
        <w:tc>
          <w:tcPr>
            <w:tcW w:w="6525" w:type="dxa"/>
          </w:tcPr>
          <w:p w14:paraId="6F5C00C8" w14:textId="77777777" w:rsidR="00AF6A28" w:rsidRPr="00B94B7D" w:rsidRDefault="00AF6A28" w:rsidP="006326B7">
            <w:pPr>
              <w:jc w:val="both"/>
            </w:pPr>
            <w:r w:rsidRPr="00B94B7D">
              <w:t>юридична адреса: вул. Вілєсова, 1, м. Сєвєродонецьк, 93406;</w:t>
            </w:r>
          </w:p>
          <w:p w14:paraId="3796FBB5" w14:textId="77777777" w:rsidR="00AF6A28" w:rsidRPr="00B94B7D" w:rsidRDefault="00AF6A28" w:rsidP="006326B7">
            <w:pPr>
              <w:jc w:val="both"/>
            </w:pPr>
            <w:r w:rsidRPr="00B94B7D">
              <w:t>поштова адреса: м. Дніпро, 49006</w:t>
            </w:r>
          </w:p>
        </w:tc>
      </w:tr>
      <w:tr w:rsidR="00AF6A28" w:rsidRPr="00B94B7D" w14:paraId="340C97D5"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7B2F553" w14:textId="77777777" w:rsidR="00AF6A28" w:rsidRPr="00B94B7D" w:rsidRDefault="00AF6A28" w:rsidP="006326B7">
            <w:pPr>
              <w:widowControl w:val="0"/>
            </w:pPr>
            <w:r w:rsidRPr="00B94B7D">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77A497E" w14:textId="77777777" w:rsidR="00AF6A28" w:rsidRPr="00B94B7D" w:rsidRDefault="00AF6A28" w:rsidP="006326B7">
            <w:pPr>
              <w:widowControl w:val="0"/>
            </w:pPr>
            <w:r w:rsidRPr="00B94B7D">
              <w:rPr>
                <w:rFonts w:eastAsia="Times New Roman"/>
              </w:rPr>
              <w:t>посадова особа замовника, уповноважена здійснювати зв'язок з учасниками</w:t>
            </w:r>
          </w:p>
        </w:tc>
        <w:tc>
          <w:tcPr>
            <w:tcW w:w="6525" w:type="dxa"/>
          </w:tcPr>
          <w:p w14:paraId="69624688" w14:textId="77777777" w:rsidR="00AF6A28" w:rsidRPr="00B94B7D" w:rsidRDefault="00AF6A28" w:rsidP="006326B7">
            <w:pPr>
              <w:tabs>
                <w:tab w:val="left" w:pos="823"/>
              </w:tabs>
              <w:jc w:val="both"/>
            </w:pPr>
            <w:r w:rsidRPr="00B94B7D">
              <w:rPr>
                <w:b/>
              </w:rPr>
              <w:t>з організаційних питань:</w:t>
            </w:r>
            <w:r w:rsidRPr="00B94B7D">
              <w:t xml:space="preserve">  </w:t>
            </w:r>
          </w:p>
          <w:p w14:paraId="7A38AE7D" w14:textId="77777777" w:rsidR="00AF6A28" w:rsidRPr="00B94B7D" w:rsidRDefault="00AF6A28" w:rsidP="006326B7">
            <w:pPr>
              <w:pStyle w:val="a4"/>
              <w:rPr>
                <w:rFonts w:ascii="Times New Roman" w:hAnsi="Times New Roman" w:cs="Times New Roman"/>
                <w:szCs w:val="24"/>
                <w:lang w:val="uk-UA"/>
              </w:rPr>
            </w:pPr>
            <w:r w:rsidRPr="00B94B7D">
              <w:rPr>
                <w:rFonts w:ascii="Times New Roman" w:hAnsi="Times New Roman" w:cs="Times New Roman"/>
                <w:szCs w:val="24"/>
                <w:lang w:val="uk-UA"/>
              </w:rPr>
              <w:t>Уповноважена особа з організації та проведення процедур закупівель – спеціаліст</w:t>
            </w:r>
            <w:r w:rsidRPr="00B94B7D">
              <w:rPr>
                <w:rFonts w:ascii="Times New Roman" w:hAnsi="Times New Roman" w:cs="Times New Roman"/>
                <w:szCs w:val="24"/>
              </w:rPr>
              <w:t xml:space="preserve"> УЛМТЗ ГУНП </w:t>
            </w:r>
            <w:r w:rsidRPr="00B94B7D">
              <w:rPr>
                <w:rFonts w:ascii="Times New Roman" w:hAnsi="Times New Roman" w:cs="Times New Roman"/>
                <w:szCs w:val="24"/>
                <w:lang w:val="uk-UA"/>
              </w:rPr>
              <w:t>Лебедько Сергій</w:t>
            </w:r>
          </w:p>
          <w:p w14:paraId="6B8ADE81" w14:textId="77777777" w:rsidR="00AF6A28" w:rsidRPr="00B94B7D" w:rsidRDefault="00AF6A28" w:rsidP="006326B7">
            <w:pPr>
              <w:pStyle w:val="a4"/>
              <w:rPr>
                <w:rFonts w:ascii="Times New Roman" w:hAnsi="Times New Roman" w:cs="Times New Roman"/>
                <w:szCs w:val="24"/>
              </w:rPr>
            </w:pPr>
            <w:r w:rsidRPr="00B94B7D">
              <w:rPr>
                <w:rFonts w:ascii="Times New Roman" w:hAnsi="Times New Roman" w:cs="Times New Roman"/>
                <w:szCs w:val="24"/>
              </w:rPr>
              <w:t>м. Дніпро, Дніпропетровська область, 49006</w:t>
            </w:r>
          </w:p>
          <w:p w14:paraId="4986E6AF" w14:textId="77777777" w:rsidR="00AF6A28" w:rsidRPr="00B94B7D" w:rsidRDefault="00AF6A28" w:rsidP="006326B7">
            <w:pPr>
              <w:pStyle w:val="a4"/>
              <w:rPr>
                <w:rFonts w:ascii="Times New Roman" w:hAnsi="Times New Roman" w:cs="Times New Roman"/>
                <w:szCs w:val="24"/>
                <w:lang w:val="uk-UA"/>
              </w:rPr>
            </w:pPr>
            <w:r w:rsidRPr="00B94B7D">
              <w:rPr>
                <w:rFonts w:ascii="Times New Roman" w:hAnsi="Times New Roman" w:cs="Times New Roman"/>
                <w:szCs w:val="24"/>
              </w:rPr>
              <w:t>Телефон 0</w:t>
            </w:r>
            <w:r w:rsidRPr="00B94B7D">
              <w:rPr>
                <w:rFonts w:ascii="Times New Roman" w:hAnsi="Times New Roman" w:cs="Times New Roman"/>
                <w:szCs w:val="24"/>
                <w:lang w:val="uk-UA"/>
              </w:rPr>
              <w:t>662553890</w:t>
            </w:r>
          </w:p>
          <w:p w14:paraId="574CB019" w14:textId="77777777" w:rsidR="00AF6A28" w:rsidRPr="00B94B7D" w:rsidRDefault="00AF6A28" w:rsidP="006326B7">
            <w:pPr>
              <w:jc w:val="both"/>
              <w:rPr>
                <w:b/>
              </w:rPr>
            </w:pPr>
            <w:r w:rsidRPr="00B94B7D">
              <w:t xml:space="preserve">Ел. адреса </w:t>
            </w:r>
            <w:r w:rsidRPr="00B94B7D">
              <w:rPr>
                <w:lang w:val="en-US"/>
              </w:rPr>
              <w:t>lebedkoss</w:t>
            </w:r>
            <w:r w:rsidRPr="00B94B7D">
              <w:t>@</w:t>
            </w:r>
            <w:r w:rsidRPr="00B94B7D">
              <w:rPr>
                <w:lang w:val="en-US"/>
              </w:rPr>
              <w:t>gmail</w:t>
            </w:r>
            <w:r w:rsidRPr="00B94B7D">
              <w:t>.</w:t>
            </w:r>
            <w:r w:rsidRPr="00B94B7D">
              <w:rPr>
                <w:lang w:val="en-US"/>
              </w:rPr>
              <w:t>com</w:t>
            </w:r>
          </w:p>
        </w:tc>
      </w:tr>
      <w:tr w:rsidR="00AF6A28" w:rsidRPr="00B94B7D" w14:paraId="042E75E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2299DAB" w14:textId="77777777" w:rsidR="00AF6A28" w:rsidRPr="00B94B7D" w:rsidRDefault="00AF6A28" w:rsidP="006326B7">
            <w:pPr>
              <w:widowControl w:val="0"/>
            </w:pPr>
            <w:r w:rsidRPr="00B94B7D">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929A69" w14:textId="77777777" w:rsidR="00AF6A28" w:rsidRPr="00B94B7D" w:rsidRDefault="00AF6A28" w:rsidP="006326B7">
            <w:pPr>
              <w:widowControl w:val="0"/>
              <w:jc w:val="both"/>
            </w:pPr>
            <w:r w:rsidRPr="00B94B7D">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3AA090" w14:textId="77777777" w:rsidR="00AF6A28" w:rsidRPr="00B94B7D" w:rsidRDefault="00AF6A28" w:rsidP="006326B7">
            <w:pPr>
              <w:widowControl w:val="0"/>
              <w:jc w:val="both"/>
              <w:rPr>
                <w:b/>
                <w:lang w:eastAsia="uk-UA"/>
              </w:rPr>
            </w:pPr>
            <w:r w:rsidRPr="00B94B7D">
              <w:rPr>
                <w:b/>
                <w:lang w:eastAsia="uk-UA"/>
              </w:rPr>
              <w:t>Відкриті торги (з особливостями)</w:t>
            </w:r>
          </w:p>
        </w:tc>
      </w:tr>
      <w:tr w:rsidR="00AF6A28" w:rsidRPr="00B94B7D" w14:paraId="625779FB"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56CE9BF" w14:textId="77777777" w:rsidR="00AF6A28" w:rsidRPr="00B94B7D" w:rsidRDefault="00AF6A28" w:rsidP="006326B7">
            <w:pPr>
              <w:widowControl w:val="0"/>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4FEFEC" w14:textId="77777777" w:rsidR="00AF6A28" w:rsidRPr="00B94B7D" w:rsidRDefault="00AF6A28" w:rsidP="006326B7">
            <w:pPr>
              <w:widowControl w:val="0"/>
              <w:jc w:val="both"/>
            </w:pPr>
            <w:r w:rsidRPr="00B94B7D">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BB3F8AB" w14:textId="77777777" w:rsidR="00AF6A28" w:rsidRPr="00B94B7D" w:rsidRDefault="00AF6A28" w:rsidP="006326B7">
            <w:pPr>
              <w:widowControl w:val="0"/>
              <w:jc w:val="both"/>
            </w:pPr>
          </w:p>
        </w:tc>
      </w:tr>
      <w:tr w:rsidR="00AF6A28" w:rsidRPr="00B94B7D" w14:paraId="62FF1BAF"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EF856C" w14:textId="77777777" w:rsidR="00AF6A28" w:rsidRPr="00B94B7D" w:rsidRDefault="00AF6A28" w:rsidP="006326B7">
            <w:pPr>
              <w:widowControl w:val="0"/>
            </w:pPr>
            <w:r w:rsidRPr="00B94B7D">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FDE6803" w14:textId="77777777" w:rsidR="00AF6A28" w:rsidRPr="00B94B7D" w:rsidRDefault="00AF6A28" w:rsidP="006326B7">
            <w:pPr>
              <w:widowControl w:val="0"/>
              <w:jc w:val="both"/>
            </w:pPr>
            <w:r w:rsidRPr="00B94B7D">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63F3C75" w14:textId="2A5EF9B4" w:rsidR="00AF6A28" w:rsidRPr="00B94B7D" w:rsidRDefault="00021014" w:rsidP="006326B7">
            <w:pPr>
              <w:jc w:val="both"/>
              <w:rPr>
                <w:i/>
                <w:iCs/>
                <w:color w:val="000000"/>
              </w:rPr>
            </w:pPr>
            <w:r w:rsidRPr="00A60575">
              <w:t>Товар</w:t>
            </w:r>
            <w:r w:rsidR="00AF6A28" w:rsidRPr="00B94B7D">
              <w:t xml:space="preserve">: ДК 021:2015 </w:t>
            </w:r>
            <w:r w:rsidR="00CD0A49" w:rsidRPr="00CD0A49">
              <w:t>22410000-7: Марки (</w:t>
            </w:r>
            <w:r w:rsidR="00346AAF" w:rsidRPr="00346AAF">
              <w:t>Марка поштова стандартна U</w:t>
            </w:r>
            <w:r w:rsidR="00CD0A49" w:rsidRPr="00CD0A49">
              <w:t>)</w:t>
            </w:r>
          </w:p>
        </w:tc>
      </w:tr>
      <w:tr w:rsidR="00AF6A28" w:rsidRPr="00B94B7D" w14:paraId="62DD11BC"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D5F7D7" w14:textId="77777777" w:rsidR="00AF6A28" w:rsidRPr="00B94B7D" w:rsidRDefault="00AF6A28" w:rsidP="006326B7">
            <w:pPr>
              <w:widowControl w:val="0"/>
            </w:pPr>
            <w:r w:rsidRPr="00B94B7D">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E91E930" w14:textId="77777777" w:rsidR="00AF6A28" w:rsidRPr="00B94B7D" w:rsidRDefault="00AF6A28" w:rsidP="006326B7">
            <w:pPr>
              <w:widowControl w:val="0"/>
            </w:pPr>
            <w:r w:rsidRPr="00B94B7D">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C257820" w14:textId="77777777" w:rsidR="00A85DE6" w:rsidRDefault="00A85DE6" w:rsidP="00A85DE6">
            <w:pPr>
              <w:widowControl w:val="0"/>
              <w:ind w:right="120"/>
              <w:jc w:val="both"/>
              <w:rPr>
                <w:rFonts w:eastAsia="Times New Roman"/>
              </w:rPr>
            </w:pPr>
            <w:r w:rsidRPr="00C90F6B">
              <w:rPr>
                <w:rFonts w:eastAsia="Times New Roman"/>
              </w:rPr>
              <w:t xml:space="preserve">Закупівля здійснюється щодо предмета закупівлі </w:t>
            </w:r>
            <w:r>
              <w:rPr>
                <w:rFonts w:eastAsia="Times New Roman"/>
              </w:rPr>
              <w:t>за лотами.</w:t>
            </w:r>
          </w:p>
          <w:p w14:paraId="247E500C" w14:textId="77777777" w:rsidR="00A85DE6" w:rsidRDefault="00A85DE6" w:rsidP="00A85DE6">
            <w:pPr>
              <w:widowControl w:val="0"/>
              <w:ind w:right="120"/>
              <w:jc w:val="both"/>
              <w:rPr>
                <w:rFonts w:eastAsia="Times New Roman"/>
              </w:rPr>
            </w:pPr>
          </w:p>
          <w:p w14:paraId="1CD1AFD5" w14:textId="77777777" w:rsidR="00A85DE6" w:rsidRPr="00E63D3E" w:rsidRDefault="00A85DE6" w:rsidP="00A85DE6">
            <w:pPr>
              <w:shd w:val="clear" w:color="auto" w:fill="FFFFFF"/>
              <w:spacing w:after="150"/>
              <w:jc w:val="both"/>
            </w:pPr>
            <w:r w:rsidRPr="00E63D3E">
              <w:t>Постачання ЗПО не є об`єктом оподаткування ПДВ згідно пп. 196.1.4 Податкового кодексу України.</w:t>
            </w:r>
          </w:p>
          <w:p w14:paraId="3EABE0D5" w14:textId="5FDA7E20" w:rsidR="00AF6A28" w:rsidRPr="00B94B7D" w:rsidRDefault="00AF6A28" w:rsidP="006326B7">
            <w:pPr>
              <w:widowControl w:val="0"/>
              <w:rPr>
                <w:rFonts w:eastAsia="Times New Roman"/>
              </w:rPr>
            </w:pPr>
          </w:p>
        </w:tc>
      </w:tr>
      <w:tr w:rsidR="00AF6A28" w:rsidRPr="00B94B7D" w14:paraId="47A09640"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FE48A4" w14:textId="77777777" w:rsidR="00AF6A28" w:rsidRPr="00B94B7D" w:rsidRDefault="00AF6A28" w:rsidP="006326B7">
            <w:pPr>
              <w:widowControl w:val="0"/>
            </w:pPr>
            <w:r w:rsidRPr="00B94B7D">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359246" w14:textId="77777777" w:rsidR="00AF6A28" w:rsidRPr="00B94B7D" w:rsidRDefault="00AF6A28" w:rsidP="006326B7">
            <w:pPr>
              <w:widowControl w:val="0"/>
            </w:pPr>
            <w:r w:rsidRPr="00B94B7D">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6DEB61" w14:textId="77777777" w:rsidR="00021014" w:rsidRPr="00B632A8" w:rsidRDefault="00021014" w:rsidP="00021014">
            <w:pPr>
              <w:autoSpaceDE w:val="0"/>
              <w:autoSpaceDN w:val="0"/>
              <w:adjustRightInd w:val="0"/>
              <w:rPr>
                <w:bCs/>
                <w:lang w:eastAsia="uk-UA"/>
              </w:rPr>
            </w:pPr>
            <w:r w:rsidRPr="00B632A8">
              <w:rPr>
                <w:bCs/>
                <w:lang w:eastAsia="uk-UA"/>
              </w:rPr>
              <w:t>Місце поставки:</w:t>
            </w:r>
          </w:p>
          <w:p w14:paraId="30EBC96C" w14:textId="77777777" w:rsidR="00021014" w:rsidRPr="006D714F" w:rsidRDefault="00021014" w:rsidP="00021014">
            <w:pPr>
              <w:autoSpaceDE w:val="0"/>
              <w:autoSpaceDN w:val="0"/>
              <w:adjustRightInd w:val="0"/>
              <w:jc w:val="both"/>
              <w:rPr>
                <w:bCs/>
                <w:lang w:eastAsia="uk-UA"/>
              </w:rPr>
            </w:pPr>
            <w:r w:rsidRPr="00B632A8">
              <w:rPr>
                <w:bCs/>
                <w:lang w:eastAsia="uk-UA"/>
              </w:rPr>
              <w:t xml:space="preserve"> м. Дніпро, Дніпропетровська о</w:t>
            </w:r>
            <w:r w:rsidRPr="006D714F">
              <w:rPr>
                <w:bCs/>
                <w:lang w:eastAsia="uk-UA"/>
              </w:rPr>
              <w:t>бласть, Україна, 49000 (конкретне місце поставки товару буде повідомлене переможцю торгів при укладанні договору).</w:t>
            </w:r>
          </w:p>
          <w:p w14:paraId="187E7D7B" w14:textId="609AFE43" w:rsidR="00AF6A28" w:rsidRPr="00B94B7D" w:rsidRDefault="00021014" w:rsidP="00021014">
            <w:pPr>
              <w:autoSpaceDE w:val="0"/>
              <w:autoSpaceDN w:val="0"/>
              <w:adjustRightInd w:val="0"/>
              <w:jc w:val="both"/>
              <w:rPr>
                <w:rFonts w:eastAsia="Times New Roman"/>
                <w:lang w:eastAsia="en-US" w:bidi="en-US"/>
              </w:rPr>
            </w:pPr>
            <w:r w:rsidRPr="006D714F">
              <w:rPr>
                <w:bCs/>
                <w:lang w:eastAsia="uk-UA"/>
              </w:rPr>
              <w:t>Кількість: відповідно до додатку № 2</w:t>
            </w:r>
          </w:p>
        </w:tc>
      </w:tr>
      <w:tr w:rsidR="00AF6A28" w:rsidRPr="00B94B7D" w14:paraId="5902CCBA"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B0E26C" w14:textId="77777777" w:rsidR="00AF6A28" w:rsidRPr="00B94B7D" w:rsidRDefault="00AF6A28" w:rsidP="006326B7">
            <w:pPr>
              <w:widowControl w:val="0"/>
            </w:pPr>
            <w:r w:rsidRPr="00B94B7D">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AEB4CE1" w14:textId="77777777" w:rsidR="00AF6A28" w:rsidRPr="00B94B7D" w:rsidRDefault="00AF6A28" w:rsidP="006326B7">
            <w:pPr>
              <w:widowControl w:val="0"/>
            </w:pPr>
            <w:r w:rsidRPr="00B94B7D">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1597D" w14:textId="2396BF2E" w:rsidR="00AF6A28" w:rsidRPr="00A85DE6" w:rsidRDefault="00A85DE6" w:rsidP="006326B7">
            <w:pPr>
              <w:pStyle w:val="a6"/>
              <w:spacing w:beforeAutospacing="0" w:afterAutospacing="0"/>
              <w:rPr>
                <w:lang w:val="ru-RU"/>
              </w:rPr>
            </w:pPr>
            <w:r>
              <w:t>Д</w:t>
            </w:r>
            <w:r>
              <w:rPr>
                <w:lang w:val="ru-RU"/>
              </w:rPr>
              <w:t>о 31.12.2024 року</w:t>
            </w:r>
          </w:p>
        </w:tc>
      </w:tr>
      <w:tr w:rsidR="00AF6A28" w:rsidRPr="00B94B7D" w14:paraId="2C69D591"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B74DDE0" w14:textId="77777777" w:rsidR="00AF6A28" w:rsidRPr="00B94B7D" w:rsidRDefault="00AF6A28" w:rsidP="006326B7">
            <w:pPr>
              <w:widowControl w:val="0"/>
            </w:pPr>
            <w:r w:rsidRPr="00B94B7D">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70C034" w14:textId="77777777" w:rsidR="00AF6A28" w:rsidRPr="00B94B7D" w:rsidRDefault="00AF6A28" w:rsidP="006326B7">
            <w:pPr>
              <w:widowControl w:val="0"/>
              <w:jc w:val="both"/>
            </w:pPr>
            <w:r w:rsidRPr="00B94B7D">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98A5EF5" w14:textId="77777777" w:rsidR="00AF6A28" w:rsidRPr="00B94B7D" w:rsidRDefault="00AF6A28" w:rsidP="006326B7">
            <w:pPr>
              <w:widowControl w:val="0"/>
              <w:ind w:firstLine="462"/>
              <w:jc w:val="both"/>
            </w:pPr>
            <w:r w:rsidRPr="00B94B7D">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6A28" w:rsidRPr="00B94B7D" w14:paraId="1E5E77F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332D91D" w14:textId="77777777" w:rsidR="00AF6A28" w:rsidRPr="00B94B7D" w:rsidRDefault="00AF6A28" w:rsidP="006326B7">
            <w:pPr>
              <w:widowControl w:val="0"/>
            </w:pPr>
            <w:r w:rsidRPr="00B94B7D">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C02BA5" w14:textId="77777777" w:rsidR="00AF6A28" w:rsidRPr="00B94B7D" w:rsidRDefault="00AF6A28" w:rsidP="006326B7">
            <w:pPr>
              <w:widowControl w:val="0"/>
            </w:pPr>
            <w:r w:rsidRPr="00B94B7D">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7570107" w14:textId="77777777" w:rsidR="00AF6A28" w:rsidRPr="00B94B7D" w:rsidRDefault="00AF6A28" w:rsidP="006326B7">
            <w:pPr>
              <w:widowControl w:val="0"/>
              <w:ind w:firstLine="462"/>
              <w:jc w:val="both"/>
              <w:rPr>
                <w:rFonts w:eastAsia="Times New Roman"/>
              </w:rPr>
            </w:pPr>
            <w:r w:rsidRPr="00B94B7D">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0FCF4A34" w14:textId="77777777" w:rsidR="00AF6A28" w:rsidRPr="00B94B7D" w:rsidRDefault="00AF6A28" w:rsidP="006326B7">
            <w:pPr>
              <w:widowControl w:val="0"/>
              <w:ind w:firstLine="462"/>
              <w:jc w:val="both"/>
              <w:rPr>
                <w:rFonts w:eastAsia="Times New Roman"/>
              </w:rPr>
            </w:pPr>
            <w:r w:rsidRPr="00B94B7D">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AF6A28" w:rsidRPr="00B94B7D" w14:paraId="383DA9E1" w14:textId="77777777" w:rsidTr="006326B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92D3F16" w14:textId="77777777" w:rsidR="00AF6A28" w:rsidRPr="00B94B7D" w:rsidRDefault="00AF6A28" w:rsidP="006326B7">
            <w:pPr>
              <w:widowControl w:val="0"/>
            </w:pPr>
            <w:r w:rsidRPr="00B94B7D">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D9E83D" w14:textId="77777777" w:rsidR="00AF6A28" w:rsidRPr="00B94B7D" w:rsidRDefault="00AF6A28" w:rsidP="006326B7">
            <w:pPr>
              <w:widowControl w:val="0"/>
            </w:pPr>
            <w:r w:rsidRPr="00B94B7D">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DAF3D50" w14:textId="77777777" w:rsidR="00AF6A28" w:rsidRPr="00B94B7D" w:rsidRDefault="00AF6A28" w:rsidP="006326B7">
            <w:pPr>
              <w:widowControl w:val="0"/>
              <w:ind w:firstLine="462"/>
              <w:jc w:val="both"/>
              <w:rPr>
                <w:rFonts w:eastAsia="Times New Roman"/>
              </w:rPr>
            </w:pPr>
            <w:r w:rsidRPr="00B94B7D">
              <w:rPr>
                <w:rFonts w:eastAsia="Times New Roman"/>
              </w:rPr>
              <w:t>Мова тендерної пропозиції – українська.</w:t>
            </w:r>
          </w:p>
          <w:p w14:paraId="16CFCEAD" w14:textId="77777777" w:rsidR="00AF6A28" w:rsidRPr="00B94B7D" w:rsidRDefault="00AF6A28" w:rsidP="006326B7">
            <w:pPr>
              <w:widowControl w:val="0"/>
              <w:ind w:firstLine="462"/>
              <w:jc w:val="both"/>
              <w:rPr>
                <w:rFonts w:eastAsia="Times New Roman"/>
              </w:rPr>
            </w:pPr>
            <w:r w:rsidRPr="00B94B7D">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D38878F" w14:textId="77777777" w:rsidR="00AF6A28" w:rsidRPr="00B94B7D" w:rsidRDefault="00AF6A28" w:rsidP="006326B7">
            <w:pPr>
              <w:widowControl w:val="0"/>
              <w:ind w:firstLine="462"/>
              <w:jc w:val="both"/>
              <w:rPr>
                <w:rFonts w:eastAsia="Times New Roman"/>
              </w:rPr>
            </w:pPr>
            <w:r w:rsidRPr="00B94B7D">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CB54214" w14:textId="77777777" w:rsidR="00AF6A28" w:rsidRPr="00B94B7D" w:rsidRDefault="00AF6A28" w:rsidP="006326B7">
            <w:pPr>
              <w:widowControl w:val="0"/>
              <w:ind w:firstLine="462"/>
              <w:jc w:val="both"/>
              <w:rPr>
                <w:rFonts w:eastAsia="Times New Roman"/>
              </w:rPr>
            </w:pPr>
            <w:r w:rsidRPr="00B94B7D">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0B4DDE6" w14:textId="77777777" w:rsidR="00AF6A28" w:rsidRPr="00B94B7D" w:rsidRDefault="00AF6A28" w:rsidP="006326B7">
            <w:pPr>
              <w:widowControl w:val="0"/>
              <w:ind w:firstLine="462"/>
              <w:jc w:val="both"/>
              <w:rPr>
                <w:rFonts w:eastAsia="Times New Roman"/>
              </w:rPr>
            </w:pPr>
            <w:r w:rsidRPr="00B94B7D">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05B171DD" w14:textId="77777777" w:rsidR="00AF6A28" w:rsidRPr="00B94B7D" w:rsidRDefault="00AF6A28" w:rsidP="006326B7">
            <w:pPr>
              <w:widowControl w:val="0"/>
              <w:ind w:firstLine="462"/>
              <w:jc w:val="both"/>
              <w:rPr>
                <w:rFonts w:eastAsia="Times New Roman"/>
              </w:rPr>
            </w:pPr>
            <w:r w:rsidRPr="00B94B7D">
              <w:rPr>
                <w:rFonts w:eastAsia="Times New Roman"/>
              </w:rPr>
              <w:t>Виключення:</w:t>
            </w:r>
          </w:p>
          <w:p w14:paraId="0369CC55" w14:textId="77777777" w:rsidR="00AF6A28" w:rsidRPr="00B94B7D" w:rsidRDefault="00AF6A28" w:rsidP="006326B7">
            <w:pPr>
              <w:widowControl w:val="0"/>
              <w:ind w:firstLine="462"/>
              <w:jc w:val="both"/>
              <w:rPr>
                <w:rFonts w:eastAsia="Times New Roman"/>
              </w:rPr>
            </w:pPr>
            <w:r w:rsidRPr="00B94B7D">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CD09054" w14:textId="77777777" w:rsidR="00AF6A28" w:rsidRPr="00B94B7D" w:rsidRDefault="00AF6A28" w:rsidP="006326B7">
            <w:pPr>
              <w:widowControl w:val="0"/>
              <w:ind w:firstLine="462"/>
              <w:jc w:val="both"/>
            </w:pPr>
            <w:r w:rsidRPr="00B94B7D">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B94B7D">
              <w:rPr>
                <w:rFonts w:eastAsia="Times New Roman"/>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F6A28" w:rsidRPr="00B94B7D" w14:paraId="25B4AC20" w14:textId="77777777" w:rsidTr="006326B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0AADB88" w14:textId="77777777" w:rsidR="00AF6A28" w:rsidRPr="00B94B7D" w:rsidRDefault="00AF6A28" w:rsidP="006326B7">
            <w:pPr>
              <w:widowControl w:val="0"/>
              <w:jc w:val="center"/>
            </w:pPr>
            <w:r w:rsidRPr="00B94B7D">
              <w:rPr>
                <w:rFonts w:eastAsia="Times New Roman"/>
                <w:b/>
              </w:rPr>
              <w:lastRenderedPageBreak/>
              <w:t>II. Порядок унесення змін та надання роз’яснень до тендерної документації</w:t>
            </w:r>
          </w:p>
        </w:tc>
      </w:tr>
      <w:tr w:rsidR="00AF6A28" w:rsidRPr="00B94B7D" w14:paraId="3EF33A4E"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188D"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F86934A" w14:textId="77777777" w:rsidR="00AF6A28" w:rsidRPr="00B94B7D" w:rsidRDefault="00AF6A28" w:rsidP="006326B7">
            <w:pPr>
              <w:widowControl w:val="0"/>
            </w:pPr>
            <w:r w:rsidRPr="00B94B7D">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8CD7551" w14:textId="77777777" w:rsidR="00AF6A28" w:rsidRPr="00B94B7D" w:rsidRDefault="00AF6A28" w:rsidP="006326B7">
            <w:pPr>
              <w:widowControl w:val="0"/>
              <w:ind w:firstLine="462"/>
              <w:jc w:val="both"/>
              <w:rPr>
                <w:rFonts w:eastAsia="Times New Roman"/>
              </w:rPr>
            </w:pPr>
            <w:r w:rsidRPr="00B94B7D">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D1A92CC" w14:textId="77777777" w:rsidR="00AF6A28" w:rsidRPr="00B94B7D" w:rsidRDefault="00AF6A28" w:rsidP="006326B7">
            <w:pPr>
              <w:widowControl w:val="0"/>
              <w:ind w:firstLine="462"/>
              <w:jc w:val="both"/>
              <w:rPr>
                <w:rFonts w:eastAsia="Times New Roman"/>
              </w:rPr>
            </w:pPr>
            <w:r w:rsidRPr="00B94B7D">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F7E64F0" w14:textId="77777777" w:rsidR="00AF6A28" w:rsidRPr="00B94B7D" w:rsidRDefault="00AF6A28" w:rsidP="006326B7">
            <w:pPr>
              <w:widowControl w:val="0"/>
              <w:ind w:firstLine="462"/>
              <w:jc w:val="both"/>
            </w:pPr>
            <w:r w:rsidRPr="00B94B7D">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6A28" w:rsidRPr="00B94B7D" w14:paraId="76DA99E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10AA7D" w14:textId="77777777" w:rsidR="00AF6A28" w:rsidRPr="00B94B7D" w:rsidRDefault="00AF6A28" w:rsidP="006326B7">
            <w:pPr>
              <w:widowControl w:val="0"/>
              <w:jc w:val="center"/>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694351" w14:textId="77777777" w:rsidR="00AF6A28" w:rsidRPr="00B94B7D" w:rsidRDefault="00AF6A28" w:rsidP="006326B7">
            <w:pPr>
              <w:widowControl w:val="0"/>
            </w:pPr>
            <w:r w:rsidRPr="00B94B7D">
              <w:rPr>
                <w:rFonts w:eastAsia="Times New Roman"/>
                <w:b/>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7486654" w14:textId="67D72AF9" w:rsidR="00AF6A28" w:rsidRPr="00B94B7D" w:rsidRDefault="00AF6A28" w:rsidP="006326B7">
            <w:pPr>
              <w:widowControl w:val="0"/>
              <w:ind w:firstLine="462"/>
              <w:jc w:val="both"/>
              <w:rPr>
                <w:rFonts w:eastAsia="Times New Roman"/>
              </w:rPr>
            </w:pPr>
            <w:r w:rsidRPr="00B94B7D">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w:t>
            </w:r>
            <w:r>
              <w:rPr>
                <w:rFonts w:eastAsia="Times New Roman"/>
              </w:rPr>
              <w:t xml:space="preserve"> </w:t>
            </w:r>
            <w:r w:rsidRPr="00B94B7D">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8A4734" w14:textId="77777777" w:rsidR="00AF6A28" w:rsidRPr="00B94B7D" w:rsidRDefault="00AF6A28" w:rsidP="006326B7">
            <w:pPr>
              <w:widowControl w:val="0"/>
              <w:ind w:firstLine="462"/>
              <w:jc w:val="both"/>
            </w:pPr>
            <w:r w:rsidRPr="00B94B7D">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6A28" w:rsidRPr="00B94B7D" w14:paraId="7438F5F4"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B4F81F2" w14:textId="77777777" w:rsidR="00AF6A28" w:rsidRPr="00B94B7D" w:rsidRDefault="00AF6A28" w:rsidP="006326B7">
            <w:pPr>
              <w:widowControl w:val="0"/>
              <w:jc w:val="center"/>
            </w:pPr>
            <w:r w:rsidRPr="00B94B7D">
              <w:rPr>
                <w:rFonts w:eastAsia="Times New Roman"/>
                <w:b/>
              </w:rPr>
              <w:lastRenderedPageBreak/>
              <w:t xml:space="preserve">III. Інструкція з підготовки тендерної пропозиції </w:t>
            </w:r>
          </w:p>
        </w:tc>
      </w:tr>
      <w:tr w:rsidR="00AF6A28" w:rsidRPr="00B94B7D" w14:paraId="0C660281"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8409810" w14:textId="77777777" w:rsidR="00AF6A28" w:rsidRPr="00B94B7D" w:rsidRDefault="00AF6A28" w:rsidP="006326B7">
            <w:pPr>
              <w:widowControl w:val="0"/>
              <w:jc w:val="center"/>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7116728E" w14:textId="77777777" w:rsidR="00AF6A28" w:rsidRPr="00B94B7D" w:rsidRDefault="00AF6A28" w:rsidP="006326B7">
            <w:pPr>
              <w:widowControl w:val="0"/>
              <w:jc w:val="both"/>
            </w:pPr>
            <w:r w:rsidRPr="00B94B7D">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05359C2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4B3A994"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B7D7BD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0803CDE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r>
            <w:r w:rsidRPr="00B94B7D">
              <w:rPr>
                <w:rFonts w:eastAsia="Times New Roman"/>
              </w:rPr>
              <w:tab/>
              <w:t>інформацією щодо відсутності підстав, установлених в пункті 47 Особливостей – згідно Додатку 1 до цієї тендерної документації;</w:t>
            </w:r>
          </w:p>
          <w:p w14:paraId="14FDF91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E4ADF9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496FBE8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EEE113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ab/>
              <w:t>іншою інформацією та документами, відповідно до вимог цієї тендерної документації та додатків до неї.</w:t>
            </w:r>
          </w:p>
          <w:p w14:paraId="6E18788C"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BD58AD2" w14:textId="77777777" w:rsidR="00AF6A28" w:rsidRPr="00B94B7D" w:rsidRDefault="00AF6A28" w:rsidP="006326B7">
            <w:pPr>
              <w:widowControl w:val="0"/>
              <w:jc w:val="both"/>
              <w:rPr>
                <w:rFonts w:eastAsia="Times New Roman"/>
                <w:b/>
              </w:rPr>
            </w:pPr>
            <w:r w:rsidRPr="00B94B7D">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B94B7D">
              <w:rPr>
                <w:rFonts w:eastAsia="Times New Roman"/>
                <w:b/>
              </w:rPr>
              <w:t xml:space="preserve"> </w:t>
            </w:r>
          </w:p>
          <w:p w14:paraId="0A3B6CCA" w14:textId="77777777" w:rsidR="00AF6A28" w:rsidRPr="00B94B7D" w:rsidRDefault="00AF6A28" w:rsidP="006326B7">
            <w:pPr>
              <w:widowControl w:val="0"/>
              <w:jc w:val="both"/>
              <w:rPr>
                <w:rFonts w:eastAsia="Times New Roman"/>
              </w:rPr>
            </w:pPr>
            <w:r w:rsidRPr="00B94B7D">
              <w:rPr>
                <w:rFonts w:eastAsia="Times New Roman"/>
              </w:rPr>
              <w:t xml:space="preserve">Першим днем строку, передбаченого цією тендерною документацією та/ або Законом та/ або Особливостями, </w:t>
            </w:r>
            <w:r w:rsidRPr="00B94B7D">
              <w:rPr>
                <w:rFonts w:eastAsia="Times New Roman"/>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C93456"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Опис та приклади формальних несуттєвих помилок.</w:t>
            </w:r>
          </w:p>
          <w:p w14:paraId="55E98E7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0C945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9A4F27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Опис формальних помилок:</w:t>
            </w:r>
          </w:p>
          <w:p w14:paraId="17F716C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w:t>
            </w:r>
            <w:r w:rsidRPr="00B94B7D">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7D32803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уживання великої літери;</w:t>
            </w:r>
          </w:p>
          <w:p w14:paraId="156D1A8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уживання розділових знаків та відмінювання слів у реченні;</w:t>
            </w:r>
          </w:p>
          <w:p w14:paraId="159FFD46"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використання слова або мовного звороту, запозичених з іншої мови;</w:t>
            </w:r>
          </w:p>
          <w:p w14:paraId="35C4117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DDD99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застосування правил переносу частини слова з рядка в рядок;</w:t>
            </w:r>
          </w:p>
          <w:p w14:paraId="02F06E64"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w:t>
            </w:r>
            <w:r w:rsidRPr="00B94B7D">
              <w:rPr>
                <w:rFonts w:eastAsia="Times New Roman"/>
              </w:rPr>
              <w:tab/>
              <w:t>написання слів разом та/або окремо, та/або через дефіс;</w:t>
            </w:r>
          </w:p>
          <w:p w14:paraId="5CC7963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DABC6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2.</w:t>
            </w:r>
            <w:r w:rsidRPr="00B94B7D">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7ADF5D"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3.</w:t>
            </w:r>
            <w:r w:rsidRPr="00B94B7D">
              <w:rPr>
                <w:rFonts w:eastAsia="Times New Roman"/>
              </w:rPr>
              <w:tab/>
              <w:t xml:space="preserve">Невірна назва документа (документів), що подається </w:t>
            </w:r>
            <w:r w:rsidRPr="00B94B7D">
              <w:rPr>
                <w:rFonts w:eastAsia="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B6B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4.</w:t>
            </w:r>
            <w:r w:rsidRPr="00B94B7D">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A8D8E"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5.</w:t>
            </w:r>
            <w:r w:rsidRPr="00B94B7D">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658E6E"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6.</w:t>
            </w:r>
            <w:r w:rsidRPr="00B94B7D">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15BF9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7.</w:t>
            </w:r>
            <w:r w:rsidRPr="00B94B7D">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63F573"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8.</w:t>
            </w:r>
            <w:r w:rsidRPr="00B94B7D">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CC09D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9.</w:t>
            </w:r>
            <w:r w:rsidRPr="00B94B7D">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A2632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10.</w:t>
            </w:r>
            <w:r w:rsidRPr="00B94B7D">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C2DE8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11.</w:t>
            </w:r>
            <w:r w:rsidRPr="00B94B7D">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DEE70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12.</w:t>
            </w:r>
            <w:r w:rsidRPr="00B94B7D">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530F6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Приклади формальних помилок:</w:t>
            </w:r>
          </w:p>
          <w:p w14:paraId="3981C96A"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18C4C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«м. львів» замість «м. Львів»;</w:t>
            </w:r>
          </w:p>
          <w:p w14:paraId="28427F0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«поряд -ок» замість «поря – док»;</w:t>
            </w:r>
          </w:p>
          <w:p w14:paraId="1A1117BA"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lastRenderedPageBreak/>
              <w:t>- «ненадається» замість «не надається»»;</w:t>
            </w:r>
          </w:p>
          <w:p w14:paraId="1CC7F3A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 учасник розмістив (завантажив) документ у форматі «JPG» замість  документа у форматі «pdf» (PortableDocumentFormat)». </w:t>
            </w:r>
          </w:p>
          <w:p w14:paraId="3DDBAA55" w14:textId="77777777" w:rsidR="00AF6A28" w:rsidRPr="00B94B7D" w:rsidRDefault="00AF6A28" w:rsidP="006326B7">
            <w:pPr>
              <w:widowControl w:val="0"/>
              <w:tabs>
                <w:tab w:val="left" w:pos="542"/>
              </w:tabs>
              <w:ind w:firstLine="402"/>
              <w:jc w:val="both"/>
              <w:rPr>
                <w:rFonts w:eastAsia="Times New Roman"/>
                <w:b/>
              </w:rPr>
            </w:pPr>
            <w:r w:rsidRPr="00B94B7D">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225619"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4DC10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F3932B"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Тендерна пропозиція учасника має відповідати ряду вимог: </w:t>
            </w:r>
          </w:p>
          <w:p w14:paraId="6361C01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 документи мають бути чіткими та розбірливими для читання;</w:t>
            </w:r>
          </w:p>
          <w:p w14:paraId="38135301"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864119F"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1204ECD0"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Винятки:</w:t>
            </w:r>
          </w:p>
          <w:p w14:paraId="61FD9830"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8C4653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16BF1E2"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14:paraId="252B2B1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420EFD8" w14:textId="77777777" w:rsidR="00AF6A28" w:rsidRPr="00B94B7D" w:rsidRDefault="00AF6A28" w:rsidP="006326B7">
            <w:pPr>
              <w:widowControl w:val="0"/>
              <w:tabs>
                <w:tab w:val="left" w:pos="542"/>
              </w:tabs>
              <w:ind w:firstLine="402"/>
              <w:jc w:val="both"/>
              <w:rPr>
                <w:rFonts w:eastAsia="Times New Roman"/>
              </w:rPr>
            </w:pPr>
            <w:r w:rsidRPr="00B94B7D">
              <w:rPr>
                <w:rFonts w:eastAsia="Times New Roman"/>
              </w:rPr>
              <w:t xml:space="preserve">Кожен учасник має право подати тільки одну тендерну пропозицію. </w:t>
            </w:r>
          </w:p>
          <w:p w14:paraId="7E9DF251" w14:textId="77777777" w:rsidR="00AF6A28" w:rsidRPr="00B94B7D" w:rsidRDefault="00AF6A28" w:rsidP="006326B7">
            <w:pPr>
              <w:widowControl w:val="0"/>
              <w:tabs>
                <w:tab w:val="left" w:pos="542"/>
              </w:tabs>
              <w:ind w:firstLine="402"/>
              <w:jc w:val="both"/>
              <w:rPr>
                <w:b/>
              </w:rPr>
            </w:pPr>
            <w:r w:rsidRPr="00B94B7D">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AF6A28" w:rsidRPr="00B94B7D" w14:paraId="053D6251" w14:textId="77777777" w:rsidTr="006326B7">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07ACE7A" w14:textId="77777777" w:rsidR="00AF6A28" w:rsidRPr="00B94B7D" w:rsidRDefault="00AF6A28" w:rsidP="006326B7">
            <w:pPr>
              <w:widowControl w:val="0"/>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2500054" w14:textId="77777777" w:rsidR="00AF6A28" w:rsidRPr="00B94B7D" w:rsidRDefault="00AF6A28" w:rsidP="006326B7">
            <w:pPr>
              <w:widowControl w:val="0"/>
              <w:jc w:val="both"/>
            </w:pPr>
            <w:r w:rsidRPr="00B94B7D">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48C33E64" w14:textId="0CB04216" w:rsidR="00AF6A28" w:rsidRPr="00B94B7D" w:rsidRDefault="00021014" w:rsidP="00021014">
            <w:pPr>
              <w:tabs>
                <w:tab w:val="left" w:pos="3443"/>
              </w:tabs>
              <w:jc w:val="both"/>
            </w:pPr>
            <w:r>
              <w:rPr>
                <w:lang w:eastAsia="en-US"/>
              </w:rPr>
              <w:t>Не вимагається</w:t>
            </w:r>
          </w:p>
        </w:tc>
      </w:tr>
      <w:tr w:rsidR="00AF6A28" w:rsidRPr="00B94B7D" w14:paraId="081B6FF5"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EF164B1" w14:textId="77777777" w:rsidR="00AF6A28" w:rsidRPr="00B94B7D" w:rsidRDefault="00AF6A28" w:rsidP="006326B7">
            <w:pPr>
              <w:widowControl w:val="0"/>
            </w:pPr>
            <w:r w:rsidRPr="00B94B7D">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2DB094AC" w14:textId="77777777" w:rsidR="00AF6A28" w:rsidRPr="00B94B7D" w:rsidRDefault="00AF6A28" w:rsidP="006326B7">
            <w:pPr>
              <w:widowControl w:val="0"/>
            </w:pPr>
            <w:r w:rsidRPr="00B94B7D">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41D449AE" w14:textId="5D6967E2" w:rsidR="00AF6A28" w:rsidRPr="00B94B7D" w:rsidRDefault="00021014" w:rsidP="00021014">
            <w:pPr>
              <w:widowControl w:val="0"/>
              <w:spacing w:line="256" w:lineRule="auto"/>
              <w:ind w:right="113"/>
              <w:contextualSpacing/>
              <w:jc w:val="both"/>
              <w:rPr>
                <w:rFonts w:eastAsia="Times New Roman"/>
                <w:color w:val="000000"/>
                <w:lang w:eastAsia="en-US"/>
              </w:rPr>
            </w:pPr>
            <w:bookmarkStart w:id="1" w:name="n1453"/>
            <w:bookmarkEnd w:id="1"/>
            <w:r>
              <w:rPr>
                <w:lang w:eastAsia="en-US"/>
              </w:rPr>
              <w:t>Не вимагається</w:t>
            </w:r>
          </w:p>
        </w:tc>
      </w:tr>
      <w:tr w:rsidR="00AF6A28" w:rsidRPr="00B94B7D" w14:paraId="3EE7342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FA2B205" w14:textId="77777777" w:rsidR="00AF6A28" w:rsidRPr="00B94B7D" w:rsidRDefault="00AF6A28" w:rsidP="006326B7">
            <w:pPr>
              <w:widowControl w:val="0"/>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3F941D25" w14:textId="77777777" w:rsidR="00AF6A28" w:rsidRPr="00B94B7D" w:rsidRDefault="00AF6A28" w:rsidP="006326B7">
            <w:pPr>
              <w:widowControl w:val="0"/>
            </w:pPr>
            <w:r w:rsidRPr="00B94B7D">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302ED82E" w14:textId="77777777" w:rsidR="00AF6A28" w:rsidRPr="00B94B7D" w:rsidRDefault="00AF6A28" w:rsidP="006326B7">
            <w:pPr>
              <w:widowControl w:val="0"/>
              <w:ind w:firstLine="462"/>
              <w:jc w:val="both"/>
              <w:rPr>
                <w:rFonts w:eastAsia="Times New Roman"/>
              </w:rPr>
            </w:pPr>
            <w:r w:rsidRPr="00B94B7D">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02817FC" w14:textId="77777777" w:rsidR="00AF6A28" w:rsidRPr="00B94B7D" w:rsidRDefault="00AF6A28" w:rsidP="006326B7">
            <w:pPr>
              <w:widowControl w:val="0"/>
              <w:ind w:firstLine="462"/>
              <w:jc w:val="both"/>
              <w:rPr>
                <w:rFonts w:eastAsia="Times New Roman"/>
              </w:rPr>
            </w:pPr>
            <w:r w:rsidRPr="00B94B7D">
              <w:rPr>
                <w:rFonts w:eastAsia="Times New Roman"/>
              </w:rPr>
              <w:t>Учасник процедури закупівлі має право:</w:t>
            </w:r>
          </w:p>
          <w:p w14:paraId="6D2CC5A8" w14:textId="77777777" w:rsidR="00AF6A28" w:rsidRPr="00B94B7D" w:rsidRDefault="00AF6A28" w:rsidP="006326B7">
            <w:pPr>
              <w:widowControl w:val="0"/>
              <w:ind w:firstLine="462"/>
              <w:jc w:val="both"/>
              <w:rPr>
                <w:rFonts w:eastAsia="Times New Roman"/>
              </w:rPr>
            </w:pPr>
            <w:r w:rsidRPr="00B94B7D">
              <w:rPr>
                <w:rFonts w:eastAsia="Times New Roman"/>
              </w:rPr>
              <w:sym w:font="Times New Roman" w:char="F02D"/>
            </w:r>
            <w:r w:rsidRPr="00B94B7D">
              <w:rPr>
                <w:rFonts w:eastAsia="Times New Roman"/>
              </w:rPr>
              <w:tab/>
              <w:t>відхилити таку вимогу;</w:t>
            </w:r>
          </w:p>
          <w:p w14:paraId="69A7B730" w14:textId="77777777" w:rsidR="00AF6A28" w:rsidRPr="00B94B7D" w:rsidRDefault="00AF6A28" w:rsidP="006326B7">
            <w:pPr>
              <w:widowControl w:val="0"/>
              <w:ind w:firstLine="462"/>
              <w:jc w:val="both"/>
              <w:rPr>
                <w:rFonts w:eastAsia="Times New Roman"/>
              </w:rPr>
            </w:pPr>
            <w:r w:rsidRPr="00B94B7D">
              <w:rPr>
                <w:rFonts w:eastAsia="Times New Roman"/>
              </w:rPr>
              <w:sym w:font="Times New Roman" w:char="F02D"/>
            </w:r>
            <w:r w:rsidRPr="00B94B7D">
              <w:rPr>
                <w:rFonts w:eastAsia="Times New Roman"/>
              </w:rPr>
              <w:tab/>
              <w:t>погодитися з вимогою та продовжити строк дії поданої ним тендерної пропозиції.</w:t>
            </w:r>
          </w:p>
          <w:p w14:paraId="622BA1B3" w14:textId="77777777" w:rsidR="00AF6A28" w:rsidRPr="00B94B7D" w:rsidRDefault="00AF6A28" w:rsidP="006326B7">
            <w:pPr>
              <w:widowControl w:val="0"/>
              <w:ind w:firstLine="462"/>
              <w:jc w:val="both"/>
            </w:pPr>
            <w:r w:rsidRPr="00B94B7D">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6A28" w:rsidRPr="00B94B7D" w14:paraId="1CFCA593"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6C7C99A" w14:textId="77777777" w:rsidR="00AF6A28" w:rsidRPr="00B94B7D" w:rsidRDefault="00AF6A28" w:rsidP="006326B7">
            <w:pPr>
              <w:widowControl w:val="0"/>
            </w:pPr>
            <w:r w:rsidRPr="00B94B7D">
              <w:rPr>
                <w:rFonts w:eastAsia="Times New Roman"/>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8DFD32" w14:textId="77777777" w:rsidR="00AF6A28" w:rsidRPr="00B94B7D" w:rsidRDefault="00AF6A28" w:rsidP="006326B7">
            <w:pPr>
              <w:widowControl w:val="0"/>
            </w:pPr>
            <w:r w:rsidRPr="00B94B7D">
              <w:rPr>
                <w:rFonts w:eastAsia="Times New Roman"/>
                <w:b/>
              </w:rPr>
              <w:t>Кваліфікаційні критерії до учасників та вимоги</w:t>
            </w:r>
            <w:r w:rsidRPr="00B94B7D">
              <w:t xml:space="preserve"> </w:t>
            </w:r>
            <w:r w:rsidRPr="00B94B7D">
              <w:rPr>
                <w:rFonts w:eastAsia="Times New Roman"/>
                <w:b/>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573768B7" w14:textId="77777777" w:rsidR="00AF6A28" w:rsidRPr="00B94B7D" w:rsidRDefault="00AF6A28" w:rsidP="006326B7">
            <w:pPr>
              <w:widowControl w:val="0"/>
              <w:ind w:firstLine="462"/>
              <w:jc w:val="both"/>
              <w:rPr>
                <w:rFonts w:eastAsia="Times New Roman"/>
              </w:rPr>
            </w:pPr>
            <w:r w:rsidRPr="00B94B7D">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3B91092" w14:textId="77777777" w:rsidR="00AF6A28" w:rsidRPr="00B94B7D" w:rsidRDefault="00AF6A28" w:rsidP="006326B7">
            <w:pPr>
              <w:widowControl w:val="0"/>
              <w:ind w:firstLine="462"/>
              <w:jc w:val="both"/>
              <w:rPr>
                <w:rFonts w:eastAsia="Times New Roman"/>
              </w:rPr>
            </w:pPr>
            <w:r w:rsidRPr="00B94B7D">
              <w:rPr>
                <w:rFonts w:eastAsia="Times New Roman"/>
              </w:rPr>
              <w:t xml:space="preserve">Підстави, встановлені пунктом 47 Особливостей </w:t>
            </w:r>
          </w:p>
          <w:p w14:paraId="6DBD6D94" w14:textId="77777777" w:rsidR="00AF6A28" w:rsidRPr="00B94B7D" w:rsidRDefault="00AF6A28" w:rsidP="006326B7">
            <w:pPr>
              <w:widowControl w:val="0"/>
              <w:ind w:firstLine="462"/>
              <w:jc w:val="both"/>
              <w:rPr>
                <w:rFonts w:eastAsia="Times New Roman"/>
              </w:rPr>
            </w:pPr>
            <w:r w:rsidRPr="00B94B7D">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21BDFB" w14:textId="77777777" w:rsidR="00AF6A28" w:rsidRPr="00B94B7D" w:rsidRDefault="00AF6A28" w:rsidP="006326B7">
            <w:pPr>
              <w:widowControl w:val="0"/>
              <w:ind w:firstLine="462"/>
              <w:jc w:val="both"/>
              <w:rPr>
                <w:rFonts w:eastAsia="Times New Roman"/>
              </w:rPr>
            </w:pPr>
            <w:r w:rsidRPr="00B94B7D">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1F95D" w14:textId="77777777" w:rsidR="00AF6A28" w:rsidRPr="00B94B7D" w:rsidRDefault="00AF6A28" w:rsidP="006326B7">
            <w:pPr>
              <w:widowControl w:val="0"/>
              <w:ind w:firstLine="462"/>
              <w:jc w:val="both"/>
              <w:rPr>
                <w:rFonts w:eastAsia="Times New Roman"/>
              </w:rPr>
            </w:pPr>
            <w:r w:rsidRPr="00B94B7D">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481A96" w14:textId="77777777" w:rsidR="00AF6A28" w:rsidRPr="00B94B7D" w:rsidRDefault="00AF6A28" w:rsidP="006326B7">
            <w:pPr>
              <w:widowControl w:val="0"/>
              <w:ind w:firstLine="462"/>
              <w:jc w:val="both"/>
              <w:rPr>
                <w:rFonts w:eastAsia="Times New Roman"/>
              </w:rPr>
            </w:pPr>
            <w:r w:rsidRPr="00B94B7D">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30B001" w14:textId="77777777" w:rsidR="00AF6A28" w:rsidRPr="00B94B7D" w:rsidRDefault="00AF6A28" w:rsidP="006326B7">
            <w:pPr>
              <w:widowControl w:val="0"/>
              <w:ind w:firstLine="462"/>
              <w:jc w:val="both"/>
              <w:rPr>
                <w:rFonts w:eastAsia="Times New Roman"/>
              </w:rPr>
            </w:pPr>
            <w:r w:rsidRPr="00B94B7D">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history="1">
              <w:r w:rsidRPr="00B94B7D">
                <w:rPr>
                  <w:rStyle w:val="a3"/>
                  <w:rFonts w:eastAsia="Times New Roman"/>
                </w:rPr>
                <w:t>пунктом 4</w:t>
              </w:r>
            </w:hyperlink>
            <w:r w:rsidRPr="00B94B7D">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DCE318" w14:textId="77777777" w:rsidR="00AF6A28" w:rsidRPr="00B94B7D" w:rsidRDefault="00AF6A28" w:rsidP="006326B7">
            <w:pPr>
              <w:widowControl w:val="0"/>
              <w:ind w:firstLine="462"/>
              <w:jc w:val="both"/>
              <w:rPr>
                <w:rFonts w:eastAsia="Times New Roman"/>
              </w:rPr>
            </w:pPr>
            <w:r w:rsidRPr="00B94B7D">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00C331" w14:textId="77777777" w:rsidR="00AF6A28" w:rsidRPr="00B94B7D" w:rsidRDefault="00AF6A28" w:rsidP="006326B7">
            <w:pPr>
              <w:widowControl w:val="0"/>
              <w:ind w:firstLine="462"/>
              <w:jc w:val="both"/>
              <w:rPr>
                <w:rFonts w:eastAsia="Times New Roman"/>
              </w:rPr>
            </w:pPr>
            <w:r w:rsidRPr="00B94B7D">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4D26D5" w14:textId="77777777" w:rsidR="00AF6A28" w:rsidRPr="00B94B7D" w:rsidRDefault="00AF6A28" w:rsidP="006326B7">
            <w:pPr>
              <w:widowControl w:val="0"/>
              <w:ind w:firstLine="462"/>
              <w:jc w:val="both"/>
              <w:rPr>
                <w:rFonts w:eastAsia="Times New Roman"/>
              </w:rPr>
            </w:pPr>
            <w:r w:rsidRPr="00B94B7D">
              <w:rPr>
                <w:rFonts w:eastAsia="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B94B7D">
              <w:rPr>
                <w:rFonts w:eastAsia="Times New Roman"/>
              </w:rPr>
              <w:lastRenderedPageBreak/>
              <w:t>(особами), та/або з керівником замовника;</w:t>
            </w:r>
          </w:p>
          <w:p w14:paraId="2BD7B922" w14:textId="77777777" w:rsidR="00AF6A28" w:rsidRPr="00B94B7D" w:rsidRDefault="00AF6A28" w:rsidP="006326B7">
            <w:pPr>
              <w:widowControl w:val="0"/>
              <w:ind w:firstLine="462"/>
              <w:jc w:val="both"/>
              <w:rPr>
                <w:rFonts w:eastAsia="Times New Roman"/>
              </w:rPr>
            </w:pPr>
            <w:r w:rsidRPr="00B94B7D">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DE61BA8" w14:textId="77777777" w:rsidR="00AF6A28" w:rsidRPr="00B94B7D" w:rsidRDefault="00AF6A28" w:rsidP="006326B7">
            <w:pPr>
              <w:widowControl w:val="0"/>
              <w:ind w:firstLine="462"/>
              <w:jc w:val="both"/>
              <w:rPr>
                <w:rFonts w:eastAsia="Times New Roman"/>
              </w:rPr>
            </w:pPr>
            <w:r w:rsidRPr="00B94B7D">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BFA863" w14:textId="77777777" w:rsidR="00AF6A28" w:rsidRPr="00B94B7D" w:rsidRDefault="00AF6A28" w:rsidP="006326B7">
            <w:pPr>
              <w:widowControl w:val="0"/>
              <w:ind w:firstLine="462"/>
              <w:jc w:val="both"/>
              <w:rPr>
                <w:rFonts w:eastAsia="Times New Roman"/>
              </w:rPr>
            </w:pPr>
            <w:r w:rsidRPr="00B94B7D">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ABCC30" w14:textId="77777777" w:rsidR="00AF6A28" w:rsidRPr="00B94B7D" w:rsidRDefault="00AF6A28" w:rsidP="006326B7">
            <w:pPr>
              <w:widowControl w:val="0"/>
              <w:ind w:firstLine="462"/>
              <w:jc w:val="both"/>
              <w:rPr>
                <w:rFonts w:eastAsia="Times New Roman"/>
              </w:rPr>
            </w:pPr>
            <w:r w:rsidRPr="00B94B7D">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C50856" w14:textId="77777777" w:rsidR="00AF6A28" w:rsidRPr="00B94B7D" w:rsidRDefault="00AF6A28" w:rsidP="006326B7">
            <w:pPr>
              <w:widowControl w:val="0"/>
              <w:ind w:firstLine="462"/>
              <w:jc w:val="both"/>
              <w:rPr>
                <w:rFonts w:eastAsia="Times New Roman"/>
              </w:rPr>
            </w:pPr>
            <w:r w:rsidRPr="00B94B7D">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DD75E1" w14:textId="77777777" w:rsidR="00AF6A28" w:rsidRPr="00B94B7D" w:rsidRDefault="00AF6A28" w:rsidP="006326B7">
            <w:pPr>
              <w:widowControl w:val="0"/>
              <w:ind w:firstLine="462"/>
              <w:jc w:val="both"/>
              <w:rPr>
                <w:rFonts w:eastAsia="Times New Roman"/>
              </w:rPr>
            </w:pPr>
            <w:r w:rsidRPr="00B94B7D">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FFF9C7" w14:textId="77777777" w:rsidR="00AF6A28" w:rsidRPr="00B94B7D" w:rsidRDefault="00AF6A28" w:rsidP="006326B7">
            <w:pPr>
              <w:widowControl w:val="0"/>
              <w:ind w:firstLine="462"/>
              <w:jc w:val="both"/>
              <w:rPr>
                <w:rFonts w:eastAsia="Times New Roman"/>
              </w:rPr>
            </w:pPr>
            <w:r w:rsidRPr="00B94B7D">
              <w:rPr>
                <w:rFonts w:eastAsia="Times New Roman"/>
              </w:rPr>
              <w:t xml:space="preserve">Переможець процедури закупівлі у строк, що не перевищує чотири дні з дати оприлюднення в електронній </w:t>
            </w:r>
            <w:r w:rsidRPr="00B94B7D">
              <w:rPr>
                <w:rFonts w:eastAsia="Times New Roman"/>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1E143E" w14:textId="77777777" w:rsidR="00AF6A28" w:rsidRPr="00B94B7D" w:rsidRDefault="00AF6A28" w:rsidP="006326B7">
            <w:pPr>
              <w:widowControl w:val="0"/>
              <w:ind w:firstLine="462"/>
              <w:jc w:val="both"/>
              <w:rPr>
                <w:rFonts w:eastAsia="Times New Roman"/>
              </w:rPr>
            </w:pPr>
            <w:r w:rsidRPr="00B94B7D">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FB7D44" w14:textId="77777777" w:rsidR="00AF6A28" w:rsidRPr="00B94B7D" w:rsidRDefault="00AF6A28" w:rsidP="006326B7">
            <w:pPr>
              <w:widowControl w:val="0"/>
              <w:ind w:firstLine="462"/>
              <w:jc w:val="both"/>
              <w:rPr>
                <w:rFonts w:eastAsia="Times New Roman"/>
              </w:rPr>
            </w:pPr>
            <w:r w:rsidRPr="00B94B7D">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4018560" w14:textId="77777777" w:rsidR="00AF6A28" w:rsidRPr="00B94B7D" w:rsidRDefault="00AF6A28" w:rsidP="006326B7">
            <w:pPr>
              <w:widowControl w:val="0"/>
              <w:ind w:firstLine="462"/>
              <w:jc w:val="both"/>
              <w:rPr>
                <w:rFonts w:eastAsia="Times New Roman"/>
              </w:rPr>
            </w:pPr>
            <w:r w:rsidRPr="00B94B7D">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9668E64" w14:textId="77777777" w:rsidR="00AF6A28" w:rsidRPr="00B94B7D" w:rsidRDefault="00AF6A28" w:rsidP="006326B7">
            <w:pPr>
              <w:widowControl w:val="0"/>
              <w:ind w:firstLine="462"/>
              <w:jc w:val="both"/>
              <w:rPr>
                <w:rFonts w:eastAsia="Times New Roman"/>
              </w:rPr>
            </w:pPr>
            <w:r w:rsidRPr="00B94B7D">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E7155FD" w14:textId="77777777" w:rsidR="00AF6A28" w:rsidRPr="00B94B7D" w:rsidRDefault="00AF6A28" w:rsidP="006326B7">
            <w:pPr>
              <w:widowControl w:val="0"/>
              <w:ind w:firstLine="462"/>
              <w:jc w:val="both"/>
            </w:pPr>
          </w:p>
        </w:tc>
      </w:tr>
      <w:tr w:rsidR="00AF6A28" w:rsidRPr="00B94B7D" w14:paraId="31C9508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68CA00" w14:textId="77777777" w:rsidR="00AF6A28" w:rsidRPr="00B94B7D" w:rsidRDefault="00AF6A28" w:rsidP="006326B7">
            <w:pPr>
              <w:widowControl w:val="0"/>
            </w:pPr>
            <w:r w:rsidRPr="00B94B7D">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61A346D" w14:textId="77777777" w:rsidR="00AF6A28" w:rsidRPr="00B94B7D" w:rsidRDefault="00AF6A28" w:rsidP="006326B7">
            <w:pPr>
              <w:widowControl w:val="0"/>
            </w:pPr>
            <w:r w:rsidRPr="00B94B7D">
              <w:rPr>
                <w:rFonts w:eastAsia="Times New Roman"/>
                <w:b/>
              </w:rPr>
              <w:t xml:space="preserve">Інформація про технічні, якісні та кількісні характеристики </w:t>
            </w:r>
            <w:r w:rsidRPr="00B94B7D">
              <w:rPr>
                <w:rFonts w:eastAsia="Times New Roman"/>
                <w:b/>
              </w:rPr>
              <w:lastRenderedPageBreak/>
              <w:t>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3659E595" w14:textId="77777777" w:rsidR="00AF6A28" w:rsidRPr="00B94B7D" w:rsidRDefault="00AF6A28" w:rsidP="006326B7">
            <w:pPr>
              <w:pStyle w:val="1"/>
              <w:widowControl w:val="0"/>
              <w:shd w:val="clear" w:color="auto" w:fill="FFFFFF"/>
              <w:jc w:val="both"/>
              <w:rPr>
                <w:rFonts w:ascii="Times New Roman" w:hAnsi="Times New Roman" w:cs="Times New Roman"/>
                <w:sz w:val="24"/>
                <w:szCs w:val="24"/>
                <w:lang w:val="uk-UA"/>
              </w:rPr>
            </w:pPr>
            <w:r w:rsidRPr="00B94B7D">
              <w:rPr>
                <w:rFonts w:ascii="Times New Roman" w:hAnsi="Times New Roman" w:cs="Times New Roman"/>
                <w:sz w:val="24"/>
                <w:szCs w:val="24"/>
                <w:lang w:val="uk-UA"/>
              </w:rPr>
              <w:lastRenderedPageBreak/>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AF6A28" w:rsidRPr="00B94B7D" w14:paraId="66AE40F3"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3225ABB" w14:textId="77777777" w:rsidR="00AF6A28" w:rsidRPr="00B94B7D" w:rsidRDefault="00AF6A28" w:rsidP="006326B7">
            <w:pPr>
              <w:widowControl w:val="0"/>
            </w:pPr>
            <w:r w:rsidRPr="00B94B7D">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27FF60B2" w14:textId="77777777" w:rsidR="00AF6A28" w:rsidRPr="00B94B7D" w:rsidRDefault="00AF6A28" w:rsidP="006326B7">
            <w:pPr>
              <w:widowControl w:val="0"/>
            </w:pPr>
            <w:r w:rsidRPr="00B94B7D">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0B2D5F50" w14:textId="77777777" w:rsidR="00AF6A28" w:rsidRPr="00B94B7D" w:rsidRDefault="00AF6A28" w:rsidP="006326B7">
            <w:pPr>
              <w:widowControl w:val="0"/>
              <w:ind w:hanging="10"/>
              <w:jc w:val="both"/>
            </w:pPr>
            <w:r w:rsidRPr="00B94B7D">
              <w:rPr>
                <w:rFonts w:eastAsia="Times New Roman"/>
              </w:rPr>
              <w:t>Не передбачено.</w:t>
            </w:r>
          </w:p>
        </w:tc>
      </w:tr>
      <w:tr w:rsidR="00AF6A28" w:rsidRPr="00B94B7D" w14:paraId="53FF7F69"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5FE8FA8" w14:textId="77777777" w:rsidR="00AF6A28" w:rsidRPr="00B94B7D" w:rsidRDefault="00AF6A28" w:rsidP="006326B7">
            <w:pPr>
              <w:widowControl w:val="0"/>
            </w:pPr>
            <w:r w:rsidRPr="00B94B7D">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51D9F0A7" w14:textId="77777777" w:rsidR="00AF6A28" w:rsidRPr="00B94B7D" w:rsidRDefault="00AF6A28" w:rsidP="006326B7">
            <w:pPr>
              <w:widowControl w:val="0"/>
            </w:pPr>
            <w:r w:rsidRPr="00B94B7D">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0F22198" w14:textId="77777777" w:rsidR="00AF6A28" w:rsidRPr="00B94B7D" w:rsidRDefault="00AF6A28" w:rsidP="006326B7">
            <w:pPr>
              <w:widowControl w:val="0"/>
              <w:ind w:firstLine="462"/>
              <w:jc w:val="both"/>
            </w:pPr>
            <w:r w:rsidRPr="00B94B7D">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6A28" w:rsidRPr="00B94B7D" w14:paraId="0AEA8C60"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BC7CC05" w14:textId="77777777" w:rsidR="00AF6A28" w:rsidRPr="00B94B7D" w:rsidRDefault="00AF6A28" w:rsidP="006326B7">
            <w:pPr>
              <w:widowControl w:val="0"/>
              <w:ind w:hanging="23"/>
              <w:jc w:val="center"/>
            </w:pPr>
            <w:r w:rsidRPr="00B94B7D">
              <w:rPr>
                <w:rFonts w:eastAsia="Times New Roman"/>
                <w:b/>
              </w:rPr>
              <w:t>IV. Подання та розкриття тендерної пропозиції</w:t>
            </w:r>
          </w:p>
        </w:tc>
      </w:tr>
      <w:tr w:rsidR="00AF6A28" w:rsidRPr="00B94B7D" w14:paraId="5A859B6D"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17E6F6"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27044C07" w14:textId="77777777" w:rsidR="00AF6A28" w:rsidRPr="00B94B7D" w:rsidRDefault="00AF6A28" w:rsidP="006326B7">
            <w:pPr>
              <w:widowControl w:val="0"/>
              <w:jc w:val="both"/>
            </w:pPr>
            <w:r w:rsidRPr="00B94B7D">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E56828" w14:textId="28D44F66" w:rsidR="00AF6A28" w:rsidRPr="00B94B7D" w:rsidRDefault="00AF6A28" w:rsidP="006326B7">
            <w:pPr>
              <w:widowControl w:val="0"/>
              <w:ind w:firstLine="259"/>
              <w:jc w:val="both"/>
              <w:rPr>
                <w:rFonts w:eastAsia="Times New Roman"/>
              </w:rPr>
            </w:pPr>
            <w:r w:rsidRPr="00B94B7D">
              <w:rPr>
                <w:rFonts w:eastAsia="Times New Roman"/>
              </w:rPr>
              <w:t xml:space="preserve">Кінцевий строк подання тендерних пропозицій: </w:t>
            </w:r>
            <w:r w:rsidR="00DF70F6">
              <w:rPr>
                <w:rFonts w:eastAsia="Times New Roman"/>
              </w:rPr>
              <w:t>12</w:t>
            </w:r>
            <w:r w:rsidRPr="00B94B7D">
              <w:rPr>
                <w:rFonts w:eastAsia="Times New Roman"/>
              </w:rPr>
              <w:t>.03.2024 року.</w:t>
            </w:r>
          </w:p>
          <w:p w14:paraId="7DD9A889" w14:textId="77777777" w:rsidR="00AF6A28" w:rsidRPr="00B94B7D" w:rsidRDefault="00AF6A28" w:rsidP="006326B7">
            <w:pPr>
              <w:widowControl w:val="0"/>
              <w:ind w:firstLine="259"/>
              <w:jc w:val="both"/>
              <w:rPr>
                <w:rFonts w:eastAsia="Times New Roman"/>
              </w:rPr>
            </w:pPr>
            <w:r w:rsidRPr="00B94B7D">
              <w:rPr>
                <w:rFonts w:eastAsia="Times New Roman"/>
              </w:rPr>
              <w:t>Отримана тендерна пропозиція автоматично вноситься до реєстру.</w:t>
            </w:r>
          </w:p>
          <w:p w14:paraId="22238017" w14:textId="77777777" w:rsidR="00AF6A28" w:rsidRPr="00B94B7D" w:rsidRDefault="00AF6A28" w:rsidP="006326B7">
            <w:pPr>
              <w:widowControl w:val="0"/>
              <w:ind w:firstLine="259"/>
              <w:jc w:val="both"/>
              <w:rPr>
                <w:rFonts w:eastAsia="Times New Roman"/>
              </w:rPr>
            </w:pPr>
            <w:r w:rsidRPr="00B94B7D">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6F5B09F" w14:textId="77777777" w:rsidR="00AF6A28" w:rsidRPr="00B94B7D" w:rsidRDefault="00AF6A28" w:rsidP="006326B7">
            <w:pPr>
              <w:widowControl w:val="0"/>
              <w:ind w:firstLine="462"/>
              <w:jc w:val="both"/>
            </w:pPr>
            <w:r w:rsidRPr="00B94B7D">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F6A28" w:rsidRPr="00B94B7D" w14:paraId="3A94C7E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2A8925E" w14:textId="77777777" w:rsidR="00AF6A28" w:rsidRPr="00B94B7D" w:rsidRDefault="00AF6A28" w:rsidP="006326B7">
            <w:pPr>
              <w:widowControl w:val="0"/>
            </w:pPr>
            <w:r w:rsidRPr="00B94B7D">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2803FDF6" w14:textId="77777777" w:rsidR="00AF6A28" w:rsidRPr="00B94B7D" w:rsidRDefault="00AF6A28" w:rsidP="006326B7">
            <w:pPr>
              <w:widowControl w:val="0"/>
            </w:pPr>
            <w:r w:rsidRPr="00B94B7D">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3C3289BA" w14:textId="77777777" w:rsidR="00AF6A28" w:rsidRPr="00B94B7D" w:rsidRDefault="00AF6A28" w:rsidP="006326B7">
            <w:pPr>
              <w:widowControl w:val="0"/>
              <w:ind w:firstLine="462"/>
              <w:jc w:val="both"/>
              <w:rPr>
                <w:rFonts w:eastAsia="Times New Roman"/>
              </w:rPr>
            </w:pPr>
            <w:r w:rsidRPr="00B94B7D">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DA89B8" w14:textId="77777777" w:rsidR="00AF6A28" w:rsidRPr="00B94B7D" w:rsidRDefault="00AF6A28" w:rsidP="006326B7">
            <w:pPr>
              <w:widowControl w:val="0"/>
              <w:ind w:firstLine="462"/>
              <w:jc w:val="both"/>
              <w:rPr>
                <w:rFonts w:eastAsia="Times New Roman"/>
              </w:rPr>
            </w:pPr>
            <w:r w:rsidRPr="00B94B7D">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E2604A" w14:textId="77777777" w:rsidR="00AF6A28" w:rsidRPr="00B94B7D" w:rsidRDefault="00AF6A28" w:rsidP="006326B7">
            <w:pPr>
              <w:widowControl w:val="0"/>
              <w:ind w:firstLine="462"/>
              <w:jc w:val="both"/>
              <w:rPr>
                <w:rFonts w:eastAsia="Times New Roman"/>
              </w:rPr>
            </w:pPr>
            <w:r w:rsidRPr="00B94B7D">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F6A28" w:rsidRPr="00B94B7D" w14:paraId="35573408"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8C4EA23" w14:textId="77777777" w:rsidR="00AF6A28" w:rsidRPr="00B94B7D" w:rsidRDefault="00AF6A28" w:rsidP="006326B7">
            <w:pPr>
              <w:widowControl w:val="0"/>
              <w:jc w:val="center"/>
            </w:pPr>
            <w:r w:rsidRPr="00B94B7D">
              <w:rPr>
                <w:rFonts w:eastAsia="Times New Roman"/>
                <w:b/>
              </w:rPr>
              <w:t>V. Оцінка тендерної пропозиції</w:t>
            </w:r>
          </w:p>
        </w:tc>
      </w:tr>
      <w:tr w:rsidR="00AF6A28" w:rsidRPr="00B94B7D" w14:paraId="5069E817"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73DF5C" w14:textId="77777777" w:rsidR="00AF6A28" w:rsidRPr="00B94B7D" w:rsidRDefault="00AF6A28" w:rsidP="006326B7">
            <w:pPr>
              <w:widowControl w:val="0"/>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114CBF11" w14:textId="77777777" w:rsidR="00AF6A28" w:rsidRPr="00B94B7D" w:rsidRDefault="00AF6A28" w:rsidP="006326B7">
            <w:pPr>
              <w:widowControl w:val="0"/>
            </w:pPr>
            <w:r w:rsidRPr="00B94B7D">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484A9F5B" w14:textId="77777777" w:rsidR="00AF6A28" w:rsidRPr="00B94B7D" w:rsidRDefault="00AF6A28" w:rsidP="006326B7">
            <w:pPr>
              <w:widowControl w:val="0"/>
              <w:ind w:firstLine="259"/>
              <w:jc w:val="both"/>
              <w:rPr>
                <w:rFonts w:eastAsia="Times New Roman"/>
              </w:rPr>
            </w:pPr>
            <w:r w:rsidRPr="00B94B7D">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1D03807" w14:textId="77777777" w:rsidR="00AF6A28" w:rsidRPr="00B94B7D" w:rsidRDefault="00AF6A28" w:rsidP="006326B7">
            <w:pPr>
              <w:widowControl w:val="0"/>
              <w:ind w:firstLine="259"/>
              <w:jc w:val="both"/>
              <w:rPr>
                <w:rFonts w:eastAsia="Times New Roman"/>
              </w:rPr>
            </w:pPr>
            <w:r w:rsidRPr="00B94B7D">
              <w:rPr>
                <w:rFonts w:eastAsia="Times New Roman"/>
              </w:rPr>
              <w:t xml:space="preserve">Для проведення відкритих торгів із застосуванням </w:t>
            </w:r>
            <w:r w:rsidRPr="00B94B7D">
              <w:rPr>
                <w:rFonts w:eastAsia="Times New Roman"/>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0259CE" w14:textId="77777777" w:rsidR="00AF6A28" w:rsidRPr="00B94B7D" w:rsidRDefault="00AF6A28" w:rsidP="006326B7">
            <w:pPr>
              <w:widowControl w:val="0"/>
              <w:ind w:firstLine="259"/>
              <w:jc w:val="both"/>
              <w:rPr>
                <w:rFonts w:eastAsia="Times New Roman"/>
              </w:rPr>
            </w:pPr>
            <w:r w:rsidRPr="00B94B7D">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3C1803" w14:textId="77777777" w:rsidR="00AF6A28" w:rsidRPr="00B94B7D" w:rsidRDefault="00AF6A28" w:rsidP="006326B7">
            <w:pPr>
              <w:widowControl w:val="0"/>
              <w:ind w:firstLine="259"/>
              <w:jc w:val="both"/>
              <w:rPr>
                <w:rFonts w:eastAsia="Times New Roman"/>
                <w:i/>
              </w:rPr>
            </w:pPr>
            <w:r w:rsidRPr="00B94B7D">
              <w:rPr>
                <w:rFonts w:eastAsia="Times New Roman"/>
                <w:i/>
              </w:rPr>
              <w:t>(у разі якщо подано дві і більше тендерних пропозицій).</w:t>
            </w:r>
          </w:p>
          <w:p w14:paraId="597225AC" w14:textId="77777777" w:rsidR="00AF6A28" w:rsidRPr="00B94B7D" w:rsidRDefault="00AF6A28" w:rsidP="006326B7">
            <w:pPr>
              <w:widowControl w:val="0"/>
              <w:ind w:firstLine="259"/>
              <w:jc w:val="both"/>
              <w:rPr>
                <w:rFonts w:eastAsia="Times New Roman"/>
              </w:rPr>
            </w:pPr>
            <w:r w:rsidRPr="00B94B7D">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B1C179F" w14:textId="77777777" w:rsidR="00AF6A28" w:rsidRPr="00B94B7D" w:rsidRDefault="00AF6A28" w:rsidP="006326B7">
            <w:pPr>
              <w:widowControl w:val="0"/>
              <w:ind w:firstLine="259"/>
              <w:jc w:val="both"/>
              <w:rPr>
                <w:rFonts w:eastAsia="Times New Roman"/>
                <w:i/>
              </w:rPr>
            </w:pPr>
            <w:r w:rsidRPr="00B94B7D">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C2E3F6" w14:textId="77777777" w:rsidR="00AF6A28" w:rsidRPr="00B94B7D" w:rsidRDefault="00AF6A28" w:rsidP="006326B7">
            <w:pPr>
              <w:widowControl w:val="0"/>
              <w:ind w:firstLine="259"/>
              <w:jc w:val="both"/>
              <w:rPr>
                <w:rFonts w:eastAsia="Times New Roman"/>
              </w:rPr>
            </w:pPr>
            <w:r w:rsidRPr="00B94B7D">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5" w:anchor="n159" w:history="1">
              <w:r w:rsidRPr="00B94B7D">
                <w:rPr>
                  <w:rStyle w:val="a3"/>
                  <w:rFonts w:eastAsia="Times New Roman"/>
                </w:rPr>
                <w:t>47</w:t>
              </w:r>
            </w:hyperlink>
            <w:r w:rsidRPr="00B94B7D">
              <w:rPr>
                <w:rFonts w:eastAsia="Times New Roman"/>
              </w:rPr>
              <w:t xml:space="preserve"> цих особливостей.</w:t>
            </w:r>
          </w:p>
          <w:p w14:paraId="02B02CDD" w14:textId="77777777" w:rsidR="00AF6A28" w:rsidRPr="00B94B7D" w:rsidRDefault="00AF6A28" w:rsidP="006326B7">
            <w:pPr>
              <w:widowControl w:val="0"/>
              <w:ind w:firstLine="259"/>
              <w:jc w:val="both"/>
              <w:rPr>
                <w:rFonts w:eastAsia="Times New Roman"/>
              </w:rPr>
            </w:pPr>
            <w:r w:rsidRPr="00B94B7D">
              <w:rPr>
                <w:rFonts w:eastAsia="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w:t>
            </w:r>
            <w:r w:rsidRPr="00B94B7D">
              <w:rPr>
                <w:rFonts w:eastAsia="Times New Roman"/>
              </w:rPr>
              <w:lastRenderedPageBreak/>
              <w:t>є суттєвою під час визначення результатів відкритих торгів, замовник відхиляє тендерну пропозицію такого учасника процедури закупівлі.</w:t>
            </w:r>
          </w:p>
          <w:p w14:paraId="3BB5BB41" w14:textId="77777777" w:rsidR="00AF6A28" w:rsidRPr="00B94B7D" w:rsidRDefault="00AF6A28" w:rsidP="006326B7">
            <w:pPr>
              <w:widowControl w:val="0"/>
              <w:ind w:firstLine="259"/>
              <w:jc w:val="both"/>
              <w:rPr>
                <w:rFonts w:eastAsia="Times New Roman"/>
              </w:rPr>
            </w:pPr>
            <w:r w:rsidRPr="00B94B7D">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5DD8375" w14:textId="77777777" w:rsidR="00AF6A28" w:rsidRPr="00B94B7D" w:rsidRDefault="00AF6A28" w:rsidP="006326B7">
            <w:pPr>
              <w:widowControl w:val="0"/>
              <w:ind w:firstLine="259"/>
              <w:jc w:val="both"/>
              <w:rPr>
                <w:rFonts w:eastAsia="Times New Roman"/>
              </w:rPr>
            </w:pPr>
            <w:r w:rsidRPr="00B94B7D">
              <w:rPr>
                <w:rFonts w:eastAsia="Times New Roman"/>
              </w:rPr>
              <w:t>Оцінка тендерних пропозицій здійснюється на основі критерію „Ціна”. Питома вага – 100%.</w:t>
            </w:r>
            <w:r w:rsidRPr="00B94B7D">
              <w:rPr>
                <w:rFonts w:eastAsia="Times New Roman"/>
                <w:color w:val="00B050"/>
              </w:rPr>
              <w:t xml:space="preserve"> </w:t>
            </w:r>
            <w:r w:rsidRPr="00B94B7D">
              <w:rPr>
                <w:rFonts w:eastAsia="Times New Roman"/>
              </w:rPr>
              <w:t>Розмір мінімального кроку пониження ціни під час електронного аукціону – 1 %</w:t>
            </w:r>
          </w:p>
          <w:p w14:paraId="5E08FDFD" w14:textId="77777777" w:rsidR="00AF6A28" w:rsidRPr="00B94B7D" w:rsidRDefault="00AF6A28" w:rsidP="006326B7">
            <w:pPr>
              <w:widowControl w:val="0"/>
              <w:ind w:firstLine="259"/>
              <w:jc w:val="both"/>
              <w:rPr>
                <w:rFonts w:eastAsia="Times New Roman"/>
              </w:rPr>
            </w:pPr>
            <w:r w:rsidRPr="00B94B7D">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1A04AEA0" w14:textId="77777777" w:rsidR="00AF6A28" w:rsidRPr="00B94B7D" w:rsidRDefault="00AF6A28" w:rsidP="006326B7">
            <w:pPr>
              <w:widowControl w:val="0"/>
              <w:ind w:firstLine="259"/>
              <w:jc w:val="both"/>
              <w:rPr>
                <w:rFonts w:eastAsia="Times New Roman"/>
              </w:rPr>
            </w:pPr>
            <w:r w:rsidRPr="00B94B7D">
              <w:rPr>
                <w:rFonts w:eastAsia="Times New Roman"/>
              </w:rPr>
              <w:t>Оцінка здійснюється щодо предмета закупівлі в цілому.</w:t>
            </w:r>
          </w:p>
          <w:p w14:paraId="40ABF030" w14:textId="77777777" w:rsidR="00AF6A28" w:rsidRPr="00B94B7D" w:rsidRDefault="00AF6A28" w:rsidP="006326B7">
            <w:pPr>
              <w:widowControl w:val="0"/>
              <w:ind w:firstLine="259"/>
              <w:jc w:val="both"/>
              <w:rPr>
                <w:rFonts w:eastAsia="Times New Roman"/>
              </w:rPr>
            </w:pPr>
            <w:r w:rsidRPr="00B94B7D">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F2A46E5" w14:textId="77777777" w:rsidR="00AF6A28" w:rsidRPr="00B94B7D" w:rsidRDefault="00AF6A28" w:rsidP="006326B7">
            <w:pPr>
              <w:widowControl w:val="0"/>
              <w:ind w:firstLine="259"/>
              <w:jc w:val="both"/>
              <w:rPr>
                <w:rFonts w:eastAsia="Times New Roman"/>
              </w:rPr>
            </w:pPr>
            <w:r w:rsidRPr="00B94B7D">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EE706C"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D5B9FAC" w14:textId="77777777" w:rsidR="00AF6A28" w:rsidRPr="00B94B7D" w:rsidRDefault="00AF6A28" w:rsidP="006326B7">
            <w:pPr>
              <w:widowControl w:val="0"/>
              <w:ind w:firstLine="259"/>
              <w:jc w:val="both"/>
              <w:rPr>
                <w:rFonts w:eastAsia="Times New Roman"/>
              </w:rPr>
            </w:pPr>
            <w:r w:rsidRPr="00B94B7D">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F096B6B" w14:textId="77777777" w:rsidR="00AF6A28" w:rsidRPr="00B94B7D" w:rsidRDefault="00AF6A28" w:rsidP="006326B7">
            <w:pPr>
              <w:widowControl w:val="0"/>
              <w:ind w:firstLine="259"/>
              <w:jc w:val="both"/>
              <w:rPr>
                <w:rFonts w:eastAsia="Times New Roman"/>
              </w:rPr>
            </w:pPr>
            <w:r w:rsidRPr="00B94B7D">
              <w:rPr>
                <w:rFonts w:eastAsia="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B94B7D">
              <w:rPr>
                <w:rFonts w:eastAsia="Times New Roman"/>
              </w:rPr>
              <w:lastRenderedPageBreak/>
              <w:t>обґрунтування в довільній формі щодо цін або вартості відповідних товарів, робіт чи послуг тендерної пропозиції.</w:t>
            </w:r>
          </w:p>
          <w:p w14:paraId="476AAADB" w14:textId="77777777" w:rsidR="00AF6A28" w:rsidRPr="00B94B7D" w:rsidRDefault="00AF6A28" w:rsidP="006326B7">
            <w:pPr>
              <w:widowControl w:val="0"/>
              <w:ind w:firstLine="259"/>
              <w:jc w:val="both"/>
              <w:rPr>
                <w:rFonts w:eastAsia="Times New Roman"/>
              </w:rPr>
            </w:pPr>
            <w:r w:rsidRPr="00B94B7D">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2297C3B" w14:textId="77777777" w:rsidR="00AF6A28" w:rsidRPr="00B94B7D" w:rsidRDefault="00AF6A28" w:rsidP="006326B7">
            <w:pPr>
              <w:widowControl w:val="0"/>
              <w:ind w:firstLine="259"/>
              <w:jc w:val="both"/>
              <w:rPr>
                <w:rFonts w:eastAsia="Times New Roman"/>
              </w:rPr>
            </w:pPr>
            <w:r w:rsidRPr="00B94B7D">
              <w:rPr>
                <w:rFonts w:eastAsia="Times New Roman"/>
              </w:rPr>
              <w:t>Обґрунтування аномально низької тендерної пропозиції може містити інформацію про:</w:t>
            </w:r>
          </w:p>
          <w:p w14:paraId="6C8FDA1E" w14:textId="77777777" w:rsidR="00AF6A28" w:rsidRPr="00B94B7D" w:rsidRDefault="00AF6A28" w:rsidP="006326B7">
            <w:pPr>
              <w:widowControl w:val="0"/>
              <w:ind w:firstLine="259"/>
              <w:jc w:val="both"/>
              <w:rPr>
                <w:rFonts w:eastAsia="Times New Roman"/>
              </w:rPr>
            </w:pPr>
            <w:r w:rsidRPr="00B94B7D">
              <w:rPr>
                <w:rFonts w:eastAsia="Times New Roman"/>
              </w:rPr>
              <w:t>1)</w:t>
            </w:r>
            <w:r w:rsidRPr="00B94B7D">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5AFA64F" w14:textId="77777777" w:rsidR="00AF6A28" w:rsidRPr="00B94B7D" w:rsidRDefault="00AF6A28" w:rsidP="006326B7">
            <w:pPr>
              <w:widowControl w:val="0"/>
              <w:ind w:firstLine="259"/>
              <w:jc w:val="both"/>
              <w:rPr>
                <w:rFonts w:eastAsia="Times New Roman"/>
              </w:rPr>
            </w:pPr>
            <w:r w:rsidRPr="00B94B7D">
              <w:rPr>
                <w:rFonts w:eastAsia="Times New Roman"/>
              </w:rPr>
              <w:t>2)</w:t>
            </w:r>
            <w:r w:rsidRPr="00B94B7D">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8C16D1" w14:textId="77777777" w:rsidR="00AF6A28" w:rsidRPr="00B94B7D" w:rsidRDefault="00AF6A28" w:rsidP="006326B7">
            <w:pPr>
              <w:widowControl w:val="0"/>
              <w:ind w:firstLine="259"/>
              <w:jc w:val="both"/>
              <w:rPr>
                <w:rFonts w:eastAsia="Times New Roman"/>
              </w:rPr>
            </w:pPr>
            <w:r w:rsidRPr="00B94B7D">
              <w:rPr>
                <w:rFonts w:eastAsia="Times New Roman"/>
              </w:rPr>
              <w:t>3)</w:t>
            </w:r>
            <w:r w:rsidRPr="00B94B7D">
              <w:rPr>
                <w:rFonts w:eastAsia="Times New Roman"/>
              </w:rPr>
              <w:tab/>
              <w:t>отримання учасником державної допомоги згідно із законодавством.</w:t>
            </w:r>
          </w:p>
          <w:p w14:paraId="7F541BE6" w14:textId="77777777" w:rsidR="00AF6A28" w:rsidRPr="00B94B7D" w:rsidRDefault="00AF6A28" w:rsidP="006326B7">
            <w:pPr>
              <w:widowControl w:val="0"/>
              <w:ind w:firstLine="259"/>
              <w:jc w:val="both"/>
              <w:rPr>
                <w:rFonts w:eastAsia="Times New Roman"/>
              </w:rPr>
            </w:pPr>
            <w:r w:rsidRPr="00B94B7D">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58BF4DCD" w14:textId="77777777" w:rsidR="00AF6A28" w:rsidRPr="00B94B7D" w:rsidRDefault="00AF6A28" w:rsidP="006326B7">
            <w:pPr>
              <w:widowControl w:val="0"/>
              <w:ind w:firstLine="259"/>
              <w:jc w:val="both"/>
              <w:rPr>
                <w:rFonts w:eastAsia="Times New Roman"/>
              </w:rPr>
            </w:pPr>
            <w:r w:rsidRPr="00B94B7D">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188611" w14:textId="77777777" w:rsidR="00AF6A28" w:rsidRPr="00B94B7D" w:rsidRDefault="00AF6A28" w:rsidP="006326B7">
            <w:pPr>
              <w:widowControl w:val="0"/>
              <w:ind w:firstLine="259"/>
              <w:jc w:val="both"/>
              <w:rPr>
                <w:rFonts w:eastAsia="Times New Roman"/>
              </w:rPr>
            </w:pPr>
            <w:r w:rsidRPr="00B94B7D">
              <w:rPr>
                <w:rFonts w:eastAsia="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DC16C9" w14:textId="77777777" w:rsidR="00AF6A28" w:rsidRPr="00B94B7D" w:rsidRDefault="00AF6A28" w:rsidP="006326B7">
            <w:pPr>
              <w:widowControl w:val="0"/>
              <w:ind w:firstLine="259"/>
              <w:jc w:val="both"/>
              <w:rPr>
                <w:rFonts w:eastAsia="Times New Roman"/>
              </w:rPr>
            </w:pPr>
            <w:r w:rsidRPr="00B94B7D">
              <w:rPr>
                <w:rFonts w:eastAsia="Times New Roman"/>
              </w:rPr>
              <w:t xml:space="preserve">Замовник не може розміщувати щодо одного і того ж </w:t>
            </w:r>
            <w:r w:rsidRPr="00B94B7D">
              <w:rPr>
                <w:rFonts w:eastAsia="Times New Roman"/>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30A58" w14:textId="77777777" w:rsidR="00AF6A28" w:rsidRPr="00B94B7D" w:rsidRDefault="00AF6A28" w:rsidP="006326B7">
            <w:pPr>
              <w:widowControl w:val="0"/>
              <w:ind w:firstLine="259"/>
              <w:jc w:val="both"/>
              <w:rPr>
                <w:rFonts w:eastAsia="Times New Roman"/>
              </w:rPr>
            </w:pPr>
            <w:r w:rsidRPr="00B94B7D">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B7D">
              <w:rPr>
                <w:rFonts w:eastAsia="Times New Roman"/>
                <w:b/>
                <w:i/>
              </w:rPr>
              <w:t>протягом 24 годин</w:t>
            </w:r>
            <w:r w:rsidRPr="00B94B7D">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9085F8" w14:textId="77777777" w:rsidR="00AF6A28" w:rsidRPr="00B94B7D" w:rsidRDefault="00AF6A28" w:rsidP="006326B7">
            <w:pPr>
              <w:widowControl w:val="0"/>
              <w:ind w:firstLine="259"/>
              <w:jc w:val="both"/>
              <w:rPr>
                <w:rFonts w:eastAsia="Times New Roman"/>
              </w:rPr>
            </w:pPr>
            <w:r w:rsidRPr="00B94B7D">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7470572E"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4CD629F" w14:textId="77777777" w:rsidR="00AF6A28" w:rsidRPr="00B94B7D" w:rsidRDefault="00AF6A28" w:rsidP="006326B7">
            <w:pPr>
              <w:widowControl w:val="0"/>
              <w:ind w:firstLine="259"/>
              <w:jc w:val="both"/>
              <w:rPr>
                <w:rFonts w:eastAsia="Times New Roman"/>
              </w:rPr>
            </w:pPr>
            <w:r w:rsidRPr="00B94B7D">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64D183F" w14:textId="77777777" w:rsidR="00AF6A28" w:rsidRPr="00B94B7D" w:rsidRDefault="00AF6A28" w:rsidP="006326B7">
            <w:pPr>
              <w:widowControl w:val="0"/>
              <w:ind w:firstLine="259"/>
              <w:jc w:val="both"/>
              <w:rPr>
                <w:rFonts w:eastAsia="Times New Roman"/>
              </w:rPr>
            </w:pPr>
            <w:r w:rsidRPr="00B94B7D">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6A80259" w14:textId="77777777" w:rsidR="00AF6A28" w:rsidRPr="00B94B7D" w:rsidRDefault="00AF6A28" w:rsidP="006326B7">
            <w:pPr>
              <w:widowControl w:val="0"/>
              <w:ind w:firstLine="259"/>
              <w:jc w:val="both"/>
              <w:rPr>
                <w:rFonts w:eastAsia="Times New Roman"/>
              </w:rPr>
            </w:pPr>
            <w:r w:rsidRPr="00B94B7D">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6F0BE4" w14:textId="77777777" w:rsidR="00AF6A28" w:rsidRPr="00B94B7D" w:rsidRDefault="00AF6A28" w:rsidP="006326B7">
            <w:pPr>
              <w:widowControl w:val="0"/>
              <w:ind w:firstLine="259"/>
              <w:jc w:val="both"/>
              <w:rPr>
                <w:rFonts w:eastAsia="Times New Roman"/>
              </w:rPr>
            </w:pPr>
            <w:r w:rsidRPr="00B94B7D">
              <w:rPr>
                <w:rFonts w:eastAsia="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B94B7D">
              <w:rPr>
                <w:rFonts w:eastAsia="Times New Roman"/>
              </w:rPr>
              <w:lastRenderedPageBreak/>
              <w:t>закупівлі.</w:t>
            </w:r>
          </w:p>
          <w:p w14:paraId="0D27F18A" w14:textId="77777777" w:rsidR="00AF6A28" w:rsidRPr="00B94B7D" w:rsidRDefault="00AF6A28" w:rsidP="006326B7">
            <w:pPr>
              <w:widowControl w:val="0"/>
              <w:ind w:firstLine="259"/>
              <w:jc w:val="both"/>
            </w:pPr>
          </w:p>
        </w:tc>
      </w:tr>
      <w:tr w:rsidR="00AF6A28" w:rsidRPr="00B94B7D" w14:paraId="71C7668C"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F99399" w14:textId="77777777" w:rsidR="00AF6A28" w:rsidRPr="00B94B7D" w:rsidRDefault="00AF6A28" w:rsidP="006326B7">
            <w:pPr>
              <w:widowControl w:val="0"/>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6A014DF" w14:textId="77777777" w:rsidR="00AF6A28" w:rsidRPr="00B94B7D" w:rsidRDefault="00AF6A28" w:rsidP="006326B7">
            <w:pPr>
              <w:widowControl w:val="0"/>
            </w:pPr>
            <w:r w:rsidRPr="00B94B7D">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064D8303" w14:textId="77777777" w:rsidR="00AF6A28" w:rsidRPr="00B94B7D" w:rsidRDefault="00AF6A28" w:rsidP="006326B7">
            <w:pPr>
              <w:ind w:firstLine="484"/>
              <w:jc w:val="both"/>
              <w:rPr>
                <w:rFonts w:eastAsia="Times New Roman"/>
              </w:rPr>
            </w:pPr>
            <w:r w:rsidRPr="00B94B7D">
              <w:rPr>
                <w:rFonts w:eastAsia="Times New Roman"/>
              </w:rPr>
              <w:t>Вартість тендерної пропозиції та всі інші ціни повинні бути чітко визначені.</w:t>
            </w:r>
          </w:p>
          <w:p w14:paraId="66A7AEF4" w14:textId="77777777" w:rsidR="00AF6A28" w:rsidRPr="00B94B7D" w:rsidRDefault="00AF6A28" w:rsidP="006326B7">
            <w:pPr>
              <w:ind w:firstLine="484"/>
              <w:jc w:val="both"/>
              <w:rPr>
                <w:rFonts w:eastAsia="Times New Roman"/>
              </w:rPr>
            </w:pPr>
            <w:r w:rsidRPr="00B94B7D">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FAE91" w14:textId="77777777" w:rsidR="00AF6A28" w:rsidRPr="00B94B7D" w:rsidRDefault="00AF6A28" w:rsidP="006326B7">
            <w:pPr>
              <w:ind w:firstLine="484"/>
              <w:jc w:val="both"/>
              <w:rPr>
                <w:rFonts w:eastAsia="Times New Roman"/>
              </w:rPr>
            </w:pPr>
            <w:r w:rsidRPr="00B94B7D">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08C80C" w14:textId="77777777" w:rsidR="00AF6A28" w:rsidRPr="00B94B7D" w:rsidRDefault="00AF6A28" w:rsidP="006326B7">
            <w:pPr>
              <w:ind w:firstLine="484"/>
              <w:jc w:val="both"/>
              <w:rPr>
                <w:rFonts w:eastAsia="Times New Roman"/>
              </w:rPr>
            </w:pPr>
            <w:r w:rsidRPr="00B94B7D">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EF1FE4" w14:textId="77777777" w:rsidR="00AF6A28" w:rsidRPr="00B94B7D" w:rsidRDefault="00AF6A28" w:rsidP="006326B7">
            <w:pPr>
              <w:ind w:firstLine="484"/>
              <w:jc w:val="both"/>
              <w:rPr>
                <w:rFonts w:eastAsia="Times New Roman"/>
              </w:rPr>
            </w:pPr>
            <w:r w:rsidRPr="00B94B7D">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A75C1F" w14:textId="77777777" w:rsidR="00AF6A28" w:rsidRPr="00B94B7D" w:rsidRDefault="00AF6A28" w:rsidP="006326B7">
            <w:pPr>
              <w:ind w:firstLine="484"/>
              <w:jc w:val="both"/>
              <w:rPr>
                <w:rFonts w:eastAsia="Times New Roman"/>
              </w:rPr>
            </w:pPr>
            <w:r w:rsidRPr="00B94B7D">
              <w:rPr>
                <w:rFonts w:eastAsia="Times New Roman"/>
              </w:rPr>
              <w:t>Інші умови тендерної документації:</w:t>
            </w:r>
          </w:p>
          <w:p w14:paraId="1985F97D" w14:textId="77777777" w:rsidR="00AF6A28" w:rsidRPr="00B94B7D" w:rsidRDefault="00AF6A28" w:rsidP="006326B7">
            <w:pPr>
              <w:ind w:firstLine="484"/>
              <w:jc w:val="both"/>
              <w:rPr>
                <w:rFonts w:eastAsia="Times New Roman"/>
              </w:rPr>
            </w:pPr>
            <w:r w:rsidRPr="00B94B7D">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43C0FD5D" w14:textId="77777777" w:rsidR="00AF6A28" w:rsidRPr="00B94B7D" w:rsidRDefault="00AF6A28" w:rsidP="006326B7">
            <w:pPr>
              <w:ind w:firstLine="484"/>
              <w:jc w:val="both"/>
              <w:rPr>
                <w:rFonts w:eastAsia="Times New Roman"/>
              </w:rPr>
            </w:pPr>
            <w:r w:rsidRPr="00B94B7D">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DC4A12A" w14:textId="77777777" w:rsidR="00AF6A28" w:rsidRPr="00B94B7D" w:rsidRDefault="00AF6A28" w:rsidP="006326B7">
            <w:pPr>
              <w:ind w:firstLine="484"/>
              <w:jc w:val="both"/>
              <w:rPr>
                <w:rFonts w:eastAsia="Times New Roman"/>
              </w:rPr>
            </w:pPr>
            <w:r w:rsidRPr="00B94B7D">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67B3EE" w14:textId="77777777" w:rsidR="00AF6A28" w:rsidRPr="00B94B7D" w:rsidRDefault="00AF6A28" w:rsidP="006326B7">
            <w:pPr>
              <w:ind w:firstLine="484"/>
              <w:jc w:val="both"/>
              <w:rPr>
                <w:rFonts w:eastAsia="Times New Roman"/>
              </w:rPr>
            </w:pPr>
            <w:r w:rsidRPr="00B94B7D">
              <w:rPr>
                <w:rFonts w:eastAsia="Times New Roman"/>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B94B7D">
              <w:rPr>
                <w:rFonts w:eastAsia="Times New Roman"/>
              </w:rPr>
              <w:lastRenderedPageBreak/>
              <w:t>пропозиції не може бути підставою для її відхилення замовником.</w:t>
            </w:r>
          </w:p>
          <w:p w14:paraId="346E8BFA" w14:textId="77777777" w:rsidR="00AF6A28" w:rsidRPr="00B94B7D" w:rsidRDefault="00AF6A28" w:rsidP="006326B7">
            <w:pPr>
              <w:ind w:firstLine="484"/>
              <w:jc w:val="both"/>
              <w:rPr>
                <w:rFonts w:eastAsia="Times New Roman"/>
              </w:rPr>
            </w:pPr>
            <w:r w:rsidRPr="00B94B7D">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FFCB97C" w14:textId="77777777" w:rsidR="00AF6A28" w:rsidRPr="00B94B7D" w:rsidRDefault="00AF6A28" w:rsidP="006326B7">
            <w:pPr>
              <w:ind w:firstLine="484"/>
              <w:jc w:val="both"/>
              <w:rPr>
                <w:rFonts w:eastAsia="Times New Roman"/>
              </w:rPr>
            </w:pPr>
            <w:r w:rsidRPr="00B94B7D">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647E58" w14:textId="77777777" w:rsidR="00AF6A28" w:rsidRPr="00B94B7D" w:rsidRDefault="00AF6A28" w:rsidP="006326B7">
            <w:pPr>
              <w:ind w:firstLine="484"/>
              <w:jc w:val="both"/>
              <w:rPr>
                <w:rFonts w:eastAsia="Times New Roman"/>
              </w:rPr>
            </w:pPr>
            <w:r w:rsidRPr="00B94B7D">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434FEDEE" w14:textId="77777777" w:rsidR="00AF6A28" w:rsidRPr="00B94B7D" w:rsidRDefault="00AF6A28" w:rsidP="006326B7">
            <w:pPr>
              <w:ind w:firstLine="484"/>
              <w:jc w:val="both"/>
              <w:rPr>
                <w:rFonts w:eastAsia="Times New Roman"/>
              </w:rPr>
            </w:pPr>
            <w:r w:rsidRPr="00B94B7D">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6795F4" w14:textId="77777777" w:rsidR="00AF6A28" w:rsidRPr="00B94B7D" w:rsidRDefault="00AF6A28" w:rsidP="006326B7">
            <w:pPr>
              <w:ind w:firstLine="484"/>
              <w:jc w:val="both"/>
              <w:rPr>
                <w:rFonts w:eastAsia="Times New Roman"/>
              </w:rPr>
            </w:pPr>
            <w:r w:rsidRPr="00B94B7D">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5CF0B151" w14:textId="77777777" w:rsidR="00AF6A28" w:rsidRPr="00B94B7D" w:rsidRDefault="00AF6A28" w:rsidP="006326B7">
            <w:pPr>
              <w:ind w:firstLine="484"/>
              <w:jc w:val="both"/>
              <w:rPr>
                <w:rFonts w:eastAsia="Times New Roman"/>
              </w:rPr>
            </w:pPr>
            <w:r w:rsidRPr="00B94B7D">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8CF5E0C" w14:textId="77777777" w:rsidR="00AF6A28" w:rsidRPr="00B94B7D" w:rsidRDefault="00AF6A28" w:rsidP="006326B7">
            <w:pPr>
              <w:ind w:firstLine="484"/>
              <w:jc w:val="both"/>
              <w:rPr>
                <w:rFonts w:eastAsia="Times New Roman"/>
              </w:rPr>
            </w:pPr>
            <w:r w:rsidRPr="00B94B7D">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7C23B" w14:textId="77777777" w:rsidR="00AF6A28" w:rsidRPr="00B94B7D" w:rsidRDefault="00AF6A28" w:rsidP="006326B7">
            <w:pPr>
              <w:ind w:firstLine="484"/>
              <w:jc w:val="both"/>
              <w:rPr>
                <w:rFonts w:eastAsia="Times New Roman"/>
              </w:rPr>
            </w:pPr>
            <w:r w:rsidRPr="00B94B7D">
              <w:rPr>
                <w:rFonts w:eastAsia="Times New Roma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4FC34366" w14:textId="77777777" w:rsidR="00AF6A28" w:rsidRPr="00B94B7D" w:rsidRDefault="00AF6A28" w:rsidP="006326B7">
            <w:pPr>
              <w:ind w:firstLine="484"/>
              <w:jc w:val="both"/>
              <w:rPr>
                <w:rFonts w:eastAsia="Times New Roman"/>
              </w:rPr>
            </w:pPr>
            <w:r w:rsidRPr="00B94B7D">
              <w:rPr>
                <w:rFonts w:eastAsia="Times New Roman"/>
              </w:rPr>
              <w:t>Примітка:</w:t>
            </w:r>
          </w:p>
          <w:p w14:paraId="10FD8476" w14:textId="77777777" w:rsidR="00AF6A28" w:rsidRPr="00B94B7D" w:rsidRDefault="00AF6A28" w:rsidP="006326B7">
            <w:pPr>
              <w:ind w:firstLine="484"/>
              <w:jc w:val="both"/>
              <w:rPr>
                <w:rFonts w:eastAsia="Times New Roman"/>
              </w:rPr>
            </w:pPr>
            <w:r w:rsidRPr="00B94B7D">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8CF65A0" w14:textId="77777777" w:rsidR="00AF6A28" w:rsidRPr="00B94B7D" w:rsidRDefault="00AF6A28" w:rsidP="006326B7">
            <w:pPr>
              <w:ind w:firstLine="484"/>
              <w:jc w:val="both"/>
              <w:rPr>
                <w:rFonts w:eastAsia="Times New Roman"/>
              </w:rPr>
            </w:pPr>
            <w:r w:rsidRPr="00B94B7D">
              <w:rPr>
                <w:rFonts w:eastAsia="Times New Roman"/>
              </w:rPr>
              <w:lastRenderedPageBreak/>
              <w:t>11. Пропозиція учасника може містити документи з водяними знаками.</w:t>
            </w:r>
          </w:p>
          <w:p w14:paraId="777AA541" w14:textId="77777777" w:rsidR="00AF6A28" w:rsidRPr="00B94B7D" w:rsidRDefault="00AF6A28" w:rsidP="006326B7">
            <w:pPr>
              <w:ind w:firstLine="484"/>
              <w:jc w:val="both"/>
              <w:rPr>
                <w:rFonts w:eastAsia="Times New Roman"/>
              </w:rPr>
            </w:pPr>
            <w:r w:rsidRPr="00B94B7D">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22B1AA" w14:textId="77777777" w:rsidR="00AF6A28" w:rsidRPr="00B94B7D" w:rsidRDefault="00AF6A28" w:rsidP="006326B7">
            <w:pPr>
              <w:ind w:firstLine="484"/>
              <w:jc w:val="both"/>
              <w:rPr>
                <w:rFonts w:eastAsia="Times New Roman"/>
              </w:rPr>
            </w:pPr>
            <w:r w:rsidRPr="00B94B7D">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0694C2" w14:textId="77777777" w:rsidR="00AF6A28" w:rsidRPr="00B94B7D" w:rsidRDefault="00AF6A28" w:rsidP="006326B7">
            <w:pPr>
              <w:ind w:firstLine="484"/>
              <w:jc w:val="both"/>
              <w:rPr>
                <w:rFonts w:eastAsia="Times New Roman"/>
              </w:rPr>
            </w:pPr>
            <w:r w:rsidRPr="00B94B7D">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5B3B1" w14:textId="77777777" w:rsidR="00AF6A28" w:rsidRPr="00B94B7D" w:rsidRDefault="00AF6A28" w:rsidP="006326B7">
            <w:pPr>
              <w:ind w:firstLine="484"/>
              <w:jc w:val="both"/>
              <w:rPr>
                <w:rFonts w:eastAsia="Times New Roman"/>
              </w:rPr>
            </w:pPr>
            <w:r w:rsidRPr="00B94B7D">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504B3F47" w14:textId="77777777" w:rsidR="00AF6A28" w:rsidRPr="00B94B7D" w:rsidRDefault="00AF6A28" w:rsidP="006326B7">
            <w:pPr>
              <w:ind w:firstLine="484"/>
              <w:jc w:val="both"/>
            </w:pPr>
            <w:r w:rsidRPr="00B94B7D">
              <w:rPr>
                <w:rFonts w:eastAsia="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F6A28" w:rsidRPr="00B94B7D" w14:paraId="2D4278A4"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B60E4F" w14:textId="77777777" w:rsidR="00AF6A28" w:rsidRPr="00B94B7D" w:rsidRDefault="00AF6A28" w:rsidP="006326B7">
            <w:pPr>
              <w:widowControl w:val="0"/>
            </w:pPr>
            <w:r w:rsidRPr="00B94B7D">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284FB382" w14:textId="77777777" w:rsidR="00AF6A28" w:rsidRPr="00B94B7D" w:rsidRDefault="00AF6A28" w:rsidP="006326B7">
            <w:pPr>
              <w:widowControl w:val="0"/>
            </w:pPr>
            <w:r w:rsidRPr="00B94B7D">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14A64EA8"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4B2440F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1) учасник процедури закупівлі:</w:t>
            </w:r>
          </w:p>
          <w:p w14:paraId="48DE58CB"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lastRenderedPageBreak/>
              <w:t>підпадає під підстави, встановлені пунктом 47 цих особливостей;</w:t>
            </w:r>
          </w:p>
          <w:p w14:paraId="15013BA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9B886"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забезпечення тендерної пропозиції, якщо таке забезпечення вимагалося замовником;</w:t>
            </w:r>
          </w:p>
          <w:p w14:paraId="6C08E47D"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327A56"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8BF083"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3E969F11"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94B7D">
              <w:rPr>
                <w:rFonts w:eastAsia="Times New Roman"/>
                <w:color w:val="000000"/>
                <w:lang w:eastAsia="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6121F9"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2) тендерна пропозиція:</w:t>
            </w:r>
          </w:p>
          <w:p w14:paraId="30611C48"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B94B7D">
                <w:rPr>
                  <w:rStyle w:val="a3"/>
                  <w:rFonts w:eastAsia="Times New Roman"/>
                  <w:lang w:eastAsia="uk-UA"/>
                </w:rPr>
                <w:t>пункту 4</w:t>
              </w:r>
            </w:hyperlink>
            <w:r w:rsidRPr="00B94B7D">
              <w:rPr>
                <w:rFonts w:eastAsia="Times New Roman"/>
                <w:color w:val="000000"/>
                <w:lang w:eastAsia="uk-UA"/>
              </w:rPr>
              <w:t>3 цих особливостей;</w:t>
            </w:r>
          </w:p>
          <w:p w14:paraId="1886D34B"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є такою, строк дії якої закінчився;</w:t>
            </w:r>
          </w:p>
          <w:p w14:paraId="0764B59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985247"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17994C81"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3) переможець процедури закупівлі:</w:t>
            </w:r>
          </w:p>
          <w:p w14:paraId="6F18BB1D"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2CF47F7"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5088F19"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346666A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7E0EAE"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1A06118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DAA26F"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B94B7D">
              <w:rPr>
                <w:rFonts w:eastAsia="Times New Roman"/>
                <w:color w:val="000000"/>
                <w:lang w:eastAsia="uk-UA"/>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965FFA"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ECEA2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DF2544" w14:textId="77777777" w:rsidR="00AF6A28" w:rsidRPr="00B94B7D" w:rsidRDefault="00AF6A28" w:rsidP="006326B7">
            <w:pPr>
              <w:ind w:firstLine="259"/>
              <w:jc w:val="both"/>
              <w:textAlignment w:val="baseline"/>
              <w:rPr>
                <w:rFonts w:eastAsia="Times New Roman"/>
                <w:color w:val="000000"/>
                <w:lang w:eastAsia="uk-UA"/>
              </w:rPr>
            </w:pPr>
            <w:r w:rsidRPr="00B94B7D">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A598C4" w14:textId="77777777" w:rsidR="00AF6A28" w:rsidRPr="00B94B7D" w:rsidRDefault="00AF6A28" w:rsidP="006326B7">
            <w:pPr>
              <w:ind w:firstLine="259"/>
              <w:jc w:val="both"/>
              <w:textAlignment w:val="baseline"/>
              <w:rPr>
                <w:rFonts w:eastAsia="Times New Roman"/>
                <w:color w:val="000000"/>
                <w:lang w:eastAsia="uk-UA"/>
              </w:rPr>
            </w:pPr>
            <w:bookmarkStart w:id="2" w:name="n616"/>
            <w:bookmarkEnd w:id="2"/>
            <w:r w:rsidRPr="00B94B7D">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E262BB" w14:textId="77777777" w:rsidR="00AF6A28" w:rsidRPr="00B94B7D" w:rsidRDefault="00AF6A28" w:rsidP="006326B7">
            <w:pPr>
              <w:ind w:firstLine="259"/>
              <w:jc w:val="both"/>
              <w:textAlignment w:val="baseline"/>
              <w:rPr>
                <w:rFonts w:eastAsia="Times New Roman"/>
                <w:color w:val="000000"/>
                <w:lang w:eastAsia="uk-UA"/>
              </w:rPr>
            </w:pPr>
            <w:bookmarkStart w:id="3" w:name="n617"/>
            <w:bookmarkEnd w:id="3"/>
            <w:r w:rsidRPr="00B94B7D">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F27D5F" w14:textId="77777777" w:rsidR="00AF6A28" w:rsidRPr="00B94B7D" w:rsidRDefault="00AF6A28" w:rsidP="006326B7">
            <w:pPr>
              <w:ind w:firstLine="259"/>
              <w:jc w:val="both"/>
              <w:textAlignment w:val="baseline"/>
              <w:rPr>
                <w:rFonts w:eastAsia="Times New Roman"/>
                <w:color w:val="000000"/>
                <w:lang w:eastAsia="uk-UA"/>
              </w:rPr>
            </w:pPr>
            <w:bookmarkStart w:id="4" w:name="n618"/>
            <w:bookmarkEnd w:id="4"/>
            <w:r w:rsidRPr="00B94B7D">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C06C64" w14:textId="77777777" w:rsidR="00AF6A28" w:rsidRPr="00B94B7D" w:rsidRDefault="00AF6A28" w:rsidP="006326B7">
            <w:pPr>
              <w:ind w:firstLine="259"/>
              <w:jc w:val="both"/>
              <w:textAlignment w:val="baseline"/>
              <w:rPr>
                <w:rFonts w:eastAsia="Times New Roman"/>
                <w:color w:val="000000"/>
                <w:lang w:eastAsia="uk-UA"/>
              </w:rPr>
            </w:pPr>
            <w:bookmarkStart w:id="5" w:name="n619"/>
            <w:bookmarkEnd w:id="5"/>
            <w:r w:rsidRPr="00B94B7D">
              <w:rPr>
                <w:rFonts w:eastAsia="Times New Roman"/>
                <w:color w:val="000000"/>
                <w:lang w:eastAsia="uk-UA"/>
              </w:rPr>
              <w:t xml:space="preserve">4) суб’єкт господарювання (учасник процедури закупівлі) протягом останніх трьох років притягувався до </w:t>
            </w:r>
            <w:r w:rsidRPr="00B94B7D">
              <w:rPr>
                <w:rFonts w:eastAsia="Times New Roman"/>
                <w:color w:val="000000"/>
                <w:lang w:eastAsia="uk-UA"/>
              </w:rPr>
              <w:lastRenderedPageBreak/>
              <w:t>відповідальності за порушення, передбачене </w:t>
            </w:r>
            <w:hyperlink r:id="rId7" w:anchor="n52" w:tgtFrame="_blank" w:history="1">
              <w:r w:rsidRPr="00B94B7D">
                <w:rPr>
                  <w:rStyle w:val="a3"/>
                  <w:rFonts w:eastAsia="Times New Roman"/>
                  <w:lang w:eastAsia="uk-UA"/>
                </w:rPr>
                <w:t>пунктом</w:t>
              </w:r>
            </w:hyperlink>
            <w:hyperlink r:id="rId8" w:anchor="n52" w:tgtFrame="_blank" w:history="1">
              <w:r w:rsidRPr="00B94B7D">
                <w:rPr>
                  <w:rStyle w:val="a3"/>
                  <w:rFonts w:eastAsia="Times New Roman"/>
                  <w:lang w:eastAsia="uk-UA"/>
                </w:rPr>
                <w:t> 4</w:t>
              </w:r>
            </w:hyperlink>
            <w:r w:rsidRPr="00B94B7D">
              <w:rPr>
                <w:rFonts w:eastAsia="Times New Roman"/>
                <w:color w:val="000000"/>
                <w:lang w:eastAsia="uk-UA"/>
              </w:rPr>
              <w:t> частини другої статті 6, </w:t>
            </w:r>
            <w:hyperlink r:id="rId9" w:anchor="n456" w:tgtFrame="_blank" w:history="1">
              <w:r w:rsidRPr="00B94B7D">
                <w:rPr>
                  <w:rStyle w:val="a3"/>
                  <w:rFonts w:eastAsia="Times New Roman"/>
                  <w:lang w:eastAsia="uk-UA"/>
                </w:rPr>
                <w:t>пунктом 1</w:t>
              </w:r>
            </w:hyperlink>
            <w:r w:rsidRPr="00B94B7D">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0B3216" w14:textId="77777777" w:rsidR="00AF6A28" w:rsidRPr="00B94B7D" w:rsidRDefault="00AF6A28" w:rsidP="006326B7">
            <w:pPr>
              <w:ind w:firstLine="259"/>
              <w:jc w:val="both"/>
              <w:textAlignment w:val="baseline"/>
              <w:rPr>
                <w:rFonts w:eastAsia="Times New Roman"/>
                <w:color w:val="000000"/>
                <w:lang w:eastAsia="uk-UA"/>
              </w:rPr>
            </w:pPr>
            <w:bookmarkStart w:id="6" w:name="n620"/>
            <w:bookmarkEnd w:id="6"/>
            <w:r w:rsidRPr="00B94B7D">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8D5646" w14:textId="77777777" w:rsidR="00AF6A28" w:rsidRPr="00B94B7D" w:rsidRDefault="00AF6A28" w:rsidP="006326B7">
            <w:pPr>
              <w:ind w:firstLine="259"/>
              <w:jc w:val="both"/>
              <w:textAlignment w:val="baseline"/>
              <w:rPr>
                <w:rFonts w:eastAsia="Times New Roman"/>
                <w:color w:val="000000"/>
                <w:lang w:eastAsia="uk-UA"/>
              </w:rPr>
            </w:pPr>
            <w:bookmarkStart w:id="7" w:name="n621"/>
            <w:bookmarkEnd w:id="7"/>
            <w:r w:rsidRPr="00B94B7D">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33A4EE" w14:textId="77777777" w:rsidR="00AF6A28" w:rsidRPr="00B94B7D" w:rsidRDefault="00AF6A28" w:rsidP="006326B7">
            <w:pPr>
              <w:ind w:firstLine="259"/>
              <w:jc w:val="both"/>
              <w:textAlignment w:val="baseline"/>
              <w:rPr>
                <w:rFonts w:eastAsia="Times New Roman"/>
                <w:color w:val="000000"/>
                <w:lang w:eastAsia="uk-UA"/>
              </w:rPr>
            </w:pPr>
            <w:bookmarkStart w:id="8" w:name="n622"/>
            <w:bookmarkEnd w:id="8"/>
            <w:r w:rsidRPr="00B94B7D">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4B0EB6" w14:textId="77777777" w:rsidR="00AF6A28" w:rsidRPr="00B94B7D" w:rsidRDefault="00AF6A28" w:rsidP="006326B7">
            <w:pPr>
              <w:ind w:firstLine="259"/>
              <w:jc w:val="both"/>
              <w:textAlignment w:val="baseline"/>
              <w:rPr>
                <w:rFonts w:eastAsia="Times New Roman"/>
                <w:color w:val="000000"/>
                <w:lang w:eastAsia="uk-UA"/>
              </w:rPr>
            </w:pPr>
            <w:bookmarkStart w:id="9" w:name="n623"/>
            <w:bookmarkEnd w:id="9"/>
            <w:r w:rsidRPr="00B94B7D">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F802434" w14:textId="77777777" w:rsidR="00AF6A28" w:rsidRPr="00B94B7D" w:rsidRDefault="00AF6A28" w:rsidP="006326B7">
            <w:pPr>
              <w:ind w:firstLine="259"/>
              <w:jc w:val="both"/>
              <w:textAlignment w:val="baseline"/>
              <w:rPr>
                <w:rFonts w:eastAsia="Times New Roman"/>
                <w:color w:val="000000"/>
                <w:lang w:eastAsia="uk-UA"/>
              </w:rPr>
            </w:pPr>
            <w:bookmarkStart w:id="10" w:name="n624"/>
            <w:bookmarkEnd w:id="10"/>
            <w:r w:rsidRPr="00B94B7D">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B94B7D">
                <w:rPr>
                  <w:rStyle w:val="a3"/>
                  <w:rFonts w:eastAsia="Times New Roman"/>
                  <w:lang w:eastAsia="uk-UA"/>
                </w:rPr>
                <w:t>пунктом 9</w:t>
              </w:r>
            </w:hyperlink>
            <w:r w:rsidRPr="00B94B7D">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F98854" w14:textId="77777777" w:rsidR="00AF6A28" w:rsidRPr="00B94B7D" w:rsidRDefault="00AF6A28" w:rsidP="006326B7">
            <w:pPr>
              <w:ind w:firstLine="259"/>
              <w:jc w:val="both"/>
              <w:textAlignment w:val="baseline"/>
              <w:rPr>
                <w:rFonts w:eastAsia="Times New Roman"/>
                <w:color w:val="000000"/>
                <w:lang w:eastAsia="uk-UA"/>
              </w:rPr>
            </w:pPr>
            <w:bookmarkStart w:id="11" w:name="n625"/>
            <w:bookmarkEnd w:id="11"/>
            <w:r w:rsidRPr="00B94B7D">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EFC327" w14:textId="77777777" w:rsidR="00AF6A28" w:rsidRPr="00B94B7D" w:rsidRDefault="00AF6A28" w:rsidP="006326B7">
            <w:pPr>
              <w:widowControl w:val="0"/>
              <w:ind w:firstLine="462"/>
              <w:jc w:val="both"/>
              <w:rPr>
                <w:rFonts w:eastAsia="Times New Roman"/>
              </w:rPr>
            </w:pPr>
            <w:bookmarkStart w:id="12" w:name="n626"/>
            <w:bookmarkEnd w:id="12"/>
            <w:r w:rsidRPr="00B94B7D">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B94B7D">
                <w:rPr>
                  <w:rStyle w:val="a3"/>
                  <w:rFonts w:eastAsia="Times New Roman"/>
                  <w:lang w:eastAsia="uk-UA"/>
                </w:rPr>
                <w:t>Законом України</w:t>
              </w:r>
            </w:hyperlink>
            <w:r w:rsidRPr="00B94B7D">
              <w:rPr>
                <w:rFonts w:eastAsia="Times New Roman"/>
                <w:color w:val="000000"/>
                <w:lang w:eastAsia="uk-UA"/>
              </w:rPr>
              <w:t> “Про санкції”</w:t>
            </w:r>
            <w:r w:rsidRPr="00B94B7D">
              <w:rPr>
                <w:rFonts w:eastAsia="Times New Roman"/>
              </w:rPr>
              <w:t>, крім випадку, коли активи такої особи в установленому законодавством порядку передані в управління АРМА;</w:t>
            </w:r>
          </w:p>
          <w:p w14:paraId="351E7155" w14:textId="77777777" w:rsidR="00AF6A28" w:rsidRPr="00B94B7D" w:rsidRDefault="00AF6A28" w:rsidP="006326B7">
            <w:pPr>
              <w:ind w:firstLine="259"/>
              <w:jc w:val="both"/>
              <w:textAlignment w:val="baseline"/>
              <w:rPr>
                <w:rFonts w:eastAsia="Times New Roman"/>
                <w:color w:val="000000"/>
                <w:lang w:eastAsia="uk-UA"/>
              </w:rPr>
            </w:pPr>
            <w:bookmarkStart w:id="13" w:name="n627"/>
            <w:bookmarkEnd w:id="13"/>
            <w:r w:rsidRPr="00B94B7D">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EE8C43" w14:textId="77777777" w:rsidR="00AF6A28" w:rsidRPr="00B94B7D" w:rsidRDefault="00AF6A28" w:rsidP="006326B7">
            <w:pPr>
              <w:ind w:firstLine="259"/>
              <w:jc w:val="both"/>
              <w:textAlignment w:val="baseline"/>
              <w:rPr>
                <w:rFonts w:eastAsia="Times New Roman"/>
                <w:color w:val="000000"/>
                <w:lang w:eastAsia="uk-UA"/>
              </w:rPr>
            </w:pPr>
            <w:bookmarkStart w:id="14" w:name="n628"/>
            <w:bookmarkEnd w:id="14"/>
            <w:r w:rsidRPr="00B94B7D">
              <w:rPr>
                <w:rFonts w:eastAsia="Times New Roman"/>
                <w:color w:val="000000"/>
                <w:lang w:eastAsia="uk-UA"/>
              </w:rPr>
              <w:t xml:space="preserve">Замовник може прийняти рішення про відмову учаснику процедури закупівлі в участі у відкритих торгах та відхилити </w:t>
            </w:r>
            <w:r w:rsidRPr="00B94B7D">
              <w:rPr>
                <w:rFonts w:eastAsia="Times New Roman"/>
                <w:color w:val="000000"/>
                <w:lang w:eastAsia="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87E3FF" w14:textId="77777777" w:rsidR="00AF6A28" w:rsidRPr="00B94B7D" w:rsidRDefault="00AF6A28" w:rsidP="006326B7">
            <w:pPr>
              <w:widowControl w:val="0"/>
              <w:jc w:val="both"/>
            </w:pPr>
          </w:p>
        </w:tc>
      </w:tr>
      <w:tr w:rsidR="00AF6A28" w:rsidRPr="00B94B7D" w14:paraId="28A61750" w14:textId="77777777" w:rsidTr="006326B7">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A1AFE99" w14:textId="77777777" w:rsidR="00AF6A28" w:rsidRPr="00B94B7D" w:rsidRDefault="00AF6A28" w:rsidP="006326B7">
            <w:pPr>
              <w:widowControl w:val="0"/>
              <w:ind w:hanging="20"/>
              <w:jc w:val="center"/>
            </w:pPr>
            <w:r w:rsidRPr="00B94B7D">
              <w:rPr>
                <w:rFonts w:eastAsia="Times New Roman"/>
                <w:b/>
              </w:rPr>
              <w:lastRenderedPageBreak/>
              <w:t>VI. Результати торгів та укладання договору про закупівлю</w:t>
            </w:r>
          </w:p>
        </w:tc>
      </w:tr>
      <w:tr w:rsidR="00AF6A28" w:rsidRPr="00B94B7D" w14:paraId="25DEA099"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D928D7" w14:textId="77777777" w:rsidR="00AF6A28" w:rsidRPr="00B94B7D" w:rsidRDefault="00AF6A28" w:rsidP="006326B7">
            <w:pPr>
              <w:widowControl w:val="0"/>
              <w:jc w:val="both"/>
            </w:pPr>
            <w:r w:rsidRPr="00B94B7D">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4006C3D" w14:textId="77777777" w:rsidR="00AF6A28" w:rsidRPr="00B94B7D" w:rsidRDefault="00AF6A28" w:rsidP="006326B7">
            <w:pPr>
              <w:widowControl w:val="0"/>
            </w:pPr>
            <w:r w:rsidRPr="00B94B7D">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2F45397A" w14:textId="77777777" w:rsidR="00AF6A28" w:rsidRPr="00B94B7D" w:rsidRDefault="00AF6A28" w:rsidP="006326B7">
            <w:pPr>
              <w:widowControl w:val="0"/>
              <w:ind w:firstLine="462"/>
              <w:jc w:val="both"/>
              <w:rPr>
                <w:rFonts w:eastAsia="Times New Roman"/>
              </w:rPr>
            </w:pPr>
            <w:r w:rsidRPr="00B94B7D">
              <w:rPr>
                <w:rFonts w:eastAsia="Times New Roman"/>
              </w:rPr>
              <w:t>Замовник відміняє відкриті торги у разі:</w:t>
            </w:r>
          </w:p>
          <w:p w14:paraId="0DBAC495" w14:textId="77777777" w:rsidR="00AF6A28" w:rsidRPr="00B94B7D" w:rsidRDefault="00AF6A28" w:rsidP="006326B7">
            <w:pPr>
              <w:widowControl w:val="0"/>
              <w:ind w:firstLine="462"/>
              <w:jc w:val="both"/>
              <w:rPr>
                <w:rFonts w:eastAsia="Times New Roman"/>
              </w:rPr>
            </w:pPr>
            <w:r w:rsidRPr="00B94B7D">
              <w:rPr>
                <w:rFonts w:eastAsia="Times New Roman"/>
              </w:rPr>
              <w:t>1) відсутності подальшої потреби в закупівлі товарів, робіт чи послуг;</w:t>
            </w:r>
          </w:p>
          <w:p w14:paraId="511431A3" w14:textId="77777777" w:rsidR="00AF6A28" w:rsidRPr="00B94B7D" w:rsidRDefault="00AF6A28" w:rsidP="006326B7">
            <w:pPr>
              <w:widowControl w:val="0"/>
              <w:ind w:firstLine="462"/>
              <w:jc w:val="both"/>
              <w:rPr>
                <w:rFonts w:eastAsia="Times New Roman"/>
              </w:rPr>
            </w:pPr>
            <w:r w:rsidRPr="00B94B7D">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C12C2F" w14:textId="77777777" w:rsidR="00AF6A28" w:rsidRPr="00B94B7D" w:rsidRDefault="00AF6A28" w:rsidP="006326B7">
            <w:pPr>
              <w:widowControl w:val="0"/>
              <w:ind w:firstLine="462"/>
              <w:jc w:val="both"/>
              <w:rPr>
                <w:rFonts w:eastAsia="Times New Roman"/>
              </w:rPr>
            </w:pPr>
            <w:r w:rsidRPr="00B94B7D">
              <w:rPr>
                <w:rFonts w:eastAsia="Times New Roman"/>
              </w:rPr>
              <w:t>3) скорочення обсягу видатків на здійснення закупівлі товарів, робіт чи послуг;</w:t>
            </w:r>
          </w:p>
          <w:p w14:paraId="23C8C51E" w14:textId="77777777" w:rsidR="00AF6A28" w:rsidRPr="00B94B7D" w:rsidRDefault="00AF6A28" w:rsidP="006326B7">
            <w:pPr>
              <w:widowControl w:val="0"/>
              <w:ind w:firstLine="462"/>
              <w:jc w:val="both"/>
              <w:rPr>
                <w:rFonts w:eastAsia="Times New Roman"/>
              </w:rPr>
            </w:pPr>
            <w:r w:rsidRPr="00B94B7D">
              <w:rPr>
                <w:rFonts w:eastAsia="Times New Roman"/>
              </w:rPr>
              <w:t>4) коли здійснення закупівлі стало неможливим внаслідок дії обставин непереборної сили.</w:t>
            </w:r>
          </w:p>
          <w:p w14:paraId="683ED2A8" w14:textId="77777777" w:rsidR="00AF6A28" w:rsidRPr="00B94B7D" w:rsidRDefault="00AF6A28" w:rsidP="006326B7">
            <w:pPr>
              <w:widowControl w:val="0"/>
              <w:ind w:firstLine="462"/>
              <w:jc w:val="both"/>
              <w:rPr>
                <w:rFonts w:eastAsia="Times New Roman"/>
              </w:rPr>
            </w:pPr>
            <w:r w:rsidRPr="00B94B7D">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D24712A" w14:textId="77777777" w:rsidR="00AF6A28" w:rsidRPr="00B94B7D" w:rsidRDefault="00AF6A28" w:rsidP="006326B7">
            <w:pPr>
              <w:widowControl w:val="0"/>
              <w:ind w:firstLine="462"/>
              <w:jc w:val="both"/>
              <w:rPr>
                <w:rFonts w:eastAsia="Times New Roman"/>
              </w:rPr>
            </w:pPr>
            <w:r w:rsidRPr="00B94B7D">
              <w:rPr>
                <w:rFonts w:eastAsia="Times New Roman"/>
              </w:rPr>
              <w:t>Відкриті торги автоматично відміняються електронною системою закупівель у разі:</w:t>
            </w:r>
          </w:p>
          <w:p w14:paraId="0A1634F3" w14:textId="77777777" w:rsidR="00AF6A28" w:rsidRPr="00B94B7D" w:rsidRDefault="00AF6A28" w:rsidP="006326B7">
            <w:pPr>
              <w:widowControl w:val="0"/>
              <w:ind w:firstLine="462"/>
              <w:jc w:val="both"/>
              <w:rPr>
                <w:rFonts w:eastAsia="Times New Roman"/>
              </w:rPr>
            </w:pPr>
            <w:r w:rsidRPr="00B94B7D">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F9F5D8" w14:textId="77777777" w:rsidR="00AF6A28" w:rsidRPr="00B94B7D" w:rsidRDefault="00AF6A28" w:rsidP="006326B7">
            <w:pPr>
              <w:widowControl w:val="0"/>
              <w:ind w:firstLine="462"/>
              <w:jc w:val="both"/>
              <w:rPr>
                <w:rFonts w:eastAsia="Times New Roman"/>
              </w:rPr>
            </w:pPr>
            <w:r w:rsidRPr="00B94B7D">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60590F59" w14:textId="77777777" w:rsidR="00AF6A28" w:rsidRPr="00B94B7D" w:rsidRDefault="00AF6A28" w:rsidP="006326B7">
            <w:pPr>
              <w:widowControl w:val="0"/>
              <w:ind w:firstLine="462"/>
              <w:jc w:val="both"/>
              <w:rPr>
                <w:rFonts w:eastAsia="Times New Roman"/>
              </w:rPr>
            </w:pPr>
            <w:r w:rsidRPr="00B94B7D">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3AEA5CB" w14:textId="77777777" w:rsidR="00AF6A28" w:rsidRPr="00B94B7D" w:rsidRDefault="00AF6A28" w:rsidP="006326B7">
            <w:pPr>
              <w:widowControl w:val="0"/>
              <w:ind w:firstLine="462"/>
              <w:jc w:val="both"/>
              <w:rPr>
                <w:rFonts w:eastAsia="Times New Roman"/>
              </w:rPr>
            </w:pPr>
            <w:r w:rsidRPr="00B94B7D">
              <w:rPr>
                <w:rFonts w:eastAsia="Times New Roman"/>
              </w:rPr>
              <w:t>Відкриті торги можуть бути відмінені частково (за лотом).</w:t>
            </w:r>
          </w:p>
          <w:p w14:paraId="6E1B3C21" w14:textId="77777777" w:rsidR="00AF6A28" w:rsidRPr="00B94B7D" w:rsidRDefault="00AF6A28" w:rsidP="006326B7">
            <w:pPr>
              <w:widowControl w:val="0"/>
              <w:ind w:firstLine="462"/>
              <w:jc w:val="both"/>
            </w:pPr>
            <w:r w:rsidRPr="00B94B7D">
              <w:rPr>
                <w:rFonts w:eastAsia="Times New Roman"/>
              </w:rPr>
              <w:t xml:space="preserve">Інформація про відміну відкритих торгів автоматично надсилається всім учасникам процедури закупівлі </w:t>
            </w:r>
            <w:r w:rsidRPr="00B94B7D">
              <w:rPr>
                <w:rFonts w:eastAsia="Times New Roman"/>
              </w:rPr>
              <w:lastRenderedPageBreak/>
              <w:t>електронною системою закупівель в день її оприлюднення..</w:t>
            </w:r>
          </w:p>
        </w:tc>
      </w:tr>
      <w:tr w:rsidR="00AF6A28" w:rsidRPr="00B94B7D" w14:paraId="00C2C854"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C3C28E" w14:textId="77777777" w:rsidR="00AF6A28" w:rsidRPr="00B94B7D" w:rsidRDefault="00AF6A28" w:rsidP="006326B7">
            <w:pPr>
              <w:widowControl w:val="0"/>
              <w:jc w:val="both"/>
            </w:pPr>
            <w:r w:rsidRPr="00B94B7D">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90BAB89" w14:textId="77777777" w:rsidR="00AF6A28" w:rsidRPr="00B94B7D" w:rsidRDefault="00AF6A28" w:rsidP="006326B7">
            <w:pPr>
              <w:widowControl w:val="0"/>
            </w:pPr>
            <w:r w:rsidRPr="00B94B7D">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0FC07A78" w14:textId="77777777" w:rsidR="00AF6A28" w:rsidRPr="00B94B7D" w:rsidRDefault="00AF6A28" w:rsidP="006326B7">
            <w:pPr>
              <w:widowControl w:val="0"/>
              <w:ind w:firstLine="462"/>
              <w:jc w:val="both"/>
              <w:rPr>
                <w:rFonts w:eastAsia="Times New Roman"/>
              </w:rPr>
            </w:pPr>
            <w:r w:rsidRPr="00B94B7D">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26FCF2" w14:textId="77777777" w:rsidR="00AF6A28" w:rsidRPr="00B94B7D" w:rsidRDefault="00AF6A28" w:rsidP="006326B7">
            <w:pPr>
              <w:widowControl w:val="0"/>
              <w:ind w:firstLine="462"/>
              <w:jc w:val="both"/>
            </w:pPr>
            <w:r w:rsidRPr="00B94B7D">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F6A28" w:rsidRPr="00B94B7D" w14:paraId="5CE6F95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B8BEE05" w14:textId="77777777" w:rsidR="00AF6A28" w:rsidRPr="00B94B7D" w:rsidRDefault="00AF6A28" w:rsidP="006326B7">
            <w:pPr>
              <w:widowControl w:val="0"/>
              <w:jc w:val="both"/>
            </w:pPr>
            <w:r w:rsidRPr="00B94B7D">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23715CD" w14:textId="77777777" w:rsidR="00AF6A28" w:rsidRPr="00B94B7D" w:rsidRDefault="00AF6A28" w:rsidP="006326B7">
            <w:pPr>
              <w:widowControl w:val="0"/>
            </w:pPr>
            <w:r w:rsidRPr="00B94B7D">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264C3290" w14:textId="77777777" w:rsidR="00AF6A28" w:rsidRPr="00B94B7D" w:rsidRDefault="00AF6A28" w:rsidP="006326B7">
            <w:pPr>
              <w:widowControl w:val="0"/>
              <w:ind w:firstLine="462"/>
              <w:jc w:val="both"/>
              <w:rPr>
                <w:rFonts w:eastAsia="Times New Roman"/>
              </w:rPr>
            </w:pPr>
            <w:r w:rsidRPr="00B94B7D">
              <w:rPr>
                <w:rFonts w:eastAsia="Times New Roman"/>
              </w:rPr>
              <w:t>Проект договору наведений у Додатку 3 цієї тендерної документації.</w:t>
            </w:r>
          </w:p>
          <w:p w14:paraId="543C9707" w14:textId="77777777" w:rsidR="00AF6A28" w:rsidRPr="00B94B7D" w:rsidRDefault="00AF6A28" w:rsidP="006326B7">
            <w:pPr>
              <w:widowControl w:val="0"/>
              <w:ind w:firstLine="462"/>
              <w:jc w:val="both"/>
            </w:pPr>
            <w:r w:rsidRPr="00B94B7D">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7AC3C8" w14:textId="77777777" w:rsidR="00AF6A28" w:rsidRPr="00B94B7D" w:rsidRDefault="00AF6A28" w:rsidP="006326B7">
            <w:pPr>
              <w:widowControl w:val="0"/>
              <w:ind w:firstLine="462"/>
              <w:jc w:val="both"/>
            </w:pPr>
            <w:r w:rsidRPr="00B94B7D">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7B59A24" w14:textId="77777777" w:rsidR="00AF6A28" w:rsidRPr="00B94B7D" w:rsidRDefault="00AF6A28" w:rsidP="006326B7">
            <w:pPr>
              <w:widowControl w:val="0"/>
              <w:ind w:firstLine="462"/>
              <w:jc w:val="both"/>
            </w:pPr>
          </w:p>
        </w:tc>
      </w:tr>
      <w:tr w:rsidR="00AF6A28" w:rsidRPr="00B94B7D" w14:paraId="21D93892" w14:textId="77777777" w:rsidTr="006326B7">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F79901" w14:textId="77777777" w:rsidR="00AF6A28" w:rsidRPr="00B94B7D" w:rsidRDefault="00AF6A28" w:rsidP="006326B7">
            <w:pPr>
              <w:widowControl w:val="0"/>
              <w:jc w:val="both"/>
            </w:pPr>
            <w:r w:rsidRPr="00B94B7D">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6CB58983" w14:textId="77777777" w:rsidR="00AF6A28" w:rsidRPr="00B94B7D" w:rsidRDefault="00AF6A28" w:rsidP="006326B7">
            <w:pPr>
              <w:widowControl w:val="0"/>
            </w:pPr>
            <w:r w:rsidRPr="00B94B7D">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0B6951BE" w14:textId="77777777" w:rsidR="00AF6A28" w:rsidRPr="00B94B7D" w:rsidRDefault="00AF6A28" w:rsidP="006326B7">
            <w:pPr>
              <w:ind w:firstLine="403"/>
              <w:jc w:val="both"/>
              <w:rPr>
                <w:rFonts w:eastAsia="Times New Roman"/>
                <w:color w:val="000000"/>
              </w:rPr>
            </w:pPr>
            <w:r w:rsidRPr="00B94B7D">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718FE8" w14:textId="77777777" w:rsidR="00AF6A28" w:rsidRPr="00B94B7D" w:rsidRDefault="00AF6A28" w:rsidP="006326B7">
            <w:pPr>
              <w:ind w:firstLine="403"/>
              <w:jc w:val="both"/>
              <w:rPr>
                <w:rFonts w:eastAsia="Times New Roman"/>
                <w:color w:val="000000"/>
              </w:rPr>
            </w:pPr>
            <w:r w:rsidRPr="00B94B7D">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AAA5BA" w14:textId="77777777" w:rsidR="00AF6A28" w:rsidRPr="00B94B7D" w:rsidRDefault="00AF6A28" w:rsidP="006326B7">
            <w:pPr>
              <w:ind w:firstLine="403"/>
              <w:jc w:val="both"/>
              <w:rPr>
                <w:rFonts w:eastAsia="Times New Roman"/>
                <w:color w:val="000000"/>
              </w:rPr>
            </w:pPr>
            <w:r w:rsidRPr="00B94B7D">
              <w:rPr>
                <w:rFonts w:eastAsia="Times New Roman"/>
                <w:color w:val="000000"/>
              </w:rPr>
              <w:t>визначення грошового еквівалента зобов’язання в іноземній валюті;</w:t>
            </w:r>
          </w:p>
          <w:p w14:paraId="62A4A05E" w14:textId="77777777" w:rsidR="00AF6A28" w:rsidRPr="00B94B7D" w:rsidRDefault="00AF6A28" w:rsidP="006326B7">
            <w:pPr>
              <w:ind w:firstLine="403"/>
              <w:jc w:val="both"/>
              <w:rPr>
                <w:rFonts w:eastAsia="Times New Roman"/>
                <w:color w:val="000000"/>
              </w:rPr>
            </w:pPr>
            <w:r w:rsidRPr="00B94B7D">
              <w:rPr>
                <w:rFonts w:eastAsia="Times New Roman"/>
                <w:color w:val="000000"/>
              </w:rPr>
              <w:t>перерахунку ціни в бік зменшення ціни тендерної пропозиції переможця без зменшення обсягів закупівлі;</w:t>
            </w:r>
          </w:p>
          <w:p w14:paraId="60A92125" w14:textId="77777777" w:rsidR="00AF6A28" w:rsidRPr="00B94B7D" w:rsidRDefault="00AF6A28" w:rsidP="006326B7">
            <w:pPr>
              <w:ind w:firstLine="403"/>
              <w:jc w:val="both"/>
              <w:rPr>
                <w:rFonts w:eastAsia="Times New Roman"/>
                <w:color w:val="000000"/>
              </w:rPr>
            </w:pPr>
            <w:r w:rsidRPr="00B94B7D">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536970F7" w14:textId="77777777" w:rsidR="00AF6A28" w:rsidRPr="00B94B7D" w:rsidRDefault="00AF6A28" w:rsidP="006326B7">
            <w:pPr>
              <w:ind w:firstLine="403"/>
              <w:jc w:val="both"/>
              <w:rPr>
                <w:rFonts w:eastAsia="Times New Roman"/>
                <w:color w:val="000000"/>
              </w:rPr>
            </w:pPr>
            <w:r w:rsidRPr="00B94B7D">
              <w:rPr>
                <w:rFonts w:eastAsia="Times New Roman"/>
                <w:color w:val="000000"/>
              </w:rPr>
              <w:t>Істотні умови договору про закупівлю, укладеного відповідно до </w:t>
            </w:r>
            <w:hyperlink r:id="rId12" w:anchor="n454" w:history="1">
              <w:r w:rsidRPr="00B94B7D">
                <w:rPr>
                  <w:rStyle w:val="a3"/>
                  <w:rFonts w:eastAsia="Times New Roman"/>
                </w:rPr>
                <w:t>пунктів 10</w:t>
              </w:r>
            </w:hyperlink>
            <w:r w:rsidRPr="00B94B7D">
              <w:rPr>
                <w:rFonts w:eastAsia="Times New Roman"/>
                <w:color w:val="000000"/>
              </w:rPr>
              <w:t> і </w:t>
            </w:r>
            <w:hyperlink r:id="rId13" w:anchor="n466" w:history="1">
              <w:r w:rsidRPr="00B94B7D">
                <w:rPr>
                  <w:rStyle w:val="a3"/>
                  <w:rFonts w:eastAsia="Times New Roman"/>
                </w:rPr>
                <w:t>13</w:t>
              </w:r>
            </w:hyperlink>
            <w:r w:rsidRPr="00B94B7D">
              <w:rPr>
                <w:rFonts w:eastAsia="Times New Roman"/>
                <w:color w:val="000000"/>
              </w:rPr>
              <w:t> (крім </w:t>
            </w:r>
            <w:hyperlink r:id="rId14" w:anchor="n488" w:history="1">
              <w:r w:rsidRPr="00B94B7D">
                <w:rPr>
                  <w:rStyle w:val="a3"/>
                  <w:rFonts w:eastAsia="Times New Roman"/>
                </w:rPr>
                <w:t>підпункту 13</w:t>
              </w:r>
            </w:hyperlink>
            <w:r w:rsidRPr="00B94B7D">
              <w:rPr>
                <w:rFonts w:eastAsia="Times New Roman"/>
                <w:color w:val="000000"/>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F1F9C7C" w14:textId="77777777" w:rsidR="00AF6A28" w:rsidRPr="00B94B7D" w:rsidRDefault="00AF6A28" w:rsidP="006326B7">
            <w:pPr>
              <w:ind w:firstLine="403"/>
              <w:jc w:val="both"/>
              <w:rPr>
                <w:rFonts w:eastAsia="Times New Roman"/>
                <w:color w:val="000000"/>
              </w:rPr>
            </w:pPr>
            <w:bookmarkStart w:id="15" w:name="n510"/>
            <w:bookmarkEnd w:id="15"/>
            <w:r w:rsidRPr="00B94B7D">
              <w:rPr>
                <w:rFonts w:eastAsia="Times New Roman"/>
                <w:color w:val="000000"/>
              </w:rPr>
              <w:lastRenderedPageBreak/>
              <w:t>1) зменшення обсягів закупівлі, зокрема з урахуванням фактичного обсягу видатків замовника;</w:t>
            </w:r>
          </w:p>
          <w:p w14:paraId="4AC2F1FA" w14:textId="77777777" w:rsidR="00AF6A28" w:rsidRPr="00B94B7D" w:rsidRDefault="00AF6A28" w:rsidP="006326B7">
            <w:pPr>
              <w:ind w:firstLine="403"/>
              <w:jc w:val="both"/>
              <w:rPr>
                <w:rFonts w:eastAsia="Times New Roman"/>
                <w:color w:val="000000"/>
              </w:rPr>
            </w:pPr>
            <w:bookmarkStart w:id="16" w:name="n511"/>
            <w:bookmarkEnd w:id="16"/>
            <w:r w:rsidRPr="00B94B7D">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C9CEC0" w14:textId="77777777" w:rsidR="00AF6A28" w:rsidRPr="00B94B7D" w:rsidRDefault="00AF6A28" w:rsidP="006326B7">
            <w:pPr>
              <w:ind w:firstLine="403"/>
              <w:jc w:val="both"/>
              <w:rPr>
                <w:rFonts w:eastAsia="Times New Roman"/>
                <w:color w:val="000000"/>
              </w:rPr>
            </w:pPr>
            <w:bookmarkStart w:id="17" w:name="n512"/>
            <w:bookmarkEnd w:id="17"/>
            <w:r w:rsidRPr="00B94B7D">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00D67CD" w14:textId="77777777" w:rsidR="00AF6A28" w:rsidRPr="00B94B7D" w:rsidRDefault="00AF6A28" w:rsidP="006326B7">
            <w:pPr>
              <w:ind w:firstLine="403"/>
              <w:jc w:val="both"/>
              <w:rPr>
                <w:rFonts w:eastAsia="Times New Roman"/>
                <w:color w:val="000000"/>
              </w:rPr>
            </w:pPr>
            <w:bookmarkStart w:id="18" w:name="n513"/>
            <w:bookmarkEnd w:id="18"/>
            <w:r w:rsidRPr="00B94B7D">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540B52" w14:textId="77777777" w:rsidR="00AF6A28" w:rsidRPr="00B94B7D" w:rsidRDefault="00AF6A28" w:rsidP="006326B7">
            <w:pPr>
              <w:ind w:firstLine="403"/>
              <w:jc w:val="both"/>
              <w:rPr>
                <w:rFonts w:eastAsia="Times New Roman"/>
                <w:color w:val="000000"/>
              </w:rPr>
            </w:pPr>
            <w:bookmarkStart w:id="19" w:name="n514"/>
            <w:bookmarkEnd w:id="19"/>
            <w:r w:rsidRPr="00B94B7D">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C433F8E" w14:textId="77777777" w:rsidR="00AF6A28" w:rsidRPr="00B94B7D" w:rsidRDefault="00AF6A28" w:rsidP="006326B7">
            <w:pPr>
              <w:ind w:firstLine="403"/>
              <w:jc w:val="both"/>
              <w:rPr>
                <w:rFonts w:eastAsia="Times New Roman"/>
                <w:color w:val="000000"/>
              </w:rPr>
            </w:pPr>
            <w:bookmarkStart w:id="20" w:name="n515"/>
            <w:bookmarkEnd w:id="20"/>
            <w:r w:rsidRPr="00B94B7D">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AE9DA50" w14:textId="77777777" w:rsidR="00AF6A28" w:rsidRPr="00B94B7D" w:rsidRDefault="00AF6A28" w:rsidP="006326B7">
            <w:pPr>
              <w:ind w:firstLine="403"/>
              <w:jc w:val="both"/>
              <w:rPr>
                <w:rFonts w:eastAsia="Times New Roman"/>
                <w:color w:val="000000"/>
              </w:rPr>
            </w:pPr>
            <w:bookmarkStart w:id="21" w:name="n516"/>
            <w:bookmarkEnd w:id="21"/>
            <w:r w:rsidRPr="00B94B7D">
              <w:rPr>
                <w:rFonts w:eastAsia="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6923F3" w14:textId="77777777" w:rsidR="00AF6A28" w:rsidRPr="00B94B7D" w:rsidRDefault="00AF6A28" w:rsidP="006326B7">
            <w:pPr>
              <w:ind w:firstLine="403"/>
              <w:jc w:val="both"/>
              <w:rPr>
                <w:rFonts w:eastAsia="Times New Roman"/>
                <w:color w:val="000000"/>
              </w:rPr>
            </w:pPr>
            <w:bookmarkStart w:id="22" w:name="n517"/>
            <w:bookmarkEnd w:id="22"/>
            <w:r w:rsidRPr="00B94B7D">
              <w:rPr>
                <w:rFonts w:eastAsia="Times New Roman"/>
                <w:color w:val="000000"/>
              </w:rPr>
              <w:t>8) зміни умов у зв’язку із застосуванням положень </w:t>
            </w:r>
            <w:hyperlink r:id="rId15" w:anchor="n1778" w:tgtFrame="_blank" w:history="1">
              <w:r w:rsidRPr="00B94B7D">
                <w:rPr>
                  <w:rStyle w:val="a3"/>
                  <w:rFonts w:eastAsia="Times New Roman"/>
                </w:rPr>
                <w:t>частини шостої</w:t>
              </w:r>
            </w:hyperlink>
            <w:r w:rsidRPr="00B94B7D">
              <w:rPr>
                <w:rFonts w:eastAsia="Times New Roman"/>
                <w:color w:val="000000"/>
              </w:rPr>
              <w:t> статті 41 Закону.</w:t>
            </w:r>
          </w:p>
          <w:p w14:paraId="549508E7" w14:textId="77777777" w:rsidR="00AF6A28" w:rsidRPr="00B94B7D" w:rsidRDefault="00AF6A28" w:rsidP="006326B7">
            <w:pPr>
              <w:ind w:firstLine="403"/>
              <w:jc w:val="both"/>
              <w:rPr>
                <w:rFonts w:eastAsia="Times New Roman"/>
                <w:color w:val="000000"/>
              </w:rPr>
            </w:pPr>
            <w:bookmarkStart w:id="23" w:name="n518"/>
            <w:bookmarkEnd w:id="23"/>
            <w:r w:rsidRPr="00B94B7D">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B94B7D">
                <w:rPr>
                  <w:rStyle w:val="a3"/>
                  <w:rFonts w:eastAsia="Times New Roman"/>
                </w:rPr>
                <w:t>Закону</w:t>
              </w:r>
            </w:hyperlink>
            <w:r w:rsidRPr="00B94B7D">
              <w:rPr>
                <w:rFonts w:eastAsia="Times New Roman"/>
                <w:color w:val="000000"/>
              </w:rPr>
              <w:t> з урахуванням цих особливостей.</w:t>
            </w:r>
          </w:p>
          <w:p w14:paraId="748367C5" w14:textId="77777777" w:rsidR="00AF6A28" w:rsidRPr="00B94B7D" w:rsidRDefault="00AF6A28" w:rsidP="006326B7">
            <w:pPr>
              <w:widowControl w:val="0"/>
              <w:overflowPunct w:val="0"/>
              <w:autoSpaceDE w:val="0"/>
              <w:autoSpaceDN w:val="0"/>
              <w:adjustRightInd w:val="0"/>
              <w:jc w:val="both"/>
              <w:textAlignment w:val="baseline"/>
              <w:rPr>
                <w:snapToGrid w:val="0"/>
              </w:rPr>
            </w:pPr>
          </w:p>
          <w:p w14:paraId="7030F94F" w14:textId="77777777" w:rsidR="00AF6A28" w:rsidRPr="00B94B7D" w:rsidRDefault="00AF6A28" w:rsidP="006326B7">
            <w:pPr>
              <w:widowControl w:val="0"/>
              <w:overflowPunct w:val="0"/>
              <w:autoSpaceDE w:val="0"/>
              <w:autoSpaceDN w:val="0"/>
              <w:adjustRightInd w:val="0"/>
              <w:ind w:firstLine="410"/>
              <w:jc w:val="both"/>
              <w:textAlignment w:val="baseline"/>
              <w:rPr>
                <w:snapToGrid w:val="0"/>
              </w:rPr>
            </w:pPr>
          </w:p>
        </w:tc>
      </w:tr>
      <w:tr w:rsidR="00AF6A28" w:rsidRPr="00B94B7D" w14:paraId="3D064E29" w14:textId="77777777" w:rsidTr="006326B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55C1008" w14:textId="77777777" w:rsidR="00AF6A28" w:rsidRPr="00B94B7D" w:rsidRDefault="00AF6A28" w:rsidP="006326B7">
            <w:pPr>
              <w:widowControl w:val="0"/>
              <w:jc w:val="both"/>
            </w:pPr>
            <w:r w:rsidRPr="00B94B7D">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DFD853" w14:textId="77777777" w:rsidR="00AF6A28" w:rsidRPr="00B94B7D" w:rsidRDefault="00AF6A28" w:rsidP="006326B7">
            <w:pPr>
              <w:widowControl w:val="0"/>
            </w:pPr>
            <w:r w:rsidRPr="00B94B7D">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B281DA7" w14:textId="36038971" w:rsidR="00AF6A28" w:rsidRPr="00021014" w:rsidRDefault="00021014" w:rsidP="006326B7">
            <w:pPr>
              <w:spacing w:line="256" w:lineRule="auto"/>
              <w:jc w:val="both"/>
              <w:rPr>
                <w:rFonts w:eastAsia="Calibri"/>
                <w:color w:val="000000"/>
                <w:lang w:eastAsia="en-US"/>
              </w:rPr>
            </w:pPr>
            <w:r>
              <w:rPr>
                <w:rFonts w:eastAsia="Calibri"/>
                <w:color w:val="000000"/>
                <w:lang w:eastAsia="en-US"/>
              </w:rPr>
              <w:t>Не вимагається</w:t>
            </w:r>
          </w:p>
        </w:tc>
      </w:tr>
      <w:bookmarkEnd w:id="0"/>
    </w:tbl>
    <w:p w14:paraId="00989927" w14:textId="77777777" w:rsidR="00377AC6" w:rsidRDefault="00377AC6"/>
    <w:sectPr w:rsidR="00377AC6" w:rsidSect="002C6891">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C6"/>
    <w:rsid w:val="00021014"/>
    <w:rsid w:val="002549E8"/>
    <w:rsid w:val="002C6891"/>
    <w:rsid w:val="00302723"/>
    <w:rsid w:val="00346AAF"/>
    <w:rsid w:val="00377AC6"/>
    <w:rsid w:val="005977A7"/>
    <w:rsid w:val="00751CF6"/>
    <w:rsid w:val="00837B2F"/>
    <w:rsid w:val="008D214C"/>
    <w:rsid w:val="00A4536A"/>
    <w:rsid w:val="00A7786A"/>
    <w:rsid w:val="00A85DE6"/>
    <w:rsid w:val="00AF6A28"/>
    <w:rsid w:val="00B80E06"/>
    <w:rsid w:val="00CD0A49"/>
    <w:rsid w:val="00DF70F6"/>
    <w:rsid w:val="00F96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8121"/>
  <w15:chartTrackingRefBased/>
  <w15:docId w15:val="{C85B80A0-05BC-4AAD-AA6E-62E7007C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A28"/>
    <w:pPr>
      <w:spacing w:after="0" w:line="240" w:lineRule="auto"/>
    </w:pPr>
    <w:rPr>
      <w:rFonts w:ascii="Times New Roman" w:eastAsia="Arial" w:hAnsi="Times New Roman" w:cs="Times New Roman"/>
      <w:color w:val="00000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A28"/>
    <w:rPr>
      <w:color w:val="0563C1" w:themeColor="hyperlink"/>
      <w:u w:val="single"/>
    </w:rPr>
  </w:style>
  <w:style w:type="paragraph" w:styleId="a4">
    <w:name w:val="No Spacing"/>
    <w:link w:val="a5"/>
    <w:uiPriority w:val="1"/>
    <w:qFormat/>
    <w:rsid w:val="00AF6A28"/>
    <w:pPr>
      <w:spacing w:after="0" w:line="240" w:lineRule="auto"/>
    </w:pPr>
    <w:rPr>
      <w:color w:val="00000A"/>
      <w:kern w:val="0"/>
      <w:sz w:val="24"/>
      <w:lang w:val="ru-RU"/>
      <w14:ligatures w14:val="none"/>
    </w:rPr>
  </w:style>
  <w:style w:type="character" w:customStyle="1" w:styleId="a5">
    <w:name w:val="Без інтервалів Знак"/>
    <w:link w:val="a4"/>
    <w:uiPriority w:val="1"/>
    <w:rsid w:val="00AF6A28"/>
    <w:rPr>
      <w:color w:val="00000A"/>
      <w:kern w:val="0"/>
      <w:sz w:val="24"/>
      <w:lang w:val="ru-RU"/>
      <w14:ligatures w14:val="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7"/>
    <w:qFormat/>
    <w:rsid w:val="00AF6A28"/>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AF6A28"/>
    <w:rPr>
      <w:rFonts w:ascii="Times New Roman" w:eastAsia="Times New Roman" w:hAnsi="Times New Roman" w:cs="Times New Roman"/>
      <w:color w:val="00000A"/>
      <w:kern w:val="0"/>
      <w:sz w:val="24"/>
      <w:szCs w:val="24"/>
      <w:lang w:eastAsia="ru-RU"/>
      <w14:ligatures w14:val="none"/>
    </w:rPr>
  </w:style>
  <w:style w:type="paragraph" w:customStyle="1" w:styleId="1">
    <w:name w:val="Обычный1"/>
    <w:qFormat/>
    <w:rsid w:val="00AF6A28"/>
    <w:pPr>
      <w:spacing w:after="0" w:line="276" w:lineRule="auto"/>
    </w:pPr>
    <w:rPr>
      <w:rFonts w:ascii="Arial" w:eastAsia="Times New Roman" w:hAnsi="Arial" w:cs="Arial"/>
      <w:color w:val="000000"/>
      <w:kern w:val="0"/>
      <w:lang w:val="ru-RU" w:eastAsia="ru-RU"/>
      <w14:ligatures w14:val="none"/>
    </w:rPr>
  </w:style>
  <w:style w:type="character" w:customStyle="1" w:styleId="10">
    <w:name w:val="Основной шрифт абзаца1"/>
    <w:rsid w:val="00AF6A28"/>
  </w:style>
  <w:style w:type="paragraph" w:customStyle="1" w:styleId="NormalWeb1">
    <w:name w:val="Normal (Web)1"/>
    <w:basedOn w:val="a"/>
    <w:rsid w:val="00AF6A28"/>
    <w:pPr>
      <w:suppressAutoHyphens/>
      <w:spacing w:before="28" w:after="28" w:line="100" w:lineRule="atLeast"/>
    </w:pPr>
    <w:rPr>
      <w:rFonts w:eastAsia="Times New Roman"/>
      <w:color w:val="auto"/>
      <w:kern w:val="1"/>
    </w:rPr>
  </w:style>
  <w:style w:type="character" w:customStyle="1" w:styleId="rvts23">
    <w:name w:val="rvts23"/>
    <w:basedOn w:val="a0"/>
    <w:rsid w:val="00AF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248830">
      <w:bodyDiv w:val="1"/>
      <w:marLeft w:val="0"/>
      <w:marRight w:val="0"/>
      <w:marTop w:val="0"/>
      <w:marBottom w:val="0"/>
      <w:divBdr>
        <w:top w:val="none" w:sz="0" w:space="0" w:color="auto"/>
        <w:left w:val="none" w:sz="0" w:space="0" w:color="auto"/>
        <w:bottom w:val="none" w:sz="0" w:space="0" w:color="auto"/>
        <w:right w:val="none" w:sz="0" w:space="0" w:color="auto"/>
      </w:divBdr>
    </w:div>
    <w:div w:id="21379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ed202305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42329</Words>
  <Characters>24129</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11</cp:revision>
  <cp:lastPrinted>2024-03-04T12:38:00Z</cp:lastPrinted>
  <dcterms:created xsi:type="dcterms:W3CDTF">2024-02-27T08:30:00Z</dcterms:created>
  <dcterms:modified xsi:type="dcterms:W3CDTF">2024-03-04T12:55:00Z</dcterms:modified>
</cp:coreProperties>
</file>