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4E" w:rsidRPr="00BD4C47" w:rsidRDefault="00A60F4E" w:rsidP="00A60F4E">
      <w:pPr>
        <w:pStyle w:val="1"/>
        <w:ind w:firstLine="540"/>
        <w:jc w:val="center"/>
        <w:rPr>
          <w:b w:val="0"/>
          <w:bCs w:val="0"/>
          <w:sz w:val="24"/>
          <w:lang w:val="uk-UA"/>
        </w:rPr>
      </w:pPr>
      <w:r w:rsidRPr="00BD4C47">
        <w:rPr>
          <w:sz w:val="24"/>
          <w:lang w:val="uk-UA"/>
        </w:rPr>
        <w:t>ДОГОВІР №</w:t>
      </w:r>
    </w:p>
    <w:p w:rsidR="00A60F4E" w:rsidRPr="00BD4C47" w:rsidRDefault="00A60F4E" w:rsidP="00A60F4E">
      <w:pPr>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  м. Кривий</w:t>
      </w:r>
      <w:r w:rsidR="004F544F">
        <w:rPr>
          <w:rFonts w:ascii="Times New Roman" w:hAnsi="Times New Roman" w:cs="Times New Roman"/>
          <w:sz w:val="24"/>
          <w:szCs w:val="24"/>
          <w:lang w:val="uk-UA"/>
        </w:rPr>
        <w:t xml:space="preserve"> Ріг</w:t>
      </w:r>
      <w:r w:rsidR="004F544F">
        <w:rPr>
          <w:rFonts w:ascii="Times New Roman" w:hAnsi="Times New Roman" w:cs="Times New Roman"/>
          <w:sz w:val="24"/>
          <w:szCs w:val="24"/>
          <w:lang w:val="uk-UA"/>
        </w:rPr>
        <w:tab/>
      </w:r>
      <w:r w:rsidR="004F544F">
        <w:rPr>
          <w:rFonts w:ascii="Times New Roman" w:hAnsi="Times New Roman" w:cs="Times New Roman"/>
          <w:sz w:val="24"/>
          <w:szCs w:val="24"/>
          <w:lang w:val="uk-UA"/>
        </w:rPr>
        <w:tab/>
      </w:r>
      <w:r w:rsidR="004F544F">
        <w:rPr>
          <w:rFonts w:ascii="Times New Roman" w:hAnsi="Times New Roman" w:cs="Times New Roman"/>
          <w:sz w:val="24"/>
          <w:szCs w:val="24"/>
          <w:lang w:val="uk-UA"/>
        </w:rPr>
        <w:tab/>
      </w:r>
      <w:r w:rsidR="004F544F">
        <w:rPr>
          <w:rFonts w:ascii="Times New Roman" w:hAnsi="Times New Roman" w:cs="Times New Roman"/>
          <w:sz w:val="24"/>
          <w:szCs w:val="24"/>
          <w:lang w:val="uk-UA"/>
        </w:rPr>
        <w:tab/>
      </w:r>
      <w:r w:rsidR="004F544F">
        <w:rPr>
          <w:rFonts w:ascii="Times New Roman" w:hAnsi="Times New Roman" w:cs="Times New Roman"/>
          <w:sz w:val="24"/>
          <w:szCs w:val="24"/>
          <w:lang w:val="uk-UA"/>
        </w:rPr>
        <w:tab/>
      </w:r>
      <w:r w:rsidR="004F544F">
        <w:rPr>
          <w:rFonts w:ascii="Times New Roman" w:hAnsi="Times New Roman" w:cs="Times New Roman"/>
          <w:sz w:val="24"/>
          <w:szCs w:val="24"/>
          <w:lang w:val="uk-UA"/>
        </w:rPr>
        <w:tab/>
      </w:r>
      <w:r w:rsidR="004F544F">
        <w:rPr>
          <w:rFonts w:ascii="Times New Roman" w:hAnsi="Times New Roman" w:cs="Times New Roman"/>
          <w:sz w:val="24"/>
          <w:szCs w:val="24"/>
          <w:lang w:val="uk-UA"/>
        </w:rPr>
        <w:tab/>
      </w:r>
      <w:r w:rsidRPr="00BD4C47">
        <w:rPr>
          <w:rFonts w:ascii="Times New Roman" w:hAnsi="Times New Roman" w:cs="Times New Roman"/>
          <w:sz w:val="24"/>
          <w:szCs w:val="24"/>
          <w:lang w:val="uk-UA"/>
        </w:rPr>
        <w:t xml:space="preserve"> “ ___” ___________ 202</w:t>
      </w:r>
      <w:r w:rsidR="00BD4C47" w:rsidRPr="00BD4C47">
        <w:rPr>
          <w:rFonts w:ascii="Times New Roman" w:hAnsi="Times New Roman" w:cs="Times New Roman"/>
          <w:sz w:val="24"/>
          <w:szCs w:val="24"/>
          <w:lang w:val="uk-UA"/>
        </w:rPr>
        <w:t>2</w:t>
      </w:r>
      <w:r w:rsidRPr="00BD4C47">
        <w:rPr>
          <w:rFonts w:ascii="Times New Roman" w:hAnsi="Times New Roman" w:cs="Times New Roman"/>
          <w:sz w:val="24"/>
          <w:szCs w:val="24"/>
          <w:lang w:val="uk-UA"/>
        </w:rPr>
        <w:t>р.</w:t>
      </w:r>
    </w:p>
    <w:p w:rsidR="00A60F4E" w:rsidRPr="00BD4C47" w:rsidRDefault="00A60F4E" w:rsidP="00A60F4E">
      <w:pPr>
        <w:pStyle w:val="2"/>
        <w:spacing w:after="0" w:line="240" w:lineRule="auto"/>
        <w:ind w:left="0"/>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       Комунальне підприємство теплових мереж «Криворіжтепломережа», в подальшому «Замовник»,  в особі директора </w:t>
      </w:r>
      <w:proofErr w:type="spellStart"/>
      <w:r w:rsidRPr="00BD4C47">
        <w:rPr>
          <w:rFonts w:ascii="Times New Roman" w:hAnsi="Times New Roman" w:cs="Times New Roman"/>
          <w:sz w:val="24"/>
          <w:szCs w:val="24"/>
          <w:lang w:val="uk-UA"/>
        </w:rPr>
        <w:t>Мітіна</w:t>
      </w:r>
      <w:proofErr w:type="spellEnd"/>
      <w:r w:rsidRPr="00BD4C47">
        <w:rPr>
          <w:rFonts w:ascii="Times New Roman" w:hAnsi="Times New Roman" w:cs="Times New Roman"/>
          <w:sz w:val="24"/>
          <w:szCs w:val="24"/>
          <w:lang w:val="uk-UA"/>
        </w:rPr>
        <w:t xml:space="preserve"> Сергія Миколайовича, діючого  на підставі Статуту, та </w:t>
      </w:r>
      <w:r w:rsidRPr="00BD4C47">
        <w:rPr>
          <w:rFonts w:ascii="Times New Roman" w:hAnsi="Times New Roman"/>
          <w:sz w:val="24"/>
          <w:szCs w:val="24"/>
          <w:lang w:val="uk-UA"/>
        </w:rPr>
        <w:t xml:space="preserve">___________________________________ в подальшому «Виконавець», в особі _______________, діючого на підставі _____________, </w:t>
      </w:r>
      <w:r w:rsidRPr="00BD4C47">
        <w:rPr>
          <w:rFonts w:ascii="Times New Roman" w:hAnsi="Times New Roman" w:cs="Times New Roman"/>
          <w:sz w:val="24"/>
          <w:szCs w:val="24"/>
          <w:lang w:val="uk-UA"/>
        </w:rPr>
        <w:t>уклали цей договір про наступне:</w:t>
      </w:r>
    </w:p>
    <w:p w:rsidR="00A60F4E" w:rsidRPr="00BD4C47" w:rsidRDefault="00A60F4E" w:rsidP="00A60F4E">
      <w:pPr>
        <w:spacing w:after="0" w:line="240" w:lineRule="auto"/>
        <w:jc w:val="both"/>
        <w:rPr>
          <w:rFonts w:ascii="Times New Roman" w:hAnsi="Times New Roman" w:cs="Times New Roman"/>
          <w:b/>
          <w:sz w:val="24"/>
          <w:szCs w:val="24"/>
          <w:lang w:val="uk-UA"/>
        </w:rPr>
      </w:pPr>
    </w:p>
    <w:p w:rsidR="00A60F4E" w:rsidRPr="00BD4C47" w:rsidRDefault="00A60F4E" w:rsidP="00A60F4E">
      <w:pPr>
        <w:spacing w:after="0" w:line="240" w:lineRule="auto"/>
        <w:jc w:val="center"/>
        <w:rPr>
          <w:rFonts w:ascii="Times New Roman" w:hAnsi="Times New Roman" w:cs="Times New Roman"/>
          <w:b/>
          <w:sz w:val="24"/>
          <w:szCs w:val="24"/>
          <w:lang w:val="uk-UA"/>
        </w:rPr>
      </w:pPr>
      <w:r w:rsidRPr="00BD4C47">
        <w:rPr>
          <w:rFonts w:ascii="Times New Roman" w:hAnsi="Times New Roman" w:cs="Times New Roman"/>
          <w:b/>
          <w:sz w:val="24"/>
          <w:szCs w:val="24"/>
          <w:lang w:val="uk-UA"/>
        </w:rPr>
        <w:t>1. Предмет договору</w:t>
      </w:r>
    </w:p>
    <w:p w:rsidR="00A60F4E" w:rsidRPr="00BD4C47" w:rsidRDefault="00A60F4E" w:rsidP="00A60F4E">
      <w:pPr>
        <w:spacing w:after="0" w:line="240" w:lineRule="auto"/>
        <w:jc w:val="center"/>
        <w:rPr>
          <w:rFonts w:ascii="Times New Roman" w:hAnsi="Times New Roman" w:cs="Times New Roman"/>
          <w:b/>
          <w:sz w:val="24"/>
          <w:szCs w:val="24"/>
          <w:lang w:val="uk-UA"/>
        </w:rPr>
      </w:pPr>
    </w:p>
    <w:p w:rsidR="00A60F4E" w:rsidRPr="00BD4C47" w:rsidRDefault="00A60F4E" w:rsidP="00A60F4E">
      <w:pPr>
        <w:tabs>
          <w:tab w:val="left" w:pos="1080"/>
        </w:tabs>
        <w:spacing w:after="0" w:line="240" w:lineRule="auto"/>
        <w:ind w:firstLine="540"/>
        <w:jc w:val="both"/>
        <w:rPr>
          <w:rFonts w:ascii="Times New Roman" w:hAnsi="Times New Roman" w:cs="Times New Roman"/>
          <w:sz w:val="24"/>
          <w:szCs w:val="24"/>
          <w:lang w:val="uk-UA"/>
        </w:rPr>
      </w:pPr>
      <w:r w:rsidRPr="00BD4C47">
        <w:rPr>
          <w:rFonts w:ascii="Times New Roman" w:hAnsi="Times New Roman" w:cs="Times New Roman"/>
          <w:bCs/>
          <w:sz w:val="24"/>
          <w:szCs w:val="24"/>
          <w:lang w:val="uk-UA"/>
        </w:rPr>
        <w:t>1.1.</w:t>
      </w:r>
      <w:r w:rsidRPr="00BD4C47">
        <w:rPr>
          <w:rFonts w:ascii="Times New Roman" w:hAnsi="Times New Roman" w:cs="Times New Roman"/>
          <w:b/>
          <w:bCs/>
          <w:sz w:val="24"/>
          <w:szCs w:val="24"/>
          <w:lang w:val="uk-UA"/>
        </w:rPr>
        <w:t xml:space="preserve"> </w:t>
      </w:r>
      <w:r w:rsidRPr="00BD4C47">
        <w:rPr>
          <w:rFonts w:ascii="Times New Roman" w:hAnsi="Times New Roman" w:cs="Times New Roman"/>
          <w:sz w:val="24"/>
          <w:szCs w:val="24"/>
          <w:lang w:val="uk-UA"/>
        </w:rPr>
        <w:t xml:space="preserve">«Виконавець» надає послуги з проведення </w:t>
      </w:r>
      <w:r w:rsidRPr="00BD4C47">
        <w:rPr>
          <w:rFonts w:ascii="Times New Roman" w:hAnsi="Times New Roman" w:cs="Times New Roman"/>
          <w:b/>
          <w:sz w:val="24"/>
          <w:szCs w:val="24"/>
          <w:u w:val="single"/>
          <w:lang w:val="uk-UA"/>
        </w:rPr>
        <w:t>періодичного</w:t>
      </w:r>
      <w:r w:rsidRPr="00BD4C47">
        <w:rPr>
          <w:rFonts w:ascii="Times New Roman" w:hAnsi="Times New Roman" w:cs="Times New Roman"/>
          <w:b/>
          <w:sz w:val="24"/>
          <w:szCs w:val="24"/>
          <w:lang w:val="uk-UA"/>
        </w:rPr>
        <w:t xml:space="preserve"> </w:t>
      </w:r>
      <w:r w:rsidRPr="00BD4C47">
        <w:rPr>
          <w:rFonts w:ascii="Times New Roman" w:hAnsi="Times New Roman" w:cs="Times New Roman"/>
          <w:sz w:val="24"/>
          <w:szCs w:val="24"/>
          <w:lang w:val="uk-UA"/>
        </w:rPr>
        <w:t>(попереднього) та первинного медичного огляду працівників «Замовника» (ДК 021:2015: код 85110000-3 Послуги лікувальних закладів та супутні послуги), на основі діючої ліцензії на медичну практику закладу.</w:t>
      </w:r>
    </w:p>
    <w:p w:rsidR="00A60F4E" w:rsidRPr="00BD4C47" w:rsidRDefault="00A60F4E" w:rsidP="00A60F4E">
      <w:pPr>
        <w:tabs>
          <w:tab w:val="left" w:pos="1080"/>
        </w:tabs>
        <w:spacing w:after="0" w:line="240" w:lineRule="auto"/>
        <w:ind w:firstLine="540"/>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1.2. «Замовник» </w:t>
      </w:r>
      <w:r w:rsidRPr="00BD4C47">
        <w:rPr>
          <w:rFonts w:ascii="Times New Roman" w:hAnsi="Times New Roman" w:cs="Times New Roman"/>
          <w:sz w:val="24"/>
          <w:szCs w:val="24"/>
          <w:vertAlign w:val="superscript"/>
          <w:lang w:val="uk-UA"/>
        </w:rPr>
        <w:t xml:space="preserve"> </w:t>
      </w:r>
      <w:r w:rsidRPr="00BD4C47">
        <w:rPr>
          <w:rFonts w:ascii="Times New Roman" w:hAnsi="Times New Roman" w:cs="Times New Roman"/>
          <w:sz w:val="24"/>
          <w:szCs w:val="24"/>
          <w:lang w:val="uk-UA"/>
        </w:rPr>
        <w:t xml:space="preserve">направляє  до ______________________  працівників в кількості </w:t>
      </w:r>
      <w:r w:rsidRPr="00BD4C47">
        <w:rPr>
          <w:rFonts w:ascii="Times New Roman" w:hAnsi="Times New Roman" w:cs="Times New Roman"/>
          <w:sz w:val="24"/>
          <w:szCs w:val="24"/>
          <w:u w:val="single"/>
          <w:vertAlign w:val="superscript"/>
          <w:lang w:val="uk-UA"/>
        </w:rPr>
        <w:t xml:space="preserve"> </w:t>
      </w:r>
      <w:r w:rsidR="00B86742">
        <w:rPr>
          <w:rFonts w:ascii="Times New Roman" w:hAnsi="Times New Roman" w:cs="Times New Roman"/>
          <w:sz w:val="24"/>
          <w:szCs w:val="24"/>
          <w:u w:val="single"/>
          <w:lang w:val="uk-UA"/>
        </w:rPr>
        <w:t>799</w:t>
      </w:r>
      <w:r w:rsidRPr="00BD4C47">
        <w:rPr>
          <w:rFonts w:ascii="Times New Roman" w:hAnsi="Times New Roman" w:cs="Times New Roman"/>
          <w:sz w:val="24"/>
          <w:szCs w:val="24"/>
          <w:u w:val="single"/>
          <w:vertAlign w:val="superscript"/>
          <w:lang w:val="uk-UA"/>
        </w:rPr>
        <w:t xml:space="preserve"> </w:t>
      </w:r>
      <w:r w:rsidRPr="00BD4C47">
        <w:rPr>
          <w:rFonts w:ascii="Times New Roman" w:hAnsi="Times New Roman" w:cs="Times New Roman"/>
          <w:sz w:val="24"/>
          <w:szCs w:val="24"/>
          <w:lang w:val="uk-UA"/>
        </w:rPr>
        <w:t xml:space="preserve"> осіб, в т.ч.:</w:t>
      </w:r>
    </w:p>
    <w:p w:rsidR="00A60F4E" w:rsidRPr="00BD4C47" w:rsidRDefault="00A60F4E" w:rsidP="00A60F4E">
      <w:pPr>
        <w:tabs>
          <w:tab w:val="left" w:pos="1080"/>
        </w:tabs>
        <w:spacing w:after="0" w:line="240" w:lineRule="auto"/>
        <w:ind w:firstLine="540"/>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 працівники зі шкідливими умовами праці </w:t>
      </w:r>
      <w:r w:rsidRPr="00BD4C47">
        <w:rPr>
          <w:rFonts w:ascii="Times New Roman" w:hAnsi="Times New Roman" w:cs="Times New Roman"/>
          <w:sz w:val="24"/>
          <w:szCs w:val="24"/>
          <w:u w:val="single"/>
          <w:lang w:val="uk-UA"/>
        </w:rPr>
        <w:t xml:space="preserve"> </w:t>
      </w:r>
      <w:r w:rsidR="00BD4C47" w:rsidRPr="00BD4C47">
        <w:rPr>
          <w:rFonts w:ascii="Times New Roman" w:hAnsi="Times New Roman" w:cs="Times New Roman"/>
          <w:sz w:val="24"/>
          <w:szCs w:val="24"/>
          <w:u w:val="single"/>
          <w:lang w:val="uk-UA"/>
        </w:rPr>
        <w:t>799</w:t>
      </w:r>
      <w:r w:rsidRPr="00BD4C47">
        <w:rPr>
          <w:rFonts w:ascii="Times New Roman" w:hAnsi="Times New Roman" w:cs="Times New Roman"/>
          <w:sz w:val="24"/>
          <w:szCs w:val="24"/>
          <w:u w:val="single"/>
          <w:lang w:val="uk-UA"/>
        </w:rPr>
        <w:t xml:space="preserve"> </w:t>
      </w:r>
      <w:r w:rsidRPr="00BD4C47">
        <w:rPr>
          <w:rFonts w:ascii="Times New Roman" w:hAnsi="Times New Roman" w:cs="Times New Roman"/>
          <w:sz w:val="24"/>
          <w:szCs w:val="24"/>
          <w:lang w:val="uk-UA"/>
        </w:rPr>
        <w:t xml:space="preserve">осіб, з них жінок  </w:t>
      </w:r>
      <w:r w:rsidRPr="00BD4C47">
        <w:rPr>
          <w:rFonts w:ascii="Times New Roman" w:hAnsi="Times New Roman" w:cs="Times New Roman"/>
          <w:sz w:val="24"/>
          <w:szCs w:val="24"/>
          <w:u w:val="single"/>
          <w:lang w:val="uk-UA"/>
        </w:rPr>
        <w:t xml:space="preserve"> </w:t>
      </w:r>
      <w:r w:rsidR="00BD4C47" w:rsidRPr="00BD4C47">
        <w:rPr>
          <w:rFonts w:ascii="Times New Roman" w:hAnsi="Times New Roman" w:cs="Times New Roman"/>
          <w:sz w:val="24"/>
          <w:szCs w:val="24"/>
          <w:u w:val="single"/>
          <w:lang w:val="uk-UA"/>
        </w:rPr>
        <w:t>271</w:t>
      </w:r>
      <w:r w:rsidRPr="00BD4C47">
        <w:rPr>
          <w:rFonts w:ascii="Times New Roman" w:hAnsi="Times New Roman" w:cs="Times New Roman"/>
          <w:sz w:val="24"/>
          <w:szCs w:val="24"/>
          <w:u w:val="single"/>
          <w:lang w:val="uk-UA"/>
        </w:rPr>
        <w:t xml:space="preserve">  </w:t>
      </w:r>
      <w:r w:rsidRPr="00BD4C47">
        <w:rPr>
          <w:rFonts w:ascii="Times New Roman" w:hAnsi="Times New Roman" w:cs="Times New Roman"/>
          <w:sz w:val="24"/>
          <w:szCs w:val="24"/>
          <w:lang w:val="uk-UA"/>
        </w:rPr>
        <w:t xml:space="preserve"> осіб.</w:t>
      </w:r>
    </w:p>
    <w:p w:rsidR="00A60F4E" w:rsidRPr="00BD4C47" w:rsidRDefault="00A60F4E" w:rsidP="00A60F4E">
      <w:pPr>
        <w:pStyle w:val="a8"/>
        <w:numPr>
          <w:ilvl w:val="1"/>
          <w:numId w:val="4"/>
        </w:numPr>
        <w:tabs>
          <w:tab w:val="left" w:pos="900"/>
        </w:tabs>
        <w:spacing w:after="0" w:line="240" w:lineRule="auto"/>
        <w:ind w:left="0" w:firstLine="540"/>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  Термін проведення медичного огляду: з “</w:t>
      </w:r>
      <w:r w:rsidRPr="00BD4C47">
        <w:rPr>
          <w:rFonts w:ascii="Times New Roman" w:hAnsi="Times New Roman" w:cs="Times New Roman"/>
          <w:sz w:val="24"/>
          <w:szCs w:val="24"/>
          <w:u w:val="single"/>
          <w:lang w:val="uk-UA"/>
        </w:rPr>
        <w:t xml:space="preserve">       </w:t>
      </w:r>
      <w:r w:rsidRPr="00BD4C47">
        <w:rPr>
          <w:rFonts w:ascii="Times New Roman" w:hAnsi="Times New Roman" w:cs="Times New Roman"/>
          <w:sz w:val="24"/>
          <w:szCs w:val="24"/>
          <w:lang w:val="uk-UA"/>
        </w:rPr>
        <w:t>”</w:t>
      </w:r>
      <w:r w:rsidRPr="00BD4C47">
        <w:rPr>
          <w:rFonts w:ascii="Times New Roman" w:hAnsi="Times New Roman" w:cs="Times New Roman"/>
          <w:sz w:val="24"/>
          <w:szCs w:val="24"/>
          <w:u w:val="single"/>
          <w:lang w:val="uk-UA"/>
        </w:rPr>
        <w:t xml:space="preserve">                 </w:t>
      </w:r>
      <w:r w:rsidRPr="00BD4C47">
        <w:rPr>
          <w:rFonts w:ascii="Times New Roman" w:hAnsi="Times New Roman" w:cs="Times New Roman"/>
          <w:sz w:val="24"/>
          <w:szCs w:val="24"/>
          <w:lang w:val="uk-UA"/>
        </w:rPr>
        <w:t>202</w:t>
      </w:r>
      <w:r w:rsidR="00BD4C47" w:rsidRPr="00BD4C47">
        <w:rPr>
          <w:rFonts w:ascii="Times New Roman" w:hAnsi="Times New Roman" w:cs="Times New Roman"/>
          <w:sz w:val="24"/>
          <w:szCs w:val="24"/>
          <w:lang w:val="uk-UA"/>
        </w:rPr>
        <w:t>2</w:t>
      </w:r>
      <w:r w:rsidRPr="00BD4C47">
        <w:rPr>
          <w:rFonts w:ascii="Times New Roman" w:hAnsi="Times New Roman" w:cs="Times New Roman"/>
          <w:sz w:val="24"/>
          <w:szCs w:val="24"/>
          <w:lang w:val="uk-UA"/>
        </w:rPr>
        <w:t>р. по “</w:t>
      </w:r>
      <w:r w:rsidRPr="00BD4C47">
        <w:rPr>
          <w:rFonts w:ascii="Times New Roman" w:hAnsi="Times New Roman" w:cs="Times New Roman"/>
          <w:sz w:val="24"/>
          <w:szCs w:val="24"/>
          <w:u w:val="single"/>
          <w:lang w:val="uk-UA"/>
        </w:rPr>
        <w:t xml:space="preserve">       </w:t>
      </w:r>
      <w:r w:rsidRPr="00BD4C47">
        <w:rPr>
          <w:rFonts w:ascii="Times New Roman" w:hAnsi="Times New Roman" w:cs="Times New Roman"/>
          <w:sz w:val="24"/>
          <w:szCs w:val="24"/>
          <w:lang w:val="uk-UA"/>
        </w:rPr>
        <w:t>”</w:t>
      </w:r>
      <w:r w:rsidRPr="00BD4C47">
        <w:rPr>
          <w:rFonts w:ascii="Times New Roman" w:hAnsi="Times New Roman" w:cs="Times New Roman"/>
          <w:sz w:val="24"/>
          <w:szCs w:val="24"/>
          <w:u w:val="single"/>
          <w:lang w:val="uk-UA"/>
        </w:rPr>
        <w:t xml:space="preserve">                  </w:t>
      </w:r>
      <w:r w:rsidRPr="00BD4C47">
        <w:rPr>
          <w:rFonts w:ascii="Times New Roman" w:hAnsi="Times New Roman" w:cs="Times New Roman"/>
          <w:sz w:val="24"/>
          <w:szCs w:val="24"/>
          <w:lang w:val="uk-UA"/>
        </w:rPr>
        <w:t>202</w:t>
      </w:r>
      <w:r w:rsidR="00BD4C47" w:rsidRPr="00BD4C47">
        <w:rPr>
          <w:rFonts w:ascii="Times New Roman" w:hAnsi="Times New Roman" w:cs="Times New Roman"/>
          <w:sz w:val="24"/>
          <w:szCs w:val="24"/>
          <w:lang w:val="uk-UA"/>
        </w:rPr>
        <w:t>2</w:t>
      </w:r>
      <w:r w:rsidRPr="00BD4C47">
        <w:rPr>
          <w:rFonts w:ascii="Times New Roman" w:hAnsi="Times New Roman" w:cs="Times New Roman"/>
          <w:sz w:val="24"/>
          <w:szCs w:val="24"/>
          <w:lang w:val="uk-UA"/>
        </w:rPr>
        <w:t>р.</w:t>
      </w:r>
    </w:p>
    <w:p w:rsidR="00A60F4E" w:rsidRPr="00BD4C47" w:rsidRDefault="00A60F4E" w:rsidP="00A60F4E">
      <w:pPr>
        <w:spacing w:after="0" w:line="240" w:lineRule="auto"/>
        <w:ind w:firstLine="540"/>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1.4. Після проведення медичного огляду, протягом місяця після його закінчення, користуючись нормативними актами, «Виконавець» надає «Замовнику» «Заключний акт» медогляду працівників.</w:t>
      </w:r>
    </w:p>
    <w:p w:rsidR="00A60F4E" w:rsidRPr="00BD4C47" w:rsidRDefault="00A60F4E" w:rsidP="00A60F4E">
      <w:pPr>
        <w:pStyle w:val="a8"/>
        <w:spacing w:after="0" w:line="240" w:lineRule="auto"/>
        <w:jc w:val="both"/>
        <w:rPr>
          <w:rFonts w:ascii="Times New Roman" w:hAnsi="Times New Roman" w:cs="Times New Roman"/>
          <w:b/>
          <w:bCs/>
          <w:sz w:val="24"/>
          <w:szCs w:val="24"/>
          <w:lang w:val="uk-UA"/>
        </w:rPr>
      </w:pPr>
    </w:p>
    <w:p w:rsidR="00A60F4E" w:rsidRPr="00BD4C47" w:rsidRDefault="00A60F4E" w:rsidP="00A60F4E">
      <w:pPr>
        <w:pStyle w:val="a8"/>
        <w:spacing w:after="0" w:line="240" w:lineRule="auto"/>
        <w:jc w:val="center"/>
        <w:rPr>
          <w:rFonts w:ascii="Times New Roman" w:hAnsi="Times New Roman" w:cs="Times New Roman"/>
          <w:b/>
          <w:bCs/>
          <w:sz w:val="24"/>
          <w:szCs w:val="24"/>
          <w:lang w:val="uk-UA"/>
        </w:rPr>
      </w:pPr>
      <w:r w:rsidRPr="00BD4C47">
        <w:rPr>
          <w:rFonts w:ascii="Times New Roman" w:hAnsi="Times New Roman" w:cs="Times New Roman"/>
          <w:b/>
          <w:bCs/>
          <w:sz w:val="24"/>
          <w:szCs w:val="24"/>
          <w:lang w:val="uk-UA"/>
        </w:rPr>
        <w:t>2. Зобов’язання сторін</w:t>
      </w:r>
    </w:p>
    <w:p w:rsidR="00A60F4E" w:rsidRPr="00BD4C47" w:rsidRDefault="00A60F4E" w:rsidP="00A60F4E">
      <w:pPr>
        <w:pStyle w:val="a8"/>
        <w:spacing w:after="0" w:line="240" w:lineRule="auto"/>
        <w:jc w:val="center"/>
        <w:rPr>
          <w:rFonts w:ascii="Times New Roman" w:hAnsi="Times New Roman" w:cs="Times New Roman"/>
          <w:b/>
          <w:bCs/>
          <w:sz w:val="24"/>
          <w:szCs w:val="24"/>
          <w:lang w:val="uk-UA"/>
        </w:rPr>
      </w:pPr>
    </w:p>
    <w:p w:rsidR="00A60F4E" w:rsidRPr="00BD4C47" w:rsidRDefault="00A60F4E" w:rsidP="0090303D">
      <w:pPr>
        <w:pStyle w:val="a8"/>
        <w:spacing w:after="0" w:line="240" w:lineRule="auto"/>
        <w:ind w:left="0" w:firstLine="567"/>
        <w:jc w:val="both"/>
        <w:rPr>
          <w:rFonts w:ascii="Times New Roman" w:hAnsi="Times New Roman" w:cs="Times New Roman"/>
          <w:bCs/>
          <w:sz w:val="24"/>
          <w:szCs w:val="24"/>
          <w:lang w:val="uk-UA"/>
        </w:rPr>
      </w:pPr>
      <w:r w:rsidRPr="00BD4C47">
        <w:rPr>
          <w:rFonts w:ascii="Times New Roman" w:hAnsi="Times New Roman" w:cs="Times New Roman"/>
          <w:bCs/>
          <w:sz w:val="24"/>
          <w:szCs w:val="24"/>
          <w:lang w:val="uk-UA"/>
        </w:rPr>
        <w:t>2.1. «Замовник» зобов’язаний:</w:t>
      </w:r>
    </w:p>
    <w:p w:rsidR="00A60F4E" w:rsidRPr="00BD4C47" w:rsidRDefault="00A60F4E" w:rsidP="0090303D">
      <w:pPr>
        <w:pStyle w:val="a8"/>
        <w:spacing w:after="0" w:line="240" w:lineRule="auto"/>
        <w:ind w:left="0" w:firstLine="567"/>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2.1.1 До початку проведення медогляду, надати «Виконавцю» завірені списки працівників у 2-х екземплярах, які підлягають медичному огляду на паперовому та електронному носіях. Списки оформляються згідно встановленого зразка, та завіряються в головному управлінні </w:t>
      </w:r>
      <w:proofErr w:type="spellStart"/>
      <w:r w:rsidRPr="00BD4C47">
        <w:rPr>
          <w:rFonts w:ascii="Times New Roman" w:hAnsi="Times New Roman" w:cs="Times New Roman"/>
          <w:sz w:val="24"/>
          <w:szCs w:val="24"/>
          <w:lang w:val="uk-UA"/>
        </w:rPr>
        <w:t>Держпрац</w:t>
      </w:r>
      <w:r w:rsidR="00BD4C47" w:rsidRPr="00BD4C47">
        <w:rPr>
          <w:rFonts w:ascii="Times New Roman" w:hAnsi="Times New Roman" w:cs="Times New Roman"/>
          <w:sz w:val="24"/>
          <w:szCs w:val="24"/>
          <w:lang w:val="uk-UA"/>
        </w:rPr>
        <w:t>і</w:t>
      </w:r>
      <w:proofErr w:type="spellEnd"/>
      <w:r w:rsidR="00BD4C47" w:rsidRPr="00BD4C47">
        <w:rPr>
          <w:rFonts w:ascii="Times New Roman" w:hAnsi="Times New Roman" w:cs="Times New Roman"/>
          <w:sz w:val="24"/>
          <w:szCs w:val="24"/>
          <w:lang w:val="uk-UA"/>
        </w:rPr>
        <w:t xml:space="preserve"> у Дніпропетровській області.</w:t>
      </w:r>
    </w:p>
    <w:p w:rsidR="00A60F4E" w:rsidRPr="00BD4C47" w:rsidRDefault="00A60F4E" w:rsidP="0090303D">
      <w:pPr>
        <w:pStyle w:val="a8"/>
        <w:spacing w:after="0" w:line="240" w:lineRule="auto"/>
        <w:ind w:left="0" w:firstLine="567"/>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2.1.2 Не пізніше </w:t>
      </w:r>
      <w:r w:rsidR="002C143E">
        <w:rPr>
          <w:rFonts w:ascii="Times New Roman" w:hAnsi="Times New Roman" w:cs="Times New Roman"/>
          <w:sz w:val="24"/>
          <w:szCs w:val="24"/>
          <w:lang w:val="uk-UA"/>
        </w:rPr>
        <w:t>30</w:t>
      </w:r>
      <w:r w:rsidRPr="00BD4C47">
        <w:rPr>
          <w:rFonts w:ascii="Times New Roman" w:hAnsi="Times New Roman" w:cs="Times New Roman"/>
          <w:sz w:val="24"/>
          <w:szCs w:val="24"/>
          <w:lang w:val="uk-UA"/>
        </w:rPr>
        <w:t xml:space="preserve"> днів </w:t>
      </w:r>
      <w:r w:rsidR="002C143E">
        <w:rPr>
          <w:rFonts w:ascii="Times New Roman" w:hAnsi="Times New Roman" w:cs="Times New Roman"/>
          <w:sz w:val="24"/>
          <w:szCs w:val="24"/>
          <w:lang w:val="uk-UA"/>
        </w:rPr>
        <w:t>після</w:t>
      </w:r>
      <w:r w:rsidRPr="00BD4C47">
        <w:rPr>
          <w:rFonts w:ascii="Times New Roman" w:hAnsi="Times New Roman" w:cs="Times New Roman"/>
          <w:sz w:val="24"/>
          <w:szCs w:val="24"/>
          <w:lang w:val="uk-UA"/>
        </w:rPr>
        <w:t xml:space="preserve"> проведення медичного огляду, визначеного у п. 1.3</w:t>
      </w:r>
      <w:r w:rsidR="002C143E">
        <w:rPr>
          <w:rFonts w:ascii="Times New Roman" w:hAnsi="Times New Roman" w:cs="Times New Roman"/>
          <w:sz w:val="24"/>
          <w:szCs w:val="24"/>
          <w:lang w:val="uk-UA"/>
        </w:rPr>
        <w:t>,</w:t>
      </w:r>
      <w:r w:rsidRPr="00BD4C47">
        <w:rPr>
          <w:rFonts w:ascii="Times New Roman" w:hAnsi="Times New Roman" w:cs="Times New Roman"/>
          <w:sz w:val="24"/>
          <w:szCs w:val="24"/>
          <w:lang w:val="uk-UA"/>
        </w:rPr>
        <w:t xml:space="preserve"> сплатити його вартість згідно наданого «Виконавцем» розрахунку вартості медичного огляду працівників і рахунку на оплату. </w:t>
      </w:r>
    </w:p>
    <w:p w:rsidR="00A60F4E" w:rsidRPr="00BD4C47" w:rsidRDefault="006D6A0D" w:rsidP="0090303D">
      <w:pPr>
        <w:pStyle w:val="a8"/>
        <w:tabs>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2.1.3 </w:t>
      </w:r>
      <w:r w:rsidR="00A60F4E" w:rsidRPr="00BD4C47">
        <w:rPr>
          <w:rFonts w:ascii="Times New Roman" w:hAnsi="Times New Roman" w:cs="Times New Roman"/>
          <w:sz w:val="24"/>
          <w:szCs w:val="24"/>
          <w:lang w:val="uk-UA"/>
        </w:rPr>
        <w:t xml:space="preserve">Своєчасно доставити своїх працівників на місце проведення медогляду, у визначений термін у </w:t>
      </w:r>
      <w:proofErr w:type="spellStart"/>
      <w:r w:rsidR="00A60F4E" w:rsidRPr="00BD4C47">
        <w:rPr>
          <w:rFonts w:ascii="Times New Roman" w:hAnsi="Times New Roman" w:cs="Times New Roman"/>
          <w:sz w:val="24"/>
          <w:szCs w:val="24"/>
          <w:lang w:val="uk-UA"/>
        </w:rPr>
        <w:t>п.п</w:t>
      </w:r>
      <w:proofErr w:type="spellEnd"/>
      <w:r w:rsidR="00A60F4E" w:rsidRPr="00BD4C47">
        <w:rPr>
          <w:rFonts w:ascii="Times New Roman" w:hAnsi="Times New Roman" w:cs="Times New Roman"/>
          <w:sz w:val="24"/>
          <w:szCs w:val="24"/>
          <w:lang w:val="uk-UA"/>
        </w:rPr>
        <w:t xml:space="preserve">. 1.3. </w:t>
      </w:r>
    </w:p>
    <w:p w:rsidR="00A60F4E" w:rsidRPr="00BD4C47" w:rsidRDefault="00A60F4E" w:rsidP="0090303D">
      <w:pPr>
        <w:pStyle w:val="a8"/>
        <w:spacing w:after="0" w:line="240" w:lineRule="auto"/>
        <w:ind w:left="0" w:firstLine="567"/>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2.1.</w:t>
      </w:r>
      <w:r w:rsidR="006D6A0D">
        <w:rPr>
          <w:rFonts w:ascii="Times New Roman" w:hAnsi="Times New Roman" w:cs="Times New Roman"/>
          <w:sz w:val="24"/>
          <w:szCs w:val="24"/>
          <w:lang w:val="uk-UA"/>
        </w:rPr>
        <w:t>4</w:t>
      </w:r>
      <w:r w:rsidRPr="00BD4C47">
        <w:rPr>
          <w:rFonts w:ascii="Times New Roman" w:hAnsi="Times New Roman" w:cs="Times New Roman"/>
          <w:sz w:val="24"/>
          <w:szCs w:val="24"/>
          <w:lang w:val="uk-UA"/>
        </w:rPr>
        <w:t xml:space="preserve"> Виділити відповідального представника організації, на період проведення медичного огляду, для вирішення оперативних питань ПІ</w:t>
      </w:r>
      <w:r w:rsidR="002C143E">
        <w:rPr>
          <w:rFonts w:ascii="Times New Roman" w:hAnsi="Times New Roman" w:cs="Times New Roman"/>
          <w:sz w:val="24"/>
          <w:szCs w:val="24"/>
          <w:lang w:val="uk-UA"/>
        </w:rPr>
        <w:t>Б</w:t>
      </w:r>
      <w:r w:rsidRPr="00BD4C47">
        <w:rPr>
          <w:rFonts w:ascii="Times New Roman" w:hAnsi="Times New Roman" w:cs="Times New Roman"/>
          <w:sz w:val="24"/>
          <w:szCs w:val="24"/>
          <w:lang w:val="uk-UA"/>
        </w:rPr>
        <w:t xml:space="preserve"> – </w:t>
      </w:r>
      <w:r w:rsidRPr="00BD4C47">
        <w:rPr>
          <w:rFonts w:ascii="Times New Roman" w:hAnsi="Times New Roman" w:cs="Times New Roman"/>
          <w:sz w:val="24"/>
          <w:szCs w:val="24"/>
          <w:u w:val="single"/>
          <w:lang w:val="uk-UA"/>
        </w:rPr>
        <w:t xml:space="preserve">  </w:t>
      </w:r>
      <w:r w:rsidRPr="00BD4C47">
        <w:rPr>
          <w:rFonts w:ascii="Times New Roman" w:hAnsi="Times New Roman" w:cs="Times New Roman"/>
          <w:sz w:val="24"/>
          <w:szCs w:val="24"/>
          <w:u w:val="single"/>
          <w:lang w:val="uk-UA"/>
        </w:rPr>
        <w:tab/>
      </w:r>
      <w:r w:rsidRPr="00BD4C47">
        <w:rPr>
          <w:rFonts w:ascii="Times New Roman" w:hAnsi="Times New Roman" w:cs="Times New Roman"/>
          <w:sz w:val="24"/>
          <w:szCs w:val="24"/>
          <w:u w:val="single"/>
          <w:lang w:val="uk-UA"/>
        </w:rPr>
        <w:tab/>
      </w:r>
      <w:r w:rsidRPr="00BD4C47">
        <w:rPr>
          <w:rFonts w:ascii="Times New Roman" w:hAnsi="Times New Roman" w:cs="Times New Roman"/>
          <w:sz w:val="24"/>
          <w:szCs w:val="24"/>
          <w:u w:val="single"/>
          <w:lang w:val="uk-UA"/>
        </w:rPr>
        <w:tab/>
        <w:t xml:space="preserve">   </w:t>
      </w:r>
      <w:r w:rsidRPr="00BD4C47">
        <w:rPr>
          <w:rFonts w:ascii="Times New Roman" w:hAnsi="Times New Roman" w:cs="Times New Roman"/>
          <w:sz w:val="24"/>
          <w:szCs w:val="24"/>
          <w:lang w:val="uk-UA"/>
        </w:rPr>
        <w:t xml:space="preserve"> телефон </w:t>
      </w:r>
      <w:r w:rsidRPr="00BD4C47">
        <w:rPr>
          <w:rFonts w:ascii="Times New Roman" w:hAnsi="Times New Roman" w:cs="Times New Roman"/>
          <w:sz w:val="24"/>
          <w:szCs w:val="24"/>
          <w:u w:val="single"/>
          <w:lang w:val="uk-UA"/>
        </w:rPr>
        <w:t xml:space="preserve">  </w:t>
      </w:r>
      <w:r w:rsidRPr="00BD4C47">
        <w:rPr>
          <w:rFonts w:ascii="Times New Roman" w:hAnsi="Times New Roman" w:cs="Times New Roman"/>
          <w:sz w:val="24"/>
          <w:szCs w:val="24"/>
          <w:u w:val="single"/>
          <w:lang w:val="uk-UA"/>
        </w:rPr>
        <w:tab/>
      </w:r>
      <w:r w:rsidRPr="00BD4C47">
        <w:rPr>
          <w:rFonts w:ascii="Times New Roman" w:hAnsi="Times New Roman" w:cs="Times New Roman"/>
          <w:sz w:val="24"/>
          <w:szCs w:val="24"/>
          <w:u w:val="single"/>
          <w:lang w:val="uk-UA"/>
        </w:rPr>
        <w:tab/>
      </w:r>
      <w:r w:rsidRPr="00BD4C47">
        <w:rPr>
          <w:rFonts w:ascii="Times New Roman" w:hAnsi="Times New Roman" w:cs="Times New Roman"/>
          <w:sz w:val="24"/>
          <w:szCs w:val="24"/>
          <w:u w:val="single"/>
          <w:lang w:val="uk-UA"/>
        </w:rPr>
        <w:tab/>
        <w:t xml:space="preserve">     .</w:t>
      </w:r>
    </w:p>
    <w:p w:rsidR="00A60F4E" w:rsidRPr="00BD4C47" w:rsidRDefault="00A60F4E" w:rsidP="0090303D">
      <w:pPr>
        <w:pStyle w:val="a8"/>
        <w:spacing w:after="0" w:line="240" w:lineRule="auto"/>
        <w:ind w:left="0" w:firstLine="567"/>
        <w:jc w:val="both"/>
        <w:rPr>
          <w:rFonts w:ascii="Times New Roman" w:hAnsi="Times New Roman" w:cs="Times New Roman"/>
          <w:bCs/>
          <w:sz w:val="24"/>
          <w:szCs w:val="24"/>
          <w:lang w:val="uk-UA"/>
        </w:rPr>
      </w:pPr>
      <w:r w:rsidRPr="00BD4C47">
        <w:rPr>
          <w:rFonts w:ascii="Times New Roman" w:hAnsi="Times New Roman" w:cs="Times New Roman"/>
          <w:bCs/>
          <w:sz w:val="24"/>
          <w:szCs w:val="24"/>
          <w:lang w:val="uk-UA"/>
        </w:rPr>
        <w:t>2.2. «Виконавець» зобов’язаний:</w:t>
      </w:r>
    </w:p>
    <w:p w:rsidR="00BD4C47" w:rsidRPr="00BD4C47" w:rsidRDefault="00A60F4E" w:rsidP="0090303D">
      <w:pPr>
        <w:pStyle w:val="a8"/>
        <w:spacing w:after="0" w:line="240" w:lineRule="auto"/>
        <w:ind w:left="0" w:firstLine="567"/>
        <w:jc w:val="both"/>
        <w:rPr>
          <w:rFonts w:ascii="Times New Roman" w:hAnsi="Times New Roman" w:cs="Times New Roman"/>
          <w:sz w:val="24"/>
          <w:szCs w:val="24"/>
          <w:lang w:val="uk-UA"/>
        </w:rPr>
      </w:pPr>
      <w:r w:rsidRPr="00BD4C47">
        <w:rPr>
          <w:rFonts w:ascii="Times New Roman" w:hAnsi="Times New Roman" w:cs="Times New Roman"/>
          <w:bCs/>
          <w:sz w:val="24"/>
          <w:szCs w:val="24"/>
          <w:lang w:val="uk-UA"/>
        </w:rPr>
        <w:t xml:space="preserve">2.2.1 </w:t>
      </w:r>
      <w:r w:rsidRPr="00BD4C47">
        <w:rPr>
          <w:rFonts w:ascii="Times New Roman" w:hAnsi="Times New Roman" w:cs="Times New Roman"/>
          <w:sz w:val="24"/>
          <w:szCs w:val="24"/>
          <w:lang w:val="uk-UA"/>
        </w:rPr>
        <w:t xml:space="preserve">До проведення медогляду надати «Замовнику» розрахунок вартості медичного огляду працівників, обумовленого діючим договором. </w:t>
      </w:r>
    </w:p>
    <w:p w:rsidR="00A60F4E" w:rsidRPr="00BD4C47" w:rsidRDefault="00BD4C47" w:rsidP="0090303D">
      <w:pPr>
        <w:pStyle w:val="a8"/>
        <w:tabs>
          <w:tab w:val="left" w:pos="993"/>
        </w:tabs>
        <w:spacing w:after="0" w:line="240" w:lineRule="auto"/>
        <w:ind w:left="0" w:firstLine="567"/>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2.2.2.</w:t>
      </w:r>
      <w:r w:rsidR="00A60F4E" w:rsidRPr="00BD4C47">
        <w:rPr>
          <w:rFonts w:ascii="Times New Roman" w:hAnsi="Times New Roman" w:cs="Times New Roman"/>
          <w:sz w:val="24"/>
          <w:szCs w:val="24"/>
          <w:lang w:val="uk-UA"/>
        </w:rPr>
        <w:t xml:space="preserve">  Використовуючи власні або залучені кадрові ресурси, медичне  </w:t>
      </w:r>
    </w:p>
    <w:p w:rsidR="00A60F4E" w:rsidRPr="00BD4C47" w:rsidRDefault="00A60F4E" w:rsidP="0090303D">
      <w:pPr>
        <w:pStyle w:val="a8"/>
        <w:tabs>
          <w:tab w:val="left" w:pos="993"/>
        </w:tabs>
        <w:spacing w:after="0" w:line="240" w:lineRule="auto"/>
        <w:ind w:left="0" w:firstLine="567"/>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обладнання та витратні матеріали - якісно та в термін визначений у </w:t>
      </w:r>
      <w:proofErr w:type="spellStart"/>
      <w:r w:rsidRPr="00BD4C47">
        <w:rPr>
          <w:rFonts w:ascii="Times New Roman" w:hAnsi="Times New Roman" w:cs="Times New Roman"/>
          <w:sz w:val="24"/>
          <w:szCs w:val="24"/>
          <w:lang w:val="uk-UA"/>
        </w:rPr>
        <w:t>п.п</w:t>
      </w:r>
      <w:proofErr w:type="spellEnd"/>
      <w:r w:rsidRPr="00BD4C47">
        <w:rPr>
          <w:rFonts w:ascii="Times New Roman" w:hAnsi="Times New Roman" w:cs="Times New Roman"/>
          <w:sz w:val="24"/>
          <w:szCs w:val="24"/>
          <w:lang w:val="uk-UA"/>
        </w:rPr>
        <w:t>. 1.3. провести медичний</w:t>
      </w:r>
      <w:r w:rsidR="003F2D8D">
        <w:rPr>
          <w:rFonts w:ascii="Times New Roman" w:hAnsi="Times New Roman" w:cs="Times New Roman"/>
          <w:sz w:val="24"/>
          <w:szCs w:val="24"/>
          <w:lang w:val="uk-UA"/>
        </w:rPr>
        <w:t xml:space="preserve"> огляд працівників «Замовника».</w:t>
      </w:r>
    </w:p>
    <w:p w:rsidR="003F2D8D" w:rsidRPr="00BD4C47" w:rsidRDefault="00BD4C47" w:rsidP="0090303D">
      <w:pPr>
        <w:pStyle w:val="a8"/>
        <w:spacing w:after="0" w:line="240" w:lineRule="auto"/>
        <w:ind w:left="0" w:firstLine="567"/>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2.2.3  </w:t>
      </w:r>
      <w:r w:rsidR="003F2D8D" w:rsidRPr="003F2D8D">
        <w:rPr>
          <w:rFonts w:ascii="Times New Roman" w:hAnsi="Times New Roman" w:cs="Times New Roman"/>
          <w:sz w:val="24"/>
          <w:szCs w:val="24"/>
          <w:lang w:val="uk-UA"/>
        </w:rPr>
        <w:t>За результатами періодичних медичних оглядів  (протягом місяця  після  їх  закінчення) оформ</w:t>
      </w:r>
      <w:r w:rsidR="003F2D8D">
        <w:rPr>
          <w:rFonts w:ascii="Times New Roman" w:hAnsi="Times New Roman" w:cs="Times New Roman"/>
          <w:sz w:val="24"/>
          <w:szCs w:val="24"/>
          <w:lang w:val="uk-UA"/>
        </w:rPr>
        <w:t>ити</w:t>
      </w:r>
      <w:r w:rsidR="003F2D8D" w:rsidRPr="003F2D8D">
        <w:rPr>
          <w:rFonts w:ascii="Times New Roman" w:hAnsi="Times New Roman" w:cs="Times New Roman"/>
          <w:sz w:val="24"/>
          <w:szCs w:val="24"/>
          <w:lang w:val="uk-UA"/>
        </w:rPr>
        <w:t xml:space="preserve"> Заключний акт за результатами періодичного медичного  огляду  працівників</w:t>
      </w:r>
      <w:r w:rsidR="00B86742">
        <w:rPr>
          <w:rFonts w:ascii="Times New Roman" w:hAnsi="Times New Roman" w:cs="Times New Roman"/>
          <w:sz w:val="24"/>
          <w:szCs w:val="24"/>
          <w:lang w:val="uk-UA"/>
        </w:rPr>
        <w:t>, зазначений в Додатку №9 наказу Мін</w:t>
      </w:r>
      <w:r w:rsidR="006D6A0D">
        <w:rPr>
          <w:rFonts w:ascii="Times New Roman" w:hAnsi="Times New Roman" w:cs="Times New Roman"/>
          <w:sz w:val="24"/>
          <w:szCs w:val="24"/>
          <w:lang w:val="uk-UA"/>
        </w:rPr>
        <w:t>і</w:t>
      </w:r>
      <w:r w:rsidR="00B86742">
        <w:rPr>
          <w:rFonts w:ascii="Times New Roman" w:hAnsi="Times New Roman" w:cs="Times New Roman"/>
          <w:sz w:val="24"/>
          <w:szCs w:val="24"/>
          <w:lang w:val="uk-UA"/>
        </w:rPr>
        <w:t xml:space="preserve">стерства </w:t>
      </w:r>
      <w:r w:rsidR="006D6A0D">
        <w:rPr>
          <w:rFonts w:ascii="Times New Roman" w:hAnsi="Times New Roman" w:cs="Times New Roman"/>
          <w:sz w:val="24"/>
          <w:szCs w:val="24"/>
          <w:lang w:val="uk-UA"/>
        </w:rPr>
        <w:t>охорони здоров’я</w:t>
      </w:r>
      <w:r w:rsidR="00B86742">
        <w:rPr>
          <w:rFonts w:ascii="Times New Roman" w:hAnsi="Times New Roman" w:cs="Times New Roman"/>
          <w:sz w:val="24"/>
          <w:szCs w:val="24"/>
          <w:lang w:val="uk-UA"/>
        </w:rPr>
        <w:t xml:space="preserve"> України</w:t>
      </w:r>
      <w:r w:rsidR="006D6A0D">
        <w:rPr>
          <w:rFonts w:ascii="Times New Roman" w:hAnsi="Times New Roman" w:cs="Times New Roman"/>
          <w:sz w:val="24"/>
          <w:szCs w:val="24"/>
          <w:lang w:val="uk-UA"/>
        </w:rPr>
        <w:t xml:space="preserve"> «</w:t>
      </w:r>
      <w:r w:rsidR="006D6A0D" w:rsidRPr="006D6A0D">
        <w:rPr>
          <w:rFonts w:ascii="Times New Roman" w:hAnsi="Times New Roman" w:cs="Times New Roman"/>
          <w:sz w:val="24"/>
          <w:szCs w:val="24"/>
          <w:lang w:val="uk-UA"/>
        </w:rPr>
        <w:t>Про затвердження Порядку проведення медичних оглядів працівників певних категорій</w:t>
      </w:r>
      <w:r w:rsidR="006D6A0D">
        <w:rPr>
          <w:rFonts w:ascii="Times New Roman" w:hAnsi="Times New Roman" w:cs="Times New Roman"/>
          <w:sz w:val="24"/>
          <w:szCs w:val="24"/>
          <w:lang w:val="uk-UA"/>
        </w:rPr>
        <w:t>» від 21.05.2007 №246.</w:t>
      </w:r>
    </w:p>
    <w:p w:rsidR="00A60F4E" w:rsidRDefault="00A60F4E" w:rsidP="0090303D">
      <w:pPr>
        <w:pStyle w:val="a8"/>
        <w:spacing w:after="0" w:line="240" w:lineRule="auto"/>
        <w:ind w:firstLine="567"/>
        <w:jc w:val="both"/>
        <w:rPr>
          <w:rFonts w:ascii="Times New Roman" w:hAnsi="Times New Roman" w:cs="Times New Roman"/>
          <w:b/>
          <w:bCs/>
          <w:sz w:val="24"/>
          <w:szCs w:val="24"/>
          <w:lang w:val="uk-UA"/>
        </w:rPr>
      </w:pPr>
    </w:p>
    <w:p w:rsidR="004F544F" w:rsidRPr="00BD4C47" w:rsidRDefault="004F544F" w:rsidP="0090303D">
      <w:pPr>
        <w:pStyle w:val="a8"/>
        <w:spacing w:after="0" w:line="240" w:lineRule="auto"/>
        <w:ind w:firstLine="567"/>
        <w:jc w:val="both"/>
        <w:rPr>
          <w:rFonts w:ascii="Times New Roman" w:hAnsi="Times New Roman" w:cs="Times New Roman"/>
          <w:b/>
          <w:bCs/>
          <w:sz w:val="24"/>
          <w:szCs w:val="24"/>
          <w:lang w:val="uk-UA"/>
        </w:rPr>
      </w:pPr>
    </w:p>
    <w:p w:rsidR="00A60F4E" w:rsidRPr="00BD4C47" w:rsidRDefault="00A60F4E" w:rsidP="0090303D">
      <w:pPr>
        <w:pStyle w:val="a8"/>
        <w:spacing w:after="0" w:line="240" w:lineRule="auto"/>
        <w:ind w:firstLine="567"/>
        <w:jc w:val="both"/>
        <w:rPr>
          <w:rFonts w:ascii="Times New Roman" w:hAnsi="Times New Roman" w:cs="Times New Roman"/>
          <w:b/>
          <w:bCs/>
          <w:sz w:val="24"/>
          <w:szCs w:val="24"/>
          <w:lang w:val="uk-UA"/>
        </w:rPr>
      </w:pPr>
      <w:r w:rsidRPr="00BD4C47">
        <w:rPr>
          <w:rFonts w:ascii="Times New Roman" w:hAnsi="Times New Roman" w:cs="Times New Roman"/>
          <w:b/>
          <w:bCs/>
          <w:sz w:val="24"/>
          <w:szCs w:val="24"/>
          <w:lang w:val="uk-UA"/>
        </w:rPr>
        <w:lastRenderedPageBreak/>
        <w:t>3. Сума договору та порядок розрахунків</w:t>
      </w:r>
    </w:p>
    <w:p w:rsidR="00A60F4E" w:rsidRPr="00BD4C47" w:rsidRDefault="00A60F4E" w:rsidP="0090303D">
      <w:pPr>
        <w:pStyle w:val="a8"/>
        <w:spacing w:after="0" w:line="240" w:lineRule="auto"/>
        <w:ind w:firstLine="567"/>
        <w:jc w:val="both"/>
        <w:rPr>
          <w:rFonts w:ascii="Times New Roman" w:hAnsi="Times New Roman" w:cs="Times New Roman"/>
          <w:b/>
          <w:bCs/>
          <w:sz w:val="24"/>
          <w:szCs w:val="24"/>
          <w:lang w:val="uk-UA"/>
        </w:rPr>
      </w:pPr>
    </w:p>
    <w:p w:rsidR="00A60F4E" w:rsidRPr="0090303D" w:rsidRDefault="00A60F4E" w:rsidP="0090303D">
      <w:pPr>
        <w:pStyle w:val="a8"/>
        <w:numPr>
          <w:ilvl w:val="1"/>
          <w:numId w:val="10"/>
        </w:numPr>
        <w:tabs>
          <w:tab w:val="left" w:pos="0"/>
          <w:tab w:val="left" w:pos="993"/>
        </w:tabs>
        <w:spacing w:after="0" w:line="240" w:lineRule="auto"/>
        <w:ind w:left="0" w:firstLine="567"/>
        <w:jc w:val="both"/>
        <w:rPr>
          <w:rFonts w:ascii="Times New Roman" w:hAnsi="Times New Roman" w:cs="Times New Roman"/>
          <w:b/>
          <w:sz w:val="24"/>
          <w:szCs w:val="24"/>
          <w:u w:val="single"/>
          <w:lang w:val="uk-UA"/>
        </w:rPr>
      </w:pPr>
      <w:r w:rsidRPr="00BD4C47">
        <w:rPr>
          <w:rFonts w:ascii="Times New Roman" w:hAnsi="Times New Roman" w:cs="Times New Roman"/>
          <w:bCs/>
          <w:sz w:val="24"/>
          <w:szCs w:val="24"/>
          <w:lang w:val="uk-UA"/>
        </w:rPr>
        <w:t>Сума договору, згідно розрахунку вартості медичного огляду працівників,</w:t>
      </w:r>
      <w:r w:rsidR="0090303D">
        <w:rPr>
          <w:rFonts w:ascii="Times New Roman" w:hAnsi="Times New Roman" w:cs="Times New Roman"/>
          <w:b/>
          <w:sz w:val="24"/>
          <w:szCs w:val="24"/>
          <w:u w:val="single"/>
          <w:lang w:val="uk-UA"/>
        </w:rPr>
        <w:t xml:space="preserve"> </w:t>
      </w:r>
      <w:r w:rsidRPr="0090303D">
        <w:rPr>
          <w:rFonts w:ascii="Times New Roman" w:hAnsi="Times New Roman" w:cs="Times New Roman"/>
          <w:bCs/>
          <w:sz w:val="24"/>
          <w:szCs w:val="24"/>
          <w:lang w:val="uk-UA"/>
        </w:rPr>
        <w:t xml:space="preserve">складає </w:t>
      </w:r>
      <w:r w:rsidR="0090303D" w:rsidRPr="0090303D">
        <w:rPr>
          <w:rFonts w:ascii="Times New Roman" w:hAnsi="Times New Roman" w:cs="Times New Roman"/>
          <w:bCs/>
          <w:sz w:val="24"/>
          <w:szCs w:val="24"/>
          <w:lang w:val="uk-UA"/>
        </w:rPr>
        <w:t xml:space="preserve"> </w:t>
      </w:r>
      <w:r w:rsidRPr="0090303D">
        <w:rPr>
          <w:rFonts w:ascii="Times New Roman" w:hAnsi="Times New Roman" w:cs="Times New Roman"/>
          <w:bCs/>
          <w:sz w:val="24"/>
          <w:szCs w:val="24"/>
          <w:u w:val="single"/>
          <w:lang w:val="uk-UA"/>
        </w:rPr>
        <w:t xml:space="preserve"> </w:t>
      </w:r>
      <w:r w:rsidR="00B86742" w:rsidRPr="0090303D">
        <w:rPr>
          <w:rFonts w:ascii="Times New Roman" w:hAnsi="Times New Roman" w:cs="Times New Roman"/>
          <w:b/>
          <w:bCs/>
          <w:sz w:val="24"/>
          <w:szCs w:val="24"/>
          <w:u w:val="single"/>
          <w:lang w:val="uk-UA"/>
        </w:rPr>
        <w:t>__________</w:t>
      </w:r>
      <w:r w:rsidRPr="0090303D">
        <w:rPr>
          <w:rFonts w:ascii="Times New Roman" w:hAnsi="Times New Roman" w:cs="Times New Roman"/>
          <w:b/>
          <w:bCs/>
          <w:sz w:val="24"/>
          <w:szCs w:val="24"/>
          <w:u w:val="single"/>
          <w:lang w:val="uk-UA"/>
        </w:rPr>
        <w:t xml:space="preserve"> </w:t>
      </w:r>
      <w:r w:rsidRPr="0090303D">
        <w:rPr>
          <w:rFonts w:ascii="Times New Roman" w:hAnsi="Times New Roman" w:cs="Times New Roman"/>
          <w:b/>
          <w:bCs/>
          <w:sz w:val="24"/>
          <w:szCs w:val="24"/>
          <w:lang w:val="uk-UA"/>
        </w:rPr>
        <w:t xml:space="preserve">грн. </w:t>
      </w:r>
      <w:r w:rsidRPr="0090303D">
        <w:rPr>
          <w:rFonts w:ascii="Times New Roman" w:hAnsi="Times New Roman" w:cs="Times New Roman"/>
          <w:b/>
          <w:bCs/>
          <w:sz w:val="24"/>
          <w:szCs w:val="24"/>
          <w:u w:val="single"/>
          <w:lang w:val="uk-UA"/>
        </w:rPr>
        <w:t>(</w:t>
      </w:r>
      <w:r w:rsidRPr="0090303D">
        <w:rPr>
          <w:rFonts w:ascii="Times New Roman" w:hAnsi="Times New Roman" w:cs="Times New Roman"/>
          <w:b/>
          <w:bCs/>
          <w:i/>
          <w:sz w:val="24"/>
          <w:szCs w:val="24"/>
          <w:u w:val="single"/>
          <w:lang w:val="uk-UA"/>
        </w:rPr>
        <w:t>прописом</w:t>
      </w:r>
      <w:r w:rsidRPr="0090303D">
        <w:rPr>
          <w:rFonts w:ascii="Times New Roman" w:hAnsi="Times New Roman" w:cs="Times New Roman"/>
          <w:b/>
          <w:bCs/>
          <w:sz w:val="24"/>
          <w:szCs w:val="24"/>
          <w:u w:val="single"/>
          <w:lang w:val="uk-UA"/>
        </w:rPr>
        <w:t xml:space="preserve">) без ПДВ. </w:t>
      </w:r>
    </w:p>
    <w:p w:rsidR="00A60F4E" w:rsidRPr="00BD4C47" w:rsidRDefault="00A60F4E" w:rsidP="0090303D">
      <w:pPr>
        <w:pStyle w:val="a8"/>
        <w:numPr>
          <w:ilvl w:val="1"/>
          <w:numId w:val="10"/>
        </w:numPr>
        <w:tabs>
          <w:tab w:val="left" w:pos="0"/>
          <w:tab w:val="left" w:pos="851"/>
          <w:tab w:val="left" w:pos="1134"/>
        </w:tabs>
        <w:spacing w:after="0" w:line="240" w:lineRule="auto"/>
        <w:ind w:left="0" w:firstLine="567"/>
        <w:jc w:val="both"/>
        <w:rPr>
          <w:rFonts w:ascii="Times New Roman" w:hAnsi="Times New Roman" w:cs="Times New Roman"/>
          <w:sz w:val="24"/>
          <w:szCs w:val="24"/>
          <w:lang w:val="uk-UA"/>
        </w:rPr>
      </w:pPr>
      <w:r w:rsidRPr="00BD4C47">
        <w:rPr>
          <w:rFonts w:ascii="Times New Roman" w:hAnsi="Times New Roman" w:cs="Times New Roman"/>
          <w:bCs/>
          <w:sz w:val="24"/>
          <w:szCs w:val="24"/>
          <w:lang w:val="uk-UA"/>
        </w:rPr>
        <w:t xml:space="preserve">  Розрахунок вартості медичного огляду працівників здійснюється на підставі затверджених в закладі калькуляцій, з розрахунку на одну особу.</w:t>
      </w:r>
    </w:p>
    <w:p w:rsidR="00A60F4E" w:rsidRPr="00BD4C47" w:rsidRDefault="00A60F4E" w:rsidP="0090303D">
      <w:pPr>
        <w:pStyle w:val="a8"/>
        <w:tabs>
          <w:tab w:val="left" w:pos="0"/>
          <w:tab w:val="left" w:pos="284"/>
        </w:tabs>
        <w:spacing w:after="0" w:line="240" w:lineRule="auto"/>
        <w:ind w:left="0" w:firstLine="567"/>
        <w:jc w:val="both"/>
        <w:rPr>
          <w:rFonts w:ascii="Times New Roman" w:hAnsi="Times New Roman" w:cs="Times New Roman"/>
          <w:bCs/>
          <w:sz w:val="24"/>
          <w:szCs w:val="24"/>
          <w:lang w:val="uk-UA"/>
        </w:rPr>
      </w:pPr>
      <w:r w:rsidRPr="00BD4C47">
        <w:rPr>
          <w:rFonts w:ascii="Times New Roman" w:hAnsi="Times New Roman" w:cs="Times New Roman"/>
          <w:bCs/>
          <w:sz w:val="24"/>
          <w:szCs w:val="24"/>
          <w:lang w:val="uk-UA"/>
        </w:rPr>
        <w:t>3.3. Оплата послуг проводиться на підставі виставленого рахунку</w:t>
      </w:r>
      <w:r w:rsidR="003F2D8D">
        <w:rPr>
          <w:rFonts w:ascii="Times New Roman" w:hAnsi="Times New Roman" w:cs="Times New Roman"/>
          <w:bCs/>
          <w:sz w:val="24"/>
          <w:szCs w:val="24"/>
          <w:lang w:val="uk-UA"/>
        </w:rPr>
        <w:t xml:space="preserve"> </w:t>
      </w:r>
      <w:r w:rsidR="003F2D8D">
        <w:rPr>
          <w:rFonts w:ascii="Times New Roman" w:hAnsi="Times New Roman" w:cs="Times New Roman"/>
          <w:sz w:val="24"/>
          <w:szCs w:val="24"/>
          <w:lang w:val="uk-UA"/>
        </w:rPr>
        <w:t>протягом 30 календарних днів з дня підписання акту виконаних робіт</w:t>
      </w:r>
      <w:r w:rsidRPr="00BD4C47">
        <w:rPr>
          <w:rFonts w:ascii="Times New Roman" w:hAnsi="Times New Roman" w:cs="Times New Roman"/>
          <w:bCs/>
          <w:sz w:val="24"/>
          <w:szCs w:val="24"/>
          <w:lang w:val="uk-UA"/>
        </w:rPr>
        <w:t>, шляхом безготівкового перерахування коштів на розрахунковий рахунок «Виконавця».</w:t>
      </w: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b/>
          <w:bCs/>
          <w:sz w:val="24"/>
          <w:szCs w:val="24"/>
          <w:lang w:val="uk-UA"/>
        </w:rPr>
      </w:pP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b/>
          <w:bCs/>
          <w:sz w:val="24"/>
          <w:szCs w:val="24"/>
          <w:lang w:val="uk-UA"/>
        </w:rPr>
      </w:pPr>
      <w:r w:rsidRPr="00BD4C47">
        <w:rPr>
          <w:rFonts w:ascii="Times New Roman" w:hAnsi="Times New Roman" w:cs="Times New Roman"/>
          <w:b/>
          <w:bCs/>
          <w:sz w:val="24"/>
          <w:szCs w:val="24"/>
          <w:lang w:val="uk-UA"/>
        </w:rPr>
        <w:t>4. Додаткові умови</w:t>
      </w: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b/>
          <w:bCs/>
          <w:sz w:val="24"/>
          <w:szCs w:val="24"/>
          <w:lang w:val="uk-UA"/>
        </w:rPr>
      </w:pPr>
    </w:p>
    <w:p w:rsidR="00A60F4E" w:rsidRPr="00BD4C47" w:rsidRDefault="00A60F4E" w:rsidP="0090303D">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lang w:val="uk-UA"/>
        </w:rPr>
      </w:pPr>
      <w:r w:rsidRPr="00BD4C47">
        <w:rPr>
          <w:rFonts w:ascii="Times New Roman" w:eastAsia="Times New Roman" w:hAnsi="Times New Roman" w:cs="Times New Roman"/>
          <w:color w:val="000000"/>
          <w:sz w:val="24"/>
          <w:szCs w:val="24"/>
          <w:lang w:val="uk-UA"/>
        </w:rPr>
        <w:t>4.1 Умови цього Договору не можуть змінюва</w:t>
      </w:r>
      <w:r w:rsidR="0090303D">
        <w:rPr>
          <w:rFonts w:ascii="Times New Roman" w:eastAsia="Times New Roman" w:hAnsi="Times New Roman" w:cs="Times New Roman"/>
          <w:color w:val="000000"/>
          <w:sz w:val="24"/>
          <w:szCs w:val="24"/>
          <w:lang w:val="uk-UA"/>
        </w:rPr>
        <w:t xml:space="preserve">тися після його  підписання до </w:t>
      </w:r>
      <w:r w:rsidRPr="00BD4C47">
        <w:rPr>
          <w:rFonts w:ascii="Times New Roman" w:eastAsia="Times New Roman" w:hAnsi="Times New Roman" w:cs="Times New Roman"/>
          <w:color w:val="000000"/>
          <w:sz w:val="24"/>
          <w:szCs w:val="24"/>
          <w:lang w:val="uk-UA"/>
        </w:rPr>
        <w:t>належного виконання  зобов'язань Сторонами у повному  обсязі, крім випадків:</w:t>
      </w:r>
    </w:p>
    <w:p w:rsidR="00A60F4E" w:rsidRPr="0090303D" w:rsidRDefault="00A60F4E" w:rsidP="0090303D">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lang w:val="uk-UA"/>
        </w:rPr>
      </w:pPr>
      <w:r w:rsidRPr="00BD4C47">
        <w:rPr>
          <w:rFonts w:ascii="Times New Roman" w:eastAsia="Times New Roman" w:hAnsi="Times New Roman" w:cs="Times New Roman"/>
          <w:color w:val="000000"/>
          <w:sz w:val="24"/>
          <w:szCs w:val="24"/>
          <w:lang w:val="uk-UA"/>
        </w:rPr>
        <w:t>4.1.1 Збільшення ціни за одиницю товару д</w:t>
      </w:r>
      <w:r w:rsidR="0090303D">
        <w:rPr>
          <w:rFonts w:ascii="Times New Roman" w:eastAsia="Times New Roman" w:hAnsi="Times New Roman" w:cs="Times New Roman"/>
          <w:color w:val="000000"/>
          <w:sz w:val="24"/>
          <w:szCs w:val="24"/>
          <w:lang w:val="uk-UA"/>
        </w:rPr>
        <w:t xml:space="preserve">о 10 відсотків </w:t>
      </w:r>
      <w:proofErr w:type="spellStart"/>
      <w:r w:rsidR="0090303D">
        <w:rPr>
          <w:rFonts w:ascii="Times New Roman" w:eastAsia="Times New Roman" w:hAnsi="Times New Roman" w:cs="Times New Roman"/>
          <w:color w:val="000000"/>
          <w:sz w:val="24"/>
          <w:szCs w:val="24"/>
          <w:lang w:val="uk-UA"/>
        </w:rPr>
        <w:t>пропорційно</w:t>
      </w:r>
      <w:proofErr w:type="spellEnd"/>
      <w:r w:rsidR="0090303D">
        <w:rPr>
          <w:rFonts w:ascii="Times New Roman" w:eastAsia="Times New Roman" w:hAnsi="Times New Roman" w:cs="Times New Roman"/>
          <w:color w:val="000000"/>
          <w:sz w:val="24"/>
          <w:szCs w:val="24"/>
          <w:lang w:val="uk-UA"/>
        </w:rPr>
        <w:t xml:space="preserve"> </w:t>
      </w:r>
      <w:r w:rsidRPr="00BD4C47">
        <w:rPr>
          <w:rFonts w:ascii="Times New Roman" w:eastAsia="Times New Roman" w:hAnsi="Times New Roman" w:cs="Times New Roman"/>
          <w:color w:val="000000"/>
          <w:sz w:val="24"/>
          <w:szCs w:val="24"/>
          <w:lang w:val="uk-UA"/>
        </w:rPr>
        <w:t>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A60F4E" w:rsidRPr="00BD4C47" w:rsidRDefault="00A60F4E" w:rsidP="0090303D">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lang w:val="uk-UA"/>
        </w:rPr>
      </w:pPr>
      <w:r w:rsidRPr="00BD4C47">
        <w:rPr>
          <w:rFonts w:ascii="Times New Roman" w:eastAsia="Times New Roman" w:hAnsi="Times New Roman" w:cs="Times New Roman"/>
          <w:color w:val="000000"/>
          <w:sz w:val="24"/>
          <w:szCs w:val="24"/>
          <w:lang w:val="uk-UA"/>
        </w:rPr>
        <w:t>4.1.2 Покращення якості предмета закупівлі, за умови що таке  покращення не призведе до збільшення суми, визначеної в договорі про закупівлю;</w:t>
      </w:r>
    </w:p>
    <w:p w:rsidR="00A60F4E" w:rsidRPr="0090303D" w:rsidRDefault="00A60F4E" w:rsidP="0090303D">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lang w:val="uk-UA"/>
        </w:rPr>
      </w:pPr>
      <w:r w:rsidRPr="00BD4C47">
        <w:rPr>
          <w:rFonts w:ascii="Times New Roman" w:eastAsia="Times New Roman" w:hAnsi="Times New Roman" w:cs="Times New Roman"/>
          <w:color w:val="000000"/>
          <w:sz w:val="24"/>
          <w:szCs w:val="24"/>
          <w:lang w:val="uk-UA"/>
        </w:rPr>
        <w:t>4.1.3 Продовження строку дії договору про з</w:t>
      </w:r>
      <w:r w:rsidR="0090303D">
        <w:rPr>
          <w:rFonts w:ascii="Times New Roman" w:eastAsia="Times New Roman" w:hAnsi="Times New Roman" w:cs="Times New Roman"/>
          <w:color w:val="000000"/>
          <w:sz w:val="24"/>
          <w:szCs w:val="24"/>
          <w:lang w:val="uk-UA"/>
        </w:rPr>
        <w:t xml:space="preserve">акупівлю та строку  виконання </w:t>
      </w:r>
      <w:r w:rsidRPr="00BD4C47">
        <w:rPr>
          <w:rFonts w:ascii="Times New Roman" w:eastAsia="Times New Roman" w:hAnsi="Times New Roman" w:cs="Times New Roman"/>
          <w:color w:val="000000"/>
          <w:sz w:val="24"/>
          <w:szCs w:val="24"/>
          <w:lang w:val="uk-UA"/>
        </w:rPr>
        <w:t>зобов’язань щодо передачі товару, виконання робіт, надання  посл</w:t>
      </w:r>
      <w:r w:rsidR="0090303D">
        <w:rPr>
          <w:rFonts w:ascii="Times New Roman" w:eastAsia="Times New Roman" w:hAnsi="Times New Roman" w:cs="Times New Roman"/>
          <w:color w:val="000000"/>
          <w:sz w:val="24"/>
          <w:szCs w:val="24"/>
          <w:lang w:val="uk-UA"/>
        </w:rPr>
        <w:t xml:space="preserve">уг у разі </w:t>
      </w:r>
      <w:r w:rsidRPr="00BD4C47">
        <w:rPr>
          <w:rFonts w:ascii="Times New Roman" w:eastAsia="Times New Roman" w:hAnsi="Times New Roman" w:cs="Times New Roman"/>
          <w:color w:val="000000"/>
          <w:sz w:val="24"/>
          <w:szCs w:val="24"/>
          <w:lang w:val="uk-UA"/>
        </w:rPr>
        <w:t>виникнення документально підтверджених об’єкт</w:t>
      </w:r>
      <w:r w:rsidR="0090303D">
        <w:rPr>
          <w:rFonts w:ascii="Times New Roman" w:eastAsia="Times New Roman" w:hAnsi="Times New Roman" w:cs="Times New Roman"/>
          <w:color w:val="000000"/>
          <w:sz w:val="24"/>
          <w:szCs w:val="24"/>
          <w:lang w:val="uk-UA"/>
        </w:rPr>
        <w:t xml:space="preserve">ивних  обставин, що спричинили </w:t>
      </w:r>
      <w:r w:rsidRPr="00BD4C47">
        <w:rPr>
          <w:rFonts w:ascii="Times New Roman" w:eastAsia="Times New Roman" w:hAnsi="Times New Roman" w:cs="Times New Roman"/>
          <w:color w:val="000000"/>
          <w:sz w:val="24"/>
          <w:szCs w:val="24"/>
          <w:lang w:val="uk-UA"/>
        </w:rPr>
        <w:t>таке продовження, у тому числі обставин  непереборн</w:t>
      </w:r>
      <w:r w:rsidR="0090303D">
        <w:rPr>
          <w:rFonts w:ascii="Times New Roman" w:eastAsia="Times New Roman" w:hAnsi="Times New Roman" w:cs="Times New Roman"/>
          <w:color w:val="000000"/>
          <w:sz w:val="24"/>
          <w:szCs w:val="24"/>
          <w:lang w:val="uk-UA"/>
        </w:rPr>
        <w:t xml:space="preserve">ої сили, затримки фінансування </w:t>
      </w:r>
      <w:r w:rsidRPr="00BD4C47">
        <w:rPr>
          <w:rFonts w:ascii="Times New Roman" w:eastAsia="Times New Roman" w:hAnsi="Times New Roman" w:cs="Times New Roman"/>
          <w:color w:val="000000"/>
          <w:sz w:val="24"/>
          <w:szCs w:val="24"/>
          <w:lang w:val="uk-UA"/>
        </w:rPr>
        <w:t>витрат замовника, за умови  що такі зміни не призведуть до збільшення суми, визначеної в договорі про закупівлю;</w:t>
      </w:r>
    </w:p>
    <w:p w:rsidR="00A60F4E" w:rsidRPr="0090303D" w:rsidRDefault="00A60F4E" w:rsidP="0090303D">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lang w:val="uk-UA"/>
        </w:rPr>
      </w:pPr>
      <w:r w:rsidRPr="00BD4C47">
        <w:rPr>
          <w:rFonts w:ascii="Times New Roman" w:eastAsia="Times New Roman" w:hAnsi="Times New Roman" w:cs="Times New Roman"/>
          <w:color w:val="000000"/>
          <w:sz w:val="24"/>
          <w:szCs w:val="24"/>
          <w:lang w:val="uk-UA"/>
        </w:rPr>
        <w:t>4.1.4 Погодження зміни ціни в договорі про закупівлю в бік зменшення  (без зміни кількості (обсягу) та якості товарів, робіт і послуг), у том</w:t>
      </w:r>
      <w:r w:rsidR="0090303D">
        <w:rPr>
          <w:rFonts w:ascii="Times New Roman" w:eastAsia="Times New Roman" w:hAnsi="Times New Roman" w:cs="Times New Roman"/>
          <w:color w:val="000000"/>
          <w:sz w:val="24"/>
          <w:szCs w:val="24"/>
          <w:lang w:val="uk-UA"/>
        </w:rPr>
        <w:t xml:space="preserve">у числі  у разі коливання ціни </w:t>
      </w:r>
      <w:r w:rsidRPr="00BD4C47">
        <w:rPr>
          <w:rFonts w:ascii="Times New Roman" w:eastAsia="Times New Roman" w:hAnsi="Times New Roman" w:cs="Times New Roman"/>
          <w:color w:val="000000"/>
          <w:sz w:val="24"/>
          <w:szCs w:val="24"/>
          <w:lang w:val="uk-UA"/>
        </w:rPr>
        <w:t>товару на ринку.</w:t>
      </w: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color w:val="000000"/>
          <w:sz w:val="24"/>
          <w:szCs w:val="24"/>
          <w:lang w:val="uk-UA"/>
        </w:rPr>
      </w:pPr>
    </w:p>
    <w:p w:rsidR="00A60F4E" w:rsidRPr="00BD4C47" w:rsidRDefault="00A60F4E" w:rsidP="0090303D">
      <w:pPr>
        <w:pStyle w:val="a8"/>
        <w:tabs>
          <w:tab w:val="left" w:pos="0"/>
          <w:tab w:val="left" w:pos="540"/>
        </w:tabs>
        <w:spacing w:after="0" w:line="240" w:lineRule="auto"/>
        <w:ind w:left="0" w:firstLine="567"/>
        <w:jc w:val="both"/>
        <w:rPr>
          <w:rFonts w:ascii="Times New Roman" w:hAnsi="Times New Roman" w:cs="Times New Roman"/>
          <w:b/>
          <w:bCs/>
          <w:sz w:val="24"/>
          <w:szCs w:val="24"/>
          <w:lang w:val="uk-UA"/>
        </w:rPr>
      </w:pPr>
      <w:r w:rsidRPr="00BD4C47">
        <w:rPr>
          <w:rFonts w:ascii="Times New Roman" w:hAnsi="Times New Roman" w:cs="Times New Roman"/>
          <w:b/>
          <w:bCs/>
          <w:sz w:val="24"/>
          <w:szCs w:val="24"/>
          <w:lang w:val="uk-UA"/>
        </w:rPr>
        <w:t>5. Спірні питання</w:t>
      </w:r>
    </w:p>
    <w:p w:rsidR="00A60F4E" w:rsidRPr="00BD4C47" w:rsidRDefault="00A60F4E" w:rsidP="0090303D">
      <w:pPr>
        <w:pStyle w:val="a8"/>
        <w:tabs>
          <w:tab w:val="left" w:pos="0"/>
          <w:tab w:val="left" w:pos="540"/>
        </w:tabs>
        <w:spacing w:after="0" w:line="240" w:lineRule="auto"/>
        <w:ind w:left="0" w:firstLine="567"/>
        <w:jc w:val="both"/>
        <w:rPr>
          <w:rFonts w:ascii="Times New Roman" w:hAnsi="Times New Roman" w:cs="Times New Roman"/>
          <w:b/>
          <w:bCs/>
          <w:sz w:val="24"/>
          <w:szCs w:val="24"/>
          <w:lang w:val="uk-UA"/>
        </w:rPr>
      </w:pPr>
    </w:p>
    <w:p w:rsidR="00A60F4E" w:rsidRPr="00BD4C47" w:rsidRDefault="00A60F4E" w:rsidP="0090303D">
      <w:pPr>
        <w:pStyle w:val="a8"/>
        <w:numPr>
          <w:ilvl w:val="1"/>
          <w:numId w:val="7"/>
        </w:numPr>
        <w:tabs>
          <w:tab w:val="left" w:pos="0"/>
          <w:tab w:val="num" w:pos="1080"/>
        </w:tabs>
        <w:spacing w:after="0" w:line="240" w:lineRule="auto"/>
        <w:ind w:left="0" w:firstLine="567"/>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Усі спірні питання будуть вирішуватись шляхом переговорів сторін або в судовому порядку, згідно законодавства України. </w:t>
      </w:r>
    </w:p>
    <w:p w:rsidR="00A60F4E" w:rsidRPr="00BD4C47" w:rsidRDefault="00A60F4E" w:rsidP="0090303D">
      <w:pPr>
        <w:pStyle w:val="a8"/>
        <w:tabs>
          <w:tab w:val="left" w:pos="0"/>
          <w:tab w:val="num" w:pos="1288"/>
        </w:tabs>
        <w:spacing w:after="0" w:line="240" w:lineRule="auto"/>
        <w:ind w:left="0" w:firstLine="567"/>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 </w:t>
      </w: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b/>
          <w:bCs/>
          <w:sz w:val="24"/>
          <w:szCs w:val="24"/>
          <w:lang w:val="uk-UA"/>
        </w:rPr>
      </w:pPr>
      <w:r w:rsidRPr="00BD4C47">
        <w:rPr>
          <w:rFonts w:ascii="Times New Roman" w:hAnsi="Times New Roman" w:cs="Times New Roman"/>
          <w:b/>
          <w:bCs/>
          <w:sz w:val="24"/>
          <w:szCs w:val="24"/>
          <w:lang w:val="uk-UA"/>
        </w:rPr>
        <w:t>6. Антикорупційне застереження</w:t>
      </w: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b/>
          <w:bCs/>
          <w:sz w:val="24"/>
          <w:szCs w:val="24"/>
          <w:lang w:val="uk-UA"/>
        </w:rPr>
      </w:pP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bCs/>
          <w:sz w:val="24"/>
          <w:szCs w:val="24"/>
          <w:lang w:val="uk-UA"/>
        </w:rPr>
      </w:pPr>
      <w:r w:rsidRPr="00BD4C47">
        <w:rPr>
          <w:rFonts w:ascii="Times New Roman" w:hAnsi="Times New Roman" w:cs="Times New Roman"/>
          <w:bCs/>
          <w:sz w:val="24"/>
          <w:szCs w:val="24"/>
          <w:lang w:val="uk-UA"/>
        </w:rPr>
        <w:t xml:space="preserve">6.1. При виконанні своїх зобов’язань за Договором, Сторони, їх представники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неправомірної вигоди, або інші неправомірні цілі. При виконанні своїх зобов’язань по Договору, Сторони, ї представники, працівники або посередники не вчиняють дії,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 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хабара, комерційний підкуп, а також </w:t>
      </w:r>
      <w:r w:rsidRPr="00BD4C47">
        <w:rPr>
          <w:rFonts w:ascii="Times New Roman" w:hAnsi="Times New Roman" w:cs="Times New Roman"/>
          <w:bCs/>
          <w:sz w:val="24"/>
          <w:szCs w:val="24"/>
          <w:lang w:val="uk-UA"/>
        </w:rPr>
        <w:lastRenderedPageBreak/>
        <w:t>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bCs/>
          <w:sz w:val="24"/>
          <w:szCs w:val="24"/>
          <w:lang w:val="uk-UA"/>
        </w:rPr>
      </w:pPr>
      <w:r w:rsidRPr="00BD4C47">
        <w:rPr>
          <w:rFonts w:ascii="Times New Roman" w:hAnsi="Times New Roman" w:cs="Times New Roman"/>
          <w:bCs/>
          <w:sz w:val="24"/>
          <w:szCs w:val="24"/>
          <w:lang w:val="uk-UA"/>
        </w:rPr>
        <w:t>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bCs/>
          <w:sz w:val="24"/>
          <w:szCs w:val="24"/>
          <w:lang w:val="uk-UA"/>
        </w:rPr>
      </w:pPr>
      <w:r w:rsidRPr="00BD4C47">
        <w:rPr>
          <w:rFonts w:ascii="Times New Roman" w:hAnsi="Times New Roman" w:cs="Times New Roman"/>
          <w:bCs/>
          <w:sz w:val="24"/>
          <w:szCs w:val="24"/>
          <w:lang w:val="uk-UA"/>
        </w:rPr>
        <w:t>У разі порушення однієї із Сторін зобов’язань утриматись від заборонених в цьому розділі  дій або/та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частково, направив письмове повідомлення про розірвання Договору. Сторона, за ініціативою якої було розірвано Договір відповідно до положень цієї статті, має право вимагати відшкодування збитків. Завданих в наслідок розірвання Договору.</w:t>
      </w: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bCs/>
          <w:sz w:val="24"/>
          <w:szCs w:val="24"/>
          <w:lang w:val="uk-UA"/>
        </w:rPr>
      </w:pP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b/>
          <w:bCs/>
          <w:sz w:val="24"/>
          <w:szCs w:val="24"/>
          <w:lang w:val="uk-UA"/>
        </w:rPr>
      </w:pPr>
      <w:r w:rsidRPr="00BD4C47">
        <w:rPr>
          <w:rFonts w:ascii="Times New Roman" w:hAnsi="Times New Roman" w:cs="Times New Roman"/>
          <w:b/>
          <w:bCs/>
          <w:sz w:val="24"/>
          <w:szCs w:val="24"/>
          <w:lang w:val="uk-UA"/>
        </w:rPr>
        <w:t>7. Термін дії Договору</w:t>
      </w: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b/>
          <w:bCs/>
          <w:sz w:val="24"/>
          <w:szCs w:val="24"/>
          <w:lang w:val="uk-UA"/>
        </w:rPr>
      </w:pPr>
    </w:p>
    <w:p w:rsidR="00A60F4E" w:rsidRPr="00BD4C47" w:rsidRDefault="00A60F4E" w:rsidP="0090303D">
      <w:pPr>
        <w:pStyle w:val="a8"/>
        <w:tabs>
          <w:tab w:val="left" w:pos="0"/>
          <w:tab w:val="left" w:pos="993"/>
        </w:tabs>
        <w:spacing w:after="0" w:line="240" w:lineRule="auto"/>
        <w:ind w:left="0" w:firstLine="567"/>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7.1. Договір вступає в силу з моменту його підписання обома сторонами і діє до </w:t>
      </w:r>
      <w:r w:rsidRPr="00BD4C47">
        <w:rPr>
          <w:rFonts w:ascii="Times New Roman" w:hAnsi="Times New Roman" w:cs="Times New Roman"/>
          <w:sz w:val="24"/>
          <w:szCs w:val="24"/>
          <w:u w:val="single"/>
          <w:lang w:val="uk-UA"/>
        </w:rPr>
        <w:t xml:space="preserve">                          31.12.202</w:t>
      </w:r>
      <w:r w:rsidR="003110BB">
        <w:rPr>
          <w:rFonts w:ascii="Times New Roman" w:hAnsi="Times New Roman" w:cs="Times New Roman"/>
          <w:sz w:val="24"/>
          <w:szCs w:val="24"/>
          <w:u w:val="single"/>
          <w:lang w:val="uk-UA"/>
        </w:rPr>
        <w:t>2</w:t>
      </w:r>
      <w:r w:rsidRPr="00BD4C47">
        <w:rPr>
          <w:rFonts w:ascii="Times New Roman" w:hAnsi="Times New Roman" w:cs="Times New Roman"/>
          <w:sz w:val="24"/>
          <w:szCs w:val="24"/>
          <w:u w:val="single"/>
          <w:lang w:val="uk-UA"/>
        </w:rPr>
        <w:t xml:space="preserve"> року</w:t>
      </w:r>
      <w:r w:rsidRPr="00BD4C47">
        <w:rPr>
          <w:rFonts w:ascii="Times New Roman" w:hAnsi="Times New Roman" w:cs="Times New Roman"/>
          <w:sz w:val="24"/>
          <w:szCs w:val="24"/>
          <w:lang w:val="uk-UA"/>
        </w:rPr>
        <w:t xml:space="preserve">, протягом якого «Виконавець» несе зобов’язання за Договором, за умови сплати «Замовником» вартості медичного огляду у строки визначені в </w:t>
      </w:r>
      <w:proofErr w:type="spellStart"/>
      <w:r w:rsidRPr="00BD4C47">
        <w:rPr>
          <w:rFonts w:ascii="Times New Roman" w:hAnsi="Times New Roman" w:cs="Times New Roman"/>
          <w:sz w:val="24"/>
          <w:szCs w:val="24"/>
          <w:lang w:val="uk-UA"/>
        </w:rPr>
        <w:t>п.п</w:t>
      </w:r>
      <w:proofErr w:type="spellEnd"/>
      <w:r w:rsidRPr="00BD4C47">
        <w:rPr>
          <w:rFonts w:ascii="Times New Roman" w:hAnsi="Times New Roman" w:cs="Times New Roman"/>
          <w:sz w:val="24"/>
          <w:szCs w:val="24"/>
          <w:lang w:val="uk-UA"/>
        </w:rPr>
        <w:t>. 2.1.2.</w:t>
      </w:r>
    </w:p>
    <w:p w:rsidR="00A60F4E" w:rsidRPr="00BD4C47" w:rsidRDefault="00A60F4E" w:rsidP="00A60F4E">
      <w:pPr>
        <w:pStyle w:val="a8"/>
        <w:spacing w:after="0"/>
        <w:ind w:firstLine="540"/>
        <w:jc w:val="center"/>
        <w:rPr>
          <w:rFonts w:ascii="Times New Roman" w:hAnsi="Times New Roman" w:cs="Times New Roman"/>
          <w:sz w:val="24"/>
          <w:szCs w:val="24"/>
          <w:lang w:val="uk-UA"/>
        </w:rPr>
      </w:pPr>
    </w:p>
    <w:p w:rsidR="00A60F4E" w:rsidRPr="00BD4C47" w:rsidRDefault="00A60F4E" w:rsidP="00A60F4E">
      <w:pPr>
        <w:pStyle w:val="a8"/>
        <w:ind w:firstLine="540"/>
        <w:jc w:val="center"/>
        <w:rPr>
          <w:rFonts w:ascii="Times New Roman" w:hAnsi="Times New Roman" w:cs="Times New Roman"/>
          <w:b/>
          <w:bCs/>
          <w:sz w:val="24"/>
          <w:szCs w:val="24"/>
          <w:lang w:val="uk-UA"/>
        </w:rPr>
      </w:pPr>
      <w:r w:rsidRPr="00BD4C47">
        <w:rPr>
          <w:rFonts w:ascii="Times New Roman" w:hAnsi="Times New Roman" w:cs="Times New Roman"/>
          <w:b/>
          <w:bCs/>
          <w:sz w:val="24"/>
          <w:szCs w:val="24"/>
          <w:lang w:val="uk-UA"/>
        </w:rPr>
        <w:t>8. Юридичні адреси та реквізити Сторін</w:t>
      </w:r>
    </w:p>
    <w:p w:rsidR="00A60F4E" w:rsidRPr="00BD4C47" w:rsidRDefault="00A60F4E" w:rsidP="00A60F4E">
      <w:pPr>
        <w:pStyle w:val="a8"/>
        <w:ind w:firstLine="540"/>
        <w:jc w:val="center"/>
        <w:rPr>
          <w:rFonts w:ascii="Times New Roman" w:hAnsi="Times New Roman" w:cs="Times New Roman"/>
          <w:b/>
          <w:bCs/>
          <w:sz w:val="24"/>
          <w:szCs w:val="24"/>
          <w:lang w:val="uk-UA"/>
        </w:rPr>
      </w:pPr>
    </w:p>
    <w:tbl>
      <w:tblPr>
        <w:tblW w:w="10280" w:type="dxa"/>
        <w:jc w:val="center"/>
        <w:tblInd w:w="-1568" w:type="dxa"/>
        <w:tblLook w:val="04A0" w:firstRow="1" w:lastRow="0" w:firstColumn="1" w:lastColumn="0" w:noHBand="0" w:noVBand="1"/>
      </w:tblPr>
      <w:tblGrid>
        <w:gridCol w:w="4514"/>
        <w:gridCol w:w="787"/>
        <w:gridCol w:w="4979"/>
      </w:tblGrid>
      <w:tr w:rsidR="00A60F4E" w:rsidRPr="00BD4C47" w:rsidTr="00A60F4E">
        <w:trPr>
          <w:trHeight w:val="218"/>
          <w:jc w:val="center"/>
        </w:trPr>
        <w:tc>
          <w:tcPr>
            <w:tcW w:w="4514" w:type="dxa"/>
            <w:shd w:val="clear" w:color="auto" w:fill="auto"/>
          </w:tcPr>
          <w:p w:rsidR="00A60F4E" w:rsidRPr="00BD4C47" w:rsidRDefault="00A60F4E" w:rsidP="00A60F4E">
            <w:pPr>
              <w:tabs>
                <w:tab w:val="num" w:pos="0"/>
              </w:tabs>
              <w:jc w:val="center"/>
              <w:rPr>
                <w:rFonts w:ascii="Times New Roman" w:hAnsi="Times New Roman" w:cs="Times New Roman"/>
                <w:b/>
                <w:sz w:val="24"/>
                <w:szCs w:val="24"/>
                <w:lang w:val="uk-UA"/>
              </w:rPr>
            </w:pPr>
            <w:r w:rsidRPr="00BD4C47">
              <w:rPr>
                <w:rFonts w:ascii="Times New Roman" w:hAnsi="Times New Roman" w:cs="Times New Roman"/>
                <w:b/>
                <w:sz w:val="24"/>
                <w:szCs w:val="24"/>
                <w:lang w:val="uk-UA"/>
              </w:rPr>
              <w:t>«ВИКОНАВЕЦЬ»</w:t>
            </w:r>
          </w:p>
        </w:tc>
        <w:tc>
          <w:tcPr>
            <w:tcW w:w="787" w:type="dxa"/>
            <w:shd w:val="clear" w:color="auto" w:fill="auto"/>
          </w:tcPr>
          <w:p w:rsidR="00A60F4E" w:rsidRPr="00BD4C47" w:rsidRDefault="00A60F4E" w:rsidP="00A60F4E">
            <w:pPr>
              <w:pStyle w:val="a8"/>
              <w:rPr>
                <w:rFonts w:ascii="Times New Roman" w:hAnsi="Times New Roman" w:cs="Times New Roman"/>
                <w:sz w:val="24"/>
                <w:szCs w:val="24"/>
                <w:lang w:val="uk-UA"/>
              </w:rPr>
            </w:pPr>
          </w:p>
        </w:tc>
        <w:tc>
          <w:tcPr>
            <w:tcW w:w="4979" w:type="dxa"/>
            <w:shd w:val="clear" w:color="auto" w:fill="auto"/>
          </w:tcPr>
          <w:p w:rsidR="00A60F4E" w:rsidRPr="00BD4C47" w:rsidRDefault="00A60F4E" w:rsidP="00A60F4E">
            <w:pPr>
              <w:tabs>
                <w:tab w:val="num" w:pos="0"/>
                <w:tab w:val="center" w:pos="2651"/>
              </w:tabs>
              <w:ind w:firstLine="540"/>
              <w:rPr>
                <w:rFonts w:ascii="Times New Roman" w:hAnsi="Times New Roman" w:cs="Times New Roman"/>
                <w:b/>
                <w:sz w:val="24"/>
                <w:szCs w:val="24"/>
                <w:lang w:val="uk-UA"/>
              </w:rPr>
            </w:pPr>
            <w:r w:rsidRPr="00BD4C47">
              <w:rPr>
                <w:rFonts w:ascii="Times New Roman" w:hAnsi="Times New Roman" w:cs="Times New Roman"/>
                <w:b/>
                <w:sz w:val="24"/>
                <w:szCs w:val="24"/>
                <w:lang w:val="uk-UA"/>
              </w:rPr>
              <w:t xml:space="preserve">         «ЗАМОВНИК»</w:t>
            </w:r>
          </w:p>
        </w:tc>
      </w:tr>
    </w:tbl>
    <w:tbl>
      <w:tblPr>
        <w:tblpPr w:leftFromText="180" w:rightFromText="180" w:vertAnchor="text" w:tblpX="5310" w:tblpY="15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401"/>
      </w:tblGrid>
      <w:tr w:rsidR="00A60F4E" w:rsidRPr="00BD4C47" w:rsidTr="00A60F4E">
        <w:trPr>
          <w:trHeight w:val="2805"/>
        </w:trPr>
        <w:tc>
          <w:tcPr>
            <w:tcW w:w="4401" w:type="dxa"/>
          </w:tcPr>
          <w:p w:rsidR="00A60F4E" w:rsidRPr="00BD4C47" w:rsidRDefault="00A60F4E" w:rsidP="00A60F4E">
            <w:pPr>
              <w:spacing w:after="0" w:line="240" w:lineRule="auto"/>
              <w:ind w:right="-333"/>
              <w:rPr>
                <w:rFonts w:ascii="Times New Roman" w:eastAsia="Times New Roman" w:hAnsi="Times New Roman" w:cs="Times New Roman"/>
                <w:color w:val="000000"/>
                <w:sz w:val="24"/>
                <w:szCs w:val="24"/>
                <w:lang w:val="uk-UA"/>
              </w:rPr>
            </w:pPr>
            <w:r w:rsidRPr="00BD4C47">
              <w:rPr>
                <w:rFonts w:ascii="Times New Roman" w:eastAsia="Times New Roman" w:hAnsi="Times New Roman" w:cs="Times New Roman"/>
                <w:color w:val="000000"/>
                <w:sz w:val="24"/>
                <w:szCs w:val="24"/>
                <w:lang w:val="uk-UA"/>
              </w:rPr>
              <w:t>КПТМ «Криворіжтепломережа»</w:t>
            </w:r>
          </w:p>
          <w:p w:rsidR="00A60F4E" w:rsidRPr="00BD4C47" w:rsidRDefault="00A60F4E" w:rsidP="00A60F4E">
            <w:pPr>
              <w:spacing w:after="0" w:line="240" w:lineRule="auto"/>
              <w:ind w:right="-475"/>
              <w:rPr>
                <w:rFonts w:ascii="Times New Roman" w:eastAsia="Times New Roman" w:hAnsi="Times New Roman" w:cs="Times New Roman"/>
                <w:color w:val="000000"/>
                <w:sz w:val="24"/>
                <w:szCs w:val="24"/>
                <w:lang w:val="uk-UA"/>
              </w:rPr>
            </w:pPr>
            <w:r w:rsidRPr="00BD4C47">
              <w:rPr>
                <w:rFonts w:ascii="Times New Roman" w:eastAsia="Times New Roman" w:hAnsi="Times New Roman" w:cs="Times New Roman"/>
                <w:color w:val="000000"/>
                <w:sz w:val="24"/>
                <w:szCs w:val="24"/>
                <w:lang w:val="uk-UA"/>
              </w:rPr>
              <w:t>50000, м. Кривий Ріг  пров. Дежньова,9</w:t>
            </w:r>
          </w:p>
          <w:p w:rsidR="00A60F4E" w:rsidRPr="00BD4C47" w:rsidRDefault="00A60F4E" w:rsidP="00A60F4E">
            <w:pPr>
              <w:spacing w:after="0" w:line="240" w:lineRule="auto"/>
              <w:rPr>
                <w:rFonts w:ascii="Times New Roman" w:eastAsia="Times New Roman" w:hAnsi="Times New Roman" w:cs="Times New Roman"/>
                <w:color w:val="000000"/>
                <w:sz w:val="24"/>
                <w:szCs w:val="24"/>
                <w:lang w:val="uk-UA"/>
              </w:rPr>
            </w:pPr>
            <w:r w:rsidRPr="00BD4C47">
              <w:rPr>
                <w:rFonts w:ascii="Times New Roman" w:eastAsia="Times New Roman" w:hAnsi="Times New Roman" w:cs="Times New Roman"/>
                <w:color w:val="000000"/>
                <w:sz w:val="24"/>
                <w:szCs w:val="24"/>
                <w:lang w:val="uk-UA"/>
              </w:rPr>
              <w:t>ЄДРПОУ 03342184</w:t>
            </w:r>
          </w:p>
          <w:p w:rsidR="00A60F4E" w:rsidRPr="00BD4C47" w:rsidRDefault="00A60F4E" w:rsidP="00A60F4E">
            <w:pPr>
              <w:spacing w:after="0" w:line="240" w:lineRule="auto"/>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IBAN рахунок </w:t>
            </w:r>
            <w:r w:rsidRPr="00BD4C47">
              <w:rPr>
                <w:rFonts w:ascii="Times New Roman" w:hAnsi="Times New Roman" w:cs="Times New Roman"/>
                <w:spacing w:val="-11"/>
                <w:sz w:val="24"/>
                <w:szCs w:val="24"/>
                <w:lang w:val="uk-UA"/>
              </w:rPr>
              <w:t xml:space="preserve"> </w:t>
            </w:r>
            <w:r w:rsidRPr="00BD4C47">
              <w:rPr>
                <w:rFonts w:ascii="Times New Roman" w:hAnsi="Times New Roman" w:cs="Times New Roman"/>
                <w:sz w:val="24"/>
                <w:szCs w:val="24"/>
                <w:lang w:val="uk-UA"/>
              </w:rPr>
              <w:t xml:space="preserve">UA743390500000026009001098049 </w:t>
            </w:r>
          </w:p>
          <w:p w:rsidR="00A60F4E" w:rsidRPr="00BD4C47" w:rsidRDefault="00A60F4E" w:rsidP="00A60F4E">
            <w:pPr>
              <w:spacing w:after="0" w:line="240" w:lineRule="auto"/>
              <w:rPr>
                <w:rFonts w:ascii="Times New Roman" w:eastAsia="Times New Roman" w:hAnsi="Times New Roman" w:cs="Times New Roman"/>
                <w:color w:val="000000"/>
                <w:sz w:val="24"/>
                <w:szCs w:val="24"/>
                <w:lang w:val="uk-UA"/>
              </w:rPr>
            </w:pPr>
            <w:r w:rsidRPr="00BD4C47">
              <w:rPr>
                <w:rFonts w:ascii="Times New Roman" w:hAnsi="Times New Roman" w:cs="Times New Roman"/>
                <w:sz w:val="24"/>
                <w:szCs w:val="24"/>
                <w:lang w:val="uk-UA"/>
              </w:rPr>
              <w:t>в АТ "КРИСТАЛБАНК"</w:t>
            </w:r>
          </w:p>
          <w:p w:rsidR="00A60F4E" w:rsidRPr="00BD4C47" w:rsidRDefault="00A60F4E" w:rsidP="00A60F4E">
            <w:pPr>
              <w:spacing w:after="0" w:line="240" w:lineRule="auto"/>
              <w:rPr>
                <w:rFonts w:ascii="Times New Roman" w:eastAsia="Times New Roman" w:hAnsi="Times New Roman" w:cs="Times New Roman"/>
                <w:color w:val="000000"/>
                <w:sz w:val="24"/>
                <w:szCs w:val="24"/>
                <w:lang w:val="uk-UA"/>
              </w:rPr>
            </w:pPr>
            <w:r w:rsidRPr="00BD4C47">
              <w:rPr>
                <w:rFonts w:ascii="Times New Roman" w:eastAsia="Times New Roman" w:hAnsi="Times New Roman" w:cs="Times New Roman"/>
                <w:color w:val="000000"/>
                <w:sz w:val="24"/>
                <w:szCs w:val="24"/>
                <w:lang w:val="uk-UA"/>
              </w:rPr>
              <w:t>св. №200101035</w:t>
            </w:r>
          </w:p>
          <w:p w:rsidR="00A60F4E" w:rsidRPr="00BD4C47" w:rsidRDefault="00A60F4E" w:rsidP="00A60F4E">
            <w:pPr>
              <w:spacing w:after="0" w:line="240" w:lineRule="auto"/>
              <w:rPr>
                <w:rFonts w:ascii="Times New Roman" w:eastAsia="Times New Roman" w:hAnsi="Times New Roman" w:cs="Times New Roman"/>
                <w:color w:val="000000"/>
                <w:sz w:val="24"/>
                <w:szCs w:val="24"/>
                <w:lang w:val="uk-UA"/>
              </w:rPr>
            </w:pPr>
            <w:r w:rsidRPr="00BD4C47">
              <w:rPr>
                <w:rFonts w:ascii="Times New Roman" w:hAnsi="Times New Roman" w:cs="Times New Roman"/>
                <w:color w:val="000000"/>
                <w:sz w:val="24"/>
                <w:szCs w:val="24"/>
                <w:lang w:val="uk-UA"/>
              </w:rPr>
              <w:t>ІПН 033421804822</w:t>
            </w:r>
            <w:r w:rsidRPr="00BD4C47">
              <w:rPr>
                <w:rFonts w:ascii="Times New Roman" w:hAnsi="Times New Roman" w:cs="Times New Roman"/>
                <w:sz w:val="24"/>
                <w:szCs w:val="24"/>
                <w:lang w:val="uk-UA"/>
              </w:rPr>
              <w:t xml:space="preserve"> </w:t>
            </w:r>
          </w:p>
          <w:p w:rsidR="00A60F4E" w:rsidRPr="00BD4C47" w:rsidRDefault="00A60F4E" w:rsidP="00A60F4E">
            <w:pPr>
              <w:spacing w:after="0" w:line="240" w:lineRule="auto"/>
              <w:rPr>
                <w:rFonts w:ascii="Times New Roman" w:hAnsi="Times New Roman" w:cs="Times New Roman"/>
                <w:b/>
                <w:sz w:val="24"/>
                <w:szCs w:val="24"/>
                <w:lang w:val="uk-UA"/>
              </w:rPr>
            </w:pPr>
          </w:p>
          <w:p w:rsidR="00A60F4E" w:rsidRPr="00BD4C47" w:rsidRDefault="00A60F4E" w:rsidP="00A60F4E">
            <w:pPr>
              <w:spacing w:after="0" w:line="240" w:lineRule="auto"/>
              <w:rPr>
                <w:rFonts w:ascii="Times New Roman" w:hAnsi="Times New Roman" w:cs="Times New Roman"/>
                <w:b/>
                <w:sz w:val="24"/>
                <w:szCs w:val="24"/>
                <w:lang w:val="uk-UA"/>
              </w:rPr>
            </w:pPr>
            <w:r w:rsidRPr="00BD4C47">
              <w:rPr>
                <w:rFonts w:ascii="Times New Roman" w:hAnsi="Times New Roman" w:cs="Times New Roman"/>
                <w:b/>
                <w:sz w:val="24"/>
                <w:szCs w:val="24"/>
                <w:lang w:val="uk-UA"/>
              </w:rPr>
              <w:t xml:space="preserve">________________  С.М. </w:t>
            </w:r>
            <w:proofErr w:type="spellStart"/>
            <w:r w:rsidRPr="00BD4C47">
              <w:rPr>
                <w:rFonts w:ascii="Times New Roman" w:hAnsi="Times New Roman" w:cs="Times New Roman"/>
                <w:b/>
                <w:sz w:val="24"/>
                <w:szCs w:val="24"/>
                <w:lang w:val="uk-UA"/>
              </w:rPr>
              <w:t>Мітін</w:t>
            </w:r>
            <w:proofErr w:type="spellEnd"/>
          </w:p>
          <w:p w:rsidR="00A60F4E" w:rsidRPr="00BD4C47" w:rsidRDefault="00A60F4E" w:rsidP="00A60F4E">
            <w:pPr>
              <w:spacing w:after="0" w:line="240" w:lineRule="auto"/>
              <w:rPr>
                <w:rFonts w:ascii="Times New Roman" w:hAnsi="Times New Roman" w:cs="Times New Roman"/>
                <w:b/>
                <w:sz w:val="24"/>
                <w:szCs w:val="24"/>
                <w:lang w:val="uk-UA"/>
              </w:rPr>
            </w:pPr>
          </w:p>
          <w:p w:rsidR="00A60F4E" w:rsidRPr="00BD4C47" w:rsidRDefault="00A60F4E" w:rsidP="00A60F4E">
            <w:pPr>
              <w:spacing w:after="0" w:line="240" w:lineRule="auto"/>
              <w:rPr>
                <w:rFonts w:ascii="Times New Roman" w:hAnsi="Times New Roman" w:cs="Times New Roman"/>
                <w:b/>
                <w:sz w:val="24"/>
                <w:szCs w:val="24"/>
                <w:lang w:val="uk-UA"/>
              </w:rPr>
            </w:pPr>
          </w:p>
          <w:p w:rsidR="00A60F4E" w:rsidRPr="00BD4C47" w:rsidRDefault="00A60F4E" w:rsidP="00A60F4E">
            <w:pPr>
              <w:ind w:firstLine="708"/>
              <w:rPr>
                <w:rFonts w:ascii="Times New Roman" w:hAnsi="Times New Roman" w:cs="Times New Roman"/>
                <w:sz w:val="24"/>
                <w:szCs w:val="24"/>
                <w:lang w:val="uk-UA"/>
              </w:rPr>
            </w:pPr>
          </w:p>
          <w:p w:rsidR="00A60F4E" w:rsidRPr="00BD4C47" w:rsidRDefault="00A60F4E" w:rsidP="00A60F4E">
            <w:pPr>
              <w:ind w:firstLine="708"/>
              <w:rPr>
                <w:rFonts w:ascii="Times New Roman" w:hAnsi="Times New Roman" w:cs="Times New Roman"/>
                <w:sz w:val="24"/>
                <w:szCs w:val="24"/>
                <w:lang w:val="uk-UA"/>
              </w:rPr>
            </w:pPr>
          </w:p>
        </w:tc>
      </w:tr>
    </w:tbl>
    <w:p w:rsidR="00A60F4E" w:rsidRPr="00BD4C47" w:rsidRDefault="00A60F4E">
      <w:pPr>
        <w:rPr>
          <w:lang w:val="uk-UA"/>
        </w:rPr>
      </w:pPr>
      <w:bookmarkStart w:id="0" w:name="_GoBack"/>
      <w:bookmarkEnd w:id="0"/>
    </w:p>
    <w:sectPr w:rsidR="00A60F4E" w:rsidRPr="00BD4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3E8"/>
    <w:multiLevelType w:val="multilevel"/>
    <w:tmpl w:val="140A3BF8"/>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3ED2E7E"/>
    <w:multiLevelType w:val="multilevel"/>
    <w:tmpl w:val="86FE6066"/>
    <w:lvl w:ilvl="0">
      <w:start w:val="3"/>
      <w:numFmt w:val="decimal"/>
      <w:lvlText w:val="%1."/>
      <w:lvlJc w:val="left"/>
      <w:pPr>
        <w:ind w:left="435" w:hanging="435"/>
      </w:pPr>
      <w:rPr>
        <w:rFonts w:hint="default"/>
        <w:b w:val="0"/>
        <w:u w:val="none"/>
      </w:rPr>
    </w:lvl>
    <w:lvl w:ilvl="1">
      <w:start w:val="1"/>
      <w:numFmt w:val="decimal"/>
      <w:lvlText w:val="%1.%2."/>
      <w:lvlJc w:val="left"/>
      <w:pPr>
        <w:ind w:left="1287" w:hanging="720"/>
      </w:pPr>
      <w:rPr>
        <w:rFonts w:hint="default"/>
        <w:b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2">
    <w:nsid w:val="18367CBB"/>
    <w:multiLevelType w:val="multilevel"/>
    <w:tmpl w:val="E88837FE"/>
    <w:lvl w:ilvl="0">
      <w:start w:val="2"/>
      <w:numFmt w:val="decimal"/>
      <w:lvlText w:val="%1"/>
      <w:lvlJc w:val="left"/>
      <w:pPr>
        <w:ind w:left="480" w:hanging="480"/>
      </w:pPr>
      <w:rPr>
        <w:rFonts w:hint="default"/>
      </w:rPr>
    </w:lvl>
    <w:lvl w:ilvl="1">
      <w:start w:val="2"/>
      <w:numFmt w:val="decimal"/>
      <w:lvlText w:val="%1.%2"/>
      <w:lvlJc w:val="left"/>
      <w:pPr>
        <w:ind w:left="690" w:hanging="48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nsid w:val="22BF3968"/>
    <w:multiLevelType w:val="hybridMultilevel"/>
    <w:tmpl w:val="0340E694"/>
    <w:lvl w:ilvl="0" w:tplc="392CD77A">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2595050B"/>
    <w:multiLevelType w:val="multilevel"/>
    <w:tmpl w:val="6A9C3A0C"/>
    <w:lvl w:ilvl="0">
      <w:start w:val="2"/>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5">
    <w:nsid w:val="49AB5794"/>
    <w:multiLevelType w:val="multilevel"/>
    <w:tmpl w:val="1C58C554"/>
    <w:lvl w:ilvl="0">
      <w:start w:val="2"/>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6">
    <w:nsid w:val="4A0436A7"/>
    <w:multiLevelType w:val="hybridMultilevel"/>
    <w:tmpl w:val="F4B421D6"/>
    <w:lvl w:ilvl="0" w:tplc="DC460FCA">
      <w:start w:val="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707AC7"/>
    <w:multiLevelType w:val="multilevel"/>
    <w:tmpl w:val="0EB2129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D9D176F"/>
    <w:multiLevelType w:val="hybridMultilevel"/>
    <w:tmpl w:val="309E9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E10006"/>
    <w:multiLevelType w:val="hybridMultilevel"/>
    <w:tmpl w:val="5418B3BA"/>
    <w:lvl w:ilvl="0" w:tplc="6EECD8D8">
      <w:start w:val="8"/>
      <w:numFmt w:val="bullet"/>
      <w:lvlText w:val="-"/>
      <w:lvlJc w:val="left"/>
      <w:pPr>
        <w:ind w:left="643" w:hanging="360"/>
      </w:pPr>
      <w:rPr>
        <w:rFonts w:ascii="Times New Roman" w:eastAsiaTheme="minorEastAsia"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0">
    <w:nsid w:val="6F4F0129"/>
    <w:multiLevelType w:val="multilevel"/>
    <w:tmpl w:val="6D62D03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1324A48"/>
    <w:multiLevelType w:val="multilevel"/>
    <w:tmpl w:val="DF44BAA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715C2334"/>
    <w:multiLevelType w:val="hybridMultilevel"/>
    <w:tmpl w:val="54CEB7CC"/>
    <w:lvl w:ilvl="0" w:tplc="A9F837DC">
      <w:start w:val="12"/>
      <w:numFmt w:val="decimal"/>
      <w:lvlText w:val="%1."/>
      <w:lvlJc w:val="left"/>
      <w:pPr>
        <w:ind w:left="735" w:hanging="375"/>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794A67"/>
    <w:multiLevelType w:val="multilevel"/>
    <w:tmpl w:val="BE94E8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7"/>
  </w:num>
  <w:num w:numId="5">
    <w:abstractNumId w:val="11"/>
  </w:num>
  <w:num w:numId="6">
    <w:abstractNumId w:val="10"/>
  </w:num>
  <w:num w:numId="7">
    <w:abstractNumId w:val="0"/>
  </w:num>
  <w:num w:numId="8">
    <w:abstractNumId w:val="5"/>
  </w:num>
  <w:num w:numId="9">
    <w:abstractNumId w:val="2"/>
  </w:num>
  <w:num w:numId="10">
    <w:abstractNumId w:val="1"/>
  </w:num>
  <w:num w:numId="11">
    <w:abstractNumId w:val="13"/>
  </w:num>
  <w:num w:numId="12">
    <w:abstractNumId w:val="9"/>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63"/>
    <w:rsid w:val="00153477"/>
    <w:rsid w:val="002C143E"/>
    <w:rsid w:val="003110BB"/>
    <w:rsid w:val="003937D8"/>
    <w:rsid w:val="003F2D8D"/>
    <w:rsid w:val="0046093C"/>
    <w:rsid w:val="004F544F"/>
    <w:rsid w:val="006D6A0D"/>
    <w:rsid w:val="00854B01"/>
    <w:rsid w:val="0090303D"/>
    <w:rsid w:val="009141A0"/>
    <w:rsid w:val="00A60F4E"/>
    <w:rsid w:val="00B86742"/>
    <w:rsid w:val="00BA48BD"/>
    <w:rsid w:val="00BD4C47"/>
    <w:rsid w:val="00C52DCD"/>
    <w:rsid w:val="00CA2963"/>
    <w:rsid w:val="00E40215"/>
    <w:rsid w:val="00E5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F4E"/>
    <w:rPr>
      <w:rFonts w:eastAsiaTheme="minorEastAsia"/>
      <w:lang w:eastAsia="ru-RU"/>
    </w:rPr>
  </w:style>
  <w:style w:type="paragraph" w:styleId="1">
    <w:name w:val="heading 1"/>
    <w:basedOn w:val="a"/>
    <w:link w:val="10"/>
    <w:qFormat/>
    <w:rsid w:val="00BA48BD"/>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3">
    <w:name w:val="heading 3"/>
    <w:basedOn w:val="a"/>
    <w:next w:val="a"/>
    <w:link w:val="30"/>
    <w:uiPriority w:val="9"/>
    <w:semiHidden/>
    <w:unhideWhenUsed/>
    <w:qFormat/>
    <w:rsid w:val="00E560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48BD"/>
    <w:rPr>
      <w:rFonts w:ascii="Times New Roman" w:eastAsiaTheme="majorEastAsia" w:hAnsi="Times New Roman" w:cstheme="majorBidi"/>
      <w:b/>
      <w:bCs/>
      <w:kern w:val="36"/>
      <w:sz w:val="48"/>
      <w:szCs w:val="48"/>
      <w:lang w:eastAsia="ru-RU"/>
    </w:rPr>
  </w:style>
  <w:style w:type="character" w:customStyle="1" w:styleId="30">
    <w:name w:val="Заголовок 3 Знак"/>
    <w:basedOn w:val="a0"/>
    <w:link w:val="3"/>
    <w:uiPriority w:val="9"/>
    <w:semiHidden/>
    <w:rsid w:val="00E560C8"/>
    <w:rPr>
      <w:rFonts w:asciiTheme="majorHAnsi" w:eastAsiaTheme="majorEastAsia" w:hAnsiTheme="majorHAnsi" w:cstheme="majorBidi"/>
      <w:b/>
      <w:bCs/>
      <w:color w:val="4F81BD" w:themeColor="accent1"/>
    </w:rPr>
  </w:style>
  <w:style w:type="paragraph" w:styleId="a3">
    <w:name w:val="List Paragraph"/>
    <w:basedOn w:val="a"/>
    <w:link w:val="a4"/>
    <w:uiPriority w:val="99"/>
    <w:qFormat/>
    <w:rsid w:val="00BA48BD"/>
    <w:pPr>
      <w:ind w:left="720"/>
      <w:contextualSpacing/>
    </w:pPr>
  </w:style>
  <w:style w:type="character" w:customStyle="1" w:styleId="a4">
    <w:name w:val="Абзац списка Знак"/>
    <w:link w:val="a3"/>
    <w:uiPriority w:val="99"/>
    <w:locked/>
    <w:rsid w:val="00A60F4E"/>
  </w:style>
  <w:style w:type="paragraph" w:styleId="a5">
    <w:name w:val="TOC Heading"/>
    <w:basedOn w:val="1"/>
    <w:next w:val="a"/>
    <w:uiPriority w:val="39"/>
    <w:semiHidden/>
    <w:unhideWhenUsed/>
    <w:qFormat/>
    <w:rsid w:val="00E560C8"/>
    <w:pPr>
      <w:keepNext/>
      <w:keepLines/>
      <w:spacing w:before="480" w:beforeAutospacing="0" w:after="0" w:afterAutospacing="0" w:line="276" w:lineRule="auto"/>
      <w:outlineLvl w:val="9"/>
    </w:pPr>
    <w:rPr>
      <w:rFonts w:asciiTheme="majorHAnsi" w:hAnsiTheme="majorHAnsi"/>
      <w:color w:val="365F91" w:themeColor="accent1" w:themeShade="BF"/>
      <w:kern w:val="0"/>
      <w:sz w:val="28"/>
      <w:szCs w:val="28"/>
      <w:lang w:eastAsia="en-US"/>
    </w:rPr>
  </w:style>
  <w:style w:type="paragraph" w:styleId="a6">
    <w:name w:val="Body Text"/>
    <w:basedOn w:val="a"/>
    <w:link w:val="a7"/>
    <w:rsid w:val="00A60F4E"/>
    <w:pPr>
      <w:spacing w:after="0" w:line="240" w:lineRule="auto"/>
      <w:jc w:val="both"/>
    </w:pPr>
    <w:rPr>
      <w:rFonts w:ascii="Garamond" w:eastAsia="Times New Roman" w:hAnsi="Garamond" w:cs="Times New Roman"/>
      <w:sz w:val="28"/>
      <w:szCs w:val="28"/>
      <w:lang w:val="uk-UA"/>
    </w:rPr>
  </w:style>
  <w:style w:type="character" w:customStyle="1" w:styleId="a7">
    <w:name w:val="Основной текст Знак"/>
    <w:basedOn w:val="a0"/>
    <w:link w:val="a6"/>
    <w:rsid w:val="00A60F4E"/>
    <w:rPr>
      <w:rFonts w:ascii="Garamond" w:eastAsia="Times New Roman" w:hAnsi="Garamond" w:cs="Times New Roman"/>
      <w:sz w:val="28"/>
      <w:szCs w:val="28"/>
      <w:lang w:val="uk-UA" w:eastAsia="ru-RU"/>
    </w:rPr>
  </w:style>
  <w:style w:type="paragraph" w:styleId="a8">
    <w:name w:val="Body Text Indent"/>
    <w:basedOn w:val="a"/>
    <w:link w:val="a9"/>
    <w:uiPriority w:val="99"/>
    <w:unhideWhenUsed/>
    <w:rsid w:val="00A60F4E"/>
    <w:pPr>
      <w:spacing w:after="120"/>
      <w:ind w:left="283"/>
    </w:pPr>
  </w:style>
  <w:style w:type="character" w:customStyle="1" w:styleId="a9">
    <w:name w:val="Основной текст с отступом Знак"/>
    <w:basedOn w:val="a0"/>
    <w:link w:val="a8"/>
    <w:uiPriority w:val="99"/>
    <w:rsid w:val="00A60F4E"/>
    <w:rPr>
      <w:rFonts w:eastAsiaTheme="minorEastAsia"/>
      <w:lang w:eastAsia="ru-RU"/>
    </w:rPr>
  </w:style>
  <w:style w:type="paragraph" w:styleId="2">
    <w:name w:val="Body Text Indent 2"/>
    <w:basedOn w:val="a"/>
    <w:link w:val="20"/>
    <w:uiPriority w:val="99"/>
    <w:semiHidden/>
    <w:unhideWhenUsed/>
    <w:rsid w:val="00A60F4E"/>
    <w:pPr>
      <w:spacing w:after="120" w:line="480" w:lineRule="auto"/>
      <w:ind w:left="283"/>
    </w:pPr>
  </w:style>
  <w:style w:type="character" w:customStyle="1" w:styleId="20">
    <w:name w:val="Основной текст с отступом 2 Знак"/>
    <w:basedOn w:val="a0"/>
    <w:link w:val="2"/>
    <w:uiPriority w:val="99"/>
    <w:semiHidden/>
    <w:rsid w:val="00A60F4E"/>
    <w:rPr>
      <w:rFonts w:eastAsiaTheme="minorEastAsia"/>
      <w:lang w:eastAsia="ru-RU"/>
    </w:rPr>
  </w:style>
  <w:style w:type="paragraph" w:styleId="aa">
    <w:name w:val="Balloon Text"/>
    <w:basedOn w:val="a"/>
    <w:link w:val="ab"/>
    <w:uiPriority w:val="99"/>
    <w:semiHidden/>
    <w:unhideWhenUsed/>
    <w:rsid w:val="004F54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544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F4E"/>
    <w:rPr>
      <w:rFonts w:eastAsiaTheme="minorEastAsia"/>
      <w:lang w:eastAsia="ru-RU"/>
    </w:rPr>
  </w:style>
  <w:style w:type="paragraph" w:styleId="1">
    <w:name w:val="heading 1"/>
    <w:basedOn w:val="a"/>
    <w:link w:val="10"/>
    <w:qFormat/>
    <w:rsid w:val="00BA48BD"/>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3">
    <w:name w:val="heading 3"/>
    <w:basedOn w:val="a"/>
    <w:next w:val="a"/>
    <w:link w:val="30"/>
    <w:uiPriority w:val="9"/>
    <w:semiHidden/>
    <w:unhideWhenUsed/>
    <w:qFormat/>
    <w:rsid w:val="00E560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48BD"/>
    <w:rPr>
      <w:rFonts w:ascii="Times New Roman" w:eastAsiaTheme="majorEastAsia" w:hAnsi="Times New Roman" w:cstheme="majorBidi"/>
      <w:b/>
      <w:bCs/>
      <w:kern w:val="36"/>
      <w:sz w:val="48"/>
      <w:szCs w:val="48"/>
      <w:lang w:eastAsia="ru-RU"/>
    </w:rPr>
  </w:style>
  <w:style w:type="character" w:customStyle="1" w:styleId="30">
    <w:name w:val="Заголовок 3 Знак"/>
    <w:basedOn w:val="a0"/>
    <w:link w:val="3"/>
    <w:uiPriority w:val="9"/>
    <w:semiHidden/>
    <w:rsid w:val="00E560C8"/>
    <w:rPr>
      <w:rFonts w:asciiTheme="majorHAnsi" w:eastAsiaTheme="majorEastAsia" w:hAnsiTheme="majorHAnsi" w:cstheme="majorBidi"/>
      <w:b/>
      <w:bCs/>
      <w:color w:val="4F81BD" w:themeColor="accent1"/>
    </w:rPr>
  </w:style>
  <w:style w:type="paragraph" w:styleId="a3">
    <w:name w:val="List Paragraph"/>
    <w:basedOn w:val="a"/>
    <w:link w:val="a4"/>
    <w:uiPriority w:val="99"/>
    <w:qFormat/>
    <w:rsid w:val="00BA48BD"/>
    <w:pPr>
      <w:ind w:left="720"/>
      <w:contextualSpacing/>
    </w:pPr>
  </w:style>
  <w:style w:type="character" w:customStyle="1" w:styleId="a4">
    <w:name w:val="Абзац списка Знак"/>
    <w:link w:val="a3"/>
    <w:uiPriority w:val="99"/>
    <w:locked/>
    <w:rsid w:val="00A60F4E"/>
  </w:style>
  <w:style w:type="paragraph" w:styleId="a5">
    <w:name w:val="TOC Heading"/>
    <w:basedOn w:val="1"/>
    <w:next w:val="a"/>
    <w:uiPriority w:val="39"/>
    <w:semiHidden/>
    <w:unhideWhenUsed/>
    <w:qFormat/>
    <w:rsid w:val="00E560C8"/>
    <w:pPr>
      <w:keepNext/>
      <w:keepLines/>
      <w:spacing w:before="480" w:beforeAutospacing="0" w:after="0" w:afterAutospacing="0" w:line="276" w:lineRule="auto"/>
      <w:outlineLvl w:val="9"/>
    </w:pPr>
    <w:rPr>
      <w:rFonts w:asciiTheme="majorHAnsi" w:hAnsiTheme="majorHAnsi"/>
      <w:color w:val="365F91" w:themeColor="accent1" w:themeShade="BF"/>
      <w:kern w:val="0"/>
      <w:sz w:val="28"/>
      <w:szCs w:val="28"/>
      <w:lang w:eastAsia="en-US"/>
    </w:rPr>
  </w:style>
  <w:style w:type="paragraph" w:styleId="a6">
    <w:name w:val="Body Text"/>
    <w:basedOn w:val="a"/>
    <w:link w:val="a7"/>
    <w:rsid w:val="00A60F4E"/>
    <w:pPr>
      <w:spacing w:after="0" w:line="240" w:lineRule="auto"/>
      <w:jc w:val="both"/>
    </w:pPr>
    <w:rPr>
      <w:rFonts w:ascii="Garamond" w:eastAsia="Times New Roman" w:hAnsi="Garamond" w:cs="Times New Roman"/>
      <w:sz w:val="28"/>
      <w:szCs w:val="28"/>
      <w:lang w:val="uk-UA"/>
    </w:rPr>
  </w:style>
  <w:style w:type="character" w:customStyle="1" w:styleId="a7">
    <w:name w:val="Основной текст Знак"/>
    <w:basedOn w:val="a0"/>
    <w:link w:val="a6"/>
    <w:rsid w:val="00A60F4E"/>
    <w:rPr>
      <w:rFonts w:ascii="Garamond" w:eastAsia="Times New Roman" w:hAnsi="Garamond" w:cs="Times New Roman"/>
      <w:sz w:val="28"/>
      <w:szCs w:val="28"/>
      <w:lang w:val="uk-UA" w:eastAsia="ru-RU"/>
    </w:rPr>
  </w:style>
  <w:style w:type="paragraph" w:styleId="a8">
    <w:name w:val="Body Text Indent"/>
    <w:basedOn w:val="a"/>
    <w:link w:val="a9"/>
    <w:uiPriority w:val="99"/>
    <w:unhideWhenUsed/>
    <w:rsid w:val="00A60F4E"/>
    <w:pPr>
      <w:spacing w:after="120"/>
      <w:ind w:left="283"/>
    </w:pPr>
  </w:style>
  <w:style w:type="character" w:customStyle="1" w:styleId="a9">
    <w:name w:val="Основной текст с отступом Знак"/>
    <w:basedOn w:val="a0"/>
    <w:link w:val="a8"/>
    <w:uiPriority w:val="99"/>
    <w:rsid w:val="00A60F4E"/>
    <w:rPr>
      <w:rFonts w:eastAsiaTheme="minorEastAsia"/>
      <w:lang w:eastAsia="ru-RU"/>
    </w:rPr>
  </w:style>
  <w:style w:type="paragraph" w:styleId="2">
    <w:name w:val="Body Text Indent 2"/>
    <w:basedOn w:val="a"/>
    <w:link w:val="20"/>
    <w:uiPriority w:val="99"/>
    <w:semiHidden/>
    <w:unhideWhenUsed/>
    <w:rsid w:val="00A60F4E"/>
    <w:pPr>
      <w:spacing w:after="120" w:line="480" w:lineRule="auto"/>
      <w:ind w:left="283"/>
    </w:pPr>
  </w:style>
  <w:style w:type="character" w:customStyle="1" w:styleId="20">
    <w:name w:val="Основной текст с отступом 2 Знак"/>
    <w:basedOn w:val="a0"/>
    <w:link w:val="2"/>
    <w:uiPriority w:val="99"/>
    <w:semiHidden/>
    <w:rsid w:val="00A60F4E"/>
    <w:rPr>
      <w:rFonts w:eastAsiaTheme="minorEastAsia"/>
      <w:lang w:eastAsia="ru-RU"/>
    </w:rPr>
  </w:style>
  <w:style w:type="paragraph" w:styleId="aa">
    <w:name w:val="Balloon Text"/>
    <w:basedOn w:val="a"/>
    <w:link w:val="ab"/>
    <w:uiPriority w:val="99"/>
    <w:semiHidden/>
    <w:unhideWhenUsed/>
    <w:rsid w:val="004F54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544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User</dc:creator>
  <cp:lastModifiedBy>Domain User</cp:lastModifiedBy>
  <cp:revision>2</cp:revision>
  <cp:lastPrinted>2022-09-15T11:47:00Z</cp:lastPrinted>
  <dcterms:created xsi:type="dcterms:W3CDTF">2022-09-26T10:33:00Z</dcterms:created>
  <dcterms:modified xsi:type="dcterms:W3CDTF">2022-09-26T10:33:00Z</dcterms:modified>
</cp:coreProperties>
</file>