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Pr="00920613"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920613">
        <w:rPr>
          <w:rFonts w:ascii="Times New Roman" w:eastAsia="Times New Roman" w:hAnsi="Times New Roman" w:cs="Times New Roman"/>
          <w:b/>
          <w:bCs/>
          <w:i/>
          <w:iCs/>
          <w:color w:val="000000"/>
          <w:sz w:val="24"/>
          <w:szCs w:val="24"/>
          <w:lang w:val="uk-UA" w:eastAsia="ru-RU"/>
        </w:rPr>
        <w:t>Додаток 1</w:t>
      </w:r>
    </w:p>
    <w:p w:rsidR="0013641F" w:rsidRPr="00920613"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920613"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920613" w:rsidRDefault="00602CA3"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20613">
        <w:rPr>
          <w:rFonts w:ascii="Times New Roman" w:eastAsia="Times New Roman" w:hAnsi="Times New Roman" w:cs="Times New Roman"/>
          <w:b/>
          <w:bCs/>
          <w:i/>
          <w:iCs/>
          <w:color w:val="000000"/>
          <w:sz w:val="24"/>
          <w:szCs w:val="24"/>
          <w:lang w:eastAsia="ru-RU"/>
        </w:rPr>
        <w:t xml:space="preserve"> 1.</w:t>
      </w:r>
      <w:r w:rsidR="0013641F" w:rsidRPr="00920613">
        <w:rPr>
          <w:rFonts w:ascii="Times New Roman" w:eastAsia="Times New Roman" w:hAnsi="Times New Roman" w:cs="Times New Roman"/>
          <w:b/>
          <w:bCs/>
          <w:i/>
          <w:iCs/>
          <w:color w:val="000000"/>
          <w:sz w:val="24"/>
          <w:szCs w:val="24"/>
          <w:lang w:val="uk-UA" w:eastAsia="ru-RU"/>
        </w:rPr>
        <w:t>П</w:t>
      </w:r>
      <w:r w:rsidRPr="00920613">
        <w:rPr>
          <w:rFonts w:ascii="Times New Roman" w:eastAsia="Times New Roman" w:hAnsi="Times New Roman" w:cs="Times New Roman"/>
          <w:b/>
          <w:bCs/>
          <w:i/>
          <w:iCs/>
          <w:color w:val="000000"/>
          <w:sz w:val="24"/>
          <w:szCs w:val="24"/>
          <w:lang w:val="uk-UA" w:eastAsia="ru-RU"/>
        </w:rPr>
        <w:t>ерелік документів та інформації</w:t>
      </w:r>
      <w:r w:rsidR="0013641F" w:rsidRPr="00920613">
        <w:rPr>
          <w:rFonts w:ascii="Times New Roman" w:eastAsia="Times New Roman" w:hAnsi="Times New Roman" w:cs="Times New Roman"/>
          <w:b/>
          <w:bCs/>
          <w:i/>
          <w:iCs/>
          <w:color w:val="000000"/>
          <w:sz w:val="24"/>
          <w:szCs w:val="24"/>
          <w:lang w:val="uk-UA" w:eastAsia="ru-RU"/>
        </w:rPr>
        <w:t xml:space="preserve"> для підтве</w:t>
      </w:r>
      <w:r w:rsidR="00CC7BDE">
        <w:rPr>
          <w:rFonts w:ascii="Times New Roman" w:eastAsia="Times New Roman" w:hAnsi="Times New Roman" w:cs="Times New Roman"/>
          <w:b/>
          <w:bCs/>
          <w:i/>
          <w:iCs/>
          <w:color w:val="000000"/>
          <w:sz w:val="24"/>
          <w:szCs w:val="24"/>
          <w:lang w:val="uk-UA" w:eastAsia="ru-RU"/>
        </w:rPr>
        <w:t>рдження відповідності УЧАСНИКА </w:t>
      </w:r>
      <w:r w:rsidR="0013641F" w:rsidRPr="00920613">
        <w:rPr>
          <w:rFonts w:ascii="Times New Roman" w:eastAsia="Times New Roman" w:hAnsi="Times New Roman" w:cs="Times New Roman"/>
          <w:b/>
          <w:bCs/>
          <w:i/>
          <w:iCs/>
          <w:color w:val="000000"/>
          <w:sz w:val="24"/>
          <w:szCs w:val="24"/>
          <w:lang w:val="uk-UA" w:eastAsia="ru-RU"/>
        </w:rPr>
        <w:t>кваліфікаційним критеріям, визначеним у статті 16 Закону</w:t>
      </w:r>
      <w:r w:rsidR="0013641F" w:rsidRPr="00920613">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0013641F" w:rsidRPr="00920613">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920613"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920613" w:rsidRDefault="00602CA3" w:rsidP="000A7712">
            <w:pPr>
              <w:spacing w:after="0" w:line="240" w:lineRule="auto"/>
              <w:jc w:val="center"/>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1</w:t>
            </w:r>
            <w:r w:rsidR="0013641F" w:rsidRPr="00920613">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920613" w:rsidRDefault="00602CA3" w:rsidP="000A7712">
            <w:pPr>
              <w:spacing w:after="0" w:line="240" w:lineRule="auto"/>
              <w:jc w:val="both"/>
              <w:rPr>
                <w:rFonts w:ascii="Times New Roman" w:eastAsia="Times New Roman" w:hAnsi="Times New Roman" w:cs="Times New Roman"/>
                <w:color w:val="000000"/>
                <w:lang w:val="uk-UA" w:eastAsia="ru-RU"/>
              </w:rPr>
            </w:pPr>
            <w:r w:rsidRPr="00920613">
              <w:rPr>
                <w:rFonts w:ascii="Times New Roman" w:eastAsia="Times New Roman" w:hAnsi="Times New Roman" w:cs="Times New Roman"/>
                <w:color w:val="000000"/>
                <w:lang w:val="uk-UA" w:eastAsia="ru-RU"/>
              </w:rPr>
              <w:t>1</w:t>
            </w:r>
            <w:r w:rsidR="0013641F" w:rsidRPr="00920613">
              <w:rPr>
                <w:rFonts w:ascii="Times New Roman" w:eastAsia="Times New Roman" w:hAnsi="Times New Roman" w:cs="Times New Roman"/>
                <w:color w:val="000000"/>
                <w:lang w:val="uk-UA" w:eastAsia="ru-RU"/>
              </w:rPr>
              <w:t>.1. Довідка в довільній формі, з інформацією про виконання  аналогічних за предметом закупівлі договорів  (не менше двох договорів).</w:t>
            </w:r>
          </w:p>
          <w:p w:rsidR="000D01D5" w:rsidRPr="008F08AF" w:rsidRDefault="0013641F" w:rsidP="00C274B8">
            <w:pPr>
              <w:spacing w:after="0" w:line="240" w:lineRule="auto"/>
              <w:jc w:val="both"/>
              <w:rPr>
                <w:rFonts w:ascii="Times New Roman" w:eastAsia="Times New Roman" w:hAnsi="Times New Roman" w:cs="Times New Roman"/>
                <w:color w:val="000000"/>
                <w:lang w:val="uk-UA" w:eastAsia="ru-RU"/>
              </w:rPr>
            </w:pPr>
            <w:r w:rsidRPr="00920613">
              <w:rPr>
                <w:rFonts w:ascii="Times New Roman" w:eastAsia="Times New Roman" w:hAnsi="Times New Roman" w:cs="Times New Roman"/>
                <w:color w:val="000000"/>
                <w:lang w:val="uk-UA" w:eastAsia="ru-RU"/>
              </w:rPr>
              <w:t xml:space="preserve">Аналогічним вважається договір, предмет якого </w:t>
            </w:r>
            <w:r w:rsidRPr="00CC7BDE">
              <w:rPr>
                <w:rFonts w:ascii="Times New Roman" w:eastAsia="Times New Roman" w:hAnsi="Times New Roman" w:cs="Times New Roman"/>
                <w:color w:val="000000"/>
                <w:lang w:val="uk-UA" w:eastAsia="ru-RU"/>
              </w:rPr>
              <w:t>відповідає</w:t>
            </w:r>
            <w:r w:rsidR="008F08AF">
              <w:rPr>
                <w:rFonts w:ascii="Times New Roman" w:eastAsia="Times New Roman" w:hAnsi="Times New Roman" w:cs="Times New Roman"/>
                <w:color w:val="000000"/>
                <w:lang w:val="uk-UA" w:eastAsia="ru-RU"/>
              </w:rPr>
              <w:t xml:space="preserve"> </w:t>
            </w:r>
            <w:r w:rsidR="008F08AF" w:rsidRPr="00346229">
              <w:rPr>
                <w:rFonts w:ascii="Times New Roman" w:eastAsia="Times New Roman" w:hAnsi="Times New Roman" w:cs="Times New Roman"/>
                <w:color w:val="000000"/>
                <w:lang w:val="uk-UA" w:eastAsia="ru-RU"/>
              </w:rPr>
              <w:t xml:space="preserve">коду </w:t>
            </w:r>
            <w:r w:rsidR="008F08AF" w:rsidRPr="00346229">
              <w:rPr>
                <w:rFonts w:ascii="Times New Roman" w:eastAsia="Times New Roman" w:hAnsi="Times New Roman" w:cs="Times New Roman"/>
                <w:bCs/>
                <w:color w:val="000000"/>
                <w:lang w:eastAsia="ru-RU"/>
              </w:rPr>
              <w:t xml:space="preserve">ДК 021:2015 </w:t>
            </w:r>
            <w:r w:rsidR="008F08AF" w:rsidRPr="00346229">
              <w:rPr>
                <w:rFonts w:ascii="Times New Roman" w:eastAsia="Times New Roman" w:hAnsi="Times New Roman" w:cs="Times New Roman"/>
                <w:bCs/>
                <w:color w:val="000000"/>
                <w:lang w:val="uk-UA" w:eastAsia="ru-RU"/>
              </w:rPr>
              <w:t xml:space="preserve">- </w:t>
            </w:r>
            <w:r w:rsidR="008F08AF" w:rsidRPr="00346229">
              <w:rPr>
                <w:rFonts w:ascii="Times New Roman" w:eastAsia="Times New Roman" w:hAnsi="Times New Roman" w:cs="Times New Roman"/>
                <w:bCs/>
                <w:color w:val="000000"/>
                <w:lang w:eastAsia="ru-RU"/>
              </w:rPr>
              <w:t>03220000-9 «Овочі, фрукти та горіхи»</w:t>
            </w:r>
            <w:r w:rsidR="00346229" w:rsidRPr="00346229">
              <w:rPr>
                <w:rFonts w:ascii="Times New Roman" w:eastAsia="Times New Roman" w:hAnsi="Times New Roman" w:cs="Times New Roman"/>
                <w:color w:val="000000"/>
                <w:lang w:val="uk-UA" w:eastAsia="ru-RU"/>
              </w:rPr>
              <w:t>.</w:t>
            </w:r>
          </w:p>
          <w:p w:rsidR="0013641F" w:rsidRPr="00920613" w:rsidRDefault="00602CA3" w:rsidP="000A7712">
            <w:pPr>
              <w:spacing w:after="0" w:line="240" w:lineRule="auto"/>
              <w:jc w:val="both"/>
              <w:rPr>
                <w:rFonts w:ascii="Times New Roman" w:eastAsia="Times New Roman" w:hAnsi="Times New Roman" w:cs="Times New Roman"/>
                <w:color w:val="000000"/>
                <w:lang w:val="uk-UA" w:eastAsia="ru-RU"/>
              </w:rPr>
            </w:pPr>
            <w:r w:rsidRPr="00920613">
              <w:rPr>
                <w:rFonts w:ascii="Times New Roman" w:eastAsia="Times New Roman" w:hAnsi="Times New Roman" w:cs="Times New Roman"/>
                <w:color w:val="000000"/>
                <w:lang w:val="uk-UA" w:eastAsia="ru-RU"/>
              </w:rPr>
              <w:t>1</w:t>
            </w:r>
            <w:r w:rsidR="0013641F" w:rsidRPr="00920613">
              <w:rPr>
                <w:rFonts w:ascii="Times New Roman" w:eastAsia="Times New Roman" w:hAnsi="Times New Roman" w:cs="Times New Roman"/>
                <w:color w:val="000000"/>
                <w:lang w:val="uk-UA" w:eastAsia="ru-RU"/>
              </w:rPr>
              <w:t xml:space="preserve">.2. На </w:t>
            </w:r>
            <w:bookmarkStart w:id="0" w:name="_GoBack"/>
            <w:r w:rsidR="0013641F" w:rsidRPr="00920613">
              <w:rPr>
                <w:rFonts w:ascii="Times New Roman" w:eastAsia="Times New Roman" w:hAnsi="Times New Roman" w:cs="Times New Roman"/>
                <w:color w:val="000000"/>
                <w:lang w:val="uk-UA" w:eastAsia="ru-RU"/>
              </w:rPr>
              <w:t xml:space="preserve">підтвердження </w:t>
            </w:r>
            <w:bookmarkEnd w:id="0"/>
            <w:r w:rsidR="0013641F" w:rsidRPr="00920613">
              <w:rPr>
                <w:rFonts w:ascii="Times New Roman" w:eastAsia="Times New Roman" w:hAnsi="Times New Roman" w:cs="Times New Roman"/>
                <w:color w:val="000000"/>
                <w:lang w:val="uk-UA" w:eastAsia="ru-RU"/>
              </w:rPr>
              <w:t>досвіду виконання аналогічних за предметом закупівлі договорів Учасник має надати:</w:t>
            </w:r>
          </w:p>
          <w:p w:rsidR="0013641F" w:rsidRPr="00920613" w:rsidRDefault="0013641F" w:rsidP="000A7712">
            <w:pPr>
              <w:spacing w:after="0" w:line="240" w:lineRule="auto"/>
              <w:jc w:val="both"/>
              <w:rPr>
                <w:rFonts w:ascii="Times New Roman" w:eastAsia="Times New Roman" w:hAnsi="Times New Roman" w:cs="Times New Roman"/>
                <w:color w:val="000000"/>
                <w:lang w:val="uk-UA" w:eastAsia="ru-RU"/>
              </w:rPr>
            </w:pPr>
            <w:r w:rsidRPr="00920613">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920613" w:rsidRDefault="0013641F" w:rsidP="000A7712">
            <w:pPr>
              <w:spacing w:after="0" w:line="240" w:lineRule="auto"/>
              <w:jc w:val="both"/>
              <w:rPr>
                <w:rFonts w:ascii="Times New Roman" w:eastAsia="Times New Roman" w:hAnsi="Times New Roman" w:cs="Times New Roman"/>
                <w:color w:val="000000"/>
                <w:lang w:val="uk-UA" w:eastAsia="ru-RU"/>
              </w:rPr>
            </w:pPr>
            <w:r w:rsidRPr="00920613">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13641F" w:rsidRPr="00920613"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20613">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920613"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920613">
              <w:rPr>
                <w:rFonts w:ascii="Times New Roman" w:eastAsia="Times New Roman" w:hAnsi="Times New Roman" w:cs="Times New Roman"/>
                <w:color w:val="000000"/>
                <w:sz w:val="24"/>
                <w:szCs w:val="24"/>
                <w:shd w:val="clear" w:color="auto" w:fill="FFFFFF"/>
                <w:lang w:eastAsia="uk-UA"/>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920613">
              <w:rPr>
                <w:rFonts w:ascii="Times New Roman" w:eastAsia="Times New Roman" w:hAnsi="Times New Roman" w:cs="Times New Roman"/>
                <w:color w:val="000000"/>
                <w:sz w:val="24"/>
                <w:szCs w:val="24"/>
                <w:shd w:val="clear" w:color="auto" w:fill="FFFFFF"/>
                <w:lang w:eastAsia="uk-UA"/>
              </w:rPr>
              <w:lastRenderedPageBreak/>
              <w:t>закупівлі такої підстав</w:t>
            </w:r>
            <w:r w:rsidRPr="00920613">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pStyle w:val="a4"/>
              <w:spacing w:before="0" w:beforeAutospacing="0" w:after="0" w:afterAutospacing="0"/>
              <w:jc w:val="both"/>
            </w:pPr>
            <w:r w:rsidRPr="00920613">
              <w:rPr>
                <w:color w:val="000000"/>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920613">
              <w:rPr>
                <w:rFonts w:ascii="Times New Roman" w:eastAsia="Times New Roman" w:hAnsi="Times New Roman" w:cs="Times New Roman"/>
                <w:color w:val="000000"/>
                <w:sz w:val="24"/>
                <w:szCs w:val="24"/>
                <w:lang w:eastAsia="uk-UA"/>
              </w:rPr>
              <w:t xml:space="preserve"> (</w:t>
            </w:r>
            <w:r w:rsidRPr="00920613">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920613">
              <w:rPr>
                <w:rFonts w:ascii="Times New Roman" w:eastAsia="Times New Roman" w:hAnsi="Times New Roman" w:cs="Times New Roman"/>
                <w:color w:val="000000"/>
                <w:sz w:val="24"/>
                <w:szCs w:val="24"/>
                <w:lang w:eastAsia="uk-UA"/>
              </w:rPr>
              <w:t xml:space="preserve"> як</w:t>
            </w:r>
            <w:r w:rsidRPr="00920613">
              <w:rPr>
                <w:rFonts w:ascii="Times New Roman" w:eastAsia="Times New Roman" w:hAnsi="Times New Roman" w:cs="Times New Roman"/>
                <w:color w:val="000000"/>
                <w:sz w:val="24"/>
                <w:szCs w:val="24"/>
                <w:lang w:val="uk-UA" w:eastAsia="uk-UA"/>
              </w:rPr>
              <w:t>а</w:t>
            </w:r>
            <w:r w:rsidRPr="00920613">
              <w:rPr>
                <w:rFonts w:ascii="Times New Roman" w:eastAsia="Times New Roman" w:hAnsi="Times New Roman" w:cs="Times New Roman"/>
                <w:color w:val="000000"/>
                <w:sz w:val="24"/>
                <w:szCs w:val="24"/>
                <w:lang w:eastAsia="uk-UA"/>
              </w:rPr>
              <w:t xml:space="preserve"> / як</w:t>
            </w:r>
            <w:r w:rsidRPr="00920613">
              <w:rPr>
                <w:rFonts w:ascii="Times New Roman" w:eastAsia="Times New Roman" w:hAnsi="Times New Roman" w:cs="Times New Roman"/>
                <w:color w:val="000000"/>
                <w:sz w:val="24"/>
                <w:szCs w:val="24"/>
                <w:lang w:val="uk-UA" w:eastAsia="uk-UA"/>
              </w:rPr>
              <w:t>ий</w:t>
            </w:r>
            <w:r w:rsidRPr="00920613">
              <w:rPr>
                <w:rFonts w:ascii="Times New Roman" w:eastAsia="Times New Roman" w:hAnsi="Times New Roman" w:cs="Times New Roman"/>
                <w:color w:val="000000"/>
                <w:sz w:val="24"/>
                <w:szCs w:val="24"/>
                <w:lang w:eastAsia="uk-UA"/>
              </w:rPr>
              <w:t xml:space="preserve"> оформлена на </w:t>
            </w:r>
            <w:r w:rsidRPr="00920613">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920613">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920613">
              <w:rPr>
                <w:rFonts w:ascii="Times New Roman" w:eastAsia="Times New Roman" w:hAnsi="Times New Roman" w:cs="Times New Roman"/>
                <w:color w:val="000000"/>
                <w:sz w:val="24"/>
                <w:szCs w:val="24"/>
                <w:lang w:eastAsia="uk-UA"/>
              </w:rPr>
              <w:t xml:space="preserve">про те, що керівника учасника </w:t>
            </w:r>
            <w:r w:rsidRPr="00920613">
              <w:rPr>
                <w:rFonts w:ascii="Times New Roman" w:eastAsia="Times New Roman" w:hAnsi="Times New Roman" w:cs="Times New Roman"/>
                <w:color w:val="000000"/>
                <w:sz w:val="24"/>
                <w:szCs w:val="24"/>
                <w:lang w:eastAsia="uk-UA"/>
              </w:rPr>
              <w:lastRenderedPageBreak/>
              <w:t xml:space="preserve">процедури закупівлі, фізичну особу, яка є учасником процедури закупівлі, </w:t>
            </w:r>
            <w:r w:rsidRPr="00920613">
              <w:rPr>
                <w:rFonts w:ascii="Times New Roman" w:eastAsia="Times New Roman" w:hAnsi="Times New Roman" w:cs="Times New Roman"/>
                <w:b/>
                <w:color w:val="000000"/>
                <w:sz w:val="24"/>
                <w:szCs w:val="24"/>
                <w:lang w:val="uk-UA" w:eastAsia="uk-UA"/>
              </w:rPr>
              <w:t xml:space="preserve">не </w:t>
            </w:r>
            <w:r w:rsidRPr="00920613">
              <w:rPr>
                <w:rFonts w:ascii="Times New Roman" w:eastAsia="Times New Roman" w:hAnsi="Times New Roman" w:cs="Times New Roman"/>
                <w:b/>
                <w:color w:val="000000"/>
                <w:sz w:val="24"/>
                <w:szCs w:val="24"/>
                <w:lang w:eastAsia="uk-UA"/>
              </w:rPr>
              <w:t>було</w:t>
            </w:r>
            <w:r w:rsidRPr="00920613">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920613">
              <w:rPr>
                <w:rFonts w:ascii="Times New Roman" w:eastAsia="Times New Roman" w:hAnsi="Times New Roman" w:cs="Times New Roman"/>
                <w:color w:val="000000"/>
                <w:sz w:val="24"/>
                <w:szCs w:val="24"/>
                <w:lang w:val="uk-UA" w:eastAsia="uk-UA"/>
              </w:rPr>
              <w:t>.</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w:t>
            </w:r>
            <w:r w:rsidRPr="00920613">
              <w:rPr>
                <w:rFonts w:ascii="Times New Roman" w:eastAsia="Times New Roman" w:hAnsi="Times New Roman" w:cs="Times New Roman"/>
                <w:color w:val="000000"/>
                <w:sz w:val="24"/>
                <w:szCs w:val="24"/>
                <w:lang w:eastAsia="uk-UA"/>
              </w:rPr>
              <w:lastRenderedPageBreak/>
              <w:t>перебуває</w:t>
            </w:r>
            <w:r w:rsidRPr="00920613">
              <w:rPr>
                <w:rFonts w:ascii="Times New Roman" w:eastAsia="Times New Roman" w:hAnsi="Times New Roman" w:cs="Times New Roman"/>
                <w:color w:val="000000"/>
                <w:sz w:val="24"/>
                <w:szCs w:val="24"/>
                <w:lang w:val="uk-UA" w:eastAsia="uk-UA"/>
              </w:rPr>
              <w:t>.</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20613">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20613">
              <w:rPr>
                <w:rFonts w:ascii="Times New Roman" w:eastAsia="Times New Roman" w:hAnsi="Times New Roman" w:cs="Times New Roman"/>
                <w:i/>
                <w:iCs/>
                <w:color w:val="000000"/>
                <w:sz w:val="24"/>
                <w:szCs w:val="24"/>
                <w:shd w:val="clear" w:color="auto" w:fill="FFFFFF"/>
                <w:lang w:eastAsia="uk-UA"/>
              </w:rPr>
              <w:lastRenderedPageBreak/>
              <w:t>(</w:t>
            </w:r>
            <w:r w:rsidRPr="00920613">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920613">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eastAsia="Times New Roman" w:hAnsi="Times New Roman" w:cs="Times New Roman"/>
                <w:i/>
                <w:iCs/>
                <w:color w:val="000000"/>
                <w:sz w:val="24"/>
                <w:szCs w:val="24"/>
                <w:lang w:eastAsia="uk-UA"/>
              </w:rPr>
              <w:t> </w:t>
            </w:r>
          </w:p>
          <w:p w:rsidR="00602CA3" w:rsidRPr="00920613" w:rsidRDefault="00602CA3" w:rsidP="0040796E">
            <w:pPr>
              <w:spacing w:line="240" w:lineRule="auto"/>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0613">
              <w:rPr>
                <w:rFonts w:ascii="Times New Roman" w:eastAsia="Times New Roman" w:hAnsi="Times New Roman" w:cs="Times New Roman"/>
                <w:color w:val="000000"/>
                <w:sz w:val="24"/>
                <w:szCs w:val="24"/>
                <w:shd w:val="clear" w:color="auto" w:fill="FFFFFF"/>
                <w:lang w:val="uk-UA" w:eastAsia="uk-UA"/>
              </w:rPr>
              <w:t>у неї</w:t>
            </w:r>
            <w:r w:rsidRPr="00920613">
              <w:rPr>
                <w:rFonts w:ascii="Times New Roman" w:eastAsia="Times New Roman" w:hAnsi="Times New Roman" w:cs="Times New Roman"/>
                <w:color w:val="000000"/>
                <w:sz w:val="24"/>
                <w:szCs w:val="24"/>
                <w:shd w:val="clear" w:color="auto" w:fill="FFFFFF"/>
                <w:lang w:eastAsia="uk-UA"/>
              </w:rPr>
              <w:t xml:space="preserve"> публічних </w:t>
            </w:r>
            <w:r w:rsidRPr="00920613">
              <w:rPr>
                <w:rFonts w:ascii="Times New Roman" w:eastAsia="Times New Roman" w:hAnsi="Times New Roman" w:cs="Times New Roman"/>
                <w:color w:val="000000"/>
                <w:sz w:val="24"/>
                <w:szCs w:val="24"/>
                <w:shd w:val="clear" w:color="auto" w:fill="FFFFFF"/>
                <w:lang w:eastAsia="uk-UA"/>
              </w:rPr>
              <w:lastRenderedPageBreak/>
              <w:t>закупівель товарів, робіт і послуг згідно із Законом України “Про санкції”</w:t>
            </w:r>
            <w:r w:rsidRPr="00920613">
              <w:rPr>
                <w:rFonts w:ascii="Times New Roman" w:eastAsia="Times New Roman" w:hAnsi="Times New Roman" w:cs="Times New Roman"/>
                <w:sz w:val="28"/>
                <w:szCs w:val="28"/>
                <w:lang w:val="uk-UA" w:eastAsia="ru-RU"/>
              </w:rPr>
              <w:t xml:space="preserve"> </w:t>
            </w:r>
            <w:r w:rsidRPr="00920613">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920613">
              <w:rPr>
                <w:rFonts w:ascii="Times New Roman" w:eastAsia="Times New Roman" w:hAnsi="Times New Roman" w:cs="Times New Roman"/>
                <w:color w:val="000000"/>
                <w:sz w:val="24"/>
                <w:szCs w:val="24"/>
                <w:shd w:val="clear" w:color="auto" w:fill="FFFFFF"/>
                <w:lang w:eastAsia="uk-UA"/>
              </w:rPr>
              <w:t xml:space="preserve">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920613">
              <w:rPr>
                <w:rFonts w:ascii="Times New Roman" w:eastAsia="Times New Roman" w:hAnsi="Times New Roman" w:cs="Times New Roman"/>
                <w:color w:val="000000"/>
                <w:sz w:val="24"/>
                <w:szCs w:val="24"/>
                <w:lang w:eastAsia="uk-UA"/>
              </w:rPr>
              <w:lastRenderedPageBreak/>
              <w:t>пропозиції</w:t>
            </w:r>
            <w:r w:rsidRPr="00920613">
              <w:rPr>
                <w:rFonts w:ascii="Times New Roman" w:eastAsia="Times New Roman" w:hAnsi="Times New Roman" w:cs="Times New Roman"/>
                <w:color w:val="000000"/>
                <w:sz w:val="24"/>
                <w:szCs w:val="24"/>
                <w:lang w:val="uk-UA" w:eastAsia="uk-UA"/>
              </w:rPr>
              <w:t>,</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613">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20613">
              <w:rPr>
                <w:rFonts w:ascii="Times New Roman" w:eastAsia="Times New Roman" w:hAnsi="Times New Roman" w:cs="Times New Roman"/>
                <w:color w:val="000000"/>
                <w:sz w:val="24"/>
                <w:szCs w:val="24"/>
                <w:lang w:eastAsia="uk-UA"/>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20613">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602CA3" w:rsidRPr="00920613"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920613">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920613">
              <w:rPr>
                <w:rFonts w:ascii="Times New Roman" w:eastAsia="Times New Roman" w:hAnsi="Times New Roman" w:cs="Times New Roman"/>
                <w:color w:val="000000"/>
                <w:sz w:val="24"/>
                <w:szCs w:val="24"/>
                <w:lang w:eastAsia="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920613" w:rsidRDefault="00602CA3" w:rsidP="0040796E">
            <w:pPr>
              <w:spacing w:line="240" w:lineRule="auto"/>
              <w:ind w:left="50"/>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або </w:t>
            </w:r>
          </w:p>
          <w:p w:rsidR="00602CA3" w:rsidRPr="00920613"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920613">
              <w:rPr>
                <w:rFonts w:ascii="Times New Roman" w:eastAsia="Times New Roman" w:hAnsi="Times New Roman" w:cs="Times New Roman"/>
                <w:color w:val="000000"/>
                <w:sz w:val="24"/>
                <w:szCs w:val="24"/>
                <w:lang w:eastAsia="uk-UA"/>
              </w:rPr>
              <w:t>яким  переможець</w:t>
            </w:r>
            <w:proofErr w:type="gramEnd"/>
            <w:r w:rsidRPr="00920613">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920613">
              <w:rPr>
                <w:rFonts w:ascii="Times New Roman" w:eastAsia="Times New Roman" w:hAnsi="Times New Roman" w:cs="Times New Roman"/>
                <w:color w:val="000000"/>
                <w:sz w:val="24"/>
                <w:szCs w:val="24"/>
                <w:lang w:eastAsia="uk-UA"/>
              </w:rPr>
              <w:lastRenderedPageBreak/>
              <w:t>відшкодування збитків - протягом трьох років з дати дострокового розірвання такого договору</w:t>
            </w:r>
          </w:p>
          <w:p w:rsidR="00602CA3" w:rsidRPr="00920613" w:rsidRDefault="00602CA3" w:rsidP="0040796E">
            <w:pPr>
              <w:spacing w:after="0" w:line="240" w:lineRule="auto"/>
              <w:rPr>
                <w:rFonts w:ascii="Times New Roman" w:eastAsia="Times New Roman" w:hAnsi="Times New Roman" w:cs="Times New Roman"/>
                <w:sz w:val="24"/>
                <w:szCs w:val="24"/>
                <w:lang w:eastAsia="uk-UA"/>
              </w:rPr>
            </w:pPr>
          </w:p>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або</w:t>
            </w:r>
          </w:p>
          <w:p w:rsidR="00602CA3" w:rsidRPr="00920613" w:rsidRDefault="00602CA3" w:rsidP="0040796E">
            <w:pPr>
              <w:spacing w:after="0" w:line="240" w:lineRule="auto"/>
              <w:rPr>
                <w:rFonts w:ascii="Times New Roman" w:eastAsia="Times New Roman" w:hAnsi="Times New Roman" w:cs="Times New Roman"/>
                <w:sz w:val="24"/>
                <w:szCs w:val="24"/>
                <w:lang w:eastAsia="uk-UA"/>
              </w:rPr>
            </w:pPr>
          </w:p>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920613" w:rsidRDefault="00602CA3" w:rsidP="00602CA3">
      <w:pPr>
        <w:spacing w:before="240" w:after="0" w:line="240" w:lineRule="auto"/>
        <w:jc w:val="both"/>
        <w:rPr>
          <w:rFonts w:ascii="Times New Roman" w:eastAsia="Times New Roman" w:hAnsi="Times New Roman" w:cs="Times New Roman"/>
          <w:b/>
          <w:bCs/>
          <w:color w:val="000000"/>
          <w:sz w:val="24"/>
          <w:szCs w:val="24"/>
          <w:lang w:eastAsia="ru-RU"/>
        </w:rPr>
      </w:pPr>
    </w:p>
    <w:p w:rsidR="00602CA3" w:rsidRPr="00920613"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20613">
        <w:rPr>
          <w:rFonts w:ascii="Times New Roman" w:eastAsia="Times New Roman" w:hAnsi="Times New Roman" w:cs="Times New Roman"/>
          <w:b/>
          <w:color w:val="000000"/>
          <w:sz w:val="24"/>
          <w:szCs w:val="24"/>
          <w:lang w:val="uk-UA" w:eastAsia="uk-UA"/>
        </w:rPr>
        <w:t>на керівника юридичної особи</w:t>
      </w:r>
      <w:r w:rsidRPr="00920613">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920613">
        <w:rPr>
          <w:rFonts w:ascii="Times New Roman" w:eastAsia="Times New Roman" w:hAnsi="Times New Roman" w:cs="Times New Roman"/>
          <w:color w:val="000000"/>
          <w:sz w:val="24"/>
          <w:szCs w:val="24"/>
          <w:lang w:eastAsia="uk-UA"/>
        </w:rPr>
        <w:t> </w:t>
      </w:r>
    </w:p>
    <w:p w:rsidR="00602CA3" w:rsidRPr="00920613"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920613"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lastRenderedPageBreak/>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920613"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920613"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920613"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8F08AF"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920613">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Також, учасник надає:</w:t>
            </w:r>
          </w:p>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витяг/свідоцтво про сплату ПДВ/єдиного податку;</w:t>
            </w:r>
          </w:p>
          <w:p w:rsidR="0013641F" w:rsidRPr="00920613"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xml:space="preserve"> -</w:t>
            </w:r>
            <w:r w:rsidR="0013641F" w:rsidRPr="00920613">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3641F"/>
    <w:rsid w:val="0001641A"/>
    <w:rsid w:val="00047403"/>
    <w:rsid w:val="000A7712"/>
    <w:rsid w:val="000B5D99"/>
    <w:rsid w:val="000C6E28"/>
    <w:rsid w:val="000D01D5"/>
    <w:rsid w:val="00117399"/>
    <w:rsid w:val="0013641F"/>
    <w:rsid w:val="0023436C"/>
    <w:rsid w:val="00251BD9"/>
    <w:rsid w:val="00257668"/>
    <w:rsid w:val="00346229"/>
    <w:rsid w:val="004F3CC5"/>
    <w:rsid w:val="00602CA3"/>
    <w:rsid w:val="00754690"/>
    <w:rsid w:val="008F08AF"/>
    <w:rsid w:val="00920613"/>
    <w:rsid w:val="00981FDE"/>
    <w:rsid w:val="00B666CD"/>
    <w:rsid w:val="00C274B8"/>
    <w:rsid w:val="00CA7E80"/>
    <w:rsid w:val="00CC4E8F"/>
    <w:rsid w:val="00CC7BDE"/>
    <w:rsid w:val="00CE1016"/>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D0CD"/>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093D-8A7D-4B3F-8FB7-64A05AA6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9081</Words>
  <Characters>5177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23</cp:revision>
  <dcterms:created xsi:type="dcterms:W3CDTF">2023-02-26T19:37:00Z</dcterms:created>
  <dcterms:modified xsi:type="dcterms:W3CDTF">2023-12-12T08:40:00Z</dcterms:modified>
</cp:coreProperties>
</file>