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E" w:rsidRDefault="00AC620E" w:rsidP="002935B9">
      <w:pPr>
        <w:spacing w:line="240" w:lineRule="auto"/>
        <w:ind w:firstLine="708"/>
        <w:jc w:val="right"/>
        <w:rPr>
          <w:rFonts w:ascii="Times New Roman" w:hAnsi="Times New Roman" w:cs="Times New Roman"/>
          <w:color w:val="auto"/>
          <w:sz w:val="24"/>
          <w:szCs w:val="24"/>
        </w:rPr>
      </w:pP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Додаток 2</w:t>
      </w: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 тендерної документації</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Перелік</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документів на підтв</w:t>
      </w:r>
      <w:r w:rsidR="00BD1EF5" w:rsidRPr="00722E38">
        <w:rPr>
          <w:rFonts w:ascii="Times New Roman CYR" w:eastAsia="Times New Roman" w:hAnsi="Times New Roman CYR" w:cs="Times New Roman CYR"/>
          <w:color w:val="auto"/>
          <w:sz w:val="24"/>
          <w:szCs w:val="24"/>
        </w:rPr>
        <w:t>ердження відповідності тендерної</w:t>
      </w:r>
      <w:r w:rsidRPr="00722E38">
        <w:rPr>
          <w:rFonts w:ascii="Times New Roman CYR" w:eastAsia="Times New Roman" w:hAnsi="Times New Roman CYR" w:cs="Times New Roman CYR"/>
          <w:color w:val="auto"/>
          <w:sz w:val="24"/>
          <w:szCs w:val="24"/>
        </w:rPr>
        <w:t xml:space="preserve"> пропозиції</w:t>
      </w:r>
      <w:r w:rsidR="00BD1EF5" w:rsidRPr="00722E38">
        <w:rPr>
          <w:rFonts w:ascii="Times New Roman CYR" w:eastAsia="Times New Roman" w:hAnsi="Times New Roman CYR" w:cs="Times New Roman CYR"/>
          <w:color w:val="auto"/>
          <w:sz w:val="24"/>
          <w:szCs w:val="24"/>
        </w:rPr>
        <w:t xml:space="preserve"> вимогам,</w:t>
      </w:r>
    </w:p>
    <w:p w:rsidR="00700E8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 xml:space="preserve"> визначеним у статті 17 Закону України «Про публічні закупівлі»</w:t>
      </w:r>
    </w:p>
    <w:p w:rsidR="00F14C17" w:rsidRDefault="00F14C1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p>
    <w:p w:rsidR="00F14C17" w:rsidRPr="008221AD" w:rsidRDefault="00F14C17" w:rsidP="00F14C17">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14C17" w:rsidRPr="008221AD" w:rsidRDefault="00F14C17" w:rsidP="00F14C17">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14C17" w:rsidRDefault="00F14C17" w:rsidP="00F14C17">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14C17" w:rsidRPr="00F14C17" w:rsidRDefault="00F14C17" w:rsidP="00F14C17">
      <w:pPr>
        <w:spacing w:after="450" w:line="240" w:lineRule="auto"/>
        <w:jc w:val="both"/>
        <w:rPr>
          <w:rFonts w:ascii="Times New Roman" w:eastAsia="Times New Roman" w:hAnsi="Times New Roman" w:cs="Times New Roman"/>
          <w:b/>
          <w:sz w:val="24"/>
          <w:szCs w:val="24"/>
        </w:rPr>
      </w:pPr>
      <w:r w:rsidRPr="008221AD">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8221AD">
        <w:rPr>
          <w:rFonts w:ascii="Times New Roman" w:eastAsia="Times New Roman" w:hAnsi="Times New Roman" w:cs="Times New Roman"/>
          <w:sz w:val="24"/>
          <w:szCs w:val="24"/>
        </w:rPr>
        <w:t>підстави, визначені статтею 17 Закону (крім пункту 13 частини першої статті 17 Закону).</w:t>
      </w:r>
    </w:p>
    <w:p w:rsidR="004133BC" w:rsidRPr="00722E38" w:rsidRDefault="004133BC" w:rsidP="002935B9">
      <w:pPr>
        <w:pStyle w:val="rvps2"/>
        <w:shd w:val="clear" w:color="auto" w:fill="FFFFFF"/>
        <w:spacing w:before="0" w:beforeAutospacing="0" w:after="0" w:afterAutospacing="0"/>
        <w:jc w:val="both"/>
        <w:textAlignment w:val="baseline"/>
        <w:rPr>
          <w:sz w:val="16"/>
          <w:szCs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402"/>
        <w:gridCol w:w="5812"/>
        <w:gridCol w:w="5670"/>
      </w:tblGrid>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tcPr>
          <w:p w:rsidR="00A854CD" w:rsidRPr="00722E38" w:rsidRDefault="00A854CD"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bCs/>
                <w:i/>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854CD" w:rsidRPr="00722E38" w:rsidRDefault="00A854CD" w:rsidP="002935B9">
            <w:pPr>
              <w:spacing w:line="240" w:lineRule="auto"/>
              <w:jc w:val="center"/>
              <w:rPr>
                <w:rFonts w:ascii="Times New Roman" w:eastAsia="Times New Roman" w:hAnsi="Times New Roman" w:cs="Times New Roman"/>
                <w:i/>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A854CD" w:rsidRPr="00722E38" w:rsidRDefault="00C64307"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722E38">
              <w:rPr>
                <w:rFonts w:ascii="Times New Roman" w:eastAsia="Times New Roman" w:hAnsi="Times New Roman" w:cs="Times New Roman"/>
                <w:b/>
                <w:bCs/>
                <w:i/>
                <w:color w:val="auto"/>
                <w:sz w:val="24"/>
                <w:szCs w:val="24"/>
                <w:u w:val="single"/>
              </w:rPr>
              <w:t xml:space="preserve">Учасник </w:t>
            </w:r>
            <w:r w:rsidRPr="00722E38">
              <w:rPr>
                <w:rFonts w:ascii="Times New Roman" w:eastAsia="Times New Roman" w:hAnsi="Times New Roman" w:cs="Times New Roman"/>
                <w:bCs/>
                <w:i/>
                <w:color w:val="auto"/>
                <w:sz w:val="24"/>
                <w:szCs w:val="24"/>
              </w:rPr>
              <w:t>процедури закупівлі на виконання вимоги</w:t>
            </w:r>
            <w:r w:rsidR="005A4F11">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статті 17 Закону в електронній системі закупівель під час подання тендерної пропозиції</w:t>
            </w:r>
            <w:r w:rsidR="005A4F11">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надає інформацію,викладену нижче</w:t>
            </w:r>
          </w:p>
        </w:tc>
        <w:tc>
          <w:tcPr>
            <w:tcW w:w="5670" w:type="dxa"/>
            <w:tcBorders>
              <w:top w:val="single" w:sz="4" w:space="0" w:color="000000"/>
              <w:left w:val="single" w:sz="4" w:space="0" w:color="000000"/>
              <w:bottom w:val="single" w:sz="4" w:space="0" w:color="000000"/>
              <w:right w:val="single" w:sz="4" w:space="0" w:color="000000"/>
            </w:tcBorders>
            <w:hideMark/>
          </w:tcPr>
          <w:p w:rsidR="00A854CD" w:rsidRPr="00722E38" w:rsidRDefault="00A854CD" w:rsidP="002935B9">
            <w:pPr>
              <w:pStyle w:val="rvps2"/>
              <w:shd w:val="clear" w:color="auto" w:fill="FFFFFF"/>
              <w:spacing w:before="0" w:beforeAutospacing="0" w:after="0" w:afterAutospacing="0"/>
              <w:ind w:firstLine="322"/>
              <w:jc w:val="center"/>
              <w:rPr>
                <w:i/>
              </w:rPr>
            </w:pPr>
            <w:r w:rsidRPr="00722E38">
              <w:rPr>
                <w:b/>
                <w:bCs/>
                <w:i/>
                <w:u w:val="single"/>
              </w:rPr>
              <w:t>Переможець</w:t>
            </w:r>
            <w:r w:rsidR="005A4F11">
              <w:rPr>
                <w:b/>
                <w:bCs/>
                <w:i/>
                <w:u w:val="single"/>
              </w:rPr>
              <w:t xml:space="preserve"> </w:t>
            </w:r>
            <w:r w:rsidRPr="00722E38">
              <w:rPr>
                <w:bCs/>
                <w:i/>
              </w:rPr>
              <w:t xml:space="preserve">торгів на виконання вимоги статті 17 Закону </w:t>
            </w:r>
            <w:r w:rsidR="00824EA3" w:rsidRPr="00722E38">
              <w:rPr>
                <w:i/>
              </w:rPr>
              <w:t xml:space="preserve">через електронну систему закупівель </w:t>
            </w:r>
            <w:r w:rsidRPr="00722E38">
              <w:rPr>
                <w:bCs/>
                <w:i/>
              </w:rPr>
              <w:t xml:space="preserve">надає інформацію, </w:t>
            </w:r>
            <w:r w:rsidRPr="00722E38">
              <w:rPr>
                <w:i/>
              </w:rPr>
              <w:t xml:space="preserve">викладену </w:t>
            </w:r>
            <w:r w:rsidRPr="00722E38">
              <w:rPr>
                <w:bCs/>
                <w:i/>
              </w:rPr>
              <w:t>нижче</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tcPr>
          <w:p w:rsidR="00870079" w:rsidRPr="00722E38" w:rsidRDefault="00870079"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bCs/>
                <w:color w:val="auto"/>
                <w:sz w:val="24"/>
                <w:szCs w:val="24"/>
              </w:rPr>
            </w:pPr>
            <w:r w:rsidRPr="00722E38">
              <w:rPr>
                <w:rFonts w:ascii="Times New Roman" w:eastAsia="Times New Roman" w:hAnsi="Times New Roman" w:cs="Times New Roman"/>
                <w:bCs/>
                <w:color w:val="auto"/>
                <w:sz w:val="24"/>
                <w:szCs w:val="24"/>
              </w:rPr>
              <w:t>І.</w:t>
            </w:r>
          </w:p>
        </w:tc>
        <w:tc>
          <w:tcPr>
            <w:tcW w:w="3402" w:type="dxa"/>
            <w:tcBorders>
              <w:top w:val="single" w:sz="4" w:space="0" w:color="000000"/>
              <w:left w:val="single" w:sz="4" w:space="0" w:color="000000"/>
              <w:bottom w:val="single" w:sz="4" w:space="0" w:color="000000"/>
              <w:right w:val="single" w:sz="4" w:space="0" w:color="000000"/>
            </w:tcBorders>
          </w:tcPr>
          <w:p w:rsidR="00870079" w:rsidRPr="00722E38" w:rsidRDefault="00870079" w:rsidP="002935B9">
            <w:pPr>
              <w:spacing w:line="240" w:lineRule="auto"/>
              <w:jc w:val="center"/>
              <w:rPr>
                <w:rFonts w:ascii="Times New Roman" w:eastAsia="Times New Roman" w:hAnsi="Times New Roman" w:cs="Times New Roman"/>
                <w:i/>
                <w:color w:val="auto"/>
                <w:sz w:val="24"/>
                <w:szCs w:val="24"/>
              </w:rPr>
            </w:pPr>
            <w:r w:rsidRPr="00722E38">
              <w:rPr>
                <w:color w:val="auto"/>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5812" w:type="dxa"/>
            <w:tcBorders>
              <w:top w:val="single" w:sz="4" w:space="0" w:color="000000"/>
              <w:left w:val="single" w:sz="4" w:space="0" w:color="000000"/>
              <w:bottom w:val="single" w:sz="4" w:space="0" w:color="000000"/>
              <w:right w:val="single" w:sz="4" w:space="0" w:color="000000"/>
            </w:tcBorders>
          </w:tcPr>
          <w:p w:rsidR="00870079" w:rsidRPr="00722E38" w:rsidRDefault="00870079"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c>
          <w:tcPr>
            <w:tcW w:w="5670" w:type="dxa"/>
            <w:tcBorders>
              <w:top w:val="single" w:sz="4" w:space="0" w:color="000000"/>
              <w:left w:val="single" w:sz="4" w:space="0" w:color="000000"/>
              <w:bottom w:val="single" w:sz="4" w:space="0" w:color="000000"/>
              <w:right w:val="single" w:sz="4" w:space="0" w:color="000000"/>
            </w:tcBorders>
          </w:tcPr>
          <w:p w:rsidR="00870079" w:rsidRPr="00722E38" w:rsidRDefault="00870079"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r>
      <w:tr w:rsidR="00B56E96" w:rsidRPr="00722E38" w:rsidTr="003A0608">
        <w:trPr>
          <w:trHeight w:val="3558"/>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w:t>
            </w:r>
            <w:r w:rsidR="00870079" w:rsidRPr="00722E38">
              <w:rPr>
                <w:rFonts w:ascii="Times New Roman" w:eastAsia="Times New Roman" w:hAnsi="Times New Roman" w:cs="Times New Roman"/>
                <w:color w:val="auto"/>
                <w:sz w:val="24"/>
                <w:szCs w:val="24"/>
              </w:rPr>
              <w:t>.1</w:t>
            </w:r>
            <w:r w:rsidRPr="00722E38">
              <w:rPr>
                <w:rFonts w:ascii="Times New Roman" w:eastAsia="Times New Roman" w:hAnsi="Times New Roman" w:cs="Times New Roman"/>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870079" w:rsidRPr="00722E38" w:rsidRDefault="00F534E0"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З</w:t>
            </w:r>
            <w:r w:rsidR="00870079" w:rsidRPr="00722E38">
              <w:rPr>
                <w:rFonts w:ascii="Times New Roman" w:eastAsia="Times New Roman" w:hAnsi="Times New Roman" w:cs="Times New Roman"/>
                <w:color w:val="auto"/>
                <w:sz w:val="24"/>
                <w:szCs w:val="24"/>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EA47D2" w:rsidRPr="00722E38">
              <w:rPr>
                <w:b/>
                <w:bCs/>
                <w:color w:val="auto"/>
              </w:rPr>
              <w:t xml:space="preserve"> (</w:t>
            </w:r>
            <w:r w:rsidR="00B764FE" w:rsidRPr="00722E38">
              <w:rPr>
                <w:b/>
                <w:bCs/>
                <w:color w:val="auto"/>
              </w:rPr>
              <w:t>п.</w:t>
            </w:r>
            <w:r w:rsidR="00EA47D2" w:rsidRPr="00722E38">
              <w:rPr>
                <w:b/>
                <w:bCs/>
                <w:color w:val="auto"/>
              </w:rPr>
              <w:t>1 ч. 1 ст. 17 Закону)</w:t>
            </w:r>
            <w:bookmarkStart w:id="0" w:name="n1264"/>
            <w:bookmarkStart w:id="1" w:name="n1265"/>
            <w:bookmarkStart w:id="2" w:name="n1266"/>
            <w:bookmarkStart w:id="3" w:name="n1267"/>
            <w:bookmarkEnd w:id="0"/>
            <w:bookmarkEnd w:id="1"/>
            <w:bookmarkEnd w:id="2"/>
            <w:bookmarkEnd w:id="3"/>
            <w:r w:rsidR="006B6CED"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2935B9">
            <w:pPr>
              <w:widowControl w:val="0"/>
              <w:shd w:val="clear" w:color="auto" w:fill="FFFFFF"/>
              <w:autoSpaceDE w:val="0"/>
              <w:autoSpaceDN w:val="0"/>
              <w:adjustRightInd w:val="0"/>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r w:rsidRPr="00722E38">
              <w:rPr>
                <w:rFonts w:ascii="Times New Roman" w:eastAsia="Times New Roman" w:hAnsi="Times New Roman" w:cs="Times New Roman"/>
                <w:i/>
                <w:color w:val="auto"/>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2935B9">
            <w:pPr>
              <w:widowControl w:val="0"/>
              <w:shd w:val="clear" w:color="auto" w:fill="FFFFFF"/>
              <w:autoSpaceDE w:val="0"/>
              <w:autoSpaceDN w:val="0"/>
              <w:adjustRightInd w:val="0"/>
              <w:spacing w:line="240" w:lineRule="auto"/>
              <w:ind w:firstLine="31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r>
      <w:tr w:rsidR="00B56E96" w:rsidRPr="00722E38" w:rsidTr="003A0608">
        <w:trPr>
          <w:trHeight w:val="2101"/>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w:t>
            </w:r>
            <w:r w:rsidR="00870079" w:rsidRPr="00722E38">
              <w:rPr>
                <w:rFonts w:ascii="Times New Roman" w:eastAsia="Times New Roman" w:hAnsi="Times New Roman" w:cs="Times New Roman"/>
                <w:color w:val="auto"/>
                <w:sz w:val="24"/>
                <w:szCs w:val="24"/>
              </w:rPr>
              <w:t>2</w:t>
            </w:r>
            <w:r w:rsidRPr="00722E38">
              <w:rPr>
                <w:rFonts w:ascii="Times New Roman" w:eastAsia="Times New Roman" w:hAnsi="Times New Roman" w:cs="Times New Roman"/>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870079" w:rsidRPr="00722E38" w:rsidRDefault="00C43558"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В</w:t>
            </w:r>
            <w:r w:rsidR="00870079" w:rsidRPr="00722E38">
              <w:rPr>
                <w:rFonts w:ascii="Times New Roman" w:eastAsia="Times New Roman" w:hAnsi="Times New Roman" w:cs="Times New Roman"/>
                <w:color w:val="auto"/>
                <w:sz w:val="24"/>
                <w:szCs w:val="24"/>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EA47D2" w:rsidRPr="00722E38">
              <w:rPr>
                <w:b/>
                <w:bCs/>
                <w:color w:val="auto"/>
              </w:rPr>
              <w:t xml:space="preserve"> (п.</w:t>
            </w:r>
            <w:r w:rsidRPr="00722E38">
              <w:rPr>
                <w:b/>
                <w:bCs/>
                <w:color w:val="auto"/>
              </w:rPr>
              <w:t>2</w:t>
            </w:r>
            <w:r w:rsidR="00EA47D2" w:rsidRPr="00722E38">
              <w:rPr>
                <w:b/>
                <w:bCs/>
                <w:color w:val="auto"/>
              </w:rPr>
              <w:t xml:space="preserve"> ч. 1 ст. 17 Закону)</w:t>
            </w:r>
            <w:r w:rsidR="001B78E8"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2935B9">
            <w:pPr>
              <w:widowControl w:val="0"/>
              <w:shd w:val="clear" w:color="auto" w:fill="FFFFFF"/>
              <w:autoSpaceDE w:val="0"/>
              <w:autoSpaceDN w:val="0"/>
              <w:adjustRightInd w:val="0"/>
              <w:spacing w:line="240" w:lineRule="auto"/>
              <w:ind w:firstLine="31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r>
      <w:tr w:rsidR="00B56E96" w:rsidRPr="00722E38" w:rsidTr="00422025">
        <w:trPr>
          <w:trHeight w:val="2619"/>
        </w:trPr>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І.3.</w:t>
            </w:r>
          </w:p>
        </w:tc>
        <w:tc>
          <w:tcPr>
            <w:tcW w:w="3402" w:type="dxa"/>
            <w:tcBorders>
              <w:top w:val="single" w:sz="4" w:space="0" w:color="000000"/>
              <w:left w:val="single" w:sz="4" w:space="0" w:color="000000"/>
              <w:bottom w:val="single" w:sz="4" w:space="0" w:color="000000"/>
              <w:right w:val="single" w:sz="4" w:space="0" w:color="000000"/>
            </w:tcBorders>
          </w:tcPr>
          <w:p w:rsidR="00701DFF" w:rsidRDefault="00701DFF" w:rsidP="002935B9">
            <w:pPr>
              <w:shd w:val="clear" w:color="auto" w:fill="FFFFFF"/>
              <w:spacing w:line="240" w:lineRule="auto"/>
              <w:ind w:firstLine="318"/>
              <w:jc w:val="both"/>
              <w:rPr>
                <w:b/>
                <w:bCs/>
                <w:color w:val="auto"/>
              </w:rPr>
            </w:pPr>
            <w:r w:rsidRPr="00722E38">
              <w:rPr>
                <w:rFonts w:ascii="Times New Roman" w:eastAsia="Times New Roman" w:hAnsi="Times New Roman" w:cs="Times New Roman"/>
                <w:color w:val="auto"/>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proofErr w:type="spellStart"/>
            <w:r w:rsidRPr="00722E38">
              <w:rPr>
                <w:rFonts w:ascii="Times New Roman" w:eastAsia="Times New Roman" w:hAnsi="Times New Roman" w:cs="Times New Roman"/>
                <w:color w:val="auto"/>
                <w:sz w:val="24"/>
                <w:szCs w:val="24"/>
              </w:rPr>
              <w:t>правопору</w:t>
            </w:r>
            <w:r w:rsidR="002B653A" w:rsidRPr="00722E38">
              <w:rPr>
                <w:rFonts w:ascii="Times New Roman" w:eastAsia="Times New Roman" w:hAnsi="Times New Roman" w:cs="Times New Roman"/>
                <w:color w:val="auto"/>
                <w:sz w:val="24"/>
                <w:szCs w:val="24"/>
              </w:rPr>
              <w:t>-</w:t>
            </w:r>
            <w:r w:rsidRPr="00722E38">
              <w:rPr>
                <w:rFonts w:ascii="Times New Roman" w:eastAsia="Times New Roman" w:hAnsi="Times New Roman" w:cs="Times New Roman"/>
                <w:color w:val="auto"/>
                <w:sz w:val="24"/>
                <w:szCs w:val="24"/>
              </w:rPr>
              <w:t>шення</w:t>
            </w:r>
            <w:proofErr w:type="spellEnd"/>
            <w:r w:rsidRPr="00722E38">
              <w:rPr>
                <w:rFonts w:ascii="Times New Roman" w:eastAsia="Times New Roman" w:hAnsi="Times New Roman" w:cs="Times New Roman"/>
                <w:color w:val="auto"/>
                <w:sz w:val="24"/>
                <w:szCs w:val="24"/>
              </w:rPr>
              <w:t xml:space="preserve"> або правопорушення, пов’язаного з корупцією</w:t>
            </w:r>
            <w:r w:rsidRPr="00722E38">
              <w:rPr>
                <w:b/>
                <w:bCs/>
                <w:color w:val="auto"/>
              </w:rPr>
              <w:t xml:space="preserve"> (</w:t>
            </w:r>
            <w:r w:rsidR="0048545C" w:rsidRPr="00722E38">
              <w:rPr>
                <w:b/>
                <w:bCs/>
                <w:color w:val="auto"/>
              </w:rPr>
              <w:t>п.</w:t>
            </w:r>
            <w:r w:rsidRPr="00722E38">
              <w:rPr>
                <w:b/>
                <w:bCs/>
                <w:color w:val="auto"/>
              </w:rPr>
              <w:t>3 ч. 1 ст. 17 Закону)</w:t>
            </w:r>
          </w:p>
          <w:p w:rsidR="005A4F11" w:rsidRPr="00722E38" w:rsidRDefault="005A4F11" w:rsidP="002935B9">
            <w:pPr>
              <w:shd w:val="clear" w:color="auto" w:fill="FFFFFF"/>
              <w:spacing w:line="240" w:lineRule="auto"/>
              <w:ind w:firstLine="318"/>
              <w:jc w:val="both"/>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701DFF" w:rsidRPr="00722E38" w:rsidRDefault="005A4F11"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701DFF" w:rsidRPr="00F14C17" w:rsidRDefault="00F14C17" w:rsidP="002935B9">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auto"/>
                <w:sz w:val="24"/>
                <w:szCs w:val="24"/>
              </w:rPr>
            </w:pPr>
            <w:r w:rsidRPr="00F14C17">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14C17">
              <w:rPr>
                <w:rFonts w:ascii="Times New Roman" w:eastAsia="Times New Roman" w:hAnsi="Times New Roman" w:cs="Times New Roman"/>
                <w:sz w:val="24"/>
                <w:szCs w:val="24"/>
              </w:rPr>
              <w:t>вебресурсі</w:t>
            </w:r>
            <w:proofErr w:type="spellEnd"/>
            <w:r w:rsidRPr="00F14C17">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683C" w:rsidRPr="00722E38" w:rsidTr="003A0608">
        <w:tc>
          <w:tcPr>
            <w:tcW w:w="675" w:type="dxa"/>
            <w:tcBorders>
              <w:top w:val="single" w:sz="4" w:space="0" w:color="000000"/>
              <w:left w:val="single" w:sz="4" w:space="0" w:color="000000"/>
              <w:bottom w:val="single" w:sz="4" w:space="0" w:color="000000"/>
              <w:right w:val="single" w:sz="4" w:space="0" w:color="000000"/>
            </w:tcBorders>
            <w:hideMark/>
          </w:tcPr>
          <w:p w:rsidR="009E683C" w:rsidRPr="00722E38" w:rsidRDefault="009E683C"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І.4.</w:t>
            </w:r>
          </w:p>
        </w:tc>
        <w:tc>
          <w:tcPr>
            <w:tcW w:w="3402" w:type="dxa"/>
            <w:tcBorders>
              <w:top w:val="single" w:sz="4" w:space="0" w:color="000000"/>
              <w:left w:val="single" w:sz="4" w:space="0" w:color="000000"/>
              <w:bottom w:val="single" w:sz="4" w:space="0" w:color="000000"/>
              <w:right w:val="single" w:sz="4" w:space="0" w:color="000000"/>
            </w:tcBorders>
          </w:tcPr>
          <w:p w:rsidR="009E683C" w:rsidRPr="00722E38" w:rsidRDefault="009E683C"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Суб’єкт господарювання (учасник) протягом останніх трьох років притягувався до відповідальності за порушення, </w:t>
            </w:r>
            <w:proofErr w:type="spellStart"/>
            <w:r w:rsidRPr="00722E38">
              <w:rPr>
                <w:rFonts w:ascii="Times New Roman" w:eastAsia="Times New Roman" w:hAnsi="Times New Roman" w:cs="Times New Roman"/>
                <w:color w:val="auto"/>
                <w:sz w:val="24"/>
                <w:szCs w:val="24"/>
              </w:rPr>
              <w:t>передбачене</w:t>
            </w:r>
            <w:hyperlink r:id="rId8" w:anchor="n52" w:tgtFrame="_blank" w:history="1">
              <w:r w:rsidRPr="00722E38">
                <w:rPr>
                  <w:rFonts w:ascii="Times New Roman" w:eastAsia="Times New Roman" w:hAnsi="Times New Roman" w:cs="Times New Roman"/>
                  <w:color w:val="auto"/>
                  <w:sz w:val="24"/>
                  <w:szCs w:val="24"/>
                  <w:u w:val="single"/>
                </w:rPr>
                <w:t>пунктом</w:t>
              </w:r>
              <w:proofErr w:type="spellEnd"/>
              <w:r w:rsidRPr="00722E38">
                <w:rPr>
                  <w:rFonts w:ascii="Times New Roman" w:eastAsia="Times New Roman" w:hAnsi="Times New Roman" w:cs="Times New Roman"/>
                  <w:color w:val="auto"/>
                  <w:sz w:val="24"/>
                  <w:szCs w:val="24"/>
                  <w:u w:val="single"/>
                </w:rPr>
                <w:t xml:space="preserve"> 4 частини другої статті 6</w:t>
              </w:r>
            </w:hyperlink>
            <w:r w:rsidRPr="00722E38">
              <w:rPr>
                <w:rFonts w:ascii="Times New Roman" w:eastAsia="Times New Roman" w:hAnsi="Times New Roman" w:cs="Times New Roman"/>
                <w:color w:val="auto"/>
                <w:sz w:val="24"/>
                <w:szCs w:val="24"/>
              </w:rPr>
              <w:t>,</w:t>
            </w:r>
            <w:hyperlink r:id="rId9" w:anchor="n456" w:tgtFrame="_blank" w:history="1">
              <w:r w:rsidRPr="00722E38">
                <w:rPr>
                  <w:rFonts w:ascii="Times New Roman" w:eastAsia="Times New Roman" w:hAnsi="Times New Roman" w:cs="Times New Roman"/>
                  <w:color w:val="auto"/>
                  <w:sz w:val="24"/>
                  <w:szCs w:val="24"/>
                  <w:u w:val="single"/>
                </w:rPr>
                <w:t>пунктом 1 статті 50</w:t>
              </w:r>
            </w:hyperlink>
            <w:r w:rsidRPr="00722E38">
              <w:rPr>
                <w:rFonts w:ascii="Times New Roman" w:eastAsia="Times New Roman" w:hAnsi="Times New Roman" w:cs="Times New Roman"/>
                <w:color w:val="auto"/>
                <w:sz w:val="24"/>
                <w:szCs w:val="24"/>
              </w:rPr>
              <w:t xml:space="preserve">Закону України "Про захист економічної конкуренції", у вигляді вчинення </w:t>
            </w:r>
            <w:proofErr w:type="spellStart"/>
            <w:r w:rsidRPr="00722E38">
              <w:rPr>
                <w:rFonts w:ascii="Times New Roman" w:eastAsia="Times New Roman" w:hAnsi="Times New Roman" w:cs="Times New Roman"/>
                <w:color w:val="auto"/>
                <w:sz w:val="24"/>
                <w:szCs w:val="24"/>
              </w:rPr>
              <w:t>антикон-курентних</w:t>
            </w:r>
            <w:proofErr w:type="spellEnd"/>
            <w:r w:rsidRPr="00722E38">
              <w:rPr>
                <w:rFonts w:ascii="Times New Roman" w:eastAsia="Times New Roman" w:hAnsi="Times New Roman" w:cs="Times New Roman"/>
                <w:color w:val="auto"/>
                <w:sz w:val="24"/>
                <w:szCs w:val="24"/>
              </w:rPr>
              <w:t xml:space="preserve"> узгоджених дій, що стосуються спотворення результатів тендерів</w:t>
            </w:r>
            <w:r w:rsidRPr="00722E38">
              <w:rPr>
                <w:b/>
                <w:bCs/>
                <w:color w:val="auto"/>
              </w:rPr>
              <w:t xml:space="preserve"> (п.4 ч. 1 ст. 17 Закону)</w:t>
            </w:r>
            <w:r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9E683C" w:rsidRPr="00722E38" w:rsidRDefault="009E683C" w:rsidP="00545374">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9E683C" w:rsidRPr="00722E38" w:rsidRDefault="009E683C" w:rsidP="00545374">
            <w:pPr>
              <w:widowControl w:val="0"/>
              <w:shd w:val="clear" w:color="auto" w:fill="FFFFFF"/>
              <w:autoSpaceDE w:val="0"/>
              <w:autoSpaceDN w:val="0"/>
              <w:adjustRightInd w:val="0"/>
              <w:spacing w:line="240" w:lineRule="auto"/>
              <w:ind w:firstLine="31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І.5.</w:t>
            </w:r>
          </w:p>
        </w:tc>
        <w:tc>
          <w:tcPr>
            <w:tcW w:w="3402" w:type="dxa"/>
            <w:tcBorders>
              <w:top w:val="single" w:sz="4" w:space="0" w:color="000000"/>
              <w:left w:val="single" w:sz="4" w:space="0" w:color="000000"/>
              <w:bottom w:val="single" w:sz="4" w:space="0" w:color="000000"/>
              <w:right w:val="single" w:sz="4" w:space="0" w:color="000000"/>
            </w:tcBorders>
          </w:tcPr>
          <w:p w:rsidR="00701DFF" w:rsidRPr="00722E38" w:rsidRDefault="00701DFF"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Фізична особа, яка є учасником процедури закупівлі, була засуджена за </w:t>
            </w:r>
            <w:r w:rsidR="00A9596A">
              <w:rPr>
                <w:rFonts w:ascii="Times New Roman" w:eastAsia="Times New Roman" w:hAnsi="Times New Roman" w:cs="Times New Roman"/>
                <w:color w:val="auto"/>
                <w:sz w:val="24"/>
                <w:szCs w:val="24"/>
              </w:rPr>
              <w:t xml:space="preserve">кримінальне правопорушення вчинене </w:t>
            </w:r>
            <w:r w:rsidRPr="00722E38">
              <w:rPr>
                <w:rFonts w:ascii="Times New Roman" w:eastAsia="Times New Roman" w:hAnsi="Times New Roman" w:cs="Times New Roman"/>
                <w:color w:val="auto"/>
                <w:sz w:val="24"/>
                <w:szCs w:val="24"/>
              </w:rPr>
              <w:t xml:space="preserve"> з корисливих мотивів (зокрема, пов’язан</w:t>
            </w:r>
            <w:r w:rsidR="00E6377B">
              <w:rPr>
                <w:rFonts w:ascii="Times New Roman" w:eastAsia="Times New Roman" w:hAnsi="Times New Roman" w:cs="Times New Roman"/>
                <w:color w:val="auto"/>
                <w:sz w:val="24"/>
                <w:szCs w:val="24"/>
              </w:rPr>
              <w:t>е</w:t>
            </w:r>
            <w:r w:rsidRPr="00722E38">
              <w:rPr>
                <w:rFonts w:ascii="Times New Roman" w:eastAsia="Times New Roman" w:hAnsi="Times New Roman" w:cs="Times New Roman"/>
                <w:color w:val="auto"/>
                <w:sz w:val="24"/>
                <w:szCs w:val="24"/>
              </w:rPr>
              <w:t xml:space="preserve"> з хабарництвом та відмиванням коштів), судимість з якої не знято або не погашено у встановленому законом порядку</w:t>
            </w:r>
            <w:r w:rsidRPr="00722E38">
              <w:rPr>
                <w:b/>
                <w:bCs/>
                <w:color w:val="auto"/>
              </w:rPr>
              <w:t xml:space="preserve"> (</w:t>
            </w:r>
            <w:r w:rsidR="00F46163" w:rsidRPr="00722E38">
              <w:rPr>
                <w:b/>
                <w:bCs/>
                <w:color w:val="auto"/>
              </w:rPr>
              <w:t>п.</w:t>
            </w:r>
            <w:r w:rsidRPr="00722E38">
              <w:rPr>
                <w:b/>
                <w:bCs/>
                <w:color w:val="auto"/>
              </w:rPr>
              <w:t>5 ч. 1 ст. 17 Закону)</w:t>
            </w:r>
            <w:r w:rsidR="001B78E8" w:rsidRPr="00722E38">
              <w:rPr>
                <w:rFonts w:ascii="Times New Roman" w:eastAsia="Times New Roman" w:hAnsi="Times New Roman" w:cs="Times New Roman"/>
                <w:color w:val="auto"/>
                <w:sz w:val="24"/>
                <w:szCs w:val="24"/>
              </w:rPr>
              <w:t>;</w:t>
            </w:r>
          </w:p>
          <w:p w:rsidR="00701DFF" w:rsidRPr="00722E38" w:rsidRDefault="00701DFF" w:rsidP="002935B9">
            <w:pPr>
              <w:shd w:val="clear" w:color="auto" w:fill="FFFFFF"/>
              <w:spacing w:line="240" w:lineRule="auto"/>
              <w:ind w:firstLine="322"/>
              <w:jc w:val="both"/>
              <w:rPr>
                <w:rFonts w:ascii="Times New Roman" w:eastAsia="Times New Roman" w:hAnsi="Times New Roman" w:cs="Times New Roman"/>
                <w:color w:val="auto"/>
                <w:sz w:val="24"/>
                <w:szCs w:val="24"/>
              </w:rPr>
            </w:pPr>
          </w:p>
          <w:p w:rsidR="00701DFF" w:rsidRPr="00722E38" w:rsidRDefault="00701DFF" w:rsidP="002935B9">
            <w:pPr>
              <w:shd w:val="clear" w:color="auto" w:fill="FFFFFF"/>
              <w:spacing w:line="240" w:lineRule="auto"/>
              <w:ind w:firstLine="322"/>
              <w:jc w:val="both"/>
              <w:rPr>
                <w:rFonts w:ascii="Times New Roman" w:eastAsia="Times New Roman" w:hAnsi="Times New Roman" w:cs="Times New Roman"/>
                <w:color w:val="auto"/>
                <w:sz w:val="24"/>
                <w:szCs w:val="24"/>
              </w:rPr>
            </w:pPr>
            <w:bookmarkStart w:id="4" w:name="n1268"/>
            <w:bookmarkStart w:id="5" w:name="n1269"/>
            <w:bookmarkStart w:id="6" w:name="n1270"/>
            <w:bookmarkStart w:id="7" w:name="n1271"/>
            <w:bookmarkStart w:id="8" w:name="n1272"/>
            <w:bookmarkStart w:id="9" w:name="n1273"/>
            <w:bookmarkStart w:id="10" w:name="n1274"/>
            <w:bookmarkStart w:id="11" w:name="n1275"/>
            <w:bookmarkEnd w:id="4"/>
            <w:bookmarkEnd w:id="5"/>
            <w:bookmarkEnd w:id="6"/>
            <w:bookmarkEnd w:id="7"/>
            <w:bookmarkEnd w:id="8"/>
            <w:bookmarkEnd w:id="9"/>
            <w:bookmarkEnd w:id="10"/>
            <w:bookmarkEnd w:id="11"/>
          </w:p>
          <w:p w:rsidR="00701DFF" w:rsidRPr="00722E38" w:rsidRDefault="00701DFF"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5A4F11" w:rsidRDefault="005A4F11" w:rsidP="00B92CCE">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5A4F11" w:rsidRDefault="005A4F11" w:rsidP="00B92CCE">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5A4F11" w:rsidRDefault="005A4F11" w:rsidP="00B92CCE">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701DFF" w:rsidRPr="00722E38" w:rsidRDefault="00701DFF" w:rsidP="00B92CCE">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701DFF" w:rsidRPr="00F14C17" w:rsidRDefault="00F14C17" w:rsidP="009E683C">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shd w:val="clear" w:color="auto" w:fill="FFFFFF"/>
              </w:rPr>
            </w:pPr>
            <w:r w:rsidRPr="00F14C17">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F14C17">
              <w:rPr>
                <w:rFonts w:ascii="Times New Roman" w:eastAsia="Times New Roman" w:hAnsi="Times New Roman" w:cs="Times New Roman"/>
                <w:sz w:val="24"/>
                <w:szCs w:val="24"/>
              </w:rPr>
              <w:t>тридцятиденної</w:t>
            </w:r>
            <w:proofErr w:type="spellEnd"/>
            <w:r w:rsidRPr="00F14C17">
              <w:rPr>
                <w:rFonts w:ascii="Times New Roman" w:eastAsia="Times New Roman" w:hAnsi="Times New Roman" w:cs="Times New Roman"/>
                <w:sz w:val="24"/>
                <w:szCs w:val="24"/>
              </w:rPr>
              <w:t xml:space="preserve"> давнини від дати подання документа. </w:t>
            </w:r>
          </w:p>
        </w:tc>
      </w:tr>
      <w:tr w:rsidR="00B56E96" w:rsidRPr="00722E38" w:rsidTr="00CF56DA">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І.6.</w:t>
            </w:r>
          </w:p>
        </w:tc>
        <w:tc>
          <w:tcPr>
            <w:tcW w:w="3402" w:type="dxa"/>
            <w:tcBorders>
              <w:top w:val="single" w:sz="4" w:space="0" w:color="000000"/>
              <w:left w:val="single" w:sz="4" w:space="0" w:color="000000"/>
              <w:bottom w:val="single" w:sz="4" w:space="0" w:color="000000"/>
              <w:right w:val="single" w:sz="4" w:space="0" w:color="000000"/>
            </w:tcBorders>
          </w:tcPr>
          <w:p w:rsidR="00701DFF" w:rsidRPr="00722E38" w:rsidRDefault="00701DFF"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w:t>
            </w:r>
            <w:r w:rsidR="000B7B7B">
              <w:rPr>
                <w:rFonts w:ascii="Times New Roman" w:eastAsia="Times New Roman" w:hAnsi="Times New Roman" w:cs="Times New Roman"/>
                <w:color w:val="auto"/>
                <w:sz w:val="24"/>
                <w:szCs w:val="24"/>
              </w:rPr>
              <w:t xml:space="preserve"> за кримінальне правопорушення, вчинене </w:t>
            </w:r>
            <w:r w:rsidRPr="00722E38">
              <w:rPr>
                <w:rFonts w:ascii="Times New Roman" w:eastAsia="Times New Roman" w:hAnsi="Times New Roman" w:cs="Times New Roman"/>
                <w:color w:val="auto"/>
                <w:sz w:val="24"/>
                <w:szCs w:val="24"/>
              </w:rPr>
              <w:t xml:space="preserve">з </w:t>
            </w:r>
            <w:r w:rsidRPr="00722E38">
              <w:rPr>
                <w:rFonts w:ascii="Times New Roman" w:eastAsia="Times New Roman" w:hAnsi="Times New Roman" w:cs="Times New Roman"/>
                <w:color w:val="auto"/>
                <w:sz w:val="24"/>
                <w:szCs w:val="24"/>
              </w:rPr>
              <w:lastRenderedPageBreak/>
              <w:t>корисливих мотивів (зокрема, пов’язан</w:t>
            </w:r>
            <w:r w:rsidR="00321878">
              <w:rPr>
                <w:rFonts w:ascii="Times New Roman" w:eastAsia="Times New Roman" w:hAnsi="Times New Roman" w:cs="Times New Roman"/>
                <w:color w:val="auto"/>
                <w:sz w:val="24"/>
                <w:szCs w:val="24"/>
              </w:rPr>
              <w:t>е</w:t>
            </w:r>
            <w:r w:rsidRPr="00722E38">
              <w:rPr>
                <w:rFonts w:ascii="Times New Roman" w:eastAsia="Times New Roman" w:hAnsi="Times New Roman" w:cs="Times New Roman"/>
                <w:color w:val="auto"/>
                <w:sz w:val="24"/>
                <w:szCs w:val="24"/>
              </w:rPr>
              <w:t xml:space="preserve"> з хабарництвом, шахрайством та відмиванням коштів), судимість з якої не знято або не погашено у встановленому законом порядку</w:t>
            </w:r>
            <w:r w:rsidRPr="00722E38">
              <w:rPr>
                <w:b/>
                <w:bCs/>
                <w:color w:val="auto"/>
              </w:rPr>
              <w:t xml:space="preserve"> (</w:t>
            </w:r>
            <w:r w:rsidR="00824BF0" w:rsidRPr="00722E38">
              <w:rPr>
                <w:b/>
                <w:bCs/>
                <w:color w:val="auto"/>
              </w:rPr>
              <w:t>п.</w:t>
            </w:r>
            <w:r w:rsidRPr="00722E38">
              <w:rPr>
                <w:b/>
                <w:bCs/>
                <w:color w:val="auto"/>
              </w:rPr>
              <w:t>6 ч. 1 ст. 17 Закону)</w:t>
            </w:r>
            <w:r w:rsidR="00F077F9" w:rsidRPr="00722E38">
              <w:rPr>
                <w:rFonts w:ascii="Times New Roman" w:eastAsia="Times New Roman" w:hAnsi="Times New Roman" w:cs="Times New Roman"/>
                <w:color w:val="auto"/>
                <w:sz w:val="24"/>
                <w:szCs w:val="24"/>
              </w:rPr>
              <w:t>;</w:t>
            </w:r>
          </w:p>
          <w:p w:rsidR="00701DFF" w:rsidRPr="00722E38" w:rsidRDefault="00701DFF"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5A4F11" w:rsidRDefault="005A4F11" w:rsidP="00D57FBC">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5A4F11" w:rsidRDefault="005A4F11" w:rsidP="005A4F11">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5A4F11" w:rsidRDefault="005A4F11" w:rsidP="00D57FBC">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701DFF" w:rsidRPr="00722E38" w:rsidRDefault="00701DFF" w:rsidP="00D57FBC">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5A4F11" w:rsidRDefault="005A4F11" w:rsidP="00C12DB9">
            <w:pPr>
              <w:pStyle w:val="rvps2"/>
              <w:shd w:val="clear" w:color="auto" w:fill="FFFFFF"/>
              <w:spacing w:before="0" w:beforeAutospacing="0" w:after="0" w:afterAutospacing="0"/>
              <w:ind w:firstLine="318"/>
              <w:jc w:val="both"/>
              <w:rPr>
                <w:lang w:eastAsia="uk-UA"/>
              </w:rPr>
            </w:pPr>
          </w:p>
          <w:p w:rsidR="00701DFF" w:rsidRPr="00F14C17" w:rsidRDefault="00F14C17"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lang w:eastAsia="uk-UA"/>
              </w:rPr>
            </w:pPr>
            <w:r w:rsidRPr="00F14C17">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F14C17">
              <w:rPr>
                <w:rFonts w:ascii="Times New Roman" w:eastAsia="Times New Roman" w:hAnsi="Times New Roman" w:cs="Times New Roman"/>
                <w:sz w:val="24"/>
                <w:szCs w:val="24"/>
              </w:rPr>
              <w:lastRenderedPageBreak/>
              <w:t xml:space="preserve">учасником процедури закупівлі. Документ повинен бути не більше </w:t>
            </w:r>
            <w:proofErr w:type="spellStart"/>
            <w:r w:rsidRPr="00F14C17">
              <w:rPr>
                <w:rFonts w:ascii="Times New Roman" w:eastAsia="Times New Roman" w:hAnsi="Times New Roman" w:cs="Times New Roman"/>
                <w:sz w:val="24"/>
                <w:szCs w:val="24"/>
              </w:rPr>
              <w:t>тридцятиденної</w:t>
            </w:r>
            <w:proofErr w:type="spellEnd"/>
            <w:r w:rsidRPr="00F14C17">
              <w:rPr>
                <w:rFonts w:ascii="Times New Roman" w:eastAsia="Times New Roman" w:hAnsi="Times New Roman" w:cs="Times New Roman"/>
                <w:sz w:val="24"/>
                <w:szCs w:val="24"/>
              </w:rPr>
              <w:t xml:space="preserve"> давнини від дати подання документа. </w:t>
            </w:r>
          </w:p>
        </w:tc>
      </w:tr>
      <w:tr w:rsidR="00625A84" w:rsidRPr="00722E38" w:rsidTr="00CF56DA">
        <w:tc>
          <w:tcPr>
            <w:tcW w:w="675" w:type="dxa"/>
            <w:tcBorders>
              <w:top w:val="single" w:sz="4" w:space="0" w:color="000000"/>
              <w:left w:val="single" w:sz="4" w:space="0" w:color="000000"/>
              <w:bottom w:val="single" w:sz="4" w:space="0" w:color="000000"/>
              <w:right w:val="single" w:sz="4" w:space="0" w:color="000000"/>
            </w:tcBorders>
          </w:tcPr>
          <w:p w:rsidR="00625A84" w:rsidRPr="00722E38" w:rsidRDefault="00625A84"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1.7.</w:t>
            </w:r>
          </w:p>
        </w:tc>
        <w:tc>
          <w:tcPr>
            <w:tcW w:w="3402" w:type="dxa"/>
            <w:tcBorders>
              <w:top w:val="single" w:sz="4" w:space="0" w:color="000000"/>
              <w:left w:val="single" w:sz="4" w:space="0" w:color="000000"/>
              <w:bottom w:val="single" w:sz="4" w:space="0" w:color="000000"/>
              <w:right w:val="single" w:sz="4" w:space="0" w:color="000000"/>
            </w:tcBorders>
          </w:tcPr>
          <w:p w:rsidR="00625A84" w:rsidRPr="00722E38" w:rsidRDefault="00625A84"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22E38">
              <w:rPr>
                <w:b/>
                <w:bCs/>
                <w:color w:val="auto"/>
              </w:rPr>
              <w:t xml:space="preserve"> (п.7 ч. 1 ст. 17 Закону)</w:t>
            </w:r>
            <w:r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625A84" w:rsidRPr="00722E38" w:rsidRDefault="00625A84" w:rsidP="00545374">
            <w:pPr>
              <w:spacing w:line="240" w:lineRule="auto"/>
              <w:ind w:firstLine="318"/>
              <w:jc w:val="both"/>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625A84" w:rsidRPr="00722E38" w:rsidRDefault="00625A84" w:rsidP="00545374">
            <w:pPr>
              <w:spacing w:line="240" w:lineRule="auto"/>
              <w:ind w:firstLine="317"/>
              <w:jc w:val="both"/>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tcPr>
          <w:p w:rsidR="00C63A19" w:rsidRPr="00722E38" w:rsidRDefault="00625A84"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І.8</w:t>
            </w:r>
            <w:r w:rsidR="00C63A19" w:rsidRPr="00722E38">
              <w:rPr>
                <w:rFonts w:ascii="Times New Roman" w:eastAsia="Times New Roman" w:hAnsi="Times New Roman" w:cs="Times New Roman"/>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C63A19" w:rsidRPr="00722E38" w:rsidRDefault="00C63A19"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r w:rsidRPr="00722E38">
              <w:rPr>
                <w:b/>
                <w:bCs/>
                <w:color w:val="auto"/>
              </w:rPr>
              <w:t xml:space="preserve"> (п.8 ч. 1 ст. 17 Закону)</w:t>
            </w:r>
            <w:r w:rsidR="00C203AA"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C63A19" w:rsidRPr="00722E38" w:rsidRDefault="00DD737B" w:rsidP="002935B9">
            <w:pPr>
              <w:spacing w:line="240" w:lineRule="auto"/>
              <w:ind w:firstLine="318"/>
              <w:jc w:val="both"/>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C63A19" w:rsidRPr="00722E38" w:rsidRDefault="00DD737B" w:rsidP="002935B9">
            <w:pPr>
              <w:spacing w:line="240" w:lineRule="auto"/>
              <w:ind w:firstLine="317"/>
              <w:jc w:val="both"/>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r>
      <w:tr w:rsidR="00DD737B" w:rsidRPr="00722E38" w:rsidTr="00CF56DA">
        <w:trPr>
          <w:trHeight w:val="4268"/>
        </w:trPr>
        <w:tc>
          <w:tcPr>
            <w:tcW w:w="675" w:type="dxa"/>
            <w:tcBorders>
              <w:top w:val="single" w:sz="4" w:space="0" w:color="000000"/>
              <w:left w:val="single" w:sz="4" w:space="0" w:color="000000"/>
              <w:bottom w:val="single" w:sz="4" w:space="0" w:color="000000"/>
              <w:right w:val="single" w:sz="4" w:space="0" w:color="000000"/>
            </w:tcBorders>
            <w:hideMark/>
          </w:tcPr>
          <w:p w:rsidR="00DD737B" w:rsidRPr="00722E38" w:rsidRDefault="00625A84"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І.9</w:t>
            </w:r>
            <w:r w:rsidR="00DD737B" w:rsidRPr="00722E38">
              <w:rPr>
                <w:rFonts w:ascii="Times New Roman" w:eastAsia="Times New Roman" w:hAnsi="Times New Roman" w:cs="Times New Roman"/>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DD737B" w:rsidRPr="00722E38" w:rsidRDefault="00DD737B"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У Єдиному державному реєстрі юридичних осіб, фізичних </w:t>
            </w:r>
            <w:proofErr w:type="spellStart"/>
            <w:r w:rsidRPr="00722E38">
              <w:rPr>
                <w:rFonts w:ascii="Times New Roman" w:eastAsia="Times New Roman" w:hAnsi="Times New Roman" w:cs="Times New Roman"/>
                <w:color w:val="auto"/>
                <w:sz w:val="24"/>
                <w:szCs w:val="24"/>
              </w:rPr>
              <w:t>осіб-</w:t>
            </w:r>
            <w:proofErr w:type="spellEnd"/>
            <w:r w:rsidRPr="00722E38">
              <w:rPr>
                <w:rFonts w:ascii="Times New Roman" w:eastAsia="Times New Roman" w:hAnsi="Times New Roman" w:cs="Times New Roman"/>
                <w:color w:val="auto"/>
                <w:sz w:val="24"/>
                <w:szCs w:val="24"/>
              </w:rPr>
              <w:t xml:space="preserve"> підприємців та громадських формувань відсутня інформація, </w:t>
            </w:r>
            <w:proofErr w:type="spellStart"/>
            <w:r w:rsidRPr="00722E38">
              <w:rPr>
                <w:rFonts w:ascii="Times New Roman" w:eastAsia="Times New Roman" w:hAnsi="Times New Roman" w:cs="Times New Roman"/>
                <w:color w:val="auto"/>
                <w:sz w:val="24"/>
                <w:szCs w:val="24"/>
              </w:rPr>
              <w:t>передбачена</w:t>
            </w:r>
            <w:hyperlink r:id="rId10" w:anchor="n174" w:tgtFrame="_blank" w:history="1">
              <w:r w:rsidRPr="00722E38">
                <w:rPr>
                  <w:rFonts w:ascii="Times New Roman" w:eastAsia="Times New Roman" w:hAnsi="Times New Roman" w:cs="Times New Roman"/>
                  <w:color w:val="auto"/>
                  <w:sz w:val="24"/>
                  <w:szCs w:val="24"/>
                  <w:u w:val="single"/>
                </w:rPr>
                <w:t>пунктом</w:t>
              </w:r>
              <w:proofErr w:type="spellEnd"/>
              <w:r w:rsidRPr="00722E38">
                <w:rPr>
                  <w:rFonts w:ascii="Times New Roman" w:eastAsia="Times New Roman" w:hAnsi="Times New Roman" w:cs="Times New Roman"/>
                  <w:color w:val="auto"/>
                  <w:sz w:val="24"/>
                  <w:szCs w:val="24"/>
                  <w:u w:val="single"/>
                </w:rPr>
                <w:t xml:space="preserve"> 9</w:t>
              </w:r>
            </w:hyperlink>
            <w:r w:rsidRPr="00722E38">
              <w:rPr>
                <w:rFonts w:ascii="Times New Roman" w:eastAsia="Times New Roman" w:hAnsi="Times New Roman" w:cs="Times New Roman"/>
                <w:color w:val="auto"/>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22E38">
              <w:rPr>
                <w:b/>
                <w:bCs/>
                <w:color w:val="auto"/>
              </w:rPr>
              <w:t xml:space="preserve"> (п.9 ч. 1 ст. 17 Закону)</w:t>
            </w:r>
            <w:r w:rsidRPr="00722E38">
              <w:rPr>
                <w:rFonts w:ascii="Times New Roman" w:eastAsia="Times New Roman" w:hAnsi="Times New Roman" w:cs="Times New Roman"/>
                <w:color w:val="auto"/>
                <w:sz w:val="24"/>
                <w:szCs w:val="24"/>
              </w:rPr>
              <w:t>;</w:t>
            </w:r>
          </w:p>
          <w:p w:rsidR="00DD737B" w:rsidRPr="00722E38" w:rsidRDefault="00DD737B"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DD737B" w:rsidRPr="00722E38" w:rsidRDefault="00DD737B" w:rsidP="00545374">
            <w:pPr>
              <w:spacing w:line="240" w:lineRule="auto"/>
              <w:ind w:firstLine="318"/>
              <w:jc w:val="both"/>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DD737B" w:rsidRPr="00722E38" w:rsidRDefault="00DD737B" w:rsidP="00545374">
            <w:pPr>
              <w:spacing w:line="240" w:lineRule="auto"/>
              <w:ind w:firstLine="317"/>
              <w:jc w:val="both"/>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r>
      <w:tr w:rsidR="00B56E96" w:rsidRPr="00722E38" w:rsidTr="003A0608">
        <w:trPr>
          <w:trHeight w:val="3377"/>
        </w:trPr>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625A84"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І.10</w:t>
            </w:r>
            <w:r w:rsidR="00F0095B" w:rsidRPr="00722E38">
              <w:rPr>
                <w:rFonts w:ascii="Times New Roman" w:eastAsia="Times New Roman" w:hAnsi="Times New Roman" w:cs="Times New Roman"/>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722E38">
              <w:rPr>
                <w:b/>
                <w:bCs/>
                <w:color w:val="auto"/>
              </w:rPr>
              <w:t xml:space="preserve"> (п.10 ч. 1 ст. 17 Закону)</w:t>
            </w:r>
            <w:r w:rsidR="00653769"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F0095B" w:rsidRPr="00722E38" w:rsidRDefault="00DD737B"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widowControl w:val="0"/>
              <w:autoSpaceDE w:val="0"/>
              <w:autoSpaceDN w:val="0"/>
              <w:adjustRightInd w:val="0"/>
              <w:spacing w:line="240" w:lineRule="auto"/>
              <w:ind w:firstLine="317"/>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Не в</w:t>
            </w:r>
            <w:bookmarkStart w:id="12" w:name="_GoBack"/>
            <w:bookmarkEnd w:id="12"/>
            <w:r w:rsidRPr="00722E38">
              <w:rPr>
                <w:rFonts w:ascii="Times New Roman" w:eastAsia="Times New Roman" w:hAnsi="Times New Roman" w:cs="Times New Roman"/>
                <w:color w:val="auto"/>
                <w:sz w:val="24"/>
                <w:szCs w:val="24"/>
              </w:rPr>
              <w:t xml:space="preserve">имагається </w:t>
            </w:r>
          </w:p>
        </w:tc>
      </w:tr>
      <w:tr w:rsidR="00DD737B" w:rsidRPr="00722E38" w:rsidTr="003A0608">
        <w:tc>
          <w:tcPr>
            <w:tcW w:w="675" w:type="dxa"/>
            <w:tcBorders>
              <w:top w:val="single" w:sz="4" w:space="0" w:color="000000"/>
              <w:left w:val="single" w:sz="4" w:space="0" w:color="000000"/>
              <w:bottom w:val="single" w:sz="4" w:space="0" w:color="000000"/>
              <w:right w:val="single" w:sz="4" w:space="0" w:color="000000"/>
            </w:tcBorders>
          </w:tcPr>
          <w:p w:rsidR="00DD737B" w:rsidRPr="00722E38" w:rsidRDefault="00625A84"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І.11</w:t>
            </w:r>
            <w:r w:rsidR="00DD737B" w:rsidRPr="00722E38">
              <w:rPr>
                <w:rFonts w:ascii="Times New Roman" w:eastAsia="Times New Roman" w:hAnsi="Times New Roman" w:cs="Times New Roman"/>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DD737B" w:rsidRPr="00722E38" w:rsidRDefault="00DD737B"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w:t>
            </w:r>
            <w:proofErr w:type="spellStart"/>
            <w:r w:rsidRPr="00722E38">
              <w:rPr>
                <w:rFonts w:ascii="Times New Roman" w:eastAsia="Times New Roman" w:hAnsi="Times New Roman" w:cs="Times New Roman"/>
                <w:color w:val="auto"/>
                <w:sz w:val="24"/>
                <w:szCs w:val="24"/>
              </w:rPr>
              <w:t>із</w:t>
            </w:r>
            <w:hyperlink r:id="rId11" w:tgtFrame="_blank" w:history="1">
              <w:r w:rsidRPr="00722E38">
                <w:rPr>
                  <w:rFonts w:ascii="Times New Roman" w:eastAsia="Times New Roman" w:hAnsi="Times New Roman" w:cs="Times New Roman"/>
                  <w:color w:val="auto"/>
                  <w:sz w:val="24"/>
                  <w:szCs w:val="24"/>
                  <w:u w:val="single"/>
                </w:rPr>
                <w:t>Законом</w:t>
              </w:r>
              <w:proofErr w:type="spellEnd"/>
              <w:r w:rsidRPr="00722E38">
                <w:rPr>
                  <w:rFonts w:ascii="Times New Roman" w:eastAsia="Times New Roman" w:hAnsi="Times New Roman" w:cs="Times New Roman"/>
                  <w:color w:val="auto"/>
                  <w:sz w:val="24"/>
                  <w:szCs w:val="24"/>
                  <w:u w:val="single"/>
                </w:rPr>
                <w:t xml:space="preserve"> України</w:t>
              </w:r>
            </w:hyperlink>
            <w:r w:rsidRPr="00722E38">
              <w:rPr>
                <w:rFonts w:ascii="Times New Roman" w:eastAsia="Times New Roman" w:hAnsi="Times New Roman" w:cs="Times New Roman"/>
                <w:color w:val="auto"/>
                <w:sz w:val="24"/>
                <w:szCs w:val="24"/>
              </w:rPr>
              <w:t>"Про санкції"</w:t>
            </w:r>
            <w:r w:rsidRPr="00722E38">
              <w:rPr>
                <w:b/>
                <w:bCs/>
                <w:color w:val="auto"/>
              </w:rPr>
              <w:t>(п.11 ч. 1 ст. 17 Закону)</w:t>
            </w:r>
            <w:r w:rsidRPr="00722E38">
              <w:rPr>
                <w:rFonts w:ascii="Times New Roman" w:eastAsia="Times New Roman" w:hAnsi="Times New Roman" w:cs="Times New Roman"/>
                <w:color w:val="auto"/>
                <w:sz w:val="24"/>
                <w:szCs w:val="24"/>
              </w:rPr>
              <w:t>;</w:t>
            </w:r>
          </w:p>
          <w:p w:rsidR="00DD737B" w:rsidRPr="00722E38" w:rsidRDefault="00DD737B" w:rsidP="002935B9">
            <w:pPr>
              <w:shd w:val="clear" w:color="auto" w:fill="FFFFFF"/>
              <w:spacing w:line="240" w:lineRule="auto"/>
              <w:ind w:firstLine="322"/>
              <w:jc w:val="both"/>
              <w:rPr>
                <w:rFonts w:ascii="Times New Roman" w:eastAsia="Times New Roman" w:hAnsi="Times New Roman" w:cs="Times New Roman"/>
                <w:color w:val="auto"/>
                <w:sz w:val="24"/>
                <w:szCs w:val="24"/>
              </w:rPr>
            </w:pPr>
          </w:p>
          <w:p w:rsidR="00DD737B" w:rsidRPr="00722E38" w:rsidRDefault="00DD737B"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DD737B" w:rsidRPr="00722E38" w:rsidRDefault="00DD737B" w:rsidP="00545374">
            <w:pPr>
              <w:spacing w:line="240" w:lineRule="auto"/>
              <w:ind w:firstLine="318"/>
              <w:jc w:val="both"/>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DD737B" w:rsidRPr="00722E38" w:rsidRDefault="00DD737B" w:rsidP="00545374">
            <w:pPr>
              <w:spacing w:line="240" w:lineRule="auto"/>
              <w:ind w:firstLine="317"/>
              <w:jc w:val="both"/>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625A84"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І.12</w:t>
            </w:r>
            <w:r w:rsidR="00F0095B" w:rsidRPr="00722E38">
              <w:rPr>
                <w:rFonts w:ascii="Times New Roman" w:eastAsia="Times New Roman" w:hAnsi="Times New Roman" w:cs="Times New Roman"/>
                <w:color w:val="auto"/>
                <w:sz w:val="24"/>
                <w:szCs w:val="24"/>
              </w:rPr>
              <w:t>.</w:t>
            </w:r>
          </w:p>
          <w:p w:rsidR="00F0095B" w:rsidRPr="00722E38" w:rsidRDefault="00F0095B"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22E38">
              <w:rPr>
                <w:b/>
                <w:bCs/>
                <w:color w:val="auto"/>
              </w:rPr>
              <w:t xml:space="preserve"> (п.12 ч. 1 ст. 17 Закону)</w:t>
            </w:r>
            <w:r w:rsidR="00653769" w:rsidRPr="00722E38">
              <w:rPr>
                <w:rFonts w:ascii="Times New Roman" w:eastAsia="Times New Roman" w:hAnsi="Times New Roman" w:cs="Times New Roman"/>
                <w:color w:val="auto"/>
                <w:sz w:val="24"/>
                <w:szCs w:val="24"/>
              </w:rPr>
              <w:t>;</w:t>
            </w:r>
          </w:p>
          <w:p w:rsidR="00F0095B" w:rsidRPr="00722E38" w:rsidRDefault="00F0095B"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6264D7" w:rsidRDefault="006264D7" w:rsidP="00DD737B">
            <w:pPr>
              <w:widowControl w:val="0"/>
              <w:shd w:val="clear" w:color="auto" w:fill="FFFFFF"/>
              <w:autoSpaceDE w:val="0"/>
              <w:autoSpaceDN w:val="0"/>
              <w:adjustRightInd w:val="0"/>
              <w:spacing w:line="240" w:lineRule="auto"/>
              <w:jc w:val="both"/>
              <w:rPr>
                <w:rFonts w:ascii="Times New Roman" w:hAnsi="Times New Roman" w:cs="Times New Roman"/>
                <w:color w:val="auto"/>
                <w:sz w:val="24"/>
                <w:szCs w:val="24"/>
              </w:rPr>
            </w:pPr>
          </w:p>
          <w:p w:rsidR="006264D7" w:rsidRDefault="006264D7" w:rsidP="002935B9">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A828FB" w:rsidRPr="00722E38" w:rsidRDefault="00DD737B"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6264D7" w:rsidRDefault="006264D7" w:rsidP="00DD737B">
            <w:pPr>
              <w:pStyle w:val="rvps2"/>
              <w:shd w:val="clear" w:color="auto" w:fill="FFFFFF"/>
              <w:spacing w:before="0" w:beforeAutospacing="0" w:after="0" w:afterAutospacing="0"/>
              <w:jc w:val="both"/>
              <w:rPr>
                <w:lang w:eastAsia="uk-UA"/>
              </w:rPr>
            </w:pPr>
          </w:p>
          <w:p w:rsidR="006264D7" w:rsidRDefault="006264D7" w:rsidP="002935B9">
            <w:pPr>
              <w:pStyle w:val="rvps2"/>
              <w:shd w:val="clear" w:color="auto" w:fill="FFFFFF"/>
              <w:spacing w:before="0" w:beforeAutospacing="0" w:after="0" w:afterAutospacing="0"/>
              <w:ind w:firstLine="318"/>
              <w:jc w:val="both"/>
              <w:rPr>
                <w:lang w:eastAsia="uk-UA"/>
              </w:rPr>
            </w:pPr>
          </w:p>
          <w:p w:rsidR="00916DCC" w:rsidRPr="00722E38" w:rsidRDefault="00F14C17" w:rsidP="00916DCC">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lang w:eastAsia="uk-UA"/>
              </w:rPr>
            </w:pPr>
            <w:r w:rsidRPr="00F14C17">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F14C17">
              <w:rPr>
                <w:rFonts w:ascii="Times New Roman" w:eastAsia="Times New Roman" w:hAnsi="Times New Roman" w:cs="Times New Roman"/>
                <w:sz w:val="24"/>
                <w:szCs w:val="24"/>
              </w:rPr>
              <w:t>тридцятиденної</w:t>
            </w:r>
            <w:proofErr w:type="spellEnd"/>
            <w:r w:rsidRPr="00F14C17">
              <w:rPr>
                <w:rFonts w:ascii="Times New Roman" w:eastAsia="Times New Roman" w:hAnsi="Times New Roman" w:cs="Times New Roman"/>
                <w:sz w:val="24"/>
                <w:szCs w:val="24"/>
              </w:rPr>
              <w:t xml:space="preserve"> давнини від дати подання документа. </w:t>
            </w:r>
          </w:p>
        </w:tc>
      </w:tr>
      <w:tr w:rsidR="002935B9" w:rsidRPr="00722E38" w:rsidTr="003A0608">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3"/>
                <w:szCs w:val="23"/>
              </w:rPr>
            </w:pPr>
            <w:r w:rsidRPr="00722E38">
              <w:rPr>
                <w:rFonts w:ascii="Times New Roman" w:eastAsia="Times New Roman" w:hAnsi="Times New Roman" w:cs="Times New Roman"/>
                <w:color w:val="auto"/>
                <w:sz w:val="23"/>
                <w:szCs w:val="23"/>
              </w:rPr>
              <w:t>ІІ</w:t>
            </w:r>
          </w:p>
        </w:tc>
        <w:tc>
          <w:tcPr>
            <w:tcW w:w="3402"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pStyle w:val="rvps2"/>
              <w:shd w:val="clear" w:color="auto" w:fill="FFFFFF"/>
              <w:spacing w:before="0" w:beforeAutospacing="0" w:after="0" w:afterAutospacing="0"/>
              <w:ind w:firstLine="322"/>
              <w:jc w:val="both"/>
              <w:rPr>
                <w:sz w:val="23"/>
                <w:szCs w:val="23"/>
              </w:rPr>
            </w:pPr>
            <w:r w:rsidRPr="00722E38">
              <w:rPr>
                <w:sz w:val="23"/>
                <w:szCs w:val="23"/>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w:t>
            </w:r>
            <w:r w:rsidR="006F758B" w:rsidRPr="00722E38">
              <w:rPr>
                <w:sz w:val="23"/>
                <w:szCs w:val="23"/>
              </w:rPr>
              <w:t>кого договору</w:t>
            </w:r>
            <w:r w:rsidR="00F02737" w:rsidRPr="00722E38">
              <w:rPr>
                <w:b/>
                <w:bCs/>
                <w:sz w:val="23"/>
                <w:szCs w:val="23"/>
              </w:rPr>
              <w:t>(ч. 2 ст. 17 Закону)</w:t>
            </w:r>
            <w:r w:rsidR="006F758B" w:rsidRPr="00722E38">
              <w:rPr>
                <w:b/>
                <w:bCs/>
                <w:sz w:val="23"/>
                <w:szCs w:val="23"/>
              </w:rPr>
              <w:t>.</w:t>
            </w:r>
          </w:p>
          <w:p w:rsidR="00F0095B" w:rsidRPr="00722E38" w:rsidRDefault="00F0095B"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3"/>
                <w:szCs w:val="23"/>
              </w:rPr>
            </w:pPr>
          </w:p>
        </w:tc>
        <w:tc>
          <w:tcPr>
            <w:tcW w:w="5812" w:type="dxa"/>
            <w:tcBorders>
              <w:top w:val="single" w:sz="4" w:space="0" w:color="000000"/>
              <w:left w:val="single" w:sz="4" w:space="0" w:color="000000"/>
              <w:bottom w:val="single" w:sz="4" w:space="0" w:color="000000"/>
              <w:right w:val="single" w:sz="4" w:space="0" w:color="000000"/>
            </w:tcBorders>
          </w:tcPr>
          <w:p w:rsidR="00F0095B" w:rsidRPr="00722E38" w:rsidRDefault="00DD737B" w:rsidP="002935B9">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F14C17" w:rsidP="002935B9">
            <w:pPr>
              <w:spacing w:line="240" w:lineRule="auto"/>
              <w:ind w:firstLine="317"/>
              <w:jc w:val="both"/>
              <w:rPr>
                <w:rFonts w:ascii="Times New Roman" w:eastAsia="Times New Roman" w:hAnsi="Times New Roman" w:cs="Times New Roman"/>
                <w:bCs/>
                <w:color w:val="auto"/>
                <w:sz w:val="23"/>
                <w:szCs w:val="23"/>
                <w:lang w:eastAsia="uk-UA"/>
              </w:rPr>
            </w:pPr>
            <w:r w:rsidRPr="00F14C17">
              <w:rPr>
                <w:rFonts w:ascii="Times New Roman" w:eastAsia="Times New Roman" w:hAnsi="Times New Roman" w:cs="Times New Roman"/>
                <w:sz w:val="24"/>
                <w:szCs w:val="24"/>
              </w:rPr>
              <w:t>Довідка в довільній формі,</w:t>
            </w:r>
            <w:r w:rsidRPr="008221A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97DAF" w:rsidRPr="00722E38" w:rsidRDefault="00497DAF" w:rsidP="002935B9">
      <w:pPr>
        <w:pStyle w:val="rvps2"/>
        <w:shd w:val="clear" w:color="auto" w:fill="FFFFFF"/>
        <w:spacing w:before="0" w:beforeAutospacing="0" w:after="0" w:afterAutospacing="0"/>
        <w:ind w:firstLine="322"/>
        <w:jc w:val="both"/>
        <w:rPr>
          <w:b/>
          <w:sz w:val="16"/>
          <w:szCs w:val="16"/>
          <w:u w:val="single"/>
        </w:rPr>
      </w:pPr>
    </w:p>
    <w:p w:rsidR="002B790B" w:rsidRPr="00B56E96" w:rsidRDefault="000947C3" w:rsidP="000947C3">
      <w:pPr>
        <w:pStyle w:val="rvps2"/>
        <w:shd w:val="clear" w:color="auto" w:fill="FFFFFF"/>
        <w:spacing w:before="0" w:beforeAutospacing="0" w:after="0" w:afterAutospacing="0"/>
        <w:ind w:firstLine="323"/>
        <w:jc w:val="both"/>
      </w:pPr>
      <w:r w:rsidRPr="00B56E96">
        <w:rPr>
          <w:b/>
          <w:u w:val="single"/>
        </w:rPr>
        <w:t xml:space="preserve">Переможець </w:t>
      </w:r>
      <w:r w:rsidRPr="00B56E96">
        <w:t>процедури закупівлі</w:t>
      </w:r>
      <w:r w:rsidR="00DD737B">
        <w:t xml:space="preserve"> у строк, що не перевищує </w:t>
      </w:r>
      <w:r w:rsidR="00DD737B" w:rsidRPr="00DD737B">
        <w:rPr>
          <w:b/>
        </w:rPr>
        <w:t>чотири</w:t>
      </w:r>
      <w:r w:rsidR="00DD737B">
        <w:t xml:space="preserve">  дні </w:t>
      </w:r>
      <w:r w:rsidRPr="00B56E96">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B56E96">
        <w:rPr>
          <w:u w:val="single"/>
        </w:rPr>
        <w:t xml:space="preserve">пунктами </w:t>
      </w:r>
      <w:r w:rsidR="00DD737B">
        <w:t xml:space="preserve"> </w:t>
      </w:r>
      <w:hyperlink r:id="rId12" w:anchor="n1265" w:history="1">
        <w:r w:rsidRPr="00B56E96">
          <w:rPr>
            <w:u w:val="single"/>
          </w:rPr>
          <w:t>3</w:t>
        </w:r>
      </w:hyperlink>
      <w:r w:rsidRPr="00B56E96">
        <w:t>, </w:t>
      </w:r>
      <w:hyperlink r:id="rId13" w:anchor="n1267" w:history="1">
        <w:r w:rsidRPr="00B56E96">
          <w:rPr>
            <w:u w:val="single"/>
          </w:rPr>
          <w:t>5</w:t>
        </w:r>
      </w:hyperlink>
      <w:r w:rsidRPr="00B56E96">
        <w:t>, </w:t>
      </w:r>
      <w:hyperlink r:id="rId14" w:anchor="n1268" w:history="1">
        <w:r w:rsidRPr="00B56E96">
          <w:rPr>
            <w:u w:val="single"/>
          </w:rPr>
          <w:t>6</w:t>
        </w:r>
      </w:hyperlink>
      <w:r w:rsidR="00DD737B">
        <w:t xml:space="preserve"> і </w:t>
      </w:r>
      <w:hyperlink r:id="rId15" w:anchor="n1274" w:history="1">
        <w:r w:rsidRPr="00B56E96">
          <w:rPr>
            <w:u w:val="single"/>
          </w:rPr>
          <w:t>12</w:t>
        </w:r>
      </w:hyperlink>
      <w:r w:rsidR="00DD737B">
        <w:t> </w:t>
      </w:r>
      <w:hyperlink r:id="rId16" w:anchor="n1275" w:history="1">
        <w:r w:rsidRPr="00B56E96">
          <w:rPr>
            <w:u w:val="single"/>
          </w:rPr>
          <w:t xml:space="preserve"> частини </w:t>
        </w:r>
        <w:proofErr w:type="spellStart"/>
        <w:r w:rsidRPr="00B56E96">
          <w:rPr>
            <w:u w:val="single"/>
          </w:rPr>
          <w:t>першої</w:t>
        </w:r>
      </w:hyperlink>
      <w:r w:rsidRPr="00B56E96">
        <w:t> та </w:t>
      </w:r>
      <w:hyperlink r:id="rId17" w:anchor="n1276" w:history="1">
        <w:r w:rsidRPr="00B56E96">
          <w:rPr>
            <w:u w:val="single"/>
          </w:rPr>
          <w:t>ч</w:t>
        </w:r>
        <w:proofErr w:type="spellEnd"/>
        <w:r w:rsidRPr="00B56E96">
          <w:rPr>
            <w:u w:val="single"/>
          </w:rPr>
          <w:t>астиною другою</w:t>
        </w:r>
      </w:hyperlink>
      <w:r w:rsidRPr="00B56E96">
        <w:t>  статті 17 Закону України «Про публічні закупівлі»</w:t>
      </w:r>
      <w:r>
        <w:t>,</w:t>
      </w:r>
      <w:r w:rsidRPr="00B56E96">
        <w:t xml:space="preserve"> ТЕНДЕРНУ ПРОПОЗИЦІЮ з ціною, що склалась за результатом електронного аукціону</w:t>
      </w:r>
      <w:r>
        <w:t xml:space="preserve">, </w:t>
      </w:r>
      <w:r w:rsidRPr="001C0C16">
        <w:rPr>
          <w:lang w:eastAsia="uk-UA"/>
        </w:rPr>
        <w:t>за формою згідно Додатку 4 до цієї тендерної документації</w:t>
      </w:r>
      <w:r w:rsidRPr="0073160E">
        <w:t>.</w:t>
      </w:r>
    </w:p>
    <w:sectPr w:rsidR="002B790B" w:rsidRPr="00B56E96" w:rsidSect="00ED5085">
      <w:headerReference w:type="even" r:id="rId18"/>
      <w:headerReference w:type="default" r:id="rId19"/>
      <w:pgSz w:w="16838" w:h="11906" w:orient="landscape"/>
      <w:pgMar w:top="284" w:right="851" w:bottom="284" w:left="851"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F4" w:rsidRDefault="009604F4" w:rsidP="007F597E">
      <w:r>
        <w:separator/>
      </w:r>
    </w:p>
  </w:endnote>
  <w:endnote w:type="continuationSeparator" w:id="0">
    <w:p w:rsidR="009604F4" w:rsidRDefault="009604F4" w:rsidP="007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F4" w:rsidRDefault="009604F4" w:rsidP="007F597E">
      <w:r>
        <w:separator/>
      </w:r>
    </w:p>
  </w:footnote>
  <w:footnote w:type="continuationSeparator" w:id="0">
    <w:p w:rsidR="009604F4" w:rsidRDefault="009604F4" w:rsidP="007F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Default="00E77F10" w:rsidP="007F597E">
    <w:pPr>
      <w:pStyle w:val="a4"/>
      <w:framePr w:wrap="around" w:vAnchor="text" w:hAnchor="margin" w:xAlign="center" w:y="1"/>
      <w:rPr>
        <w:rStyle w:val="a5"/>
      </w:rPr>
    </w:pPr>
    <w:r>
      <w:rPr>
        <w:rStyle w:val="a5"/>
      </w:rPr>
      <w:fldChar w:fldCharType="begin"/>
    </w:r>
    <w:r w:rsidR="00A00BEA">
      <w:rPr>
        <w:rStyle w:val="a5"/>
      </w:rPr>
      <w:instrText xml:space="preserve">PAGE  </w:instrText>
    </w:r>
    <w:r>
      <w:rPr>
        <w:rStyle w:val="a5"/>
      </w:rPr>
      <w:fldChar w:fldCharType="end"/>
    </w:r>
  </w:p>
  <w:p w:rsidR="00A00BEA" w:rsidRDefault="00A00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Pr="003F7262" w:rsidRDefault="00E77F10" w:rsidP="003F7262">
    <w:pPr>
      <w:pStyle w:val="a4"/>
      <w:framePr w:wrap="around" w:vAnchor="text" w:hAnchor="page" w:x="8257" w:y="-11"/>
      <w:rPr>
        <w:rStyle w:val="a5"/>
        <w:rFonts w:ascii="Times New Roman" w:hAnsi="Times New Roman" w:cs="Times New Roman"/>
        <w:sz w:val="20"/>
        <w:szCs w:val="20"/>
      </w:rPr>
    </w:pPr>
    <w:r w:rsidRPr="003F7262">
      <w:rPr>
        <w:rStyle w:val="a5"/>
        <w:rFonts w:ascii="Times New Roman" w:hAnsi="Times New Roman" w:cs="Times New Roman"/>
        <w:sz w:val="20"/>
        <w:szCs w:val="20"/>
      </w:rPr>
      <w:fldChar w:fldCharType="begin"/>
    </w:r>
    <w:r w:rsidR="00A00BEA" w:rsidRPr="003F7262">
      <w:rPr>
        <w:rStyle w:val="a5"/>
        <w:rFonts w:ascii="Times New Roman" w:hAnsi="Times New Roman" w:cs="Times New Roman"/>
        <w:sz w:val="20"/>
        <w:szCs w:val="20"/>
      </w:rPr>
      <w:instrText xml:space="preserve">PAGE  </w:instrText>
    </w:r>
    <w:r w:rsidRPr="003F7262">
      <w:rPr>
        <w:rStyle w:val="a5"/>
        <w:rFonts w:ascii="Times New Roman" w:hAnsi="Times New Roman" w:cs="Times New Roman"/>
        <w:sz w:val="20"/>
        <w:szCs w:val="20"/>
      </w:rPr>
      <w:fldChar w:fldCharType="separate"/>
    </w:r>
    <w:r w:rsidR="00F14C17">
      <w:rPr>
        <w:rStyle w:val="a5"/>
        <w:rFonts w:ascii="Times New Roman" w:hAnsi="Times New Roman" w:cs="Times New Roman"/>
        <w:noProof/>
        <w:sz w:val="20"/>
        <w:szCs w:val="20"/>
      </w:rPr>
      <w:t>6</w:t>
    </w:r>
    <w:r w:rsidRPr="003F7262">
      <w:rPr>
        <w:rStyle w:val="a5"/>
        <w:rFonts w:ascii="Times New Roman" w:hAnsi="Times New Roman" w:cs="Times New Roman"/>
        <w:sz w:val="20"/>
        <w:szCs w:val="20"/>
      </w:rPr>
      <w:fldChar w:fldCharType="end"/>
    </w:r>
  </w:p>
  <w:p w:rsidR="00A00BEA" w:rsidRPr="00205575" w:rsidRDefault="00A00BEA">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D1"/>
    <w:rsid w:val="00005CB8"/>
    <w:rsid w:val="00006233"/>
    <w:rsid w:val="00010544"/>
    <w:rsid w:val="00011710"/>
    <w:rsid w:val="00012494"/>
    <w:rsid w:val="0001616D"/>
    <w:rsid w:val="000161EB"/>
    <w:rsid w:val="00021D42"/>
    <w:rsid w:val="00024CA0"/>
    <w:rsid w:val="0002641A"/>
    <w:rsid w:val="000367A6"/>
    <w:rsid w:val="0004090A"/>
    <w:rsid w:val="0004356C"/>
    <w:rsid w:val="00070E75"/>
    <w:rsid w:val="00076A71"/>
    <w:rsid w:val="0007749E"/>
    <w:rsid w:val="00080F92"/>
    <w:rsid w:val="0008151E"/>
    <w:rsid w:val="00093940"/>
    <w:rsid w:val="000947C3"/>
    <w:rsid w:val="000A6785"/>
    <w:rsid w:val="000A7D05"/>
    <w:rsid w:val="000B2D60"/>
    <w:rsid w:val="000B5333"/>
    <w:rsid w:val="000B5372"/>
    <w:rsid w:val="000B7B7B"/>
    <w:rsid w:val="000C02E3"/>
    <w:rsid w:val="000C7566"/>
    <w:rsid w:val="000D065B"/>
    <w:rsid w:val="000E337E"/>
    <w:rsid w:val="000F7790"/>
    <w:rsid w:val="001006F7"/>
    <w:rsid w:val="001218C1"/>
    <w:rsid w:val="00124894"/>
    <w:rsid w:val="001272E6"/>
    <w:rsid w:val="001348BD"/>
    <w:rsid w:val="00134BAB"/>
    <w:rsid w:val="00141DC5"/>
    <w:rsid w:val="00143288"/>
    <w:rsid w:val="00143D0F"/>
    <w:rsid w:val="00160F62"/>
    <w:rsid w:val="0016332F"/>
    <w:rsid w:val="00163D13"/>
    <w:rsid w:val="00165A13"/>
    <w:rsid w:val="0017460B"/>
    <w:rsid w:val="001752F2"/>
    <w:rsid w:val="001A0DAE"/>
    <w:rsid w:val="001A11DF"/>
    <w:rsid w:val="001A6B8D"/>
    <w:rsid w:val="001B177A"/>
    <w:rsid w:val="001B77E6"/>
    <w:rsid w:val="001B78E8"/>
    <w:rsid w:val="001C0C16"/>
    <w:rsid w:val="001C0F60"/>
    <w:rsid w:val="001C1CAE"/>
    <w:rsid w:val="001C5DFD"/>
    <w:rsid w:val="001C6312"/>
    <w:rsid w:val="001D11EB"/>
    <w:rsid w:val="001D4FF6"/>
    <w:rsid w:val="001E3A5B"/>
    <w:rsid w:val="001F0D6B"/>
    <w:rsid w:val="001F21BC"/>
    <w:rsid w:val="00201D79"/>
    <w:rsid w:val="00205575"/>
    <w:rsid w:val="00205D70"/>
    <w:rsid w:val="00206D82"/>
    <w:rsid w:val="002108CE"/>
    <w:rsid w:val="002112BF"/>
    <w:rsid w:val="00214527"/>
    <w:rsid w:val="00216432"/>
    <w:rsid w:val="00222C56"/>
    <w:rsid w:val="002244FA"/>
    <w:rsid w:val="00227947"/>
    <w:rsid w:val="00233FC1"/>
    <w:rsid w:val="002367AE"/>
    <w:rsid w:val="00240CC0"/>
    <w:rsid w:val="00246AA8"/>
    <w:rsid w:val="002532A1"/>
    <w:rsid w:val="002544F5"/>
    <w:rsid w:val="00265518"/>
    <w:rsid w:val="00265601"/>
    <w:rsid w:val="00270E25"/>
    <w:rsid w:val="002738CE"/>
    <w:rsid w:val="002935B9"/>
    <w:rsid w:val="00295F92"/>
    <w:rsid w:val="00297C40"/>
    <w:rsid w:val="002A2FBB"/>
    <w:rsid w:val="002A7BBF"/>
    <w:rsid w:val="002B11E8"/>
    <w:rsid w:val="002B653A"/>
    <w:rsid w:val="002B722D"/>
    <w:rsid w:val="002B790B"/>
    <w:rsid w:val="002C5978"/>
    <w:rsid w:val="002C6A3A"/>
    <w:rsid w:val="002D16DF"/>
    <w:rsid w:val="002D776D"/>
    <w:rsid w:val="002E1A8D"/>
    <w:rsid w:val="002E23CD"/>
    <w:rsid w:val="002F042E"/>
    <w:rsid w:val="002F24B7"/>
    <w:rsid w:val="002F3986"/>
    <w:rsid w:val="003027DC"/>
    <w:rsid w:val="00302840"/>
    <w:rsid w:val="00304C3F"/>
    <w:rsid w:val="003071DA"/>
    <w:rsid w:val="003125C9"/>
    <w:rsid w:val="003126C5"/>
    <w:rsid w:val="003128B8"/>
    <w:rsid w:val="00313BC3"/>
    <w:rsid w:val="00320CFE"/>
    <w:rsid w:val="00321878"/>
    <w:rsid w:val="00346AD4"/>
    <w:rsid w:val="00350496"/>
    <w:rsid w:val="00350E0F"/>
    <w:rsid w:val="003548A2"/>
    <w:rsid w:val="00355C5A"/>
    <w:rsid w:val="00372914"/>
    <w:rsid w:val="003760B3"/>
    <w:rsid w:val="00385F22"/>
    <w:rsid w:val="00397D23"/>
    <w:rsid w:val="003A0608"/>
    <w:rsid w:val="003A2A23"/>
    <w:rsid w:val="003A4C89"/>
    <w:rsid w:val="003B6ADB"/>
    <w:rsid w:val="003C35B2"/>
    <w:rsid w:val="003C418C"/>
    <w:rsid w:val="003C4863"/>
    <w:rsid w:val="003C756A"/>
    <w:rsid w:val="003D5EFB"/>
    <w:rsid w:val="003F0F20"/>
    <w:rsid w:val="003F68B9"/>
    <w:rsid w:val="003F7262"/>
    <w:rsid w:val="004050D8"/>
    <w:rsid w:val="00405ABB"/>
    <w:rsid w:val="004133BC"/>
    <w:rsid w:val="00420E03"/>
    <w:rsid w:val="00422025"/>
    <w:rsid w:val="004313F1"/>
    <w:rsid w:val="00442649"/>
    <w:rsid w:val="00445F81"/>
    <w:rsid w:val="004465BF"/>
    <w:rsid w:val="00452223"/>
    <w:rsid w:val="00456D3E"/>
    <w:rsid w:val="0046227B"/>
    <w:rsid w:val="00463623"/>
    <w:rsid w:val="00477B3B"/>
    <w:rsid w:val="00484CD1"/>
    <w:rsid w:val="0048545C"/>
    <w:rsid w:val="00487CE8"/>
    <w:rsid w:val="00490161"/>
    <w:rsid w:val="00497DAF"/>
    <w:rsid w:val="004A6938"/>
    <w:rsid w:val="004A6BC4"/>
    <w:rsid w:val="004A7F1E"/>
    <w:rsid w:val="004B5D56"/>
    <w:rsid w:val="004B634A"/>
    <w:rsid w:val="004C6732"/>
    <w:rsid w:val="004E706F"/>
    <w:rsid w:val="004F23B5"/>
    <w:rsid w:val="004F42DA"/>
    <w:rsid w:val="004F4616"/>
    <w:rsid w:val="004F6200"/>
    <w:rsid w:val="005045C7"/>
    <w:rsid w:val="00510FA5"/>
    <w:rsid w:val="005132B6"/>
    <w:rsid w:val="00516A3C"/>
    <w:rsid w:val="005178EC"/>
    <w:rsid w:val="00521D2C"/>
    <w:rsid w:val="00526F1B"/>
    <w:rsid w:val="00541F71"/>
    <w:rsid w:val="00546050"/>
    <w:rsid w:val="005524B2"/>
    <w:rsid w:val="00554A44"/>
    <w:rsid w:val="00555A27"/>
    <w:rsid w:val="00557378"/>
    <w:rsid w:val="00562CE9"/>
    <w:rsid w:val="00566493"/>
    <w:rsid w:val="00566D01"/>
    <w:rsid w:val="005710D5"/>
    <w:rsid w:val="00573112"/>
    <w:rsid w:val="00594293"/>
    <w:rsid w:val="00595633"/>
    <w:rsid w:val="005968A9"/>
    <w:rsid w:val="00597960"/>
    <w:rsid w:val="005A4F11"/>
    <w:rsid w:val="005B0B80"/>
    <w:rsid w:val="005B12A3"/>
    <w:rsid w:val="005C3AB2"/>
    <w:rsid w:val="005E2CD2"/>
    <w:rsid w:val="005E5A28"/>
    <w:rsid w:val="00607F44"/>
    <w:rsid w:val="00611FDB"/>
    <w:rsid w:val="0061295A"/>
    <w:rsid w:val="0061378D"/>
    <w:rsid w:val="00616CA1"/>
    <w:rsid w:val="006203FD"/>
    <w:rsid w:val="00623063"/>
    <w:rsid w:val="00625A84"/>
    <w:rsid w:val="006264D7"/>
    <w:rsid w:val="00633D29"/>
    <w:rsid w:val="00635D54"/>
    <w:rsid w:val="006365DA"/>
    <w:rsid w:val="00643B21"/>
    <w:rsid w:val="00646719"/>
    <w:rsid w:val="006511EC"/>
    <w:rsid w:val="00653769"/>
    <w:rsid w:val="006644E2"/>
    <w:rsid w:val="00676FF7"/>
    <w:rsid w:val="00682584"/>
    <w:rsid w:val="00682734"/>
    <w:rsid w:val="00690CBE"/>
    <w:rsid w:val="00692A7F"/>
    <w:rsid w:val="006A044D"/>
    <w:rsid w:val="006A502C"/>
    <w:rsid w:val="006A7758"/>
    <w:rsid w:val="006B1D5D"/>
    <w:rsid w:val="006B50F7"/>
    <w:rsid w:val="006B69EB"/>
    <w:rsid w:val="006B6CED"/>
    <w:rsid w:val="006C11E1"/>
    <w:rsid w:val="006C76EC"/>
    <w:rsid w:val="006E33F4"/>
    <w:rsid w:val="006F758B"/>
    <w:rsid w:val="00700E88"/>
    <w:rsid w:val="007017EB"/>
    <w:rsid w:val="00701DFF"/>
    <w:rsid w:val="007148C7"/>
    <w:rsid w:val="00720A02"/>
    <w:rsid w:val="007210D4"/>
    <w:rsid w:val="007216D9"/>
    <w:rsid w:val="00722E38"/>
    <w:rsid w:val="0072615E"/>
    <w:rsid w:val="00727D3C"/>
    <w:rsid w:val="00732A58"/>
    <w:rsid w:val="00735413"/>
    <w:rsid w:val="00743369"/>
    <w:rsid w:val="00746B6C"/>
    <w:rsid w:val="00747F28"/>
    <w:rsid w:val="007574B7"/>
    <w:rsid w:val="00764042"/>
    <w:rsid w:val="00765A41"/>
    <w:rsid w:val="0076738B"/>
    <w:rsid w:val="00772057"/>
    <w:rsid w:val="00774853"/>
    <w:rsid w:val="007A33DD"/>
    <w:rsid w:val="007A42C5"/>
    <w:rsid w:val="007B380B"/>
    <w:rsid w:val="007C4FD0"/>
    <w:rsid w:val="007C53D3"/>
    <w:rsid w:val="007D27FC"/>
    <w:rsid w:val="007D66FC"/>
    <w:rsid w:val="007D78BF"/>
    <w:rsid w:val="007E44DC"/>
    <w:rsid w:val="007E6DAE"/>
    <w:rsid w:val="007F2850"/>
    <w:rsid w:val="007F34CC"/>
    <w:rsid w:val="007F597E"/>
    <w:rsid w:val="00801DF1"/>
    <w:rsid w:val="00805B4B"/>
    <w:rsid w:val="0080742E"/>
    <w:rsid w:val="00810A61"/>
    <w:rsid w:val="008122DD"/>
    <w:rsid w:val="00824BF0"/>
    <w:rsid w:val="00824EA3"/>
    <w:rsid w:val="00831EE4"/>
    <w:rsid w:val="00832438"/>
    <w:rsid w:val="00832B98"/>
    <w:rsid w:val="00870079"/>
    <w:rsid w:val="008759B4"/>
    <w:rsid w:val="0087795E"/>
    <w:rsid w:val="008932EA"/>
    <w:rsid w:val="008B2AEA"/>
    <w:rsid w:val="008B60C4"/>
    <w:rsid w:val="008C774B"/>
    <w:rsid w:val="008D04A5"/>
    <w:rsid w:val="008F0C7D"/>
    <w:rsid w:val="009002D7"/>
    <w:rsid w:val="009008D1"/>
    <w:rsid w:val="00901CFA"/>
    <w:rsid w:val="00903262"/>
    <w:rsid w:val="00903399"/>
    <w:rsid w:val="00912114"/>
    <w:rsid w:val="00916DCC"/>
    <w:rsid w:val="00917497"/>
    <w:rsid w:val="00922274"/>
    <w:rsid w:val="0092464D"/>
    <w:rsid w:val="00940ABB"/>
    <w:rsid w:val="00950956"/>
    <w:rsid w:val="00952568"/>
    <w:rsid w:val="009604F4"/>
    <w:rsid w:val="00970590"/>
    <w:rsid w:val="00971A14"/>
    <w:rsid w:val="00972261"/>
    <w:rsid w:val="009840F0"/>
    <w:rsid w:val="009906C6"/>
    <w:rsid w:val="009926E3"/>
    <w:rsid w:val="009A584A"/>
    <w:rsid w:val="009A7384"/>
    <w:rsid w:val="009B6A6A"/>
    <w:rsid w:val="009B6D40"/>
    <w:rsid w:val="009C0074"/>
    <w:rsid w:val="009C0EC9"/>
    <w:rsid w:val="009C256A"/>
    <w:rsid w:val="009C55DF"/>
    <w:rsid w:val="009D5C55"/>
    <w:rsid w:val="009E2AD2"/>
    <w:rsid w:val="009E683C"/>
    <w:rsid w:val="009E758D"/>
    <w:rsid w:val="009F171A"/>
    <w:rsid w:val="009F1969"/>
    <w:rsid w:val="009F5E84"/>
    <w:rsid w:val="00A00BEA"/>
    <w:rsid w:val="00A01CE5"/>
    <w:rsid w:val="00A05551"/>
    <w:rsid w:val="00A35FA0"/>
    <w:rsid w:val="00A4240B"/>
    <w:rsid w:val="00A54A72"/>
    <w:rsid w:val="00A6089D"/>
    <w:rsid w:val="00A6406B"/>
    <w:rsid w:val="00A66733"/>
    <w:rsid w:val="00A828FB"/>
    <w:rsid w:val="00A854CD"/>
    <w:rsid w:val="00A86F0D"/>
    <w:rsid w:val="00A9596A"/>
    <w:rsid w:val="00A97F62"/>
    <w:rsid w:val="00AA4A0D"/>
    <w:rsid w:val="00AA565F"/>
    <w:rsid w:val="00AC1778"/>
    <w:rsid w:val="00AC529B"/>
    <w:rsid w:val="00AC620E"/>
    <w:rsid w:val="00AC6D33"/>
    <w:rsid w:val="00AD230A"/>
    <w:rsid w:val="00AE013B"/>
    <w:rsid w:val="00AE18B7"/>
    <w:rsid w:val="00AE1A65"/>
    <w:rsid w:val="00AE2027"/>
    <w:rsid w:val="00AF0CBE"/>
    <w:rsid w:val="00AF1E34"/>
    <w:rsid w:val="00AF5CA5"/>
    <w:rsid w:val="00B02B90"/>
    <w:rsid w:val="00B0382B"/>
    <w:rsid w:val="00B12903"/>
    <w:rsid w:val="00B162E6"/>
    <w:rsid w:val="00B168C4"/>
    <w:rsid w:val="00B169BD"/>
    <w:rsid w:val="00B242C5"/>
    <w:rsid w:val="00B316E6"/>
    <w:rsid w:val="00B34006"/>
    <w:rsid w:val="00B37197"/>
    <w:rsid w:val="00B43275"/>
    <w:rsid w:val="00B510A7"/>
    <w:rsid w:val="00B56E96"/>
    <w:rsid w:val="00B764FE"/>
    <w:rsid w:val="00B80C05"/>
    <w:rsid w:val="00B84464"/>
    <w:rsid w:val="00B87882"/>
    <w:rsid w:val="00B92CCE"/>
    <w:rsid w:val="00B934D0"/>
    <w:rsid w:val="00BA5F6C"/>
    <w:rsid w:val="00BA71BB"/>
    <w:rsid w:val="00BB4988"/>
    <w:rsid w:val="00BC1272"/>
    <w:rsid w:val="00BC1D9B"/>
    <w:rsid w:val="00BC2EC5"/>
    <w:rsid w:val="00BC3EA7"/>
    <w:rsid w:val="00BC784B"/>
    <w:rsid w:val="00BD0EB0"/>
    <w:rsid w:val="00BD1782"/>
    <w:rsid w:val="00BD1EF5"/>
    <w:rsid w:val="00C03E5A"/>
    <w:rsid w:val="00C0532F"/>
    <w:rsid w:val="00C12806"/>
    <w:rsid w:val="00C12DB9"/>
    <w:rsid w:val="00C14BB0"/>
    <w:rsid w:val="00C16152"/>
    <w:rsid w:val="00C1657B"/>
    <w:rsid w:val="00C203AA"/>
    <w:rsid w:val="00C22AFC"/>
    <w:rsid w:val="00C25BB9"/>
    <w:rsid w:val="00C26495"/>
    <w:rsid w:val="00C275AA"/>
    <w:rsid w:val="00C402AB"/>
    <w:rsid w:val="00C407A2"/>
    <w:rsid w:val="00C43558"/>
    <w:rsid w:val="00C45115"/>
    <w:rsid w:val="00C57D56"/>
    <w:rsid w:val="00C60530"/>
    <w:rsid w:val="00C63A19"/>
    <w:rsid w:val="00C64307"/>
    <w:rsid w:val="00C66EF1"/>
    <w:rsid w:val="00C70F6E"/>
    <w:rsid w:val="00C81E13"/>
    <w:rsid w:val="00C8310D"/>
    <w:rsid w:val="00C91016"/>
    <w:rsid w:val="00C91988"/>
    <w:rsid w:val="00C94DAB"/>
    <w:rsid w:val="00C97239"/>
    <w:rsid w:val="00CA1B5F"/>
    <w:rsid w:val="00CA4BE1"/>
    <w:rsid w:val="00CC17D1"/>
    <w:rsid w:val="00CC6453"/>
    <w:rsid w:val="00CC66CA"/>
    <w:rsid w:val="00CD5C69"/>
    <w:rsid w:val="00CE1931"/>
    <w:rsid w:val="00CF56DA"/>
    <w:rsid w:val="00CF72AF"/>
    <w:rsid w:val="00CF7FAD"/>
    <w:rsid w:val="00D02E4C"/>
    <w:rsid w:val="00D06877"/>
    <w:rsid w:val="00D141F4"/>
    <w:rsid w:val="00D2372B"/>
    <w:rsid w:val="00D374CB"/>
    <w:rsid w:val="00D44389"/>
    <w:rsid w:val="00D52A46"/>
    <w:rsid w:val="00D57FBC"/>
    <w:rsid w:val="00D60691"/>
    <w:rsid w:val="00D61093"/>
    <w:rsid w:val="00D6686F"/>
    <w:rsid w:val="00D70751"/>
    <w:rsid w:val="00D73405"/>
    <w:rsid w:val="00D7397D"/>
    <w:rsid w:val="00D7470C"/>
    <w:rsid w:val="00D8204A"/>
    <w:rsid w:val="00D839C7"/>
    <w:rsid w:val="00D8606C"/>
    <w:rsid w:val="00D87650"/>
    <w:rsid w:val="00D92E86"/>
    <w:rsid w:val="00DC2E60"/>
    <w:rsid w:val="00DC4E8C"/>
    <w:rsid w:val="00DD04D0"/>
    <w:rsid w:val="00DD737B"/>
    <w:rsid w:val="00DE2B25"/>
    <w:rsid w:val="00DE3DFF"/>
    <w:rsid w:val="00DE6250"/>
    <w:rsid w:val="00DF78AB"/>
    <w:rsid w:val="00E0428E"/>
    <w:rsid w:val="00E05135"/>
    <w:rsid w:val="00E10C19"/>
    <w:rsid w:val="00E138E6"/>
    <w:rsid w:val="00E23CC6"/>
    <w:rsid w:val="00E24C68"/>
    <w:rsid w:val="00E37DC1"/>
    <w:rsid w:val="00E50E33"/>
    <w:rsid w:val="00E56B12"/>
    <w:rsid w:val="00E6377B"/>
    <w:rsid w:val="00E77C28"/>
    <w:rsid w:val="00E77F10"/>
    <w:rsid w:val="00E90728"/>
    <w:rsid w:val="00E974F7"/>
    <w:rsid w:val="00E97A24"/>
    <w:rsid w:val="00EA4255"/>
    <w:rsid w:val="00EA47D2"/>
    <w:rsid w:val="00EA6A94"/>
    <w:rsid w:val="00EA7873"/>
    <w:rsid w:val="00EB15ED"/>
    <w:rsid w:val="00EB5F04"/>
    <w:rsid w:val="00EC1E3D"/>
    <w:rsid w:val="00EC61B6"/>
    <w:rsid w:val="00ED0EAA"/>
    <w:rsid w:val="00ED1C46"/>
    <w:rsid w:val="00ED5085"/>
    <w:rsid w:val="00ED55ED"/>
    <w:rsid w:val="00EE66BF"/>
    <w:rsid w:val="00F0095B"/>
    <w:rsid w:val="00F01B37"/>
    <w:rsid w:val="00F02737"/>
    <w:rsid w:val="00F06669"/>
    <w:rsid w:val="00F077F9"/>
    <w:rsid w:val="00F1291F"/>
    <w:rsid w:val="00F14C17"/>
    <w:rsid w:val="00F14E2C"/>
    <w:rsid w:val="00F168C3"/>
    <w:rsid w:val="00F315C0"/>
    <w:rsid w:val="00F32043"/>
    <w:rsid w:val="00F342A3"/>
    <w:rsid w:val="00F34D81"/>
    <w:rsid w:val="00F46163"/>
    <w:rsid w:val="00F52627"/>
    <w:rsid w:val="00F534E0"/>
    <w:rsid w:val="00F53E01"/>
    <w:rsid w:val="00F5430D"/>
    <w:rsid w:val="00F54B16"/>
    <w:rsid w:val="00F54F9F"/>
    <w:rsid w:val="00F63E71"/>
    <w:rsid w:val="00F73852"/>
    <w:rsid w:val="00F75E2E"/>
    <w:rsid w:val="00F80824"/>
    <w:rsid w:val="00FA218D"/>
    <w:rsid w:val="00FA7780"/>
    <w:rsid w:val="00FD7244"/>
    <w:rsid w:val="00FE187B"/>
    <w:rsid w:val="00FF0358"/>
    <w:rsid w:val="00FF14BE"/>
    <w:rsid w:val="00FF18FD"/>
    <w:rsid w:val="00FF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47">
      <w:bodyDiv w:val="1"/>
      <w:marLeft w:val="0"/>
      <w:marRight w:val="0"/>
      <w:marTop w:val="0"/>
      <w:marBottom w:val="0"/>
      <w:divBdr>
        <w:top w:val="none" w:sz="0" w:space="0" w:color="auto"/>
        <w:left w:val="none" w:sz="0" w:space="0" w:color="auto"/>
        <w:bottom w:val="none" w:sz="0" w:space="0" w:color="auto"/>
        <w:right w:val="none" w:sz="0" w:space="0" w:color="auto"/>
      </w:divBdr>
    </w:div>
    <w:div w:id="432171550">
      <w:bodyDiv w:val="1"/>
      <w:marLeft w:val="0"/>
      <w:marRight w:val="0"/>
      <w:marTop w:val="0"/>
      <w:marBottom w:val="0"/>
      <w:divBdr>
        <w:top w:val="none" w:sz="0" w:space="0" w:color="auto"/>
        <w:left w:val="none" w:sz="0" w:space="0" w:color="auto"/>
        <w:bottom w:val="none" w:sz="0" w:space="0" w:color="auto"/>
        <w:right w:val="none" w:sz="0" w:space="0" w:color="auto"/>
      </w:divBdr>
    </w:div>
    <w:div w:id="434791014">
      <w:bodyDiv w:val="1"/>
      <w:marLeft w:val="0"/>
      <w:marRight w:val="0"/>
      <w:marTop w:val="0"/>
      <w:marBottom w:val="0"/>
      <w:divBdr>
        <w:top w:val="none" w:sz="0" w:space="0" w:color="auto"/>
        <w:left w:val="none" w:sz="0" w:space="0" w:color="auto"/>
        <w:bottom w:val="none" w:sz="0" w:space="0" w:color="auto"/>
        <w:right w:val="none" w:sz="0" w:space="0" w:color="auto"/>
      </w:divBdr>
    </w:div>
    <w:div w:id="747925053">
      <w:bodyDiv w:val="1"/>
      <w:marLeft w:val="0"/>
      <w:marRight w:val="0"/>
      <w:marTop w:val="0"/>
      <w:marBottom w:val="0"/>
      <w:divBdr>
        <w:top w:val="none" w:sz="0" w:space="0" w:color="auto"/>
        <w:left w:val="none" w:sz="0" w:space="0" w:color="auto"/>
        <w:bottom w:val="none" w:sz="0" w:space="0" w:color="auto"/>
        <w:right w:val="none" w:sz="0" w:space="0" w:color="auto"/>
      </w:divBdr>
    </w:div>
    <w:div w:id="14175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A54B-A3AE-4F28-B48E-F36B1330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1304</Words>
  <Characters>9711</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10994</CharactersWithSpaces>
  <SharedDoc>false</SharedDoc>
  <HLinks>
    <vt:vector size="18" baseType="variant">
      <vt:variant>
        <vt:i4>196637</vt:i4>
      </vt:variant>
      <vt:variant>
        <vt:i4>6</vt:i4>
      </vt:variant>
      <vt:variant>
        <vt:i4>0</vt:i4>
      </vt:variant>
      <vt:variant>
        <vt:i4>5</vt:i4>
      </vt:variant>
      <vt:variant>
        <vt:lpwstr>https://usr.miniust.gov.ua/ua/freesearch</vt:lpwstr>
      </vt:variant>
      <vt:variant>
        <vt:lpwstr/>
      </vt:variant>
      <vt:variant>
        <vt:i4>2687037</vt:i4>
      </vt:variant>
      <vt:variant>
        <vt:i4>3</vt:i4>
      </vt:variant>
      <vt:variant>
        <vt:i4>0</vt:i4>
      </vt:variant>
      <vt:variant>
        <vt:i4>5</vt:i4>
      </vt:variant>
      <vt:variant>
        <vt:lpwstr>http://www.amc/</vt:lpwstr>
      </vt:variant>
      <vt:variant>
        <vt:lpwstr/>
      </vt:variant>
      <vt:variant>
        <vt:i4>2687037</vt:i4>
      </vt:variant>
      <vt:variant>
        <vt:i4>0</vt:i4>
      </vt:variant>
      <vt:variant>
        <vt:i4>0</vt:i4>
      </vt:variant>
      <vt:variant>
        <vt:i4>5</vt:i4>
      </vt:variant>
      <vt:variant>
        <vt:lpwstr>http://www.amc/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v_tender1</dc:creator>
  <cp:lastModifiedBy>Admin</cp:lastModifiedBy>
  <cp:revision>4</cp:revision>
  <cp:lastPrinted>2021-07-13T08:22:00Z</cp:lastPrinted>
  <dcterms:created xsi:type="dcterms:W3CDTF">2022-12-04T22:28:00Z</dcterms:created>
  <dcterms:modified xsi:type="dcterms:W3CDTF">2022-12-05T18:07:00Z</dcterms:modified>
</cp:coreProperties>
</file>