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51780" w14:textId="307B8083" w:rsidR="0047354E" w:rsidRPr="00384D5A" w:rsidRDefault="0047354E" w:rsidP="0047354E">
      <w:pPr>
        <w:spacing w:line="240" w:lineRule="auto"/>
        <w:jc w:val="center"/>
        <w:rPr>
          <w:rFonts w:ascii="Times New Roman" w:eastAsia="Times New Roman" w:hAnsi="Times New Roman" w:cs="Times New Roman"/>
          <w:color w:val="auto"/>
          <w:sz w:val="28"/>
          <w:szCs w:val="28"/>
          <w:lang w:val="uk-UA" w:eastAsia="uk-UA"/>
        </w:rPr>
      </w:pPr>
      <w:r w:rsidRPr="00384D5A">
        <w:rPr>
          <w:rFonts w:ascii="Times New Roman" w:eastAsia="Times New Roman" w:hAnsi="Times New Roman" w:cs="Times New Roman"/>
          <w:b/>
          <w:bCs/>
          <w:color w:val="auto"/>
          <w:sz w:val="28"/>
          <w:szCs w:val="28"/>
          <w:lang w:val="uk-UA" w:eastAsia="uk-UA"/>
        </w:rPr>
        <w:t>Опорний заклад освіти «Калитянський ліцей» Калитянської селищної ради Броварського району Київської області</w:t>
      </w:r>
    </w:p>
    <w:p w14:paraId="7C387E0A" w14:textId="77777777" w:rsidR="00307FBE" w:rsidRPr="00307FBE" w:rsidRDefault="00307FBE" w:rsidP="00307FBE">
      <w:pPr>
        <w:spacing w:line="240" w:lineRule="auto"/>
        <w:jc w:val="center"/>
        <w:rPr>
          <w:rFonts w:ascii="Times New Roman" w:eastAsia="Times New Roman" w:hAnsi="Times New Roman" w:cs="Times New Roman"/>
          <w:b/>
          <w:bCs/>
          <w:i/>
          <w:color w:val="FF0000"/>
          <w:sz w:val="32"/>
          <w:szCs w:val="32"/>
          <w:u w:val="single"/>
          <w:lang w:val="uk-UA" w:eastAsia="uk-UA"/>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709"/>
        <w:gridCol w:w="4678"/>
        <w:gridCol w:w="709"/>
      </w:tblGrid>
      <w:tr w:rsidR="00307FBE" w:rsidRPr="006E7ABA" w14:paraId="3E56C62B" w14:textId="77777777" w:rsidTr="006E7ABA">
        <w:tc>
          <w:tcPr>
            <w:tcW w:w="4640" w:type="dxa"/>
            <w:gridSpan w:val="2"/>
            <w:tcBorders>
              <w:top w:val="nil"/>
              <w:left w:val="nil"/>
              <w:bottom w:val="nil"/>
              <w:right w:val="nil"/>
            </w:tcBorders>
          </w:tcPr>
          <w:p w14:paraId="1E4850A1" w14:textId="77777777" w:rsidR="00307FBE" w:rsidRPr="00307FBE" w:rsidRDefault="00307FBE" w:rsidP="006E7ABA">
            <w:pPr>
              <w:spacing w:line="240" w:lineRule="auto"/>
              <w:jc w:val="right"/>
              <w:rPr>
                <w:rFonts w:ascii="Times New Roman" w:eastAsia="Times New Roman" w:hAnsi="Times New Roman" w:cs="Times New Roman"/>
                <w:b/>
                <w:bCs/>
                <w:color w:val="auto"/>
                <w:sz w:val="24"/>
                <w:szCs w:val="24"/>
                <w:lang w:val="uk-UA" w:eastAsia="uk-UA"/>
              </w:rPr>
            </w:pPr>
          </w:p>
        </w:tc>
        <w:tc>
          <w:tcPr>
            <w:tcW w:w="5387" w:type="dxa"/>
            <w:gridSpan w:val="2"/>
            <w:tcBorders>
              <w:top w:val="nil"/>
              <w:left w:val="nil"/>
              <w:bottom w:val="nil"/>
              <w:right w:val="nil"/>
            </w:tcBorders>
          </w:tcPr>
          <w:p w14:paraId="5749E1DD" w14:textId="77777777" w:rsidR="00307FBE" w:rsidRPr="00307FBE" w:rsidRDefault="00307FBE" w:rsidP="006E7ABA">
            <w:pPr>
              <w:spacing w:line="240" w:lineRule="auto"/>
              <w:jc w:val="right"/>
              <w:rPr>
                <w:rFonts w:ascii="Times New Roman" w:eastAsia="Times New Roman" w:hAnsi="Times New Roman" w:cs="Times New Roman"/>
                <w:b/>
                <w:bCs/>
                <w:noProof/>
                <w:color w:val="auto"/>
                <w:sz w:val="24"/>
                <w:szCs w:val="24"/>
                <w:lang w:val="uk-UA" w:eastAsia="uk-UA"/>
              </w:rPr>
            </w:pPr>
          </w:p>
          <w:p w14:paraId="486AD006" w14:textId="77777777" w:rsidR="00307FBE" w:rsidRPr="00307FBE" w:rsidRDefault="00307FBE" w:rsidP="006E7ABA">
            <w:pPr>
              <w:spacing w:line="240" w:lineRule="auto"/>
              <w:jc w:val="right"/>
              <w:rPr>
                <w:rFonts w:ascii="Times New Roman" w:eastAsia="Times New Roman" w:hAnsi="Times New Roman" w:cs="Times New Roman"/>
                <w:b/>
                <w:bCs/>
                <w:noProof/>
                <w:color w:val="auto"/>
                <w:sz w:val="24"/>
                <w:szCs w:val="24"/>
                <w:lang w:val="uk-UA" w:eastAsia="uk-UA"/>
              </w:rPr>
            </w:pPr>
          </w:p>
          <w:p w14:paraId="44BB4FDE" w14:textId="77777777" w:rsidR="00307FBE" w:rsidRPr="00307FBE" w:rsidRDefault="00307FBE" w:rsidP="006E7ABA">
            <w:pPr>
              <w:spacing w:line="240" w:lineRule="auto"/>
              <w:jc w:val="right"/>
              <w:rPr>
                <w:rFonts w:ascii="Times New Roman" w:eastAsia="Times New Roman" w:hAnsi="Times New Roman" w:cs="Times New Roman"/>
                <w:b/>
                <w:bCs/>
                <w:noProof/>
                <w:color w:val="auto"/>
                <w:sz w:val="24"/>
                <w:szCs w:val="24"/>
                <w:lang w:val="uk-UA" w:eastAsia="uk-UA"/>
              </w:rPr>
            </w:pPr>
          </w:p>
          <w:p w14:paraId="60F3E1BF" w14:textId="77777777" w:rsidR="00307FBE" w:rsidRPr="00307FBE" w:rsidRDefault="00307FBE" w:rsidP="006E7ABA">
            <w:pPr>
              <w:spacing w:line="240" w:lineRule="auto"/>
              <w:jc w:val="right"/>
              <w:rPr>
                <w:rFonts w:ascii="Times New Roman" w:eastAsia="Times New Roman" w:hAnsi="Times New Roman" w:cs="Times New Roman"/>
                <w:b/>
                <w:bCs/>
                <w:noProof/>
                <w:color w:val="auto"/>
                <w:sz w:val="24"/>
                <w:szCs w:val="24"/>
                <w:lang w:val="uk-UA" w:eastAsia="uk-UA"/>
              </w:rPr>
            </w:pPr>
          </w:p>
          <w:p w14:paraId="07283E06" w14:textId="77777777" w:rsidR="00307FBE" w:rsidRPr="00307FBE" w:rsidRDefault="00307FBE" w:rsidP="006E7ABA">
            <w:pPr>
              <w:spacing w:line="240" w:lineRule="auto"/>
              <w:jc w:val="right"/>
              <w:rPr>
                <w:rFonts w:ascii="Times New Roman" w:eastAsia="Times New Roman" w:hAnsi="Times New Roman" w:cs="Times New Roman"/>
                <w:b/>
                <w:bCs/>
                <w:noProof/>
                <w:color w:val="auto"/>
                <w:sz w:val="24"/>
                <w:szCs w:val="24"/>
                <w:lang w:val="uk-UA" w:eastAsia="uk-UA"/>
              </w:rPr>
            </w:pPr>
          </w:p>
          <w:p w14:paraId="2DE0134B" w14:textId="77777777" w:rsidR="00307FBE" w:rsidRPr="00307FBE" w:rsidRDefault="00307FBE" w:rsidP="006E7ABA">
            <w:pPr>
              <w:spacing w:line="240" w:lineRule="auto"/>
              <w:jc w:val="right"/>
              <w:rPr>
                <w:rFonts w:ascii="Times New Roman" w:eastAsia="Times New Roman" w:hAnsi="Times New Roman" w:cs="Times New Roman"/>
                <w:b/>
                <w:bCs/>
                <w:noProof/>
                <w:color w:val="auto"/>
                <w:sz w:val="24"/>
                <w:szCs w:val="24"/>
                <w:lang w:val="uk-UA" w:eastAsia="uk-UA"/>
              </w:rPr>
            </w:pPr>
            <w:r w:rsidRPr="00307FBE">
              <w:rPr>
                <w:rFonts w:ascii="Times New Roman" w:eastAsia="Times New Roman" w:hAnsi="Times New Roman" w:cs="Times New Roman"/>
                <w:b/>
                <w:bCs/>
                <w:noProof/>
                <w:color w:val="auto"/>
                <w:sz w:val="24"/>
                <w:szCs w:val="24"/>
                <w:lang w:val="uk-UA" w:eastAsia="uk-UA"/>
              </w:rPr>
              <w:t>«ЗАТВЕРДЖЕНО»</w:t>
            </w:r>
          </w:p>
          <w:p w14:paraId="0850F70C" w14:textId="77777777" w:rsidR="00307FBE" w:rsidRPr="00307FBE" w:rsidRDefault="00307FBE" w:rsidP="006E7ABA">
            <w:pPr>
              <w:spacing w:line="240" w:lineRule="auto"/>
              <w:jc w:val="right"/>
              <w:rPr>
                <w:rFonts w:ascii="Times New Roman" w:eastAsia="Times New Roman" w:hAnsi="Times New Roman" w:cs="Times New Roman"/>
                <w:bCs/>
                <w:noProof/>
                <w:color w:val="auto"/>
                <w:sz w:val="24"/>
                <w:szCs w:val="24"/>
                <w:lang w:val="uk-UA" w:eastAsia="uk-UA"/>
              </w:rPr>
            </w:pPr>
            <w:r w:rsidRPr="00307FBE">
              <w:rPr>
                <w:rFonts w:ascii="Times New Roman" w:eastAsia="Times New Roman" w:hAnsi="Times New Roman" w:cs="Times New Roman"/>
                <w:bCs/>
                <w:noProof/>
                <w:color w:val="auto"/>
                <w:sz w:val="24"/>
                <w:szCs w:val="24"/>
                <w:lang w:val="uk-UA" w:eastAsia="uk-UA"/>
              </w:rPr>
              <w:t xml:space="preserve">Рішенням </w:t>
            </w:r>
            <w:r w:rsidR="006E7ABA">
              <w:rPr>
                <w:rFonts w:ascii="Times New Roman" w:eastAsia="Times New Roman" w:hAnsi="Times New Roman" w:cs="Times New Roman"/>
                <w:bCs/>
                <w:noProof/>
                <w:color w:val="auto"/>
                <w:sz w:val="24"/>
                <w:szCs w:val="24"/>
                <w:lang w:val="uk-UA" w:eastAsia="uk-UA"/>
              </w:rPr>
              <w:t>уповноваженої особи</w:t>
            </w:r>
          </w:p>
          <w:p w14:paraId="51D05B07" w14:textId="62860CD1" w:rsidR="0047354E" w:rsidRDefault="00FA1231" w:rsidP="006E7ABA">
            <w:pPr>
              <w:spacing w:line="240" w:lineRule="auto"/>
              <w:jc w:val="right"/>
              <w:rPr>
                <w:rFonts w:ascii="Times New Roman" w:eastAsia="Times New Roman" w:hAnsi="Times New Roman" w:cs="Times New Roman"/>
                <w:bCs/>
                <w:noProof/>
                <w:color w:val="auto"/>
                <w:sz w:val="24"/>
                <w:szCs w:val="24"/>
                <w:lang w:val="uk-UA" w:eastAsia="uk-UA"/>
              </w:rPr>
            </w:pPr>
            <w:r>
              <w:rPr>
                <w:rFonts w:ascii="Times New Roman" w:eastAsia="Times New Roman" w:hAnsi="Times New Roman" w:cs="Times New Roman"/>
                <w:bCs/>
                <w:noProof/>
                <w:color w:val="auto"/>
                <w:sz w:val="24"/>
                <w:szCs w:val="24"/>
                <w:lang w:val="uk-UA" w:eastAsia="uk-UA"/>
              </w:rPr>
              <w:t>від 25 березня</w:t>
            </w:r>
            <w:r w:rsidR="00307FBE">
              <w:rPr>
                <w:rFonts w:ascii="Times New Roman" w:eastAsia="Times New Roman" w:hAnsi="Times New Roman" w:cs="Times New Roman"/>
                <w:bCs/>
                <w:noProof/>
                <w:color w:val="auto"/>
                <w:sz w:val="24"/>
                <w:szCs w:val="24"/>
                <w:lang w:val="uk-UA" w:eastAsia="uk-UA"/>
              </w:rPr>
              <w:t xml:space="preserve"> 202</w:t>
            </w:r>
            <w:r w:rsidR="00986F44">
              <w:rPr>
                <w:rFonts w:ascii="Times New Roman" w:eastAsia="Times New Roman" w:hAnsi="Times New Roman" w:cs="Times New Roman"/>
                <w:bCs/>
                <w:noProof/>
                <w:color w:val="auto"/>
                <w:sz w:val="24"/>
                <w:szCs w:val="24"/>
                <w:lang w:val="uk-UA" w:eastAsia="uk-UA"/>
              </w:rPr>
              <w:t>4</w:t>
            </w:r>
            <w:r w:rsidR="00307FBE" w:rsidRPr="00307FBE">
              <w:rPr>
                <w:rFonts w:ascii="Times New Roman" w:eastAsia="Times New Roman" w:hAnsi="Times New Roman" w:cs="Times New Roman"/>
                <w:bCs/>
                <w:noProof/>
                <w:color w:val="auto"/>
                <w:sz w:val="24"/>
                <w:szCs w:val="24"/>
                <w:lang w:val="uk-UA" w:eastAsia="uk-UA"/>
              </w:rPr>
              <w:t xml:space="preserve"> року, </w:t>
            </w:r>
          </w:p>
          <w:p w14:paraId="25222FD3" w14:textId="70031E21" w:rsidR="00307FBE" w:rsidRPr="0047354E" w:rsidRDefault="00307FBE" w:rsidP="0047354E">
            <w:pPr>
              <w:spacing w:line="240" w:lineRule="auto"/>
              <w:jc w:val="right"/>
              <w:rPr>
                <w:rFonts w:ascii="Times New Roman" w:eastAsia="Times New Roman" w:hAnsi="Times New Roman" w:cs="Times New Roman"/>
                <w:bCs/>
                <w:noProof/>
                <w:color w:val="auto"/>
                <w:sz w:val="24"/>
                <w:szCs w:val="24"/>
                <w:lang w:val="uk-UA" w:eastAsia="uk-UA"/>
              </w:rPr>
            </w:pPr>
            <w:r w:rsidRPr="00307FBE">
              <w:rPr>
                <w:rFonts w:ascii="Times New Roman" w:eastAsia="Times New Roman" w:hAnsi="Times New Roman" w:cs="Times New Roman"/>
                <w:bCs/>
                <w:noProof/>
                <w:color w:val="auto"/>
                <w:sz w:val="24"/>
                <w:szCs w:val="24"/>
                <w:lang w:val="uk-UA" w:eastAsia="uk-UA"/>
              </w:rPr>
              <w:t xml:space="preserve">протокол </w:t>
            </w:r>
            <w:r w:rsidR="0047354E">
              <w:rPr>
                <w:rFonts w:ascii="Times New Roman" w:eastAsia="Times New Roman" w:hAnsi="Times New Roman" w:cs="Times New Roman"/>
                <w:bCs/>
                <w:noProof/>
                <w:color w:val="auto"/>
                <w:sz w:val="24"/>
                <w:szCs w:val="24"/>
                <w:lang w:val="uk-UA" w:eastAsia="uk-UA"/>
              </w:rPr>
              <w:t xml:space="preserve"> </w:t>
            </w:r>
            <w:r w:rsidRPr="00307FBE">
              <w:rPr>
                <w:rFonts w:ascii="Times New Roman" w:eastAsia="Times New Roman" w:hAnsi="Times New Roman" w:cs="Times New Roman"/>
                <w:bCs/>
                <w:noProof/>
                <w:color w:val="auto"/>
                <w:sz w:val="24"/>
                <w:szCs w:val="24"/>
                <w:lang w:val="uk-UA" w:eastAsia="uk-UA"/>
              </w:rPr>
              <w:t>№</w:t>
            </w:r>
            <w:r w:rsidR="00FA1231">
              <w:rPr>
                <w:rFonts w:ascii="Times New Roman" w:eastAsia="Times New Roman" w:hAnsi="Times New Roman" w:cs="Times New Roman"/>
                <w:bCs/>
                <w:noProof/>
                <w:color w:val="auto"/>
                <w:sz w:val="24"/>
                <w:szCs w:val="24"/>
                <w:lang w:val="uk-UA" w:eastAsia="uk-UA"/>
              </w:rPr>
              <w:t>77</w:t>
            </w:r>
            <w:r w:rsidRPr="00307FBE">
              <w:rPr>
                <w:rFonts w:ascii="Times New Roman" w:eastAsia="Times New Roman" w:hAnsi="Times New Roman" w:cs="Times New Roman"/>
                <w:bCs/>
                <w:noProof/>
                <w:color w:val="auto"/>
                <w:sz w:val="24"/>
                <w:szCs w:val="24"/>
                <w:lang w:val="uk-UA" w:eastAsia="uk-UA"/>
              </w:rPr>
              <w:t xml:space="preserve"> </w:t>
            </w:r>
          </w:p>
          <w:p w14:paraId="2B91686D" w14:textId="4054FECC" w:rsidR="00307FBE" w:rsidRPr="00307FBE" w:rsidRDefault="00307FBE" w:rsidP="0047354E">
            <w:pPr>
              <w:spacing w:line="240" w:lineRule="auto"/>
              <w:jc w:val="center"/>
              <w:rPr>
                <w:rFonts w:ascii="Times New Roman" w:eastAsia="Times New Roman" w:hAnsi="Times New Roman" w:cs="Times New Roman"/>
                <w:b/>
                <w:bCs/>
                <w:noProof/>
                <w:color w:val="auto"/>
                <w:sz w:val="24"/>
                <w:szCs w:val="24"/>
                <w:lang w:val="uk-UA" w:eastAsia="uk-UA"/>
              </w:rPr>
            </w:pPr>
          </w:p>
          <w:p w14:paraId="045FEEF9" w14:textId="6943E063" w:rsidR="00307FBE" w:rsidRPr="00307FBE" w:rsidRDefault="00307FBE" w:rsidP="006E7ABA">
            <w:pPr>
              <w:spacing w:line="240" w:lineRule="auto"/>
              <w:jc w:val="right"/>
              <w:rPr>
                <w:rFonts w:ascii="Times New Roman" w:eastAsia="Times New Roman" w:hAnsi="Times New Roman" w:cs="Times New Roman"/>
                <w:bCs/>
                <w:noProof/>
                <w:color w:val="auto"/>
                <w:sz w:val="20"/>
                <w:szCs w:val="20"/>
                <w:lang w:val="uk-UA" w:eastAsia="uk-UA"/>
              </w:rPr>
            </w:pPr>
          </w:p>
        </w:tc>
        <w:tc>
          <w:tcPr>
            <w:tcW w:w="5387" w:type="dxa"/>
            <w:gridSpan w:val="2"/>
            <w:tcBorders>
              <w:top w:val="nil"/>
              <w:left w:val="nil"/>
              <w:bottom w:val="nil"/>
              <w:right w:val="nil"/>
            </w:tcBorders>
          </w:tcPr>
          <w:p w14:paraId="6F5F83F8" w14:textId="77777777" w:rsidR="00307FBE" w:rsidRPr="00307FBE" w:rsidRDefault="00307FBE" w:rsidP="00307FBE">
            <w:pPr>
              <w:spacing w:line="240" w:lineRule="auto"/>
              <w:jc w:val="center"/>
              <w:rPr>
                <w:rFonts w:ascii="Times New Roman" w:eastAsia="Times New Roman" w:hAnsi="Times New Roman" w:cs="Times New Roman"/>
                <w:b/>
                <w:bCs/>
                <w:noProof/>
                <w:color w:val="auto"/>
                <w:sz w:val="24"/>
                <w:szCs w:val="24"/>
                <w:lang w:val="uk-UA" w:eastAsia="uk-UA"/>
              </w:rPr>
            </w:pPr>
          </w:p>
        </w:tc>
      </w:tr>
      <w:tr w:rsidR="00307FBE" w:rsidRPr="006E7ABA" w14:paraId="0B4460BC" w14:textId="77777777" w:rsidTr="006E7ABA">
        <w:trPr>
          <w:gridAfter w:val="1"/>
          <w:wAfter w:w="709" w:type="dxa"/>
        </w:trPr>
        <w:tc>
          <w:tcPr>
            <w:tcW w:w="3931" w:type="dxa"/>
            <w:tcBorders>
              <w:top w:val="nil"/>
              <w:left w:val="nil"/>
              <w:bottom w:val="nil"/>
              <w:right w:val="nil"/>
            </w:tcBorders>
          </w:tcPr>
          <w:p w14:paraId="21FD29E1" w14:textId="77777777" w:rsidR="00307FBE" w:rsidRPr="00307FBE" w:rsidRDefault="00307FBE" w:rsidP="00307FBE">
            <w:pPr>
              <w:spacing w:line="240" w:lineRule="auto"/>
              <w:jc w:val="center"/>
              <w:rPr>
                <w:rFonts w:ascii="Times New Roman" w:eastAsia="Times New Roman" w:hAnsi="Times New Roman" w:cs="Times New Roman"/>
                <w:b/>
                <w:bCs/>
                <w:color w:val="auto"/>
                <w:sz w:val="24"/>
                <w:szCs w:val="24"/>
                <w:lang w:val="uk-UA" w:eastAsia="uk-UA"/>
              </w:rPr>
            </w:pPr>
          </w:p>
        </w:tc>
        <w:tc>
          <w:tcPr>
            <w:tcW w:w="5387" w:type="dxa"/>
            <w:gridSpan w:val="2"/>
            <w:tcBorders>
              <w:top w:val="nil"/>
              <w:left w:val="nil"/>
              <w:bottom w:val="nil"/>
              <w:right w:val="nil"/>
            </w:tcBorders>
          </w:tcPr>
          <w:p w14:paraId="083C5071" w14:textId="77777777" w:rsidR="00307FBE" w:rsidRPr="00307FBE" w:rsidRDefault="00307FBE" w:rsidP="006E7ABA">
            <w:pPr>
              <w:spacing w:line="240" w:lineRule="auto"/>
              <w:jc w:val="right"/>
              <w:rPr>
                <w:rFonts w:ascii="Times New Roman" w:eastAsia="Times New Roman" w:hAnsi="Times New Roman" w:cs="Times New Roman"/>
                <w:b/>
                <w:bCs/>
                <w:color w:val="auto"/>
                <w:sz w:val="24"/>
                <w:szCs w:val="24"/>
                <w:lang w:val="uk-UA" w:eastAsia="uk-UA"/>
              </w:rPr>
            </w:pPr>
          </w:p>
        </w:tc>
        <w:tc>
          <w:tcPr>
            <w:tcW w:w="5387" w:type="dxa"/>
            <w:gridSpan w:val="2"/>
            <w:tcBorders>
              <w:top w:val="nil"/>
              <w:left w:val="nil"/>
              <w:bottom w:val="nil"/>
              <w:right w:val="nil"/>
            </w:tcBorders>
          </w:tcPr>
          <w:p w14:paraId="0CE6BF45" w14:textId="77777777" w:rsidR="00307FBE" w:rsidRPr="00307FBE" w:rsidRDefault="00307FBE" w:rsidP="00307FBE">
            <w:pPr>
              <w:spacing w:line="240" w:lineRule="auto"/>
              <w:jc w:val="center"/>
              <w:rPr>
                <w:rFonts w:ascii="Times New Roman" w:eastAsia="Times New Roman" w:hAnsi="Times New Roman" w:cs="Times New Roman"/>
                <w:b/>
                <w:bCs/>
                <w:color w:val="auto"/>
                <w:sz w:val="24"/>
                <w:szCs w:val="24"/>
                <w:lang w:val="uk-UA" w:eastAsia="uk-UA"/>
              </w:rPr>
            </w:pPr>
          </w:p>
        </w:tc>
      </w:tr>
    </w:tbl>
    <w:p w14:paraId="593FB548" w14:textId="77777777" w:rsidR="00307FBE" w:rsidRPr="00307FBE" w:rsidRDefault="00307FBE" w:rsidP="00307FBE">
      <w:pPr>
        <w:spacing w:line="240" w:lineRule="auto"/>
        <w:ind w:left="320"/>
        <w:jc w:val="center"/>
        <w:rPr>
          <w:rFonts w:ascii="Times New Roman" w:eastAsia="Times New Roman" w:hAnsi="Times New Roman" w:cs="Times New Roman"/>
          <w:b/>
          <w:bCs/>
          <w:color w:val="auto"/>
          <w:sz w:val="24"/>
          <w:szCs w:val="24"/>
          <w:lang w:val="uk-UA" w:eastAsia="uk-UA"/>
        </w:rPr>
      </w:pPr>
    </w:p>
    <w:p w14:paraId="7C1A72B4" w14:textId="77777777" w:rsidR="00307FBE" w:rsidRDefault="00307FBE" w:rsidP="00307FBE">
      <w:pPr>
        <w:spacing w:line="240" w:lineRule="auto"/>
        <w:ind w:left="320"/>
        <w:jc w:val="center"/>
        <w:rPr>
          <w:rFonts w:ascii="Times New Roman" w:eastAsia="Times New Roman" w:hAnsi="Times New Roman" w:cs="Times New Roman"/>
          <w:b/>
          <w:bCs/>
          <w:color w:val="auto"/>
          <w:sz w:val="24"/>
          <w:szCs w:val="24"/>
          <w:lang w:val="uk-UA" w:eastAsia="uk-UA"/>
        </w:rPr>
      </w:pPr>
    </w:p>
    <w:p w14:paraId="1DAF64A5" w14:textId="77777777" w:rsidR="00307FBE" w:rsidRDefault="00307FBE" w:rsidP="00307FBE">
      <w:pPr>
        <w:spacing w:line="240" w:lineRule="auto"/>
        <w:ind w:left="320"/>
        <w:jc w:val="center"/>
        <w:rPr>
          <w:rFonts w:ascii="Times New Roman" w:eastAsia="Times New Roman" w:hAnsi="Times New Roman" w:cs="Times New Roman"/>
          <w:b/>
          <w:bCs/>
          <w:color w:val="auto"/>
          <w:sz w:val="24"/>
          <w:szCs w:val="24"/>
          <w:lang w:val="uk-UA" w:eastAsia="uk-UA"/>
        </w:rPr>
      </w:pPr>
    </w:p>
    <w:p w14:paraId="6CB4CE27" w14:textId="77777777" w:rsidR="00307FBE" w:rsidRPr="00307FBE" w:rsidRDefault="00307FBE" w:rsidP="00307FBE">
      <w:pPr>
        <w:spacing w:line="240" w:lineRule="auto"/>
        <w:ind w:left="320"/>
        <w:jc w:val="center"/>
        <w:rPr>
          <w:rFonts w:ascii="Times New Roman" w:eastAsia="Times New Roman" w:hAnsi="Times New Roman" w:cs="Times New Roman"/>
          <w:b/>
          <w:bCs/>
          <w:color w:val="auto"/>
          <w:sz w:val="24"/>
          <w:szCs w:val="24"/>
          <w:lang w:val="uk-UA" w:eastAsia="uk-UA"/>
        </w:rPr>
      </w:pPr>
    </w:p>
    <w:p w14:paraId="6F55A18E" w14:textId="77777777" w:rsidR="00307FBE" w:rsidRPr="00307FBE" w:rsidRDefault="00307FBE" w:rsidP="00307FBE">
      <w:pPr>
        <w:spacing w:line="240" w:lineRule="auto"/>
        <w:jc w:val="center"/>
        <w:rPr>
          <w:rFonts w:ascii="Times New Roman" w:eastAsia="Times New Roman" w:hAnsi="Times New Roman" w:cs="Times New Roman"/>
          <w:b/>
          <w:color w:val="auto"/>
          <w:sz w:val="32"/>
          <w:szCs w:val="32"/>
          <w:lang w:val="uk-UA" w:eastAsia="uk-UA"/>
        </w:rPr>
      </w:pPr>
      <w:r w:rsidRPr="00307FBE">
        <w:rPr>
          <w:rFonts w:ascii="Times New Roman" w:eastAsia="Times New Roman" w:hAnsi="Times New Roman" w:cs="Times New Roman"/>
          <w:b/>
          <w:color w:val="auto"/>
          <w:sz w:val="32"/>
          <w:szCs w:val="32"/>
          <w:lang w:val="uk-UA" w:eastAsia="uk-UA"/>
        </w:rPr>
        <w:t>ТЕНДЕРНА ДОКУМЕНТАЦІЯ</w:t>
      </w:r>
    </w:p>
    <w:p w14:paraId="55BE2117" w14:textId="77777777" w:rsidR="00CF3CF1" w:rsidRPr="00307FBE" w:rsidRDefault="00CF3CF1" w:rsidP="00307FBE">
      <w:pPr>
        <w:spacing w:line="240" w:lineRule="auto"/>
        <w:jc w:val="center"/>
        <w:rPr>
          <w:rFonts w:ascii="Times New Roman" w:eastAsia="Times New Roman" w:hAnsi="Times New Roman" w:cs="Times New Roman"/>
          <w:b/>
          <w:color w:val="auto"/>
          <w:sz w:val="32"/>
          <w:szCs w:val="32"/>
          <w:lang w:val="uk-UA" w:eastAsia="uk-UA"/>
        </w:rPr>
      </w:pPr>
    </w:p>
    <w:p w14:paraId="4CAEDD3C" w14:textId="5573B12D" w:rsidR="00307FBE" w:rsidRPr="00B647ED" w:rsidRDefault="00307FBE" w:rsidP="00307FBE">
      <w:pPr>
        <w:spacing w:line="240" w:lineRule="auto"/>
        <w:jc w:val="center"/>
        <w:rPr>
          <w:rFonts w:ascii="Times New Roman" w:eastAsia="Times New Roman" w:hAnsi="Times New Roman" w:cs="Times New Roman"/>
          <w:b/>
          <w:color w:val="auto"/>
          <w:sz w:val="24"/>
          <w:szCs w:val="24"/>
          <w:lang w:val="uk-UA" w:eastAsia="uk-UA"/>
        </w:rPr>
      </w:pPr>
      <w:r w:rsidRPr="00307FBE">
        <w:rPr>
          <w:rFonts w:ascii="Times New Roman" w:eastAsia="Times New Roman" w:hAnsi="Times New Roman" w:cs="Times New Roman"/>
          <w:b/>
          <w:color w:val="auto"/>
          <w:sz w:val="24"/>
          <w:szCs w:val="24"/>
          <w:lang w:val="uk-UA" w:eastAsia="uk-UA"/>
        </w:rPr>
        <w:t>ВІДКРИТІ ТОРГИ</w:t>
      </w:r>
      <w:r w:rsidR="00B647ED">
        <w:rPr>
          <w:rFonts w:ascii="Times New Roman" w:eastAsia="Times New Roman" w:hAnsi="Times New Roman" w:cs="Times New Roman"/>
          <w:b/>
          <w:color w:val="auto"/>
          <w:sz w:val="24"/>
          <w:szCs w:val="24"/>
          <w:lang w:val="en-US" w:eastAsia="uk-UA"/>
        </w:rPr>
        <w:t xml:space="preserve"> </w:t>
      </w:r>
      <w:r w:rsidR="00B647ED">
        <w:rPr>
          <w:rFonts w:ascii="Times New Roman" w:eastAsia="Times New Roman" w:hAnsi="Times New Roman" w:cs="Times New Roman"/>
          <w:b/>
          <w:color w:val="auto"/>
          <w:sz w:val="24"/>
          <w:szCs w:val="24"/>
          <w:lang w:val="uk-UA" w:eastAsia="uk-UA"/>
        </w:rPr>
        <w:t>З ОСОБЛИВОСТЯМИ</w:t>
      </w:r>
    </w:p>
    <w:p w14:paraId="6B6A28A7" w14:textId="77777777" w:rsidR="00307FBE" w:rsidRPr="00307FBE" w:rsidRDefault="00307FBE" w:rsidP="00307FBE">
      <w:pPr>
        <w:spacing w:line="240" w:lineRule="auto"/>
        <w:jc w:val="center"/>
        <w:rPr>
          <w:rFonts w:ascii="Times New Roman" w:eastAsia="Times New Roman" w:hAnsi="Times New Roman" w:cs="Times New Roman"/>
          <w:b/>
          <w:color w:val="auto"/>
          <w:sz w:val="24"/>
          <w:szCs w:val="24"/>
          <w:lang w:val="uk-UA" w:eastAsia="uk-UA"/>
        </w:rPr>
      </w:pPr>
    </w:p>
    <w:p w14:paraId="62A6710C" w14:textId="77777777" w:rsidR="00307FBE" w:rsidRPr="00307FBE" w:rsidRDefault="00307FBE" w:rsidP="00307FBE">
      <w:pPr>
        <w:spacing w:line="240" w:lineRule="auto"/>
        <w:jc w:val="center"/>
        <w:rPr>
          <w:rFonts w:ascii="Times New Roman" w:eastAsia="Times New Roman" w:hAnsi="Times New Roman" w:cs="Times New Roman"/>
          <w:color w:val="auto"/>
          <w:sz w:val="24"/>
          <w:szCs w:val="24"/>
          <w:lang w:val="uk-UA" w:eastAsia="uk-UA"/>
        </w:rPr>
      </w:pPr>
      <w:r w:rsidRPr="00307FBE">
        <w:rPr>
          <w:rFonts w:ascii="Times New Roman" w:eastAsia="Times New Roman" w:hAnsi="Times New Roman" w:cs="Times New Roman"/>
          <w:color w:val="auto"/>
          <w:sz w:val="24"/>
          <w:szCs w:val="24"/>
          <w:lang w:val="uk-UA" w:eastAsia="uk-UA"/>
        </w:rPr>
        <w:t>на закупівлю послуг</w:t>
      </w:r>
    </w:p>
    <w:p w14:paraId="57862620" w14:textId="77777777" w:rsidR="005629A8" w:rsidRDefault="005629A8" w:rsidP="00307FBE">
      <w:pPr>
        <w:spacing w:line="240" w:lineRule="auto"/>
        <w:jc w:val="center"/>
        <w:rPr>
          <w:rFonts w:ascii="Times New Roman" w:eastAsia="Times New Roman" w:hAnsi="Times New Roman" w:cs="Times New Roman"/>
          <w:b/>
          <w:i/>
          <w:color w:val="auto"/>
          <w:sz w:val="32"/>
          <w:szCs w:val="32"/>
          <w:u w:val="single"/>
          <w:lang w:val="uk-UA" w:eastAsia="uk-UA"/>
        </w:rPr>
      </w:pPr>
      <w:r>
        <w:rPr>
          <w:rFonts w:ascii="Times New Roman" w:eastAsia="Times New Roman" w:hAnsi="Times New Roman" w:cs="Times New Roman"/>
          <w:b/>
          <w:i/>
          <w:color w:val="auto"/>
          <w:sz w:val="32"/>
          <w:szCs w:val="32"/>
          <w:u w:val="single"/>
          <w:lang w:val="uk-UA" w:eastAsia="uk-UA"/>
        </w:rPr>
        <w:t>П</w:t>
      </w:r>
      <w:r w:rsidRPr="00307FBE">
        <w:rPr>
          <w:rFonts w:ascii="Times New Roman" w:eastAsia="Times New Roman" w:hAnsi="Times New Roman" w:cs="Times New Roman"/>
          <w:b/>
          <w:i/>
          <w:color w:val="auto"/>
          <w:sz w:val="32"/>
          <w:szCs w:val="32"/>
          <w:u w:val="single"/>
          <w:lang w:val="uk-UA" w:eastAsia="uk-UA"/>
        </w:rPr>
        <w:t xml:space="preserve">ослуги з постачання теплової енергії </w:t>
      </w:r>
    </w:p>
    <w:p w14:paraId="264BC63B" w14:textId="50717F74" w:rsidR="00307FBE" w:rsidRPr="00307FBE" w:rsidRDefault="005629A8" w:rsidP="00307FBE">
      <w:pPr>
        <w:spacing w:line="240" w:lineRule="auto"/>
        <w:jc w:val="center"/>
        <w:rPr>
          <w:rFonts w:ascii="Times New Roman" w:eastAsia="Times New Roman" w:hAnsi="Times New Roman" w:cs="Times New Roman"/>
          <w:b/>
          <w:i/>
          <w:color w:val="auto"/>
          <w:sz w:val="32"/>
          <w:szCs w:val="32"/>
          <w:u w:val="single"/>
          <w:lang w:val="uk-UA" w:eastAsia="uk-UA"/>
        </w:rPr>
      </w:pPr>
      <w:r>
        <w:rPr>
          <w:rFonts w:ascii="Times New Roman" w:eastAsia="Times New Roman" w:hAnsi="Times New Roman" w:cs="Times New Roman"/>
          <w:b/>
          <w:i/>
          <w:color w:val="auto"/>
          <w:sz w:val="32"/>
          <w:szCs w:val="32"/>
          <w:u w:val="single"/>
          <w:lang w:val="uk-UA" w:eastAsia="uk-UA"/>
        </w:rPr>
        <w:t>(</w:t>
      </w:r>
      <w:r w:rsidR="00307FBE" w:rsidRPr="00307FBE">
        <w:rPr>
          <w:rFonts w:ascii="Times New Roman" w:eastAsia="Times New Roman" w:hAnsi="Times New Roman" w:cs="Times New Roman"/>
          <w:b/>
          <w:i/>
          <w:color w:val="auto"/>
          <w:sz w:val="32"/>
          <w:szCs w:val="32"/>
          <w:u w:val="single"/>
          <w:lang w:val="uk-UA" w:eastAsia="uk-UA"/>
        </w:rPr>
        <w:t>ДК 021:2015 - 09320000-8</w:t>
      </w:r>
      <w:r w:rsidR="00307FBE">
        <w:rPr>
          <w:rFonts w:ascii="Times New Roman" w:eastAsia="Times New Roman" w:hAnsi="Times New Roman" w:cs="Times New Roman"/>
          <w:b/>
          <w:i/>
          <w:color w:val="auto"/>
          <w:sz w:val="32"/>
          <w:szCs w:val="32"/>
          <w:u w:val="single"/>
          <w:lang w:val="uk-UA" w:eastAsia="uk-UA"/>
        </w:rPr>
        <w:t xml:space="preserve"> </w:t>
      </w:r>
      <w:r w:rsidR="00307FBE" w:rsidRPr="00307FBE">
        <w:rPr>
          <w:rFonts w:ascii="Times New Roman" w:eastAsia="Times New Roman" w:hAnsi="Times New Roman" w:cs="Times New Roman"/>
          <w:b/>
          <w:i/>
          <w:color w:val="auto"/>
          <w:sz w:val="32"/>
          <w:szCs w:val="32"/>
          <w:u w:val="single"/>
          <w:lang w:val="uk-UA" w:eastAsia="uk-UA"/>
        </w:rPr>
        <w:t>-</w:t>
      </w:r>
      <w:r w:rsidR="00307FBE" w:rsidRPr="00307FBE">
        <w:rPr>
          <w:rFonts w:ascii="Times New Roman" w:hAnsi="Times New Roman"/>
          <w:b/>
          <w:i/>
          <w:sz w:val="24"/>
          <w:szCs w:val="24"/>
          <w:lang w:val="uk-UA"/>
        </w:rPr>
        <w:t xml:space="preserve"> </w:t>
      </w:r>
      <w:r w:rsidR="00307FBE" w:rsidRPr="00307FBE">
        <w:rPr>
          <w:rFonts w:ascii="Times New Roman" w:eastAsia="Times New Roman" w:hAnsi="Times New Roman" w:cs="Times New Roman"/>
          <w:b/>
          <w:i/>
          <w:color w:val="auto"/>
          <w:sz w:val="32"/>
          <w:szCs w:val="32"/>
          <w:u w:val="single"/>
          <w:lang w:val="uk-UA" w:eastAsia="uk-UA"/>
        </w:rPr>
        <w:t>Пара, гаряча вода та пов’язана продукція</w:t>
      </w:r>
      <w:r>
        <w:rPr>
          <w:rFonts w:ascii="Times New Roman" w:eastAsia="Times New Roman" w:hAnsi="Times New Roman" w:cs="Times New Roman"/>
          <w:b/>
          <w:i/>
          <w:color w:val="auto"/>
          <w:sz w:val="32"/>
          <w:szCs w:val="32"/>
          <w:u w:val="single"/>
          <w:lang w:val="uk-UA" w:eastAsia="uk-UA"/>
        </w:rPr>
        <w:t>)</w:t>
      </w:r>
    </w:p>
    <w:p w14:paraId="667AF725" w14:textId="5960955E" w:rsidR="00307FBE" w:rsidRPr="00307FBE" w:rsidRDefault="00307FBE" w:rsidP="005629A8">
      <w:pPr>
        <w:spacing w:line="240" w:lineRule="auto"/>
        <w:jc w:val="center"/>
        <w:rPr>
          <w:rFonts w:ascii="Calibri" w:eastAsia="Times New Roman" w:hAnsi="Calibri" w:cs="Times New Roman"/>
          <w:color w:val="auto"/>
          <w:lang w:val="uk-UA" w:eastAsia="uk-UA"/>
        </w:rPr>
      </w:pPr>
    </w:p>
    <w:p w14:paraId="1668271A" w14:textId="77777777" w:rsidR="00307FBE" w:rsidRPr="00307FBE" w:rsidRDefault="00307FBE" w:rsidP="00307FBE">
      <w:pPr>
        <w:spacing w:line="240" w:lineRule="auto"/>
        <w:rPr>
          <w:rFonts w:ascii="Calibri" w:eastAsia="Times New Roman" w:hAnsi="Calibri" w:cs="Times New Roman"/>
          <w:color w:val="auto"/>
          <w:lang w:val="uk-UA" w:eastAsia="uk-UA"/>
        </w:rPr>
      </w:pPr>
    </w:p>
    <w:p w14:paraId="34B0D00F" w14:textId="77777777" w:rsidR="00307FBE" w:rsidRPr="00307FBE" w:rsidRDefault="00307FBE" w:rsidP="00307FBE">
      <w:pPr>
        <w:spacing w:line="240" w:lineRule="auto"/>
        <w:rPr>
          <w:rFonts w:ascii="Calibri" w:eastAsia="Times New Roman" w:hAnsi="Calibri" w:cs="Times New Roman"/>
          <w:color w:val="auto"/>
          <w:lang w:val="uk-UA" w:eastAsia="uk-UA"/>
        </w:rPr>
      </w:pPr>
    </w:p>
    <w:p w14:paraId="7E2AB174" w14:textId="77777777" w:rsidR="00307FBE" w:rsidRPr="00307FBE" w:rsidRDefault="00307FBE" w:rsidP="00307FBE">
      <w:pPr>
        <w:spacing w:line="240" w:lineRule="auto"/>
        <w:rPr>
          <w:rFonts w:ascii="Calibri" w:eastAsia="Times New Roman" w:hAnsi="Calibri" w:cs="Times New Roman"/>
          <w:color w:val="auto"/>
          <w:lang w:val="uk-UA" w:eastAsia="uk-UA"/>
        </w:rPr>
      </w:pPr>
    </w:p>
    <w:p w14:paraId="46E69F75" w14:textId="77777777" w:rsidR="00307FBE" w:rsidRPr="00307FBE" w:rsidRDefault="00307FBE" w:rsidP="00307FBE">
      <w:pPr>
        <w:spacing w:line="240" w:lineRule="auto"/>
        <w:rPr>
          <w:rFonts w:ascii="Calibri" w:eastAsia="Times New Roman" w:hAnsi="Calibri" w:cs="Times New Roman"/>
          <w:color w:val="auto"/>
          <w:lang w:val="uk-UA" w:eastAsia="uk-UA"/>
        </w:rPr>
      </w:pPr>
    </w:p>
    <w:p w14:paraId="18803023" w14:textId="77777777" w:rsidR="00307FBE" w:rsidRPr="00307FBE" w:rsidRDefault="00307FBE" w:rsidP="00307FBE">
      <w:pPr>
        <w:spacing w:line="240" w:lineRule="auto"/>
        <w:rPr>
          <w:rFonts w:ascii="Calibri" w:eastAsia="Times New Roman" w:hAnsi="Calibri" w:cs="Times New Roman"/>
          <w:color w:val="auto"/>
          <w:lang w:val="uk-UA" w:eastAsia="uk-UA"/>
        </w:rPr>
      </w:pPr>
    </w:p>
    <w:p w14:paraId="08C36005" w14:textId="77777777" w:rsidR="00307FBE" w:rsidRPr="00307FBE" w:rsidRDefault="00307FBE" w:rsidP="00307FBE">
      <w:pPr>
        <w:spacing w:line="240" w:lineRule="auto"/>
        <w:rPr>
          <w:rFonts w:ascii="Calibri" w:eastAsia="Times New Roman" w:hAnsi="Calibri" w:cs="Times New Roman"/>
          <w:color w:val="auto"/>
          <w:lang w:val="uk-UA" w:eastAsia="uk-UA"/>
        </w:rPr>
      </w:pPr>
    </w:p>
    <w:p w14:paraId="4A476739" w14:textId="77777777" w:rsidR="00307FBE" w:rsidRPr="00307FBE" w:rsidRDefault="00307FBE" w:rsidP="00307FBE">
      <w:pPr>
        <w:spacing w:line="240" w:lineRule="auto"/>
        <w:rPr>
          <w:rFonts w:ascii="Calibri" w:eastAsia="Times New Roman" w:hAnsi="Calibri" w:cs="Times New Roman"/>
          <w:color w:val="auto"/>
          <w:lang w:val="uk-UA" w:eastAsia="uk-UA"/>
        </w:rPr>
      </w:pPr>
    </w:p>
    <w:p w14:paraId="304FD385" w14:textId="77777777" w:rsidR="00307FBE" w:rsidRPr="00307FBE" w:rsidRDefault="00307FBE" w:rsidP="00307FBE">
      <w:pPr>
        <w:spacing w:line="240" w:lineRule="auto"/>
        <w:rPr>
          <w:rFonts w:ascii="Calibri" w:eastAsia="Times New Roman" w:hAnsi="Calibri" w:cs="Times New Roman"/>
          <w:color w:val="auto"/>
          <w:lang w:val="uk-UA" w:eastAsia="uk-UA"/>
        </w:rPr>
      </w:pPr>
    </w:p>
    <w:p w14:paraId="017258AE" w14:textId="77777777" w:rsidR="00307FBE" w:rsidRPr="00307FBE" w:rsidRDefault="00307FBE" w:rsidP="00307FBE">
      <w:pPr>
        <w:spacing w:line="240" w:lineRule="auto"/>
        <w:rPr>
          <w:rFonts w:ascii="Calibri" w:eastAsia="Times New Roman" w:hAnsi="Calibri" w:cs="Times New Roman"/>
          <w:color w:val="auto"/>
          <w:lang w:val="uk-UA" w:eastAsia="uk-UA"/>
        </w:rPr>
      </w:pPr>
    </w:p>
    <w:p w14:paraId="1AC0CA01" w14:textId="77777777" w:rsidR="00307FBE" w:rsidRPr="00307FBE" w:rsidRDefault="00307FBE" w:rsidP="00307FBE">
      <w:pPr>
        <w:spacing w:line="240" w:lineRule="auto"/>
        <w:rPr>
          <w:rFonts w:ascii="Calibri" w:eastAsia="Times New Roman" w:hAnsi="Calibri" w:cs="Times New Roman"/>
          <w:color w:val="auto"/>
          <w:lang w:val="uk-UA" w:eastAsia="uk-UA"/>
        </w:rPr>
      </w:pPr>
    </w:p>
    <w:p w14:paraId="71124414" w14:textId="77777777" w:rsidR="00307FBE" w:rsidRPr="00307FBE" w:rsidRDefault="00307FBE" w:rsidP="00307FBE">
      <w:pPr>
        <w:spacing w:line="240" w:lineRule="auto"/>
        <w:rPr>
          <w:rFonts w:ascii="Calibri" w:eastAsia="Times New Roman" w:hAnsi="Calibri" w:cs="Times New Roman"/>
          <w:color w:val="auto"/>
          <w:lang w:val="uk-UA" w:eastAsia="uk-UA"/>
        </w:rPr>
      </w:pPr>
    </w:p>
    <w:p w14:paraId="64CAB60D" w14:textId="77777777" w:rsidR="00307FBE" w:rsidRPr="00307FBE" w:rsidRDefault="00307FBE" w:rsidP="00307FBE">
      <w:pPr>
        <w:spacing w:line="240" w:lineRule="auto"/>
        <w:rPr>
          <w:rFonts w:ascii="Calibri" w:eastAsia="Times New Roman" w:hAnsi="Calibri" w:cs="Times New Roman"/>
          <w:color w:val="auto"/>
          <w:lang w:val="uk-UA" w:eastAsia="uk-UA"/>
        </w:rPr>
      </w:pPr>
    </w:p>
    <w:p w14:paraId="4FB6FFD7" w14:textId="77777777" w:rsidR="00307FBE" w:rsidRPr="00307FBE" w:rsidRDefault="00307FBE" w:rsidP="00307FBE">
      <w:pPr>
        <w:spacing w:line="240" w:lineRule="auto"/>
        <w:jc w:val="center"/>
        <w:rPr>
          <w:rFonts w:ascii="Times New Roman" w:eastAsia="Times New Roman" w:hAnsi="Times New Roman" w:cs="Times New Roman"/>
          <w:color w:val="auto"/>
          <w:sz w:val="24"/>
          <w:szCs w:val="24"/>
          <w:lang w:val="uk-UA" w:eastAsia="uk-UA"/>
        </w:rPr>
      </w:pPr>
    </w:p>
    <w:p w14:paraId="3A81C342" w14:textId="77777777" w:rsidR="00307FBE" w:rsidRPr="00307FBE" w:rsidRDefault="00307FBE" w:rsidP="00307FBE">
      <w:pPr>
        <w:spacing w:line="240" w:lineRule="auto"/>
        <w:jc w:val="center"/>
        <w:rPr>
          <w:rFonts w:ascii="Times New Roman" w:eastAsia="Times New Roman" w:hAnsi="Times New Roman" w:cs="Times New Roman"/>
          <w:color w:val="auto"/>
          <w:sz w:val="24"/>
          <w:szCs w:val="24"/>
          <w:lang w:val="uk-UA" w:eastAsia="uk-UA"/>
        </w:rPr>
      </w:pPr>
    </w:p>
    <w:p w14:paraId="1F2C80E3" w14:textId="77777777" w:rsidR="00307FBE" w:rsidRPr="00307FBE" w:rsidRDefault="00307FBE" w:rsidP="00307FBE">
      <w:pPr>
        <w:spacing w:line="240" w:lineRule="auto"/>
        <w:jc w:val="center"/>
        <w:rPr>
          <w:rFonts w:ascii="Times New Roman" w:eastAsia="Times New Roman" w:hAnsi="Times New Roman" w:cs="Times New Roman"/>
          <w:color w:val="auto"/>
          <w:sz w:val="24"/>
          <w:szCs w:val="24"/>
          <w:lang w:val="uk-UA" w:eastAsia="uk-UA"/>
        </w:rPr>
      </w:pPr>
    </w:p>
    <w:p w14:paraId="09594A01" w14:textId="77777777" w:rsidR="00307FBE" w:rsidRPr="00307FBE" w:rsidRDefault="00307FBE" w:rsidP="00307FBE">
      <w:pPr>
        <w:spacing w:line="240" w:lineRule="auto"/>
        <w:jc w:val="center"/>
        <w:rPr>
          <w:rFonts w:ascii="Times New Roman" w:eastAsia="Times New Roman" w:hAnsi="Times New Roman" w:cs="Times New Roman"/>
          <w:color w:val="auto"/>
          <w:sz w:val="24"/>
          <w:szCs w:val="24"/>
          <w:lang w:val="uk-UA" w:eastAsia="uk-UA"/>
        </w:rPr>
      </w:pPr>
    </w:p>
    <w:p w14:paraId="4178AB0E" w14:textId="77777777" w:rsidR="00307FBE" w:rsidRPr="00307FBE" w:rsidRDefault="00307FBE" w:rsidP="00307FBE">
      <w:pPr>
        <w:spacing w:line="240" w:lineRule="auto"/>
        <w:jc w:val="center"/>
        <w:rPr>
          <w:rFonts w:ascii="Times New Roman" w:eastAsia="Times New Roman" w:hAnsi="Times New Roman" w:cs="Times New Roman"/>
          <w:color w:val="auto"/>
          <w:sz w:val="24"/>
          <w:szCs w:val="24"/>
          <w:lang w:val="uk-UA" w:eastAsia="uk-UA"/>
        </w:rPr>
      </w:pPr>
    </w:p>
    <w:p w14:paraId="4D4715BF" w14:textId="77777777" w:rsidR="00307FBE" w:rsidRPr="00307FBE" w:rsidRDefault="00307FBE" w:rsidP="00307FBE">
      <w:pPr>
        <w:spacing w:line="240" w:lineRule="auto"/>
        <w:jc w:val="center"/>
        <w:rPr>
          <w:rFonts w:ascii="Times New Roman" w:eastAsia="Times New Roman" w:hAnsi="Times New Roman" w:cs="Times New Roman"/>
          <w:color w:val="auto"/>
          <w:sz w:val="24"/>
          <w:szCs w:val="24"/>
          <w:lang w:val="uk-UA" w:eastAsia="uk-UA"/>
        </w:rPr>
      </w:pPr>
    </w:p>
    <w:p w14:paraId="3B1A1C2D" w14:textId="77777777" w:rsidR="00307FBE" w:rsidRPr="00307FBE" w:rsidRDefault="00307FBE" w:rsidP="00307FBE">
      <w:pPr>
        <w:spacing w:line="240" w:lineRule="auto"/>
        <w:jc w:val="center"/>
        <w:rPr>
          <w:rFonts w:ascii="Times New Roman" w:eastAsia="Times New Roman" w:hAnsi="Times New Roman" w:cs="Times New Roman"/>
          <w:color w:val="auto"/>
          <w:sz w:val="24"/>
          <w:szCs w:val="24"/>
          <w:lang w:val="uk-UA" w:eastAsia="uk-UA"/>
        </w:rPr>
      </w:pPr>
    </w:p>
    <w:p w14:paraId="73B7B160" w14:textId="77777777" w:rsidR="00307FBE" w:rsidRPr="00307FBE" w:rsidRDefault="00307FBE" w:rsidP="00307FBE">
      <w:pPr>
        <w:spacing w:line="240" w:lineRule="auto"/>
        <w:jc w:val="center"/>
        <w:rPr>
          <w:rFonts w:ascii="Times New Roman" w:eastAsia="Times New Roman" w:hAnsi="Times New Roman" w:cs="Times New Roman"/>
          <w:color w:val="auto"/>
          <w:sz w:val="24"/>
          <w:szCs w:val="24"/>
          <w:lang w:val="uk-UA" w:eastAsia="uk-UA"/>
        </w:rPr>
      </w:pPr>
    </w:p>
    <w:p w14:paraId="691CB791" w14:textId="77777777" w:rsidR="00307FBE" w:rsidRPr="00307FBE" w:rsidRDefault="00307FBE" w:rsidP="00307FBE">
      <w:pPr>
        <w:spacing w:line="240" w:lineRule="auto"/>
        <w:jc w:val="center"/>
        <w:rPr>
          <w:rFonts w:ascii="Times New Roman" w:eastAsia="Times New Roman" w:hAnsi="Times New Roman" w:cs="Times New Roman"/>
          <w:color w:val="auto"/>
          <w:sz w:val="24"/>
          <w:szCs w:val="24"/>
          <w:lang w:val="uk-UA" w:eastAsia="uk-UA"/>
        </w:rPr>
      </w:pPr>
    </w:p>
    <w:p w14:paraId="0DBB3415" w14:textId="77777777" w:rsidR="00307FBE" w:rsidRPr="00307FBE" w:rsidRDefault="00307FBE" w:rsidP="00307FBE">
      <w:pPr>
        <w:spacing w:line="240" w:lineRule="auto"/>
        <w:jc w:val="center"/>
        <w:rPr>
          <w:rFonts w:ascii="Times New Roman" w:eastAsia="Times New Roman" w:hAnsi="Times New Roman" w:cs="Times New Roman"/>
          <w:color w:val="auto"/>
          <w:sz w:val="24"/>
          <w:szCs w:val="24"/>
          <w:lang w:val="uk-UA" w:eastAsia="uk-UA"/>
        </w:rPr>
      </w:pPr>
    </w:p>
    <w:p w14:paraId="61C9CD83" w14:textId="77777777" w:rsidR="00307FBE" w:rsidRPr="00307FBE" w:rsidRDefault="00307FBE" w:rsidP="00307FBE">
      <w:pPr>
        <w:spacing w:line="240" w:lineRule="auto"/>
        <w:jc w:val="center"/>
        <w:rPr>
          <w:rFonts w:ascii="Times New Roman" w:eastAsia="Times New Roman" w:hAnsi="Times New Roman" w:cs="Times New Roman"/>
          <w:color w:val="auto"/>
          <w:sz w:val="24"/>
          <w:szCs w:val="24"/>
          <w:lang w:val="uk-UA" w:eastAsia="uk-UA"/>
        </w:rPr>
      </w:pPr>
    </w:p>
    <w:p w14:paraId="15DE0A29" w14:textId="6D9CADC6" w:rsidR="006420B6" w:rsidRPr="00307FBE" w:rsidRDefault="0047354E" w:rsidP="00307FBE">
      <w:pPr>
        <w:jc w:val="center"/>
        <w:rPr>
          <w:rFonts w:ascii="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eastAsia="uk-UA"/>
        </w:rPr>
        <w:t>смт</w:t>
      </w:r>
      <w:r w:rsidR="00307FBE" w:rsidRPr="00307FBE">
        <w:rPr>
          <w:rFonts w:ascii="Times New Roman" w:eastAsia="Times New Roman" w:hAnsi="Times New Roman" w:cs="Times New Roman"/>
          <w:sz w:val="28"/>
          <w:szCs w:val="28"/>
          <w:bdr w:val="none" w:sz="0" w:space="0" w:color="auto" w:frame="1"/>
          <w:lang w:val="uk-UA" w:eastAsia="uk-UA"/>
        </w:rPr>
        <w:t xml:space="preserve"> Калита</w:t>
      </w:r>
      <w:r w:rsidR="00307FBE" w:rsidRPr="00307FBE">
        <w:rPr>
          <w:rFonts w:ascii="Times New Roman" w:eastAsia="Times New Roman" w:hAnsi="Times New Roman" w:cs="Times New Roman"/>
          <w:color w:val="auto"/>
          <w:sz w:val="28"/>
          <w:szCs w:val="28"/>
          <w:lang w:val="uk-UA" w:eastAsia="uk-UA"/>
        </w:rPr>
        <w:t xml:space="preserve"> – 202</w:t>
      </w:r>
      <w:r w:rsidR="00986F44">
        <w:rPr>
          <w:rFonts w:ascii="Times New Roman" w:eastAsia="Times New Roman" w:hAnsi="Times New Roman" w:cs="Times New Roman"/>
          <w:color w:val="auto"/>
          <w:sz w:val="28"/>
          <w:szCs w:val="28"/>
          <w:lang w:val="uk-UA" w:eastAsia="uk-UA"/>
        </w:rPr>
        <w:t>4</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5"/>
        <w:gridCol w:w="2977"/>
        <w:gridCol w:w="6414"/>
      </w:tblGrid>
      <w:tr w:rsidR="006420B6" w:rsidRPr="00F65677" w14:paraId="0595CC8F" w14:textId="77777777" w:rsidTr="00797109">
        <w:trPr>
          <w:trHeight w:val="520"/>
          <w:jc w:val="center"/>
        </w:trPr>
        <w:tc>
          <w:tcPr>
            <w:tcW w:w="605" w:type="dxa"/>
            <w:tcBorders>
              <w:left w:val="single" w:sz="4" w:space="0" w:color="auto"/>
              <w:bottom w:val="single" w:sz="4" w:space="0" w:color="000000"/>
              <w:right w:val="single" w:sz="4" w:space="0" w:color="000000"/>
            </w:tcBorders>
            <w:vAlign w:val="center"/>
          </w:tcPr>
          <w:p w14:paraId="02388C22" w14:textId="77777777" w:rsidR="006420B6" w:rsidRPr="009459FF" w:rsidRDefault="006420B6" w:rsidP="00797109">
            <w:pPr>
              <w:pStyle w:val="1"/>
              <w:widowControl w:val="0"/>
              <w:spacing w:line="240" w:lineRule="auto"/>
              <w:jc w:val="center"/>
              <w:rPr>
                <w:lang w:val="uk-UA"/>
              </w:rPr>
            </w:pPr>
            <w:r w:rsidRPr="009459FF">
              <w:rPr>
                <w:lang w:val="uk-UA"/>
              </w:rPr>
              <w:lastRenderedPageBreak/>
              <w:br w:type="page"/>
            </w:r>
          </w:p>
        </w:tc>
        <w:tc>
          <w:tcPr>
            <w:tcW w:w="9391" w:type="dxa"/>
            <w:gridSpan w:val="2"/>
            <w:tcBorders>
              <w:left w:val="single" w:sz="4" w:space="0" w:color="000000"/>
              <w:right w:val="single" w:sz="4" w:space="0" w:color="auto"/>
            </w:tcBorders>
            <w:vAlign w:val="center"/>
          </w:tcPr>
          <w:p w14:paraId="4E64A188" w14:textId="77777777" w:rsidR="006420B6" w:rsidRPr="009459FF" w:rsidRDefault="006420B6" w:rsidP="00307FBE">
            <w:pPr>
              <w:pStyle w:val="1"/>
              <w:widowControl w:val="0"/>
              <w:spacing w:line="240" w:lineRule="auto"/>
              <w:ind w:left="1800"/>
              <w:jc w:val="center"/>
              <w:rPr>
                <w:b/>
                <w:lang w:val="uk-UA"/>
              </w:rPr>
            </w:pPr>
            <w:r>
              <w:rPr>
                <w:rFonts w:ascii="Times New Roman" w:eastAsia="Times New Roman" w:hAnsi="Times New Roman" w:cs="Times New Roman"/>
                <w:b/>
                <w:sz w:val="24"/>
                <w:szCs w:val="24"/>
                <w:lang w:val="uk-UA"/>
              </w:rPr>
              <w:t xml:space="preserve">І. </w:t>
            </w:r>
            <w:r w:rsidRPr="009459FF">
              <w:rPr>
                <w:rFonts w:ascii="Times New Roman" w:eastAsia="Times New Roman" w:hAnsi="Times New Roman" w:cs="Times New Roman"/>
                <w:b/>
                <w:sz w:val="24"/>
                <w:szCs w:val="24"/>
                <w:lang w:val="uk-UA"/>
              </w:rPr>
              <w:t>Загальні положення</w:t>
            </w:r>
          </w:p>
        </w:tc>
      </w:tr>
      <w:tr w:rsidR="006420B6" w:rsidRPr="00F65677" w14:paraId="74D93E60" w14:textId="77777777" w:rsidTr="00797109">
        <w:trPr>
          <w:trHeight w:val="230"/>
          <w:jc w:val="center"/>
        </w:trPr>
        <w:tc>
          <w:tcPr>
            <w:tcW w:w="605" w:type="dxa"/>
            <w:tcBorders>
              <w:left w:val="single" w:sz="4" w:space="0" w:color="auto"/>
              <w:bottom w:val="single" w:sz="4" w:space="0" w:color="auto"/>
            </w:tcBorders>
            <w:vAlign w:val="center"/>
          </w:tcPr>
          <w:p w14:paraId="5ED52E83" w14:textId="77777777" w:rsidR="006420B6" w:rsidRPr="009459FF" w:rsidRDefault="006420B6" w:rsidP="00797109">
            <w:pPr>
              <w:pStyle w:val="1"/>
              <w:widowControl w:val="0"/>
              <w:spacing w:line="240" w:lineRule="auto"/>
              <w:jc w:val="center"/>
              <w:rPr>
                <w:lang w:val="uk-UA"/>
              </w:rPr>
            </w:pPr>
            <w:r w:rsidRPr="009459FF">
              <w:rPr>
                <w:rFonts w:ascii="Times New Roman" w:eastAsia="Times New Roman" w:hAnsi="Times New Roman" w:cs="Times New Roman"/>
                <w:sz w:val="24"/>
                <w:szCs w:val="24"/>
                <w:lang w:val="uk-UA"/>
              </w:rPr>
              <w:t>1</w:t>
            </w:r>
          </w:p>
        </w:tc>
        <w:tc>
          <w:tcPr>
            <w:tcW w:w="2977" w:type="dxa"/>
            <w:tcBorders>
              <w:bottom w:val="single" w:sz="4" w:space="0" w:color="auto"/>
            </w:tcBorders>
            <w:vAlign w:val="center"/>
          </w:tcPr>
          <w:p w14:paraId="33664A02" w14:textId="77777777" w:rsidR="006420B6" w:rsidRPr="009459FF" w:rsidRDefault="006420B6" w:rsidP="00797109">
            <w:pPr>
              <w:pStyle w:val="1"/>
              <w:widowControl w:val="0"/>
              <w:spacing w:line="240" w:lineRule="auto"/>
              <w:jc w:val="center"/>
              <w:rPr>
                <w:lang w:val="uk-UA"/>
              </w:rPr>
            </w:pPr>
            <w:r w:rsidRPr="009459FF">
              <w:rPr>
                <w:rFonts w:ascii="Times New Roman" w:eastAsia="Times New Roman" w:hAnsi="Times New Roman" w:cs="Times New Roman"/>
                <w:sz w:val="24"/>
                <w:szCs w:val="24"/>
                <w:lang w:val="uk-UA"/>
              </w:rPr>
              <w:t>2</w:t>
            </w:r>
          </w:p>
        </w:tc>
        <w:tc>
          <w:tcPr>
            <w:tcW w:w="6414" w:type="dxa"/>
            <w:tcBorders>
              <w:bottom w:val="single" w:sz="4" w:space="0" w:color="auto"/>
              <w:right w:val="single" w:sz="4" w:space="0" w:color="auto"/>
            </w:tcBorders>
            <w:vAlign w:val="center"/>
          </w:tcPr>
          <w:p w14:paraId="7631F036" w14:textId="77777777" w:rsidR="006420B6" w:rsidRPr="009459FF" w:rsidRDefault="006420B6" w:rsidP="00797109">
            <w:pPr>
              <w:pStyle w:val="1"/>
              <w:widowControl w:val="0"/>
              <w:spacing w:line="240" w:lineRule="auto"/>
              <w:jc w:val="center"/>
              <w:rPr>
                <w:lang w:val="uk-UA"/>
              </w:rPr>
            </w:pPr>
            <w:r w:rsidRPr="009459FF">
              <w:rPr>
                <w:rFonts w:ascii="Times New Roman" w:eastAsia="Times New Roman" w:hAnsi="Times New Roman" w:cs="Times New Roman"/>
                <w:sz w:val="24"/>
                <w:szCs w:val="24"/>
                <w:lang w:val="uk-UA"/>
              </w:rPr>
              <w:t>3</w:t>
            </w:r>
          </w:p>
        </w:tc>
      </w:tr>
      <w:tr w:rsidR="006420B6" w:rsidRPr="005C7675" w14:paraId="334628BF" w14:textId="77777777" w:rsidTr="00797109">
        <w:trPr>
          <w:trHeight w:val="520"/>
          <w:jc w:val="center"/>
        </w:trPr>
        <w:tc>
          <w:tcPr>
            <w:tcW w:w="605" w:type="dxa"/>
            <w:tcBorders>
              <w:top w:val="single" w:sz="4" w:space="0" w:color="auto"/>
              <w:left w:val="single" w:sz="4" w:space="0" w:color="auto"/>
              <w:bottom w:val="single" w:sz="4" w:space="0" w:color="auto"/>
              <w:right w:val="single" w:sz="4" w:space="0" w:color="auto"/>
            </w:tcBorders>
          </w:tcPr>
          <w:p w14:paraId="4D3AE555"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1</w:t>
            </w:r>
          </w:p>
        </w:tc>
        <w:tc>
          <w:tcPr>
            <w:tcW w:w="2977" w:type="dxa"/>
            <w:tcBorders>
              <w:top w:val="single" w:sz="4" w:space="0" w:color="auto"/>
              <w:left w:val="single" w:sz="4" w:space="0" w:color="auto"/>
              <w:bottom w:val="single" w:sz="4" w:space="0" w:color="auto"/>
              <w:right w:val="single" w:sz="4" w:space="0" w:color="auto"/>
            </w:tcBorders>
          </w:tcPr>
          <w:p w14:paraId="677CBC7A"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Терміни, які вживаються в тендерній документації</w:t>
            </w:r>
          </w:p>
        </w:tc>
        <w:tc>
          <w:tcPr>
            <w:tcW w:w="6414" w:type="dxa"/>
            <w:tcBorders>
              <w:top w:val="single" w:sz="4" w:space="0" w:color="auto"/>
              <w:left w:val="single" w:sz="4" w:space="0" w:color="auto"/>
              <w:bottom w:val="single" w:sz="4" w:space="0" w:color="auto"/>
              <w:right w:val="single" w:sz="4" w:space="0" w:color="auto"/>
            </w:tcBorders>
            <w:vAlign w:val="center"/>
          </w:tcPr>
          <w:p w14:paraId="375782EA" w14:textId="100823EE" w:rsidR="006420B6" w:rsidRPr="006B31E2" w:rsidRDefault="00AB3642" w:rsidP="00797109">
            <w:pPr>
              <w:spacing w:before="60" w:after="60" w:line="240" w:lineRule="auto"/>
              <w:ind w:firstLine="232"/>
              <w:jc w:val="both"/>
              <w:rPr>
                <w:rFonts w:ascii="Times New Roman" w:hAnsi="Times New Roman" w:cs="Times New Roman"/>
                <w:sz w:val="24"/>
                <w:szCs w:val="24"/>
                <w:lang w:val="uk-UA"/>
              </w:rPr>
            </w:pPr>
            <w:r w:rsidRPr="00AB3642">
              <w:rPr>
                <w:rFonts w:ascii="Times New Roman" w:eastAsia="Times New Roman" w:hAnsi="Times New Roman" w:cs="Times New Roman"/>
                <w:color w:val="auto"/>
                <w:sz w:val="24"/>
                <w:szCs w:val="24"/>
                <w:lang w:val="uk-UA" w:eastAsia="en-US"/>
              </w:rPr>
              <w:t xml:space="preserve">Тендерну документацію розроблено відповідно до вимог </w:t>
            </w:r>
            <w:hyperlink r:id="rId6" w:history="1">
              <w:r w:rsidRPr="00AB3642">
                <w:rPr>
                  <w:rFonts w:ascii="Times New Roman" w:eastAsia="Calibri" w:hAnsi="Times New Roman" w:cs="Times New Roman"/>
                  <w:color w:val="auto"/>
                  <w:sz w:val="24"/>
                  <w:szCs w:val="24"/>
                  <w:lang w:val="uk-UA" w:eastAsia="en-US"/>
                </w:rPr>
                <w:t>Закону</w:t>
              </w:r>
            </w:hyperlink>
            <w:r w:rsidRPr="00AB3642">
              <w:rPr>
                <w:rFonts w:ascii="Times New Roman" w:eastAsia="Times New Roman" w:hAnsi="Times New Roman" w:cs="Times New Roman"/>
                <w:color w:val="auto"/>
                <w:sz w:val="24"/>
                <w:szCs w:val="24"/>
                <w:lang w:val="uk-UA" w:eastAsia="en-US"/>
              </w:rPr>
              <w:t xml:space="preserve"> України “Про публічні закупівлі” (далі - Закон). </w:t>
            </w:r>
            <w:r w:rsidRPr="00AB3642">
              <w:rPr>
                <w:rFonts w:ascii="Times New Roman" w:eastAsia="Calibri" w:hAnsi="Times New Roman" w:cs="Times New Roman"/>
                <w:color w:val="auto"/>
                <w:sz w:val="24"/>
                <w:szCs w:val="24"/>
                <w:bdr w:val="none" w:sz="0" w:space="0" w:color="auto" w:frame="1"/>
                <w:lang w:val="uk-UA" w:eastAsia="uk-UA"/>
              </w:rPr>
              <w:t xml:space="preserve">Особливостей </w:t>
            </w:r>
            <w:r w:rsidRPr="00AB3642">
              <w:rPr>
                <w:rFonts w:ascii="Times New Roman" w:eastAsia="Calibri" w:hAnsi="Times New Roman" w:cs="Times New Roman"/>
                <w:color w:val="auto"/>
                <w:sz w:val="24"/>
                <w:szCs w:val="24"/>
                <w:lang w:val="uk-UA" w:eastAsia="en-US"/>
              </w:rPr>
              <w:t xml:space="preserve">здійснення публічних закупівель товарів, робіт і послуг для замовників, передбачених Законом України </w:t>
            </w:r>
            <w:r w:rsidRPr="00AB3642">
              <w:rPr>
                <w:rFonts w:ascii="Times New Roman" w:eastAsia="Times New Roman" w:hAnsi="Times New Roman" w:cs="Times New Roman"/>
                <w:color w:val="auto"/>
                <w:sz w:val="24"/>
                <w:szCs w:val="24"/>
                <w:lang w:val="uk-UA" w:eastAsia="en-US"/>
              </w:rPr>
              <w:t>“</w:t>
            </w:r>
            <w:r w:rsidRPr="00AB3642">
              <w:rPr>
                <w:rFonts w:ascii="Times New Roman" w:eastAsia="Calibri" w:hAnsi="Times New Roman" w:cs="Times New Roman"/>
                <w:color w:val="auto"/>
                <w:sz w:val="24"/>
                <w:szCs w:val="24"/>
                <w:lang w:val="uk-UA" w:eastAsia="en-US"/>
              </w:rPr>
              <w:t>Про публічні закупівлі</w:t>
            </w:r>
            <w:r w:rsidRPr="00AB3642">
              <w:rPr>
                <w:rFonts w:ascii="Times New Roman" w:eastAsia="Times New Roman" w:hAnsi="Times New Roman" w:cs="Times New Roman"/>
                <w:color w:val="auto"/>
                <w:sz w:val="24"/>
                <w:szCs w:val="24"/>
                <w:lang w:val="uk-UA" w:eastAsia="en-US"/>
              </w:rPr>
              <w:t>”</w:t>
            </w:r>
            <w:r w:rsidRPr="00AB3642">
              <w:rPr>
                <w:rFonts w:ascii="Times New Roman" w:eastAsia="Calibri" w:hAnsi="Times New Roman" w:cs="Times New Roman"/>
                <w:color w:val="auto"/>
                <w:sz w:val="24"/>
                <w:szCs w:val="24"/>
                <w:lang w:val="uk-UA" w:eastAsia="en-US"/>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AB3642">
              <w:rPr>
                <w:rFonts w:ascii="Times New Roman" w:eastAsia="Calibri" w:hAnsi="Times New Roman" w:cs="Times New Roman"/>
                <w:color w:val="auto"/>
                <w:sz w:val="24"/>
                <w:szCs w:val="24"/>
                <w:lang w:val="uk-UA" w:eastAsia="uk-UA"/>
              </w:rPr>
              <w:t xml:space="preserve">. </w:t>
            </w:r>
            <w:r w:rsidRPr="00AB3642">
              <w:rPr>
                <w:rFonts w:ascii="Times New Roman" w:eastAsia="Times New Roman" w:hAnsi="Times New Roman" w:cs="Times New Roman"/>
                <w:color w:val="auto"/>
                <w:sz w:val="24"/>
                <w:szCs w:val="24"/>
                <w:lang w:val="uk-UA" w:eastAsia="en-US"/>
              </w:rPr>
              <w:t>Терміни вживаються у значенні, наведеному в Законі.</w:t>
            </w:r>
          </w:p>
        </w:tc>
      </w:tr>
      <w:tr w:rsidR="006420B6" w:rsidRPr="009459FF" w14:paraId="6DB7720C" w14:textId="77777777" w:rsidTr="00797109">
        <w:trPr>
          <w:trHeight w:val="562"/>
          <w:jc w:val="center"/>
        </w:trPr>
        <w:tc>
          <w:tcPr>
            <w:tcW w:w="605" w:type="dxa"/>
            <w:tcBorders>
              <w:top w:val="single" w:sz="4" w:space="0" w:color="auto"/>
              <w:left w:val="single" w:sz="4" w:space="0" w:color="auto"/>
              <w:bottom w:val="single" w:sz="4" w:space="0" w:color="auto"/>
              <w:right w:val="single" w:sz="4" w:space="0" w:color="auto"/>
            </w:tcBorders>
          </w:tcPr>
          <w:p w14:paraId="2595E3C8"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tcPr>
          <w:p w14:paraId="02503292"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Інформація про замовника торгів</w:t>
            </w:r>
            <w:r>
              <w:rPr>
                <w:rFonts w:ascii="Times New Roman" w:eastAsia="Times New Roman" w:hAnsi="Times New Roman" w:cs="Times New Roman"/>
                <w:b/>
                <w:sz w:val="24"/>
                <w:szCs w:val="24"/>
                <w:lang w:val="uk-UA"/>
              </w:rPr>
              <w:t>:</w:t>
            </w:r>
          </w:p>
        </w:tc>
        <w:tc>
          <w:tcPr>
            <w:tcW w:w="6414" w:type="dxa"/>
            <w:tcBorders>
              <w:top w:val="single" w:sz="4" w:space="0" w:color="auto"/>
              <w:left w:val="single" w:sz="4" w:space="0" w:color="auto"/>
              <w:bottom w:val="single" w:sz="4" w:space="0" w:color="auto"/>
              <w:right w:val="single" w:sz="4" w:space="0" w:color="auto"/>
            </w:tcBorders>
          </w:tcPr>
          <w:p w14:paraId="59B0C662" w14:textId="77777777" w:rsidR="006420B6" w:rsidRPr="009459FF" w:rsidRDefault="006420B6" w:rsidP="00797109">
            <w:pPr>
              <w:pStyle w:val="1"/>
              <w:widowControl w:val="0"/>
              <w:spacing w:before="120" w:after="120" w:line="240" w:lineRule="auto"/>
              <w:jc w:val="both"/>
              <w:rPr>
                <w:lang w:val="uk-UA"/>
              </w:rPr>
            </w:pPr>
          </w:p>
        </w:tc>
      </w:tr>
      <w:tr w:rsidR="006420B6" w:rsidRPr="00957A3A" w14:paraId="48594E86" w14:textId="77777777" w:rsidTr="00797109">
        <w:trPr>
          <w:trHeight w:val="431"/>
          <w:jc w:val="center"/>
        </w:trPr>
        <w:tc>
          <w:tcPr>
            <w:tcW w:w="605" w:type="dxa"/>
            <w:tcBorders>
              <w:top w:val="single" w:sz="4" w:space="0" w:color="auto"/>
              <w:left w:val="single" w:sz="4" w:space="0" w:color="auto"/>
              <w:bottom w:val="single" w:sz="4" w:space="0" w:color="auto"/>
              <w:right w:val="single" w:sz="4" w:space="0" w:color="auto"/>
            </w:tcBorders>
          </w:tcPr>
          <w:p w14:paraId="319F1C0A" w14:textId="77777777" w:rsidR="006420B6" w:rsidRPr="009459FF" w:rsidRDefault="006420B6" w:rsidP="00797109">
            <w:pPr>
              <w:pStyle w:val="1"/>
              <w:widowControl w:val="0"/>
              <w:spacing w:before="60" w:after="60" w:line="240" w:lineRule="auto"/>
              <w:rPr>
                <w:lang w:val="uk-UA"/>
              </w:rPr>
            </w:pPr>
            <w:r w:rsidRPr="009459FF">
              <w:rPr>
                <w:rFonts w:ascii="Times New Roman" w:eastAsia="Times New Roman" w:hAnsi="Times New Roman" w:cs="Times New Roman"/>
                <w:sz w:val="24"/>
                <w:szCs w:val="24"/>
                <w:lang w:val="uk-UA"/>
              </w:rPr>
              <w:t>2.1</w:t>
            </w:r>
          </w:p>
        </w:tc>
        <w:tc>
          <w:tcPr>
            <w:tcW w:w="2977" w:type="dxa"/>
            <w:tcBorders>
              <w:top w:val="single" w:sz="4" w:space="0" w:color="auto"/>
              <w:left w:val="single" w:sz="4" w:space="0" w:color="auto"/>
              <w:bottom w:val="single" w:sz="4" w:space="0" w:color="auto"/>
              <w:right w:val="single" w:sz="4" w:space="0" w:color="auto"/>
            </w:tcBorders>
          </w:tcPr>
          <w:p w14:paraId="400371D7" w14:textId="77777777" w:rsidR="006420B6" w:rsidRPr="009459FF" w:rsidRDefault="006420B6" w:rsidP="00797109">
            <w:pPr>
              <w:pStyle w:val="1"/>
              <w:widowControl w:val="0"/>
              <w:spacing w:before="60" w:after="60" w:line="240" w:lineRule="auto"/>
              <w:rPr>
                <w:lang w:val="uk-UA"/>
              </w:rPr>
            </w:pPr>
            <w:r w:rsidRPr="009459FF">
              <w:rPr>
                <w:rFonts w:ascii="Times New Roman" w:eastAsia="Times New Roman" w:hAnsi="Times New Roman" w:cs="Times New Roman"/>
                <w:sz w:val="24"/>
                <w:szCs w:val="24"/>
                <w:lang w:val="uk-UA"/>
              </w:rPr>
              <w:t>повне найменування</w:t>
            </w:r>
          </w:p>
        </w:tc>
        <w:tc>
          <w:tcPr>
            <w:tcW w:w="6414" w:type="dxa"/>
            <w:tcBorders>
              <w:top w:val="single" w:sz="4" w:space="0" w:color="auto"/>
              <w:left w:val="single" w:sz="4" w:space="0" w:color="auto"/>
              <w:bottom w:val="single" w:sz="4" w:space="0" w:color="auto"/>
              <w:right w:val="single" w:sz="4" w:space="0" w:color="auto"/>
            </w:tcBorders>
          </w:tcPr>
          <w:p w14:paraId="5F332683" w14:textId="06936A93" w:rsidR="006420B6" w:rsidRPr="00F939A0" w:rsidRDefault="0047354E" w:rsidP="00307FBE">
            <w:pPr>
              <w:spacing w:line="240" w:lineRule="auto"/>
              <w:rPr>
                <w:rFonts w:ascii="Times New Roman" w:hAnsi="Times New Roman" w:cs="Times New Roman"/>
                <w:sz w:val="24"/>
                <w:szCs w:val="24"/>
                <w:lang w:val="uk-UA"/>
              </w:rPr>
            </w:pPr>
            <w:r w:rsidRPr="00F939A0">
              <w:rPr>
                <w:rFonts w:ascii="Times New Roman" w:hAnsi="Times New Roman" w:cs="Times New Roman"/>
                <w:bCs/>
                <w:sz w:val="24"/>
                <w:szCs w:val="24"/>
              </w:rPr>
              <w:t>Опорний заклад освіти «Калитянський ліцей» Калитянської селищної ради Броварського р-ну Київської області</w:t>
            </w:r>
          </w:p>
        </w:tc>
      </w:tr>
      <w:tr w:rsidR="006420B6" w:rsidRPr="009459FF" w14:paraId="153DB899" w14:textId="77777777" w:rsidTr="00797109">
        <w:trPr>
          <w:trHeight w:val="339"/>
          <w:jc w:val="center"/>
        </w:trPr>
        <w:tc>
          <w:tcPr>
            <w:tcW w:w="605" w:type="dxa"/>
            <w:tcBorders>
              <w:top w:val="single" w:sz="4" w:space="0" w:color="auto"/>
              <w:left w:val="single" w:sz="4" w:space="0" w:color="auto"/>
              <w:bottom w:val="single" w:sz="4" w:space="0" w:color="auto"/>
              <w:right w:val="single" w:sz="4" w:space="0" w:color="auto"/>
            </w:tcBorders>
          </w:tcPr>
          <w:p w14:paraId="252649D7" w14:textId="77777777" w:rsidR="006420B6" w:rsidRPr="009459FF" w:rsidRDefault="006420B6" w:rsidP="00797109">
            <w:pPr>
              <w:pStyle w:val="1"/>
              <w:widowControl w:val="0"/>
              <w:spacing w:before="60" w:after="60" w:line="240" w:lineRule="auto"/>
              <w:rPr>
                <w:lang w:val="uk-UA"/>
              </w:rPr>
            </w:pPr>
            <w:r w:rsidRPr="009459FF">
              <w:rPr>
                <w:rFonts w:ascii="Times New Roman" w:eastAsia="Times New Roman" w:hAnsi="Times New Roman" w:cs="Times New Roman"/>
                <w:sz w:val="24"/>
                <w:szCs w:val="24"/>
                <w:lang w:val="uk-UA"/>
              </w:rPr>
              <w:t>2.2</w:t>
            </w:r>
          </w:p>
        </w:tc>
        <w:tc>
          <w:tcPr>
            <w:tcW w:w="2977" w:type="dxa"/>
            <w:tcBorders>
              <w:top w:val="single" w:sz="4" w:space="0" w:color="auto"/>
              <w:left w:val="single" w:sz="4" w:space="0" w:color="auto"/>
              <w:bottom w:val="single" w:sz="4" w:space="0" w:color="auto"/>
              <w:right w:val="single" w:sz="4" w:space="0" w:color="auto"/>
            </w:tcBorders>
          </w:tcPr>
          <w:p w14:paraId="48EB8ACE" w14:textId="77777777" w:rsidR="006420B6" w:rsidRPr="009459FF" w:rsidRDefault="006420B6" w:rsidP="00797109">
            <w:pPr>
              <w:pStyle w:val="1"/>
              <w:widowControl w:val="0"/>
              <w:spacing w:before="60" w:after="60" w:line="240" w:lineRule="auto"/>
              <w:rPr>
                <w:lang w:val="uk-UA"/>
              </w:rPr>
            </w:pPr>
            <w:r w:rsidRPr="009459FF">
              <w:rPr>
                <w:rFonts w:ascii="Times New Roman" w:eastAsia="Times New Roman" w:hAnsi="Times New Roman" w:cs="Times New Roman"/>
                <w:sz w:val="24"/>
                <w:szCs w:val="24"/>
                <w:lang w:val="uk-UA"/>
              </w:rPr>
              <w:t>місцезнаходження</w:t>
            </w:r>
          </w:p>
        </w:tc>
        <w:tc>
          <w:tcPr>
            <w:tcW w:w="6414" w:type="dxa"/>
            <w:tcBorders>
              <w:top w:val="single" w:sz="4" w:space="0" w:color="auto"/>
              <w:left w:val="single" w:sz="4" w:space="0" w:color="auto"/>
              <w:bottom w:val="single" w:sz="4" w:space="0" w:color="auto"/>
              <w:right w:val="single" w:sz="4" w:space="0" w:color="auto"/>
            </w:tcBorders>
          </w:tcPr>
          <w:p w14:paraId="0F38E88A" w14:textId="77777777" w:rsidR="006420B6" w:rsidRPr="00307FBE" w:rsidRDefault="006420B6" w:rsidP="00307FBE">
            <w:pPr>
              <w:spacing w:before="60" w:after="60" w:line="240" w:lineRule="auto"/>
              <w:jc w:val="both"/>
              <w:rPr>
                <w:rFonts w:ascii="Times New Roman" w:hAnsi="Times New Roman" w:cs="Times New Roman"/>
                <w:sz w:val="24"/>
                <w:szCs w:val="24"/>
                <w:lang w:val="uk-UA"/>
              </w:rPr>
            </w:pPr>
            <w:r w:rsidRPr="00307FBE">
              <w:rPr>
                <w:rFonts w:ascii="Times New Roman" w:eastAsia="Times New Roman" w:hAnsi="Times New Roman" w:cs="Times New Roman"/>
                <w:sz w:val="24"/>
                <w:szCs w:val="24"/>
                <w:lang w:val="uk-UA"/>
              </w:rPr>
              <w:t>0742</w:t>
            </w:r>
            <w:r w:rsidR="00307FBE">
              <w:rPr>
                <w:rFonts w:ascii="Times New Roman" w:eastAsia="Times New Roman" w:hAnsi="Times New Roman" w:cs="Times New Roman"/>
                <w:sz w:val="24"/>
                <w:szCs w:val="24"/>
                <w:lang w:val="uk-UA"/>
              </w:rPr>
              <w:t>0</w:t>
            </w:r>
            <w:r w:rsidRPr="00307FBE">
              <w:rPr>
                <w:rFonts w:ascii="Times New Roman" w:eastAsia="Times New Roman" w:hAnsi="Times New Roman" w:cs="Times New Roman"/>
                <w:sz w:val="24"/>
                <w:szCs w:val="24"/>
                <w:lang w:val="uk-UA"/>
              </w:rPr>
              <w:t xml:space="preserve">, Київська область, Броварський район, селище міського типу </w:t>
            </w:r>
            <w:r w:rsidR="00307FBE">
              <w:rPr>
                <w:rFonts w:ascii="Times New Roman" w:eastAsia="Times New Roman" w:hAnsi="Times New Roman" w:cs="Times New Roman"/>
                <w:sz w:val="24"/>
                <w:szCs w:val="24"/>
                <w:lang w:val="uk-UA"/>
              </w:rPr>
              <w:t>Калита</w:t>
            </w:r>
            <w:r w:rsidRPr="00307FBE">
              <w:rPr>
                <w:rFonts w:ascii="Times New Roman" w:eastAsia="Times New Roman" w:hAnsi="Times New Roman" w:cs="Times New Roman"/>
                <w:sz w:val="24"/>
                <w:szCs w:val="24"/>
                <w:lang w:val="uk-UA"/>
              </w:rPr>
              <w:t xml:space="preserve">, </w:t>
            </w:r>
            <w:r w:rsidR="00307FBE">
              <w:rPr>
                <w:rFonts w:ascii="Times New Roman" w:eastAsia="Times New Roman" w:hAnsi="Times New Roman" w:cs="Times New Roman"/>
                <w:sz w:val="24"/>
                <w:szCs w:val="24"/>
                <w:lang w:val="uk-UA"/>
              </w:rPr>
              <w:t>провулок Ювілейний</w:t>
            </w:r>
            <w:r w:rsidRPr="00307FBE">
              <w:rPr>
                <w:rFonts w:ascii="Times New Roman" w:eastAsia="Times New Roman" w:hAnsi="Times New Roman" w:cs="Times New Roman"/>
                <w:sz w:val="24"/>
                <w:szCs w:val="24"/>
                <w:lang w:val="uk-UA"/>
              </w:rPr>
              <w:t xml:space="preserve">, </w:t>
            </w:r>
            <w:r w:rsidR="00307FBE">
              <w:rPr>
                <w:rFonts w:ascii="Times New Roman" w:eastAsia="Times New Roman" w:hAnsi="Times New Roman" w:cs="Times New Roman"/>
                <w:sz w:val="24"/>
                <w:szCs w:val="24"/>
                <w:lang w:val="uk-UA"/>
              </w:rPr>
              <w:t>2</w:t>
            </w:r>
          </w:p>
        </w:tc>
      </w:tr>
      <w:tr w:rsidR="006420B6" w:rsidRPr="00FA1231" w14:paraId="3233399B" w14:textId="77777777" w:rsidTr="00797109">
        <w:trPr>
          <w:trHeight w:val="520"/>
          <w:jc w:val="center"/>
        </w:trPr>
        <w:tc>
          <w:tcPr>
            <w:tcW w:w="605" w:type="dxa"/>
            <w:tcBorders>
              <w:top w:val="single" w:sz="4" w:space="0" w:color="auto"/>
              <w:left w:val="single" w:sz="4" w:space="0" w:color="auto"/>
              <w:bottom w:val="single" w:sz="4" w:space="0" w:color="auto"/>
              <w:right w:val="single" w:sz="4" w:space="0" w:color="auto"/>
            </w:tcBorders>
          </w:tcPr>
          <w:p w14:paraId="7BDF7D7A" w14:textId="77777777" w:rsidR="006420B6" w:rsidRPr="009459FF" w:rsidRDefault="006420B6" w:rsidP="00797109">
            <w:pPr>
              <w:pStyle w:val="1"/>
              <w:widowControl w:val="0"/>
              <w:spacing w:before="60" w:after="60" w:line="240" w:lineRule="auto"/>
              <w:rPr>
                <w:lang w:val="uk-UA"/>
              </w:rPr>
            </w:pPr>
            <w:r w:rsidRPr="009459FF">
              <w:rPr>
                <w:rFonts w:ascii="Times New Roman" w:eastAsia="Times New Roman" w:hAnsi="Times New Roman" w:cs="Times New Roman"/>
                <w:sz w:val="24"/>
                <w:szCs w:val="24"/>
                <w:lang w:val="uk-UA"/>
              </w:rPr>
              <w:t>2.3</w:t>
            </w:r>
          </w:p>
        </w:tc>
        <w:tc>
          <w:tcPr>
            <w:tcW w:w="2977" w:type="dxa"/>
            <w:tcBorders>
              <w:top w:val="single" w:sz="4" w:space="0" w:color="auto"/>
              <w:left w:val="single" w:sz="4" w:space="0" w:color="auto"/>
              <w:bottom w:val="single" w:sz="4" w:space="0" w:color="auto"/>
              <w:right w:val="single" w:sz="4" w:space="0" w:color="auto"/>
            </w:tcBorders>
          </w:tcPr>
          <w:p w14:paraId="47DD9E7E" w14:textId="77777777" w:rsidR="006420B6" w:rsidRPr="009459FF" w:rsidRDefault="006420B6" w:rsidP="00797109">
            <w:pPr>
              <w:pStyle w:val="1"/>
              <w:widowControl w:val="0"/>
              <w:spacing w:before="60" w:after="60" w:line="240" w:lineRule="auto"/>
              <w:rPr>
                <w:lang w:val="uk-UA"/>
              </w:rPr>
            </w:pPr>
            <w:r w:rsidRPr="009459F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414" w:type="dxa"/>
            <w:tcBorders>
              <w:top w:val="single" w:sz="4" w:space="0" w:color="auto"/>
              <w:left w:val="single" w:sz="4" w:space="0" w:color="auto"/>
              <w:bottom w:val="single" w:sz="4" w:space="0" w:color="auto"/>
              <w:right w:val="single" w:sz="4" w:space="0" w:color="auto"/>
            </w:tcBorders>
          </w:tcPr>
          <w:p w14:paraId="1614ACBB" w14:textId="2EC36D4E" w:rsidR="006420B6" w:rsidRPr="00307FBE" w:rsidRDefault="00B751A4" w:rsidP="00FE5640">
            <w:pPr>
              <w:spacing w:after="60" w:line="240" w:lineRule="auto"/>
              <w:jc w:val="both"/>
              <w:rPr>
                <w:rFonts w:ascii="Times New Roman" w:hAnsi="Times New Roman" w:cs="Times New Roman"/>
                <w:sz w:val="24"/>
                <w:szCs w:val="24"/>
                <w:lang w:val="uk-UA"/>
              </w:rPr>
            </w:pPr>
            <w:r w:rsidRPr="00B1628C">
              <w:rPr>
                <w:rFonts w:ascii="Times New Roman" w:eastAsia="Times New Roman" w:hAnsi="Times New Roman"/>
                <w:sz w:val="24"/>
                <w:szCs w:val="24"/>
                <w:lang w:val="uk-UA"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w:t>
            </w:r>
            <w:r w:rsidRPr="002053EB">
              <w:rPr>
                <w:rFonts w:ascii="Times New Roman" w:eastAsia="Times New Roman" w:hAnsi="Times New Roman"/>
                <w:sz w:val="24"/>
                <w:szCs w:val="24"/>
                <w:lang w:eastAsia="ar-SA"/>
              </w:rPr>
              <w:t>ProZorro</w:t>
            </w:r>
            <w:r w:rsidRPr="00B1628C">
              <w:rPr>
                <w:rFonts w:ascii="Times New Roman" w:eastAsia="Times New Roman" w:hAnsi="Times New Roman"/>
                <w:sz w:val="24"/>
                <w:szCs w:val="24"/>
                <w:lang w:val="uk-UA" w:eastAsia="ar-SA"/>
              </w:rPr>
              <w:t xml:space="preserve">, електронну пошту </w:t>
            </w:r>
            <w:hyperlink r:id="rId7" w:history="1">
              <w:r w:rsidRPr="00307FBE">
                <w:rPr>
                  <w:rStyle w:val="a5"/>
                  <w:rFonts w:ascii="Times New Roman" w:hAnsi="Times New Roman" w:cs="Arial"/>
                  <w:sz w:val="24"/>
                  <w:szCs w:val="24"/>
                  <w:lang w:val="uk-UA"/>
                </w:rPr>
                <w:t>ks-1@ukr.net</w:t>
              </w:r>
            </w:hyperlink>
            <w:r>
              <w:rPr>
                <w:rStyle w:val="a5"/>
                <w:rFonts w:ascii="Times New Roman" w:hAnsi="Times New Roman" w:cs="Arial"/>
                <w:sz w:val="24"/>
                <w:szCs w:val="24"/>
                <w:lang w:val="uk-UA"/>
              </w:rPr>
              <w:t xml:space="preserve">; </w:t>
            </w:r>
            <w:hyperlink r:id="rId8" w:history="1">
              <w:r w:rsidRPr="009039BA">
                <w:rPr>
                  <w:rStyle w:val="a5"/>
                  <w:rFonts w:ascii="Times New Roman" w:eastAsia="Times New Roman" w:hAnsi="Times New Roman"/>
                  <w:sz w:val="24"/>
                  <w:szCs w:val="24"/>
                  <w:lang w:val="en-US" w:eastAsia="ar-SA"/>
                </w:rPr>
                <w:t>lu</w:t>
              </w:r>
              <w:r w:rsidRPr="00B1628C">
                <w:rPr>
                  <w:rStyle w:val="a5"/>
                  <w:rFonts w:ascii="Times New Roman" w:eastAsia="Times New Roman" w:hAnsi="Times New Roman"/>
                  <w:sz w:val="24"/>
                  <w:szCs w:val="24"/>
                  <w:lang w:val="uk-UA" w:eastAsia="ar-SA"/>
                </w:rPr>
                <w:t>_78@</w:t>
              </w:r>
              <w:r w:rsidRPr="009039BA">
                <w:rPr>
                  <w:rStyle w:val="a5"/>
                  <w:rFonts w:ascii="Times New Roman" w:eastAsia="Times New Roman" w:hAnsi="Times New Roman"/>
                  <w:sz w:val="24"/>
                  <w:szCs w:val="24"/>
                  <w:lang w:val="en-US" w:eastAsia="ar-SA"/>
                </w:rPr>
                <w:t>ukr</w:t>
              </w:r>
              <w:r w:rsidRPr="00B1628C">
                <w:rPr>
                  <w:rStyle w:val="a5"/>
                  <w:rFonts w:ascii="Times New Roman" w:eastAsia="Times New Roman" w:hAnsi="Times New Roman"/>
                  <w:sz w:val="24"/>
                  <w:szCs w:val="24"/>
                  <w:lang w:val="uk-UA" w:eastAsia="ar-SA"/>
                </w:rPr>
                <w:t>.</w:t>
              </w:r>
              <w:r w:rsidRPr="009039BA">
                <w:rPr>
                  <w:rStyle w:val="a5"/>
                  <w:rFonts w:ascii="Times New Roman" w:eastAsia="Times New Roman" w:hAnsi="Times New Roman"/>
                  <w:sz w:val="24"/>
                  <w:szCs w:val="24"/>
                  <w:lang w:val="en-US" w:eastAsia="ar-SA"/>
                </w:rPr>
                <w:t>net</w:t>
              </w:r>
            </w:hyperlink>
            <w:r w:rsidRPr="00B1628C">
              <w:rPr>
                <w:rFonts w:ascii="Times New Roman" w:eastAsia="Times New Roman" w:hAnsi="Times New Roman"/>
                <w:sz w:val="24"/>
                <w:szCs w:val="24"/>
                <w:lang w:val="uk-UA" w:eastAsia="ar-SA"/>
              </w:rPr>
              <w:t xml:space="preserve"> або за телефоном +38(04594)68-6-8</w:t>
            </w:r>
            <w:r w:rsidR="00986F44">
              <w:rPr>
                <w:rFonts w:ascii="Times New Roman" w:eastAsia="Times New Roman" w:hAnsi="Times New Roman"/>
                <w:sz w:val="24"/>
                <w:szCs w:val="24"/>
                <w:lang w:val="uk-UA" w:eastAsia="ar-SA"/>
              </w:rPr>
              <w:t>1</w:t>
            </w:r>
            <w:r w:rsidRPr="00B1628C">
              <w:rPr>
                <w:rFonts w:ascii="Times New Roman" w:eastAsia="Times New Roman" w:hAnsi="Times New Roman"/>
                <w:sz w:val="24"/>
                <w:szCs w:val="24"/>
                <w:lang w:val="uk-UA" w:eastAsia="ar-SA"/>
              </w:rPr>
              <w:t>,</w:t>
            </w:r>
            <w:r w:rsidRPr="00B1628C">
              <w:rPr>
                <w:rFonts w:ascii="Times New Roman" w:eastAsia="Times New Roman" w:hAnsi="Times New Roman"/>
                <w:sz w:val="24"/>
                <w:szCs w:val="24"/>
                <w:lang w:val="uk-UA"/>
              </w:rPr>
              <w:t xml:space="preserve"> </w:t>
            </w:r>
            <w:r w:rsidRPr="00B1628C">
              <w:rPr>
                <w:rFonts w:ascii="Times New Roman" w:eastAsia="Times New Roman" w:hAnsi="Times New Roman"/>
                <w:sz w:val="24"/>
                <w:szCs w:val="24"/>
                <w:lang w:val="uk-UA" w:eastAsia="ar-SA"/>
              </w:rPr>
              <w:t>уповноважена особа Ярош Людмила Анатоліївна</w:t>
            </w:r>
          </w:p>
        </w:tc>
      </w:tr>
      <w:tr w:rsidR="006420B6" w:rsidRPr="009459FF" w14:paraId="637224F4" w14:textId="77777777" w:rsidTr="00797109">
        <w:trPr>
          <w:trHeight w:val="183"/>
          <w:jc w:val="center"/>
        </w:trPr>
        <w:tc>
          <w:tcPr>
            <w:tcW w:w="605" w:type="dxa"/>
            <w:tcBorders>
              <w:top w:val="single" w:sz="4" w:space="0" w:color="auto"/>
              <w:left w:val="single" w:sz="4" w:space="0" w:color="auto"/>
              <w:bottom w:val="single" w:sz="4" w:space="0" w:color="auto"/>
              <w:right w:val="single" w:sz="4" w:space="0" w:color="auto"/>
            </w:tcBorders>
          </w:tcPr>
          <w:p w14:paraId="7235C792"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3</w:t>
            </w:r>
          </w:p>
        </w:tc>
        <w:tc>
          <w:tcPr>
            <w:tcW w:w="2977" w:type="dxa"/>
            <w:tcBorders>
              <w:top w:val="single" w:sz="4" w:space="0" w:color="auto"/>
              <w:left w:val="single" w:sz="4" w:space="0" w:color="auto"/>
              <w:bottom w:val="single" w:sz="4" w:space="0" w:color="auto"/>
              <w:right w:val="single" w:sz="4" w:space="0" w:color="auto"/>
            </w:tcBorders>
          </w:tcPr>
          <w:p w14:paraId="14362B32" w14:textId="77777777" w:rsidR="006420B6" w:rsidRPr="009459FF" w:rsidRDefault="006420B6" w:rsidP="00797109">
            <w:pPr>
              <w:pStyle w:val="1"/>
              <w:widowControl w:val="0"/>
              <w:spacing w:before="60" w:after="60" w:line="240" w:lineRule="auto"/>
              <w:jc w:val="both"/>
              <w:rPr>
                <w:b/>
                <w:lang w:val="uk-UA"/>
              </w:rPr>
            </w:pPr>
            <w:r w:rsidRPr="009459FF">
              <w:rPr>
                <w:rFonts w:ascii="Times New Roman" w:eastAsia="Times New Roman" w:hAnsi="Times New Roman" w:cs="Times New Roman"/>
                <w:b/>
                <w:sz w:val="24"/>
                <w:szCs w:val="24"/>
                <w:lang w:val="uk-UA"/>
              </w:rPr>
              <w:t>Процедура закупівлі</w:t>
            </w:r>
          </w:p>
        </w:tc>
        <w:tc>
          <w:tcPr>
            <w:tcW w:w="6414" w:type="dxa"/>
            <w:tcBorders>
              <w:top w:val="single" w:sz="4" w:space="0" w:color="auto"/>
              <w:left w:val="single" w:sz="4" w:space="0" w:color="auto"/>
              <w:bottom w:val="single" w:sz="4" w:space="0" w:color="auto"/>
              <w:right w:val="single" w:sz="4" w:space="0" w:color="auto"/>
            </w:tcBorders>
          </w:tcPr>
          <w:p w14:paraId="7D23DA14" w14:textId="6A1A160C" w:rsidR="006420B6" w:rsidRPr="00307FBE" w:rsidRDefault="006420B6" w:rsidP="00B751A4">
            <w:pPr>
              <w:spacing w:before="60" w:after="60" w:line="240" w:lineRule="auto"/>
              <w:jc w:val="both"/>
              <w:rPr>
                <w:lang w:val="uk-UA"/>
              </w:rPr>
            </w:pPr>
            <w:r w:rsidRPr="00307FBE">
              <w:rPr>
                <w:rFonts w:ascii="Times New Roman" w:hAnsi="Times New Roman" w:cs="Times New Roman"/>
                <w:sz w:val="24"/>
                <w:szCs w:val="24"/>
                <w:lang w:val="uk-UA"/>
              </w:rPr>
              <w:t>Відкриті</w:t>
            </w:r>
            <w:r w:rsidRPr="00307FBE">
              <w:rPr>
                <w:rFonts w:ascii="Times New Roman" w:eastAsia="Times New Roman" w:hAnsi="Times New Roman" w:cs="Times New Roman"/>
                <w:sz w:val="24"/>
                <w:szCs w:val="24"/>
                <w:lang w:val="uk-UA"/>
              </w:rPr>
              <w:t xml:space="preserve"> торги</w:t>
            </w:r>
            <w:r w:rsidR="00B647ED">
              <w:rPr>
                <w:rFonts w:ascii="Times New Roman" w:eastAsia="Times New Roman" w:hAnsi="Times New Roman" w:cs="Times New Roman"/>
                <w:sz w:val="24"/>
                <w:szCs w:val="24"/>
                <w:lang w:val="uk-UA"/>
              </w:rPr>
              <w:t xml:space="preserve"> з особливостями</w:t>
            </w:r>
          </w:p>
        </w:tc>
      </w:tr>
      <w:tr w:rsidR="006420B6" w:rsidRPr="009459FF" w14:paraId="1A897B0C" w14:textId="77777777" w:rsidTr="00797109">
        <w:trPr>
          <w:trHeight w:val="520"/>
          <w:jc w:val="center"/>
        </w:trPr>
        <w:tc>
          <w:tcPr>
            <w:tcW w:w="605" w:type="dxa"/>
            <w:tcBorders>
              <w:top w:val="single" w:sz="4" w:space="0" w:color="auto"/>
              <w:left w:val="single" w:sz="4" w:space="0" w:color="auto"/>
              <w:bottom w:val="single" w:sz="4" w:space="0" w:color="auto"/>
              <w:right w:val="single" w:sz="4" w:space="0" w:color="auto"/>
            </w:tcBorders>
          </w:tcPr>
          <w:p w14:paraId="2D008FDD"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tcPr>
          <w:p w14:paraId="099BE85B"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Інформація про предмет закупівлі</w:t>
            </w:r>
          </w:p>
        </w:tc>
        <w:tc>
          <w:tcPr>
            <w:tcW w:w="6414" w:type="dxa"/>
            <w:tcBorders>
              <w:top w:val="single" w:sz="4" w:space="0" w:color="auto"/>
              <w:left w:val="single" w:sz="4" w:space="0" w:color="auto"/>
              <w:bottom w:val="single" w:sz="4" w:space="0" w:color="auto"/>
              <w:right w:val="single" w:sz="4" w:space="0" w:color="auto"/>
            </w:tcBorders>
          </w:tcPr>
          <w:p w14:paraId="3D2DA115" w14:textId="77777777" w:rsidR="006420B6" w:rsidRPr="009459FF" w:rsidRDefault="006420B6" w:rsidP="00797109">
            <w:pPr>
              <w:pStyle w:val="1"/>
              <w:widowControl w:val="0"/>
              <w:spacing w:before="120" w:after="120" w:line="240" w:lineRule="auto"/>
              <w:jc w:val="both"/>
              <w:rPr>
                <w:lang w:val="uk-UA"/>
              </w:rPr>
            </w:pPr>
          </w:p>
        </w:tc>
      </w:tr>
      <w:tr w:rsidR="006420B6" w:rsidRPr="00307FBE" w14:paraId="28B738A8" w14:textId="77777777" w:rsidTr="00797109">
        <w:trPr>
          <w:trHeight w:val="520"/>
          <w:jc w:val="center"/>
        </w:trPr>
        <w:tc>
          <w:tcPr>
            <w:tcW w:w="605" w:type="dxa"/>
            <w:tcBorders>
              <w:top w:val="single" w:sz="4" w:space="0" w:color="auto"/>
              <w:left w:val="single" w:sz="4" w:space="0" w:color="auto"/>
              <w:bottom w:val="single" w:sz="4" w:space="0" w:color="auto"/>
              <w:right w:val="single" w:sz="4" w:space="0" w:color="auto"/>
            </w:tcBorders>
          </w:tcPr>
          <w:p w14:paraId="27423BBA" w14:textId="77777777" w:rsidR="006420B6" w:rsidRPr="009459FF" w:rsidRDefault="006420B6" w:rsidP="00797109">
            <w:pPr>
              <w:pStyle w:val="1"/>
              <w:widowControl w:val="0"/>
              <w:spacing w:before="60" w:after="60" w:line="240" w:lineRule="auto"/>
              <w:rPr>
                <w:lang w:val="uk-UA"/>
              </w:rPr>
            </w:pPr>
            <w:r w:rsidRPr="009459FF">
              <w:rPr>
                <w:rFonts w:ascii="Times New Roman" w:eastAsia="Times New Roman" w:hAnsi="Times New Roman" w:cs="Times New Roman"/>
                <w:sz w:val="24"/>
                <w:szCs w:val="24"/>
                <w:lang w:val="uk-UA"/>
              </w:rPr>
              <w:t>4.1</w:t>
            </w:r>
          </w:p>
        </w:tc>
        <w:tc>
          <w:tcPr>
            <w:tcW w:w="2977" w:type="dxa"/>
            <w:tcBorders>
              <w:top w:val="single" w:sz="4" w:space="0" w:color="auto"/>
              <w:left w:val="single" w:sz="4" w:space="0" w:color="auto"/>
              <w:bottom w:val="single" w:sz="4" w:space="0" w:color="auto"/>
              <w:right w:val="single" w:sz="4" w:space="0" w:color="auto"/>
            </w:tcBorders>
          </w:tcPr>
          <w:p w14:paraId="32FA032C" w14:textId="77777777" w:rsidR="006420B6" w:rsidRPr="009459FF" w:rsidRDefault="006420B6" w:rsidP="00797109">
            <w:pPr>
              <w:pStyle w:val="1"/>
              <w:widowControl w:val="0"/>
              <w:spacing w:before="60" w:after="60" w:line="240" w:lineRule="auto"/>
              <w:jc w:val="both"/>
              <w:rPr>
                <w:lang w:val="uk-UA"/>
              </w:rPr>
            </w:pPr>
            <w:r w:rsidRPr="009459FF">
              <w:rPr>
                <w:rFonts w:ascii="Times New Roman" w:eastAsia="Times New Roman" w:hAnsi="Times New Roman" w:cs="Times New Roman"/>
                <w:sz w:val="24"/>
                <w:szCs w:val="24"/>
                <w:lang w:val="uk-UA"/>
              </w:rPr>
              <w:t>назва предмета закупівлі</w:t>
            </w:r>
          </w:p>
        </w:tc>
        <w:tc>
          <w:tcPr>
            <w:tcW w:w="6414" w:type="dxa"/>
            <w:tcBorders>
              <w:top w:val="single" w:sz="4" w:space="0" w:color="auto"/>
              <w:left w:val="single" w:sz="4" w:space="0" w:color="auto"/>
              <w:bottom w:val="single" w:sz="4" w:space="0" w:color="auto"/>
              <w:right w:val="single" w:sz="4" w:space="0" w:color="auto"/>
            </w:tcBorders>
          </w:tcPr>
          <w:p w14:paraId="3C587618" w14:textId="76AEA01E" w:rsidR="006420B6" w:rsidRPr="00AB00DF" w:rsidRDefault="00307FBE" w:rsidP="00307FBE">
            <w:pPr>
              <w:pStyle w:val="a3"/>
              <w:rPr>
                <w:bCs/>
                <w:i/>
              </w:rPr>
            </w:pPr>
            <w:bookmarkStart w:id="0" w:name="_Hlk58231660"/>
            <w:r>
              <w:rPr>
                <w:b/>
                <w:i/>
              </w:rPr>
              <w:t>Послуги з п</w:t>
            </w:r>
            <w:r w:rsidR="00546EBF" w:rsidRPr="00546EBF">
              <w:rPr>
                <w:b/>
                <w:i/>
              </w:rPr>
              <w:t xml:space="preserve">остачання теплової енергії </w:t>
            </w:r>
            <w:r w:rsidR="00F92D6D">
              <w:rPr>
                <w:b/>
                <w:i/>
              </w:rPr>
              <w:t>(</w:t>
            </w:r>
            <w:r w:rsidR="00285691">
              <w:rPr>
                <w:b/>
                <w:i/>
              </w:rPr>
              <w:t xml:space="preserve"> </w:t>
            </w:r>
            <w:r w:rsidR="006420B6" w:rsidRPr="00546EBF">
              <w:rPr>
                <w:b/>
                <w:i/>
              </w:rPr>
              <w:t xml:space="preserve">ДК 021:2015 - </w:t>
            </w:r>
            <w:r w:rsidR="00D4459E">
              <w:rPr>
                <w:b/>
                <w:i/>
                <w:color w:val="000000"/>
                <w:lang w:eastAsia="ru-RU"/>
              </w:rPr>
              <w:t>09320000-8-</w:t>
            </w:r>
            <w:r w:rsidR="006420B6" w:rsidRPr="00546EBF">
              <w:rPr>
                <w:b/>
                <w:i/>
                <w:color w:val="000000"/>
                <w:lang w:eastAsia="ru-RU"/>
              </w:rPr>
              <w:t>Пара, гаряча вода та пов’язана продукція</w:t>
            </w:r>
            <w:bookmarkEnd w:id="0"/>
            <w:r w:rsidR="00F92D6D">
              <w:rPr>
                <w:b/>
                <w:i/>
                <w:color w:val="000000"/>
                <w:lang w:eastAsia="ru-RU"/>
              </w:rPr>
              <w:t>)</w:t>
            </w:r>
          </w:p>
        </w:tc>
      </w:tr>
      <w:tr w:rsidR="006420B6" w:rsidRPr="00E5097B" w14:paraId="06FF2E3E" w14:textId="77777777" w:rsidTr="00797109">
        <w:trPr>
          <w:trHeight w:val="336"/>
          <w:jc w:val="center"/>
        </w:trPr>
        <w:tc>
          <w:tcPr>
            <w:tcW w:w="605" w:type="dxa"/>
            <w:tcBorders>
              <w:top w:val="single" w:sz="4" w:space="0" w:color="auto"/>
              <w:left w:val="single" w:sz="4" w:space="0" w:color="auto"/>
              <w:bottom w:val="single" w:sz="4" w:space="0" w:color="auto"/>
              <w:right w:val="single" w:sz="4" w:space="0" w:color="auto"/>
            </w:tcBorders>
          </w:tcPr>
          <w:p w14:paraId="180558E1" w14:textId="77777777" w:rsidR="006420B6" w:rsidRPr="009459FF" w:rsidRDefault="006420B6" w:rsidP="00797109">
            <w:pPr>
              <w:pStyle w:val="1"/>
              <w:widowControl w:val="0"/>
              <w:spacing w:before="60" w:after="60" w:line="240" w:lineRule="auto"/>
              <w:rPr>
                <w:lang w:val="uk-UA"/>
              </w:rPr>
            </w:pPr>
            <w:r w:rsidRPr="009459FF">
              <w:rPr>
                <w:rFonts w:ascii="Times New Roman" w:eastAsia="Times New Roman" w:hAnsi="Times New Roman" w:cs="Times New Roman"/>
                <w:sz w:val="24"/>
                <w:szCs w:val="24"/>
                <w:lang w:val="uk-UA"/>
              </w:rPr>
              <w:t>4.2</w:t>
            </w:r>
          </w:p>
        </w:tc>
        <w:tc>
          <w:tcPr>
            <w:tcW w:w="2977" w:type="dxa"/>
            <w:tcBorders>
              <w:top w:val="single" w:sz="4" w:space="0" w:color="auto"/>
              <w:left w:val="single" w:sz="4" w:space="0" w:color="auto"/>
              <w:bottom w:val="single" w:sz="4" w:space="0" w:color="auto"/>
              <w:right w:val="single" w:sz="4" w:space="0" w:color="auto"/>
            </w:tcBorders>
          </w:tcPr>
          <w:p w14:paraId="202F6D08" w14:textId="77777777" w:rsidR="006420B6" w:rsidRPr="009459FF" w:rsidRDefault="006420B6" w:rsidP="00797109">
            <w:pPr>
              <w:pStyle w:val="1"/>
              <w:widowControl w:val="0"/>
              <w:spacing w:before="60" w:after="60" w:line="240" w:lineRule="auto"/>
              <w:rPr>
                <w:lang w:val="uk-UA"/>
              </w:rPr>
            </w:pPr>
            <w:r w:rsidRPr="009459F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414" w:type="dxa"/>
            <w:tcBorders>
              <w:top w:val="single" w:sz="4" w:space="0" w:color="auto"/>
              <w:left w:val="single" w:sz="4" w:space="0" w:color="auto"/>
              <w:bottom w:val="single" w:sz="4" w:space="0" w:color="auto"/>
              <w:right w:val="single" w:sz="4" w:space="0" w:color="auto"/>
            </w:tcBorders>
            <w:shd w:val="clear" w:color="auto" w:fill="auto"/>
          </w:tcPr>
          <w:p w14:paraId="03A0A7BF" w14:textId="77777777" w:rsidR="003C2863" w:rsidRDefault="003C2863" w:rsidP="003C2863">
            <w:pPr>
              <w:pStyle w:val="a3"/>
              <w:spacing w:before="0" w:beforeAutospacing="0" w:after="0" w:afterAutospacing="0"/>
              <w:rPr>
                <w:i/>
              </w:rPr>
            </w:pPr>
          </w:p>
          <w:p w14:paraId="1E5A3DBD" w14:textId="77777777" w:rsidR="006420B6" w:rsidRPr="00AB00DF" w:rsidRDefault="00307FBE" w:rsidP="003C2863">
            <w:pPr>
              <w:pStyle w:val="a3"/>
              <w:spacing w:before="0" w:beforeAutospacing="0" w:after="0" w:afterAutospacing="0"/>
              <w:rPr>
                <w:rFonts w:eastAsia="Arial"/>
                <w:bCs/>
                <w:i/>
                <w:color w:val="000000"/>
                <w:lang w:eastAsia="ru-RU"/>
              </w:rPr>
            </w:pPr>
            <w:r w:rsidRPr="00307FBE">
              <w:t>Закупівля здійснюється щ</w:t>
            </w:r>
            <w:r>
              <w:t>одо предмету закупівлі в цілому</w:t>
            </w:r>
            <w:r w:rsidR="006420B6">
              <w:t>.</w:t>
            </w:r>
          </w:p>
        </w:tc>
      </w:tr>
      <w:tr w:rsidR="006420B6" w:rsidRPr="009459FF" w14:paraId="46372988" w14:textId="77777777" w:rsidTr="00797109">
        <w:trPr>
          <w:trHeight w:val="1534"/>
          <w:jc w:val="center"/>
        </w:trPr>
        <w:tc>
          <w:tcPr>
            <w:tcW w:w="605" w:type="dxa"/>
            <w:tcBorders>
              <w:top w:val="single" w:sz="4" w:space="0" w:color="auto"/>
              <w:left w:val="single" w:sz="4" w:space="0" w:color="auto"/>
              <w:bottom w:val="single" w:sz="4" w:space="0" w:color="auto"/>
              <w:right w:val="single" w:sz="4" w:space="0" w:color="auto"/>
            </w:tcBorders>
          </w:tcPr>
          <w:p w14:paraId="069DA4F1" w14:textId="77777777" w:rsidR="006420B6" w:rsidRPr="009459FF" w:rsidRDefault="006420B6" w:rsidP="00797109">
            <w:pPr>
              <w:pStyle w:val="1"/>
              <w:widowControl w:val="0"/>
              <w:spacing w:before="60" w:after="60" w:line="240" w:lineRule="auto"/>
              <w:rPr>
                <w:lang w:val="uk-UA"/>
              </w:rPr>
            </w:pPr>
            <w:r w:rsidRPr="009459FF">
              <w:rPr>
                <w:rFonts w:ascii="Times New Roman" w:eastAsia="Times New Roman" w:hAnsi="Times New Roman" w:cs="Times New Roman"/>
                <w:sz w:val="24"/>
                <w:szCs w:val="24"/>
                <w:lang w:val="uk-UA"/>
              </w:rPr>
              <w:t>4.3</w:t>
            </w:r>
          </w:p>
        </w:tc>
        <w:tc>
          <w:tcPr>
            <w:tcW w:w="2977" w:type="dxa"/>
            <w:tcBorders>
              <w:top w:val="single" w:sz="4" w:space="0" w:color="auto"/>
              <w:left w:val="single" w:sz="4" w:space="0" w:color="auto"/>
              <w:bottom w:val="single" w:sz="4" w:space="0" w:color="auto"/>
              <w:right w:val="single" w:sz="4" w:space="0" w:color="auto"/>
            </w:tcBorders>
          </w:tcPr>
          <w:p w14:paraId="68CD6FAA" w14:textId="77777777" w:rsidR="006420B6" w:rsidRPr="009459FF" w:rsidRDefault="006420B6" w:rsidP="00797109">
            <w:pPr>
              <w:pStyle w:val="1"/>
              <w:widowControl w:val="0"/>
              <w:spacing w:before="60" w:after="60" w:line="240" w:lineRule="auto"/>
              <w:rPr>
                <w:lang w:val="uk-UA"/>
              </w:rPr>
            </w:pPr>
            <w:r w:rsidRPr="009459F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414" w:type="dxa"/>
            <w:tcBorders>
              <w:top w:val="single" w:sz="4" w:space="0" w:color="auto"/>
              <w:left w:val="single" w:sz="4" w:space="0" w:color="auto"/>
              <w:bottom w:val="single" w:sz="4" w:space="0" w:color="auto"/>
              <w:right w:val="single" w:sz="4" w:space="0" w:color="auto"/>
            </w:tcBorders>
            <w:shd w:val="clear" w:color="auto" w:fill="auto"/>
          </w:tcPr>
          <w:p w14:paraId="2C41BCDA" w14:textId="3C93ACB3" w:rsidR="00307FBE" w:rsidRDefault="00307FBE" w:rsidP="00A91B15">
            <w:pPr>
              <w:spacing w:line="240" w:lineRule="auto"/>
              <w:ind w:firstLine="274"/>
              <w:jc w:val="both"/>
              <w:textAlignment w:val="baseline"/>
              <w:rPr>
                <w:rFonts w:ascii="Times New Roman" w:hAnsi="Times New Roman"/>
                <w:sz w:val="24"/>
                <w:szCs w:val="24"/>
                <w:bdr w:val="none" w:sz="0" w:space="0" w:color="auto" w:frame="1"/>
              </w:rPr>
            </w:pPr>
            <w:r>
              <w:rPr>
                <w:rFonts w:ascii="Times New Roman" w:eastAsia="Times New Roman" w:hAnsi="Times New Roman" w:cs="Times New Roman"/>
                <w:sz w:val="24"/>
                <w:szCs w:val="24"/>
                <w:lang w:val="uk-UA"/>
              </w:rPr>
              <w:t xml:space="preserve">Місце надання послуг: </w:t>
            </w:r>
            <w:r w:rsidRPr="00307FBE">
              <w:rPr>
                <w:rFonts w:ascii="Times New Roman" w:eastAsia="Times New Roman" w:hAnsi="Times New Roman" w:cs="Times New Roman"/>
                <w:sz w:val="24"/>
                <w:szCs w:val="24"/>
                <w:lang w:val="uk-UA"/>
              </w:rPr>
              <w:t>0742</w:t>
            </w:r>
            <w:r>
              <w:rPr>
                <w:rFonts w:ascii="Times New Roman" w:eastAsia="Times New Roman" w:hAnsi="Times New Roman" w:cs="Times New Roman"/>
                <w:sz w:val="24"/>
                <w:szCs w:val="24"/>
                <w:lang w:val="uk-UA"/>
              </w:rPr>
              <w:t>0</w:t>
            </w:r>
            <w:r w:rsidRPr="00307FBE">
              <w:rPr>
                <w:rFonts w:ascii="Times New Roman" w:eastAsia="Times New Roman" w:hAnsi="Times New Roman" w:cs="Times New Roman"/>
                <w:sz w:val="24"/>
                <w:szCs w:val="24"/>
                <w:lang w:val="uk-UA"/>
              </w:rPr>
              <w:t xml:space="preserve">, Київська область, Броварський </w:t>
            </w:r>
            <w:r w:rsidR="000B7199">
              <w:rPr>
                <w:rFonts w:ascii="Times New Roman" w:eastAsia="Times New Roman" w:hAnsi="Times New Roman" w:cs="Times New Roman"/>
                <w:sz w:val="24"/>
                <w:szCs w:val="24"/>
                <w:lang w:val="uk-UA"/>
              </w:rPr>
              <w:t xml:space="preserve"> </w:t>
            </w:r>
            <w:r w:rsidRPr="00307FBE">
              <w:rPr>
                <w:rFonts w:ascii="Times New Roman" w:eastAsia="Times New Roman" w:hAnsi="Times New Roman" w:cs="Times New Roman"/>
                <w:sz w:val="24"/>
                <w:szCs w:val="24"/>
                <w:lang w:val="uk-UA"/>
              </w:rPr>
              <w:t xml:space="preserve">район, </w:t>
            </w:r>
            <w:r>
              <w:rPr>
                <w:rFonts w:ascii="Times New Roman" w:eastAsia="Times New Roman" w:hAnsi="Times New Roman" w:cs="Times New Roman"/>
                <w:sz w:val="24"/>
                <w:szCs w:val="24"/>
                <w:lang w:val="uk-UA"/>
              </w:rPr>
              <w:t>смт.</w:t>
            </w:r>
            <w:r w:rsidRPr="00307FB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Калита</w:t>
            </w:r>
            <w:r w:rsidRPr="00307FB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провулок Ювілейний</w:t>
            </w:r>
            <w:r w:rsidRPr="00307FB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2</w:t>
            </w:r>
          </w:p>
          <w:p w14:paraId="70F6C6D7" w14:textId="63DE3084" w:rsidR="006420B6" w:rsidRPr="00817335" w:rsidRDefault="006420B6" w:rsidP="006E7ABA">
            <w:pPr>
              <w:spacing w:line="240" w:lineRule="auto"/>
              <w:jc w:val="both"/>
              <w:textAlignment w:val="baseline"/>
              <w:rPr>
                <w:rFonts w:ascii="Times New Roman" w:hAnsi="Times New Roman"/>
                <w:sz w:val="24"/>
                <w:szCs w:val="24"/>
              </w:rPr>
            </w:pPr>
            <w:r w:rsidRPr="001E1C8D">
              <w:rPr>
                <w:rFonts w:ascii="Times New Roman" w:hAnsi="Times New Roman"/>
                <w:sz w:val="24"/>
                <w:szCs w:val="24"/>
                <w:bdr w:val="none" w:sz="0" w:space="0" w:color="auto" w:frame="1"/>
              </w:rPr>
              <w:t>Кількість</w:t>
            </w:r>
            <w:r w:rsidRPr="00644537">
              <w:rPr>
                <w:rFonts w:ascii="Times New Roman" w:hAnsi="Times New Roman"/>
                <w:sz w:val="24"/>
                <w:szCs w:val="24"/>
                <w:bdr w:val="none" w:sz="0" w:space="0" w:color="auto" w:frame="1"/>
              </w:rPr>
              <w:t xml:space="preserve">: </w:t>
            </w:r>
            <w:bookmarkStart w:id="1" w:name="n50"/>
            <w:bookmarkEnd w:id="1"/>
            <w:r w:rsidR="00133733">
              <w:rPr>
                <w:rFonts w:ascii="Times New Roman" w:hAnsi="Times New Roman"/>
                <w:b/>
                <w:sz w:val="24"/>
                <w:szCs w:val="24"/>
                <w:lang w:val="uk-UA"/>
              </w:rPr>
              <w:t>613</w:t>
            </w:r>
            <w:r w:rsidR="00307FBE" w:rsidRPr="00A91B15">
              <w:rPr>
                <w:rFonts w:ascii="Times New Roman" w:hAnsi="Times New Roman"/>
                <w:b/>
                <w:sz w:val="24"/>
                <w:szCs w:val="24"/>
              </w:rPr>
              <w:t xml:space="preserve"> Гкал</w:t>
            </w:r>
            <w:r w:rsidR="00307FBE">
              <w:rPr>
                <w:rFonts w:ascii="Times New Roman" w:hAnsi="Times New Roman"/>
                <w:sz w:val="24"/>
                <w:szCs w:val="24"/>
              </w:rPr>
              <w:t xml:space="preserve"> </w:t>
            </w:r>
          </w:p>
        </w:tc>
      </w:tr>
      <w:tr w:rsidR="006420B6" w:rsidRPr="00E4399F" w14:paraId="2DAD5BDC" w14:textId="77777777" w:rsidTr="00797109">
        <w:trPr>
          <w:trHeight w:val="520"/>
          <w:jc w:val="center"/>
        </w:trPr>
        <w:tc>
          <w:tcPr>
            <w:tcW w:w="605" w:type="dxa"/>
            <w:tcBorders>
              <w:top w:val="single" w:sz="4" w:space="0" w:color="auto"/>
              <w:left w:val="single" w:sz="4" w:space="0" w:color="auto"/>
              <w:bottom w:val="single" w:sz="4" w:space="0" w:color="auto"/>
              <w:right w:val="single" w:sz="4" w:space="0" w:color="auto"/>
            </w:tcBorders>
          </w:tcPr>
          <w:p w14:paraId="4D4110F6" w14:textId="77777777" w:rsidR="006420B6" w:rsidRPr="009459FF" w:rsidRDefault="006420B6" w:rsidP="00797109">
            <w:pPr>
              <w:pStyle w:val="1"/>
              <w:widowControl w:val="0"/>
              <w:spacing w:before="60" w:after="60" w:line="240" w:lineRule="auto"/>
              <w:rPr>
                <w:lang w:val="uk-UA"/>
              </w:rPr>
            </w:pPr>
            <w:r w:rsidRPr="009459FF">
              <w:rPr>
                <w:rFonts w:ascii="Times New Roman" w:eastAsia="Times New Roman" w:hAnsi="Times New Roman" w:cs="Times New Roman"/>
                <w:sz w:val="24"/>
                <w:szCs w:val="24"/>
                <w:lang w:val="uk-UA"/>
              </w:rPr>
              <w:t>4.4</w:t>
            </w:r>
          </w:p>
        </w:tc>
        <w:tc>
          <w:tcPr>
            <w:tcW w:w="2977" w:type="dxa"/>
            <w:tcBorders>
              <w:top w:val="single" w:sz="4" w:space="0" w:color="auto"/>
              <w:left w:val="single" w:sz="4" w:space="0" w:color="auto"/>
              <w:bottom w:val="single" w:sz="4" w:space="0" w:color="auto"/>
              <w:right w:val="single" w:sz="4" w:space="0" w:color="auto"/>
            </w:tcBorders>
          </w:tcPr>
          <w:p w14:paraId="54347CF1" w14:textId="77777777" w:rsidR="006420B6" w:rsidRPr="009459FF" w:rsidRDefault="006420B6" w:rsidP="00797109">
            <w:pPr>
              <w:pStyle w:val="1"/>
              <w:widowControl w:val="0"/>
              <w:spacing w:before="60" w:after="60" w:line="240" w:lineRule="auto"/>
              <w:rPr>
                <w:lang w:val="uk-UA"/>
              </w:rPr>
            </w:pPr>
            <w:r w:rsidRPr="009459FF">
              <w:rPr>
                <w:rFonts w:ascii="Times New Roman" w:eastAsia="Times New Roman" w:hAnsi="Times New Roman" w:cs="Times New Roman"/>
                <w:sz w:val="24"/>
                <w:szCs w:val="24"/>
                <w:lang w:val="uk-UA"/>
              </w:rPr>
              <w:t>строк поставки товарів (надання послуг, виконання робіт)</w:t>
            </w:r>
          </w:p>
        </w:tc>
        <w:tc>
          <w:tcPr>
            <w:tcW w:w="6414" w:type="dxa"/>
            <w:tcBorders>
              <w:top w:val="single" w:sz="4" w:space="0" w:color="auto"/>
              <w:left w:val="single" w:sz="4" w:space="0" w:color="auto"/>
              <w:bottom w:val="single" w:sz="4" w:space="0" w:color="auto"/>
              <w:right w:val="single" w:sz="4" w:space="0" w:color="auto"/>
            </w:tcBorders>
            <w:shd w:val="clear" w:color="auto" w:fill="auto"/>
          </w:tcPr>
          <w:p w14:paraId="20C12B78" w14:textId="5E3B3B43" w:rsidR="006420B6" w:rsidRPr="003C2863" w:rsidRDefault="006420B6" w:rsidP="003C2863">
            <w:pPr>
              <w:pStyle w:val="a7"/>
              <w:spacing w:after="0" w:line="240" w:lineRule="auto"/>
              <w:ind w:left="0" w:firstLine="284"/>
              <w:jc w:val="both"/>
              <w:rPr>
                <w:rFonts w:ascii="Times New Roman" w:hAnsi="Times New Roman"/>
                <w:sz w:val="24"/>
                <w:szCs w:val="24"/>
                <w:highlight w:val="yellow"/>
              </w:rPr>
            </w:pPr>
            <w:r>
              <w:rPr>
                <w:rFonts w:ascii="Times New Roman" w:hAnsi="Times New Roman"/>
                <w:b/>
                <w:sz w:val="24"/>
                <w:szCs w:val="24"/>
              </w:rPr>
              <w:t>По</w:t>
            </w:r>
            <w:r w:rsidRPr="00592EB7">
              <w:rPr>
                <w:rFonts w:ascii="Times New Roman" w:hAnsi="Times New Roman"/>
                <w:b/>
                <w:sz w:val="24"/>
                <w:szCs w:val="24"/>
              </w:rPr>
              <w:t xml:space="preserve"> 31 грудня 202</w:t>
            </w:r>
            <w:r w:rsidR="00812545">
              <w:rPr>
                <w:rFonts w:ascii="Times New Roman" w:hAnsi="Times New Roman"/>
                <w:b/>
                <w:sz w:val="24"/>
                <w:szCs w:val="24"/>
              </w:rPr>
              <w:t>4</w:t>
            </w:r>
            <w:r w:rsidRPr="00592EB7">
              <w:rPr>
                <w:rFonts w:ascii="Times New Roman" w:hAnsi="Times New Roman"/>
                <w:b/>
                <w:sz w:val="24"/>
                <w:szCs w:val="24"/>
              </w:rPr>
              <w:t xml:space="preserve"> </w:t>
            </w:r>
            <w:r>
              <w:rPr>
                <w:rFonts w:ascii="Times New Roman" w:hAnsi="Times New Roman"/>
                <w:b/>
                <w:sz w:val="24"/>
                <w:szCs w:val="24"/>
              </w:rPr>
              <w:t>року</w:t>
            </w:r>
            <w:r>
              <w:rPr>
                <w:rFonts w:ascii="Times New Roman" w:hAnsi="Times New Roman"/>
                <w:sz w:val="24"/>
                <w:szCs w:val="24"/>
              </w:rPr>
              <w:t>.</w:t>
            </w:r>
          </w:p>
        </w:tc>
      </w:tr>
      <w:tr w:rsidR="006420B6" w:rsidRPr="009459FF" w14:paraId="6417F529" w14:textId="77777777" w:rsidTr="00797109">
        <w:trPr>
          <w:trHeight w:val="520"/>
          <w:jc w:val="center"/>
        </w:trPr>
        <w:tc>
          <w:tcPr>
            <w:tcW w:w="605" w:type="dxa"/>
            <w:tcBorders>
              <w:top w:val="single" w:sz="4" w:space="0" w:color="auto"/>
              <w:left w:val="single" w:sz="4" w:space="0" w:color="auto"/>
              <w:bottom w:val="single" w:sz="4" w:space="0" w:color="auto"/>
              <w:right w:val="single" w:sz="4" w:space="0" w:color="auto"/>
            </w:tcBorders>
          </w:tcPr>
          <w:p w14:paraId="6EA9C26A" w14:textId="77777777" w:rsidR="006420B6" w:rsidRPr="00F65677" w:rsidRDefault="006420B6" w:rsidP="00797109">
            <w:pPr>
              <w:pStyle w:val="1"/>
              <w:widowControl w:val="0"/>
              <w:spacing w:before="60" w:after="60" w:line="240" w:lineRule="auto"/>
              <w:rPr>
                <w:b/>
                <w:lang w:val="uk-UA"/>
              </w:rPr>
            </w:pPr>
            <w:r w:rsidRPr="00F65677">
              <w:rPr>
                <w:rFonts w:ascii="Times New Roman" w:eastAsia="Times New Roman" w:hAnsi="Times New Roman" w:cs="Times New Roman"/>
                <w:b/>
                <w:sz w:val="24"/>
                <w:szCs w:val="24"/>
                <w:lang w:val="uk-UA"/>
              </w:rPr>
              <w:t>5</w:t>
            </w:r>
          </w:p>
        </w:tc>
        <w:tc>
          <w:tcPr>
            <w:tcW w:w="2977" w:type="dxa"/>
            <w:tcBorders>
              <w:top w:val="single" w:sz="4" w:space="0" w:color="auto"/>
              <w:left w:val="single" w:sz="4" w:space="0" w:color="auto"/>
              <w:bottom w:val="single" w:sz="4" w:space="0" w:color="auto"/>
              <w:right w:val="single" w:sz="4" w:space="0" w:color="auto"/>
            </w:tcBorders>
          </w:tcPr>
          <w:p w14:paraId="01943EE5"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Недискримінація учасників</w:t>
            </w:r>
          </w:p>
        </w:tc>
        <w:tc>
          <w:tcPr>
            <w:tcW w:w="6414" w:type="dxa"/>
            <w:tcBorders>
              <w:top w:val="single" w:sz="4" w:space="0" w:color="auto"/>
              <w:left w:val="single" w:sz="4" w:space="0" w:color="auto"/>
              <w:bottom w:val="single" w:sz="4" w:space="0" w:color="auto"/>
              <w:right w:val="single" w:sz="4" w:space="0" w:color="auto"/>
            </w:tcBorders>
          </w:tcPr>
          <w:p w14:paraId="2F3D7756" w14:textId="77777777" w:rsidR="006420B6" w:rsidRPr="00254B31" w:rsidRDefault="006420B6" w:rsidP="00797109">
            <w:pPr>
              <w:spacing w:line="240" w:lineRule="auto"/>
              <w:ind w:firstLine="232"/>
              <w:jc w:val="both"/>
              <w:rPr>
                <w:sz w:val="10"/>
                <w:szCs w:val="10"/>
                <w:lang w:val="uk-UA"/>
              </w:rPr>
            </w:pPr>
            <w:r w:rsidRPr="00254B31">
              <w:rPr>
                <w:rFonts w:ascii="Times New Roman" w:eastAsia="Times New Roman" w:hAnsi="Times New Roman"/>
                <w:sz w:val="24"/>
                <w:szCs w:val="24"/>
                <w:lang w:val="uk-UA"/>
              </w:rPr>
              <w:t>Учасники (резиденти та нерезиденти) всіх форм власності та організаційно-правових</w:t>
            </w:r>
            <w:r w:rsidR="00307FBE">
              <w:rPr>
                <w:rFonts w:ascii="Times New Roman" w:eastAsia="Times New Roman" w:hAnsi="Times New Roman"/>
                <w:sz w:val="24"/>
                <w:szCs w:val="24"/>
                <w:lang w:val="uk-UA"/>
              </w:rPr>
              <w:t xml:space="preserve"> форм беруть участь у процедурі закупівлі</w:t>
            </w:r>
            <w:r w:rsidRPr="00254B31">
              <w:rPr>
                <w:rFonts w:ascii="Times New Roman" w:eastAsia="Times New Roman" w:hAnsi="Times New Roman"/>
                <w:sz w:val="24"/>
                <w:szCs w:val="24"/>
                <w:lang w:val="uk-UA"/>
              </w:rPr>
              <w:t xml:space="preserve"> на рівних умовах</w:t>
            </w:r>
            <w:r>
              <w:rPr>
                <w:rFonts w:ascii="Times New Roman" w:eastAsia="Times New Roman" w:hAnsi="Times New Roman"/>
                <w:sz w:val="24"/>
                <w:szCs w:val="24"/>
                <w:lang w:val="uk-UA"/>
              </w:rPr>
              <w:t>.</w:t>
            </w:r>
          </w:p>
        </w:tc>
      </w:tr>
      <w:tr w:rsidR="006420B6" w:rsidRPr="009459FF" w14:paraId="48852656" w14:textId="77777777" w:rsidTr="00797109">
        <w:trPr>
          <w:trHeight w:val="520"/>
          <w:jc w:val="center"/>
        </w:trPr>
        <w:tc>
          <w:tcPr>
            <w:tcW w:w="605" w:type="dxa"/>
            <w:tcBorders>
              <w:top w:val="single" w:sz="4" w:space="0" w:color="auto"/>
              <w:left w:val="single" w:sz="4" w:space="0" w:color="auto"/>
              <w:bottom w:val="single" w:sz="4" w:space="0" w:color="auto"/>
              <w:right w:val="single" w:sz="4" w:space="0" w:color="auto"/>
            </w:tcBorders>
          </w:tcPr>
          <w:p w14:paraId="0624FFDA" w14:textId="77777777" w:rsidR="006420B6" w:rsidRPr="00F65677" w:rsidRDefault="006420B6" w:rsidP="00797109">
            <w:pPr>
              <w:pStyle w:val="1"/>
              <w:widowControl w:val="0"/>
              <w:spacing w:before="60" w:after="60" w:line="240" w:lineRule="auto"/>
              <w:rPr>
                <w:b/>
                <w:lang w:val="uk-UA"/>
              </w:rPr>
            </w:pPr>
            <w:r w:rsidRPr="00F65677">
              <w:rPr>
                <w:rFonts w:ascii="Times New Roman" w:eastAsia="Times New Roman" w:hAnsi="Times New Roman" w:cs="Times New Roman"/>
                <w:b/>
                <w:sz w:val="24"/>
                <w:szCs w:val="24"/>
                <w:lang w:val="uk-UA"/>
              </w:rPr>
              <w:t>6</w:t>
            </w:r>
          </w:p>
        </w:tc>
        <w:tc>
          <w:tcPr>
            <w:tcW w:w="2977" w:type="dxa"/>
            <w:tcBorders>
              <w:top w:val="single" w:sz="4" w:space="0" w:color="auto"/>
              <w:left w:val="single" w:sz="4" w:space="0" w:color="auto"/>
              <w:bottom w:val="single" w:sz="4" w:space="0" w:color="auto"/>
              <w:right w:val="single" w:sz="4" w:space="0" w:color="auto"/>
            </w:tcBorders>
          </w:tcPr>
          <w:p w14:paraId="5477F0D0"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 xml:space="preserve">Інформація про валюту, у якій повинно бути </w:t>
            </w:r>
            <w:r w:rsidRPr="009459FF">
              <w:rPr>
                <w:rFonts w:ascii="Times New Roman" w:eastAsia="Times New Roman" w:hAnsi="Times New Roman" w:cs="Times New Roman"/>
                <w:b/>
                <w:sz w:val="24"/>
                <w:szCs w:val="24"/>
                <w:lang w:val="uk-UA"/>
              </w:rPr>
              <w:lastRenderedPageBreak/>
              <w:t>розраховано та зазначено ціну тендерної пропозиції</w:t>
            </w:r>
          </w:p>
        </w:tc>
        <w:tc>
          <w:tcPr>
            <w:tcW w:w="6414" w:type="dxa"/>
            <w:tcBorders>
              <w:top w:val="single" w:sz="4" w:space="0" w:color="auto"/>
              <w:left w:val="single" w:sz="4" w:space="0" w:color="auto"/>
              <w:bottom w:val="single" w:sz="4" w:space="0" w:color="auto"/>
              <w:right w:val="single" w:sz="4" w:space="0" w:color="auto"/>
            </w:tcBorders>
          </w:tcPr>
          <w:p w14:paraId="185E3242" w14:textId="77777777" w:rsidR="006420B6" w:rsidRPr="00BB4D62" w:rsidRDefault="006420B6" w:rsidP="00797109">
            <w:pPr>
              <w:widowControl w:val="0"/>
              <w:spacing w:line="240" w:lineRule="auto"/>
              <w:ind w:firstLine="274"/>
              <w:contextualSpacing/>
              <w:jc w:val="both"/>
              <w:rPr>
                <w:rFonts w:ascii="Times New Roman" w:hAnsi="Times New Roman"/>
                <w:sz w:val="24"/>
                <w:szCs w:val="24"/>
                <w:lang w:val="uk-UA" w:eastAsia="uk-UA"/>
              </w:rPr>
            </w:pPr>
            <w:r w:rsidRPr="00BB4D62">
              <w:rPr>
                <w:rFonts w:ascii="Times New Roman" w:hAnsi="Times New Roman"/>
                <w:sz w:val="24"/>
                <w:szCs w:val="24"/>
                <w:lang w:val="uk-UA" w:eastAsia="uk-UA"/>
              </w:rPr>
              <w:lastRenderedPageBreak/>
              <w:t xml:space="preserve">Валютою тендерної пропозиції є </w:t>
            </w:r>
            <w:r w:rsidRPr="00592EB7">
              <w:rPr>
                <w:rFonts w:ascii="Times New Roman" w:hAnsi="Times New Roman"/>
                <w:b/>
                <w:sz w:val="24"/>
                <w:szCs w:val="24"/>
                <w:lang w:val="uk-UA" w:eastAsia="uk-UA"/>
              </w:rPr>
              <w:t>гривня</w:t>
            </w:r>
            <w:r w:rsidRPr="00BB4D62">
              <w:rPr>
                <w:rFonts w:ascii="Times New Roman" w:hAnsi="Times New Roman"/>
                <w:sz w:val="24"/>
                <w:szCs w:val="24"/>
                <w:lang w:val="uk-UA" w:eastAsia="uk-UA"/>
              </w:rPr>
              <w:t>.</w:t>
            </w:r>
          </w:p>
          <w:p w14:paraId="70BAC785" w14:textId="77777777" w:rsidR="006420B6" w:rsidRPr="009459FF" w:rsidRDefault="006420B6" w:rsidP="00797109">
            <w:pPr>
              <w:widowControl w:val="0"/>
              <w:spacing w:line="240" w:lineRule="auto"/>
              <w:ind w:firstLine="274"/>
              <w:contextualSpacing/>
              <w:jc w:val="both"/>
              <w:rPr>
                <w:lang w:val="uk-UA"/>
              </w:rPr>
            </w:pPr>
            <w:r w:rsidRPr="00BB4D62">
              <w:rPr>
                <w:rFonts w:ascii="Times New Roman" w:hAnsi="Times New Roman"/>
                <w:sz w:val="24"/>
                <w:szCs w:val="24"/>
                <w:lang w:val="uk-UA" w:eastAsia="uk-UA"/>
              </w:rPr>
              <w:t>У разі, якщо учасником процедури</w:t>
            </w:r>
            <w:r>
              <w:rPr>
                <w:rFonts w:ascii="Times New Roman" w:hAnsi="Times New Roman"/>
                <w:sz w:val="24"/>
                <w:szCs w:val="24"/>
                <w:lang w:val="uk-UA" w:eastAsia="uk-UA"/>
              </w:rPr>
              <w:t xml:space="preserve"> закупівлі є нерезидент, </w:t>
            </w:r>
            <w:r>
              <w:rPr>
                <w:rFonts w:ascii="Times New Roman" w:hAnsi="Times New Roman"/>
                <w:sz w:val="24"/>
                <w:szCs w:val="24"/>
                <w:lang w:val="uk-UA" w:eastAsia="uk-UA"/>
              </w:rPr>
              <w:lastRenderedPageBreak/>
              <w:t>такий у</w:t>
            </w:r>
            <w:r w:rsidRPr="00BB4D62">
              <w:rPr>
                <w:rFonts w:ascii="Times New Roman" w:hAnsi="Times New Roman"/>
                <w:sz w:val="24"/>
                <w:szCs w:val="24"/>
                <w:lang w:val="uk-UA" w:eastAsia="uk-UA"/>
              </w:rPr>
              <w:t>часник зазначає ціну пропозиції в електронній системі закупівель у валюті – гривня.</w:t>
            </w:r>
          </w:p>
        </w:tc>
      </w:tr>
      <w:tr w:rsidR="006420B6" w:rsidRPr="009459FF" w14:paraId="3B5BEC5E" w14:textId="77777777" w:rsidTr="00797109">
        <w:trPr>
          <w:trHeight w:val="520"/>
          <w:jc w:val="center"/>
        </w:trPr>
        <w:tc>
          <w:tcPr>
            <w:tcW w:w="605" w:type="dxa"/>
            <w:tcBorders>
              <w:top w:val="single" w:sz="4" w:space="0" w:color="auto"/>
              <w:left w:val="single" w:sz="4" w:space="0" w:color="auto"/>
              <w:bottom w:val="single" w:sz="4" w:space="0" w:color="auto"/>
              <w:right w:val="single" w:sz="4" w:space="0" w:color="auto"/>
            </w:tcBorders>
          </w:tcPr>
          <w:p w14:paraId="371C962C" w14:textId="77777777" w:rsidR="006420B6" w:rsidRPr="00F65677" w:rsidRDefault="006420B6" w:rsidP="00797109">
            <w:pPr>
              <w:pStyle w:val="1"/>
              <w:widowControl w:val="0"/>
              <w:spacing w:before="60" w:after="60" w:line="240" w:lineRule="auto"/>
              <w:rPr>
                <w:rFonts w:ascii="Times New Roman" w:eastAsia="Times New Roman" w:hAnsi="Times New Roman" w:cs="Times New Roman"/>
                <w:b/>
                <w:sz w:val="24"/>
                <w:szCs w:val="24"/>
                <w:lang w:val="uk-UA"/>
              </w:rPr>
            </w:pPr>
            <w:r w:rsidRPr="00F65677">
              <w:rPr>
                <w:rFonts w:ascii="Times New Roman" w:eastAsia="Times New Roman" w:hAnsi="Times New Roman" w:cs="Times New Roman"/>
                <w:b/>
                <w:sz w:val="24"/>
                <w:szCs w:val="24"/>
                <w:lang w:val="uk-UA"/>
              </w:rPr>
              <w:lastRenderedPageBreak/>
              <w:t>7</w:t>
            </w:r>
          </w:p>
        </w:tc>
        <w:tc>
          <w:tcPr>
            <w:tcW w:w="2977" w:type="dxa"/>
            <w:tcBorders>
              <w:top w:val="single" w:sz="4" w:space="0" w:color="auto"/>
              <w:left w:val="single" w:sz="4" w:space="0" w:color="auto"/>
              <w:bottom w:val="single" w:sz="4" w:space="0" w:color="auto"/>
              <w:right w:val="single" w:sz="4" w:space="0" w:color="auto"/>
            </w:tcBorders>
          </w:tcPr>
          <w:p w14:paraId="5EB9E329" w14:textId="77777777" w:rsidR="006420B6" w:rsidRPr="009459FF" w:rsidRDefault="006420B6" w:rsidP="00797109">
            <w:pPr>
              <w:pStyle w:val="1"/>
              <w:widowControl w:val="0"/>
              <w:spacing w:before="60" w:after="60" w:line="240" w:lineRule="auto"/>
              <w:rPr>
                <w:rFonts w:ascii="Times New Roman" w:eastAsia="Times New Roman" w:hAnsi="Times New Roman" w:cs="Times New Roman"/>
                <w:b/>
                <w:sz w:val="24"/>
                <w:szCs w:val="24"/>
                <w:lang w:val="uk-UA"/>
              </w:rPr>
            </w:pPr>
            <w:r w:rsidRPr="009459FF">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414" w:type="dxa"/>
            <w:tcBorders>
              <w:top w:val="single" w:sz="4" w:space="0" w:color="auto"/>
              <w:left w:val="single" w:sz="4" w:space="0" w:color="auto"/>
              <w:bottom w:val="single" w:sz="4" w:space="0" w:color="auto"/>
              <w:right w:val="single" w:sz="4" w:space="0" w:color="auto"/>
            </w:tcBorders>
          </w:tcPr>
          <w:p w14:paraId="1C4C792F" w14:textId="77777777" w:rsidR="006420B6" w:rsidRPr="00592EB7" w:rsidRDefault="006420B6" w:rsidP="00797109">
            <w:pPr>
              <w:widowControl w:val="0"/>
              <w:spacing w:line="240" w:lineRule="auto"/>
              <w:ind w:firstLine="274"/>
              <w:contextualSpacing/>
              <w:jc w:val="both"/>
              <w:rPr>
                <w:rFonts w:ascii="Times New Roman" w:hAnsi="Times New Roman"/>
                <w:b/>
                <w:i/>
                <w:sz w:val="24"/>
                <w:szCs w:val="24"/>
                <w:lang w:val="uk-UA" w:eastAsia="uk-UA"/>
              </w:rPr>
            </w:pPr>
            <w:r w:rsidRPr="00B640BB">
              <w:rPr>
                <w:rFonts w:ascii="Times New Roman" w:hAnsi="Times New Roman"/>
                <w:sz w:val="24"/>
                <w:szCs w:val="24"/>
                <w:lang w:val="uk-UA" w:eastAsia="uk-UA"/>
              </w:rPr>
              <w:t>Під час проведення процедур</w:t>
            </w:r>
            <w:r w:rsidR="00307FBE">
              <w:rPr>
                <w:rFonts w:ascii="Times New Roman" w:hAnsi="Times New Roman"/>
                <w:sz w:val="24"/>
                <w:szCs w:val="24"/>
                <w:lang w:val="uk-UA" w:eastAsia="uk-UA"/>
              </w:rPr>
              <w:t>и закупівлі</w:t>
            </w:r>
            <w:r w:rsidRPr="00B640BB">
              <w:rPr>
                <w:rFonts w:ascii="Times New Roman" w:hAnsi="Times New Roman"/>
                <w:sz w:val="24"/>
                <w:szCs w:val="24"/>
                <w:lang w:val="uk-UA" w:eastAsia="uk-UA"/>
              </w:rPr>
              <w:t xml:space="preserve"> усі документи, що готуються замовником, викладаються </w:t>
            </w:r>
            <w:r w:rsidRPr="00592EB7">
              <w:rPr>
                <w:rFonts w:ascii="Times New Roman" w:hAnsi="Times New Roman"/>
                <w:b/>
                <w:i/>
                <w:sz w:val="24"/>
                <w:szCs w:val="24"/>
                <w:lang w:val="uk-UA" w:eastAsia="uk-UA"/>
              </w:rPr>
              <w:t>українською мовою.</w:t>
            </w:r>
          </w:p>
          <w:p w14:paraId="3CD1B905" w14:textId="77777777" w:rsidR="006420B6" w:rsidRPr="00BF0180" w:rsidRDefault="006420B6" w:rsidP="00797109">
            <w:pPr>
              <w:widowControl w:val="0"/>
              <w:spacing w:line="240" w:lineRule="auto"/>
              <w:ind w:firstLine="274"/>
              <w:contextualSpacing/>
              <w:jc w:val="both"/>
              <w:rPr>
                <w:rFonts w:ascii="Times New Roman" w:hAnsi="Times New Roman"/>
                <w:sz w:val="24"/>
                <w:szCs w:val="24"/>
                <w:lang w:val="uk-UA" w:eastAsia="uk-UA"/>
              </w:rPr>
            </w:pPr>
            <w:r w:rsidRPr="00BF0180">
              <w:rPr>
                <w:rFonts w:ascii="Times New Roman" w:hAnsi="Times New Roman"/>
                <w:sz w:val="24"/>
                <w:szCs w:val="24"/>
                <w:lang w:val="uk-UA"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54B3D074" w14:textId="77777777" w:rsidR="006420B6" w:rsidRPr="00BF0180" w:rsidRDefault="006420B6" w:rsidP="00797109">
            <w:pPr>
              <w:widowControl w:val="0"/>
              <w:spacing w:line="240" w:lineRule="auto"/>
              <w:ind w:firstLine="274"/>
              <w:contextualSpacing/>
              <w:jc w:val="both"/>
              <w:rPr>
                <w:rFonts w:ascii="Times New Roman" w:hAnsi="Times New Roman"/>
                <w:sz w:val="24"/>
                <w:szCs w:val="24"/>
                <w:lang w:val="uk-UA" w:eastAsia="uk-UA"/>
              </w:rPr>
            </w:pPr>
            <w:r w:rsidRPr="00BF0180">
              <w:rPr>
                <w:rFonts w:ascii="Times New Roman" w:hAnsi="Times New Roman"/>
                <w:sz w:val="24"/>
                <w:szCs w:val="24"/>
                <w:lang w:val="uk-UA" w:eastAsia="uk-UA"/>
              </w:rPr>
              <w:t xml:space="preserve">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на українську мову. </w:t>
            </w:r>
          </w:p>
          <w:p w14:paraId="1150D19A" w14:textId="77777777" w:rsidR="006420B6" w:rsidRPr="00F25789" w:rsidRDefault="006420B6" w:rsidP="00797109">
            <w:pPr>
              <w:spacing w:line="240" w:lineRule="auto"/>
              <w:ind w:firstLine="329"/>
              <w:jc w:val="both"/>
              <w:rPr>
                <w:rFonts w:ascii="Times New Roman" w:eastAsia="Times New Roman" w:hAnsi="Times New Roman"/>
                <w:sz w:val="24"/>
                <w:szCs w:val="24"/>
                <w:lang w:val="uk-UA"/>
              </w:rPr>
            </w:pPr>
            <w:r w:rsidRPr="00F25789">
              <w:rPr>
                <w:rFonts w:ascii="Times New Roman" w:eastAsia="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485C427" w14:textId="77777777" w:rsidR="006420B6" w:rsidRPr="00F25789" w:rsidRDefault="006420B6" w:rsidP="00797109">
            <w:pPr>
              <w:spacing w:line="240" w:lineRule="auto"/>
              <w:ind w:firstLine="329"/>
              <w:jc w:val="both"/>
              <w:rPr>
                <w:rFonts w:ascii="Times New Roman" w:eastAsia="Times New Roman" w:hAnsi="Times New Roman"/>
                <w:sz w:val="24"/>
                <w:szCs w:val="24"/>
                <w:lang w:val="uk-UA" w:eastAsia="zh-CN"/>
              </w:rPr>
            </w:pPr>
            <w:r w:rsidRPr="00F25789">
              <w:rPr>
                <w:rFonts w:ascii="Times New Roman" w:eastAsia="Times New Roman" w:hAnsi="Times New Roman"/>
                <w:sz w:val="24"/>
                <w:szCs w:val="24"/>
                <w:lang w:val="uk-UA"/>
              </w:rPr>
              <w:t>Уся інформація розміщується в електронній системі зак</w:t>
            </w:r>
            <w:r w:rsidR="00A91B15">
              <w:rPr>
                <w:rFonts w:ascii="Times New Roman" w:eastAsia="Times New Roman" w:hAnsi="Times New Roman"/>
                <w:sz w:val="24"/>
                <w:szCs w:val="24"/>
                <w:lang w:val="uk-UA"/>
              </w:rPr>
              <w:t>упівель українською мовою, крім</w:t>
            </w:r>
            <w:r w:rsidRPr="00F25789">
              <w:rPr>
                <w:rFonts w:ascii="Times New Roman" w:eastAsia="Times New Roman" w:hAnsi="Times New Roman"/>
                <w:sz w:val="24"/>
                <w:szCs w:val="24"/>
                <w:lang w:val="uk-UA"/>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7AC309BF" w14:textId="77777777" w:rsidR="006420B6" w:rsidRDefault="006420B6" w:rsidP="00797109">
            <w:pPr>
              <w:spacing w:line="240" w:lineRule="auto"/>
              <w:ind w:firstLine="420"/>
              <w:jc w:val="both"/>
              <w:rPr>
                <w:rFonts w:ascii="Times New Roman" w:hAnsi="Times New Roman"/>
                <w:sz w:val="24"/>
                <w:szCs w:val="24"/>
                <w:lang w:val="uk-UA" w:eastAsia="uk-UA"/>
              </w:rPr>
            </w:pPr>
            <w:r>
              <w:rPr>
                <w:rFonts w:ascii="Times New Roman" w:eastAsia="Times New Roman" w:hAnsi="Times New Roman" w:cs="Times New Roman"/>
                <w:sz w:val="24"/>
                <w:szCs w:val="24"/>
                <w:lang w:val="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CF159D">
              <w:rPr>
                <w:rFonts w:ascii="Times New Roman" w:hAnsi="Times New Roman"/>
                <w:sz w:val="24"/>
                <w:szCs w:val="24"/>
                <w:lang w:val="uk-UA" w:eastAsia="uk-UA"/>
              </w:rPr>
              <w:t>Визначальним є текст, викладений українською мовою.</w:t>
            </w:r>
          </w:p>
          <w:p w14:paraId="2759CEB6" w14:textId="77777777" w:rsidR="006420B6" w:rsidRPr="00CF159D" w:rsidRDefault="006420B6" w:rsidP="00797109">
            <w:pPr>
              <w:spacing w:line="240" w:lineRule="auto"/>
              <w:ind w:firstLine="420"/>
              <w:jc w:val="both"/>
              <w:rPr>
                <w:rFonts w:ascii="Times New Roman" w:eastAsia="Times New Roman" w:hAnsi="Times New Roman" w:cs="Times New Roman"/>
                <w:sz w:val="12"/>
                <w:szCs w:val="12"/>
                <w:lang w:val="uk-UA"/>
              </w:rPr>
            </w:pPr>
            <w:r>
              <w:rPr>
                <w:rFonts w:ascii="Times New Roman" w:eastAsia="Times New Roman" w:hAnsi="Times New Roman" w:cs="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420B6" w:rsidRPr="009459FF" w14:paraId="7D34993B" w14:textId="77777777" w:rsidTr="00797109">
        <w:trPr>
          <w:trHeight w:val="411"/>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50879A3B" w14:textId="77777777" w:rsidR="006420B6" w:rsidRPr="00F65677" w:rsidRDefault="006420B6" w:rsidP="00797109">
            <w:pPr>
              <w:pStyle w:val="1"/>
              <w:widowControl w:val="0"/>
              <w:spacing w:line="240" w:lineRule="auto"/>
              <w:jc w:val="center"/>
              <w:rPr>
                <w:b/>
                <w:lang w:val="uk-UA"/>
              </w:rPr>
            </w:pPr>
            <w:r w:rsidRPr="00F65677">
              <w:rPr>
                <w:rFonts w:ascii="Times New Roman" w:eastAsia="Times New Roman" w:hAnsi="Times New Roman" w:cs="Times New Roman"/>
                <w:b/>
                <w:sz w:val="24"/>
                <w:szCs w:val="24"/>
                <w:lang w:val="en-US"/>
              </w:rPr>
              <w:t>II</w:t>
            </w:r>
            <w:r w:rsidRPr="00F65677">
              <w:rPr>
                <w:rFonts w:ascii="Times New Roman" w:eastAsia="Times New Roman" w:hAnsi="Times New Roman" w:cs="Times New Roman"/>
                <w:b/>
                <w:sz w:val="24"/>
                <w:szCs w:val="24"/>
              </w:rPr>
              <w:t xml:space="preserve">. </w:t>
            </w:r>
            <w:r w:rsidRPr="00F65677">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6420B6" w:rsidRPr="00FA1231" w14:paraId="35AE192B" w14:textId="77777777" w:rsidTr="00797109">
        <w:trPr>
          <w:trHeight w:val="520"/>
          <w:jc w:val="center"/>
        </w:trPr>
        <w:tc>
          <w:tcPr>
            <w:tcW w:w="605" w:type="dxa"/>
            <w:tcBorders>
              <w:top w:val="single" w:sz="4" w:space="0" w:color="auto"/>
              <w:left w:val="single" w:sz="4" w:space="0" w:color="auto"/>
              <w:bottom w:val="single" w:sz="4" w:space="0" w:color="auto"/>
              <w:right w:val="single" w:sz="4" w:space="0" w:color="auto"/>
            </w:tcBorders>
          </w:tcPr>
          <w:p w14:paraId="65E7576E" w14:textId="77777777" w:rsidR="006420B6" w:rsidRPr="00F65677" w:rsidRDefault="006420B6" w:rsidP="00797109">
            <w:pPr>
              <w:pStyle w:val="1"/>
              <w:widowControl w:val="0"/>
              <w:spacing w:before="60" w:after="60" w:line="240" w:lineRule="auto"/>
              <w:rPr>
                <w:b/>
                <w:lang w:val="uk-UA"/>
              </w:rPr>
            </w:pPr>
            <w:r w:rsidRPr="00F65677">
              <w:rPr>
                <w:rFonts w:ascii="Times New Roman" w:eastAsia="Times New Roman" w:hAnsi="Times New Roman" w:cs="Times New Roman"/>
                <w:b/>
                <w:sz w:val="24"/>
                <w:szCs w:val="24"/>
                <w:lang w:val="uk-UA"/>
              </w:rPr>
              <w:t>1</w:t>
            </w:r>
          </w:p>
        </w:tc>
        <w:tc>
          <w:tcPr>
            <w:tcW w:w="2977" w:type="dxa"/>
            <w:tcBorders>
              <w:top w:val="single" w:sz="4" w:space="0" w:color="auto"/>
              <w:left w:val="single" w:sz="4" w:space="0" w:color="auto"/>
              <w:bottom w:val="single" w:sz="4" w:space="0" w:color="auto"/>
              <w:right w:val="single" w:sz="4" w:space="0" w:color="auto"/>
            </w:tcBorders>
          </w:tcPr>
          <w:p w14:paraId="7711FF7C"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414" w:type="dxa"/>
            <w:tcBorders>
              <w:top w:val="single" w:sz="4" w:space="0" w:color="auto"/>
              <w:left w:val="single" w:sz="4" w:space="0" w:color="auto"/>
              <w:bottom w:val="single" w:sz="4" w:space="0" w:color="auto"/>
              <w:right w:val="single" w:sz="4" w:space="0" w:color="auto"/>
            </w:tcBorders>
          </w:tcPr>
          <w:p w14:paraId="1351C36D" w14:textId="77777777" w:rsidR="00F4487C" w:rsidRPr="00F4487C" w:rsidRDefault="00F4487C" w:rsidP="00F4487C">
            <w:pPr>
              <w:spacing w:line="240" w:lineRule="auto"/>
              <w:jc w:val="both"/>
              <w:rPr>
                <w:rFonts w:ascii="Times New Roman" w:eastAsia="Times New Roman" w:hAnsi="Times New Roman" w:cs="Times New Roman"/>
                <w:color w:val="auto"/>
                <w:sz w:val="24"/>
                <w:szCs w:val="24"/>
                <w:lang w:val="uk-UA" w:eastAsia="en-US"/>
              </w:rPr>
            </w:pPr>
            <w:r w:rsidRPr="00F4487C">
              <w:rPr>
                <w:rFonts w:ascii="Times New Roman" w:eastAsia="Times New Roman" w:hAnsi="Times New Roman" w:cs="Times New Roman"/>
                <w:color w:val="auto"/>
                <w:sz w:val="24"/>
                <w:szCs w:val="24"/>
                <w:lang w:val="uk-UA" w:eastAsia="en-US"/>
              </w:rPr>
              <w:t xml:space="preserve">Фізична/юридична особа має право </w:t>
            </w:r>
            <w:r w:rsidRPr="00F4487C">
              <w:rPr>
                <w:rFonts w:ascii="Times New Roman" w:eastAsia="Times New Roman" w:hAnsi="Times New Roman" w:cs="Times New Roman"/>
                <w:b/>
                <w:color w:val="auto"/>
                <w:sz w:val="24"/>
                <w:szCs w:val="24"/>
                <w:lang w:val="uk-UA" w:eastAsia="en-US"/>
              </w:rPr>
              <w:t xml:space="preserve">не пізніше ніж за три дні </w:t>
            </w:r>
            <w:r w:rsidRPr="00F4487C">
              <w:rPr>
                <w:rFonts w:ascii="Times New Roman" w:eastAsia="Times New Roman" w:hAnsi="Times New Roman" w:cs="Times New Roman"/>
                <w:color w:val="auto"/>
                <w:sz w:val="24"/>
                <w:szCs w:val="24"/>
                <w:lang w:val="uk-UA" w:eastAsia="en-US"/>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2C2DBF4" w14:textId="77777777" w:rsidR="00F4487C" w:rsidRPr="00F4487C" w:rsidRDefault="00F4487C" w:rsidP="00F4487C">
            <w:pPr>
              <w:spacing w:line="240" w:lineRule="auto"/>
              <w:jc w:val="both"/>
              <w:rPr>
                <w:rFonts w:ascii="Times New Roman" w:eastAsia="Times New Roman" w:hAnsi="Times New Roman" w:cs="Times New Roman"/>
                <w:color w:val="auto"/>
                <w:sz w:val="24"/>
                <w:szCs w:val="24"/>
                <w:lang w:val="uk-UA" w:eastAsia="en-US"/>
              </w:rPr>
            </w:pPr>
            <w:r w:rsidRPr="00F4487C">
              <w:rPr>
                <w:rFonts w:ascii="Times New Roman" w:eastAsia="Times New Roman" w:hAnsi="Times New Roman" w:cs="Times New Roman"/>
                <w:color w:val="auto"/>
                <w:sz w:val="24"/>
                <w:szCs w:val="24"/>
                <w:lang w:val="uk-UA" w:eastAsia="en-US"/>
              </w:rPr>
              <w:t xml:space="preserve">Усі звернення за роз’ясненнями та звернення щодо усунення порушення автоматично оприлюднюються в електронній </w:t>
            </w:r>
            <w:r w:rsidRPr="00F4487C">
              <w:rPr>
                <w:rFonts w:ascii="Times New Roman" w:eastAsia="Times New Roman" w:hAnsi="Times New Roman" w:cs="Times New Roman"/>
                <w:color w:val="auto"/>
                <w:sz w:val="24"/>
                <w:szCs w:val="24"/>
                <w:lang w:val="uk-UA" w:eastAsia="en-US"/>
              </w:rPr>
              <w:lastRenderedPageBreak/>
              <w:t xml:space="preserve">системі закупівель без ідентифікації особи, яка звернулася до замовника. </w:t>
            </w:r>
            <w:r w:rsidRPr="00F4487C">
              <w:rPr>
                <w:rFonts w:ascii="Times New Roman" w:eastAsia="Times New Roman" w:hAnsi="Times New Roman" w:cs="Times New Roman"/>
                <w:b/>
                <w:color w:val="auto"/>
                <w:sz w:val="24"/>
                <w:szCs w:val="24"/>
                <w:lang w:val="uk-UA" w:eastAsia="en-US"/>
              </w:rPr>
              <w:t>Замовник повинен протягом трьох днів</w:t>
            </w:r>
            <w:r w:rsidRPr="00F4487C">
              <w:rPr>
                <w:rFonts w:ascii="Times New Roman" w:eastAsia="Times New Roman" w:hAnsi="Times New Roman" w:cs="Times New Roman"/>
                <w:color w:val="auto"/>
                <w:sz w:val="24"/>
                <w:szCs w:val="24"/>
                <w:lang w:val="uk-UA" w:eastAsia="en-US"/>
              </w:rPr>
              <w:t xml:space="preserve"> з дати їх оприлюднення надати роз’яснення на звернення шляхом оприлюднення його в електронній системі закупівель.</w:t>
            </w:r>
          </w:p>
          <w:p w14:paraId="487CF1B0" w14:textId="77777777" w:rsidR="00F4487C" w:rsidRPr="00F4487C" w:rsidRDefault="00F4487C" w:rsidP="00F4487C">
            <w:pPr>
              <w:spacing w:line="240" w:lineRule="auto"/>
              <w:jc w:val="both"/>
              <w:rPr>
                <w:rFonts w:ascii="Times New Roman" w:eastAsia="Times New Roman" w:hAnsi="Times New Roman" w:cs="Times New Roman"/>
                <w:color w:val="auto"/>
                <w:sz w:val="24"/>
                <w:szCs w:val="24"/>
                <w:lang w:val="uk-UA" w:eastAsia="en-US"/>
              </w:rPr>
            </w:pPr>
            <w:r w:rsidRPr="00F4487C">
              <w:rPr>
                <w:rFonts w:ascii="Times New Roman" w:eastAsia="Times New Roman" w:hAnsi="Times New Roman" w:cs="Times New Roman"/>
                <w:color w:val="auto"/>
                <w:sz w:val="24"/>
                <w:szCs w:val="24"/>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9113F16" w14:textId="7C50C2CD" w:rsidR="006420B6" w:rsidRPr="009459FF" w:rsidRDefault="00F4487C" w:rsidP="00F4487C">
            <w:pPr>
              <w:spacing w:after="60" w:line="240" w:lineRule="auto"/>
              <w:ind w:firstLine="274"/>
              <w:jc w:val="both"/>
              <w:rPr>
                <w:lang w:val="uk-UA"/>
              </w:rPr>
            </w:pPr>
            <w:r w:rsidRPr="00F4487C">
              <w:rPr>
                <w:rFonts w:ascii="Times New Roman" w:eastAsia="Times New Roman" w:hAnsi="Times New Roman" w:cs="Times New Roman"/>
                <w:color w:val="auto"/>
                <w:sz w:val="24"/>
                <w:szCs w:val="24"/>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20B6" w:rsidRPr="009459FF" w14:paraId="76A5A6A9" w14:textId="77777777" w:rsidTr="00797109">
        <w:trPr>
          <w:trHeight w:val="520"/>
          <w:jc w:val="center"/>
        </w:trPr>
        <w:tc>
          <w:tcPr>
            <w:tcW w:w="605" w:type="dxa"/>
            <w:tcBorders>
              <w:top w:val="single" w:sz="4" w:space="0" w:color="auto"/>
              <w:left w:val="single" w:sz="4" w:space="0" w:color="auto"/>
              <w:bottom w:val="single" w:sz="4" w:space="0" w:color="auto"/>
              <w:right w:val="single" w:sz="4" w:space="0" w:color="auto"/>
            </w:tcBorders>
          </w:tcPr>
          <w:p w14:paraId="730848DB" w14:textId="77777777" w:rsidR="006420B6" w:rsidRPr="00F65677" w:rsidRDefault="006420B6" w:rsidP="00797109">
            <w:pPr>
              <w:pStyle w:val="1"/>
              <w:widowControl w:val="0"/>
              <w:spacing w:before="60" w:after="60" w:line="240" w:lineRule="auto"/>
              <w:rPr>
                <w:rFonts w:ascii="Times New Roman" w:eastAsia="Times New Roman" w:hAnsi="Times New Roman" w:cs="Times New Roman"/>
                <w:b/>
                <w:sz w:val="24"/>
                <w:szCs w:val="24"/>
                <w:lang w:val="uk-UA"/>
              </w:rPr>
            </w:pPr>
            <w:r w:rsidRPr="00F65677">
              <w:rPr>
                <w:rFonts w:ascii="Times New Roman" w:eastAsia="Times New Roman" w:hAnsi="Times New Roman" w:cs="Times New Roman"/>
                <w:b/>
                <w:sz w:val="24"/>
                <w:szCs w:val="24"/>
                <w:lang w:val="uk-UA"/>
              </w:rPr>
              <w:lastRenderedPageBreak/>
              <w:t>2</w:t>
            </w:r>
          </w:p>
        </w:tc>
        <w:tc>
          <w:tcPr>
            <w:tcW w:w="2977" w:type="dxa"/>
            <w:tcBorders>
              <w:top w:val="single" w:sz="4" w:space="0" w:color="auto"/>
              <w:left w:val="single" w:sz="4" w:space="0" w:color="auto"/>
              <w:bottom w:val="single" w:sz="4" w:space="0" w:color="auto"/>
              <w:right w:val="single" w:sz="4" w:space="0" w:color="auto"/>
            </w:tcBorders>
          </w:tcPr>
          <w:p w14:paraId="1FDFE947" w14:textId="77777777" w:rsidR="006420B6" w:rsidRPr="009459FF" w:rsidRDefault="006420B6" w:rsidP="00797109">
            <w:pPr>
              <w:pStyle w:val="1"/>
              <w:widowControl w:val="0"/>
              <w:spacing w:before="60" w:after="60" w:line="240" w:lineRule="auto"/>
              <w:rPr>
                <w:rFonts w:ascii="Times New Roman" w:eastAsia="Times New Roman" w:hAnsi="Times New Roman" w:cs="Times New Roman"/>
                <w:b/>
                <w:sz w:val="24"/>
                <w:szCs w:val="24"/>
                <w:lang w:val="uk-UA"/>
              </w:rPr>
            </w:pPr>
            <w:r w:rsidRPr="009459FF">
              <w:rPr>
                <w:rFonts w:ascii="Times New Roman" w:eastAsia="Times New Roman" w:hAnsi="Times New Roman" w:cs="Times New Roman"/>
                <w:b/>
                <w:sz w:val="24"/>
                <w:szCs w:val="24"/>
                <w:lang w:val="uk-UA"/>
              </w:rPr>
              <w:t>Унесення змін до тендерної документації</w:t>
            </w:r>
          </w:p>
        </w:tc>
        <w:tc>
          <w:tcPr>
            <w:tcW w:w="6414" w:type="dxa"/>
            <w:tcBorders>
              <w:top w:val="single" w:sz="4" w:space="0" w:color="auto"/>
              <w:left w:val="single" w:sz="4" w:space="0" w:color="auto"/>
              <w:bottom w:val="single" w:sz="4" w:space="0" w:color="auto"/>
              <w:right w:val="single" w:sz="4" w:space="0" w:color="auto"/>
            </w:tcBorders>
          </w:tcPr>
          <w:p w14:paraId="4BA38022" w14:textId="77777777" w:rsidR="00F4487C" w:rsidRDefault="00F4487C" w:rsidP="00F4487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14:paraId="0917F1D8" w14:textId="5A777124" w:rsidR="006420B6" w:rsidRPr="009459FF" w:rsidRDefault="00F4487C" w:rsidP="00F4487C">
            <w:pPr>
              <w:spacing w:line="240" w:lineRule="auto"/>
              <w:ind w:firstLine="41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420B6" w:rsidRPr="009459FF" w14:paraId="73199DB1" w14:textId="77777777" w:rsidTr="00797109">
        <w:trPr>
          <w:trHeight w:val="520"/>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4BF78E44" w14:textId="77777777" w:rsidR="006420B6" w:rsidRPr="009459FF" w:rsidRDefault="006420B6" w:rsidP="00797109">
            <w:pPr>
              <w:pStyle w:val="1"/>
              <w:widowControl w:val="0"/>
              <w:spacing w:line="240" w:lineRule="auto"/>
              <w:jc w:val="center"/>
              <w:rPr>
                <w:b/>
                <w:lang w:val="uk-UA"/>
              </w:rPr>
            </w:pPr>
            <w:r w:rsidRPr="00833118">
              <w:rPr>
                <w:rFonts w:ascii="Times New Roman" w:hAnsi="Times New Roman"/>
                <w:b/>
                <w:sz w:val="24"/>
                <w:szCs w:val="24"/>
                <w:bdr w:val="none" w:sz="0" w:space="0" w:color="auto" w:frame="1"/>
                <w:lang w:eastAsia="uk-UA"/>
              </w:rPr>
              <w:t xml:space="preserve">ІІІ. </w:t>
            </w:r>
            <w:r w:rsidRPr="009459FF">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6420B6" w:rsidRPr="00FA1231" w14:paraId="7B3818C9" w14:textId="77777777" w:rsidTr="00797109">
        <w:trPr>
          <w:trHeight w:val="520"/>
          <w:jc w:val="center"/>
        </w:trPr>
        <w:tc>
          <w:tcPr>
            <w:tcW w:w="605" w:type="dxa"/>
            <w:tcBorders>
              <w:top w:val="single" w:sz="4" w:space="0" w:color="auto"/>
              <w:left w:val="single" w:sz="4" w:space="0" w:color="auto"/>
              <w:bottom w:val="single" w:sz="4" w:space="0" w:color="auto"/>
              <w:right w:val="single" w:sz="4" w:space="0" w:color="auto"/>
            </w:tcBorders>
          </w:tcPr>
          <w:p w14:paraId="38C38B15"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1</w:t>
            </w:r>
          </w:p>
        </w:tc>
        <w:tc>
          <w:tcPr>
            <w:tcW w:w="2977" w:type="dxa"/>
            <w:tcBorders>
              <w:top w:val="single" w:sz="4" w:space="0" w:color="auto"/>
              <w:left w:val="single" w:sz="4" w:space="0" w:color="auto"/>
              <w:bottom w:val="single" w:sz="4" w:space="0" w:color="auto"/>
              <w:right w:val="single" w:sz="4" w:space="0" w:color="auto"/>
            </w:tcBorders>
          </w:tcPr>
          <w:p w14:paraId="40BB812A" w14:textId="77777777" w:rsidR="006420B6" w:rsidRPr="009459FF" w:rsidRDefault="006420B6" w:rsidP="00797109">
            <w:pPr>
              <w:pStyle w:val="1"/>
              <w:widowControl w:val="0"/>
              <w:spacing w:before="60" w:after="60" w:line="240" w:lineRule="auto"/>
              <w:rPr>
                <w:rFonts w:ascii="Times New Roman" w:eastAsia="Times New Roman" w:hAnsi="Times New Roman" w:cs="Times New Roman"/>
                <w:b/>
                <w:sz w:val="24"/>
                <w:szCs w:val="24"/>
                <w:lang w:val="uk-UA"/>
              </w:rPr>
            </w:pPr>
            <w:r w:rsidRPr="009459FF">
              <w:rPr>
                <w:rFonts w:ascii="Times New Roman" w:eastAsia="Times New Roman" w:hAnsi="Times New Roman" w:cs="Times New Roman"/>
                <w:b/>
                <w:sz w:val="24"/>
                <w:szCs w:val="24"/>
                <w:lang w:val="uk-UA"/>
              </w:rPr>
              <w:t>Зміст і спосіб подання тендерної пропозиції</w:t>
            </w:r>
          </w:p>
          <w:p w14:paraId="74570E9B" w14:textId="77777777" w:rsidR="006420B6" w:rsidRPr="009459FF" w:rsidRDefault="006420B6" w:rsidP="00797109">
            <w:pPr>
              <w:pStyle w:val="1"/>
              <w:widowControl w:val="0"/>
              <w:spacing w:before="60" w:after="60" w:line="240" w:lineRule="auto"/>
              <w:rPr>
                <w:lang w:val="uk-UA"/>
              </w:rPr>
            </w:pPr>
          </w:p>
        </w:tc>
        <w:tc>
          <w:tcPr>
            <w:tcW w:w="6414" w:type="dxa"/>
            <w:tcBorders>
              <w:top w:val="single" w:sz="4" w:space="0" w:color="auto"/>
              <w:left w:val="single" w:sz="4" w:space="0" w:color="auto"/>
              <w:bottom w:val="single" w:sz="4" w:space="0" w:color="auto"/>
              <w:right w:val="single" w:sz="4" w:space="0" w:color="auto"/>
            </w:tcBorders>
            <w:shd w:val="clear" w:color="auto" w:fill="auto"/>
          </w:tcPr>
          <w:p w14:paraId="4AD85528" w14:textId="77777777" w:rsidR="006420B6" w:rsidRDefault="006420B6" w:rsidP="00797109">
            <w:pPr>
              <w:widowControl w:val="0"/>
              <w:shd w:val="clear" w:color="auto" w:fill="FFFFFF" w:themeFill="background1"/>
              <w:tabs>
                <w:tab w:val="left" w:pos="1080"/>
              </w:tabs>
              <w:autoSpaceDE w:val="0"/>
              <w:autoSpaceDN w:val="0"/>
              <w:adjustRightInd w:val="0"/>
              <w:spacing w:before="60" w:after="60" w:line="240" w:lineRule="auto"/>
              <w:ind w:firstLine="232"/>
              <w:jc w:val="both"/>
              <w:rPr>
                <w:rFonts w:ascii="Times New Roman" w:hAnsi="Times New Roman"/>
                <w:sz w:val="24"/>
                <w:szCs w:val="24"/>
                <w:lang w:val="uk-UA"/>
              </w:rPr>
            </w:pPr>
            <w:r w:rsidRPr="001F5C5A">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w:t>
            </w:r>
            <w:r w:rsidR="00A91B15">
              <w:rPr>
                <w:rFonts w:ascii="Times New Roman" w:hAnsi="Times New Roman"/>
                <w:sz w:val="24"/>
                <w:szCs w:val="24"/>
                <w:lang w:val="uk-UA"/>
              </w:rPr>
              <w:t>ником у тендерній документації,</w:t>
            </w:r>
            <w:r w:rsidRPr="001F5C5A">
              <w:rPr>
                <w:rFonts w:ascii="Times New Roman" w:hAnsi="Times New Roman"/>
                <w:sz w:val="24"/>
                <w:szCs w:val="24"/>
                <w:lang w:val="uk-UA"/>
              </w:rPr>
              <w:t xml:space="preserve"> а саме:</w:t>
            </w:r>
          </w:p>
          <w:p w14:paraId="6847BB51" w14:textId="77777777" w:rsidR="006420B6" w:rsidRPr="008F447A" w:rsidRDefault="006420B6" w:rsidP="006420B6">
            <w:pPr>
              <w:pStyle w:val="a7"/>
              <w:widowControl w:val="0"/>
              <w:numPr>
                <w:ilvl w:val="0"/>
                <w:numId w:val="1"/>
              </w:numPr>
              <w:shd w:val="clear" w:color="auto" w:fill="FFFFFF" w:themeFill="background1"/>
              <w:tabs>
                <w:tab w:val="left" w:pos="600"/>
              </w:tabs>
              <w:autoSpaceDE w:val="0"/>
              <w:autoSpaceDN w:val="0"/>
              <w:adjustRightInd w:val="0"/>
              <w:spacing w:before="60" w:after="60" w:line="240" w:lineRule="auto"/>
              <w:ind w:left="-9" w:firstLine="232"/>
              <w:jc w:val="both"/>
              <w:rPr>
                <w:rFonts w:ascii="Times New Roman" w:eastAsia="Arial" w:hAnsi="Times New Roman" w:cs="Arial"/>
                <w:b/>
                <w:i/>
                <w:color w:val="000000"/>
                <w:sz w:val="24"/>
                <w:szCs w:val="24"/>
                <w:lang w:eastAsia="ru-RU"/>
              </w:rPr>
            </w:pPr>
            <w:r w:rsidRPr="008A2234">
              <w:rPr>
                <w:rFonts w:ascii="Times New Roman" w:hAnsi="Times New Roman"/>
                <w:sz w:val="24"/>
                <w:szCs w:val="24"/>
              </w:rPr>
              <w:t>З</w:t>
            </w:r>
            <w:r w:rsidRPr="008A2234">
              <w:rPr>
                <w:rFonts w:ascii="Times New Roman" w:eastAsia="Arial" w:hAnsi="Times New Roman"/>
                <w:sz w:val="24"/>
                <w:szCs w:val="24"/>
              </w:rPr>
              <w:t xml:space="preserve">аповнена учасником Тендерна пропозиція згідно з </w:t>
            </w:r>
            <w:r w:rsidRPr="008F447A">
              <w:rPr>
                <w:rFonts w:ascii="Times New Roman" w:eastAsia="Arial" w:hAnsi="Times New Roman"/>
                <w:b/>
                <w:i/>
                <w:sz w:val="24"/>
                <w:szCs w:val="24"/>
              </w:rPr>
              <w:t>Додатком 2.</w:t>
            </w:r>
          </w:p>
          <w:p w14:paraId="22E9FFD3" w14:textId="77777777" w:rsidR="006420B6" w:rsidRPr="008A2234" w:rsidRDefault="006420B6" w:rsidP="006420B6">
            <w:pPr>
              <w:pStyle w:val="a7"/>
              <w:widowControl w:val="0"/>
              <w:numPr>
                <w:ilvl w:val="0"/>
                <w:numId w:val="1"/>
              </w:numPr>
              <w:shd w:val="clear" w:color="auto" w:fill="FFFFFF" w:themeFill="background1"/>
              <w:tabs>
                <w:tab w:val="left" w:pos="600"/>
              </w:tabs>
              <w:autoSpaceDE w:val="0"/>
              <w:autoSpaceDN w:val="0"/>
              <w:adjustRightInd w:val="0"/>
              <w:spacing w:before="60" w:after="60" w:line="240" w:lineRule="auto"/>
              <w:ind w:left="-9" w:firstLine="232"/>
              <w:jc w:val="both"/>
              <w:rPr>
                <w:rFonts w:ascii="Times New Roman" w:eastAsia="Arial" w:hAnsi="Times New Roman" w:cs="Arial"/>
                <w:color w:val="000000"/>
                <w:sz w:val="24"/>
                <w:szCs w:val="24"/>
                <w:lang w:eastAsia="ru-RU"/>
              </w:rPr>
            </w:pPr>
            <w:r w:rsidRPr="008A2234">
              <w:rPr>
                <w:rFonts w:ascii="Times New Roman" w:eastAsia="Arial" w:hAnsi="Times New Roman" w:cs="Arial"/>
                <w:color w:val="000000"/>
                <w:sz w:val="24"/>
                <w:szCs w:val="24"/>
                <w:lang w:eastAsia="ru-RU"/>
              </w:rPr>
              <w:t xml:space="preserve">Інформацію та документи, що підтверджують відповідність учасника кваліфікаційним </w:t>
            </w:r>
            <w:r w:rsidR="00114388">
              <w:rPr>
                <w:rFonts w:ascii="Times New Roman" w:eastAsia="Arial" w:hAnsi="Times New Roman" w:cs="Arial"/>
                <w:color w:val="000000"/>
                <w:sz w:val="24"/>
                <w:szCs w:val="24"/>
                <w:lang w:eastAsia="ru-RU"/>
              </w:rPr>
              <w:t>критеріям</w:t>
            </w:r>
            <w:r w:rsidRPr="008A2234">
              <w:rPr>
                <w:rFonts w:ascii="Times New Roman" w:eastAsia="Arial" w:hAnsi="Times New Roman" w:cs="Arial"/>
                <w:color w:val="000000"/>
                <w:sz w:val="24"/>
                <w:szCs w:val="24"/>
                <w:lang w:eastAsia="ru-RU"/>
              </w:rPr>
              <w:t xml:space="preserve">, згідно </w:t>
            </w:r>
            <w:r w:rsidRPr="008F447A">
              <w:rPr>
                <w:rFonts w:ascii="Times New Roman" w:eastAsia="Arial" w:hAnsi="Times New Roman" w:cs="Arial"/>
                <w:b/>
                <w:i/>
                <w:color w:val="000000"/>
                <w:sz w:val="24"/>
                <w:szCs w:val="24"/>
                <w:lang w:eastAsia="ru-RU"/>
              </w:rPr>
              <w:t>Додатку 1</w:t>
            </w:r>
            <w:r w:rsidRPr="008A2234">
              <w:rPr>
                <w:rFonts w:ascii="Times New Roman" w:eastAsia="Arial" w:hAnsi="Times New Roman" w:cs="Arial"/>
                <w:color w:val="000000"/>
                <w:sz w:val="24"/>
                <w:szCs w:val="24"/>
                <w:lang w:eastAsia="ru-RU"/>
              </w:rPr>
              <w:t xml:space="preserve"> до цієї тендерної документації;</w:t>
            </w:r>
          </w:p>
          <w:p w14:paraId="0607FCA0" w14:textId="77777777" w:rsidR="006420B6" w:rsidRPr="008A2234" w:rsidRDefault="006420B6" w:rsidP="006420B6">
            <w:pPr>
              <w:pStyle w:val="a7"/>
              <w:widowControl w:val="0"/>
              <w:numPr>
                <w:ilvl w:val="0"/>
                <w:numId w:val="1"/>
              </w:numPr>
              <w:shd w:val="clear" w:color="auto" w:fill="FFFFFF" w:themeFill="background1"/>
              <w:tabs>
                <w:tab w:val="left" w:pos="600"/>
              </w:tabs>
              <w:autoSpaceDE w:val="0"/>
              <w:autoSpaceDN w:val="0"/>
              <w:adjustRightInd w:val="0"/>
              <w:snapToGrid w:val="0"/>
              <w:spacing w:before="57" w:after="60" w:line="240" w:lineRule="auto"/>
              <w:ind w:left="-9" w:firstLine="232"/>
              <w:jc w:val="both"/>
              <w:rPr>
                <w:rFonts w:eastAsia="Arial" w:cs="Arial"/>
                <w:color w:val="000000"/>
                <w:lang w:eastAsia="ru-RU"/>
              </w:rPr>
            </w:pPr>
            <w:r w:rsidRPr="008A2234">
              <w:rPr>
                <w:rFonts w:ascii="Times New Roman" w:eastAsia="Arial" w:hAnsi="Times New Roman" w:cs="Arial"/>
                <w:color w:val="000000"/>
                <w:sz w:val="24"/>
                <w:szCs w:val="24"/>
                <w:lang w:eastAsia="ru-RU"/>
              </w:rPr>
              <w:t xml:space="preserve">Інформацію щодо наявності/відсутності підстав, установлених у статті 17 Закону, надана у вигляді довідки </w:t>
            </w:r>
            <w:r w:rsidRPr="008A2234">
              <w:rPr>
                <w:rFonts w:ascii="Times New Roman" w:eastAsia="Arial" w:hAnsi="Times New Roman" w:cs="Arial"/>
                <w:color w:val="000000"/>
                <w:sz w:val="24"/>
                <w:szCs w:val="24"/>
                <w:lang w:eastAsia="ru-RU"/>
              </w:rPr>
              <w:lastRenderedPageBreak/>
              <w:t xml:space="preserve">(довідок) у довільній формі або за формою наведеною згідно </w:t>
            </w:r>
            <w:r w:rsidRPr="008F447A">
              <w:rPr>
                <w:rFonts w:ascii="Times New Roman" w:eastAsia="Arial" w:hAnsi="Times New Roman" w:cs="Arial"/>
                <w:b/>
                <w:i/>
                <w:color w:val="000000"/>
                <w:sz w:val="24"/>
                <w:szCs w:val="24"/>
                <w:lang w:eastAsia="ru-RU"/>
              </w:rPr>
              <w:t>Додатку 1</w:t>
            </w:r>
            <w:r w:rsidRPr="008A2234">
              <w:rPr>
                <w:rFonts w:ascii="Times New Roman" w:eastAsia="Arial" w:hAnsi="Times New Roman" w:cs="Arial"/>
                <w:color w:val="000000"/>
                <w:sz w:val="24"/>
                <w:szCs w:val="24"/>
                <w:lang w:eastAsia="ru-RU"/>
              </w:rPr>
              <w:t xml:space="preserve"> до тендерної документації;</w:t>
            </w:r>
          </w:p>
          <w:p w14:paraId="7B7337B9" w14:textId="77777777" w:rsidR="006420B6" w:rsidRPr="008A2234" w:rsidRDefault="006420B6" w:rsidP="006420B6">
            <w:pPr>
              <w:pStyle w:val="a7"/>
              <w:widowControl w:val="0"/>
              <w:numPr>
                <w:ilvl w:val="0"/>
                <w:numId w:val="1"/>
              </w:numPr>
              <w:shd w:val="clear" w:color="auto" w:fill="FFFFFF" w:themeFill="background1"/>
              <w:tabs>
                <w:tab w:val="left" w:pos="600"/>
              </w:tabs>
              <w:autoSpaceDE w:val="0"/>
              <w:autoSpaceDN w:val="0"/>
              <w:adjustRightInd w:val="0"/>
              <w:snapToGrid w:val="0"/>
              <w:spacing w:before="57" w:after="60" w:line="240" w:lineRule="auto"/>
              <w:ind w:left="-9" w:firstLine="232"/>
              <w:jc w:val="both"/>
              <w:rPr>
                <w:rFonts w:ascii="Times New Roman" w:eastAsia="Arial" w:hAnsi="Times New Roman" w:cs="Arial"/>
                <w:color w:val="000000"/>
                <w:sz w:val="24"/>
                <w:szCs w:val="24"/>
                <w:lang w:eastAsia="ru-RU"/>
              </w:rPr>
            </w:pPr>
            <w:r w:rsidRPr="008A2234">
              <w:rPr>
                <w:rFonts w:ascii="Times New Roman" w:eastAsia="Arial" w:hAnsi="Times New Roman" w:cs="Arial"/>
                <w:color w:val="000000"/>
                <w:sz w:val="24"/>
                <w:szCs w:val="24"/>
                <w:lang w:eastAsia="ru-RU"/>
              </w:rPr>
              <w:t>Інформацію про необхідні технічні, якісні та кількісні харак</w:t>
            </w:r>
            <w:r w:rsidR="00114388">
              <w:rPr>
                <w:rFonts w:ascii="Times New Roman" w:eastAsia="Arial" w:hAnsi="Times New Roman" w:cs="Arial"/>
                <w:color w:val="000000"/>
                <w:sz w:val="24"/>
                <w:szCs w:val="24"/>
                <w:lang w:eastAsia="ru-RU"/>
              </w:rPr>
              <w:t>теристики предмета закупівлі, –</w:t>
            </w:r>
            <w:r w:rsidRPr="008A2234">
              <w:rPr>
                <w:rFonts w:ascii="Times New Roman" w:eastAsia="Arial" w:hAnsi="Times New Roman" w:cs="Arial"/>
                <w:color w:val="000000"/>
                <w:sz w:val="24"/>
                <w:szCs w:val="24"/>
                <w:lang w:eastAsia="ru-RU"/>
              </w:rPr>
              <w:t xml:space="preserve"> згідно з переліком, визначеним у </w:t>
            </w:r>
            <w:r w:rsidRPr="008F447A">
              <w:rPr>
                <w:rFonts w:ascii="Times New Roman" w:eastAsia="Arial" w:hAnsi="Times New Roman" w:cs="Arial"/>
                <w:b/>
                <w:i/>
                <w:color w:val="000000"/>
                <w:sz w:val="24"/>
                <w:szCs w:val="24"/>
                <w:lang w:eastAsia="ru-RU"/>
              </w:rPr>
              <w:t>Додатку 3</w:t>
            </w:r>
            <w:r w:rsidRPr="008A2234">
              <w:rPr>
                <w:rFonts w:ascii="Times New Roman" w:eastAsia="Arial" w:hAnsi="Times New Roman" w:cs="Arial"/>
                <w:color w:val="000000"/>
                <w:sz w:val="24"/>
                <w:szCs w:val="24"/>
                <w:lang w:eastAsia="ru-RU"/>
              </w:rPr>
              <w:t xml:space="preserve"> тендерної документації;</w:t>
            </w:r>
          </w:p>
          <w:p w14:paraId="0E2DBDDB" w14:textId="77777777" w:rsidR="006420B6" w:rsidRPr="008F447A" w:rsidRDefault="006420B6" w:rsidP="006420B6">
            <w:pPr>
              <w:pStyle w:val="a7"/>
              <w:widowControl w:val="0"/>
              <w:numPr>
                <w:ilvl w:val="0"/>
                <w:numId w:val="1"/>
              </w:numPr>
              <w:shd w:val="clear" w:color="auto" w:fill="FFFFFF" w:themeFill="background1"/>
              <w:tabs>
                <w:tab w:val="left" w:pos="600"/>
              </w:tabs>
              <w:autoSpaceDE w:val="0"/>
              <w:autoSpaceDN w:val="0"/>
              <w:adjustRightInd w:val="0"/>
              <w:spacing w:after="60" w:line="240" w:lineRule="auto"/>
              <w:ind w:left="-9" w:firstLine="232"/>
              <w:jc w:val="both"/>
              <w:rPr>
                <w:rFonts w:ascii="Times New Roman" w:eastAsia="Arial" w:hAnsi="Times New Roman"/>
                <w:color w:val="000000"/>
                <w:sz w:val="24"/>
                <w:szCs w:val="24"/>
                <w:lang w:eastAsia="ru-RU"/>
              </w:rPr>
            </w:pPr>
            <w:r w:rsidRPr="008F447A">
              <w:rPr>
                <w:rFonts w:ascii="Times New Roman" w:eastAsia="Arial" w:hAnsi="Times New Roman"/>
                <w:color w:val="000000"/>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наприклад:</w:t>
            </w:r>
          </w:p>
          <w:p w14:paraId="0BD9219A" w14:textId="77777777" w:rsidR="006420B6" w:rsidRPr="008F447A" w:rsidRDefault="006420B6" w:rsidP="00797109">
            <w:pPr>
              <w:pStyle w:val="a7"/>
              <w:widowControl w:val="0"/>
              <w:shd w:val="clear" w:color="auto" w:fill="FFFFFF" w:themeFill="background1"/>
              <w:tabs>
                <w:tab w:val="left" w:pos="1080"/>
              </w:tabs>
              <w:autoSpaceDE w:val="0"/>
              <w:autoSpaceDN w:val="0"/>
              <w:adjustRightInd w:val="0"/>
              <w:spacing w:after="60" w:line="240" w:lineRule="auto"/>
              <w:ind w:left="-9" w:firstLine="232"/>
              <w:jc w:val="both"/>
              <w:rPr>
                <w:rFonts w:ascii="Times New Roman" w:eastAsia="Arial" w:hAnsi="Times New Roman"/>
                <w:color w:val="000000"/>
                <w:sz w:val="24"/>
                <w:szCs w:val="24"/>
                <w:lang w:eastAsia="ru-RU"/>
              </w:rPr>
            </w:pPr>
            <w:r w:rsidRPr="008F447A">
              <w:rPr>
                <w:rFonts w:ascii="Times New Roman" w:eastAsia="Arial" w:hAnsi="Times New Roman"/>
                <w:color w:val="000000"/>
                <w:sz w:val="24"/>
                <w:szCs w:val="24"/>
                <w:lang w:eastAsia="ru-RU"/>
              </w:rPr>
              <w:t>- для керівника учасника - виписка з протоколу зборів засновників або протокол зборів засновників та/або наказ (витяг з наказу) про призначення та/або інший документ, що підтверджує повноваження керівника учасника;</w:t>
            </w:r>
          </w:p>
          <w:p w14:paraId="23EAB669" w14:textId="77777777" w:rsidR="006420B6" w:rsidRPr="00DD3126" w:rsidRDefault="006420B6" w:rsidP="00797109">
            <w:pPr>
              <w:widowControl w:val="0"/>
              <w:shd w:val="clear" w:color="auto" w:fill="FFFFFF" w:themeFill="background1"/>
              <w:tabs>
                <w:tab w:val="left" w:pos="1080"/>
              </w:tabs>
              <w:autoSpaceDE w:val="0"/>
              <w:autoSpaceDN w:val="0"/>
              <w:adjustRightInd w:val="0"/>
              <w:spacing w:after="60" w:line="240" w:lineRule="auto"/>
              <w:ind w:firstLine="232"/>
              <w:jc w:val="both"/>
              <w:rPr>
                <w:rFonts w:ascii="Times New Roman" w:hAnsi="Times New Roman" w:cs="Times New Roman"/>
                <w:sz w:val="24"/>
                <w:szCs w:val="24"/>
                <w:lang w:val="uk-UA"/>
              </w:rPr>
            </w:pPr>
            <w:r w:rsidRPr="00DD3126">
              <w:rPr>
                <w:lang w:val="uk-UA"/>
              </w:rPr>
              <w:t xml:space="preserve">- </w:t>
            </w:r>
            <w:r w:rsidRPr="00DD3126">
              <w:rPr>
                <w:rFonts w:ascii="Times New Roman" w:hAnsi="Times New Roman" w:cs="Times New Roman"/>
                <w:sz w:val="24"/>
                <w:szCs w:val="24"/>
                <w:lang w:val="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7E64AD16" w14:textId="07AFAAEB" w:rsidR="006420B6" w:rsidRPr="008F447A" w:rsidRDefault="003C2863" w:rsidP="006420B6">
            <w:pPr>
              <w:pStyle w:val="a7"/>
              <w:widowControl w:val="0"/>
              <w:numPr>
                <w:ilvl w:val="0"/>
                <w:numId w:val="1"/>
              </w:numPr>
              <w:shd w:val="clear" w:color="auto" w:fill="FFFFFF" w:themeFill="background1"/>
              <w:tabs>
                <w:tab w:val="left" w:pos="600"/>
              </w:tabs>
              <w:autoSpaceDE w:val="0"/>
              <w:autoSpaceDN w:val="0"/>
              <w:adjustRightInd w:val="0"/>
              <w:spacing w:after="60" w:line="240" w:lineRule="auto"/>
              <w:ind w:left="0" w:firstLine="232"/>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Проект договору про закупівлю (</w:t>
            </w:r>
            <w:r w:rsidR="006420B6" w:rsidRPr="008F447A">
              <w:rPr>
                <w:rFonts w:ascii="Times New Roman" w:eastAsia="Arial" w:hAnsi="Times New Roman"/>
                <w:color w:val="000000"/>
                <w:sz w:val="24"/>
                <w:szCs w:val="24"/>
                <w:lang w:eastAsia="ru-RU"/>
              </w:rPr>
              <w:t>згідно Д</w:t>
            </w:r>
            <w:r w:rsidR="006420B6" w:rsidRPr="008F447A">
              <w:rPr>
                <w:rFonts w:ascii="Times New Roman" w:eastAsia="Arial" w:hAnsi="Times New Roman"/>
                <w:b/>
                <w:i/>
                <w:color w:val="000000"/>
                <w:sz w:val="24"/>
                <w:szCs w:val="24"/>
                <w:lang w:eastAsia="ru-RU"/>
              </w:rPr>
              <w:t>одатку 4</w:t>
            </w:r>
            <w:r w:rsidR="006420B6" w:rsidRPr="008F447A">
              <w:rPr>
                <w:rFonts w:ascii="Times New Roman" w:eastAsia="Arial" w:hAnsi="Times New Roman"/>
                <w:color w:val="000000"/>
                <w:sz w:val="24"/>
                <w:szCs w:val="24"/>
                <w:lang w:eastAsia="ru-RU"/>
              </w:rPr>
              <w:t xml:space="preserve"> до цієї тендерної документації), підписан</w:t>
            </w:r>
            <w:r w:rsidR="00114388">
              <w:rPr>
                <w:rFonts w:ascii="Times New Roman" w:eastAsia="Arial" w:hAnsi="Times New Roman"/>
                <w:color w:val="000000"/>
                <w:sz w:val="24"/>
                <w:szCs w:val="24"/>
                <w:lang w:eastAsia="ru-RU"/>
              </w:rPr>
              <w:t>и</w:t>
            </w:r>
            <w:r w:rsidR="006420B6" w:rsidRPr="008F447A">
              <w:rPr>
                <w:rFonts w:ascii="Times New Roman" w:eastAsia="Arial" w:hAnsi="Times New Roman"/>
                <w:color w:val="000000"/>
                <w:sz w:val="24"/>
                <w:szCs w:val="24"/>
                <w:lang w:eastAsia="ru-RU"/>
              </w:rPr>
              <w:t>й учасником;</w:t>
            </w:r>
          </w:p>
          <w:p w14:paraId="7751281D" w14:textId="77777777" w:rsidR="006420B6" w:rsidRPr="008F447A" w:rsidRDefault="006420B6" w:rsidP="006420B6">
            <w:pPr>
              <w:pStyle w:val="a7"/>
              <w:widowControl w:val="0"/>
              <w:numPr>
                <w:ilvl w:val="0"/>
                <w:numId w:val="1"/>
              </w:numPr>
              <w:shd w:val="clear" w:color="auto" w:fill="FFFFFF" w:themeFill="background1"/>
              <w:tabs>
                <w:tab w:val="left" w:pos="600"/>
              </w:tabs>
              <w:autoSpaceDE w:val="0"/>
              <w:autoSpaceDN w:val="0"/>
              <w:adjustRightInd w:val="0"/>
              <w:snapToGrid w:val="0"/>
              <w:spacing w:before="57" w:after="60" w:line="240" w:lineRule="auto"/>
              <w:ind w:left="0" w:firstLine="232"/>
              <w:jc w:val="both"/>
              <w:rPr>
                <w:rFonts w:ascii="Times New Roman" w:hAnsi="Times New Roman"/>
                <w:sz w:val="24"/>
                <w:szCs w:val="24"/>
              </w:rPr>
            </w:pPr>
            <w:r w:rsidRPr="008F447A">
              <w:rPr>
                <w:rFonts w:ascii="Times New Roman" w:hAnsi="Times New Roman"/>
                <w:sz w:val="24"/>
                <w:szCs w:val="24"/>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 У разі якщо тендерна пропозиція подається об’єднанням учасників, до неї обов’язково включається документ про створення такого об’єднання.</w:t>
            </w:r>
          </w:p>
          <w:p w14:paraId="7F7CDBF0" w14:textId="77777777" w:rsidR="00114388" w:rsidRDefault="006420B6" w:rsidP="00114388">
            <w:pPr>
              <w:widowControl w:val="0"/>
              <w:shd w:val="clear" w:color="auto" w:fill="FFFFFF" w:themeFill="background1"/>
              <w:tabs>
                <w:tab w:val="left" w:pos="1080"/>
              </w:tabs>
              <w:autoSpaceDE w:val="0"/>
              <w:autoSpaceDN w:val="0"/>
              <w:adjustRightInd w:val="0"/>
              <w:spacing w:after="60" w:line="240" w:lineRule="auto"/>
              <w:ind w:left="34" w:firstLine="424"/>
              <w:jc w:val="both"/>
              <w:rPr>
                <w:rFonts w:ascii="Times New Roman" w:hAnsi="Times New Roman"/>
                <w:sz w:val="24"/>
                <w:szCs w:val="24"/>
                <w:lang w:val="uk-UA"/>
              </w:rPr>
            </w:pPr>
            <w:r w:rsidRPr="001F5C5A">
              <w:rPr>
                <w:rFonts w:ascii="Times New Roman" w:hAnsi="Times New Roman"/>
                <w:sz w:val="24"/>
                <w:szCs w:val="24"/>
                <w:lang w:val="uk-UA"/>
              </w:rPr>
              <w:t>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14:paraId="740E8CAE" w14:textId="77777777" w:rsidR="006420B6" w:rsidRPr="00114388" w:rsidRDefault="006420B6" w:rsidP="00114388">
            <w:pPr>
              <w:widowControl w:val="0"/>
              <w:shd w:val="clear" w:color="auto" w:fill="FFFFFF" w:themeFill="background1"/>
              <w:tabs>
                <w:tab w:val="left" w:pos="1080"/>
              </w:tabs>
              <w:autoSpaceDE w:val="0"/>
              <w:autoSpaceDN w:val="0"/>
              <w:adjustRightInd w:val="0"/>
              <w:spacing w:after="60" w:line="240" w:lineRule="auto"/>
              <w:ind w:left="34" w:firstLine="424"/>
              <w:jc w:val="both"/>
              <w:rPr>
                <w:rFonts w:ascii="Times New Roman" w:hAnsi="Times New Roman"/>
                <w:sz w:val="24"/>
                <w:szCs w:val="24"/>
                <w:lang w:val="uk-UA"/>
              </w:rPr>
            </w:pPr>
            <w:r w:rsidRPr="008F447A">
              <w:rPr>
                <w:rFonts w:ascii="Times New Roman" w:hAnsi="Times New Roman"/>
                <w:sz w:val="24"/>
                <w:szCs w:val="24"/>
              </w:rPr>
              <w:t>Інші документи, передбачені вимогами цієї тендерної документації.</w:t>
            </w:r>
          </w:p>
          <w:p w14:paraId="6D37F136" w14:textId="77777777" w:rsidR="006420B6" w:rsidRPr="008F447A" w:rsidRDefault="006420B6" w:rsidP="00797109">
            <w:pPr>
              <w:widowControl w:val="0"/>
              <w:shd w:val="clear" w:color="auto" w:fill="FFFFFF" w:themeFill="background1"/>
              <w:tabs>
                <w:tab w:val="left" w:pos="1038"/>
                <w:tab w:val="left" w:pos="1080"/>
                <w:tab w:val="left" w:pos="1179"/>
              </w:tabs>
              <w:autoSpaceDE w:val="0"/>
              <w:autoSpaceDN w:val="0"/>
              <w:adjustRightInd w:val="0"/>
              <w:spacing w:after="60" w:line="240" w:lineRule="auto"/>
              <w:ind w:firstLine="458"/>
              <w:contextualSpacing/>
              <w:jc w:val="both"/>
              <w:rPr>
                <w:rFonts w:ascii="Times New Roman" w:hAnsi="Times New Roman"/>
                <w:i/>
                <w:sz w:val="24"/>
                <w:szCs w:val="24"/>
                <w:lang w:val="uk-UA"/>
              </w:rPr>
            </w:pPr>
            <w:r w:rsidRPr="008F447A">
              <w:rPr>
                <w:rFonts w:ascii="Times New Roman" w:hAnsi="Times New Roman"/>
                <w:i/>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62D8427" w14:textId="77777777" w:rsidR="006420B6" w:rsidRDefault="006420B6" w:rsidP="00797109">
            <w:pPr>
              <w:pStyle w:val="a7"/>
              <w:widowControl w:val="0"/>
              <w:shd w:val="clear" w:color="auto" w:fill="FFFFFF" w:themeFill="background1"/>
              <w:tabs>
                <w:tab w:val="left" w:pos="1080"/>
              </w:tabs>
              <w:autoSpaceDE w:val="0"/>
              <w:autoSpaceDN w:val="0"/>
              <w:adjustRightInd w:val="0"/>
              <w:spacing w:after="60" w:line="240" w:lineRule="auto"/>
              <w:ind w:left="34" w:firstLine="424"/>
              <w:jc w:val="both"/>
              <w:rPr>
                <w:rFonts w:ascii="Times New Roman" w:eastAsia="Arial" w:hAnsi="Times New Roman" w:cs="Arial"/>
                <w:color w:val="000000"/>
                <w:sz w:val="24"/>
                <w:szCs w:val="24"/>
                <w:lang w:eastAsia="ru-RU"/>
              </w:rPr>
            </w:pPr>
            <w:r w:rsidRPr="001F5C5A">
              <w:rPr>
                <w:rFonts w:ascii="Times New Roman" w:eastAsia="Arial" w:hAnsi="Times New Roman" w:cs="Arial"/>
                <w:color w:val="000000"/>
                <w:sz w:val="24"/>
                <w:szCs w:val="24"/>
                <w:lang w:eastAsia="ru-RU"/>
              </w:rPr>
              <w:t>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B33966B" w14:textId="77777777" w:rsidR="006420B6" w:rsidRDefault="006420B6" w:rsidP="00797109">
            <w:pPr>
              <w:pStyle w:val="a7"/>
              <w:widowControl w:val="0"/>
              <w:shd w:val="clear" w:color="auto" w:fill="FFFFFF" w:themeFill="background1"/>
              <w:tabs>
                <w:tab w:val="left" w:pos="1080"/>
              </w:tabs>
              <w:autoSpaceDE w:val="0"/>
              <w:autoSpaceDN w:val="0"/>
              <w:adjustRightInd w:val="0"/>
              <w:spacing w:after="60" w:line="240" w:lineRule="auto"/>
              <w:ind w:left="34" w:firstLine="424"/>
              <w:jc w:val="both"/>
              <w:rPr>
                <w:rFonts w:ascii="Times New Roman" w:hAnsi="Times New Roman"/>
                <w:sz w:val="24"/>
                <w:szCs w:val="24"/>
              </w:rPr>
            </w:pPr>
            <w:r>
              <w:rPr>
                <w:rFonts w:ascii="Times New Roman" w:eastAsia="Arial" w:hAnsi="Times New Roman" w:cs="Arial"/>
                <w:color w:val="000000"/>
                <w:sz w:val="24"/>
                <w:szCs w:val="24"/>
                <w:lang w:eastAsia="ru-RU"/>
              </w:rPr>
              <w:t>Т</w:t>
            </w:r>
            <w:r w:rsidRPr="00042FDF">
              <w:rPr>
                <w:rFonts w:ascii="Times New Roman" w:hAnsi="Times New Roman"/>
                <w:sz w:val="24"/>
                <w:szCs w:val="24"/>
              </w:rPr>
              <w:t xml:space="preserve">ендерна пропозиція учасника-нерезидента повинна містити відповідні документи, передбачені законодавством </w:t>
            </w:r>
            <w:r w:rsidRPr="00042FDF">
              <w:rPr>
                <w:rFonts w:ascii="Times New Roman" w:hAnsi="Times New Roman"/>
                <w:sz w:val="24"/>
                <w:szCs w:val="24"/>
              </w:rPr>
              <w:lastRenderedPageBreak/>
              <w:t>країни, в якій цей учасник зареєстрований – для учасника-нерезидента України.</w:t>
            </w:r>
          </w:p>
          <w:p w14:paraId="351E874D" w14:textId="793CB396" w:rsidR="006420B6" w:rsidRPr="00042FDF" w:rsidRDefault="006420B6" w:rsidP="003C2863">
            <w:pPr>
              <w:widowControl w:val="0"/>
              <w:shd w:val="clear" w:color="auto" w:fill="FFFFFF" w:themeFill="background1"/>
              <w:tabs>
                <w:tab w:val="left" w:pos="1080"/>
              </w:tabs>
              <w:autoSpaceDE w:val="0"/>
              <w:autoSpaceDN w:val="0"/>
              <w:adjustRightInd w:val="0"/>
              <w:spacing w:before="60" w:after="60" w:line="240" w:lineRule="auto"/>
              <w:ind w:firstLine="416"/>
              <w:jc w:val="both"/>
              <w:rPr>
                <w:rFonts w:ascii="Times New Roman" w:hAnsi="Times New Roman"/>
                <w:sz w:val="24"/>
                <w:szCs w:val="24"/>
                <w:lang w:val="uk-UA"/>
              </w:rPr>
            </w:pPr>
            <w:r w:rsidRPr="00042FDF">
              <w:rPr>
                <w:rFonts w:ascii="Times New Roman" w:hAnsi="Times New Roman"/>
                <w:sz w:val="24"/>
                <w:szCs w:val="24"/>
                <w:lang w:val="uk-UA"/>
              </w:rPr>
              <w:t>Тендерна пропозиція може містити будь-які інші документи, які бажає додати учасник.</w:t>
            </w:r>
          </w:p>
          <w:p w14:paraId="6F395555" w14:textId="060D7046" w:rsidR="006420B6" w:rsidRDefault="006420B6" w:rsidP="003C2863">
            <w:pPr>
              <w:widowControl w:val="0"/>
              <w:shd w:val="clear" w:color="auto" w:fill="FFFFFF" w:themeFill="background1"/>
              <w:tabs>
                <w:tab w:val="left" w:pos="1080"/>
              </w:tabs>
              <w:autoSpaceDE w:val="0"/>
              <w:autoSpaceDN w:val="0"/>
              <w:adjustRightInd w:val="0"/>
              <w:spacing w:before="60" w:after="60" w:line="240" w:lineRule="auto"/>
              <w:ind w:firstLine="416"/>
              <w:jc w:val="both"/>
              <w:rPr>
                <w:rFonts w:ascii="Times New Roman" w:hAnsi="Times New Roman"/>
                <w:sz w:val="24"/>
                <w:szCs w:val="24"/>
                <w:lang w:val="uk-UA"/>
              </w:rPr>
            </w:pPr>
            <w:r w:rsidRPr="00042FDF">
              <w:rPr>
                <w:rFonts w:ascii="Times New Roman" w:hAnsi="Times New Roman"/>
                <w:sz w:val="24"/>
                <w:szCs w:val="24"/>
                <w:lang w:val="uk-UA"/>
              </w:rPr>
              <w:t>Усі документи, які подаються учасником, мають бути чинними на момент розкриття тендерних пропозицій.</w:t>
            </w:r>
          </w:p>
          <w:p w14:paraId="058B9F36" w14:textId="4B4516DA" w:rsidR="006420B6" w:rsidRDefault="006420B6" w:rsidP="003C2863">
            <w:pPr>
              <w:widowControl w:val="0"/>
              <w:shd w:val="clear" w:color="auto" w:fill="FFFFFF" w:themeFill="background1"/>
              <w:tabs>
                <w:tab w:val="left" w:pos="1080"/>
              </w:tabs>
              <w:autoSpaceDE w:val="0"/>
              <w:autoSpaceDN w:val="0"/>
              <w:adjustRightInd w:val="0"/>
              <w:spacing w:before="60" w:after="60" w:line="240" w:lineRule="auto"/>
              <w:ind w:firstLine="416"/>
              <w:jc w:val="both"/>
              <w:rPr>
                <w:rFonts w:ascii="Times New Roman" w:hAnsi="Times New Roman"/>
                <w:sz w:val="24"/>
                <w:szCs w:val="24"/>
                <w:lang w:val="uk-UA"/>
              </w:rPr>
            </w:pPr>
            <w:r w:rsidRPr="00153AEC">
              <w:rPr>
                <w:rFonts w:ascii="Times New Roman" w:hAnsi="Times New Roman"/>
                <w:sz w:val="24"/>
                <w:szCs w:val="24"/>
                <w:lang w:val="uk-UA"/>
              </w:rPr>
              <w:t xml:space="preserve">Документи, що не передбачені законодавством для учасників – </w:t>
            </w:r>
            <w:r w:rsidRPr="006107D3">
              <w:rPr>
                <w:rFonts w:ascii="Times New Roman" w:hAnsi="Times New Roman"/>
                <w:sz w:val="24"/>
                <w:szCs w:val="24"/>
                <w:lang w:val="uk-UA"/>
              </w:rPr>
              <w:t>юридичних</w:t>
            </w:r>
            <w:r w:rsidRPr="00153AEC">
              <w:rPr>
                <w:rFonts w:ascii="Times New Roman" w:hAnsi="Times New Roman"/>
                <w:sz w:val="24"/>
                <w:szCs w:val="24"/>
                <w:lang w:val="uk-UA"/>
              </w:rPr>
              <w:t>,</w:t>
            </w:r>
            <w:r>
              <w:rPr>
                <w:rFonts w:ascii="Times New Roman" w:hAnsi="Times New Roman"/>
                <w:sz w:val="24"/>
                <w:szCs w:val="24"/>
                <w:lang w:val="uk-UA"/>
              </w:rPr>
              <w:t xml:space="preserve"> </w:t>
            </w:r>
            <w:r w:rsidRPr="00153AEC">
              <w:rPr>
                <w:rFonts w:ascii="Times New Roman" w:hAnsi="Times New Roman"/>
                <w:sz w:val="24"/>
                <w:szCs w:val="24"/>
                <w:lang w:val="uk-UA"/>
              </w:rPr>
              <w:t>фізичних осіб, у тому числі фізичних осіб-підприємців, не подаються ними у складі тендерної пропозиції.</w:t>
            </w:r>
          </w:p>
          <w:p w14:paraId="58677B82" w14:textId="77777777" w:rsidR="006420B6" w:rsidRPr="00153AEC" w:rsidRDefault="006420B6" w:rsidP="00797109">
            <w:pPr>
              <w:widowControl w:val="0"/>
              <w:shd w:val="clear" w:color="auto" w:fill="FFFFFF" w:themeFill="background1"/>
              <w:tabs>
                <w:tab w:val="left" w:pos="1080"/>
              </w:tabs>
              <w:autoSpaceDE w:val="0"/>
              <w:autoSpaceDN w:val="0"/>
              <w:adjustRightInd w:val="0"/>
              <w:spacing w:before="60" w:after="60" w:line="240" w:lineRule="auto"/>
              <w:ind w:firstLine="458"/>
              <w:jc w:val="both"/>
              <w:rPr>
                <w:rFonts w:ascii="Times New Roman" w:hAnsi="Times New Roman"/>
                <w:sz w:val="24"/>
                <w:szCs w:val="24"/>
                <w:lang w:val="uk-UA"/>
              </w:rPr>
            </w:pPr>
            <w:r w:rsidRPr="00592EB7">
              <w:rPr>
                <w:rFonts w:ascii="Times New Roman" w:hAnsi="Times New Roman"/>
                <w:sz w:val="24"/>
                <w:szCs w:val="24"/>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w:t>
            </w:r>
            <w:r w:rsidR="00114388">
              <w:rPr>
                <w:rFonts w:ascii="Times New Roman" w:hAnsi="Times New Roman"/>
                <w:sz w:val="24"/>
                <w:szCs w:val="24"/>
                <w:lang w:val="uk-UA"/>
              </w:rPr>
              <w:t>итування (файли з розширенням «</w:t>
            </w:r>
            <w:r w:rsidRPr="00592EB7">
              <w:rPr>
                <w:rFonts w:ascii="Times New Roman" w:hAnsi="Times New Roman"/>
                <w:sz w:val="24"/>
                <w:szCs w:val="24"/>
                <w:lang w:val="uk-UA"/>
              </w:rPr>
              <w:t>.pdf.»,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14FA2077" w14:textId="77777777" w:rsidR="006420B6" w:rsidRDefault="006420B6" w:rsidP="00797109">
            <w:pPr>
              <w:widowControl w:val="0"/>
              <w:shd w:val="clear" w:color="auto" w:fill="FFFFFF" w:themeFill="background1"/>
              <w:tabs>
                <w:tab w:val="left" w:pos="1080"/>
              </w:tabs>
              <w:autoSpaceDE w:val="0"/>
              <w:autoSpaceDN w:val="0"/>
              <w:adjustRightInd w:val="0"/>
              <w:spacing w:before="60" w:after="60" w:line="240" w:lineRule="auto"/>
              <w:ind w:firstLine="458"/>
              <w:jc w:val="both"/>
              <w:rPr>
                <w:rFonts w:ascii="Times New Roman" w:hAnsi="Times New Roman"/>
                <w:sz w:val="24"/>
                <w:szCs w:val="24"/>
                <w:lang w:val="uk-UA"/>
              </w:rPr>
            </w:pPr>
            <w:r w:rsidRPr="00153AEC">
              <w:rPr>
                <w:rFonts w:ascii="Times New Roman" w:hAnsi="Times New Roman"/>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w:t>
            </w:r>
            <w:r w:rsidRPr="001F5C5A">
              <w:rPr>
                <w:rFonts w:ascii="Times New Roman" w:hAnsi="Times New Roman"/>
                <w:sz w:val="24"/>
                <w:szCs w:val="24"/>
                <w:lang w:val="uk-UA"/>
              </w:rPr>
              <w:t xml:space="preserve"> довірчі послуги</w:t>
            </w:r>
            <w:r w:rsidRPr="00974D9F">
              <w:rPr>
                <w:rFonts w:ascii="Times New Roman" w:hAnsi="Times New Roman"/>
                <w:sz w:val="24"/>
                <w:szCs w:val="24"/>
                <w:lang w:val="uk-UA"/>
              </w:rPr>
              <w:t>".</w:t>
            </w:r>
          </w:p>
          <w:p w14:paraId="5ABC40D5" w14:textId="77777777" w:rsidR="006420B6" w:rsidRPr="00153AEC" w:rsidRDefault="006420B6" w:rsidP="00114388">
            <w:pPr>
              <w:widowControl w:val="0"/>
              <w:shd w:val="clear" w:color="auto" w:fill="FFFFFF" w:themeFill="background1"/>
              <w:tabs>
                <w:tab w:val="left" w:pos="1080"/>
              </w:tabs>
              <w:autoSpaceDE w:val="0"/>
              <w:autoSpaceDN w:val="0"/>
              <w:adjustRightInd w:val="0"/>
              <w:spacing w:before="60" w:after="60" w:line="240" w:lineRule="auto"/>
              <w:ind w:firstLine="416"/>
              <w:jc w:val="both"/>
              <w:rPr>
                <w:rFonts w:ascii="Times New Roman" w:hAnsi="Times New Roman"/>
                <w:sz w:val="24"/>
                <w:szCs w:val="24"/>
                <w:lang w:val="uk-UA"/>
              </w:rPr>
            </w:pPr>
            <w:r w:rsidRPr="00153AEC">
              <w:rPr>
                <w:rFonts w:ascii="Times New Roman" w:hAnsi="Times New Roman"/>
                <w:sz w:val="24"/>
                <w:szCs w:val="24"/>
                <w:lang w:val="uk-UA"/>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03100FC9" w14:textId="77777777" w:rsidR="006420B6" w:rsidRPr="001F5C5A" w:rsidRDefault="006420B6" w:rsidP="00114388">
            <w:pPr>
              <w:pStyle w:val="a7"/>
              <w:widowControl w:val="0"/>
              <w:numPr>
                <w:ilvl w:val="0"/>
                <w:numId w:val="10"/>
              </w:numPr>
              <w:shd w:val="clear" w:color="auto" w:fill="FFFFFF" w:themeFill="background1"/>
              <w:tabs>
                <w:tab w:val="left" w:pos="1080"/>
              </w:tabs>
              <w:autoSpaceDE w:val="0"/>
              <w:autoSpaceDN w:val="0"/>
              <w:adjustRightInd w:val="0"/>
              <w:spacing w:before="60" w:after="60" w:line="240" w:lineRule="auto"/>
              <w:ind w:left="0" w:firstLine="416"/>
              <w:jc w:val="both"/>
              <w:rPr>
                <w:rFonts w:ascii="Times New Roman" w:eastAsia="Arial" w:hAnsi="Times New Roman" w:cs="Arial"/>
                <w:color w:val="000000"/>
                <w:sz w:val="24"/>
                <w:szCs w:val="24"/>
                <w:lang w:eastAsia="ru-RU"/>
              </w:rPr>
            </w:pPr>
            <w:r w:rsidRPr="001F5C5A">
              <w:rPr>
                <w:rFonts w:ascii="Times New Roman" w:eastAsia="Arial" w:hAnsi="Times New Roman" w:cs="Arial"/>
                <w:color w:val="000000"/>
                <w:sz w:val="24"/>
                <w:szCs w:val="24"/>
                <w:lang w:eastAsia="ru-RU"/>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14:paraId="1A3A54C9" w14:textId="77777777" w:rsidR="006420B6" w:rsidRPr="001F5C5A" w:rsidRDefault="006420B6" w:rsidP="00114388">
            <w:pPr>
              <w:pStyle w:val="a7"/>
              <w:widowControl w:val="0"/>
              <w:numPr>
                <w:ilvl w:val="0"/>
                <w:numId w:val="10"/>
              </w:numPr>
              <w:shd w:val="clear" w:color="auto" w:fill="FFFFFF" w:themeFill="background1"/>
              <w:tabs>
                <w:tab w:val="left" w:pos="1080"/>
              </w:tabs>
              <w:autoSpaceDE w:val="0"/>
              <w:autoSpaceDN w:val="0"/>
              <w:adjustRightInd w:val="0"/>
              <w:spacing w:before="60" w:after="60" w:line="240" w:lineRule="auto"/>
              <w:ind w:left="0" w:firstLine="416"/>
              <w:jc w:val="both"/>
              <w:rPr>
                <w:rFonts w:ascii="Times New Roman" w:eastAsia="Arial" w:hAnsi="Times New Roman" w:cs="Arial"/>
                <w:color w:val="000000"/>
                <w:sz w:val="24"/>
                <w:szCs w:val="24"/>
                <w:lang w:eastAsia="ru-RU"/>
              </w:rPr>
            </w:pPr>
            <w:r w:rsidRPr="001F5C5A">
              <w:rPr>
                <w:rFonts w:ascii="Times New Roman" w:eastAsia="Arial" w:hAnsi="Times New Roman" w:cs="Arial"/>
                <w:color w:val="000000"/>
                <w:sz w:val="24"/>
                <w:szCs w:val="24"/>
                <w:lang w:eastAsia="ru-RU"/>
              </w:rPr>
              <w:t>Учасник повинен накласти кваліфікований електронний підпис (КЕП) на тендерну пропозицію (якщо учасник надає в складі тендерної пропозиції хоча б один сканований документ)</w:t>
            </w:r>
          </w:p>
          <w:p w14:paraId="4AD3506E" w14:textId="77777777" w:rsidR="006420B6" w:rsidRPr="001F5C5A" w:rsidRDefault="006420B6" w:rsidP="00114388">
            <w:pPr>
              <w:pStyle w:val="a7"/>
              <w:widowControl w:val="0"/>
              <w:numPr>
                <w:ilvl w:val="0"/>
                <w:numId w:val="10"/>
              </w:numPr>
              <w:shd w:val="clear" w:color="auto" w:fill="FFFFFF" w:themeFill="background1"/>
              <w:tabs>
                <w:tab w:val="left" w:pos="1080"/>
              </w:tabs>
              <w:autoSpaceDE w:val="0"/>
              <w:autoSpaceDN w:val="0"/>
              <w:adjustRightInd w:val="0"/>
              <w:spacing w:before="60" w:after="60" w:line="240" w:lineRule="auto"/>
              <w:ind w:left="0" w:firstLine="416"/>
              <w:jc w:val="both"/>
              <w:rPr>
                <w:rFonts w:ascii="Times New Roman" w:eastAsia="Arial" w:hAnsi="Times New Roman" w:cs="Arial"/>
                <w:color w:val="000000"/>
                <w:sz w:val="24"/>
                <w:szCs w:val="24"/>
                <w:lang w:eastAsia="ru-RU"/>
              </w:rPr>
            </w:pPr>
            <w:r w:rsidRPr="001F5C5A">
              <w:rPr>
                <w:rFonts w:ascii="Times New Roman" w:eastAsia="Arial" w:hAnsi="Times New Roman" w:cs="Arial"/>
                <w:color w:val="000000"/>
                <w:sz w:val="24"/>
                <w:szCs w:val="24"/>
                <w:lang w:eastAsia="ru-RU"/>
              </w:rPr>
              <w:t xml:space="preserve">Учасник повинен накласти КЕП на кожен електронний документ тендерної пропозиції окремо (якщо такі документи надані у формі електронного документа). </w:t>
            </w:r>
          </w:p>
          <w:p w14:paraId="27C1594A" w14:textId="77777777" w:rsidR="006420B6" w:rsidRPr="001F5C5A" w:rsidRDefault="006420B6" w:rsidP="00114388">
            <w:pPr>
              <w:pStyle w:val="a7"/>
              <w:widowControl w:val="0"/>
              <w:numPr>
                <w:ilvl w:val="0"/>
                <w:numId w:val="10"/>
              </w:numPr>
              <w:shd w:val="clear" w:color="auto" w:fill="FFFFFF" w:themeFill="background1"/>
              <w:tabs>
                <w:tab w:val="left" w:pos="1080"/>
              </w:tabs>
              <w:autoSpaceDE w:val="0"/>
              <w:autoSpaceDN w:val="0"/>
              <w:adjustRightInd w:val="0"/>
              <w:spacing w:before="60" w:after="60" w:line="240" w:lineRule="auto"/>
              <w:ind w:left="0" w:firstLine="416"/>
              <w:jc w:val="both"/>
              <w:rPr>
                <w:rFonts w:ascii="Times New Roman" w:eastAsia="Arial" w:hAnsi="Times New Roman" w:cs="Arial"/>
                <w:color w:val="000000"/>
                <w:sz w:val="24"/>
                <w:szCs w:val="24"/>
                <w:lang w:eastAsia="ru-RU"/>
              </w:rPr>
            </w:pPr>
            <w:r w:rsidRPr="001F5C5A">
              <w:rPr>
                <w:rFonts w:ascii="Times New Roman" w:eastAsia="Arial" w:hAnsi="Times New Roman" w:cs="Arial"/>
                <w:color w:val="000000"/>
                <w:sz w:val="24"/>
                <w:szCs w:val="24"/>
                <w:lang w:eastAsia="ru-RU"/>
              </w:rPr>
              <w:t>Якщо тендерна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14:paraId="3F8B30BE" w14:textId="77777777" w:rsidR="006420B6" w:rsidRPr="001F5C5A" w:rsidRDefault="006420B6" w:rsidP="00797109">
            <w:pPr>
              <w:widowControl w:val="0"/>
              <w:shd w:val="clear" w:color="auto" w:fill="FFFFFF" w:themeFill="background1"/>
              <w:tabs>
                <w:tab w:val="left" w:pos="1080"/>
              </w:tabs>
              <w:autoSpaceDE w:val="0"/>
              <w:autoSpaceDN w:val="0"/>
              <w:adjustRightInd w:val="0"/>
              <w:spacing w:after="60" w:line="240" w:lineRule="auto"/>
              <w:ind w:firstLine="458"/>
              <w:jc w:val="both"/>
              <w:rPr>
                <w:rFonts w:ascii="Times New Roman" w:hAnsi="Times New Roman"/>
                <w:sz w:val="24"/>
                <w:szCs w:val="24"/>
                <w:lang w:val="uk-UA"/>
              </w:rPr>
            </w:pPr>
            <w:r w:rsidRPr="001F5C5A">
              <w:rPr>
                <w:rFonts w:ascii="Times New Roman" w:hAnsi="Times New Roman"/>
                <w:sz w:val="24"/>
                <w:szCs w:val="24"/>
                <w:lang w:val="uk-UA"/>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59D9C017" w14:textId="4FC8F659" w:rsidR="006420B6" w:rsidRPr="00974D9F" w:rsidRDefault="00114388" w:rsidP="003C2863">
            <w:pPr>
              <w:widowControl w:val="0"/>
              <w:shd w:val="clear" w:color="auto" w:fill="FFFFFF" w:themeFill="background1"/>
              <w:tabs>
                <w:tab w:val="left" w:pos="1080"/>
              </w:tabs>
              <w:autoSpaceDE w:val="0"/>
              <w:autoSpaceDN w:val="0"/>
              <w:adjustRightInd w:val="0"/>
              <w:spacing w:before="60" w:after="60" w:line="240" w:lineRule="auto"/>
              <w:ind w:firstLine="416"/>
              <w:jc w:val="both"/>
              <w:rPr>
                <w:rFonts w:ascii="Times New Roman" w:hAnsi="Times New Roman"/>
                <w:sz w:val="24"/>
                <w:szCs w:val="24"/>
                <w:lang w:val="uk-UA"/>
              </w:rPr>
            </w:pPr>
            <w:r>
              <w:rPr>
                <w:rFonts w:ascii="Times New Roman" w:hAnsi="Times New Roman"/>
                <w:sz w:val="24"/>
                <w:szCs w:val="24"/>
                <w:lang w:val="uk-UA"/>
              </w:rPr>
              <w:t>Документи тендерної</w:t>
            </w:r>
            <w:r w:rsidR="006420B6" w:rsidRPr="00974D9F">
              <w:rPr>
                <w:rFonts w:ascii="Times New Roman" w:hAnsi="Times New Roman"/>
                <w:sz w:val="24"/>
                <w:szCs w:val="24"/>
                <w:lang w:val="uk-UA"/>
              </w:rPr>
              <w:t xml:space="preserve"> пропозиції, які надані не у формі </w:t>
            </w:r>
            <w:r w:rsidR="006420B6" w:rsidRPr="00974D9F">
              <w:rPr>
                <w:rFonts w:ascii="Times New Roman" w:hAnsi="Times New Roman"/>
                <w:sz w:val="24"/>
                <w:szCs w:val="24"/>
                <w:lang w:val="uk-UA"/>
              </w:rPr>
              <w:lastRenderedPageBreak/>
              <w:t>електронного документа (без КЕП</w:t>
            </w:r>
            <w:r w:rsidR="006420B6">
              <w:rPr>
                <w:rFonts w:ascii="Times New Roman" w:hAnsi="Times New Roman"/>
                <w:sz w:val="24"/>
                <w:szCs w:val="24"/>
                <w:lang w:val="uk-UA"/>
              </w:rPr>
              <w:t xml:space="preserve"> </w:t>
            </w:r>
            <w:r w:rsidR="006420B6" w:rsidRPr="00974D9F">
              <w:rPr>
                <w:rFonts w:ascii="Times New Roman" w:hAnsi="Times New Roman"/>
                <w:sz w:val="24"/>
                <w:szCs w:val="24"/>
                <w:lang w:val="uk-UA"/>
              </w:rPr>
              <w:t>на документі) повинні містити підпис уповноваженої посадової особи учасника закупівлі (із зазначенням прізвища, ініціал</w:t>
            </w:r>
            <w:r w:rsidR="006420B6">
              <w:rPr>
                <w:rFonts w:ascii="Times New Roman" w:hAnsi="Times New Roman"/>
                <w:sz w:val="24"/>
                <w:szCs w:val="24"/>
                <w:lang w:val="uk-UA"/>
              </w:rPr>
              <w:t>ів та посади особи),</w:t>
            </w:r>
            <w:r w:rsidR="006420B6" w:rsidRPr="001F5C5A">
              <w:rPr>
                <w:rFonts w:ascii="Times New Roman" w:hAnsi="Times New Roman"/>
                <w:sz w:val="24"/>
                <w:szCs w:val="24"/>
                <w:lang w:val="uk-UA"/>
              </w:rPr>
              <w:t xml:space="preserve"> а також відбитки печатки учасника (у разі використання) на кожній сторінці такого документа</w:t>
            </w:r>
            <w:r w:rsidR="006420B6">
              <w:rPr>
                <w:rFonts w:ascii="Times New Roman" w:hAnsi="Times New Roman"/>
                <w:sz w:val="24"/>
                <w:szCs w:val="24"/>
                <w:lang w:val="uk-UA"/>
              </w:rPr>
              <w:t xml:space="preserve"> </w:t>
            </w:r>
            <w:r w:rsidR="006420B6" w:rsidRPr="00974D9F">
              <w:rPr>
                <w:rFonts w:ascii="Times New Roman" w:hAnsi="Times New Roman"/>
                <w:sz w:val="24"/>
                <w:szCs w:val="24"/>
                <w:lang w:val="uk-UA"/>
              </w:rPr>
              <w:t>(окрім документів, виданих іншими підприємствами/ установами/ організаціями).</w:t>
            </w:r>
          </w:p>
          <w:p w14:paraId="11AB0EBF" w14:textId="77777777" w:rsidR="006420B6" w:rsidRDefault="006420B6" w:rsidP="00797109">
            <w:pPr>
              <w:widowControl w:val="0"/>
              <w:shd w:val="clear" w:color="auto" w:fill="FFFFFF" w:themeFill="background1"/>
              <w:tabs>
                <w:tab w:val="left" w:pos="1080"/>
              </w:tabs>
              <w:autoSpaceDE w:val="0"/>
              <w:autoSpaceDN w:val="0"/>
              <w:adjustRightInd w:val="0"/>
              <w:spacing w:before="60" w:after="60" w:line="240" w:lineRule="auto"/>
              <w:ind w:firstLine="458"/>
              <w:jc w:val="both"/>
              <w:rPr>
                <w:rFonts w:ascii="Times New Roman" w:hAnsi="Times New Roman"/>
                <w:sz w:val="24"/>
                <w:szCs w:val="24"/>
                <w:lang w:val="uk-UA"/>
              </w:rPr>
            </w:pPr>
            <w:r w:rsidRPr="00974D9F">
              <w:rPr>
                <w:rFonts w:ascii="Times New Roman" w:hAnsi="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616770" w14:textId="1A2D27A1" w:rsidR="006420B6" w:rsidRPr="00592EB7" w:rsidRDefault="006420B6" w:rsidP="003C2863">
            <w:pPr>
              <w:keepNext/>
              <w:keepLines/>
              <w:widowControl w:val="0"/>
              <w:shd w:val="clear" w:color="auto" w:fill="FFFFFF" w:themeFill="background1"/>
              <w:tabs>
                <w:tab w:val="left" w:pos="1080"/>
              </w:tabs>
              <w:autoSpaceDE w:val="0"/>
              <w:autoSpaceDN w:val="0"/>
              <w:adjustRightInd w:val="0"/>
              <w:spacing w:after="60"/>
              <w:ind w:firstLine="416"/>
              <w:contextualSpacing/>
              <w:jc w:val="both"/>
              <w:rPr>
                <w:rFonts w:ascii="Times New Roman" w:hAnsi="Times New Roman"/>
                <w:color w:val="244061" w:themeColor="accent1" w:themeShade="80"/>
                <w:sz w:val="24"/>
                <w:szCs w:val="24"/>
                <w:u w:val="single"/>
                <w:lang w:val="uk-UA"/>
              </w:rPr>
            </w:pPr>
            <w:r w:rsidRPr="001F5C5A">
              <w:rPr>
                <w:rFonts w:ascii="Times New Roman" w:hAnsi="Times New Roman"/>
                <w:sz w:val="24"/>
                <w:szCs w:val="24"/>
                <w:lang w:val="uk-UA"/>
              </w:rPr>
              <w:t xml:space="preserve">Замовник перевіряє КЕП учасника на сайті центрального засвідчувального органу за посиланням: </w:t>
            </w:r>
            <w:r w:rsidRPr="00592EB7">
              <w:rPr>
                <w:rFonts w:ascii="Times New Roman" w:hAnsi="Times New Roman"/>
                <w:color w:val="244061" w:themeColor="accent1" w:themeShade="80"/>
                <w:sz w:val="24"/>
                <w:szCs w:val="24"/>
                <w:u w:val="single"/>
                <w:lang w:val="uk-UA"/>
              </w:rPr>
              <w:t xml:space="preserve">https://czo.gov.ua/verify </w:t>
            </w:r>
          </w:p>
          <w:p w14:paraId="35CA1A6A" w14:textId="77777777" w:rsidR="006420B6" w:rsidRPr="001F5C5A" w:rsidRDefault="006420B6" w:rsidP="00797109">
            <w:pPr>
              <w:widowControl w:val="0"/>
              <w:shd w:val="clear" w:color="auto" w:fill="FFFFFF" w:themeFill="background1"/>
              <w:tabs>
                <w:tab w:val="left" w:pos="1080"/>
              </w:tabs>
              <w:autoSpaceDE w:val="0"/>
              <w:autoSpaceDN w:val="0"/>
              <w:adjustRightInd w:val="0"/>
              <w:spacing w:after="60" w:line="240" w:lineRule="auto"/>
              <w:ind w:firstLine="458"/>
              <w:contextualSpacing/>
              <w:jc w:val="both"/>
              <w:rPr>
                <w:rFonts w:ascii="Times New Roman" w:hAnsi="Times New Roman"/>
                <w:sz w:val="24"/>
                <w:szCs w:val="24"/>
                <w:lang w:val="uk-UA"/>
              </w:rPr>
            </w:pPr>
            <w:r w:rsidRPr="001F5C5A">
              <w:rPr>
                <w:rFonts w:ascii="Times New Roman" w:hAnsi="Times New Roman"/>
                <w:sz w:val="24"/>
                <w:szCs w:val="24"/>
                <w:lang w:val="uk-UA"/>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5642F79" w14:textId="77777777" w:rsidR="006420B6" w:rsidRPr="001F5C5A" w:rsidRDefault="006420B6" w:rsidP="00797109">
            <w:pPr>
              <w:widowControl w:val="0"/>
              <w:shd w:val="clear" w:color="auto" w:fill="FFFFFF" w:themeFill="background1"/>
              <w:tabs>
                <w:tab w:val="left" w:pos="1080"/>
              </w:tabs>
              <w:autoSpaceDE w:val="0"/>
              <w:autoSpaceDN w:val="0"/>
              <w:adjustRightInd w:val="0"/>
              <w:spacing w:before="120" w:after="60" w:line="240" w:lineRule="auto"/>
              <w:ind w:firstLine="458"/>
              <w:contextualSpacing/>
              <w:jc w:val="both"/>
              <w:rPr>
                <w:rFonts w:ascii="Times New Roman" w:hAnsi="Times New Roman"/>
                <w:sz w:val="24"/>
                <w:szCs w:val="24"/>
                <w:lang w:val="uk-UA"/>
              </w:rPr>
            </w:pPr>
            <w:r w:rsidRPr="001F5C5A">
              <w:rPr>
                <w:rFonts w:ascii="Times New Roman" w:hAnsi="Times New Roman"/>
                <w:sz w:val="24"/>
                <w:szCs w:val="24"/>
                <w:lang w:val="uk-UA"/>
              </w:rPr>
              <w:t>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14:paraId="0F7DFC11" w14:textId="77777777" w:rsidR="006420B6" w:rsidRPr="00974D9F" w:rsidRDefault="006420B6" w:rsidP="00797109">
            <w:pPr>
              <w:widowControl w:val="0"/>
              <w:shd w:val="clear" w:color="auto" w:fill="FFFFFF" w:themeFill="background1"/>
              <w:tabs>
                <w:tab w:val="left" w:pos="1080"/>
              </w:tabs>
              <w:autoSpaceDE w:val="0"/>
              <w:autoSpaceDN w:val="0"/>
              <w:adjustRightInd w:val="0"/>
              <w:spacing w:after="60" w:line="240" w:lineRule="auto"/>
              <w:ind w:firstLine="458"/>
              <w:contextualSpacing/>
              <w:jc w:val="both"/>
              <w:rPr>
                <w:rFonts w:ascii="Times New Roman" w:hAnsi="Times New Roman"/>
                <w:sz w:val="24"/>
                <w:szCs w:val="24"/>
                <w:lang w:val="uk-UA"/>
              </w:rPr>
            </w:pPr>
            <w:r w:rsidRPr="00974D9F">
              <w:rPr>
                <w:rFonts w:ascii="Times New Roman" w:hAnsi="Times New Roman"/>
                <w:sz w:val="24"/>
                <w:szCs w:val="24"/>
                <w:lang w:val="uk-UA"/>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14:paraId="6F3BDA1C" w14:textId="77777777" w:rsidR="006420B6" w:rsidRPr="001F5C5A" w:rsidRDefault="006420B6" w:rsidP="00F17340">
            <w:pPr>
              <w:widowControl w:val="0"/>
              <w:shd w:val="clear" w:color="auto" w:fill="FFFFFF" w:themeFill="background1"/>
              <w:tabs>
                <w:tab w:val="left" w:pos="1080"/>
              </w:tabs>
              <w:autoSpaceDE w:val="0"/>
              <w:autoSpaceDN w:val="0"/>
              <w:adjustRightInd w:val="0"/>
              <w:spacing w:after="60" w:line="240" w:lineRule="auto"/>
              <w:ind w:firstLine="458"/>
              <w:contextualSpacing/>
              <w:jc w:val="both"/>
              <w:rPr>
                <w:rFonts w:ascii="Times New Roman" w:hAnsi="Times New Roman"/>
                <w:sz w:val="24"/>
                <w:szCs w:val="24"/>
                <w:lang w:val="uk-UA"/>
              </w:rPr>
            </w:pPr>
            <w:r w:rsidRPr="001F5C5A">
              <w:rPr>
                <w:rFonts w:ascii="Times New Roman" w:hAnsi="Times New Roman"/>
                <w:sz w:val="24"/>
                <w:szCs w:val="24"/>
                <w:lang w:val="uk-UA"/>
              </w:rPr>
              <w:t>Кожен учасник має право подати тільки одну тендерну пропозицію</w:t>
            </w:r>
            <w:r w:rsidR="00F17340">
              <w:rPr>
                <w:rFonts w:ascii="Times New Roman" w:hAnsi="Times New Roman"/>
                <w:sz w:val="24"/>
                <w:szCs w:val="24"/>
                <w:lang w:val="uk-UA"/>
              </w:rPr>
              <w:t xml:space="preserve"> </w:t>
            </w:r>
            <w:r w:rsidR="00F17340" w:rsidRPr="00F17340">
              <w:rPr>
                <w:rFonts w:ascii="Times New Roman" w:hAnsi="Times New Roman"/>
                <w:sz w:val="24"/>
                <w:szCs w:val="24"/>
                <w:lang w:val="uk-UA"/>
              </w:rPr>
              <w:t>(у тому числі до визначеної в тендерній</w:t>
            </w:r>
            <w:r w:rsidR="00F17340">
              <w:rPr>
                <w:rFonts w:ascii="Times New Roman" w:hAnsi="Times New Roman"/>
                <w:sz w:val="24"/>
                <w:szCs w:val="24"/>
                <w:lang w:val="uk-UA"/>
              </w:rPr>
              <w:t xml:space="preserve"> </w:t>
            </w:r>
            <w:r w:rsidR="00F17340" w:rsidRPr="00F17340">
              <w:rPr>
                <w:rFonts w:ascii="Times New Roman" w:hAnsi="Times New Roman"/>
                <w:sz w:val="24"/>
                <w:szCs w:val="24"/>
                <w:lang w:val="uk-UA"/>
              </w:rPr>
              <w:t>документації частини предмета закупівлі (лота)</w:t>
            </w:r>
            <w:r w:rsidRPr="001F5C5A">
              <w:rPr>
                <w:rFonts w:ascii="Times New Roman" w:hAnsi="Times New Roman"/>
                <w:sz w:val="24"/>
                <w:szCs w:val="24"/>
                <w:lang w:val="uk-UA"/>
              </w:rPr>
              <w:t>.</w:t>
            </w:r>
          </w:p>
          <w:p w14:paraId="662B5E61" w14:textId="77777777" w:rsidR="006420B6" w:rsidRPr="001F5C5A" w:rsidRDefault="006420B6" w:rsidP="00797109">
            <w:pPr>
              <w:pStyle w:val="a6"/>
              <w:widowControl w:val="0"/>
              <w:shd w:val="clear" w:color="auto" w:fill="FFFFFF" w:themeFill="background1"/>
              <w:tabs>
                <w:tab w:val="left" w:pos="1080"/>
              </w:tabs>
              <w:autoSpaceDE w:val="0"/>
              <w:autoSpaceDN w:val="0"/>
              <w:adjustRightInd w:val="0"/>
              <w:spacing w:after="60"/>
              <w:ind w:firstLine="458"/>
              <w:jc w:val="both"/>
              <w:rPr>
                <w:rFonts w:ascii="Times New Roman" w:eastAsia="Arial" w:hAnsi="Times New Roman" w:cs="Arial"/>
                <w:color w:val="000000"/>
                <w:sz w:val="24"/>
                <w:szCs w:val="24"/>
                <w:lang w:eastAsia="ru-RU"/>
              </w:rPr>
            </w:pPr>
            <w:r w:rsidRPr="001F5C5A">
              <w:rPr>
                <w:rFonts w:ascii="Times New Roman" w:eastAsia="Arial" w:hAnsi="Times New Roman" w:cs="Arial"/>
                <w:color w:val="000000"/>
                <w:sz w:val="24"/>
                <w:szCs w:val="24"/>
                <w:lang w:eastAsia="ru-RU"/>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28D092F8" w14:textId="77777777" w:rsidR="006420B6" w:rsidRPr="001F5C5A" w:rsidRDefault="006420B6" w:rsidP="00797109">
            <w:pPr>
              <w:pStyle w:val="a6"/>
              <w:widowControl w:val="0"/>
              <w:shd w:val="clear" w:color="auto" w:fill="FFFFFF" w:themeFill="background1"/>
              <w:tabs>
                <w:tab w:val="left" w:pos="1080"/>
              </w:tabs>
              <w:autoSpaceDE w:val="0"/>
              <w:autoSpaceDN w:val="0"/>
              <w:adjustRightInd w:val="0"/>
              <w:spacing w:after="60"/>
              <w:ind w:firstLine="458"/>
              <w:jc w:val="both"/>
              <w:rPr>
                <w:rFonts w:ascii="Times New Roman" w:eastAsia="Arial" w:hAnsi="Times New Roman" w:cs="Arial"/>
                <w:color w:val="000000"/>
                <w:sz w:val="24"/>
                <w:szCs w:val="24"/>
                <w:lang w:eastAsia="ru-RU"/>
              </w:rPr>
            </w:pPr>
            <w:r w:rsidRPr="006D6970">
              <w:rPr>
                <w:rFonts w:ascii="Times New Roman" w:eastAsia="Arial" w:hAnsi="Times New Roman" w:cs="Arial"/>
                <w:b/>
                <w:i/>
                <w:color w:val="000000"/>
                <w:sz w:val="24"/>
                <w:szCs w:val="24"/>
                <w:lang w:eastAsia="ru-RU"/>
              </w:rPr>
              <w:t>Формальними (несуттєвими) вважаються помилки</w:t>
            </w:r>
            <w:r w:rsidRPr="001F5C5A">
              <w:rPr>
                <w:rFonts w:ascii="Times New Roman" w:eastAsia="Arial" w:hAnsi="Times New Roman" w:cs="Arial"/>
                <w:color w:val="000000"/>
                <w:sz w:val="24"/>
                <w:szCs w:val="24"/>
                <w:lang w:eastAsia="ru-RU"/>
              </w:rPr>
              <w:t>, що пов'язані з оформленням тендерної пропозиції та не впливають на зміст пропозиції, а саме - технічні помилки та описки.</w:t>
            </w:r>
          </w:p>
          <w:p w14:paraId="64A304DD" w14:textId="77777777" w:rsidR="006420B6" w:rsidRPr="001F5C5A" w:rsidRDefault="006420B6" w:rsidP="00797109">
            <w:pPr>
              <w:pStyle w:val="a6"/>
              <w:widowControl w:val="0"/>
              <w:shd w:val="clear" w:color="auto" w:fill="FFFFFF" w:themeFill="background1"/>
              <w:tabs>
                <w:tab w:val="left" w:pos="1080"/>
              </w:tabs>
              <w:autoSpaceDE w:val="0"/>
              <w:autoSpaceDN w:val="0"/>
              <w:adjustRightInd w:val="0"/>
              <w:spacing w:after="60"/>
              <w:ind w:firstLine="458"/>
              <w:jc w:val="both"/>
              <w:rPr>
                <w:rFonts w:ascii="Times New Roman" w:eastAsia="Arial" w:hAnsi="Times New Roman" w:cs="Arial"/>
                <w:color w:val="000000"/>
                <w:sz w:val="24"/>
                <w:szCs w:val="24"/>
                <w:lang w:eastAsia="ru-RU"/>
              </w:rPr>
            </w:pPr>
            <w:r w:rsidRPr="001F5C5A">
              <w:rPr>
                <w:rFonts w:ascii="Times New Roman" w:eastAsia="Arial" w:hAnsi="Times New Roman" w:cs="Arial"/>
                <w:color w:val="000000"/>
                <w:sz w:val="24"/>
                <w:szCs w:val="24"/>
                <w:lang w:eastAsia="ru-RU"/>
              </w:rPr>
              <w:t xml:space="preserve">Згідно наказу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1F5C5A">
              <w:rPr>
                <w:rFonts w:ascii="Times New Roman" w:eastAsia="Arial" w:hAnsi="Times New Roman" w:cs="Arial"/>
                <w:color w:val="000000"/>
                <w:sz w:val="24"/>
                <w:szCs w:val="24"/>
                <w:lang w:eastAsia="ru-RU"/>
              </w:rPr>
              <w:lastRenderedPageBreak/>
              <w:t>призведе до відхилення їх тендерних пропозицій.</w:t>
            </w:r>
          </w:p>
          <w:p w14:paraId="5CFE8B25" w14:textId="77777777" w:rsidR="006420B6" w:rsidRPr="001F5C5A" w:rsidRDefault="006420B6" w:rsidP="00797109">
            <w:pPr>
              <w:pStyle w:val="a6"/>
              <w:widowControl w:val="0"/>
              <w:shd w:val="clear" w:color="auto" w:fill="FFFFFF" w:themeFill="background1"/>
              <w:tabs>
                <w:tab w:val="left" w:pos="1080"/>
              </w:tabs>
              <w:autoSpaceDE w:val="0"/>
              <w:autoSpaceDN w:val="0"/>
              <w:adjustRightInd w:val="0"/>
              <w:spacing w:after="60"/>
              <w:ind w:firstLine="458"/>
              <w:jc w:val="both"/>
              <w:rPr>
                <w:rFonts w:ascii="Times New Roman" w:eastAsia="Arial" w:hAnsi="Times New Roman" w:cs="Arial"/>
                <w:color w:val="000000"/>
                <w:sz w:val="24"/>
                <w:szCs w:val="24"/>
                <w:lang w:eastAsia="ru-RU"/>
              </w:rPr>
            </w:pPr>
            <w:r w:rsidRPr="001F5C5A">
              <w:rPr>
                <w:rFonts w:ascii="Times New Roman" w:eastAsia="Arial" w:hAnsi="Times New Roman" w:cs="Arial"/>
                <w:color w:val="000000"/>
                <w:sz w:val="24"/>
                <w:szCs w:val="24"/>
                <w:lang w:eastAsia="ru-RU"/>
              </w:rPr>
              <w:t>До формальних (несуттєвих) помилок у розумінні цієї тендерної документації належить:</w:t>
            </w:r>
          </w:p>
          <w:p w14:paraId="2C2CE3C2" w14:textId="77777777" w:rsidR="006420B6" w:rsidRPr="001F5C5A" w:rsidRDefault="006420B6" w:rsidP="00797109">
            <w:pPr>
              <w:pStyle w:val="a6"/>
              <w:widowControl w:val="0"/>
              <w:shd w:val="clear" w:color="auto" w:fill="FFFFFF" w:themeFill="background1"/>
              <w:tabs>
                <w:tab w:val="left" w:pos="1080"/>
              </w:tabs>
              <w:autoSpaceDE w:val="0"/>
              <w:autoSpaceDN w:val="0"/>
              <w:adjustRightInd w:val="0"/>
              <w:spacing w:after="60"/>
              <w:ind w:firstLine="458"/>
              <w:jc w:val="both"/>
              <w:rPr>
                <w:rFonts w:ascii="Times New Roman" w:eastAsia="Arial" w:hAnsi="Times New Roman" w:cs="Arial"/>
                <w:color w:val="000000"/>
                <w:sz w:val="24"/>
                <w:szCs w:val="24"/>
                <w:lang w:eastAsia="ru-RU"/>
              </w:rPr>
            </w:pPr>
            <w:r w:rsidRPr="008F447A">
              <w:rPr>
                <w:rFonts w:ascii="Times New Roman" w:eastAsia="Arial" w:hAnsi="Times New Roman" w:cs="Arial"/>
                <w:b/>
                <w:i/>
                <w:color w:val="000000"/>
                <w:sz w:val="24"/>
                <w:szCs w:val="24"/>
                <w:lang w:eastAsia="ru-RU"/>
              </w:rPr>
              <w:t>Опис формальних помилок</w:t>
            </w:r>
            <w:r w:rsidRPr="001F5C5A">
              <w:rPr>
                <w:rFonts w:ascii="Times New Roman" w:eastAsia="Arial" w:hAnsi="Times New Roman" w:cs="Arial"/>
                <w:color w:val="000000"/>
                <w:sz w:val="24"/>
                <w:szCs w:val="24"/>
                <w:lang w:eastAsia="ru-RU"/>
              </w:rPr>
              <w:t>:</w:t>
            </w:r>
          </w:p>
          <w:p w14:paraId="512A50BC" w14:textId="77777777" w:rsidR="006420B6" w:rsidRPr="006D6970" w:rsidRDefault="006420B6" w:rsidP="006420B6">
            <w:pPr>
              <w:pStyle w:val="a7"/>
              <w:widowControl w:val="0"/>
              <w:numPr>
                <w:ilvl w:val="0"/>
                <w:numId w:val="13"/>
              </w:numPr>
              <w:shd w:val="clear" w:color="auto" w:fill="FFFFFF" w:themeFill="background1"/>
              <w:tabs>
                <w:tab w:val="left" w:pos="458"/>
              </w:tabs>
              <w:autoSpaceDE w:val="0"/>
              <w:autoSpaceDN w:val="0"/>
              <w:adjustRightInd w:val="0"/>
              <w:spacing w:after="60" w:line="240" w:lineRule="auto"/>
              <w:ind w:left="0" w:firstLine="175"/>
              <w:jc w:val="both"/>
              <w:rPr>
                <w:rFonts w:ascii="Times New Roman" w:eastAsia="Arial" w:hAnsi="Times New Roman"/>
                <w:sz w:val="24"/>
                <w:szCs w:val="24"/>
              </w:rPr>
            </w:pPr>
            <w:r w:rsidRPr="006D6970">
              <w:rPr>
                <w:rFonts w:ascii="Times New Roman" w:eastAsia="Arial" w:hAnsi="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5F680C2B" w14:textId="77777777" w:rsidR="006420B6" w:rsidRPr="001F5C5A" w:rsidRDefault="006420B6" w:rsidP="004943F2">
            <w:pPr>
              <w:pStyle w:val="a7"/>
              <w:widowControl w:val="0"/>
              <w:numPr>
                <w:ilvl w:val="0"/>
                <w:numId w:val="11"/>
              </w:numPr>
              <w:shd w:val="clear" w:color="auto" w:fill="FFFFFF" w:themeFill="background1"/>
              <w:tabs>
                <w:tab w:val="left" w:pos="700"/>
              </w:tabs>
              <w:autoSpaceDE w:val="0"/>
              <w:autoSpaceDN w:val="0"/>
              <w:adjustRightInd w:val="0"/>
              <w:spacing w:after="60" w:line="240" w:lineRule="auto"/>
              <w:ind w:left="0" w:firstLine="416"/>
              <w:jc w:val="both"/>
              <w:rPr>
                <w:rFonts w:ascii="Times New Roman" w:eastAsia="Arial" w:hAnsi="Times New Roman" w:cs="Arial"/>
                <w:color w:val="000000"/>
                <w:sz w:val="24"/>
                <w:szCs w:val="24"/>
                <w:lang w:eastAsia="ru-RU"/>
              </w:rPr>
            </w:pPr>
            <w:r w:rsidRPr="001F5C5A">
              <w:rPr>
                <w:rFonts w:ascii="Times New Roman" w:eastAsia="Arial" w:hAnsi="Times New Roman" w:cs="Arial"/>
                <w:color w:val="000000"/>
                <w:sz w:val="24"/>
                <w:szCs w:val="24"/>
                <w:lang w:eastAsia="ru-RU"/>
              </w:rPr>
              <w:t>уживання великої літери;</w:t>
            </w:r>
          </w:p>
          <w:p w14:paraId="35A7BF97" w14:textId="77777777" w:rsidR="006420B6" w:rsidRPr="001F5C5A" w:rsidRDefault="006420B6" w:rsidP="004943F2">
            <w:pPr>
              <w:pStyle w:val="a7"/>
              <w:widowControl w:val="0"/>
              <w:numPr>
                <w:ilvl w:val="0"/>
                <w:numId w:val="11"/>
              </w:numPr>
              <w:shd w:val="clear" w:color="auto" w:fill="FFFFFF" w:themeFill="background1"/>
              <w:tabs>
                <w:tab w:val="left" w:pos="700"/>
              </w:tabs>
              <w:autoSpaceDE w:val="0"/>
              <w:autoSpaceDN w:val="0"/>
              <w:adjustRightInd w:val="0"/>
              <w:spacing w:after="60" w:line="240" w:lineRule="auto"/>
              <w:ind w:left="0" w:firstLine="416"/>
              <w:jc w:val="both"/>
              <w:rPr>
                <w:rFonts w:ascii="Times New Roman" w:eastAsia="Arial" w:hAnsi="Times New Roman" w:cs="Arial"/>
                <w:color w:val="000000"/>
                <w:sz w:val="24"/>
                <w:szCs w:val="24"/>
                <w:lang w:eastAsia="ru-RU"/>
              </w:rPr>
            </w:pPr>
            <w:r w:rsidRPr="001F5C5A">
              <w:rPr>
                <w:rFonts w:ascii="Times New Roman" w:eastAsia="Arial" w:hAnsi="Times New Roman" w:cs="Arial"/>
                <w:color w:val="000000"/>
                <w:sz w:val="24"/>
                <w:szCs w:val="24"/>
                <w:lang w:eastAsia="ru-RU"/>
              </w:rPr>
              <w:t>уживання розділових знаків та відмінювання слів у реченні;</w:t>
            </w:r>
          </w:p>
          <w:p w14:paraId="7F6DC1E4" w14:textId="77777777" w:rsidR="006420B6" w:rsidRPr="001F5C5A" w:rsidRDefault="006420B6" w:rsidP="004943F2">
            <w:pPr>
              <w:pStyle w:val="a7"/>
              <w:widowControl w:val="0"/>
              <w:numPr>
                <w:ilvl w:val="0"/>
                <w:numId w:val="11"/>
              </w:numPr>
              <w:shd w:val="clear" w:color="auto" w:fill="FFFFFF" w:themeFill="background1"/>
              <w:tabs>
                <w:tab w:val="left" w:pos="700"/>
              </w:tabs>
              <w:autoSpaceDE w:val="0"/>
              <w:autoSpaceDN w:val="0"/>
              <w:adjustRightInd w:val="0"/>
              <w:spacing w:after="60" w:line="240" w:lineRule="auto"/>
              <w:ind w:left="0" w:firstLine="416"/>
              <w:jc w:val="both"/>
              <w:rPr>
                <w:rFonts w:ascii="Times New Roman" w:eastAsia="Arial" w:hAnsi="Times New Roman" w:cs="Arial"/>
                <w:color w:val="000000"/>
                <w:sz w:val="24"/>
                <w:szCs w:val="24"/>
                <w:lang w:eastAsia="ru-RU"/>
              </w:rPr>
            </w:pPr>
            <w:r w:rsidRPr="001F5C5A">
              <w:rPr>
                <w:rFonts w:ascii="Times New Roman" w:eastAsia="Arial" w:hAnsi="Times New Roman" w:cs="Arial"/>
                <w:color w:val="000000"/>
                <w:sz w:val="24"/>
                <w:szCs w:val="24"/>
                <w:lang w:eastAsia="ru-RU"/>
              </w:rPr>
              <w:t>використання слова або мовного звороту, запозичених з іншої мови;</w:t>
            </w:r>
          </w:p>
          <w:p w14:paraId="30B45751" w14:textId="77777777" w:rsidR="006420B6" w:rsidRPr="001F5C5A" w:rsidRDefault="006420B6" w:rsidP="004943F2">
            <w:pPr>
              <w:pStyle w:val="a7"/>
              <w:widowControl w:val="0"/>
              <w:numPr>
                <w:ilvl w:val="0"/>
                <w:numId w:val="11"/>
              </w:numPr>
              <w:shd w:val="clear" w:color="auto" w:fill="FFFFFF" w:themeFill="background1"/>
              <w:tabs>
                <w:tab w:val="left" w:pos="700"/>
              </w:tabs>
              <w:autoSpaceDE w:val="0"/>
              <w:autoSpaceDN w:val="0"/>
              <w:adjustRightInd w:val="0"/>
              <w:spacing w:after="60" w:line="240" w:lineRule="auto"/>
              <w:ind w:left="0" w:firstLine="416"/>
              <w:jc w:val="both"/>
              <w:rPr>
                <w:rFonts w:ascii="Times New Roman" w:eastAsia="Arial" w:hAnsi="Times New Roman" w:cs="Arial"/>
                <w:color w:val="000000"/>
                <w:sz w:val="24"/>
                <w:szCs w:val="24"/>
                <w:lang w:eastAsia="ru-RU"/>
              </w:rPr>
            </w:pPr>
            <w:r w:rsidRPr="001F5C5A">
              <w:rPr>
                <w:rFonts w:ascii="Times New Roman" w:eastAsia="Arial" w:hAnsi="Times New Roman" w:cs="Arial"/>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869246" w14:textId="77777777" w:rsidR="006420B6" w:rsidRPr="001F5C5A" w:rsidRDefault="006420B6" w:rsidP="004943F2">
            <w:pPr>
              <w:pStyle w:val="a7"/>
              <w:widowControl w:val="0"/>
              <w:numPr>
                <w:ilvl w:val="0"/>
                <w:numId w:val="11"/>
              </w:numPr>
              <w:shd w:val="clear" w:color="auto" w:fill="FFFFFF" w:themeFill="background1"/>
              <w:tabs>
                <w:tab w:val="left" w:pos="700"/>
              </w:tabs>
              <w:autoSpaceDE w:val="0"/>
              <w:autoSpaceDN w:val="0"/>
              <w:adjustRightInd w:val="0"/>
              <w:spacing w:after="60" w:line="240" w:lineRule="auto"/>
              <w:ind w:left="0" w:firstLine="416"/>
              <w:jc w:val="both"/>
              <w:rPr>
                <w:rFonts w:ascii="Times New Roman" w:eastAsia="Arial" w:hAnsi="Times New Roman" w:cs="Arial"/>
                <w:color w:val="000000"/>
                <w:sz w:val="24"/>
                <w:szCs w:val="24"/>
                <w:lang w:eastAsia="ru-RU"/>
              </w:rPr>
            </w:pPr>
            <w:r w:rsidRPr="001F5C5A">
              <w:rPr>
                <w:rFonts w:ascii="Times New Roman" w:eastAsia="Arial" w:hAnsi="Times New Roman" w:cs="Arial"/>
                <w:color w:val="000000"/>
                <w:sz w:val="24"/>
                <w:szCs w:val="24"/>
                <w:lang w:eastAsia="ru-RU"/>
              </w:rPr>
              <w:t>застосування правил переносу частини слова з рядка в рядок;</w:t>
            </w:r>
          </w:p>
          <w:p w14:paraId="72A644B8" w14:textId="77777777" w:rsidR="006420B6" w:rsidRPr="001F5C5A" w:rsidRDefault="006420B6" w:rsidP="004943F2">
            <w:pPr>
              <w:pStyle w:val="a7"/>
              <w:widowControl w:val="0"/>
              <w:numPr>
                <w:ilvl w:val="0"/>
                <w:numId w:val="11"/>
              </w:numPr>
              <w:shd w:val="clear" w:color="auto" w:fill="FFFFFF" w:themeFill="background1"/>
              <w:tabs>
                <w:tab w:val="left" w:pos="700"/>
              </w:tabs>
              <w:autoSpaceDE w:val="0"/>
              <w:autoSpaceDN w:val="0"/>
              <w:adjustRightInd w:val="0"/>
              <w:spacing w:after="60" w:line="240" w:lineRule="auto"/>
              <w:ind w:left="0" w:firstLine="416"/>
              <w:jc w:val="both"/>
              <w:rPr>
                <w:rFonts w:ascii="Times New Roman" w:eastAsia="Arial" w:hAnsi="Times New Roman" w:cs="Arial"/>
                <w:color w:val="000000"/>
                <w:sz w:val="24"/>
                <w:szCs w:val="24"/>
                <w:lang w:eastAsia="ru-RU"/>
              </w:rPr>
            </w:pPr>
            <w:r w:rsidRPr="001F5C5A">
              <w:rPr>
                <w:rFonts w:ascii="Times New Roman" w:eastAsia="Arial" w:hAnsi="Times New Roman" w:cs="Arial"/>
                <w:color w:val="000000"/>
                <w:sz w:val="24"/>
                <w:szCs w:val="24"/>
                <w:lang w:eastAsia="ru-RU"/>
              </w:rPr>
              <w:t>написання слів разом та/або окремо, та/або через дефіс;</w:t>
            </w:r>
          </w:p>
          <w:p w14:paraId="6FA73702" w14:textId="77777777" w:rsidR="006420B6" w:rsidRPr="001F5C5A" w:rsidRDefault="006420B6" w:rsidP="004943F2">
            <w:pPr>
              <w:pStyle w:val="a7"/>
              <w:widowControl w:val="0"/>
              <w:numPr>
                <w:ilvl w:val="0"/>
                <w:numId w:val="11"/>
              </w:numPr>
              <w:shd w:val="clear" w:color="auto" w:fill="FFFFFF" w:themeFill="background1"/>
              <w:tabs>
                <w:tab w:val="left" w:pos="700"/>
              </w:tabs>
              <w:autoSpaceDE w:val="0"/>
              <w:autoSpaceDN w:val="0"/>
              <w:adjustRightInd w:val="0"/>
              <w:spacing w:after="60" w:line="240" w:lineRule="auto"/>
              <w:ind w:left="0" w:firstLine="416"/>
              <w:jc w:val="both"/>
              <w:rPr>
                <w:rFonts w:ascii="Times New Roman" w:eastAsia="Arial" w:hAnsi="Times New Roman" w:cs="Arial"/>
                <w:color w:val="000000"/>
                <w:sz w:val="24"/>
                <w:szCs w:val="24"/>
                <w:lang w:eastAsia="ru-RU"/>
              </w:rPr>
            </w:pPr>
            <w:r w:rsidRPr="001F5C5A">
              <w:rPr>
                <w:rFonts w:ascii="Times New Roman" w:eastAsia="Arial" w:hAnsi="Times New Roman" w:cs="Arial"/>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CF644C7" w14:textId="77777777" w:rsidR="006420B6" w:rsidRPr="001F5C5A" w:rsidRDefault="006420B6" w:rsidP="00797109">
            <w:pPr>
              <w:widowControl w:val="0"/>
              <w:shd w:val="clear" w:color="auto" w:fill="FFFFFF" w:themeFill="background1"/>
              <w:tabs>
                <w:tab w:val="left" w:pos="1080"/>
              </w:tabs>
              <w:autoSpaceDE w:val="0"/>
              <w:autoSpaceDN w:val="0"/>
              <w:adjustRightInd w:val="0"/>
              <w:spacing w:after="60" w:line="240" w:lineRule="auto"/>
              <w:ind w:firstLine="175"/>
              <w:jc w:val="both"/>
              <w:rPr>
                <w:rFonts w:ascii="Times New Roman" w:hAnsi="Times New Roman"/>
                <w:sz w:val="24"/>
                <w:szCs w:val="24"/>
                <w:lang w:val="uk-UA"/>
              </w:rPr>
            </w:pPr>
            <w:r w:rsidRPr="001F5C5A">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EB98CA5" w14:textId="77777777" w:rsidR="006420B6" w:rsidRDefault="006420B6" w:rsidP="00797109">
            <w:pPr>
              <w:widowControl w:val="0"/>
              <w:shd w:val="clear" w:color="auto" w:fill="FFFFFF" w:themeFill="background1"/>
              <w:tabs>
                <w:tab w:val="left" w:pos="1080"/>
              </w:tabs>
              <w:autoSpaceDE w:val="0"/>
              <w:autoSpaceDN w:val="0"/>
              <w:adjustRightInd w:val="0"/>
              <w:spacing w:after="60" w:line="240" w:lineRule="auto"/>
              <w:ind w:firstLine="232"/>
              <w:jc w:val="both"/>
              <w:rPr>
                <w:rFonts w:ascii="Times New Roman" w:hAnsi="Times New Roman"/>
                <w:sz w:val="24"/>
                <w:szCs w:val="24"/>
                <w:lang w:val="uk-UA"/>
              </w:rPr>
            </w:pPr>
            <w:r w:rsidRPr="001F5C5A">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F553D46" w14:textId="77777777" w:rsidR="006420B6" w:rsidRPr="001F5C5A" w:rsidRDefault="006420B6" w:rsidP="004943F2">
            <w:pPr>
              <w:widowControl w:val="0"/>
              <w:shd w:val="clear" w:color="auto" w:fill="FFFFFF" w:themeFill="background1"/>
              <w:tabs>
                <w:tab w:val="left" w:pos="558"/>
              </w:tabs>
              <w:autoSpaceDE w:val="0"/>
              <w:autoSpaceDN w:val="0"/>
              <w:adjustRightInd w:val="0"/>
              <w:spacing w:after="60" w:line="240" w:lineRule="auto"/>
              <w:ind w:firstLine="232"/>
              <w:jc w:val="both"/>
              <w:rPr>
                <w:rFonts w:ascii="Times New Roman" w:hAnsi="Times New Roman"/>
                <w:sz w:val="24"/>
                <w:szCs w:val="24"/>
                <w:lang w:val="uk-UA"/>
              </w:rPr>
            </w:pPr>
            <w:r>
              <w:rPr>
                <w:rFonts w:ascii="Times New Roman" w:hAnsi="Times New Roman"/>
                <w:sz w:val="24"/>
                <w:szCs w:val="24"/>
                <w:lang w:val="uk-UA"/>
              </w:rPr>
              <w:t>4.</w:t>
            </w:r>
            <w:r w:rsidR="004943F2">
              <w:rPr>
                <w:rFonts w:ascii="Times New Roman" w:hAnsi="Times New Roman"/>
                <w:sz w:val="24"/>
                <w:szCs w:val="24"/>
                <w:lang w:val="uk-UA"/>
              </w:rPr>
              <w:t xml:space="preserve"> </w:t>
            </w:r>
            <w:r w:rsidRPr="001F5C5A">
              <w:rPr>
                <w:rFonts w:ascii="Times New Roman" w:hAnsi="Times New Roman"/>
                <w:sz w:val="24"/>
                <w:szCs w:val="24"/>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41CB47F" w14:textId="77777777" w:rsidR="006420B6" w:rsidRPr="001F5C5A" w:rsidRDefault="006420B6" w:rsidP="00797109">
            <w:pPr>
              <w:widowControl w:val="0"/>
              <w:shd w:val="clear" w:color="auto" w:fill="FFFFFF" w:themeFill="background1"/>
              <w:tabs>
                <w:tab w:val="left" w:pos="1080"/>
              </w:tabs>
              <w:autoSpaceDE w:val="0"/>
              <w:autoSpaceDN w:val="0"/>
              <w:adjustRightInd w:val="0"/>
              <w:spacing w:after="60" w:line="240" w:lineRule="auto"/>
              <w:ind w:firstLine="232"/>
              <w:jc w:val="both"/>
              <w:rPr>
                <w:rFonts w:ascii="Times New Roman" w:hAnsi="Times New Roman"/>
                <w:sz w:val="24"/>
                <w:szCs w:val="24"/>
                <w:lang w:val="uk-UA"/>
              </w:rPr>
            </w:pPr>
            <w:r w:rsidRPr="001F5C5A">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452E99" w14:textId="77777777" w:rsidR="006420B6" w:rsidRPr="001F5C5A" w:rsidRDefault="006420B6" w:rsidP="00797109">
            <w:pPr>
              <w:widowControl w:val="0"/>
              <w:shd w:val="clear" w:color="auto" w:fill="FFFFFF" w:themeFill="background1"/>
              <w:tabs>
                <w:tab w:val="left" w:pos="1080"/>
              </w:tabs>
              <w:autoSpaceDE w:val="0"/>
              <w:autoSpaceDN w:val="0"/>
              <w:adjustRightInd w:val="0"/>
              <w:spacing w:after="60" w:line="240" w:lineRule="auto"/>
              <w:ind w:firstLine="232"/>
              <w:jc w:val="both"/>
              <w:rPr>
                <w:rFonts w:ascii="Times New Roman" w:hAnsi="Times New Roman"/>
                <w:sz w:val="24"/>
                <w:szCs w:val="24"/>
                <w:lang w:val="uk-UA"/>
              </w:rPr>
            </w:pPr>
            <w:r w:rsidRPr="001F5C5A">
              <w:rPr>
                <w:rFonts w:ascii="Times New Roman" w:hAnsi="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1F5C5A">
              <w:rPr>
                <w:rFonts w:ascii="Times New Roman" w:hAnsi="Times New Roman"/>
                <w:sz w:val="24"/>
                <w:szCs w:val="24"/>
                <w:lang w:val="uk-UA"/>
              </w:rPr>
              <w:lastRenderedPageBreak/>
              <w:t>накладено її кваліфікований електронний підпис.</w:t>
            </w:r>
          </w:p>
          <w:p w14:paraId="651981D7" w14:textId="77777777" w:rsidR="006420B6" w:rsidRPr="001F5C5A" w:rsidRDefault="006420B6" w:rsidP="00797109">
            <w:pPr>
              <w:widowControl w:val="0"/>
              <w:shd w:val="clear" w:color="auto" w:fill="FFFFFF" w:themeFill="background1"/>
              <w:tabs>
                <w:tab w:val="left" w:pos="1080"/>
              </w:tabs>
              <w:autoSpaceDE w:val="0"/>
              <w:autoSpaceDN w:val="0"/>
              <w:adjustRightInd w:val="0"/>
              <w:spacing w:after="60" w:line="240" w:lineRule="auto"/>
              <w:ind w:firstLine="232"/>
              <w:jc w:val="both"/>
              <w:rPr>
                <w:rFonts w:ascii="Times New Roman" w:hAnsi="Times New Roman"/>
                <w:sz w:val="24"/>
                <w:szCs w:val="24"/>
                <w:lang w:val="uk-UA"/>
              </w:rPr>
            </w:pPr>
            <w:r w:rsidRPr="001F5C5A">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970247" w14:textId="77777777" w:rsidR="006420B6" w:rsidRPr="001F5C5A" w:rsidRDefault="006420B6" w:rsidP="00797109">
            <w:pPr>
              <w:widowControl w:val="0"/>
              <w:shd w:val="clear" w:color="auto" w:fill="FFFFFF" w:themeFill="background1"/>
              <w:tabs>
                <w:tab w:val="left" w:pos="1080"/>
              </w:tabs>
              <w:autoSpaceDE w:val="0"/>
              <w:autoSpaceDN w:val="0"/>
              <w:adjustRightInd w:val="0"/>
              <w:spacing w:after="60" w:line="240" w:lineRule="auto"/>
              <w:ind w:firstLine="232"/>
              <w:jc w:val="both"/>
              <w:rPr>
                <w:rFonts w:ascii="Times New Roman" w:hAnsi="Times New Roman"/>
                <w:sz w:val="24"/>
                <w:szCs w:val="24"/>
                <w:lang w:val="uk-UA"/>
              </w:rPr>
            </w:pPr>
            <w:r w:rsidRPr="001F5C5A">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23F2A39" w14:textId="77777777" w:rsidR="006420B6" w:rsidRPr="001F5C5A" w:rsidRDefault="006420B6" w:rsidP="00797109">
            <w:pPr>
              <w:widowControl w:val="0"/>
              <w:shd w:val="clear" w:color="auto" w:fill="FFFFFF" w:themeFill="background1"/>
              <w:tabs>
                <w:tab w:val="left" w:pos="1080"/>
              </w:tabs>
              <w:autoSpaceDE w:val="0"/>
              <w:autoSpaceDN w:val="0"/>
              <w:adjustRightInd w:val="0"/>
              <w:spacing w:after="60" w:line="240" w:lineRule="auto"/>
              <w:ind w:firstLine="232"/>
              <w:jc w:val="both"/>
              <w:rPr>
                <w:rFonts w:ascii="Times New Roman" w:hAnsi="Times New Roman"/>
                <w:sz w:val="24"/>
                <w:szCs w:val="24"/>
                <w:lang w:val="uk-UA"/>
              </w:rPr>
            </w:pPr>
            <w:r w:rsidRPr="001F5C5A">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438AAC" w14:textId="77777777" w:rsidR="006420B6" w:rsidRPr="001F5C5A" w:rsidRDefault="006420B6" w:rsidP="00797109">
            <w:pPr>
              <w:widowControl w:val="0"/>
              <w:shd w:val="clear" w:color="auto" w:fill="FFFFFF" w:themeFill="background1"/>
              <w:tabs>
                <w:tab w:val="left" w:pos="1080"/>
              </w:tabs>
              <w:autoSpaceDE w:val="0"/>
              <w:autoSpaceDN w:val="0"/>
              <w:adjustRightInd w:val="0"/>
              <w:spacing w:after="60" w:line="240" w:lineRule="auto"/>
              <w:ind w:firstLine="232"/>
              <w:jc w:val="both"/>
              <w:rPr>
                <w:rFonts w:ascii="Times New Roman" w:hAnsi="Times New Roman"/>
                <w:sz w:val="24"/>
                <w:szCs w:val="24"/>
                <w:lang w:val="uk-UA"/>
              </w:rPr>
            </w:pPr>
            <w:r w:rsidRPr="001F5C5A">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2BCAA3" w14:textId="77777777" w:rsidR="006420B6" w:rsidRPr="001F5C5A" w:rsidRDefault="006420B6" w:rsidP="00797109">
            <w:pPr>
              <w:widowControl w:val="0"/>
              <w:shd w:val="clear" w:color="auto" w:fill="FFFFFF" w:themeFill="background1"/>
              <w:tabs>
                <w:tab w:val="left" w:pos="1080"/>
              </w:tabs>
              <w:autoSpaceDE w:val="0"/>
              <w:autoSpaceDN w:val="0"/>
              <w:adjustRightInd w:val="0"/>
              <w:spacing w:after="60" w:line="240" w:lineRule="auto"/>
              <w:ind w:firstLine="232"/>
              <w:jc w:val="both"/>
              <w:rPr>
                <w:rFonts w:ascii="Times New Roman" w:hAnsi="Times New Roman"/>
                <w:sz w:val="24"/>
                <w:szCs w:val="24"/>
                <w:lang w:val="uk-UA"/>
              </w:rPr>
            </w:pPr>
            <w:r w:rsidRPr="001F5C5A">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09CD9F" w14:textId="77777777" w:rsidR="006420B6" w:rsidRPr="001F5C5A" w:rsidRDefault="006420B6" w:rsidP="00797109">
            <w:pPr>
              <w:widowControl w:val="0"/>
              <w:shd w:val="clear" w:color="auto" w:fill="FFFFFF" w:themeFill="background1"/>
              <w:tabs>
                <w:tab w:val="left" w:pos="1080"/>
              </w:tabs>
              <w:autoSpaceDE w:val="0"/>
              <w:autoSpaceDN w:val="0"/>
              <w:adjustRightInd w:val="0"/>
              <w:spacing w:after="60" w:line="240" w:lineRule="auto"/>
              <w:ind w:firstLine="232"/>
              <w:jc w:val="both"/>
              <w:rPr>
                <w:rFonts w:ascii="Times New Roman" w:hAnsi="Times New Roman"/>
                <w:sz w:val="24"/>
                <w:szCs w:val="24"/>
                <w:lang w:val="uk-UA"/>
              </w:rPr>
            </w:pPr>
            <w:r w:rsidRPr="001F5C5A">
              <w:rPr>
                <w:rFonts w:ascii="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2210B8" w14:textId="77777777" w:rsidR="006420B6" w:rsidRPr="008F447A" w:rsidRDefault="006420B6" w:rsidP="004943F2">
            <w:pPr>
              <w:widowControl w:val="0"/>
              <w:shd w:val="clear" w:color="auto" w:fill="FFFFFF" w:themeFill="background1"/>
              <w:tabs>
                <w:tab w:val="left" w:pos="1080"/>
              </w:tabs>
              <w:autoSpaceDE w:val="0"/>
              <w:autoSpaceDN w:val="0"/>
              <w:adjustRightInd w:val="0"/>
              <w:spacing w:after="60" w:line="240" w:lineRule="auto"/>
              <w:ind w:firstLine="558"/>
              <w:rPr>
                <w:rFonts w:ascii="Times New Roman" w:hAnsi="Times New Roman"/>
                <w:b/>
                <w:i/>
                <w:sz w:val="24"/>
                <w:szCs w:val="24"/>
                <w:lang w:val="uk-UA"/>
              </w:rPr>
            </w:pPr>
            <w:r w:rsidRPr="008F447A">
              <w:rPr>
                <w:rFonts w:ascii="Times New Roman" w:hAnsi="Times New Roman"/>
                <w:b/>
                <w:i/>
                <w:sz w:val="24"/>
                <w:szCs w:val="24"/>
                <w:lang w:val="uk-UA"/>
              </w:rPr>
              <w:t>Приклади формальних помилок:</w:t>
            </w:r>
          </w:p>
          <w:p w14:paraId="2DE85962" w14:textId="77777777" w:rsidR="006420B6" w:rsidRPr="001F5C5A" w:rsidRDefault="006420B6" w:rsidP="00797109">
            <w:pPr>
              <w:widowControl w:val="0"/>
              <w:shd w:val="clear" w:color="auto" w:fill="FFFFFF" w:themeFill="background1"/>
              <w:tabs>
                <w:tab w:val="left" w:pos="1080"/>
              </w:tabs>
              <w:autoSpaceDE w:val="0"/>
              <w:autoSpaceDN w:val="0"/>
              <w:adjustRightInd w:val="0"/>
              <w:spacing w:after="60" w:line="240" w:lineRule="auto"/>
              <w:ind w:firstLine="232"/>
              <w:jc w:val="both"/>
              <w:rPr>
                <w:rFonts w:ascii="Times New Roman" w:hAnsi="Times New Roman"/>
                <w:sz w:val="24"/>
                <w:szCs w:val="24"/>
                <w:lang w:val="uk-UA"/>
              </w:rPr>
            </w:pPr>
            <w:r w:rsidRPr="001F5C5A">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5B9C5B7" w14:textId="77777777" w:rsidR="006420B6" w:rsidRPr="001F5C5A" w:rsidRDefault="006420B6" w:rsidP="00797109">
            <w:pPr>
              <w:widowControl w:val="0"/>
              <w:shd w:val="clear" w:color="auto" w:fill="FFFFFF" w:themeFill="background1"/>
              <w:tabs>
                <w:tab w:val="left" w:pos="1080"/>
              </w:tabs>
              <w:autoSpaceDE w:val="0"/>
              <w:autoSpaceDN w:val="0"/>
              <w:adjustRightInd w:val="0"/>
              <w:spacing w:after="60" w:line="240" w:lineRule="auto"/>
              <w:ind w:firstLine="232"/>
              <w:jc w:val="both"/>
              <w:rPr>
                <w:rFonts w:ascii="Times New Roman" w:hAnsi="Times New Roman"/>
                <w:sz w:val="24"/>
                <w:szCs w:val="24"/>
                <w:lang w:val="uk-UA"/>
              </w:rPr>
            </w:pPr>
            <w:r w:rsidRPr="001F5C5A">
              <w:rPr>
                <w:rFonts w:ascii="Times New Roman" w:hAnsi="Times New Roman"/>
                <w:sz w:val="24"/>
                <w:szCs w:val="24"/>
                <w:lang w:val="uk-UA"/>
              </w:rPr>
              <w:t>-  «м.київ» замість «м.Київ»;</w:t>
            </w:r>
          </w:p>
          <w:p w14:paraId="02E2D167" w14:textId="77777777" w:rsidR="006420B6" w:rsidRPr="001F5C5A" w:rsidRDefault="006420B6" w:rsidP="00797109">
            <w:pPr>
              <w:widowControl w:val="0"/>
              <w:shd w:val="clear" w:color="auto" w:fill="FFFFFF" w:themeFill="background1"/>
              <w:tabs>
                <w:tab w:val="left" w:pos="1080"/>
              </w:tabs>
              <w:autoSpaceDE w:val="0"/>
              <w:autoSpaceDN w:val="0"/>
              <w:adjustRightInd w:val="0"/>
              <w:spacing w:after="60" w:line="240" w:lineRule="auto"/>
              <w:ind w:firstLine="232"/>
              <w:jc w:val="both"/>
              <w:rPr>
                <w:rFonts w:ascii="Times New Roman" w:hAnsi="Times New Roman"/>
                <w:sz w:val="24"/>
                <w:szCs w:val="24"/>
                <w:lang w:val="uk-UA"/>
              </w:rPr>
            </w:pPr>
            <w:r w:rsidRPr="001F5C5A">
              <w:rPr>
                <w:rFonts w:ascii="Times New Roman" w:hAnsi="Times New Roman"/>
                <w:sz w:val="24"/>
                <w:szCs w:val="24"/>
                <w:lang w:val="uk-UA"/>
              </w:rPr>
              <w:t>- «поряд -ок» замість «поря – док»;</w:t>
            </w:r>
          </w:p>
          <w:p w14:paraId="528820AD" w14:textId="77777777" w:rsidR="006420B6" w:rsidRPr="001F5C5A" w:rsidRDefault="006420B6" w:rsidP="00797109">
            <w:pPr>
              <w:widowControl w:val="0"/>
              <w:shd w:val="clear" w:color="auto" w:fill="FFFFFF" w:themeFill="background1"/>
              <w:tabs>
                <w:tab w:val="left" w:pos="1080"/>
              </w:tabs>
              <w:autoSpaceDE w:val="0"/>
              <w:autoSpaceDN w:val="0"/>
              <w:adjustRightInd w:val="0"/>
              <w:spacing w:after="60" w:line="240" w:lineRule="auto"/>
              <w:ind w:firstLine="232"/>
              <w:jc w:val="both"/>
              <w:rPr>
                <w:rFonts w:ascii="Times New Roman" w:hAnsi="Times New Roman"/>
                <w:sz w:val="24"/>
                <w:szCs w:val="24"/>
                <w:lang w:val="uk-UA"/>
              </w:rPr>
            </w:pPr>
            <w:r w:rsidRPr="001F5C5A">
              <w:rPr>
                <w:rFonts w:ascii="Times New Roman" w:hAnsi="Times New Roman"/>
                <w:sz w:val="24"/>
                <w:szCs w:val="24"/>
                <w:lang w:val="uk-UA"/>
              </w:rPr>
              <w:t>- «ненадається» замість «не надається»»;</w:t>
            </w:r>
          </w:p>
          <w:p w14:paraId="4B5A78E5" w14:textId="77777777" w:rsidR="006420B6" w:rsidRPr="001F5C5A" w:rsidRDefault="006420B6" w:rsidP="00797109">
            <w:pPr>
              <w:widowControl w:val="0"/>
              <w:shd w:val="clear" w:color="auto" w:fill="FFFFFF" w:themeFill="background1"/>
              <w:tabs>
                <w:tab w:val="left" w:pos="1080"/>
              </w:tabs>
              <w:autoSpaceDE w:val="0"/>
              <w:autoSpaceDN w:val="0"/>
              <w:adjustRightInd w:val="0"/>
              <w:spacing w:after="60" w:line="240" w:lineRule="auto"/>
              <w:ind w:firstLine="232"/>
              <w:jc w:val="both"/>
              <w:rPr>
                <w:rFonts w:ascii="Times New Roman" w:hAnsi="Times New Roman"/>
                <w:sz w:val="24"/>
                <w:szCs w:val="24"/>
                <w:lang w:val="uk-UA"/>
              </w:rPr>
            </w:pPr>
            <w:r w:rsidRPr="001F5C5A">
              <w:rPr>
                <w:rFonts w:ascii="Times New Roman" w:hAnsi="Times New Roman"/>
                <w:sz w:val="24"/>
                <w:szCs w:val="24"/>
                <w:lang w:val="uk-UA"/>
              </w:rPr>
              <w:t>- «______________№_____________» замість «14.08.2020 №320/13/14-01»</w:t>
            </w:r>
          </w:p>
          <w:p w14:paraId="68DCD72F" w14:textId="77777777" w:rsidR="006420B6" w:rsidRPr="004943F2" w:rsidRDefault="006420B6" w:rsidP="004943F2">
            <w:pPr>
              <w:widowControl w:val="0"/>
              <w:shd w:val="clear" w:color="auto" w:fill="FFFFFF" w:themeFill="background1"/>
              <w:tabs>
                <w:tab w:val="left" w:pos="1080"/>
              </w:tabs>
              <w:autoSpaceDE w:val="0"/>
              <w:autoSpaceDN w:val="0"/>
              <w:adjustRightInd w:val="0"/>
              <w:spacing w:after="60" w:line="240" w:lineRule="auto"/>
              <w:ind w:firstLine="232"/>
              <w:jc w:val="both"/>
              <w:rPr>
                <w:rFonts w:ascii="Times New Roman" w:hAnsi="Times New Roman"/>
                <w:sz w:val="24"/>
                <w:szCs w:val="24"/>
                <w:lang w:val="uk-UA"/>
              </w:rPr>
            </w:pPr>
            <w:r w:rsidRPr="001F5C5A">
              <w:rPr>
                <w:rFonts w:ascii="Times New Roman" w:hAnsi="Times New Roman"/>
                <w:sz w:val="24"/>
                <w:szCs w:val="24"/>
                <w:lang w:val="uk-UA"/>
              </w:rPr>
              <w:t>- учасник розмістив (завантажив) д</w:t>
            </w:r>
            <w:r w:rsidR="004943F2">
              <w:rPr>
                <w:rFonts w:ascii="Times New Roman" w:hAnsi="Times New Roman"/>
                <w:sz w:val="24"/>
                <w:szCs w:val="24"/>
                <w:lang w:val="uk-UA"/>
              </w:rPr>
              <w:t>окумент у форматі «JPG» замість</w:t>
            </w:r>
            <w:r w:rsidRPr="001F5C5A">
              <w:rPr>
                <w:rFonts w:ascii="Times New Roman" w:hAnsi="Times New Roman"/>
                <w:sz w:val="24"/>
                <w:szCs w:val="24"/>
                <w:lang w:val="uk-UA"/>
              </w:rPr>
              <w:t xml:space="preserve"> документа у форматі «pdf» (PortableDocumentFormat)». </w:t>
            </w:r>
          </w:p>
        </w:tc>
      </w:tr>
      <w:tr w:rsidR="006420B6" w:rsidRPr="006B1F88" w14:paraId="1867852D" w14:textId="77777777" w:rsidTr="00797109">
        <w:trPr>
          <w:trHeight w:val="400"/>
          <w:jc w:val="center"/>
        </w:trPr>
        <w:tc>
          <w:tcPr>
            <w:tcW w:w="605" w:type="dxa"/>
            <w:tcBorders>
              <w:top w:val="single" w:sz="4" w:space="0" w:color="auto"/>
              <w:left w:val="single" w:sz="4" w:space="0" w:color="auto"/>
              <w:bottom w:val="single" w:sz="4" w:space="0" w:color="auto"/>
              <w:right w:val="single" w:sz="4" w:space="0" w:color="auto"/>
            </w:tcBorders>
          </w:tcPr>
          <w:p w14:paraId="321BDABF"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lastRenderedPageBreak/>
              <w:t>2</w:t>
            </w:r>
          </w:p>
        </w:tc>
        <w:tc>
          <w:tcPr>
            <w:tcW w:w="2977" w:type="dxa"/>
            <w:tcBorders>
              <w:top w:val="single" w:sz="4" w:space="0" w:color="auto"/>
              <w:left w:val="single" w:sz="4" w:space="0" w:color="auto"/>
              <w:bottom w:val="single" w:sz="4" w:space="0" w:color="auto"/>
              <w:right w:val="single" w:sz="4" w:space="0" w:color="auto"/>
            </w:tcBorders>
          </w:tcPr>
          <w:p w14:paraId="71A39173"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Забезпечення тендерної пропозиції</w:t>
            </w:r>
          </w:p>
        </w:tc>
        <w:tc>
          <w:tcPr>
            <w:tcW w:w="6414" w:type="dxa"/>
            <w:shd w:val="clear" w:color="auto" w:fill="auto"/>
            <w:vAlign w:val="center"/>
          </w:tcPr>
          <w:p w14:paraId="2B0FCE3B" w14:textId="77777777" w:rsidR="006420B6" w:rsidRPr="003D0A10" w:rsidRDefault="006420B6" w:rsidP="00797109">
            <w:pPr>
              <w:tabs>
                <w:tab w:val="left" w:pos="825"/>
                <w:tab w:val="left" w:pos="1108"/>
              </w:tabs>
              <w:spacing w:line="240" w:lineRule="auto"/>
              <w:jc w:val="both"/>
              <w:rPr>
                <w:rFonts w:ascii="Times New Roman" w:hAnsi="Times New Roman"/>
                <w:sz w:val="24"/>
                <w:szCs w:val="24"/>
                <w:highlight w:val="yellow"/>
                <w:lang w:val="uk-UA"/>
              </w:rPr>
            </w:pPr>
            <w:r w:rsidRPr="006B31E2">
              <w:rPr>
                <w:rFonts w:ascii="Times New Roman" w:hAnsi="Times New Roman"/>
                <w:sz w:val="24"/>
                <w:szCs w:val="24"/>
                <w:lang w:val="uk-UA"/>
              </w:rPr>
              <w:t>Не вимагається</w:t>
            </w:r>
          </w:p>
        </w:tc>
      </w:tr>
      <w:tr w:rsidR="006420B6" w:rsidRPr="006B31E2" w14:paraId="166F5A84" w14:textId="77777777" w:rsidTr="00797109">
        <w:trPr>
          <w:trHeight w:val="1080"/>
          <w:jc w:val="center"/>
        </w:trPr>
        <w:tc>
          <w:tcPr>
            <w:tcW w:w="605" w:type="dxa"/>
            <w:tcBorders>
              <w:top w:val="single" w:sz="4" w:space="0" w:color="auto"/>
              <w:left w:val="single" w:sz="4" w:space="0" w:color="auto"/>
              <w:bottom w:val="single" w:sz="4" w:space="0" w:color="auto"/>
              <w:right w:val="single" w:sz="4" w:space="0" w:color="auto"/>
            </w:tcBorders>
          </w:tcPr>
          <w:p w14:paraId="566CDDB9" w14:textId="77777777" w:rsidR="006420B6" w:rsidRPr="009459FF" w:rsidRDefault="006420B6" w:rsidP="00797109">
            <w:pPr>
              <w:pStyle w:val="1"/>
              <w:widowControl w:val="0"/>
              <w:spacing w:before="60" w:after="60" w:line="240" w:lineRule="auto"/>
              <w:rPr>
                <w:rFonts w:ascii="Times New Roman" w:eastAsia="Times New Roman" w:hAnsi="Times New Roman" w:cs="Times New Roman"/>
                <w:b/>
                <w:sz w:val="24"/>
                <w:szCs w:val="24"/>
                <w:lang w:val="uk-UA"/>
              </w:rPr>
            </w:pPr>
            <w:r w:rsidRPr="009459FF">
              <w:rPr>
                <w:rFonts w:ascii="Times New Roman" w:hAnsi="Times New Roman"/>
                <w:b/>
                <w:sz w:val="24"/>
                <w:szCs w:val="24"/>
                <w:lang w:val="uk-UA" w:eastAsia="uk-UA"/>
              </w:rPr>
              <w:t>3</w:t>
            </w:r>
          </w:p>
        </w:tc>
        <w:tc>
          <w:tcPr>
            <w:tcW w:w="2977" w:type="dxa"/>
            <w:tcBorders>
              <w:top w:val="single" w:sz="4" w:space="0" w:color="auto"/>
              <w:left w:val="single" w:sz="4" w:space="0" w:color="auto"/>
              <w:bottom w:val="single" w:sz="4" w:space="0" w:color="auto"/>
              <w:right w:val="single" w:sz="4" w:space="0" w:color="auto"/>
            </w:tcBorders>
          </w:tcPr>
          <w:p w14:paraId="2982DBE6" w14:textId="77777777" w:rsidR="006420B6" w:rsidRPr="009459FF" w:rsidRDefault="006420B6" w:rsidP="00797109">
            <w:pPr>
              <w:pStyle w:val="1"/>
              <w:widowControl w:val="0"/>
              <w:spacing w:before="60" w:after="60" w:line="240" w:lineRule="auto"/>
              <w:rPr>
                <w:rFonts w:ascii="Times New Roman" w:eastAsia="Times New Roman" w:hAnsi="Times New Roman" w:cs="Times New Roman"/>
                <w:b/>
                <w:sz w:val="24"/>
                <w:szCs w:val="24"/>
                <w:lang w:val="uk-UA"/>
              </w:rPr>
            </w:pPr>
            <w:r w:rsidRPr="009459FF">
              <w:rPr>
                <w:rFonts w:ascii="Times New Roman" w:eastAsia="Times New Roman" w:hAnsi="Times New Roman"/>
                <w:b/>
                <w:sz w:val="24"/>
                <w:szCs w:val="24"/>
                <w:lang w:val="uk-UA"/>
              </w:rPr>
              <w:t>Умови повернення чи неповернення забезпечення тендерної пропозиції</w:t>
            </w:r>
          </w:p>
        </w:tc>
        <w:tc>
          <w:tcPr>
            <w:tcW w:w="6414" w:type="dxa"/>
            <w:tcBorders>
              <w:top w:val="single" w:sz="4" w:space="0" w:color="auto"/>
              <w:left w:val="single" w:sz="4" w:space="0" w:color="auto"/>
              <w:bottom w:val="single" w:sz="4" w:space="0" w:color="auto"/>
              <w:right w:val="single" w:sz="4" w:space="0" w:color="auto"/>
            </w:tcBorders>
            <w:vAlign w:val="center"/>
          </w:tcPr>
          <w:p w14:paraId="1C3ACA4B" w14:textId="1DEF5AA5" w:rsidR="006420B6" w:rsidRPr="001759FE" w:rsidDel="00DB4F36" w:rsidRDefault="00285691" w:rsidP="00114388">
            <w:pPr>
              <w:pStyle w:val="2"/>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передбачається</w:t>
            </w:r>
          </w:p>
        </w:tc>
      </w:tr>
      <w:tr w:rsidR="006420B6" w:rsidRPr="00FA1231" w14:paraId="75C0976B" w14:textId="77777777" w:rsidTr="00797109">
        <w:trPr>
          <w:trHeight w:val="2631"/>
          <w:jc w:val="center"/>
        </w:trPr>
        <w:tc>
          <w:tcPr>
            <w:tcW w:w="605" w:type="dxa"/>
            <w:tcBorders>
              <w:top w:val="single" w:sz="4" w:space="0" w:color="auto"/>
              <w:left w:val="single" w:sz="4" w:space="0" w:color="auto"/>
              <w:bottom w:val="single" w:sz="4" w:space="0" w:color="auto"/>
              <w:right w:val="single" w:sz="4" w:space="0" w:color="auto"/>
            </w:tcBorders>
          </w:tcPr>
          <w:p w14:paraId="48F0476E"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lastRenderedPageBreak/>
              <w:t>4</w:t>
            </w:r>
          </w:p>
        </w:tc>
        <w:tc>
          <w:tcPr>
            <w:tcW w:w="2977" w:type="dxa"/>
            <w:tcBorders>
              <w:top w:val="single" w:sz="4" w:space="0" w:color="auto"/>
              <w:left w:val="single" w:sz="4" w:space="0" w:color="auto"/>
              <w:bottom w:val="single" w:sz="4" w:space="0" w:color="auto"/>
              <w:right w:val="single" w:sz="4" w:space="0" w:color="auto"/>
            </w:tcBorders>
          </w:tcPr>
          <w:p w14:paraId="44F119C2"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Строк, протягом якого тендерні пропозиції є дійсними</w:t>
            </w:r>
          </w:p>
        </w:tc>
        <w:tc>
          <w:tcPr>
            <w:tcW w:w="6414" w:type="dxa"/>
            <w:tcBorders>
              <w:top w:val="single" w:sz="4" w:space="0" w:color="auto"/>
              <w:left w:val="single" w:sz="4" w:space="0" w:color="auto"/>
              <w:bottom w:val="single" w:sz="4" w:space="0" w:color="auto"/>
              <w:right w:val="single" w:sz="4" w:space="0" w:color="auto"/>
            </w:tcBorders>
          </w:tcPr>
          <w:p w14:paraId="3436A024" w14:textId="77777777" w:rsidR="00F4487C" w:rsidRPr="00F4487C" w:rsidRDefault="00F4487C" w:rsidP="00F4487C">
            <w:pPr>
              <w:spacing w:line="240" w:lineRule="auto"/>
              <w:jc w:val="both"/>
              <w:rPr>
                <w:rFonts w:ascii="Times New Roman" w:eastAsia="Times New Roman" w:hAnsi="Times New Roman" w:cs="Times New Roman"/>
                <w:color w:val="auto"/>
                <w:sz w:val="24"/>
                <w:szCs w:val="24"/>
                <w:lang w:val="uk-UA" w:eastAsia="en-US"/>
              </w:rPr>
            </w:pPr>
            <w:r w:rsidRPr="00F4487C">
              <w:rPr>
                <w:rFonts w:ascii="Times New Roman" w:eastAsia="Times New Roman" w:hAnsi="Times New Roman" w:cs="Times New Roman"/>
                <w:color w:val="auto"/>
                <w:sz w:val="24"/>
                <w:szCs w:val="24"/>
                <w:lang w:val="uk-UA" w:eastAsia="en-US"/>
              </w:rPr>
              <w:t xml:space="preserve">Тендерні пропозиції вважаються дійсними протягом 90 днів із дати кінцевого строку подання тендерних пропозицій. </w:t>
            </w:r>
          </w:p>
          <w:p w14:paraId="2EAA654A" w14:textId="77777777" w:rsidR="00F4487C" w:rsidRPr="00F4487C" w:rsidRDefault="00F4487C" w:rsidP="00F4487C">
            <w:pPr>
              <w:spacing w:line="240" w:lineRule="auto"/>
              <w:jc w:val="both"/>
              <w:rPr>
                <w:rFonts w:ascii="Times New Roman" w:eastAsia="Times New Roman" w:hAnsi="Times New Roman" w:cs="Times New Roman"/>
                <w:color w:val="auto"/>
                <w:sz w:val="24"/>
                <w:szCs w:val="24"/>
                <w:lang w:val="uk-UA" w:eastAsia="en-US"/>
              </w:rPr>
            </w:pPr>
            <w:r w:rsidRPr="00F4487C">
              <w:rPr>
                <w:rFonts w:ascii="Times New Roman" w:eastAsia="Times New Roman" w:hAnsi="Times New Roman" w:cs="Times New Roman"/>
                <w:color w:val="auto"/>
                <w:sz w:val="24"/>
                <w:szCs w:val="24"/>
                <w:lang w:val="uk-UA"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9FC840D" w14:textId="77777777" w:rsidR="00F4487C" w:rsidRPr="00F4487C" w:rsidRDefault="00F4487C" w:rsidP="00F4487C">
            <w:pPr>
              <w:spacing w:line="240" w:lineRule="auto"/>
              <w:jc w:val="both"/>
              <w:rPr>
                <w:rFonts w:ascii="Times New Roman" w:eastAsia="Times New Roman" w:hAnsi="Times New Roman" w:cs="Times New Roman"/>
                <w:color w:val="auto"/>
                <w:sz w:val="24"/>
                <w:szCs w:val="24"/>
                <w:lang w:val="uk-UA" w:eastAsia="en-US"/>
              </w:rPr>
            </w:pPr>
            <w:r w:rsidRPr="00F4487C">
              <w:rPr>
                <w:rFonts w:ascii="Times New Roman" w:eastAsia="Times New Roman" w:hAnsi="Times New Roman" w:cs="Times New Roman"/>
                <w:color w:val="auto"/>
                <w:sz w:val="24"/>
                <w:szCs w:val="24"/>
                <w:lang w:val="uk-UA"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762BB17" w14:textId="77777777" w:rsidR="00F4487C" w:rsidRPr="00F4487C" w:rsidRDefault="00F4487C" w:rsidP="00F4487C">
            <w:pPr>
              <w:numPr>
                <w:ilvl w:val="0"/>
                <w:numId w:val="19"/>
              </w:numPr>
              <w:pBdr>
                <w:top w:val="nil"/>
                <w:left w:val="nil"/>
                <w:bottom w:val="nil"/>
                <w:right w:val="nil"/>
                <w:between w:val="nil"/>
              </w:pBdr>
              <w:spacing w:after="160" w:line="240" w:lineRule="auto"/>
              <w:jc w:val="both"/>
              <w:rPr>
                <w:rFonts w:ascii="Times New Roman" w:eastAsia="Times New Roman" w:hAnsi="Times New Roman" w:cs="Times New Roman"/>
                <w:sz w:val="24"/>
                <w:szCs w:val="24"/>
                <w:lang w:val="uk-UA" w:eastAsia="en-US"/>
              </w:rPr>
            </w:pPr>
            <w:r w:rsidRPr="00F4487C">
              <w:rPr>
                <w:rFonts w:ascii="Times New Roman" w:eastAsia="Times New Roman" w:hAnsi="Times New Roman" w:cs="Times New Roman"/>
                <w:sz w:val="24"/>
                <w:szCs w:val="24"/>
                <w:lang w:val="uk-UA" w:eastAsia="en-US"/>
              </w:rPr>
              <w:t>відхилити таку вимогу, не втрачаючи при цьому наданого ним забезпечення тендерної пропозиції;</w:t>
            </w:r>
          </w:p>
          <w:p w14:paraId="31B04F6D" w14:textId="77777777" w:rsidR="00F4487C" w:rsidRPr="00F4487C" w:rsidRDefault="00F4487C" w:rsidP="00F4487C">
            <w:pPr>
              <w:numPr>
                <w:ilvl w:val="0"/>
                <w:numId w:val="19"/>
              </w:numPr>
              <w:pBdr>
                <w:top w:val="nil"/>
                <w:left w:val="nil"/>
                <w:bottom w:val="nil"/>
                <w:right w:val="nil"/>
                <w:between w:val="nil"/>
              </w:pBdr>
              <w:spacing w:after="160" w:line="240" w:lineRule="auto"/>
              <w:jc w:val="both"/>
              <w:rPr>
                <w:rFonts w:ascii="Times New Roman" w:eastAsia="Times New Roman" w:hAnsi="Times New Roman" w:cs="Times New Roman"/>
                <w:sz w:val="24"/>
                <w:szCs w:val="24"/>
                <w:lang w:val="uk-UA" w:eastAsia="en-US"/>
              </w:rPr>
            </w:pPr>
            <w:r w:rsidRPr="00F4487C">
              <w:rPr>
                <w:rFonts w:ascii="Times New Roman" w:eastAsia="Times New Roman" w:hAnsi="Times New Roman" w:cs="Times New Roman"/>
                <w:sz w:val="24"/>
                <w:szCs w:val="24"/>
                <w:lang w:val="uk-UA" w:eastAsia="en-US"/>
              </w:rPr>
              <w:t>погодитися з вимогою та продовжити строк дії поданої ним тендерної пропозиції і наданого забезпечення тендерної пропозиції.</w:t>
            </w:r>
          </w:p>
          <w:p w14:paraId="36765C52" w14:textId="53E3DBEB" w:rsidR="006420B6" w:rsidRPr="00ED65EC" w:rsidRDefault="00F4487C" w:rsidP="00F4487C">
            <w:pPr>
              <w:pStyle w:val="a7"/>
              <w:spacing w:line="240" w:lineRule="auto"/>
              <w:ind w:left="415"/>
              <w:jc w:val="both"/>
            </w:pPr>
            <w:r w:rsidRPr="00F4487C">
              <w:rPr>
                <w:rFonts w:ascii="Times New Roman" w:hAnsi="Times New Roman"/>
                <w:sz w:val="24"/>
                <w:szCs w:val="24"/>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20B6" w:rsidRPr="00FA1231" w14:paraId="4651FCAE" w14:textId="77777777" w:rsidTr="00797109">
        <w:trPr>
          <w:trHeight w:val="335"/>
          <w:jc w:val="center"/>
        </w:trPr>
        <w:tc>
          <w:tcPr>
            <w:tcW w:w="605" w:type="dxa"/>
            <w:tcBorders>
              <w:top w:val="single" w:sz="4" w:space="0" w:color="auto"/>
              <w:left w:val="single" w:sz="4" w:space="0" w:color="auto"/>
              <w:bottom w:val="single" w:sz="4" w:space="0" w:color="auto"/>
              <w:right w:val="single" w:sz="4" w:space="0" w:color="auto"/>
            </w:tcBorders>
          </w:tcPr>
          <w:p w14:paraId="787DD7B5" w14:textId="77777777" w:rsidR="006420B6" w:rsidRPr="009459FF" w:rsidRDefault="006420B6" w:rsidP="00797109">
            <w:pPr>
              <w:pStyle w:val="1"/>
              <w:widowControl w:val="0"/>
              <w:spacing w:before="48" w:line="240" w:lineRule="auto"/>
              <w:rPr>
                <w:b/>
                <w:lang w:val="uk-UA"/>
              </w:rPr>
            </w:pPr>
            <w:r w:rsidRPr="009459FF">
              <w:rPr>
                <w:rFonts w:ascii="Times New Roman" w:eastAsia="Times New Roman" w:hAnsi="Times New Roman" w:cs="Times New Roman"/>
                <w:b/>
                <w:sz w:val="24"/>
                <w:szCs w:val="24"/>
                <w:lang w:val="uk-UA"/>
              </w:rPr>
              <w:t>5</w:t>
            </w:r>
          </w:p>
        </w:tc>
        <w:tc>
          <w:tcPr>
            <w:tcW w:w="2977" w:type="dxa"/>
            <w:tcBorders>
              <w:top w:val="single" w:sz="4" w:space="0" w:color="auto"/>
              <w:left w:val="single" w:sz="4" w:space="0" w:color="auto"/>
              <w:bottom w:val="single" w:sz="4" w:space="0" w:color="auto"/>
              <w:right w:val="single" w:sz="4" w:space="0" w:color="auto"/>
            </w:tcBorders>
          </w:tcPr>
          <w:p w14:paraId="0EC93411" w14:textId="77777777" w:rsidR="006420B6" w:rsidRPr="009459FF" w:rsidRDefault="006420B6" w:rsidP="00797109">
            <w:pPr>
              <w:pStyle w:val="1"/>
              <w:widowControl w:val="0"/>
              <w:spacing w:before="60" w:after="60" w:line="240" w:lineRule="auto"/>
              <w:rPr>
                <w:rFonts w:ascii="Times New Roman" w:eastAsia="Times New Roman" w:hAnsi="Times New Roman" w:cs="Times New Roman"/>
                <w:b/>
                <w:sz w:val="24"/>
                <w:szCs w:val="24"/>
                <w:lang w:val="uk-UA"/>
              </w:rPr>
            </w:pPr>
            <w:r w:rsidRPr="009459FF">
              <w:rPr>
                <w:rFonts w:ascii="Times New Roman" w:eastAsia="Times New Roman" w:hAnsi="Times New Roman" w:cs="Times New Roman"/>
                <w:b/>
                <w:sz w:val="24"/>
                <w:szCs w:val="24"/>
                <w:lang w:val="uk-UA"/>
              </w:rPr>
              <w:t>Кваліфікаційні критерії до учасників та вимоги, установлені статтею 17 Закону</w:t>
            </w:r>
          </w:p>
          <w:p w14:paraId="57DF26A6" w14:textId="77777777" w:rsidR="006420B6" w:rsidRPr="009459FF" w:rsidRDefault="006420B6" w:rsidP="00797109">
            <w:pPr>
              <w:pStyle w:val="1"/>
              <w:widowControl w:val="0"/>
              <w:spacing w:before="48" w:line="240" w:lineRule="auto"/>
              <w:ind w:right="113"/>
              <w:rPr>
                <w:rFonts w:ascii="Times New Roman" w:hAnsi="Times New Roman" w:cs="Times New Roman"/>
                <w:i/>
                <w:sz w:val="24"/>
                <w:szCs w:val="24"/>
                <w:lang w:val="uk-UA"/>
              </w:rPr>
            </w:pPr>
          </w:p>
        </w:tc>
        <w:tc>
          <w:tcPr>
            <w:tcW w:w="6414" w:type="dxa"/>
            <w:tcBorders>
              <w:top w:val="single" w:sz="4" w:space="0" w:color="auto"/>
              <w:left w:val="single" w:sz="4" w:space="0" w:color="auto"/>
              <w:bottom w:val="single" w:sz="4" w:space="0" w:color="auto"/>
              <w:right w:val="single" w:sz="4" w:space="0" w:color="auto"/>
            </w:tcBorders>
          </w:tcPr>
          <w:p w14:paraId="28D6B3C1" w14:textId="77777777" w:rsidR="00FD1531" w:rsidRPr="00FD1531" w:rsidRDefault="00FD1531" w:rsidP="00FD1531">
            <w:pPr>
              <w:spacing w:line="240" w:lineRule="auto"/>
              <w:jc w:val="both"/>
              <w:rPr>
                <w:rFonts w:ascii="Times New Roman" w:eastAsia="Times New Roman" w:hAnsi="Times New Roman" w:cs="Times New Roman"/>
                <w:color w:val="auto"/>
                <w:sz w:val="24"/>
                <w:szCs w:val="24"/>
                <w:lang w:val="uk-UA" w:eastAsia="en-US"/>
              </w:rPr>
            </w:pPr>
            <w:r w:rsidRPr="00FD1531">
              <w:rPr>
                <w:rFonts w:ascii="Times New Roman" w:eastAsia="Times New Roman" w:hAnsi="Times New Roman" w:cs="Times New Roman"/>
                <w:color w:val="auto"/>
                <w:sz w:val="24"/>
                <w:szCs w:val="24"/>
                <w:lang w:val="uk-UA" w:eastAsia="en-US"/>
              </w:rPr>
              <w:t>Кваліфікаційні критерії та інформація про спосіб їх підтвердження викладені у Додатку № 1 до тендерної документації.</w:t>
            </w:r>
          </w:p>
          <w:p w14:paraId="4FBAA9BC" w14:textId="77777777" w:rsidR="00FD1531" w:rsidRPr="00FD1531" w:rsidRDefault="00FD1531" w:rsidP="00FD1531">
            <w:pPr>
              <w:spacing w:line="240" w:lineRule="auto"/>
              <w:jc w:val="both"/>
              <w:rPr>
                <w:rFonts w:ascii="Times New Roman" w:eastAsia="Times New Roman" w:hAnsi="Times New Roman" w:cs="Times New Roman"/>
                <w:color w:val="auto"/>
                <w:sz w:val="24"/>
                <w:szCs w:val="24"/>
                <w:lang w:val="uk-UA" w:eastAsia="en-US"/>
              </w:rPr>
            </w:pPr>
            <w:r w:rsidRPr="00FD1531">
              <w:rPr>
                <w:rFonts w:ascii="Times New Roman" w:eastAsia="Times New Roman" w:hAnsi="Times New Roman" w:cs="Times New Roman"/>
                <w:color w:val="auto"/>
                <w:sz w:val="24"/>
                <w:szCs w:val="24"/>
                <w:lang w:val="uk-UA" w:eastAsia="en-US"/>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470E7B18" w14:textId="77777777" w:rsidR="00FD1531" w:rsidRPr="00FD1531" w:rsidRDefault="00FD1531" w:rsidP="00FD1531">
            <w:pPr>
              <w:spacing w:line="240" w:lineRule="auto"/>
              <w:jc w:val="both"/>
              <w:rPr>
                <w:rFonts w:ascii="Times New Roman" w:eastAsia="Times New Roman" w:hAnsi="Times New Roman" w:cs="Times New Roman"/>
                <w:color w:val="auto"/>
                <w:sz w:val="24"/>
                <w:szCs w:val="24"/>
                <w:lang w:val="uk-UA" w:eastAsia="en-US"/>
              </w:rPr>
            </w:pPr>
            <w:r w:rsidRPr="00FD1531">
              <w:rPr>
                <w:rFonts w:ascii="Times New Roman" w:eastAsia="Times New Roman" w:hAnsi="Times New Roman" w:cs="Times New Roman"/>
                <w:color w:val="auto"/>
                <w:sz w:val="24"/>
                <w:szCs w:val="24"/>
                <w:lang w:val="uk-UA" w:eastAsia="en-US"/>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76556D60" w14:textId="3E072BD5" w:rsidR="006420B6" w:rsidRPr="009459FF" w:rsidRDefault="00FD1531" w:rsidP="001D71BE">
            <w:pPr>
              <w:spacing w:before="60" w:line="240" w:lineRule="auto"/>
              <w:ind w:firstLine="459"/>
              <w:jc w:val="both"/>
              <w:rPr>
                <w:highlight w:val="yellow"/>
                <w:lang w:val="uk-UA"/>
              </w:rPr>
            </w:pPr>
            <w:r w:rsidRPr="00FD1531">
              <w:rPr>
                <w:rFonts w:ascii="Times New Roman" w:eastAsia="Times New Roman" w:hAnsi="Times New Roman" w:cs="Times New Roman"/>
                <w:color w:val="auto"/>
                <w:sz w:val="24"/>
                <w:szCs w:val="24"/>
                <w:lang w:val="uk-UA" w:eastAsia="en-US"/>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w:t>
            </w:r>
            <w:r>
              <w:rPr>
                <w:rFonts w:ascii="Times New Roman" w:eastAsia="Times New Roman" w:hAnsi="Times New Roman" w:cs="Times New Roman"/>
                <w:color w:val="auto"/>
                <w:sz w:val="24"/>
                <w:szCs w:val="24"/>
                <w:lang w:val="uk-UA" w:eastAsia="en-US"/>
              </w:rPr>
              <w:t xml:space="preserve"> </w:t>
            </w:r>
            <w:r w:rsidR="001D71BE">
              <w:rPr>
                <w:rFonts w:ascii="Times New Roman" w:eastAsia="Times New Roman" w:hAnsi="Times New Roman" w:cs="Times New Roman"/>
                <w:color w:val="auto"/>
                <w:sz w:val="24"/>
                <w:szCs w:val="24"/>
                <w:lang w:val="uk-UA" w:eastAsia="en-US"/>
              </w:rPr>
              <w:t>6</w:t>
            </w:r>
          </w:p>
        </w:tc>
      </w:tr>
      <w:tr w:rsidR="006420B6" w:rsidRPr="00FA1231" w14:paraId="4EFC3022" w14:textId="77777777" w:rsidTr="00797109">
        <w:trPr>
          <w:trHeight w:val="902"/>
          <w:jc w:val="center"/>
        </w:trPr>
        <w:tc>
          <w:tcPr>
            <w:tcW w:w="605" w:type="dxa"/>
            <w:tcBorders>
              <w:top w:val="single" w:sz="4" w:space="0" w:color="auto"/>
              <w:left w:val="single" w:sz="4" w:space="0" w:color="auto"/>
              <w:bottom w:val="single" w:sz="4" w:space="0" w:color="auto"/>
              <w:right w:val="single" w:sz="4" w:space="0" w:color="auto"/>
            </w:tcBorders>
          </w:tcPr>
          <w:p w14:paraId="52576A5D" w14:textId="77777777" w:rsidR="006420B6" w:rsidRPr="009459FF" w:rsidRDefault="006420B6" w:rsidP="00797109">
            <w:pPr>
              <w:pStyle w:val="1"/>
              <w:widowControl w:val="0"/>
              <w:spacing w:before="48" w:line="240" w:lineRule="auto"/>
              <w:rPr>
                <w:b/>
                <w:lang w:val="uk-UA"/>
              </w:rPr>
            </w:pPr>
            <w:r w:rsidRPr="009459FF">
              <w:rPr>
                <w:rFonts w:ascii="Times New Roman" w:eastAsia="Times New Roman" w:hAnsi="Times New Roman" w:cs="Times New Roman"/>
                <w:b/>
                <w:sz w:val="24"/>
                <w:szCs w:val="24"/>
                <w:lang w:val="uk-UA"/>
              </w:rPr>
              <w:t>6</w:t>
            </w:r>
          </w:p>
        </w:tc>
        <w:tc>
          <w:tcPr>
            <w:tcW w:w="2977" w:type="dxa"/>
            <w:tcBorders>
              <w:top w:val="single" w:sz="4" w:space="0" w:color="auto"/>
              <w:left w:val="single" w:sz="4" w:space="0" w:color="auto"/>
              <w:bottom w:val="single" w:sz="4" w:space="0" w:color="auto"/>
              <w:right w:val="single" w:sz="4" w:space="0" w:color="auto"/>
            </w:tcBorders>
          </w:tcPr>
          <w:p w14:paraId="7E9852BD" w14:textId="77777777" w:rsidR="006420B6" w:rsidRPr="009459FF" w:rsidRDefault="006420B6" w:rsidP="00797109">
            <w:pPr>
              <w:pStyle w:val="1"/>
              <w:widowControl w:val="0"/>
              <w:spacing w:before="60" w:after="60" w:line="240" w:lineRule="auto"/>
              <w:rPr>
                <w:rFonts w:ascii="Times New Roman" w:eastAsia="Times New Roman" w:hAnsi="Times New Roman" w:cs="Times New Roman"/>
                <w:b/>
                <w:sz w:val="24"/>
                <w:szCs w:val="24"/>
                <w:lang w:val="uk-UA"/>
              </w:rPr>
            </w:pPr>
            <w:r w:rsidRPr="009459FF">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p w14:paraId="34AB1E83" w14:textId="77777777" w:rsidR="006420B6" w:rsidRPr="009459FF" w:rsidRDefault="006420B6" w:rsidP="00797109">
            <w:pPr>
              <w:pStyle w:val="1"/>
              <w:widowControl w:val="0"/>
              <w:spacing w:before="60" w:after="60" w:line="240" w:lineRule="auto"/>
              <w:rPr>
                <w:b/>
                <w:lang w:val="uk-UA"/>
              </w:rPr>
            </w:pPr>
          </w:p>
        </w:tc>
        <w:tc>
          <w:tcPr>
            <w:tcW w:w="6414" w:type="dxa"/>
            <w:tcBorders>
              <w:top w:val="single" w:sz="4" w:space="0" w:color="auto"/>
              <w:left w:val="single" w:sz="4" w:space="0" w:color="auto"/>
              <w:bottom w:val="single" w:sz="4" w:space="0" w:color="auto"/>
              <w:right w:val="single" w:sz="4" w:space="0" w:color="auto"/>
            </w:tcBorders>
          </w:tcPr>
          <w:p w14:paraId="20C2C08C" w14:textId="77777777" w:rsidR="000E0825" w:rsidRDefault="006420B6" w:rsidP="000E0825">
            <w:pPr>
              <w:pStyle w:val="6"/>
              <w:widowControl w:val="0"/>
              <w:spacing w:before="48" w:line="240" w:lineRule="auto"/>
              <w:ind w:right="113" w:firstLine="416"/>
              <w:jc w:val="both"/>
              <w:rPr>
                <w:lang w:val="uk-UA"/>
              </w:rPr>
            </w:pPr>
            <w:r>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3C00F3E" w14:textId="77777777" w:rsidR="000E0825" w:rsidRDefault="006420B6" w:rsidP="000E0825">
            <w:pPr>
              <w:pStyle w:val="6"/>
              <w:widowControl w:val="0"/>
              <w:spacing w:before="48" w:line="240" w:lineRule="auto"/>
              <w:ind w:right="113" w:firstLine="41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9">
              <w:r>
                <w:rPr>
                  <w:rFonts w:ascii="Times New Roman" w:eastAsia="Times New Roman" w:hAnsi="Times New Roman" w:cs="Times New Roman"/>
                  <w:sz w:val="24"/>
                  <w:szCs w:val="24"/>
                  <w:lang w:val="uk-UA"/>
                </w:rPr>
                <w:t>частиною другою</w:t>
              </w:r>
            </w:hyperlink>
            <w:r>
              <w:rPr>
                <w:rFonts w:ascii="Times New Roman" w:eastAsia="Times New Roman" w:hAnsi="Times New Roman" w:cs="Times New Roman"/>
                <w:sz w:val="24"/>
                <w:szCs w:val="24"/>
                <w:lang w:val="uk-UA"/>
              </w:rPr>
              <w:t xml:space="preserve"> статті 22 Закону.</w:t>
            </w:r>
          </w:p>
          <w:p w14:paraId="6DB8AEA8" w14:textId="77777777" w:rsidR="000E0825" w:rsidRDefault="006420B6" w:rsidP="000E0825">
            <w:pPr>
              <w:pStyle w:val="6"/>
              <w:widowControl w:val="0"/>
              <w:spacing w:before="48" w:line="240" w:lineRule="auto"/>
              <w:ind w:right="113" w:firstLine="416"/>
              <w:jc w:val="both"/>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rPr>
              <w:t>Технічні, якісні, кількісні та інші вимоги замовника до предмета закупівлі</w:t>
            </w:r>
            <w:r>
              <w:rPr>
                <w:rFonts w:ascii="Times New Roman" w:eastAsia="Times New Roman" w:hAnsi="Times New Roman" w:cs="Times New Roman"/>
                <w:bCs/>
                <w:sz w:val="24"/>
                <w:szCs w:val="24"/>
                <w:lang w:val="uk-UA"/>
              </w:rPr>
              <w:t xml:space="preserve"> наведено у </w:t>
            </w:r>
            <w:r w:rsidRPr="00F93015">
              <w:rPr>
                <w:rFonts w:ascii="Times New Roman" w:eastAsia="Times New Roman" w:hAnsi="Times New Roman" w:cs="Times New Roman"/>
                <w:b/>
                <w:bCs/>
                <w:i/>
                <w:sz w:val="24"/>
                <w:szCs w:val="24"/>
                <w:lang w:val="uk-UA"/>
              </w:rPr>
              <w:t>Додатку № 3</w:t>
            </w:r>
            <w:r>
              <w:rPr>
                <w:rFonts w:ascii="Times New Roman" w:eastAsia="Times New Roman" w:hAnsi="Times New Roman" w:cs="Times New Roman"/>
                <w:b/>
                <w:bCs/>
                <w:sz w:val="24"/>
                <w:szCs w:val="24"/>
                <w:lang w:val="uk-UA"/>
              </w:rPr>
              <w:t xml:space="preserve"> </w:t>
            </w:r>
            <w:r w:rsidRPr="0039149A">
              <w:rPr>
                <w:rFonts w:ascii="Times New Roman" w:eastAsia="Times New Roman" w:hAnsi="Times New Roman" w:cs="Times New Roman"/>
                <w:bCs/>
                <w:sz w:val="24"/>
                <w:szCs w:val="24"/>
                <w:lang w:val="uk-UA"/>
              </w:rPr>
              <w:t>до цієї тендерної документації</w:t>
            </w:r>
            <w:r>
              <w:rPr>
                <w:rFonts w:ascii="Times New Roman" w:eastAsia="Times New Roman" w:hAnsi="Times New Roman" w:cs="Times New Roman"/>
                <w:bCs/>
                <w:sz w:val="24"/>
                <w:szCs w:val="24"/>
                <w:lang w:val="uk-UA"/>
              </w:rPr>
              <w:t>.</w:t>
            </w:r>
          </w:p>
          <w:p w14:paraId="4FE29C72" w14:textId="61114496" w:rsidR="006420B6" w:rsidRPr="000E0825" w:rsidRDefault="006420B6" w:rsidP="000E0825">
            <w:pPr>
              <w:pStyle w:val="6"/>
              <w:widowControl w:val="0"/>
              <w:spacing w:before="48" w:line="240" w:lineRule="auto"/>
              <w:ind w:right="113" w:firstLine="416"/>
              <w:jc w:val="both"/>
              <w:rPr>
                <w:lang w:val="uk-UA"/>
              </w:rPr>
            </w:pPr>
            <w:r w:rsidRPr="00BE2C95">
              <w:rPr>
                <w:rFonts w:ascii="Times New Roman" w:eastAsia="Times New Roman" w:hAnsi="Times New Roman" w:cs="Times New Roman"/>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w:t>
            </w:r>
            <w:r w:rsidRPr="00BE2C95">
              <w:rPr>
                <w:rFonts w:ascii="Times New Roman" w:eastAsia="Times New Roman" w:hAnsi="Times New Roman" w:cs="Times New Roman"/>
                <w:sz w:val="24"/>
                <w:szCs w:val="24"/>
                <w:lang w:val="uk-UA"/>
              </w:rPr>
              <w:lastRenderedPageBreak/>
              <w:t>стандартам (технічним умовам)), які передбачають застосування заходів із захисту довкілля.</w:t>
            </w:r>
          </w:p>
          <w:p w14:paraId="439890EA" w14:textId="77777777" w:rsidR="006420B6" w:rsidRPr="00E20305" w:rsidRDefault="006420B6" w:rsidP="00797109">
            <w:pPr>
              <w:suppressLineNumbers/>
              <w:spacing w:line="240" w:lineRule="auto"/>
              <w:ind w:firstLine="459"/>
              <w:jc w:val="both"/>
              <w:rPr>
                <w:rFonts w:ascii="Times New Roman" w:hAnsi="Times New Roman" w:cs="Times New Roman"/>
                <w:b/>
                <w:i/>
                <w:sz w:val="16"/>
                <w:szCs w:val="16"/>
                <w:lang w:val="uk-UA"/>
              </w:rPr>
            </w:pPr>
            <w:r w:rsidRPr="00E20305">
              <w:rPr>
                <w:rFonts w:ascii="Times New Roman" w:eastAsia="Times New Roman" w:hAnsi="Times New Roman" w:cs="Times New Roman"/>
                <w:b/>
                <w:i/>
                <w:color w:val="auto"/>
                <w:sz w:val="24"/>
                <w:szCs w:val="24"/>
                <w:lang w:val="uk-UA" w:eastAsia="uk-UA"/>
              </w:rPr>
              <w:t>Якщо тендерна пропозиція учасника містить не повний перелік документів чи відсутні документи та інша інформація зазначена в цій тендерній документації, буде відхилена як така, що не відповідає умовам тендерної документації.</w:t>
            </w:r>
          </w:p>
        </w:tc>
      </w:tr>
      <w:tr w:rsidR="006420B6" w:rsidRPr="00AB538D" w14:paraId="03B55B18" w14:textId="77777777" w:rsidTr="00797109">
        <w:trPr>
          <w:trHeight w:val="764"/>
          <w:jc w:val="center"/>
        </w:trPr>
        <w:tc>
          <w:tcPr>
            <w:tcW w:w="605" w:type="dxa"/>
            <w:tcBorders>
              <w:top w:val="single" w:sz="4" w:space="0" w:color="auto"/>
              <w:left w:val="single" w:sz="4" w:space="0" w:color="auto"/>
              <w:bottom w:val="single" w:sz="4" w:space="0" w:color="auto"/>
              <w:right w:val="single" w:sz="4" w:space="0" w:color="auto"/>
            </w:tcBorders>
          </w:tcPr>
          <w:p w14:paraId="3BCF5B00" w14:textId="77777777" w:rsidR="006420B6" w:rsidRPr="009459FF" w:rsidRDefault="006420B6" w:rsidP="00797109">
            <w:pPr>
              <w:pStyle w:val="1"/>
              <w:widowControl w:val="0"/>
              <w:spacing w:before="48" w:line="240" w:lineRule="auto"/>
              <w:rPr>
                <w:b/>
                <w:lang w:val="uk-UA"/>
              </w:rPr>
            </w:pPr>
            <w:r w:rsidRPr="009459FF">
              <w:rPr>
                <w:rFonts w:ascii="Times New Roman" w:eastAsia="Times New Roman" w:hAnsi="Times New Roman" w:cs="Times New Roman"/>
                <w:b/>
                <w:sz w:val="24"/>
                <w:szCs w:val="24"/>
                <w:lang w:val="uk-UA"/>
              </w:rPr>
              <w:lastRenderedPageBreak/>
              <w:t>7</w:t>
            </w:r>
          </w:p>
        </w:tc>
        <w:tc>
          <w:tcPr>
            <w:tcW w:w="2977" w:type="dxa"/>
            <w:tcBorders>
              <w:top w:val="single" w:sz="4" w:space="0" w:color="auto"/>
              <w:left w:val="single" w:sz="4" w:space="0" w:color="auto"/>
              <w:bottom w:val="single" w:sz="4" w:space="0" w:color="auto"/>
              <w:right w:val="single" w:sz="4" w:space="0" w:color="auto"/>
            </w:tcBorders>
          </w:tcPr>
          <w:p w14:paraId="1CE2CFE4"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Інформація про субпідрядника (субпідрядників)</w:t>
            </w:r>
          </w:p>
        </w:tc>
        <w:tc>
          <w:tcPr>
            <w:tcW w:w="6414" w:type="dxa"/>
            <w:tcBorders>
              <w:top w:val="single" w:sz="4" w:space="0" w:color="auto"/>
              <w:left w:val="single" w:sz="4" w:space="0" w:color="auto"/>
              <w:bottom w:val="single" w:sz="4" w:space="0" w:color="auto"/>
              <w:right w:val="single" w:sz="4" w:space="0" w:color="auto"/>
            </w:tcBorders>
          </w:tcPr>
          <w:p w14:paraId="444E1CD8" w14:textId="77777777" w:rsidR="006420B6" w:rsidRPr="00967E37" w:rsidRDefault="006420B6" w:rsidP="005228D0">
            <w:pPr>
              <w:autoSpaceDE w:val="0"/>
              <w:autoSpaceDN w:val="0"/>
              <w:spacing w:line="240" w:lineRule="auto"/>
              <w:jc w:val="both"/>
              <w:rPr>
                <w:rFonts w:ascii="Times New Roman" w:eastAsia="Times New Roman" w:hAnsi="Times New Roman" w:cs="Times New Roman"/>
                <w:b/>
                <w:i/>
                <w:color w:val="auto"/>
                <w:sz w:val="24"/>
                <w:szCs w:val="24"/>
                <w:highlight w:val="yellow"/>
                <w:lang w:val="uk-UA" w:eastAsia="uk-UA"/>
              </w:rPr>
            </w:pPr>
            <w:r>
              <w:rPr>
                <w:rFonts w:ascii="Times New Roman" w:eastAsia="Times New Roman" w:hAnsi="Times New Roman" w:cs="Times New Roman"/>
                <w:sz w:val="24"/>
                <w:szCs w:val="24"/>
                <w:shd w:val="clear" w:color="auto" w:fill="FFFFFF"/>
                <w:lang w:val="uk-UA"/>
              </w:rPr>
              <w:t>Не вимагається.</w:t>
            </w:r>
          </w:p>
        </w:tc>
      </w:tr>
      <w:tr w:rsidR="006420B6" w:rsidRPr="00FA1231" w14:paraId="581CB0F6" w14:textId="77777777" w:rsidTr="00797109">
        <w:trPr>
          <w:trHeight w:val="520"/>
          <w:jc w:val="center"/>
        </w:trPr>
        <w:tc>
          <w:tcPr>
            <w:tcW w:w="605" w:type="dxa"/>
            <w:tcBorders>
              <w:top w:val="single" w:sz="4" w:space="0" w:color="auto"/>
              <w:left w:val="single" w:sz="4" w:space="0" w:color="auto"/>
              <w:bottom w:val="single" w:sz="4" w:space="0" w:color="auto"/>
              <w:right w:val="single" w:sz="4" w:space="0" w:color="auto"/>
            </w:tcBorders>
          </w:tcPr>
          <w:p w14:paraId="5F746C47" w14:textId="77777777" w:rsidR="006420B6" w:rsidRPr="009459FF" w:rsidRDefault="006420B6" w:rsidP="00797109">
            <w:pPr>
              <w:pStyle w:val="1"/>
              <w:widowControl w:val="0"/>
              <w:spacing w:before="48" w:line="240" w:lineRule="auto"/>
              <w:rPr>
                <w:b/>
                <w:lang w:val="uk-UA"/>
              </w:rPr>
            </w:pPr>
            <w:r w:rsidRPr="009459FF">
              <w:rPr>
                <w:rFonts w:ascii="Times New Roman" w:eastAsia="Times New Roman" w:hAnsi="Times New Roman" w:cs="Times New Roman"/>
                <w:b/>
                <w:sz w:val="24"/>
                <w:szCs w:val="24"/>
                <w:lang w:val="uk-UA"/>
              </w:rPr>
              <w:t>8</w:t>
            </w:r>
          </w:p>
        </w:tc>
        <w:tc>
          <w:tcPr>
            <w:tcW w:w="2977" w:type="dxa"/>
            <w:tcBorders>
              <w:top w:val="single" w:sz="4" w:space="0" w:color="auto"/>
              <w:left w:val="single" w:sz="4" w:space="0" w:color="auto"/>
              <w:bottom w:val="single" w:sz="4" w:space="0" w:color="auto"/>
              <w:right w:val="single" w:sz="4" w:space="0" w:color="auto"/>
            </w:tcBorders>
          </w:tcPr>
          <w:p w14:paraId="106AC15A"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414" w:type="dxa"/>
            <w:tcBorders>
              <w:top w:val="single" w:sz="4" w:space="0" w:color="auto"/>
              <w:left w:val="single" w:sz="4" w:space="0" w:color="auto"/>
              <w:bottom w:val="single" w:sz="4" w:space="0" w:color="auto"/>
              <w:right w:val="single" w:sz="4" w:space="0" w:color="auto"/>
            </w:tcBorders>
          </w:tcPr>
          <w:p w14:paraId="05678E08" w14:textId="77777777" w:rsidR="006420B6" w:rsidRDefault="00FD1531" w:rsidP="00797109">
            <w:pPr>
              <w:suppressLineNumbers/>
              <w:spacing w:line="240" w:lineRule="auto"/>
              <w:ind w:firstLine="459"/>
              <w:jc w:val="both"/>
              <w:rPr>
                <w:rFonts w:ascii="Times New Roman" w:eastAsia="Times New Roman" w:hAnsi="Times New Roman" w:cs="Times New Roman"/>
                <w:color w:val="auto"/>
                <w:sz w:val="24"/>
                <w:szCs w:val="24"/>
                <w:lang w:val="uk-UA" w:eastAsia="en-US"/>
              </w:rPr>
            </w:pPr>
            <w:r w:rsidRPr="00FD1531">
              <w:rPr>
                <w:rFonts w:ascii="Times New Roman" w:eastAsia="Times New Roman" w:hAnsi="Times New Roman" w:cs="Times New Roman"/>
                <w:color w:val="auto"/>
                <w:sz w:val="24"/>
                <w:szCs w:val="24"/>
                <w:lang w:val="uk-UA"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583B0A5" w14:textId="09F7E061" w:rsidR="00FD1531" w:rsidRPr="006036C7" w:rsidRDefault="00FD1531" w:rsidP="00797109">
            <w:pPr>
              <w:suppressLineNumbers/>
              <w:spacing w:line="240" w:lineRule="auto"/>
              <w:ind w:firstLine="459"/>
              <w:jc w:val="both"/>
              <w:rPr>
                <w:rFonts w:ascii="Times New Roman" w:hAnsi="Times New Roman" w:cs="Times New Roman"/>
                <w:sz w:val="24"/>
                <w:szCs w:val="24"/>
                <w:lang w:val="uk-UA"/>
              </w:rPr>
            </w:pPr>
          </w:p>
        </w:tc>
      </w:tr>
      <w:tr w:rsidR="006420B6" w:rsidRPr="009459FF" w14:paraId="0B9BD8B8" w14:textId="77777777" w:rsidTr="00797109">
        <w:trPr>
          <w:trHeight w:val="436"/>
          <w:jc w:val="center"/>
        </w:trPr>
        <w:tc>
          <w:tcPr>
            <w:tcW w:w="9996" w:type="dxa"/>
            <w:gridSpan w:val="3"/>
            <w:tcBorders>
              <w:top w:val="single" w:sz="4" w:space="0" w:color="auto"/>
              <w:left w:val="single" w:sz="4" w:space="0" w:color="auto"/>
              <w:bottom w:val="single" w:sz="4" w:space="0" w:color="auto"/>
              <w:right w:val="single" w:sz="4" w:space="0" w:color="auto"/>
            </w:tcBorders>
          </w:tcPr>
          <w:p w14:paraId="5FBDB37E" w14:textId="77777777" w:rsidR="006420B6" w:rsidRPr="009459FF" w:rsidRDefault="006420B6" w:rsidP="00797109">
            <w:pPr>
              <w:pStyle w:val="1"/>
              <w:widowControl w:val="0"/>
              <w:spacing w:before="48" w:line="240" w:lineRule="auto"/>
              <w:ind w:left="34" w:right="113" w:hanging="23"/>
              <w:jc w:val="center"/>
              <w:rPr>
                <w:b/>
                <w:lang w:val="uk-UA"/>
              </w:rPr>
            </w:pPr>
            <w:r>
              <w:rPr>
                <w:rFonts w:ascii="Times New Roman" w:hAnsi="Times New Roman"/>
                <w:b/>
                <w:sz w:val="24"/>
                <w:szCs w:val="24"/>
                <w:lang w:val="en-US"/>
              </w:rPr>
              <w:t>IV</w:t>
            </w:r>
            <w:r w:rsidRPr="00E50881">
              <w:rPr>
                <w:rFonts w:ascii="Times New Roman" w:hAnsi="Times New Roman"/>
                <w:b/>
                <w:sz w:val="24"/>
                <w:szCs w:val="24"/>
              </w:rPr>
              <w:t xml:space="preserve">. </w:t>
            </w:r>
            <w:r w:rsidRPr="009459FF">
              <w:rPr>
                <w:rFonts w:ascii="Times New Roman" w:eastAsia="Times New Roman" w:hAnsi="Times New Roman" w:cs="Times New Roman"/>
                <w:b/>
                <w:sz w:val="24"/>
                <w:szCs w:val="24"/>
                <w:lang w:val="uk-UA"/>
              </w:rPr>
              <w:t>Подання та розкриття тендерної пропозиції</w:t>
            </w:r>
          </w:p>
        </w:tc>
      </w:tr>
      <w:tr w:rsidR="006420B6" w:rsidRPr="00FA1231" w14:paraId="737DB484" w14:textId="77777777" w:rsidTr="00797109">
        <w:trPr>
          <w:trHeight w:val="619"/>
          <w:jc w:val="center"/>
        </w:trPr>
        <w:tc>
          <w:tcPr>
            <w:tcW w:w="605" w:type="dxa"/>
            <w:tcBorders>
              <w:top w:val="single" w:sz="4" w:space="0" w:color="auto"/>
              <w:left w:val="single" w:sz="4" w:space="0" w:color="auto"/>
              <w:bottom w:val="single" w:sz="4" w:space="0" w:color="auto"/>
              <w:right w:val="single" w:sz="4" w:space="0" w:color="auto"/>
            </w:tcBorders>
          </w:tcPr>
          <w:p w14:paraId="74D5CC8E" w14:textId="77777777" w:rsidR="006420B6" w:rsidRPr="009459FF" w:rsidRDefault="006420B6" w:rsidP="00797109">
            <w:pPr>
              <w:pStyle w:val="1"/>
              <w:widowControl w:val="0"/>
              <w:spacing w:before="48" w:line="240" w:lineRule="auto"/>
              <w:rPr>
                <w:b/>
                <w:lang w:val="uk-UA"/>
              </w:rPr>
            </w:pPr>
            <w:r w:rsidRPr="009459FF">
              <w:rPr>
                <w:rFonts w:ascii="Times New Roman" w:eastAsia="Times New Roman" w:hAnsi="Times New Roman" w:cs="Times New Roman"/>
                <w:b/>
                <w:sz w:val="24"/>
                <w:szCs w:val="24"/>
                <w:lang w:val="uk-UA"/>
              </w:rPr>
              <w:t>1</w:t>
            </w:r>
          </w:p>
        </w:tc>
        <w:tc>
          <w:tcPr>
            <w:tcW w:w="2977" w:type="dxa"/>
            <w:tcBorders>
              <w:top w:val="single" w:sz="4" w:space="0" w:color="auto"/>
              <w:left w:val="single" w:sz="4" w:space="0" w:color="auto"/>
              <w:bottom w:val="single" w:sz="4" w:space="0" w:color="auto"/>
              <w:right w:val="single" w:sz="4" w:space="0" w:color="auto"/>
            </w:tcBorders>
          </w:tcPr>
          <w:p w14:paraId="491548E4"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Кінцевий строк подання тендерної пропозиції</w:t>
            </w:r>
          </w:p>
        </w:tc>
        <w:tc>
          <w:tcPr>
            <w:tcW w:w="6414" w:type="dxa"/>
            <w:tcBorders>
              <w:top w:val="single" w:sz="4" w:space="0" w:color="auto"/>
              <w:left w:val="single" w:sz="4" w:space="0" w:color="auto"/>
              <w:bottom w:val="single" w:sz="4" w:space="0" w:color="auto"/>
              <w:right w:val="single" w:sz="4" w:space="0" w:color="auto"/>
            </w:tcBorders>
          </w:tcPr>
          <w:p w14:paraId="509A1C7B" w14:textId="77777777" w:rsidR="006420B6" w:rsidRPr="007D443B" w:rsidRDefault="006420B6" w:rsidP="00797109">
            <w:pPr>
              <w:spacing w:before="60" w:line="240" w:lineRule="auto"/>
              <w:ind w:firstLine="232"/>
              <w:jc w:val="both"/>
              <w:rPr>
                <w:rFonts w:ascii="Times New Roman" w:eastAsia="Times New Roman" w:hAnsi="Times New Roman" w:cs="Times New Roman"/>
                <w:color w:val="auto"/>
                <w:sz w:val="24"/>
                <w:szCs w:val="24"/>
                <w:lang w:val="uk-UA"/>
              </w:rPr>
            </w:pPr>
            <w:r w:rsidRPr="007D443B">
              <w:rPr>
                <w:rFonts w:ascii="Times New Roman" w:eastAsia="Times New Roman" w:hAnsi="Times New Roman" w:cs="Times New Roman"/>
                <w:color w:val="auto"/>
                <w:sz w:val="24"/>
                <w:szCs w:val="24"/>
                <w:lang w:val="uk-UA"/>
              </w:rPr>
              <w:t>Кінцевий строк подання тендерних пропозицій:</w:t>
            </w:r>
          </w:p>
          <w:p w14:paraId="434389BA" w14:textId="13A6FE2B" w:rsidR="006420B6" w:rsidRPr="00E222EB" w:rsidRDefault="006420B6" w:rsidP="001F7398">
            <w:pPr>
              <w:widowControl w:val="0"/>
              <w:spacing w:line="240" w:lineRule="auto"/>
              <w:ind w:firstLine="274"/>
              <w:contextualSpacing/>
              <w:jc w:val="both"/>
              <w:rPr>
                <w:rFonts w:ascii="Times New Roman" w:hAnsi="Times New Roman"/>
                <w:b/>
                <w:color w:val="auto"/>
                <w:sz w:val="24"/>
                <w:szCs w:val="24"/>
                <w:lang w:val="uk-UA"/>
              </w:rPr>
            </w:pPr>
            <w:r w:rsidRPr="00F81A54">
              <w:rPr>
                <w:rFonts w:ascii="Times New Roman" w:hAnsi="Times New Roman"/>
                <w:b/>
                <w:color w:val="auto"/>
                <w:sz w:val="24"/>
                <w:szCs w:val="24"/>
                <w:lang w:val="uk-UA"/>
              </w:rPr>
              <w:t xml:space="preserve">Дата: </w:t>
            </w:r>
            <w:r w:rsidR="00133733">
              <w:rPr>
                <w:rFonts w:ascii="Times New Roman" w:hAnsi="Times New Roman"/>
                <w:b/>
                <w:color w:val="auto"/>
                <w:sz w:val="24"/>
                <w:szCs w:val="24"/>
                <w:lang w:val="uk-UA"/>
              </w:rPr>
              <w:t>02 квітня</w:t>
            </w:r>
            <w:r w:rsidRPr="00F81A54">
              <w:rPr>
                <w:rFonts w:ascii="Times New Roman" w:hAnsi="Times New Roman"/>
                <w:b/>
                <w:color w:val="auto"/>
                <w:sz w:val="24"/>
                <w:szCs w:val="24"/>
                <w:lang w:val="uk-UA"/>
              </w:rPr>
              <w:t xml:space="preserve"> 202</w:t>
            </w:r>
            <w:r w:rsidR="00812545">
              <w:rPr>
                <w:rFonts w:ascii="Times New Roman" w:hAnsi="Times New Roman"/>
                <w:b/>
                <w:color w:val="auto"/>
                <w:sz w:val="24"/>
                <w:szCs w:val="24"/>
                <w:lang w:val="uk-UA"/>
              </w:rPr>
              <w:t>4</w:t>
            </w:r>
            <w:r w:rsidRPr="00F81A54">
              <w:rPr>
                <w:rFonts w:ascii="Times New Roman" w:hAnsi="Times New Roman"/>
                <w:b/>
                <w:color w:val="auto"/>
                <w:sz w:val="24"/>
                <w:szCs w:val="24"/>
                <w:lang w:val="uk-UA"/>
              </w:rPr>
              <w:t xml:space="preserve"> року</w:t>
            </w:r>
            <w:r w:rsidRPr="00E222EB">
              <w:rPr>
                <w:rFonts w:ascii="Times New Roman" w:hAnsi="Times New Roman"/>
                <w:b/>
                <w:color w:val="auto"/>
                <w:sz w:val="24"/>
                <w:szCs w:val="24"/>
                <w:lang w:val="uk-UA"/>
              </w:rPr>
              <w:t>.</w:t>
            </w:r>
            <w:r w:rsidR="00CF3CF1">
              <w:rPr>
                <w:rFonts w:ascii="Times New Roman" w:hAnsi="Times New Roman"/>
                <w:b/>
                <w:color w:val="auto"/>
                <w:sz w:val="24"/>
                <w:szCs w:val="24"/>
                <w:lang w:val="uk-UA"/>
              </w:rPr>
              <w:t xml:space="preserve"> </w:t>
            </w:r>
          </w:p>
          <w:p w14:paraId="110785C1" w14:textId="628565CF" w:rsidR="006420B6" w:rsidRPr="007D443B" w:rsidRDefault="00B70E34" w:rsidP="001F7398">
            <w:pPr>
              <w:widowControl w:val="0"/>
              <w:spacing w:line="240" w:lineRule="auto"/>
              <w:ind w:firstLine="274"/>
              <w:contextualSpacing/>
              <w:jc w:val="both"/>
              <w:rPr>
                <w:rFonts w:ascii="Times New Roman" w:hAnsi="Times New Roman"/>
                <w:b/>
                <w:color w:val="auto"/>
                <w:sz w:val="24"/>
                <w:szCs w:val="24"/>
                <w:lang w:val="uk-UA"/>
              </w:rPr>
            </w:pPr>
            <w:r>
              <w:rPr>
                <w:rFonts w:ascii="Times New Roman" w:hAnsi="Times New Roman"/>
                <w:b/>
                <w:color w:val="auto"/>
                <w:sz w:val="24"/>
                <w:szCs w:val="24"/>
                <w:lang w:val="uk-UA"/>
              </w:rPr>
              <w:t>Час</w:t>
            </w:r>
            <w:r w:rsidR="001F7398">
              <w:rPr>
                <w:rFonts w:ascii="Times New Roman" w:hAnsi="Times New Roman"/>
                <w:b/>
                <w:color w:val="auto"/>
                <w:sz w:val="24"/>
                <w:szCs w:val="24"/>
                <w:lang w:val="uk-UA"/>
              </w:rPr>
              <w:t>: 00</w:t>
            </w:r>
            <w:r w:rsidR="006420B6" w:rsidRPr="00E222EB">
              <w:rPr>
                <w:rFonts w:ascii="Times New Roman" w:hAnsi="Times New Roman"/>
                <w:b/>
                <w:color w:val="auto"/>
                <w:sz w:val="24"/>
                <w:szCs w:val="24"/>
                <w:lang w:val="uk-UA"/>
              </w:rPr>
              <w:t>:00</w:t>
            </w:r>
          </w:p>
          <w:p w14:paraId="68A30724" w14:textId="77777777" w:rsidR="006420B6" w:rsidRPr="00537726" w:rsidRDefault="006420B6" w:rsidP="001F7398">
            <w:pPr>
              <w:spacing w:line="240" w:lineRule="auto"/>
              <w:ind w:firstLine="274"/>
              <w:jc w:val="both"/>
              <w:rPr>
                <w:rFonts w:ascii="Times New Roman" w:hAnsi="Times New Roman"/>
                <w:sz w:val="24"/>
                <w:szCs w:val="24"/>
                <w:lang w:val="uk-UA"/>
              </w:rPr>
            </w:pPr>
            <w:r w:rsidRPr="006036C7">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r w:rsidRPr="00537726">
              <w:rPr>
                <w:rFonts w:ascii="Times New Roman" w:hAnsi="Times New Roman"/>
                <w:sz w:val="24"/>
                <w:szCs w:val="24"/>
                <w:lang w:val="uk-UA"/>
              </w:rPr>
              <w:t>, у якому відображається інформація про надані тендерні пропозиції, а саме:</w:t>
            </w:r>
          </w:p>
          <w:p w14:paraId="5155DB99" w14:textId="77777777" w:rsidR="006420B6" w:rsidRPr="00537726" w:rsidRDefault="006420B6" w:rsidP="005653EE">
            <w:pPr>
              <w:spacing w:line="240" w:lineRule="auto"/>
              <w:ind w:firstLine="416"/>
              <w:jc w:val="both"/>
              <w:rPr>
                <w:rFonts w:ascii="Times New Roman" w:hAnsi="Times New Roman"/>
                <w:sz w:val="24"/>
                <w:szCs w:val="24"/>
                <w:lang w:val="uk-UA"/>
              </w:rPr>
            </w:pPr>
            <w:r w:rsidRPr="00537726">
              <w:rPr>
                <w:rFonts w:ascii="Times New Roman" w:hAnsi="Times New Roman"/>
                <w:sz w:val="24"/>
                <w:szCs w:val="24"/>
                <w:lang w:val="uk-UA"/>
              </w:rPr>
              <w:t>1) унікальний номер оголошення про проведення конкурентної процедур</w:t>
            </w:r>
            <w:r>
              <w:rPr>
                <w:rFonts w:ascii="Times New Roman" w:hAnsi="Times New Roman"/>
                <w:sz w:val="24"/>
                <w:szCs w:val="24"/>
                <w:lang w:val="uk-UA"/>
              </w:rPr>
              <w:t>и закупівлі</w:t>
            </w:r>
            <w:r w:rsidRPr="00537726">
              <w:rPr>
                <w:rFonts w:ascii="Times New Roman" w:hAnsi="Times New Roman"/>
                <w:sz w:val="24"/>
                <w:szCs w:val="24"/>
                <w:lang w:val="uk-UA"/>
              </w:rPr>
              <w:t xml:space="preserve"> присвоєний електронною системою закупівель;</w:t>
            </w:r>
          </w:p>
          <w:p w14:paraId="65D66F85" w14:textId="77777777" w:rsidR="006420B6" w:rsidRPr="00537726" w:rsidRDefault="006420B6" w:rsidP="00797109">
            <w:pPr>
              <w:spacing w:line="240" w:lineRule="auto"/>
              <w:ind w:firstLine="420"/>
              <w:jc w:val="both"/>
              <w:rPr>
                <w:rFonts w:ascii="Times New Roman" w:hAnsi="Times New Roman"/>
                <w:sz w:val="24"/>
                <w:szCs w:val="24"/>
                <w:lang w:val="uk-UA"/>
              </w:rPr>
            </w:pPr>
            <w:r w:rsidRPr="00537726">
              <w:rPr>
                <w:rFonts w:ascii="Times New Roman" w:hAnsi="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6E813394" w14:textId="77777777" w:rsidR="006420B6" w:rsidRPr="006036C7" w:rsidRDefault="006420B6" w:rsidP="00797109">
            <w:pPr>
              <w:spacing w:line="240" w:lineRule="auto"/>
              <w:ind w:firstLine="420"/>
              <w:jc w:val="both"/>
              <w:rPr>
                <w:rFonts w:ascii="Times New Roman" w:hAnsi="Times New Roman"/>
                <w:sz w:val="24"/>
                <w:szCs w:val="24"/>
                <w:lang w:val="uk-UA"/>
              </w:rPr>
            </w:pPr>
            <w:r w:rsidRPr="00537726">
              <w:rPr>
                <w:rFonts w:ascii="Times New Roman" w:hAnsi="Times New Roman"/>
                <w:sz w:val="24"/>
                <w:szCs w:val="24"/>
                <w:lang w:val="uk-UA"/>
              </w:rPr>
              <w:t>3) дата та час подання тендерної пропози</w:t>
            </w:r>
            <w:r>
              <w:rPr>
                <w:rFonts w:ascii="Times New Roman" w:hAnsi="Times New Roman"/>
                <w:sz w:val="24"/>
                <w:szCs w:val="24"/>
                <w:lang w:val="uk-UA"/>
              </w:rPr>
              <w:t>ції.</w:t>
            </w:r>
          </w:p>
          <w:p w14:paraId="62C23FA2" w14:textId="0C529A1F" w:rsidR="006420B6" w:rsidRPr="005653EE" w:rsidRDefault="006420B6" w:rsidP="005653EE">
            <w:pPr>
              <w:spacing w:line="240" w:lineRule="auto"/>
              <w:ind w:firstLine="420"/>
              <w:jc w:val="both"/>
              <w:rPr>
                <w:rFonts w:ascii="Times New Roman" w:hAnsi="Times New Roman"/>
                <w:sz w:val="24"/>
                <w:szCs w:val="24"/>
                <w:lang w:val="uk-UA"/>
              </w:rPr>
            </w:pPr>
            <w:r w:rsidRPr="006036C7">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пропозиц</w:t>
            </w:r>
            <w:r w:rsidR="005653EE">
              <w:rPr>
                <w:rFonts w:ascii="Times New Roman" w:hAnsi="Times New Roman"/>
                <w:sz w:val="24"/>
                <w:szCs w:val="24"/>
                <w:lang w:val="uk-UA"/>
              </w:rPr>
              <w:t>ії із зазначенням дати та часу.</w:t>
            </w:r>
          </w:p>
          <w:p w14:paraId="5110258F" w14:textId="77777777" w:rsidR="006420B6" w:rsidRPr="00CE2BDA" w:rsidRDefault="006420B6" w:rsidP="00797109">
            <w:pPr>
              <w:spacing w:after="60" w:line="240" w:lineRule="auto"/>
              <w:ind w:firstLine="459"/>
              <w:jc w:val="both"/>
              <w:rPr>
                <w:rFonts w:ascii="Times New Roman" w:eastAsia="Times New Roman" w:hAnsi="Times New Roman" w:cs="Times New Roman"/>
                <w:sz w:val="24"/>
                <w:szCs w:val="24"/>
                <w:lang w:val="uk-UA"/>
              </w:rPr>
            </w:pPr>
            <w:r w:rsidRPr="006036C7">
              <w:rPr>
                <w:rFonts w:ascii="Times New Roman" w:eastAsia="Times New Roman" w:hAnsi="Times New Roman" w:cs="Times New Roman"/>
                <w:sz w:val="24"/>
                <w:szCs w:val="24"/>
                <w:lang w:val="uk-UA"/>
              </w:rPr>
              <w:t>Тендерні пропоз</w:t>
            </w:r>
            <w:r>
              <w:rPr>
                <w:rFonts w:ascii="Times New Roman" w:eastAsia="Times New Roman" w:hAnsi="Times New Roman" w:cs="Times New Roman"/>
                <w:sz w:val="24"/>
                <w:szCs w:val="24"/>
                <w:lang w:val="uk-UA"/>
              </w:rPr>
              <w:t xml:space="preserve">иції після закінчення </w:t>
            </w:r>
            <w:r w:rsidRPr="006036C7">
              <w:rPr>
                <w:rFonts w:ascii="Times New Roman" w:eastAsia="Times New Roman" w:hAnsi="Times New Roman" w:cs="Times New Roman"/>
                <w:sz w:val="24"/>
                <w:szCs w:val="24"/>
                <w:lang w:val="uk-UA"/>
              </w:rPr>
              <w:t>строку їх подання або ціна яких перевищує очікувану вартість предмета закупівлі не приймаються електронною системою закупівель.</w:t>
            </w:r>
          </w:p>
        </w:tc>
      </w:tr>
      <w:tr w:rsidR="006420B6" w:rsidRPr="009459FF" w14:paraId="6207E778" w14:textId="77777777" w:rsidTr="00797109">
        <w:trPr>
          <w:trHeight w:val="520"/>
          <w:jc w:val="center"/>
        </w:trPr>
        <w:tc>
          <w:tcPr>
            <w:tcW w:w="605" w:type="dxa"/>
            <w:tcBorders>
              <w:top w:val="single" w:sz="4" w:space="0" w:color="auto"/>
              <w:left w:val="single" w:sz="4" w:space="0" w:color="auto"/>
              <w:bottom w:val="single" w:sz="4" w:space="0" w:color="auto"/>
              <w:right w:val="single" w:sz="4" w:space="0" w:color="auto"/>
            </w:tcBorders>
          </w:tcPr>
          <w:p w14:paraId="3883166D" w14:textId="77777777" w:rsidR="006420B6" w:rsidRPr="009459FF" w:rsidRDefault="006420B6" w:rsidP="00797109">
            <w:pPr>
              <w:pStyle w:val="1"/>
              <w:widowControl w:val="0"/>
              <w:spacing w:before="120" w:after="120" w:line="240" w:lineRule="auto"/>
              <w:rPr>
                <w:b/>
                <w:lang w:val="uk-UA"/>
              </w:rPr>
            </w:pPr>
            <w:r w:rsidRPr="009459FF">
              <w:rPr>
                <w:rFonts w:ascii="Times New Roman" w:eastAsia="Times New Roman" w:hAnsi="Times New Roman" w:cs="Times New Roman"/>
                <w:b/>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tcPr>
          <w:p w14:paraId="180031C9"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Дата та час розкриття тендерної пропозиції</w:t>
            </w:r>
          </w:p>
        </w:tc>
        <w:tc>
          <w:tcPr>
            <w:tcW w:w="6414" w:type="dxa"/>
            <w:tcBorders>
              <w:top w:val="single" w:sz="4" w:space="0" w:color="auto"/>
              <w:left w:val="single" w:sz="4" w:space="0" w:color="auto"/>
              <w:bottom w:val="single" w:sz="4" w:space="0" w:color="auto"/>
              <w:right w:val="single" w:sz="4" w:space="0" w:color="auto"/>
            </w:tcBorders>
          </w:tcPr>
          <w:p w14:paraId="1EE66DDE" w14:textId="082DAAE3" w:rsidR="00A81BFD" w:rsidRPr="00A81BFD" w:rsidRDefault="00A81BFD" w:rsidP="00797109">
            <w:pPr>
              <w:spacing w:before="60" w:after="60" w:line="240" w:lineRule="auto"/>
              <w:ind w:firstLine="459"/>
              <w:jc w:val="both"/>
              <w:rPr>
                <w:rFonts w:ascii="Times New Roman" w:hAnsi="Times New Roman" w:cs="Times New Roman"/>
                <w:color w:val="333333"/>
                <w:sz w:val="24"/>
                <w:shd w:val="clear" w:color="auto" w:fill="FFFFFF"/>
                <w:lang w:val="uk-UA"/>
              </w:rPr>
            </w:pPr>
            <w:r w:rsidRPr="00A81BFD">
              <w:rPr>
                <w:rFonts w:ascii="Times New Roman" w:hAnsi="Times New Roman" w:cs="Times New Roman"/>
                <w:color w:val="333333"/>
                <w:sz w:val="24"/>
                <w:shd w:val="clear" w:color="auto" w:fill="FFFFFF"/>
              </w:rPr>
              <w:t>Відкриті торги проводяться без застосування електронного аукціону.</w:t>
            </w:r>
          </w:p>
          <w:p w14:paraId="5A82ABDB" w14:textId="733632F1" w:rsidR="006420B6" w:rsidRPr="004C6F3C" w:rsidRDefault="004C6F3C" w:rsidP="00797109">
            <w:pPr>
              <w:spacing w:before="60" w:after="60" w:line="240" w:lineRule="auto"/>
              <w:ind w:firstLine="459"/>
              <w:jc w:val="both"/>
              <w:rPr>
                <w:rFonts w:ascii="Times New Roman" w:hAnsi="Times New Roman" w:cs="Times New Roman"/>
                <w:sz w:val="10"/>
                <w:szCs w:val="10"/>
                <w:lang w:val="uk-UA"/>
              </w:rPr>
            </w:pPr>
            <w:r w:rsidRPr="004C6F3C">
              <w:rPr>
                <w:rFonts w:ascii="Times New Roman" w:hAnsi="Times New Roman" w:cs="Times New Roman"/>
                <w:color w:val="333333"/>
                <w:sz w:val="24"/>
                <w:shd w:val="clear" w:color="auto" w:fill="FFFFFF"/>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6420B6" w:rsidRPr="009459FF" w14:paraId="3132428A" w14:textId="77777777" w:rsidTr="00797109">
        <w:trPr>
          <w:trHeight w:val="520"/>
          <w:jc w:val="center"/>
        </w:trPr>
        <w:tc>
          <w:tcPr>
            <w:tcW w:w="9996" w:type="dxa"/>
            <w:gridSpan w:val="3"/>
            <w:tcBorders>
              <w:top w:val="single" w:sz="4" w:space="0" w:color="auto"/>
              <w:left w:val="single" w:sz="4" w:space="0" w:color="auto"/>
              <w:bottom w:val="single" w:sz="4" w:space="0" w:color="auto"/>
              <w:right w:val="single" w:sz="4" w:space="0" w:color="auto"/>
            </w:tcBorders>
          </w:tcPr>
          <w:p w14:paraId="6447CA8C" w14:textId="77777777" w:rsidR="006420B6" w:rsidRPr="009459FF" w:rsidRDefault="006420B6" w:rsidP="00797109">
            <w:pPr>
              <w:pStyle w:val="1"/>
              <w:widowControl w:val="0"/>
              <w:spacing w:before="120" w:after="120" w:line="240" w:lineRule="auto"/>
              <w:ind w:right="113"/>
              <w:jc w:val="center"/>
              <w:rPr>
                <w:b/>
                <w:lang w:val="uk-UA"/>
              </w:rPr>
            </w:pPr>
            <w:r>
              <w:rPr>
                <w:rFonts w:ascii="Times New Roman" w:hAnsi="Times New Roman"/>
                <w:b/>
                <w:sz w:val="24"/>
                <w:szCs w:val="24"/>
                <w:lang w:val="en-US"/>
              </w:rPr>
              <w:t>V</w:t>
            </w:r>
            <w:r>
              <w:rPr>
                <w:rFonts w:ascii="Times New Roman" w:eastAsia="Times New Roman" w:hAnsi="Times New Roman" w:cs="Times New Roman"/>
                <w:b/>
                <w:sz w:val="24"/>
                <w:szCs w:val="24"/>
                <w:lang w:val="uk-UA"/>
              </w:rPr>
              <w:t xml:space="preserve">. </w:t>
            </w:r>
            <w:r w:rsidRPr="009459FF">
              <w:rPr>
                <w:rFonts w:ascii="Times New Roman" w:eastAsia="Times New Roman" w:hAnsi="Times New Roman" w:cs="Times New Roman"/>
                <w:b/>
                <w:sz w:val="24"/>
                <w:szCs w:val="24"/>
                <w:lang w:val="uk-UA"/>
              </w:rPr>
              <w:t>Оцінка тендерної пропозиції</w:t>
            </w:r>
          </w:p>
        </w:tc>
      </w:tr>
      <w:tr w:rsidR="006420B6" w:rsidRPr="00FA1231" w14:paraId="74D005B6" w14:textId="77777777" w:rsidTr="00797109">
        <w:trPr>
          <w:trHeight w:val="477"/>
          <w:jc w:val="center"/>
        </w:trPr>
        <w:tc>
          <w:tcPr>
            <w:tcW w:w="605" w:type="dxa"/>
            <w:tcBorders>
              <w:top w:val="single" w:sz="4" w:space="0" w:color="auto"/>
              <w:left w:val="single" w:sz="4" w:space="0" w:color="auto"/>
              <w:bottom w:val="single" w:sz="4" w:space="0" w:color="auto"/>
              <w:right w:val="single" w:sz="4" w:space="0" w:color="auto"/>
            </w:tcBorders>
          </w:tcPr>
          <w:p w14:paraId="702F6E43" w14:textId="77777777" w:rsidR="006420B6" w:rsidRPr="009459FF" w:rsidRDefault="006420B6" w:rsidP="00797109">
            <w:pPr>
              <w:pStyle w:val="1"/>
              <w:widowControl w:val="0"/>
              <w:spacing w:before="120" w:after="120" w:line="240" w:lineRule="auto"/>
              <w:rPr>
                <w:b/>
                <w:lang w:val="uk-UA"/>
              </w:rPr>
            </w:pPr>
            <w:r w:rsidRPr="009459FF">
              <w:rPr>
                <w:rFonts w:ascii="Times New Roman" w:eastAsia="Times New Roman" w:hAnsi="Times New Roman" w:cs="Times New Roman"/>
                <w:b/>
                <w:sz w:val="24"/>
                <w:szCs w:val="24"/>
                <w:lang w:val="uk-UA"/>
              </w:rPr>
              <w:lastRenderedPageBreak/>
              <w:t>1</w:t>
            </w:r>
          </w:p>
        </w:tc>
        <w:tc>
          <w:tcPr>
            <w:tcW w:w="2977" w:type="dxa"/>
            <w:tcBorders>
              <w:top w:val="single" w:sz="4" w:space="0" w:color="auto"/>
              <w:left w:val="single" w:sz="4" w:space="0" w:color="auto"/>
              <w:bottom w:val="single" w:sz="4" w:space="0" w:color="auto"/>
              <w:right w:val="single" w:sz="4" w:space="0" w:color="auto"/>
            </w:tcBorders>
          </w:tcPr>
          <w:p w14:paraId="66A60124"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414" w:type="dxa"/>
            <w:tcBorders>
              <w:top w:val="single" w:sz="4" w:space="0" w:color="auto"/>
              <w:left w:val="single" w:sz="4" w:space="0" w:color="auto"/>
              <w:bottom w:val="single" w:sz="4" w:space="0" w:color="auto"/>
              <w:right w:val="single" w:sz="4" w:space="0" w:color="auto"/>
            </w:tcBorders>
          </w:tcPr>
          <w:p w14:paraId="253FF11A" w14:textId="77777777" w:rsidR="006F3173" w:rsidRPr="006F3173" w:rsidRDefault="006F3173" w:rsidP="006F3173">
            <w:pPr>
              <w:spacing w:before="60" w:after="60" w:line="240" w:lineRule="auto"/>
              <w:ind w:firstLine="459"/>
              <w:jc w:val="both"/>
              <w:rPr>
                <w:rFonts w:ascii="Times New Roman" w:hAnsi="Times New Roman" w:cs="Times New Roman"/>
                <w:sz w:val="24"/>
                <w:szCs w:val="24"/>
                <w:lang w:val="uk-UA" w:eastAsia="uk-UA"/>
              </w:rPr>
            </w:pPr>
            <w:r w:rsidRPr="006F3173">
              <w:rPr>
                <w:rFonts w:ascii="Times New Roman" w:hAnsi="Times New Roman" w:cs="Times New Roman"/>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111429F" w14:textId="77777777" w:rsidR="006F3173" w:rsidRPr="007B3CF6" w:rsidRDefault="006F3173" w:rsidP="006F3173">
            <w:pPr>
              <w:spacing w:before="60" w:after="60" w:line="240" w:lineRule="auto"/>
              <w:ind w:firstLine="459"/>
              <w:jc w:val="both"/>
              <w:rPr>
                <w:rFonts w:ascii="Times New Roman" w:hAnsi="Times New Roman" w:cs="Times New Roman"/>
                <w:sz w:val="24"/>
                <w:szCs w:val="24"/>
                <w:lang w:val="uk-UA" w:eastAsia="uk-UA"/>
              </w:rPr>
            </w:pPr>
            <w:bookmarkStart w:id="2" w:name="n40"/>
            <w:bookmarkEnd w:id="2"/>
            <w:r w:rsidRPr="007B3CF6">
              <w:rPr>
                <w:rFonts w:ascii="Times New Roman" w:hAnsi="Times New Roman" w:cs="Times New Roman"/>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D7CC803" w14:textId="77777777" w:rsidR="006420B6" w:rsidRPr="009459FF" w:rsidRDefault="006420B6" w:rsidP="00797109">
            <w:pPr>
              <w:spacing w:line="240" w:lineRule="auto"/>
              <w:ind w:firstLine="459"/>
              <w:jc w:val="both"/>
              <w:rPr>
                <w:rFonts w:ascii="Times New Roman" w:hAnsi="Times New Roman" w:cs="Times New Roman"/>
                <w:sz w:val="24"/>
                <w:szCs w:val="24"/>
                <w:lang w:val="uk-UA" w:eastAsia="uk-UA"/>
              </w:rPr>
            </w:pPr>
            <w:r w:rsidRPr="009459FF">
              <w:rPr>
                <w:rFonts w:ascii="Times New Roman" w:hAnsi="Times New Roman" w:cs="Times New Roman"/>
                <w:sz w:val="24"/>
                <w:szCs w:val="24"/>
                <w:lang w:val="uk-UA" w:eastAsia="uk-UA"/>
              </w:rPr>
              <w:t xml:space="preserve">Визначення найбільш економічно вигідної тендерної пропозиції здійснюється на основі </w:t>
            </w:r>
            <w:r w:rsidRPr="006036C7">
              <w:rPr>
                <w:rFonts w:ascii="Times New Roman" w:hAnsi="Times New Roman" w:cs="Times New Roman"/>
                <w:sz w:val="24"/>
                <w:szCs w:val="24"/>
                <w:lang w:val="uk-UA" w:eastAsia="uk-UA"/>
              </w:rPr>
              <w:t>єдиного</w:t>
            </w:r>
            <w:r w:rsidRPr="009459FF">
              <w:rPr>
                <w:rFonts w:ascii="Times New Roman" w:hAnsi="Times New Roman" w:cs="Times New Roman"/>
                <w:sz w:val="24"/>
                <w:szCs w:val="24"/>
                <w:lang w:val="uk-UA" w:eastAsia="uk-UA"/>
              </w:rPr>
              <w:t xml:space="preserve"> </w:t>
            </w:r>
            <w:r w:rsidRPr="006036C7">
              <w:rPr>
                <w:rFonts w:ascii="Times New Roman" w:hAnsi="Times New Roman" w:cs="Times New Roman"/>
                <w:sz w:val="24"/>
                <w:szCs w:val="24"/>
                <w:lang w:val="uk-UA" w:eastAsia="uk-UA"/>
              </w:rPr>
              <w:t>критерію</w:t>
            </w:r>
            <w:r w:rsidRPr="009459FF">
              <w:rPr>
                <w:rFonts w:ascii="Times New Roman" w:hAnsi="Times New Roman" w:cs="Times New Roman"/>
                <w:sz w:val="24"/>
                <w:szCs w:val="24"/>
                <w:lang w:val="uk-UA" w:eastAsia="uk-UA"/>
              </w:rPr>
              <w:t xml:space="preserve"> </w:t>
            </w:r>
            <w:r w:rsidRPr="009651B5">
              <w:rPr>
                <w:rFonts w:ascii="Times New Roman" w:hAnsi="Times New Roman" w:cs="Times New Roman"/>
                <w:b/>
                <w:i/>
                <w:sz w:val="24"/>
                <w:szCs w:val="24"/>
                <w:lang w:val="uk-UA" w:eastAsia="uk-UA"/>
              </w:rPr>
              <w:t>“Ціна”</w:t>
            </w:r>
            <w:r w:rsidRPr="009459FF">
              <w:rPr>
                <w:rFonts w:ascii="Times New Roman" w:hAnsi="Times New Roman" w:cs="Times New Roman"/>
                <w:sz w:val="24"/>
                <w:szCs w:val="24"/>
                <w:lang w:val="uk-UA" w:eastAsia="uk-UA"/>
              </w:rPr>
              <w:t xml:space="preserve"> (питома вага критерію – </w:t>
            </w:r>
            <w:r w:rsidRPr="008D08D5">
              <w:rPr>
                <w:rFonts w:ascii="Times New Roman" w:hAnsi="Times New Roman" w:cs="Times New Roman"/>
                <w:b/>
                <w:sz w:val="24"/>
                <w:szCs w:val="24"/>
                <w:lang w:val="uk-UA" w:eastAsia="uk-UA"/>
              </w:rPr>
              <w:t>100%</w:t>
            </w:r>
            <w:r w:rsidRPr="009459FF">
              <w:rPr>
                <w:rFonts w:ascii="Times New Roman" w:hAnsi="Times New Roman" w:cs="Times New Roman"/>
                <w:sz w:val="24"/>
                <w:szCs w:val="24"/>
                <w:lang w:val="uk-UA" w:eastAsia="uk-UA"/>
              </w:rPr>
              <w:t xml:space="preserve"> (з ПДВ)). </w:t>
            </w:r>
          </w:p>
          <w:p w14:paraId="0711C1D5" w14:textId="77777777" w:rsidR="006420B6" w:rsidRPr="006036C7" w:rsidRDefault="006420B6" w:rsidP="00797109">
            <w:pPr>
              <w:spacing w:before="60" w:after="60" w:line="240" w:lineRule="auto"/>
              <w:ind w:firstLine="459"/>
              <w:jc w:val="both"/>
              <w:rPr>
                <w:rFonts w:ascii="Times New Roman" w:hAnsi="Times New Roman" w:cs="Times New Roman"/>
                <w:sz w:val="24"/>
                <w:szCs w:val="24"/>
                <w:lang w:val="uk-UA" w:eastAsia="uk-UA"/>
              </w:rPr>
            </w:pPr>
            <w:r w:rsidRPr="009459FF">
              <w:rPr>
                <w:rFonts w:ascii="Times New Roman" w:hAnsi="Times New Roman" w:cs="Times New Roman"/>
                <w:sz w:val="24"/>
                <w:szCs w:val="24"/>
                <w:lang w:val="uk-UA" w:eastAsia="uk-UA"/>
              </w:rPr>
              <w:t xml:space="preserve">Під терміном </w:t>
            </w:r>
            <w:r w:rsidRPr="009651B5">
              <w:rPr>
                <w:rFonts w:ascii="Times New Roman" w:hAnsi="Times New Roman" w:cs="Times New Roman"/>
                <w:b/>
                <w:i/>
                <w:sz w:val="24"/>
                <w:szCs w:val="24"/>
                <w:lang w:val="uk-UA" w:eastAsia="uk-UA"/>
              </w:rPr>
              <w:t>“Ціна”</w:t>
            </w:r>
            <w:r w:rsidRPr="009459FF">
              <w:rPr>
                <w:rFonts w:ascii="Times New Roman" w:hAnsi="Times New Roman" w:cs="Times New Roman"/>
                <w:sz w:val="24"/>
                <w:szCs w:val="24"/>
                <w:lang w:val="uk-UA" w:eastAsia="uk-UA"/>
              </w:rPr>
              <w:t xml:space="preserve"> мається на увазі ціна учасника з урахуванням усіх податків, зборів та обов’язкових платежів, які сплачує учасник згідно </w:t>
            </w:r>
            <w:r>
              <w:rPr>
                <w:rFonts w:ascii="Times New Roman" w:hAnsi="Times New Roman" w:cs="Times New Roman"/>
                <w:sz w:val="24"/>
                <w:szCs w:val="24"/>
                <w:lang w:val="uk-UA" w:eastAsia="uk-UA"/>
              </w:rPr>
              <w:t>обраної системи</w:t>
            </w:r>
            <w:r w:rsidRPr="009459FF">
              <w:rPr>
                <w:rFonts w:ascii="Times New Roman" w:hAnsi="Times New Roman" w:cs="Times New Roman"/>
                <w:sz w:val="24"/>
                <w:szCs w:val="24"/>
                <w:lang w:val="uk-UA" w:eastAsia="uk-UA"/>
              </w:rPr>
              <w:t xml:space="preserve"> оподаткування </w:t>
            </w:r>
            <w:r>
              <w:rPr>
                <w:rFonts w:ascii="Times New Roman" w:hAnsi="Times New Roman" w:cs="Times New Roman"/>
                <w:sz w:val="24"/>
                <w:szCs w:val="24"/>
                <w:lang w:val="uk-UA" w:eastAsia="uk-UA"/>
              </w:rPr>
              <w:t>(в т.</w:t>
            </w:r>
            <w:r w:rsidRPr="006036C7">
              <w:rPr>
                <w:rFonts w:ascii="Times New Roman" w:hAnsi="Times New Roman" w:cs="Times New Roman"/>
                <w:sz w:val="24"/>
                <w:szCs w:val="24"/>
                <w:lang w:val="uk-UA" w:eastAsia="uk-UA"/>
              </w:rPr>
              <w:t xml:space="preserve"> ч. ПДВ).</w:t>
            </w:r>
          </w:p>
          <w:p w14:paraId="4F45B855" w14:textId="77777777" w:rsidR="006420B6" w:rsidRDefault="006420B6" w:rsidP="00797109">
            <w:pPr>
              <w:spacing w:line="240" w:lineRule="auto"/>
              <w:ind w:firstLine="459"/>
              <w:jc w:val="both"/>
              <w:rPr>
                <w:rFonts w:ascii="Times New Roman" w:hAnsi="Times New Roman" w:cs="Times New Roman"/>
                <w:sz w:val="24"/>
                <w:szCs w:val="24"/>
                <w:lang w:val="uk-UA" w:eastAsia="uk-UA"/>
              </w:rPr>
            </w:pPr>
            <w:r w:rsidRPr="006036C7">
              <w:rPr>
                <w:rFonts w:ascii="Times New Roman" w:hAnsi="Times New Roman" w:cs="Times New Roman"/>
                <w:sz w:val="24"/>
                <w:szCs w:val="24"/>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0BD784F" w14:textId="11D3C92E" w:rsidR="006420B6" w:rsidRDefault="006420B6" w:rsidP="00797109">
            <w:pPr>
              <w:keepNext/>
              <w:keepLines/>
              <w:spacing w:line="240" w:lineRule="auto"/>
              <w:ind w:firstLine="459"/>
              <w:jc w:val="both"/>
              <w:rPr>
                <w:rFonts w:ascii="Times New Roman" w:hAnsi="Times New Roman" w:cs="Times New Roman"/>
                <w:sz w:val="24"/>
                <w:szCs w:val="24"/>
                <w:lang w:val="uk-UA" w:eastAsia="uk-UA"/>
              </w:rPr>
            </w:pPr>
            <w:r w:rsidRPr="009651B5">
              <w:rPr>
                <w:rFonts w:ascii="Times New Roman" w:hAnsi="Times New Roman" w:cs="Times New Roman"/>
                <w:sz w:val="24"/>
                <w:szCs w:val="24"/>
                <w:lang w:val="uk-UA" w:eastAsia="uk-UA"/>
              </w:rPr>
              <w:t>Найбільш економічною вигідною пропозицією буде вважатися пропозиція з найнижчою ціною з урахуванням усіх податків та зборів (в тому числі ПДВ), у разі якщо учасник є платником ПДВ аб</w:t>
            </w:r>
            <w:r w:rsidR="005653EE">
              <w:rPr>
                <w:rFonts w:ascii="Times New Roman" w:hAnsi="Times New Roman" w:cs="Times New Roman"/>
                <w:sz w:val="24"/>
                <w:szCs w:val="24"/>
                <w:lang w:val="uk-UA" w:eastAsia="uk-UA"/>
              </w:rPr>
              <w:t xml:space="preserve">о без ПДВ-у разі, якщо Учасник </w:t>
            </w:r>
            <w:r w:rsidRPr="009651B5">
              <w:rPr>
                <w:rFonts w:ascii="Times New Roman" w:hAnsi="Times New Roman" w:cs="Times New Roman"/>
                <w:sz w:val="24"/>
                <w:szCs w:val="24"/>
                <w:lang w:val="uk-UA" w:eastAsia="uk-UA"/>
              </w:rPr>
              <w:t>не є платником ПДВ.</w:t>
            </w:r>
          </w:p>
          <w:p w14:paraId="3FBD49F6" w14:textId="697FD350" w:rsidR="00A625A9" w:rsidRPr="00586E87" w:rsidRDefault="006420B6" w:rsidP="000D16AE">
            <w:pPr>
              <w:keepNext/>
              <w:keepLines/>
              <w:spacing w:line="240" w:lineRule="auto"/>
              <w:ind w:firstLine="459"/>
              <w:jc w:val="both"/>
              <w:rPr>
                <w:rFonts w:ascii="Times New Roman" w:hAnsi="Times New Roman" w:cs="Times New Roman"/>
                <w:sz w:val="24"/>
                <w:szCs w:val="24"/>
                <w:lang w:val="uk-UA" w:eastAsia="uk-UA"/>
              </w:rPr>
            </w:pPr>
            <w:r w:rsidRPr="000D16AE">
              <w:rPr>
                <w:rFonts w:ascii="Times New Roman" w:hAnsi="Times New Roman" w:cs="Times New Roman"/>
                <w:sz w:val="24"/>
                <w:szCs w:val="24"/>
                <w:lang w:val="uk-UA" w:eastAsia="uk-UA"/>
              </w:rPr>
              <w:t xml:space="preserve">Оцінка здійснюється </w:t>
            </w:r>
            <w:r w:rsidR="000D16AE" w:rsidRPr="000D16AE">
              <w:rPr>
                <w:rFonts w:ascii="Times New Roman" w:hAnsi="Times New Roman" w:cs="Times New Roman"/>
                <w:sz w:val="24"/>
                <w:szCs w:val="24"/>
                <w:lang w:val="uk-UA" w:eastAsia="uk-UA"/>
              </w:rPr>
              <w:t>на</w:t>
            </w:r>
            <w:r w:rsidRPr="000D16AE">
              <w:rPr>
                <w:rFonts w:ascii="Times New Roman" w:hAnsi="Times New Roman" w:cs="Times New Roman"/>
                <w:sz w:val="24"/>
                <w:szCs w:val="24"/>
                <w:lang w:val="uk-UA" w:eastAsia="uk-UA"/>
              </w:rPr>
              <w:t xml:space="preserve"> </w:t>
            </w:r>
            <w:r w:rsidR="00A625A9" w:rsidRPr="00A625A9">
              <w:rPr>
                <w:rFonts w:ascii="Times New Roman" w:hAnsi="Times New Roman" w:cs="Times New Roman"/>
                <w:sz w:val="24"/>
                <w:szCs w:val="24"/>
                <w:lang w:val="uk-UA" w:eastAsia="uk-UA"/>
              </w:rPr>
              <w:t>окрем</w:t>
            </w:r>
            <w:r w:rsidR="000D16AE">
              <w:rPr>
                <w:rFonts w:ascii="Times New Roman" w:hAnsi="Times New Roman" w:cs="Times New Roman"/>
                <w:sz w:val="24"/>
                <w:szCs w:val="24"/>
                <w:lang w:val="uk-UA" w:eastAsia="uk-UA"/>
              </w:rPr>
              <w:t>у</w:t>
            </w:r>
            <w:r w:rsidR="00A625A9" w:rsidRPr="00A625A9">
              <w:rPr>
                <w:rFonts w:ascii="Times New Roman" w:hAnsi="Times New Roman" w:cs="Times New Roman"/>
                <w:sz w:val="24"/>
                <w:szCs w:val="24"/>
                <w:lang w:val="uk-UA" w:eastAsia="uk-UA"/>
              </w:rPr>
              <w:t xml:space="preserve"> частин</w:t>
            </w:r>
            <w:r w:rsidR="000D16AE">
              <w:rPr>
                <w:rFonts w:ascii="Times New Roman" w:hAnsi="Times New Roman" w:cs="Times New Roman"/>
                <w:sz w:val="24"/>
                <w:szCs w:val="24"/>
                <w:lang w:val="uk-UA" w:eastAsia="uk-UA"/>
              </w:rPr>
              <w:t>у</w:t>
            </w:r>
            <w:r w:rsidR="00A625A9" w:rsidRPr="00A625A9">
              <w:rPr>
                <w:rFonts w:ascii="Times New Roman" w:hAnsi="Times New Roman" w:cs="Times New Roman"/>
                <w:sz w:val="24"/>
                <w:szCs w:val="24"/>
                <w:lang w:val="uk-UA" w:eastAsia="uk-UA"/>
              </w:rPr>
              <w:t xml:space="preserve"> предмета закупівлі (лота), щодо яких</w:t>
            </w:r>
            <w:r w:rsidR="000D16AE">
              <w:rPr>
                <w:rFonts w:ascii="Times New Roman" w:hAnsi="Times New Roman" w:cs="Times New Roman"/>
                <w:sz w:val="24"/>
                <w:szCs w:val="24"/>
                <w:lang w:val="uk-UA" w:eastAsia="uk-UA"/>
              </w:rPr>
              <w:t xml:space="preserve"> </w:t>
            </w:r>
            <w:r w:rsidR="00A625A9" w:rsidRPr="00A625A9">
              <w:rPr>
                <w:rFonts w:ascii="Times New Roman" w:hAnsi="Times New Roman" w:cs="Times New Roman"/>
                <w:sz w:val="24"/>
                <w:szCs w:val="24"/>
                <w:lang w:val="uk-UA" w:eastAsia="uk-UA"/>
              </w:rPr>
              <w:t>можуть бути подані тендерні пропозиції</w:t>
            </w:r>
            <w:r w:rsidR="000D16AE">
              <w:rPr>
                <w:rFonts w:ascii="Times New Roman" w:hAnsi="Times New Roman" w:cs="Times New Roman"/>
                <w:sz w:val="24"/>
                <w:szCs w:val="24"/>
                <w:lang w:val="uk-UA" w:eastAsia="uk-UA"/>
              </w:rPr>
              <w:t>.</w:t>
            </w:r>
          </w:p>
          <w:p w14:paraId="163C0960" w14:textId="77777777" w:rsidR="006420B6" w:rsidRDefault="006420B6" w:rsidP="00797109">
            <w:pPr>
              <w:spacing w:line="240" w:lineRule="auto"/>
              <w:ind w:firstLine="459"/>
              <w:jc w:val="both"/>
              <w:rPr>
                <w:rFonts w:ascii="Times New Roman" w:hAnsi="Times New Roman" w:cs="Times New Roman"/>
                <w:sz w:val="24"/>
                <w:szCs w:val="24"/>
                <w:lang w:val="uk-UA"/>
              </w:rPr>
            </w:pPr>
            <w:r>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7EFAF70" w14:textId="77777777" w:rsidR="007B3CF6" w:rsidRDefault="007B3CF6" w:rsidP="00797109">
            <w:pPr>
              <w:spacing w:line="240" w:lineRule="auto"/>
              <w:ind w:firstLine="459"/>
              <w:jc w:val="both"/>
              <w:rPr>
                <w:rFonts w:ascii="Times New Roman" w:hAnsi="Times New Roman" w:cs="Times New Roman"/>
                <w:sz w:val="24"/>
                <w:szCs w:val="24"/>
              </w:rPr>
            </w:pPr>
            <w:r w:rsidRPr="007B3CF6">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7B3CF6">
              <w:rPr>
                <w:rFonts w:ascii="Times New Roman" w:hAnsi="Times New Roman" w:cs="Times New Roman"/>
                <w:sz w:val="24"/>
                <w:szCs w:val="24"/>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E21EBE" w14:textId="77777777" w:rsidR="007B3CF6" w:rsidRDefault="007B3CF6" w:rsidP="00797109">
            <w:pPr>
              <w:spacing w:line="240" w:lineRule="auto"/>
              <w:ind w:firstLine="459"/>
              <w:jc w:val="both"/>
              <w:rPr>
                <w:rFonts w:ascii="Times New Roman" w:hAnsi="Times New Roman" w:cs="Times New Roman"/>
                <w:sz w:val="24"/>
                <w:szCs w:val="24"/>
                <w:lang w:eastAsia="uk-UA"/>
              </w:rPr>
            </w:pPr>
            <w:r w:rsidRPr="007B3CF6">
              <w:rPr>
                <w:rFonts w:ascii="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0" w:tgtFrame="_blank" w:history="1">
              <w:r w:rsidRPr="007B3CF6">
                <w:rPr>
                  <w:rStyle w:val="a5"/>
                  <w:rFonts w:ascii="Times New Roman" w:hAnsi="Times New Roman"/>
                  <w:sz w:val="24"/>
                  <w:szCs w:val="24"/>
                  <w:lang w:eastAsia="uk-UA"/>
                </w:rPr>
                <w:t>Закону</w:t>
              </w:r>
            </w:hyperlink>
            <w:r w:rsidRPr="007B3CF6">
              <w:rPr>
                <w:rFonts w:ascii="Times New Roman" w:hAnsi="Times New Roman" w:cs="Times New Roman"/>
                <w:sz w:val="24"/>
                <w:szCs w:val="24"/>
                <w:lang w:eastAsia="uk-UA"/>
              </w:rPr>
              <w:t> з урахуванням цих особливостей.</w:t>
            </w:r>
          </w:p>
          <w:p w14:paraId="458208C8" w14:textId="77777777" w:rsidR="007B3CF6" w:rsidRPr="007B3CF6" w:rsidRDefault="007B3CF6" w:rsidP="007B3CF6">
            <w:pPr>
              <w:spacing w:line="240" w:lineRule="auto"/>
              <w:ind w:firstLine="459"/>
              <w:jc w:val="both"/>
              <w:rPr>
                <w:rFonts w:ascii="Times New Roman" w:hAnsi="Times New Roman" w:cs="Times New Roman"/>
                <w:sz w:val="24"/>
                <w:szCs w:val="24"/>
              </w:rPr>
            </w:pPr>
            <w:r w:rsidRPr="007B3CF6">
              <w:rPr>
                <w:rFonts w:ascii="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w:t>
            </w:r>
            <w:r w:rsidRPr="007B3CF6">
              <w:rPr>
                <w:rFonts w:ascii="Times New Roman" w:hAnsi="Times New Roman" w:cs="Times New Roman"/>
                <w:sz w:val="24"/>
                <w:szCs w:val="24"/>
              </w:rPr>
              <w:lastRenderedPageBreak/>
              <w:t xml:space="preserve">пропозицію </w:t>
            </w:r>
            <w:proofErr w:type="gramStart"/>
            <w:r w:rsidRPr="007B3CF6">
              <w:rPr>
                <w:rFonts w:ascii="Times New Roman" w:hAnsi="Times New Roman" w:cs="Times New Roman"/>
                <w:sz w:val="24"/>
                <w:szCs w:val="24"/>
              </w:rPr>
              <w:t>у списку</w:t>
            </w:r>
            <w:proofErr w:type="gramEnd"/>
            <w:r w:rsidRPr="007B3CF6">
              <w:rPr>
                <w:rFonts w:ascii="Times New Roman" w:hAnsi="Times New Roman" w:cs="Times New Roman"/>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14:paraId="2897BA7F" w14:textId="77777777" w:rsidR="007B3CF6" w:rsidRDefault="007B3CF6" w:rsidP="007B3CF6">
            <w:pPr>
              <w:spacing w:line="240" w:lineRule="auto"/>
              <w:ind w:firstLine="459"/>
              <w:jc w:val="both"/>
              <w:rPr>
                <w:rFonts w:ascii="Times New Roman" w:hAnsi="Times New Roman" w:cs="Times New Roman"/>
                <w:sz w:val="24"/>
                <w:szCs w:val="24"/>
              </w:rPr>
            </w:pPr>
            <w:bookmarkStart w:id="3" w:name="n56"/>
            <w:bookmarkEnd w:id="3"/>
            <w:r w:rsidRPr="007B3CF6">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82C6622" w14:textId="77777777" w:rsidR="001A0226" w:rsidRPr="001A0226" w:rsidRDefault="001A0226" w:rsidP="001A0226">
            <w:pPr>
              <w:spacing w:line="240" w:lineRule="auto"/>
              <w:ind w:firstLine="459"/>
              <w:jc w:val="both"/>
              <w:rPr>
                <w:rFonts w:ascii="Times New Roman" w:hAnsi="Times New Roman" w:cs="Times New Roman"/>
                <w:sz w:val="24"/>
                <w:szCs w:val="24"/>
              </w:rPr>
            </w:pPr>
            <w:r w:rsidRPr="001A0226">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56E717" w14:textId="77777777" w:rsidR="001A0226" w:rsidRPr="001A0226" w:rsidRDefault="001A0226" w:rsidP="001A0226">
            <w:pPr>
              <w:spacing w:line="240" w:lineRule="auto"/>
              <w:ind w:firstLine="459"/>
              <w:jc w:val="both"/>
              <w:rPr>
                <w:rFonts w:ascii="Times New Roman" w:hAnsi="Times New Roman" w:cs="Times New Roman"/>
                <w:sz w:val="24"/>
                <w:szCs w:val="24"/>
              </w:rPr>
            </w:pPr>
            <w:bookmarkStart w:id="4" w:name="n58"/>
            <w:bookmarkEnd w:id="4"/>
            <w:r w:rsidRPr="001A0226">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2EC34CD" w14:textId="77777777" w:rsidR="001A0226" w:rsidRPr="001A0226" w:rsidRDefault="001A0226" w:rsidP="001A0226">
            <w:pPr>
              <w:spacing w:line="240" w:lineRule="auto"/>
              <w:ind w:firstLine="459"/>
              <w:jc w:val="both"/>
              <w:rPr>
                <w:rFonts w:ascii="Times New Roman" w:hAnsi="Times New Roman" w:cs="Times New Roman"/>
                <w:sz w:val="24"/>
                <w:szCs w:val="24"/>
              </w:rPr>
            </w:pPr>
            <w:bookmarkStart w:id="5" w:name="n59"/>
            <w:bookmarkEnd w:id="5"/>
            <w:r w:rsidRPr="001A0226">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3AB24EFA" w14:textId="77777777" w:rsidR="001A0226" w:rsidRPr="001A0226" w:rsidRDefault="001A0226" w:rsidP="001A0226">
            <w:pPr>
              <w:spacing w:line="240" w:lineRule="auto"/>
              <w:ind w:firstLine="459"/>
              <w:jc w:val="both"/>
              <w:rPr>
                <w:rFonts w:ascii="Times New Roman" w:hAnsi="Times New Roman" w:cs="Times New Roman"/>
                <w:sz w:val="24"/>
                <w:szCs w:val="24"/>
              </w:rPr>
            </w:pPr>
            <w:bookmarkStart w:id="6" w:name="n60"/>
            <w:bookmarkEnd w:id="6"/>
            <w:r w:rsidRPr="001A0226">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58C90A1" w14:textId="77777777" w:rsidR="001A0226" w:rsidRPr="001A0226" w:rsidRDefault="001A0226" w:rsidP="001A0226">
            <w:pPr>
              <w:spacing w:line="240" w:lineRule="auto"/>
              <w:ind w:firstLine="459"/>
              <w:jc w:val="both"/>
              <w:rPr>
                <w:rFonts w:ascii="Times New Roman" w:hAnsi="Times New Roman" w:cs="Times New Roman"/>
                <w:sz w:val="24"/>
                <w:szCs w:val="24"/>
              </w:rPr>
            </w:pPr>
            <w:bookmarkStart w:id="7" w:name="n61"/>
            <w:bookmarkEnd w:id="7"/>
            <w:r w:rsidRPr="001A0226">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C957017" w14:textId="77777777" w:rsidR="001A0226" w:rsidRPr="001A0226" w:rsidRDefault="001A0226" w:rsidP="001A0226">
            <w:pPr>
              <w:spacing w:line="240" w:lineRule="auto"/>
              <w:ind w:firstLine="459"/>
              <w:jc w:val="both"/>
              <w:rPr>
                <w:rFonts w:ascii="Times New Roman" w:hAnsi="Times New Roman" w:cs="Times New Roman"/>
                <w:sz w:val="24"/>
                <w:szCs w:val="24"/>
              </w:rPr>
            </w:pPr>
            <w:bookmarkStart w:id="8" w:name="n62"/>
            <w:bookmarkEnd w:id="8"/>
            <w:r w:rsidRPr="001A0226">
              <w:rPr>
                <w:rFonts w:ascii="Times New Roman" w:hAnsi="Times New Roman" w:cs="Times New Roman"/>
                <w:sz w:val="24"/>
                <w:szCs w:val="24"/>
              </w:rPr>
              <w:t>отримання учасником процедури закупівлі державної допомоги згідно із законодавством.</w:t>
            </w:r>
          </w:p>
          <w:p w14:paraId="6BFA0901" w14:textId="4359C324" w:rsidR="001A0226" w:rsidRPr="001A0226" w:rsidRDefault="001A0226" w:rsidP="001A0226">
            <w:pPr>
              <w:spacing w:line="240" w:lineRule="auto"/>
              <w:ind w:firstLine="459"/>
              <w:jc w:val="both"/>
              <w:rPr>
                <w:rFonts w:ascii="Times New Roman" w:hAnsi="Times New Roman" w:cs="Times New Roman"/>
                <w:sz w:val="24"/>
                <w:szCs w:val="24"/>
              </w:rPr>
            </w:pPr>
            <w:bookmarkStart w:id="9" w:name="n63"/>
            <w:bookmarkEnd w:id="9"/>
            <w:r w:rsidRPr="001A0226">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1" w:tgtFrame="_blank" w:history="1">
              <w:r w:rsidRPr="001A0226">
                <w:rPr>
                  <w:rStyle w:val="a5"/>
                  <w:rFonts w:ascii="Times New Roman" w:hAnsi="Times New Roman"/>
                  <w:sz w:val="24"/>
                  <w:szCs w:val="24"/>
                </w:rPr>
                <w:t>Закону</w:t>
              </w:r>
            </w:hyperlink>
            <w:r w:rsidRPr="001A0226">
              <w:rPr>
                <w:rFonts w:ascii="Times New Roman" w:hAnsi="Times New Roman" w:cs="Times New Roman"/>
                <w:sz w:val="24"/>
                <w:szCs w:val="24"/>
              </w:rPr>
              <w:t> з урахуванням цих особливостей.</w:t>
            </w:r>
          </w:p>
          <w:p w14:paraId="723865B8" w14:textId="77777777" w:rsidR="001A0226" w:rsidRPr="001A0226" w:rsidRDefault="001A0226" w:rsidP="001A0226">
            <w:pPr>
              <w:spacing w:line="240" w:lineRule="auto"/>
              <w:ind w:firstLine="459"/>
              <w:jc w:val="both"/>
              <w:rPr>
                <w:rFonts w:ascii="Times New Roman" w:hAnsi="Times New Roman" w:cs="Times New Roman"/>
                <w:sz w:val="24"/>
                <w:szCs w:val="24"/>
              </w:rPr>
            </w:pPr>
            <w:bookmarkStart w:id="10" w:name="n64"/>
            <w:bookmarkEnd w:id="10"/>
            <w:r w:rsidRPr="001A0226">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8A33582" w14:textId="6D37DDBA" w:rsidR="001A0226" w:rsidRPr="001A0226" w:rsidRDefault="001A0226" w:rsidP="001A0226">
            <w:pPr>
              <w:spacing w:line="240" w:lineRule="auto"/>
              <w:ind w:firstLine="459"/>
              <w:jc w:val="both"/>
              <w:rPr>
                <w:rFonts w:ascii="Times New Roman" w:hAnsi="Times New Roman" w:cs="Times New Roman"/>
                <w:sz w:val="24"/>
                <w:szCs w:val="24"/>
              </w:rPr>
            </w:pPr>
            <w:bookmarkStart w:id="11" w:name="n65"/>
            <w:bookmarkEnd w:id="11"/>
            <w:r w:rsidRPr="001A0226">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w:t>
            </w:r>
            <w:r w:rsidR="007745B4">
              <w:rPr>
                <w:rFonts w:ascii="Times New Roman" w:hAnsi="Times New Roman" w:cs="Times New Roman"/>
                <w:sz w:val="24"/>
                <w:szCs w:val="24"/>
              </w:rPr>
              <w:t xml:space="preserve">теріїв, підставам, установленим </w:t>
            </w:r>
            <w:hyperlink r:id="rId12" w:anchor="n1262" w:tgtFrame="_blank" w:history="1">
              <w:r w:rsidRPr="001A0226">
                <w:rPr>
                  <w:rStyle w:val="a5"/>
                  <w:rFonts w:ascii="Times New Roman" w:hAnsi="Times New Roman"/>
                  <w:sz w:val="24"/>
                  <w:szCs w:val="24"/>
                </w:rPr>
                <w:t>частиною першою</w:t>
              </w:r>
            </w:hyperlink>
            <w:r w:rsidR="007745B4">
              <w:rPr>
                <w:rFonts w:ascii="Times New Roman" w:hAnsi="Times New Roman" w:cs="Times New Roman"/>
                <w:sz w:val="24"/>
                <w:szCs w:val="24"/>
              </w:rPr>
              <w:t xml:space="preserve"> </w:t>
            </w:r>
            <w:r w:rsidRPr="001A0226">
              <w:rPr>
                <w:rFonts w:ascii="Times New Roman" w:hAnsi="Times New Roman" w:cs="Times New Roman"/>
                <w:sz w:val="24"/>
                <w:szCs w:val="24"/>
              </w:rPr>
              <w:t>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76FAAD4" w14:textId="65A01338" w:rsidR="001A0226" w:rsidRPr="007B3CF6" w:rsidRDefault="001A0226" w:rsidP="00DB472B">
            <w:pPr>
              <w:spacing w:line="240" w:lineRule="auto"/>
              <w:ind w:firstLine="459"/>
              <w:jc w:val="both"/>
              <w:rPr>
                <w:rFonts w:ascii="Times New Roman" w:hAnsi="Times New Roman" w:cs="Times New Roman"/>
                <w:sz w:val="24"/>
                <w:szCs w:val="24"/>
              </w:rPr>
            </w:pPr>
            <w:bookmarkStart w:id="12" w:name="n66"/>
            <w:bookmarkEnd w:id="12"/>
            <w:r w:rsidRPr="001A0226">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E9253BA" w14:textId="77777777" w:rsidR="005228D0" w:rsidRDefault="006420B6" w:rsidP="005228D0">
            <w:pPr>
              <w:spacing w:line="240" w:lineRule="auto"/>
              <w:ind w:firstLine="45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w:t>
            </w:r>
            <w:r>
              <w:rPr>
                <w:rFonts w:ascii="Times New Roman" w:hAnsi="Times New Roman" w:cs="Times New Roman"/>
                <w:sz w:val="24"/>
                <w:szCs w:val="24"/>
                <w:lang w:val="uk-UA"/>
              </w:rPr>
              <w:lastRenderedPageBreak/>
              <w:t xml:space="preserve">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ascii="Times New Roman" w:hAnsi="Times New Roman" w:cs="Times New Roman"/>
                <w:b/>
                <w:bCs/>
                <w:i/>
                <w:iCs/>
                <w:sz w:val="24"/>
                <w:szCs w:val="24"/>
                <w:lang w:val="uk-UA"/>
              </w:rPr>
              <w:t xml:space="preserve">не може бути меншим ніж два робочі дні </w:t>
            </w:r>
            <w:r>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A2F7B6" w14:textId="77777777" w:rsidR="006420B6" w:rsidRPr="005228D0" w:rsidRDefault="006420B6" w:rsidP="005228D0">
            <w:pPr>
              <w:spacing w:line="240" w:lineRule="auto"/>
              <w:ind w:firstLine="459"/>
              <w:jc w:val="both"/>
              <w:rPr>
                <w:rFonts w:ascii="Times New Roman" w:hAnsi="Times New Roman" w:cs="Times New Roman"/>
                <w:sz w:val="24"/>
                <w:szCs w:val="24"/>
                <w:lang w:val="uk-UA"/>
              </w:rPr>
            </w:pPr>
            <w:r>
              <w:rPr>
                <w:rFonts w:ascii="Times New Roman" w:eastAsia="Times New Roman" w:hAnsi="Times New Roman" w:cs="Times New Roman"/>
                <w:b/>
                <w:bCs/>
                <w:i/>
                <w:iCs/>
                <w:sz w:val="24"/>
                <w:szCs w:val="24"/>
                <w:lang w:val="uk-UA"/>
              </w:rPr>
              <w:t>Замовник розміщує повідомлення з вимогою про усунення невідповідностей в інформації та/або документах:</w:t>
            </w:r>
          </w:p>
          <w:p w14:paraId="5D05E5BF" w14:textId="77777777" w:rsidR="006420B6" w:rsidRDefault="006420B6" w:rsidP="006420B6">
            <w:pPr>
              <w:pStyle w:val="a7"/>
              <w:keepNext/>
              <w:keepLines/>
              <w:numPr>
                <w:ilvl w:val="0"/>
                <w:numId w:val="9"/>
              </w:numPr>
              <w:shd w:val="clear" w:color="auto" w:fill="FFFFFF"/>
              <w:spacing w:after="160" w:line="240" w:lineRule="auto"/>
              <w:jc w:val="both"/>
              <w:rPr>
                <w:rFonts w:ascii="Times New Roman" w:hAnsi="Times New Roman"/>
                <w:sz w:val="24"/>
                <w:szCs w:val="24"/>
                <w:lang w:eastAsia="ru-RU"/>
              </w:rPr>
            </w:pPr>
            <w:r>
              <w:rPr>
                <w:rFonts w:ascii="Times New Roman" w:hAnsi="Times New Roman"/>
                <w:color w:val="000000"/>
                <w:sz w:val="24"/>
                <w:szCs w:val="24"/>
                <w:lang w:eastAsia="ru-RU"/>
              </w:rPr>
              <w:t>що підтверджують відповідність учасника процедури закупівлі кваліфікаційним критеріям відповідно до статті 16 Закону;</w:t>
            </w:r>
          </w:p>
          <w:p w14:paraId="464BA80E" w14:textId="77777777" w:rsidR="005228D0" w:rsidRPr="005228D0" w:rsidRDefault="006420B6" w:rsidP="005228D0">
            <w:pPr>
              <w:pStyle w:val="a7"/>
              <w:keepNext/>
              <w:keepLines/>
              <w:numPr>
                <w:ilvl w:val="0"/>
                <w:numId w:val="9"/>
              </w:numPr>
              <w:shd w:val="clear" w:color="auto" w:fill="FFFFFF"/>
              <w:spacing w:after="160" w:line="240" w:lineRule="auto"/>
              <w:jc w:val="both"/>
              <w:rPr>
                <w:rFonts w:ascii="Times New Roman" w:hAnsi="Times New Roman"/>
                <w:sz w:val="24"/>
                <w:szCs w:val="24"/>
                <w:lang w:eastAsia="ru-RU"/>
              </w:rPr>
            </w:pPr>
            <w:r>
              <w:rPr>
                <w:rFonts w:ascii="Times New Roman" w:hAnsi="Times New Roman"/>
                <w:color w:val="000000"/>
                <w:sz w:val="24"/>
                <w:szCs w:val="24"/>
                <w:lang w:eastAsia="ru-RU"/>
              </w:rPr>
              <w:t>на підтвердження права підпису тендерної пропозиції та/або договору про закупівлю.</w:t>
            </w:r>
          </w:p>
          <w:p w14:paraId="5F7AE87E" w14:textId="77777777" w:rsidR="006420B6" w:rsidRPr="005228D0" w:rsidRDefault="006420B6" w:rsidP="005653EE">
            <w:pPr>
              <w:keepNext/>
              <w:keepLines/>
              <w:shd w:val="clear" w:color="auto" w:fill="FFFFFF"/>
              <w:spacing w:line="240" w:lineRule="auto"/>
              <w:ind w:firstLine="416"/>
              <w:jc w:val="both"/>
              <w:rPr>
                <w:rFonts w:ascii="Times New Roman" w:hAnsi="Times New Roman"/>
                <w:color w:val="auto"/>
                <w:sz w:val="24"/>
                <w:szCs w:val="24"/>
              </w:rPr>
            </w:pPr>
            <w:r w:rsidRPr="005228D0">
              <w:rPr>
                <w:rFonts w:ascii="Times New Roman" w:hAnsi="Times New Roman"/>
                <w:sz w:val="24"/>
                <w:szCs w:val="24"/>
              </w:rPr>
              <w:t>Повідомлення з вимогою про усунення невідповідностей повинно містити наступну інформацію:</w:t>
            </w:r>
          </w:p>
          <w:p w14:paraId="09360796" w14:textId="77777777" w:rsidR="006420B6" w:rsidRPr="00A71D37" w:rsidRDefault="006420B6" w:rsidP="005653EE">
            <w:pPr>
              <w:widowControl w:val="0"/>
              <w:spacing w:line="240" w:lineRule="auto"/>
              <w:jc w:val="both"/>
              <w:rPr>
                <w:rFonts w:ascii="Times New Roman" w:eastAsia="Times New Roman" w:hAnsi="Times New Roman" w:cs="Times New Roman"/>
                <w:color w:val="auto"/>
                <w:sz w:val="24"/>
                <w:szCs w:val="24"/>
              </w:rPr>
            </w:pPr>
            <w:r w:rsidRPr="00A71D37">
              <w:rPr>
                <w:rFonts w:ascii="Times New Roman" w:eastAsia="Times New Roman" w:hAnsi="Times New Roman" w:cs="Times New Roman"/>
                <w:sz w:val="24"/>
                <w:szCs w:val="24"/>
              </w:rPr>
              <w:t>1) перелік виявлених невідповідностей;</w:t>
            </w:r>
          </w:p>
          <w:p w14:paraId="78CDC8D9" w14:textId="77777777" w:rsidR="006420B6" w:rsidRPr="00A71D37" w:rsidRDefault="006420B6" w:rsidP="00797109">
            <w:pPr>
              <w:widowControl w:val="0"/>
              <w:spacing w:line="240" w:lineRule="auto"/>
              <w:jc w:val="both"/>
              <w:rPr>
                <w:rFonts w:ascii="Times New Roman" w:eastAsia="Times New Roman" w:hAnsi="Times New Roman" w:cs="Times New Roman"/>
                <w:color w:val="auto"/>
                <w:sz w:val="24"/>
                <w:szCs w:val="24"/>
              </w:rPr>
            </w:pPr>
            <w:r w:rsidRPr="00A71D37">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14:paraId="099F385A" w14:textId="77777777" w:rsidR="006420B6" w:rsidRDefault="006420B6" w:rsidP="00797109">
            <w:pPr>
              <w:widowControl w:val="0"/>
              <w:spacing w:line="240" w:lineRule="auto"/>
              <w:jc w:val="both"/>
              <w:rPr>
                <w:rFonts w:ascii="Times New Roman" w:eastAsia="Times New Roman" w:hAnsi="Times New Roman" w:cs="Times New Roman"/>
                <w:sz w:val="24"/>
                <w:szCs w:val="24"/>
              </w:rPr>
            </w:pPr>
            <w:r w:rsidRPr="00A71D37">
              <w:rPr>
                <w:rFonts w:ascii="Times New Roman" w:eastAsia="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14:paraId="02720CDE" w14:textId="77777777" w:rsidR="005653EE" w:rsidRDefault="005653EE" w:rsidP="005653EE">
            <w:pPr>
              <w:keepNext/>
              <w:keepLines/>
              <w:shd w:val="clear" w:color="auto" w:fill="FFFFFF"/>
              <w:spacing w:line="240" w:lineRule="auto"/>
              <w:ind w:firstLine="45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704A70F7" w14:textId="77777777" w:rsidR="00202697" w:rsidRDefault="00202697" w:rsidP="00202697">
            <w:pPr>
              <w:keepNext/>
              <w:keepLines/>
              <w:shd w:val="clear" w:color="auto" w:fill="FFFFFF"/>
              <w:spacing w:line="240" w:lineRule="auto"/>
              <w:ind w:firstLine="459"/>
              <w:jc w:val="both"/>
              <w:rPr>
                <w:rFonts w:ascii="Times New Roman" w:hAnsi="Times New Roman" w:cs="Times New Roman"/>
                <w:sz w:val="24"/>
                <w:szCs w:val="24"/>
                <w:lang w:val="uk-UA"/>
              </w:rPr>
            </w:pPr>
            <w:r w:rsidRPr="001A4BDD">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71D37">
              <w:rPr>
                <w:rFonts w:ascii="Times New Roman" w:hAnsi="Times New Roman" w:cs="Times New Roman"/>
                <w:b/>
                <w:i/>
                <w:sz w:val="24"/>
                <w:szCs w:val="24"/>
                <w:lang w:val="uk-UA"/>
              </w:rPr>
              <w:t>протягом 24 годин</w:t>
            </w:r>
            <w:r w:rsidRPr="001A4BDD">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w:t>
            </w:r>
          </w:p>
          <w:p w14:paraId="13637E07" w14:textId="77777777" w:rsidR="00202697" w:rsidRDefault="00202697" w:rsidP="00202697">
            <w:pPr>
              <w:keepNext/>
              <w:keepLines/>
              <w:shd w:val="clear" w:color="auto" w:fill="FFFFFF"/>
              <w:spacing w:line="240" w:lineRule="auto"/>
              <w:ind w:firstLine="459"/>
              <w:jc w:val="both"/>
              <w:rPr>
                <w:rFonts w:ascii="Times New Roman" w:hAnsi="Times New Roman" w:cs="Times New Roman"/>
                <w:sz w:val="24"/>
                <w:szCs w:val="24"/>
                <w:lang w:val="uk-UA"/>
              </w:rPr>
            </w:pPr>
            <w:r w:rsidRPr="001A4BDD">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6024E500" w14:textId="77777777" w:rsidR="005653EE" w:rsidRPr="005653EE" w:rsidRDefault="005653EE" w:rsidP="00797109">
            <w:pPr>
              <w:widowControl w:val="0"/>
              <w:spacing w:line="240" w:lineRule="auto"/>
              <w:jc w:val="both"/>
              <w:rPr>
                <w:rFonts w:ascii="Times New Roman" w:eastAsia="Times New Roman" w:hAnsi="Times New Roman" w:cs="Times New Roman"/>
                <w:sz w:val="24"/>
                <w:szCs w:val="24"/>
                <w:lang w:val="uk-UA"/>
              </w:rPr>
            </w:pPr>
          </w:p>
          <w:p w14:paraId="2D408F7D" w14:textId="77777777" w:rsidR="005653EE" w:rsidRPr="00E76D53" w:rsidRDefault="005653EE" w:rsidP="005653EE">
            <w:pPr>
              <w:keepNext/>
              <w:keepLines/>
              <w:shd w:val="clear" w:color="auto" w:fill="FFFFFF"/>
              <w:spacing w:line="240" w:lineRule="auto"/>
              <w:ind w:firstLine="459"/>
              <w:jc w:val="both"/>
              <w:rPr>
                <w:rStyle w:val="docdata"/>
                <w:rFonts w:ascii="Times New Roman" w:hAnsi="Times New Roman" w:cs="Times New Roman"/>
                <w:i/>
                <w:lang w:val="uk-UA"/>
              </w:rPr>
            </w:pPr>
            <w:r w:rsidRPr="00E76D53">
              <w:rPr>
                <w:rStyle w:val="docdata"/>
                <w:rFonts w:ascii="Times New Roman" w:hAnsi="Times New Roman" w:cs="Times New Roman"/>
                <w:i/>
                <w:lang w:val="uk-UA"/>
              </w:rPr>
              <w:lastRenderedPageBreak/>
              <w:t>Неспроможність учасника надати у складі тендерної пропозиції документи, що визначені згідно цієї документації, а так само подання неповних документів, подання неповної інформації у складі тендерної пропозиції, буде віднесено на ризик учасника, та може тягнути за собою наслідки, що передбачені згідно ст. 31 Закону, окрім випадків, визначених Законом. У випадку надання у складі тендерної пропозиції відповідних документів з відомостями, що містяться в єдиних державних реєстрах, такі документи повинні бути видані учаснику (отримані учасником) у строк не більше ніж протягом семи днів щодо дати подання тендерної пропозиції учасником (включно з датою подання такої тендерної пропозиції через електронну систему закупівель).</w:t>
            </w:r>
          </w:p>
          <w:p w14:paraId="20CD815C" w14:textId="77777777" w:rsidR="005653EE" w:rsidRPr="00E76D53" w:rsidRDefault="005653EE" w:rsidP="005653EE">
            <w:pPr>
              <w:keepNext/>
              <w:keepLines/>
              <w:shd w:val="clear" w:color="auto" w:fill="FFFFFF"/>
              <w:spacing w:line="240" w:lineRule="auto"/>
              <w:ind w:firstLine="459"/>
              <w:jc w:val="both"/>
              <w:rPr>
                <w:rStyle w:val="docdata"/>
                <w:lang w:val="uk-UA"/>
              </w:rPr>
            </w:pPr>
            <w:r w:rsidRPr="00E76D53">
              <w:rPr>
                <w:rStyle w:val="docdata"/>
                <w:rFonts w:ascii="Times New Roman" w:hAnsi="Times New Roman" w:cs="Times New Roman"/>
                <w:i/>
                <w:lang w:val="uk-UA"/>
              </w:rPr>
              <w:t>У випадку якщо документи які вимагаються згідно цієї тендерної документації, не передбачені законодавством для окремих Учасників процедури закупівлі, в такому випадку останні мають надати у складі тендерної пропозиції лист-пояснення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складення/отримання таких документів.</w:t>
            </w:r>
          </w:p>
          <w:p w14:paraId="2CAC9B56" w14:textId="06189A2B" w:rsidR="006420B6" w:rsidRPr="006D753D" w:rsidRDefault="005653EE" w:rsidP="006D753D">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shd w:val="clear" w:color="auto" w:fill="FFFFFF"/>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Pr>
                <w:rFonts w:ascii="Times New Roman" w:eastAsia="Times New Roman" w:hAnsi="Times New Roman" w:cs="Times New Roman"/>
                <w:b/>
                <w:bCs/>
                <w:i/>
                <w:iCs/>
                <w:sz w:val="24"/>
                <w:szCs w:val="24"/>
                <w:shd w:val="clear" w:color="auto" w:fill="FFFFFF"/>
                <w:lang w:val="uk-UA"/>
              </w:rPr>
              <w:t>не пізніше ніж через п’ять днів</w:t>
            </w:r>
            <w:r>
              <w:rPr>
                <w:rFonts w:ascii="Times New Roman" w:eastAsia="Times New Roman" w:hAnsi="Times New Roman" w:cs="Times New Roman"/>
                <w:sz w:val="24"/>
                <w:szCs w:val="24"/>
                <w:shd w:val="clear" w:color="auto" w:fill="FFFFFF"/>
                <w:lang w:val="uk-UA"/>
              </w:rPr>
              <w:t xml:space="preserve"> з дня надходження такого звернення.</w:t>
            </w:r>
          </w:p>
        </w:tc>
      </w:tr>
      <w:tr w:rsidR="006420B6" w:rsidRPr="00FA1231" w14:paraId="57DC73E4" w14:textId="77777777" w:rsidTr="00797109">
        <w:trPr>
          <w:trHeight w:val="520"/>
          <w:jc w:val="center"/>
        </w:trPr>
        <w:tc>
          <w:tcPr>
            <w:tcW w:w="605" w:type="dxa"/>
            <w:tcBorders>
              <w:top w:val="single" w:sz="4" w:space="0" w:color="auto"/>
              <w:left w:val="single" w:sz="4" w:space="0" w:color="auto"/>
              <w:bottom w:val="single" w:sz="4" w:space="0" w:color="auto"/>
              <w:right w:val="single" w:sz="4" w:space="0" w:color="auto"/>
            </w:tcBorders>
          </w:tcPr>
          <w:p w14:paraId="6B77FE4B" w14:textId="77777777" w:rsidR="006420B6" w:rsidRPr="009459FF" w:rsidRDefault="006420B6" w:rsidP="00797109">
            <w:pPr>
              <w:pStyle w:val="1"/>
              <w:widowControl w:val="0"/>
              <w:spacing w:before="120" w:after="120" w:line="240" w:lineRule="auto"/>
              <w:rPr>
                <w:b/>
                <w:lang w:val="uk-UA"/>
              </w:rPr>
            </w:pPr>
            <w:r w:rsidRPr="009459FF">
              <w:rPr>
                <w:rFonts w:ascii="Times New Roman" w:eastAsia="Times New Roman" w:hAnsi="Times New Roman" w:cs="Times New Roman"/>
                <w:b/>
                <w:sz w:val="24"/>
                <w:szCs w:val="24"/>
                <w:lang w:val="uk-UA"/>
              </w:rPr>
              <w:lastRenderedPageBreak/>
              <w:t>2</w:t>
            </w:r>
          </w:p>
        </w:tc>
        <w:tc>
          <w:tcPr>
            <w:tcW w:w="2977" w:type="dxa"/>
            <w:tcBorders>
              <w:top w:val="single" w:sz="4" w:space="0" w:color="auto"/>
              <w:left w:val="single" w:sz="4" w:space="0" w:color="auto"/>
              <w:bottom w:val="single" w:sz="4" w:space="0" w:color="auto"/>
              <w:right w:val="single" w:sz="4" w:space="0" w:color="auto"/>
            </w:tcBorders>
          </w:tcPr>
          <w:p w14:paraId="756361BA"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Інша інформація</w:t>
            </w:r>
          </w:p>
        </w:tc>
        <w:tc>
          <w:tcPr>
            <w:tcW w:w="6414" w:type="dxa"/>
            <w:tcBorders>
              <w:top w:val="single" w:sz="4" w:space="0" w:color="auto"/>
              <w:left w:val="single" w:sz="4" w:space="0" w:color="auto"/>
              <w:bottom w:val="single" w:sz="4" w:space="0" w:color="auto"/>
              <w:right w:val="single" w:sz="4" w:space="0" w:color="auto"/>
            </w:tcBorders>
          </w:tcPr>
          <w:p w14:paraId="3283F653" w14:textId="77777777" w:rsidR="003B45CA" w:rsidRPr="003B45CA" w:rsidRDefault="003B45CA" w:rsidP="003B45CA">
            <w:pPr>
              <w:spacing w:line="240" w:lineRule="auto"/>
              <w:jc w:val="both"/>
              <w:rPr>
                <w:rFonts w:ascii="Times New Roman" w:eastAsia="Times New Roman" w:hAnsi="Times New Roman" w:cs="Times New Roman"/>
                <w:color w:val="auto"/>
                <w:sz w:val="24"/>
                <w:szCs w:val="24"/>
                <w:lang w:val="uk-UA" w:eastAsia="en-US"/>
              </w:rPr>
            </w:pPr>
            <w:r w:rsidRPr="003B45CA">
              <w:rPr>
                <w:rFonts w:ascii="Times New Roman" w:eastAsia="Times New Roman" w:hAnsi="Times New Roman" w:cs="Times New Roman"/>
                <w:color w:val="auto"/>
                <w:sz w:val="24"/>
                <w:szCs w:val="24"/>
                <w:lang w:val="uk-UA" w:eastAsia="en-US"/>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w:t>
            </w:r>
            <w:r w:rsidRPr="003B45CA">
              <w:rPr>
                <w:rFonts w:ascii="Times New Roman" w:eastAsia="Times New Roman" w:hAnsi="Times New Roman" w:cs="Times New Roman"/>
                <w:color w:val="auto"/>
                <w:sz w:val="24"/>
                <w:szCs w:val="24"/>
                <w:lang w:val="uk-UA" w:eastAsia="en-US"/>
              </w:rPr>
              <w:lastRenderedPageBreak/>
              <w:t>державного реєстру юридичних осіб, фізичних осіб - підприємців та громадських формувань.</w:t>
            </w:r>
          </w:p>
          <w:p w14:paraId="0B8DABE4" w14:textId="77777777" w:rsidR="003B45CA" w:rsidRPr="003B45CA" w:rsidRDefault="003B45CA" w:rsidP="003B45CA">
            <w:pPr>
              <w:spacing w:line="240" w:lineRule="auto"/>
              <w:jc w:val="both"/>
              <w:rPr>
                <w:rFonts w:ascii="Times New Roman" w:eastAsia="Times New Roman" w:hAnsi="Times New Roman" w:cs="Times New Roman"/>
                <w:color w:val="auto"/>
                <w:sz w:val="24"/>
                <w:szCs w:val="24"/>
                <w:lang w:val="uk-UA" w:eastAsia="en-US"/>
              </w:rPr>
            </w:pPr>
            <w:r w:rsidRPr="003B45CA">
              <w:rPr>
                <w:rFonts w:ascii="Times New Roman" w:eastAsia="Times New Roman" w:hAnsi="Times New Roman" w:cs="Times New Roman"/>
                <w:color w:val="auto"/>
                <w:sz w:val="24"/>
                <w:szCs w:val="24"/>
                <w:lang w:val="uk-UA" w:eastAsia="en-US"/>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5080638" w14:textId="77777777" w:rsidR="003B45CA" w:rsidRPr="003B45CA" w:rsidRDefault="003B45CA" w:rsidP="003B45CA">
            <w:pPr>
              <w:spacing w:line="240" w:lineRule="auto"/>
              <w:jc w:val="both"/>
              <w:rPr>
                <w:rFonts w:ascii="Times New Roman" w:eastAsia="Times New Roman" w:hAnsi="Times New Roman" w:cs="Times New Roman"/>
                <w:color w:val="auto"/>
                <w:sz w:val="24"/>
                <w:szCs w:val="24"/>
                <w:lang w:val="uk-UA" w:eastAsia="en-US"/>
              </w:rPr>
            </w:pPr>
            <w:r w:rsidRPr="003B45CA">
              <w:rPr>
                <w:rFonts w:ascii="Times New Roman" w:eastAsia="Times New Roman" w:hAnsi="Times New Roman" w:cs="Times New Roman"/>
                <w:color w:val="auto"/>
                <w:sz w:val="24"/>
                <w:szCs w:val="24"/>
                <w:lang w:val="uk-UA" w:eastAsia="en-US"/>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w:t>
            </w:r>
            <w:r w:rsidRPr="003B45CA">
              <w:rPr>
                <w:rFonts w:ascii="Times New Roman" w:eastAsia="Times New Roman" w:hAnsi="Times New Roman" w:cs="Times New Roman"/>
                <w:color w:val="auto"/>
                <w:sz w:val="24"/>
                <w:szCs w:val="24"/>
                <w:lang w:val="uk-UA" w:eastAsia="en-US"/>
              </w:rPr>
              <w:lastRenderedPageBreak/>
              <w:t xml:space="preserve">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2FE37B9F" w14:textId="77777777" w:rsidR="003B45CA" w:rsidRPr="003B45CA" w:rsidRDefault="003B45CA" w:rsidP="003B45CA">
            <w:pPr>
              <w:spacing w:line="240" w:lineRule="auto"/>
              <w:jc w:val="both"/>
              <w:rPr>
                <w:rFonts w:ascii="Times New Roman" w:eastAsia="Times New Roman" w:hAnsi="Times New Roman" w:cs="Times New Roman"/>
                <w:color w:val="auto"/>
                <w:sz w:val="24"/>
                <w:szCs w:val="24"/>
                <w:lang w:val="uk-UA" w:eastAsia="en-US"/>
              </w:rPr>
            </w:pPr>
            <w:r w:rsidRPr="003B45CA">
              <w:rPr>
                <w:rFonts w:ascii="Times New Roman" w:eastAsia="Times New Roman" w:hAnsi="Times New Roman" w:cs="Times New Roman"/>
                <w:color w:val="auto"/>
                <w:sz w:val="24"/>
                <w:szCs w:val="24"/>
                <w:lang w:val="uk-UA" w:eastAsia="en-US"/>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50A3E1B" w14:textId="77777777" w:rsidR="003B45CA" w:rsidRPr="003B45CA" w:rsidRDefault="003B45CA" w:rsidP="003B45CA">
            <w:pPr>
              <w:spacing w:line="240" w:lineRule="auto"/>
              <w:jc w:val="both"/>
              <w:rPr>
                <w:rFonts w:ascii="Times New Roman" w:eastAsia="Times New Roman" w:hAnsi="Times New Roman" w:cs="Times New Roman"/>
                <w:color w:val="auto"/>
                <w:sz w:val="24"/>
                <w:szCs w:val="24"/>
                <w:highlight w:val="white"/>
                <w:lang w:val="uk-UA" w:eastAsia="en-US"/>
              </w:rPr>
            </w:pPr>
            <w:r w:rsidRPr="003B45CA">
              <w:rPr>
                <w:rFonts w:ascii="Times New Roman" w:eastAsia="Times New Roman" w:hAnsi="Times New Roman" w:cs="Times New Roman"/>
                <w:color w:val="auto"/>
                <w:sz w:val="24"/>
                <w:szCs w:val="24"/>
                <w:highlight w:val="white"/>
                <w:lang w:val="uk-UA" w:eastAsia="en-US"/>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4FD6641" w14:textId="77777777" w:rsidR="003B45CA" w:rsidRPr="003B45CA" w:rsidRDefault="003B45CA" w:rsidP="003B45CA">
            <w:pPr>
              <w:spacing w:line="240" w:lineRule="auto"/>
              <w:jc w:val="both"/>
              <w:rPr>
                <w:rFonts w:ascii="Times New Roman" w:eastAsia="Times New Roman" w:hAnsi="Times New Roman" w:cs="Times New Roman"/>
                <w:color w:val="auto"/>
                <w:sz w:val="24"/>
                <w:szCs w:val="24"/>
                <w:lang w:val="uk-UA" w:eastAsia="en-US"/>
              </w:rPr>
            </w:pPr>
            <w:r w:rsidRPr="003B45CA">
              <w:rPr>
                <w:rFonts w:ascii="Times New Roman" w:eastAsia="Times New Roman" w:hAnsi="Times New Roman" w:cs="Times New Roman"/>
                <w:color w:val="auto"/>
                <w:sz w:val="24"/>
                <w:szCs w:val="24"/>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8489A49" w14:textId="77777777" w:rsidR="003B45CA" w:rsidRPr="003B45CA" w:rsidRDefault="003B45CA" w:rsidP="003B45CA">
            <w:pPr>
              <w:spacing w:line="240" w:lineRule="auto"/>
              <w:jc w:val="both"/>
              <w:rPr>
                <w:rFonts w:ascii="Times New Roman" w:eastAsia="Times New Roman" w:hAnsi="Times New Roman" w:cs="Times New Roman"/>
                <w:color w:val="auto"/>
                <w:sz w:val="24"/>
                <w:szCs w:val="24"/>
                <w:lang w:val="uk-UA" w:eastAsia="en-US"/>
              </w:rPr>
            </w:pPr>
            <w:r w:rsidRPr="003B45CA">
              <w:rPr>
                <w:rFonts w:ascii="Times New Roman" w:eastAsia="Times New Roman" w:hAnsi="Times New Roman" w:cs="Times New Roman"/>
                <w:color w:val="auto"/>
                <w:sz w:val="24"/>
                <w:szCs w:val="24"/>
                <w:lang w:val="uk-UA"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453D816" w14:textId="77777777" w:rsidR="003B45CA" w:rsidRPr="003B45CA" w:rsidRDefault="003B45CA" w:rsidP="003B45CA">
            <w:pPr>
              <w:spacing w:line="240" w:lineRule="auto"/>
              <w:jc w:val="both"/>
              <w:rPr>
                <w:rFonts w:ascii="Times New Roman" w:eastAsia="Times New Roman" w:hAnsi="Times New Roman" w:cs="Times New Roman"/>
                <w:color w:val="auto"/>
                <w:sz w:val="24"/>
                <w:szCs w:val="24"/>
                <w:lang w:val="uk-UA" w:eastAsia="en-US"/>
              </w:rPr>
            </w:pPr>
            <w:r w:rsidRPr="003B45CA">
              <w:rPr>
                <w:rFonts w:ascii="Times New Roman" w:eastAsia="Times New Roman" w:hAnsi="Times New Roman" w:cs="Times New Roman"/>
                <w:color w:val="auto"/>
                <w:sz w:val="24"/>
                <w:szCs w:val="24"/>
                <w:lang w:val="uk-UA"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957751" w14:textId="77777777" w:rsidR="003B45CA" w:rsidRPr="003B45CA" w:rsidRDefault="003B45CA" w:rsidP="003B45CA">
            <w:pPr>
              <w:spacing w:line="240" w:lineRule="auto"/>
              <w:jc w:val="both"/>
              <w:rPr>
                <w:rFonts w:ascii="Times New Roman" w:eastAsia="Times New Roman" w:hAnsi="Times New Roman" w:cs="Times New Roman"/>
                <w:color w:val="auto"/>
                <w:sz w:val="24"/>
                <w:szCs w:val="24"/>
                <w:lang w:val="uk-UA" w:eastAsia="en-US"/>
              </w:rPr>
            </w:pPr>
            <w:r w:rsidRPr="003B45CA">
              <w:rPr>
                <w:rFonts w:ascii="Times New Roman" w:eastAsia="Times New Roman" w:hAnsi="Times New Roman" w:cs="Times New Roman"/>
                <w:color w:val="auto"/>
                <w:sz w:val="24"/>
                <w:szCs w:val="24"/>
                <w:lang w:val="uk-UA"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3B45CA">
              <w:rPr>
                <w:rFonts w:ascii="Times New Roman" w:eastAsia="Times New Roman" w:hAnsi="Times New Roman" w:cs="Times New Roman"/>
                <w:color w:val="auto"/>
                <w:sz w:val="24"/>
                <w:szCs w:val="24"/>
                <w:lang w:val="uk-UA" w:eastAsia="en-US"/>
              </w:rPr>
              <w:lastRenderedPageBreak/>
              <w:t>випадків, пов’язаних з виконанням рішення органу оскарження.</w:t>
            </w:r>
          </w:p>
          <w:p w14:paraId="5700E19F" w14:textId="540F4886" w:rsidR="006420B6" w:rsidRPr="00254B31" w:rsidRDefault="003B45CA" w:rsidP="003B45CA">
            <w:pPr>
              <w:spacing w:before="60" w:line="240" w:lineRule="auto"/>
              <w:ind w:firstLine="459"/>
              <w:jc w:val="both"/>
              <w:rPr>
                <w:rFonts w:ascii="Times New Roman" w:hAnsi="Times New Roman" w:cs="Times New Roman"/>
                <w:sz w:val="24"/>
                <w:szCs w:val="24"/>
                <w:lang w:val="uk-UA"/>
              </w:rPr>
            </w:pPr>
            <w:r w:rsidRPr="003B45CA">
              <w:rPr>
                <w:rFonts w:ascii="Times New Roman" w:eastAsia="Times New Roman" w:hAnsi="Times New Roman" w:cs="Times New Roman"/>
                <w:color w:val="auto"/>
                <w:sz w:val="24"/>
                <w:szCs w:val="24"/>
                <w:lang w:val="uk-UA" w:eastAsia="en-US"/>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6420B6" w:rsidRPr="00FA1231" w14:paraId="124349E6" w14:textId="77777777" w:rsidTr="00797109">
        <w:trPr>
          <w:trHeight w:val="520"/>
          <w:jc w:val="center"/>
        </w:trPr>
        <w:tc>
          <w:tcPr>
            <w:tcW w:w="605" w:type="dxa"/>
            <w:tcBorders>
              <w:top w:val="single" w:sz="4" w:space="0" w:color="auto"/>
              <w:left w:val="single" w:sz="4" w:space="0" w:color="auto"/>
              <w:bottom w:val="single" w:sz="4" w:space="0" w:color="auto"/>
              <w:right w:val="single" w:sz="4" w:space="0" w:color="auto"/>
            </w:tcBorders>
          </w:tcPr>
          <w:p w14:paraId="3F56D795" w14:textId="77777777" w:rsidR="006420B6" w:rsidRPr="009459FF" w:rsidRDefault="006420B6" w:rsidP="00797109">
            <w:pPr>
              <w:pStyle w:val="1"/>
              <w:widowControl w:val="0"/>
              <w:spacing w:before="120" w:after="120" w:line="240" w:lineRule="auto"/>
              <w:rPr>
                <w:b/>
                <w:lang w:val="uk-UA"/>
              </w:rPr>
            </w:pPr>
            <w:r w:rsidRPr="009459FF">
              <w:rPr>
                <w:rFonts w:ascii="Times New Roman" w:eastAsia="Times New Roman" w:hAnsi="Times New Roman" w:cs="Times New Roman"/>
                <w:b/>
                <w:sz w:val="24"/>
                <w:szCs w:val="24"/>
                <w:lang w:val="uk-UA"/>
              </w:rPr>
              <w:lastRenderedPageBreak/>
              <w:t>3</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1993C3C"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Відхилення тендерних пропозицій</w:t>
            </w:r>
          </w:p>
        </w:tc>
        <w:tc>
          <w:tcPr>
            <w:tcW w:w="6414" w:type="dxa"/>
            <w:tcBorders>
              <w:top w:val="single" w:sz="4" w:space="0" w:color="auto"/>
              <w:left w:val="single" w:sz="4" w:space="0" w:color="auto"/>
              <w:bottom w:val="single" w:sz="4" w:space="0" w:color="auto"/>
              <w:right w:val="single" w:sz="4" w:space="0" w:color="auto"/>
            </w:tcBorders>
            <w:shd w:val="clear" w:color="auto" w:fill="auto"/>
          </w:tcPr>
          <w:p w14:paraId="70AA8674" w14:textId="77777777" w:rsidR="0029093B" w:rsidRPr="0029093B" w:rsidRDefault="0029093B" w:rsidP="0029093B">
            <w:pPr>
              <w:spacing w:line="240" w:lineRule="auto"/>
              <w:jc w:val="both"/>
              <w:rPr>
                <w:rFonts w:ascii="Times New Roman" w:eastAsia="Times New Roman" w:hAnsi="Times New Roman" w:cs="Times New Roman"/>
                <w:color w:val="auto"/>
                <w:sz w:val="24"/>
                <w:szCs w:val="24"/>
                <w:lang w:val="uk-UA" w:eastAsia="en-US"/>
              </w:rPr>
            </w:pPr>
            <w:bookmarkStart w:id="13" w:name="h.3rdcrjn" w:colFirst="0" w:colLast="0"/>
            <w:bookmarkEnd w:id="13"/>
            <w:r w:rsidRPr="0029093B">
              <w:rPr>
                <w:rFonts w:ascii="Times New Roman" w:eastAsia="Times New Roman" w:hAnsi="Times New Roman" w:cs="Times New Roman"/>
                <w:color w:val="auto"/>
                <w:sz w:val="24"/>
                <w:szCs w:val="24"/>
                <w:lang w:val="uk-UA" w:eastAsia="en-US"/>
              </w:rPr>
              <w:t>Замовник відхиляє тендерну пропозицію із зазначенням аргументації в електронній системі закупівель у разі, коли:</w:t>
            </w:r>
          </w:p>
          <w:p w14:paraId="58F50720" w14:textId="77777777" w:rsidR="0029093B" w:rsidRPr="0029093B" w:rsidRDefault="0029093B" w:rsidP="0029093B">
            <w:pPr>
              <w:spacing w:line="240" w:lineRule="auto"/>
              <w:jc w:val="both"/>
              <w:rPr>
                <w:rFonts w:ascii="Times New Roman" w:eastAsia="Times New Roman" w:hAnsi="Times New Roman" w:cs="Times New Roman"/>
                <w:color w:val="auto"/>
                <w:sz w:val="24"/>
                <w:szCs w:val="24"/>
                <w:lang w:val="uk-UA" w:eastAsia="en-US"/>
              </w:rPr>
            </w:pPr>
            <w:r w:rsidRPr="0029093B">
              <w:rPr>
                <w:rFonts w:ascii="Times New Roman" w:eastAsia="Times New Roman" w:hAnsi="Times New Roman" w:cs="Times New Roman"/>
                <w:color w:val="auto"/>
                <w:sz w:val="24"/>
                <w:szCs w:val="24"/>
                <w:lang w:val="uk-UA" w:eastAsia="en-US"/>
              </w:rPr>
              <w:t>1) учасник процедури закупівлі:</w:t>
            </w:r>
          </w:p>
          <w:p w14:paraId="4B1F418C" w14:textId="77777777" w:rsidR="0029093B" w:rsidRPr="0029093B" w:rsidRDefault="0029093B" w:rsidP="0029093B">
            <w:pPr>
              <w:numPr>
                <w:ilvl w:val="0"/>
                <w:numId w:val="20"/>
              </w:numPr>
              <w:pBdr>
                <w:top w:val="nil"/>
                <w:left w:val="nil"/>
                <w:bottom w:val="nil"/>
                <w:right w:val="nil"/>
                <w:between w:val="nil"/>
              </w:pBdr>
              <w:spacing w:after="160" w:line="240" w:lineRule="auto"/>
              <w:jc w:val="both"/>
              <w:rPr>
                <w:rFonts w:ascii="Times New Roman" w:eastAsia="Times New Roman" w:hAnsi="Times New Roman" w:cs="Times New Roman"/>
                <w:sz w:val="24"/>
                <w:szCs w:val="24"/>
                <w:lang w:val="uk-UA" w:eastAsia="en-US"/>
              </w:rPr>
            </w:pPr>
            <w:r w:rsidRPr="0029093B">
              <w:rPr>
                <w:rFonts w:ascii="Times New Roman" w:eastAsia="Times New Roman" w:hAnsi="Times New Roman" w:cs="Times New Roman"/>
                <w:sz w:val="24"/>
                <w:szCs w:val="24"/>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922796B" w14:textId="77777777" w:rsidR="0029093B" w:rsidRPr="0029093B" w:rsidRDefault="0029093B" w:rsidP="0029093B">
            <w:pPr>
              <w:numPr>
                <w:ilvl w:val="0"/>
                <w:numId w:val="20"/>
              </w:numPr>
              <w:pBdr>
                <w:top w:val="nil"/>
                <w:left w:val="nil"/>
                <w:bottom w:val="nil"/>
                <w:right w:val="nil"/>
                <w:between w:val="nil"/>
              </w:pBdr>
              <w:spacing w:after="160" w:line="240" w:lineRule="auto"/>
              <w:jc w:val="both"/>
              <w:rPr>
                <w:rFonts w:ascii="Times New Roman" w:eastAsia="Times New Roman" w:hAnsi="Times New Roman" w:cs="Times New Roman"/>
                <w:sz w:val="24"/>
                <w:szCs w:val="24"/>
                <w:lang w:val="uk-UA" w:eastAsia="en-US"/>
              </w:rPr>
            </w:pPr>
            <w:r w:rsidRPr="0029093B">
              <w:rPr>
                <w:rFonts w:ascii="Times New Roman" w:eastAsia="Times New Roman" w:hAnsi="Times New Roman" w:cs="Times New Roman"/>
                <w:sz w:val="24"/>
                <w:szCs w:val="24"/>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A98C462" w14:textId="77777777" w:rsidR="0029093B" w:rsidRPr="0029093B" w:rsidRDefault="0029093B" w:rsidP="0029093B">
            <w:pPr>
              <w:numPr>
                <w:ilvl w:val="0"/>
                <w:numId w:val="20"/>
              </w:numPr>
              <w:pBdr>
                <w:top w:val="nil"/>
                <w:left w:val="nil"/>
                <w:bottom w:val="nil"/>
                <w:right w:val="nil"/>
                <w:between w:val="nil"/>
              </w:pBdr>
              <w:spacing w:after="160" w:line="240" w:lineRule="auto"/>
              <w:jc w:val="both"/>
              <w:rPr>
                <w:rFonts w:ascii="Times New Roman" w:eastAsia="Times New Roman" w:hAnsi="Times New Roman" w:cs="Times New Roman"/>
                <w:sz w:val="24"/>
                <w:szCs w:val="24"/>
                <w:lang w:val="uk-UA" w:eastAsia="en-US"/>
              </w:rPr>
            </w:pPr>
            <w:r w:rsidRPr="0029093B">
              <w:rPr>
                <w:rFonts w:ascii="Times New Roman" w:eastAsia="Times New Roman" w:hAnsi="Times New Roman" w:cs="Times New Roman"/>
                <w:sz w:val="24"/>
                <w:szCs w:val="24"/>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1B29428" w14:textId="77777777" w:rsidR="0029093B" w:rsidRPr="0029093B" w:rsidRDefault="0029093B" w:rsidP="0029093B">
            <w:pPr>
              <w:numPr>
                <w:ilvl w:val="0"/>
                <w:numId w:val="20"/>
              </w:numPr>
              <w:pBdr>
                <w:top w:val="nil"/>
                <w:left w:val="nil"/>
                <w:bottom w:val="nil"/>
                <w:right w:val="nil"/>
                <w:between w:val="nil"/>
              </w:pBdr>
              <w:spacing w:after="160" w:line="240" w:lineRule="auto"/>
              <w:jc w:val="both"/>
              <w:rPr>
                <w:rFonts w:ascii="Times New Roman" w:eastAsia="Times New Roman" w:hAnsi="Times New Roman" w:cs="Times New Roman"/>
                <w:sz w:val="24"/>
                <w:szCs w:val="24"/>
                <w:lang w:val="uk-UA" w:eastAsia="en-US"/>
              </w:rPr>
            </w:pPr>
            <w:r w:rsidRPr="0029093B">
              <w:rPr>
                <w:rFonts w:ascii="Times New Roman" w:eastAsia="Times New Roman" w:hAnsi="Times New Roman" w:cs="Times New Roman"/>
                <w:sz w:val="24"/>
                <w:szCs w:val="24"/>
                <w:lang w:val="uk-UA"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AEA90FB" w14:textId="77777777" w:rsidR="0029093B" w:rsidRPr="0029093B" w:rsidRDefault="0029093B" w:rsidP="0029093B">
            <w:pPr>
              <w:numPr>
                <w:ilvl w:val="0"/>
                <w:numId w:val="20"/>
              </w:numPr>
              <w:pBdr>
                <w:top w:val="nil"/>
                <w:left w:val="nil"/>
                <w:bottom w:val="nil"/>
                <w:right w:val="nil"/>
                <w:between w:val="nil"/>
              </w:pBdr>
              <w:spacing w:after="160" w:line="240" w:lineRule="auto"/>
              <w:jc w:val="both"/>
              <w:rPr>
                <w:rFonts w:ascii="Times New Roman" w:eastAsia="Times New Roman" w:hAnsi="Times New Roman" w:cs="Times New Roman"/>
                <w:sz w:val="24"/>
                <w:szCs w:val="24"/>
                <w:lang w:val="uk-UA" w:eastAsia="en-US"/>
              </w:rPr>
            </w:pPr>
            <w:r w:rsidRPr="0029093B">
              <w:rPr>
                <w:rFonts w:ascii="Times New Roman" w:eastAsia="Times New Roman" w:hAnsi="Times New Roman" w:cs="Times New Roman"/>
                <w:sz w:val="24"/>
                <w:szCs w:val="24"/>
                <w:lang w:val="uk-UA"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73C8CDD7" w14:textId="77777777" w:rsidR="0029093B" w:rsidRPr="0029093B" w:rsidRDefault="0029093B" w:rsidP="0029093B">
            <w:pPr>
              <w:numPr>
                <w:ilvl w:val="0"/>
                <w:numId w:val="20"/>
              </w:numPr>
              <w:pBdr>
                <w:top w:val="nil"/>
                <w:left w:val="nil"/>
                <w:bottom w:val="nil"/>
                <w:right w:val="nil"/>
                <w:between w:val="nil"/>
              </w:pBdr>
              <w:spacing w:after="160" w:line="240" w:lineRule="auto"/>
              <w:jc w:val="both"/>
              <w:rPr>
                <w:rFonts w:ascii="Times New Roman" w:eastAsia="Times New Roman" w:hAnsi="Times New Roman" w:cs="Times New Roman"/>
                <w:sz w:val="24"/>
                <w:szCs w:val="24"/>
                <w:lang w:val="uk-UA" w:eastAsia="en-US"/>
              </w:rPr>
            </w:pPr>
            <w:r w:rsidRPr="0029093B">
              <w:rPr>
                <w:rFonts w:ascii="Times New Roman" w:eastAsia="Times New Roman" w:hAnsi="Times New Roman" w:cs="Times New Roman"/>
                <w:sz w:val="24"/>
                <w:szCs w:val="24"/>
                <w:lang w:val="uk-UA" w:eastAsia="en-US"/>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w:t>
            </w:r>
            <w:r w:rsidRPr="0029093B">
              <w:rPr>
                <w:rFonts w:ascii="Times New Roman" w:eastAsia="Times New Roman" w:hAnsi="Times New Roman" w:cs="Times New Roman"/>
                <w:sz w:val="24"/>
                <w:szCs w:val="24"/>
                <w:lang w:val="uk-UA" w:eastAsia="en-US"/>
              </w:rPr>
              <w:lastRenderedPageBreak/>
              <w:t>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98D9714" w14:textId="77777777" w:rsidR="0029093B" w:rsidRPr="0029093B" w:rsidRDefault="0029093B" w:rsidP="0029093B">
            <w:pPr>
              <w:spacing w:line="240" w:lineRule="auto"/>
              <w:jc w:val="both"/>
              <w:rPr>
                <w:rFonts w:ascii="Times New Roman" w:eastAsia="Times New Roman" w:hAnsi="Times New Roman" w:cs="Times New Roman"/>
                <w:color w:val="auto"/>
                <w:sz w:val="24"/>
                <w:szCs w:val="24"/>
                <w:lang w:val="uk-UA" w:eastAsia="en-US"/>
              </w:rPr>
            </w:pPr>
            <w:r w:rsidRPr="0029093B">
              <w:rPr>
                <w:rFonts w:ascii="Times New Roman" w:eastAsia="Times New Roman" w:hAnsi="Times New Roman" w:cs="Times New Roman"/>
                <w:color w:val="auto"/>
                <w:sz w:val="24"/>
                <w:szCs w:val="24"/>
                <w:lang w:val="uk-UA" w:eastAsia="en-US"/>
              </w:rPr>
              <w:t>2) тендерна пропозиція:</w:t>
            </w:r>
          </w:p>
          <w:p w14:paraId="47E9E2B6" w14:textId="77777777" w:rsidR="0029093B" w:rsidRPr="0029093B" w:rsidRDefault="0029093B" w:rsidP="0029093B">
            <w:pPr>
              <w:numPr>
                <w:ilvl w:val="0"/>
                <w:numId w:val="21"/>
              </w:numPr>
              <w:pBdr>
                <w:top w:val="nil"/>
                <w:left w:val="nil"/>
                <w:bottom w:val="nil"/>
                <w:right w:val="nil"/>
                <w:between w:val="nil"/>
              </w:pBdr>
              <w:spacing w:after="160" w:line="240" w:lineRule="auto"/>
              <w:jc w:val="both"/>
              <w:rPr>
                <w:rFonts w:ascii="Times New Roman" w:eastAsia="Times New Roman" w:hAnsi="Times New Roman" w:cs="Times New Roman"/>
                <w:sz w:val="24"/>
                <w:szCs w:val="24"/>
                <w:lang w:val="uk-UA" w:eastAsia="en-US"/>
              </w:rPr>
            </w:pPr>
            <w:r w:rsidRPr="0029093B">
              <w:rPr>
                <w:rFonts w:ascii="Times New Roman" w:eastAsia="Times New Roman" w:hAnsi="Times New Roman" w:cs="Times New Roman"/>
                <w:sz w:val="24"/>
                <w:szCs w:val="24"/>
                <w:lang w:val="uk-UA" w:eastAsia="en-US"/>
              </w:rPr>
              <w:t>не відповідає умовам технічної специфікації та іншим вимогам щодо предмета закупівлі тендерної документації;</w:t>
            </w:r>
          </w:p>
          <w:p w14:paraId="72AB311D" w14:textId="77777777" w:rsidR="0029093B" w:rsidRPr="0029093B" w:rsidRDefault="0029093B" w:rsidP="0029093B">
            <w:pPr>
              <w:numPr>
                <w:ilvl w:val="0"/>
                <w:numId w:val="21"/>
              </w:numPr>
              <w:pBdr>
                <w:top w:val="nil"/>
                <w:left w:val="nil"/>
                <w:bottom w:val="nil"/>
                <w:right w:val="nil"/>
                <w:between w:val="nil"/>
              </w:pBdr>
              <w:spacing w:after="160" w:line="240" w:lineRule="auto"/>
              <w:jc w:val="both"/>
              <w:rPr>
                <w:rFonts w:ascii="Times New Roman" w:eastAsia="Times New Roman" w:hAnsi="Times New Roman" w:cs="Times New Roman"/>
                <w:sz w:val="24"/>
                <w:szCs w:val="24"/>
                <w:lang w:val="uk-UA" w:eastAsia="en-US"/>
              </w:rPr>
            </w:pPr>
            <w:r w:rsidRPr="0029093B">
              <w:rPr>
                <w:rFonts w:ascii="Times New Roman" w:eastAsia="Times New Roman" w:hAnsi="Times New Roman" w:cs="Times New Roman"/>
                <w:sz w:val="24"/>
                <w:szCs w:val="24"/>
                <w:lang w:val="uk-UA" w:eastAsia="en-US"/>
              </w:rPr>
              <w:t>викладена іншою мовою (мовами), ніж мова (мови), що передбачена тендерною документацією;</w:t>
            </w:r>
          </w:p>
          <w:p w14:paraId="2C880CF0" w14:textId="77777777" w:rsidR="0029093B" w:rsidRPr="0029093B" w:rsidRDefault="0029093B" w:rsidP="0029093B">
            <w:pPr>
              <w:numPr>
                <w:ilvl w:val="0"/>
                <w:numId w:val="21"/>
              </w:numPr>
              <w:pBdr>
                <w:top w:val="nil"/>
                <w:left w:val="nil"/>
                <w:bottom w:val="nil"/>
                <w:right w:val="nil"/>
                <w:between w:val="nil"/>
              </w:pBdr>
              <w:spacing w:after="160" w:line="240" w:lineRule="auto"/>
              <w:jc w:val="both"/>
              <w:rPr>
                <w:rFonts w:ascii="Times New Roman" w:eastAsia="Times New Roman" w:hAnsi="Times New Roman" w:cs="Times New Roman"/>
                <w:sz w:val="24"/>
                <w:szCs w:val="24"/>
                <w:lang w:val="uk-UA" w:eastAsia="en-US"/>
              </w:rPr>
            </w:pPr>
            <w:r w:rsidRPr="0029093B">
              <w:rPr>
                <w:rFonts w:ascii="Times New Roman" w:eastAsia="Times New Roman" w:hAnsi="Times New Roman" w:cs="Times New Roman"/>
                <w:sz w:val="24"/>
                <w:szCs w:val="24"/>
                <w:lang w:val="uk-UA" w:eastAsia="en-US"/>
              </w:rPr>
              <w:t>є такою, строк дії якої закінчився;</w:t>
            </w:r>
          </w:p>
          <w:p w14:paraId="7A652023" w14:textId="77777777" w:rsidR="0029093B" w:rsidRPr="0029093B" w:rsidRDefault="0029093B" w:rsidP="0029093B">
            <w:pPr>
              <w:numPr>
                <w:ilvl w:val="0"/>
                <w:numId w:val="21"/>
              </w:numPr>
              <w:pBdr>
                <w:top w:val="nil"/>
                <w:left w:val="nil"/>
                <w:bottom w:val="nil"/>
                <w:right w:val="nil"/>
                <w:between w:val="nil"/>
              </w:pBdr>
              <w:spacing w:after="160" w:line="240" w:lineRule="auto"/>
              <w:jc w:val="both"/>
              <w:rPr>
                <w:rFonts w:ascii="Times New Roman" w:eastAsia="Times New Roman" w:hAnsi="Times New Roman" w:cs="Times New Roman"/>
                <w:sz w:val="24"/>
                <w:szCs w:val="24"/>
                <w:lang w:val="uk-UA" w:eastAsia="en-US"/>
              </w:rPr>
            </w:pPr>
            <w:r w:rsidRPr="0029093B">
              <w:rPr>
                <w:rFonts w:ascii="Times New Roman" w:eastAsia="Times New Roman" w:hAnsi="Times New Roman" w:cs="Times New Roman"/>
                <w:sz w:val="24"/>
                <w:szCs w:val="24"/>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8ECD76" w14:textId="77777777" w:rsidR="0029093B" w:rsidRPr="0029093B" w:rsidRDefault="0029093B" w:rsidP="0029093B">
            <w:pPr>
              <w:numPr>
                <w:ilvl w:val="0"/>
                <w:numId w:val="21"/>
              </w:numPr>
              <w:pBdr>
                <w:top w:val="nil"/>
                <w:left w:val="nil"/>
                <w:bottom w:val="nil"/>
                <w:right w:val="nil"/>
                <w:between w:val="nil"/>
              </w:pBdr>
              <w:spacing w:after="160" w:line="240" w:lineRule="auto"/>
              <w:jc w:val="both"/>
              <w:rPr>
                <w:rFonts w:ascii="Times New Roman" w:eastAsia="Times New Roman" w:hAnsi="Times New Roman" w:cs="Times New Roman"/>
                <w:sz w:val="24"/>
                <w:szCs w:val="24"/>
                <w:lang w:val="uk-UA" w:eastAsia="en-US"/>
              </w:rPr>
            </w:pPr>
            <w:r w:rsidRPr="0029093B">
              <w:rPr>
                <w:rFonts w:ascii="Times New Roman" w:eastAsia="Times New Roman"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456CED53" w14:textId="77777777" w:rsidR="0029093B" w:rsidRPr="0029093B" w:rsidRDefault="0029093B" w:rsidP="0029093B">
            <w:pPr>
              <w:spacing w:line="240" w:lineRule="auto"/>
              <w:jc w:val="both"/>
              <w:rPr>
                <w:rFonts w:ascii="Times New Roman" w:eastAsia="Times New Roman" w:hAnsi="Times New Roman" w:cs="Times New Roman"/>
                <w:color w:val="auto"/>
                <w:sz w:val="24"/>
                <w:szCs w:val="24"/>
                <w:lang w:val="uk-UA" w:eastAsia="en-US"/>
              </w:rPr>
            </w:pPr>
            <w:r w:rsidRPr="0029093B">
              <w:rPr>
                <w:rFonts w:ascii="Times New Roman" w:eastAsia="Times New Roman" w:hAnsi="Times New Roman" w:cs="Times New Roman"/>
                <w:color w:val="auto"/>
                <w:sz w:val="24"/>
                <w:szCs w:val="24"/>
                <w:lang w:val="uk-UA" w:eastAsia="en-US"/>
              </w:rPr>
              <w:t>3) переможець процедури закупівлі:</w:t>
            </w:r>
          </w:p>
          <w:p w14:paraId="7ED97199" w14:textId="77777777" w:rsidR="0029093B" w:rsidRPr="0029093B" w:rsidRDefault="0029093B" w:rsidP="0029093B">
            <w:pPr>
              <w:numPr>
                <w:ilvl w:val="0"/>
                <w:numId w:val="22"/>
              </w:numPr>
              <w:pBdr>
                <w:top w:val="nil"/>
                <w:left w:val="nil"/>
                <w:bottom w:val="nil"/>
                <w:right w:val="nil"/>
                <w:between w:val="nil"/>
              </w:pBdr>
              <w:spacing w:after="160" w:line="240" w:lineRule="auto"/>
              <w:jc w:val="both"/>
              <w:rPr>
                <w:rFonts w:ascii="Times New Roman" w:eastAsia="Times New Roman" w:hAnsi="Times New Roman" w:cs="Times New Roman"/>
                <w:sz w:val="24"/>
                <w:szCs w:val="24"/>
                <w:lang w:val="uk-UA" w:eastAsia="en-US"/>
              </w:rPr>
            </w:pPr>
            <w:r w:rsidRPr="0029093B">
              <w:rPr>
                <w:rFonts w:ascii="Times New Roman" w:eastAsia="Times New Roman"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6E802B9" w14:textId="77777777" w:rsidR="0029093B" w:rsidRPr="0029093B" w:rsidRDefault="0029093B" w:rsidP="0029093B">
            <w:pPr>
              <w:numPr>
                <w:ilvl w:val="0"/>
                <w:numId w:val="22"/>
              </w:numPr>
              <w:pBdr>
                <w:top w:val="nil"/>
                <w:left w:val="nil"/>
                <w:bottom w:val="nil"/>
                <w:right w:val="nil"/>
                <w:between w:val="nil"/>
              </w:pBdr>
              <w:spacing w:after="160" w:line="240" w:lineRule="auto"/>
              <w:jc w:val="both"/>
              <w:rPr>
                <w:rFonts w:ascii="Times New Roman" w:eastAsia="Times New Roman" w:hAnsi="Times New Roman" w:cs="Times New Roman"/>
                <w:sz w:val="24"/>
                <w:szCs w:val="24"/>
                <w:lang w:val="uk-UA" w:eastAsia="en-US"/>
              </w:rPr>
            </w:pPr>
            <w:r w:rsidRPr="0029093B">
              <w:rPr>
                <w:rFonts w:ascii="Times New Roman" w:eastAsia="Times New Roman" w:hAnsi="Times New Roman" w:cs="Times New Roman"/>
                <w:sz w:val="24"/>
                <w:szCs w:val="24"/>
                <w:lang w:val="uk-UA" w:eastAsia="en-US"/>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DBD750F" w14:textId="77777777" w:rsidR="0029093B" w:rsidRPr="0029093B" w:rsidRDefault="0029093B" w:rsidP="0029093B">
            <w:pPr>
              <w:numPr>
                <w:ilvl w:val="0"/>
                <w:numId w:val="22"/>
              </w:numPr>
              <w:pBdr>
                <w:top w:val="nil"/>
                <w:left w:val="nil"/>
                <w:bottom w:val="nil"/>
                <w:right w:val="nil"/>
                <w:between w:val="nil"/>
              </w:pBdr>
              <w:spacing w:after="160" w:line="240" w:lineRule="auto"/>
              <w:jc w:val="both"/>
              <w:rPr>
                <w:rFonts w:ascii="Times New Roman" w:eastAsia="Times New Roman" w:hAnsi="Times New Roman" w:cs="Times New Roman"/>
                <w:sz w:val="24"/>
                <w:szCs w:val="24"/>
                <w:lang w:val="uk-UA" w:eastAsia="en-US"/>
              </w:rPr>
            </w:pPr>
            <w:r w:rsidRPr="0029093B">
              <w:rPr>
                <w:rFonts w:ascii="Times New Roman" w:eastAsia="Times New Roman" w:hAnsi="Times New Roman" w:cs="Times New Roman"/>
                <w:sz w:val="24"/>
                <w:szCs w:val="24"/>
                <w:lang w:val="uk-UA" w:eastAsia="en-US"/>
              </w:rPr>
              <w:t>не надав копію ліцензії або документа дозвільного характеру (у разі їх наявності) відповідно до частини другої статті 41 Закону;</w:t>
            </w:r>
          </w:p>
          <w:p w14:paraId="2840920C" w14:textId="77777777" w:rsidR="0029093B" w:rsidRPr="0029093B" w:rsidRDefault="0029093B" w:rsidP="0029093B">
            <w:pPr>
              <w:numPr>
                <w:ilvl w:val="0"/>
                <w:numId w:val="22"/>
              </w:numPr>
              <w:pBdr>
                <w:top w:val="nil"/>
                <w:left w:val="nil"/>
                <w:bottom w:val="nil"/>
                <w:right w:val="nil"/>
                <w:between w:val="nil"/>
              </w:pBdr>
              <w:spacing w:after="160" w:line="240" w:lineRule="auto"/>
              <w:jc w:val="both"/>
              <w:rPr>
                <w:rFonts w:ascii="Times New Roman" w:eastAsia="Times New Roman" w:hAnsi="Times New Roman" w:cs="Times New Roman"/>
                <w:sz w:val="24"/>
                <w:szCs w:val="24"/>
                <w:lang w:val="uk-UA" w:eastAsia="en-US"/>
              </w:rPr>
            </w:pPr>
            <w:r w:rsidRPr="0029093B">
              <w:rPr>
                <w:rFonts w:ascii="Times New Roman" w:eastAsia="Times New Roman" w:hAnsi="Times New Roman" w:cs="Times New Roman"/>
                <w:sz w:val="24"/>
                <w:szCs w:val="24"/>
                <w:lang w:val="uk-UA" w:eastAsia="en-US"/>
              </w:rPr>
              <w:lastRenderedPageBreak/>
              <w:t>не надав забезпечення виконання договору про закупівлю, якщо таке забезпечення вимагалося замовником;</w:t>
            </w:r>
          </w:p>
          <w:p w14:paraId="502FA8C8" w14:textId="77777777" w:rsidR="0029093B" w:rsidRPr="0029093B" w:rsidRDefault="0029093B" w:rsidP="0029093B">
            <w:pPr>
              <w:numPr>
                <w:ilvl w:val="0"/>
                <w:numId w:val="22"/>
              </w:numPr>
              <w:pBdr>
                <w:top w:val="nil"/>
                <w:left w:val="nil"/>
                <w:bottom w:val="nil"/>
                <w:right w:val="nil"/>
                <w:between w:val="nil"/>
              </w:pBdr>
              <w:spacing w:after="160" w:line="240" w:lineRule="auto"/>
              <w:jc w:val="both"/>
              <w:rPr>
                <w:rFonts w:ascii="Times New Roman" w:eastAsia="Times New Roman" w:hAnsi="Times New Roman" w:cs="Times New Roman"/>
                <w:sz w:val="24"/>
                <w:szCs w:val="24"/>
                <w:lang w:val="uk-UA" w:eastAsia="en-US"/>
              </w:rPr>
            </w:pPr>
            <w:r w:rsidRPr="0029093B">
              <w:rPr>
                <w:rFonts w:ascii="Times New Roman" w:eastAsia="Times New Roman" w:hAnsi="Times New Roman" w:cs="Times New Roman"/>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F6AD300" w14:textId="77777777" w:rsidR="0029093B" w:rsidRPr="0029093B" w:rsidRDefault="0029093B" w:rsidP="0029093B">
            <w:pPr>
              <w:spacing w:line="240" w:lineRule="auto"/>
              <w:jc w:val="both"/>
              <w:rPr>
                <w:rFonts w:ascii="Times New Roman" w:eastAsia="Times New Roman" w:hAnsi="Times New Roman" w:cs="Times New Roman"/>
                <w:color w:val="auto"/>
                <w:sz w:val="24"/>
                <w:szCs w:val="24"/>
                <w:lang w:val="uk-UA" w:eastAsia="en-US"/>
              </w:rPr>
            </w:pPr>
            <w:r w:rsidRPr="0029093B">
              <w:rPr>
                <w:rFonts w:ascii="Times New Roman" w:eastAsia="Times New Roman" w:hAnsi="Times New Roman" w:cs="Times New Roman"/>
                <w:color w:val="auto"/>
                <w:sz w:val="24"/>
                <w:szCs w:val="24"/>
                <w:lang w:val="uk-UA" w:eastAsia="en-US"/>
              </w:rPr>
              <w:t>Замовник може відхилити тендерну пропозицію із зазначенням аргументації в електронній системі закупівель у разі, коли:</w:t>
            </w:r>
          </w:p>
          <w:p w14:paraId="502D98BE" w14:textId="77777777" w:rsidR="0029093B" w:rsidRPr="0029093B" w:rsidRDefault="0029093B" w:rsidP="0029093B">
            <w:pPr>
              <w:numPr>
                <w:ilvl w:val="0"/>
                <w:numId w:val="23"/>
              </w:numPr>
              <w:pBdr>
                <w:top w:val="nil"/>
                <w:left w:val="nil"/>
                <w:bottom w:val="nil"/>
                <w:right w:val="nil"/>
                <w:between w:val="nil"/>
              </w:pBdr>
              <w:spacing w:after="160" w:line="240" w:lineRule="auto"/>
              <w:jc w:val="both"/>
              <w:rPr>
                <w:rFonts w:ascii="Times New Roman" w:eastAsia="Times New Roman" w:hAnsi="Times New Roman" w:cs="Times New Roman"/>
                <w:sz w:val="24"/>
                <w:szCs w:val="24"/>
                <w:lang w:val="uk-UA" w:eastAsia="en-US"/>
              </w:rPr>
            </w:pPr>
            <w:r w:rsidRPr="0029093B">
              <w:rPr>
                <w:rFonts w:ascii="Times New Roman" w:eastAsia="Times New Roman" w:hAnsi="Times New Roman" w:cs="Times New Roman"/>
                <w:sz w:val="24"/>
                <w:szCs w:val="24"/>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498087" w14:textId="77777777" w:rsidR="0029093B" w:rsidRPr="0029093B" w:rsidRDefault="0029093B" w:rsidP="0029093B">
            <w:pPr>
              <w:numPr>
                <w:ilvl w:val="0"/>
                <w:numId w:val="23"/>
              </w:numPr>
              <w:pBdr>
                <w:top w:val="nil"/>
                <w:left w:val="nil"/>
                <w:bottom w:val="nil"/>
                <w:right w:val="nil"/>
                <w:between w:val="nil"/>
              </w:pBdr>
              <w:spacing w:after="160" w:line="240" w:lineRule="auto"/>
              <w:jc w:val="both"/>
              <w:rPr>
                <w:rFonts w:ascii="Times New Roman" w:eastAsia="Times New Roman" w:hAnsi="Times New Roman" w:cs="Times New Roman"/>
                <w:sz w:val="24"/>
                <w:szCs w:val="24"/>
                <w:lang w:val="uk-UA" w:eastAsia="en-US"/>
              </w:rPr>
            </w:pPr>
            <w:r w:rsidRPr="0029093B">
              <w:rPr>
                <w:rFonts w:ascii="Times New Roman" w:eastAsia="Times New Roman" w:hAnsi="Times New Roman" w:cs="Times New Roman"/>
                <w:sz w:val="24"/>
                <w:szCs w:val="24"/>
                <w:lang w:val="uk-UA"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D463CE" w14:textId="77777777" w:rsidR="0029093B" w:rsidRPr="0029093B" w:rsidRDefault="0029093B" w:rsidP="0029093B">
            <w:pPr>
              <w:spacing w:line="240" w:lineRule="auto"/>
              <w:jc w:val="both"/>
              <w:rPr>
                <w:rFonts w:ascii="Times New Roman" w:eastAsia="Times New Roman" w:hAnsi="Times New Roman" w:cs="Times New Roman"/>
                <w:color w:val="auto"/>
                <w:sz w:val="24"/>
                <w:szCs w:val="24"/>
                <w:lang w:val="uk-UA" w:eastAsia="en-US"/>
              </w:rPr>
            </w:pPr>
            <w:r w:rsidRPr="0029093B">
              <w:rPr>
                <w:rFonts w:ascii="Times New Roman" w:eastAsia="Times New Roman" w:hAnsi="Times New Roman" w:cs="Times New Roman"/>
                <w:color w:val="auto"/>
                <w:sz w:val="24"/>
                <w:szCs w:val="24"/>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8849B35" w14:textId="5505A87B" w:rsidR="006420B6" w:rsidRPr="00FE1DD8" w:rsidRDefault="0029093B" w:rsidP="0029093B">
            <w:pPr>
              <w:spacing w:line="240" w:lineRule="auto"/>
              <w:ind w:firstLine="459"/>
              <w:jc w:val="both"/>
              <w:rPr>
                <w:rFonts w:ascii="Times New Roman" w:hAnsi="Times New Roman" w:cs="Times New Roman"/>
                <w:sz w:val="24"/>
                <w:szCs w:val="24"/>
                <w:lang w:val="uk-UA"/>
              </w:rPr>
            </w:pPr>
            <w:r w:rsidRPr="0029093B">
              <w:rPr>
                <w:rFonts w:ascii="Times New Roman" w:eastAsia="Times New Roman" w:hAnsi="Times New Roman" w:cs="Times New Roman"/>
                <w:color w:val="auto"/>
                <w:sz w:val="24"/>
                <w:szCs w:val="24"/>
                <w:lang w:val="uk-UA"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420B6" w:rsidRPr="009459FF" w14:paraId="7A2E87D4" w14:textId="77777777" w:rsidTr="00797109">
        <w:trPr>
          <w:trHeight w:val="43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14:paraId="3A76C9F5" w14:textId="77777777" w:rsidR="006420B6" w:rsidRPr="009459FF" w:rsidRDefault="006420B6" w:rsidP="00797109">
            <w:pPr>
              <w:pStyle w:val="1"/>
              <w:widowControl w:val="0"/>
              <w:spacing w:before="120" w:after="120" w:line="240" w:lineRule="auto"/>
              <w:ind w:left="92" w:hanging="20"/>
              <w:jc w:val="center"/>
              <w:rPr>
                <w:b/>
                <w:lang w:val="uk-UA"/>
              </w:rPr>
            </w:pPr>
            <w:r>
              <w:rPr>
                <w:rFonts w:ascii="Times New Roman" w:eastAsia="Times New Roman" w:hAnsi="Times New Roman" w:cs="Times New Roman"/>
                <w:b/>
                <w:sz w:val="24"/>
                <w:szCs w:val="24"/>
                <w:lang w:val="en-US"/>
              </w:rPr>
              <w:lastRenderedPageBreak/>
              <w:t>VI</w:t>
            </w:r>
            <w:r w:rsidRPr="00C442CB">
              <w:rPr>
                <w:rFonts w:ascii="Times New Roman" w:eastAsia="Times New Roman" w:hAnsi="Times New Roman" w:cs="Times New Roman"/>
                <w:b/>
                <w:sz w:val="24"/>
                <w:szCs w:val="24"/>
              </w:rPr>
              <w:t xml:space="preserve"> </w:t>
            </w:r>
            <w:r w:rsidRPr="009459FF">
              <w:rPr>
                <w:rFonts w:ascii="Times New Roman" w:eastAsia="Times New Roman" w:hAnsi="Times New Roman" w:cs="Times New Roman"/>
                <w:b/>
                <w:sz w:val="24"/>
                <w:szCs w:val="24"/>
                <w:lang w:val="uk-UA"/>
              </w:rPr>
              <w:t>Результати торгів та укладання договору про закупівлю</w:t>
            </w:r>
          </w:p>
        </w:tc>
      </w:tr>
      <w:tr w:rsidR="006420B6" w:rsidRPr="00CF159D" w14:paraId="39778A34" w14:textId="77777777" w:rsidTr="00797109">
        <w:trPr>
          <w:trHeight w:val="520"/>
          <w:jc w:val="center"/>
        </w:trPr>
        <w:tc>
          <w:tcPr>
            <w:tcW w:w="605" w:type="dxa"/>
            <w:tcBorders>
              <w:top w:val="single" w:sz="4" w:space="0" w:color="auto"/>
              <w:left w:val="single" w:sz="4" w:space="0" w:color="auto"/>
              <w:bottom w:val="single" w:sz="4" w:space="0" w:color="auto"/>
              <w:right w:val="single" w:sz="4" w:space="0" w:color="auto"/>
            </w:tcBorders>
          </w:tcPr>
          <w:p w14:paraId="661DC953" w14:textId="77777777" w:rsidR="006420B6" w:rsidRPr="009459FF" w:rsidRDefault="006420B6" w:rsidP="00797109">
            <w:pPr>
              <w:pStyle w:val="1"/>
              <w:widowControl w:val="0"/>
              <w:spacing w:before="120" w:after="120" w:line="240" w:lineRule="auto"/>
              <w:ind w:right="113"/>
              <w:jc w:val="both"/>
              <w:rPr>
                <w:b/>
                <w:lang w:val="uk-UA"/>
              </w:rPr>
            </w:pPr>
            <w:r w:rsidRPr="009459FF">
              <w:rPr>
                <w:rFonts w:ascii="Times New Roman" w:eastAsia="Times New Roman" w:hAnsi="Times New Roman" w:cs="Times New Roman"/>
                <w:b/>
                <w:sz w:val="24"/>
                <w:szCs w:val="24"/>
                <w:lang w:val="uk-UA"/>
              </w:rPr>
              <w:t>1</w:t>
            </w:r>
          </w:p>
        </w:tc>
        <w:tc>
          <w:tcPr>
            <w:tcW w:w="2977" w:type="dxa"/>
            <w:tcBorders>
              <w:top w:val="single" w:sz="4" w:space="0" w:color="auto"/>
              <w:left w:val="single" w:sz="4" w:space="0" w:color="auto"/>
              <w:bottom w:val="single" w:sz="4" w:space="0" w:color="auto"/>
              <w:right w:val="single" w:sz="4" w:space="0" w:color="auto"/>
            </w:tcBorders>
          </w:tcPr>
          <w:p w14:paraId="1FC151FE"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414" w:type="dxa"/>
            <w:tcBorders>
              <w:top w:val="single" w:sz="4" w:space="0" w:color="auto"/>
              <w:left w:val="single" w:sz="4" w:space="0" w:color="auto"/>
              <w:bottom w:val="single" w:sz="4" w:space="0" w:color="auto"/>
              <w:right w:val="single" w:sz="4" w:space="0" w:color="auto"/>
            </w:tcBorders>
          </w:tcPr>
          <w:p w14:paraId="21B46C13" w14:textId="77777777" w:rsidR="0029093B" w:rsidRPr="0029093B" w:rsidRDefault="0029093B" w:rsidP="0029093B">
            <w:pPr>
              <w:spacing w:line="240" w:lineRule="auto"/>
              <w:jc w:val="both"/>
              <w:rPr>
                <w:rFonts w:ascii="Times New Roman" w:eastAsia="Times New Roman" w:hAnsi="Times New Roman" w:cs="Times New Roman"/>
                <w:color w:val="auto"/>
                <w:sz w:val="24"/>
                <w:szCs w:val="24"/>
                <w:lang w:val="uk-UA" w:eastAsia="en-US"/>
              </w:rPr>
            </w:pPr>
            <w:bookmarkStart w:id="14" w:name="h.z337ya" w:colFirst="0" w:colLast="0"/>
            <w:bookmarkEnd w:id="14"/>
            <w:r w:rsidRPr="0029093B">
              <w:rPr>
                <w:rFonts w:ascii="Times New Roman" w:eastAsia="Times New Roman" w:hAnsi="Times New Roman" w:cs="Times New Roman"/>
                <w:color w:val="auto"/>
                <w:sz w:val="24"/>
                <w:szCs w:val="24"/>
                <w:lang w:val="uk-UA" w:eastAsia="en-US"/>
              </w:rPr>
              <w:t>Замовник відміняє відкриті торги у разі:</w:t>
            </w:r>
          </w:p>
          <w:p w14:paraId="21A2DC89" w14:textId="77777777" w:rsidR="0029093B" w:rsidRPr="0029093B" w:rsidRDefault="0029093B" w:rsidP="0029093B">
            <w:pPr>
              <w:spacing w:line="240" w:lineRule="auto"/>
              <w:jc w:val="both"/>
              <w:rPr>
                <w:rFonts w:ascii="Times New Roman" w:eastAsia="Times New Roman" w:hAnsi="Times New Roman" w:cs="Times New Roman"/>
                <w:color w:val="auto"/>
                <w:sz w:val="24"/>
                <w:szCs w:val="24"/>
                <w:lang w:val="uk-UA" w:eastAsia="en-US"/>
              </w:rPr>
            </w:pPr>
            <w:r w:rsidRPr="0029093B">
              <w:rPr>
                <w:rFonts w:ascii="Times New Roman" w:eastAsia="Times New Roman" w:hAnsi="Times New Roman" w:cs="Times New Roman"/>
                <w:color w:val="auto"/>
                <w:sz w:val="24"/>
                <w:szCs w:val="24"/>
                <w:lang w:val="uk-UA" w:eastAsia="en-US"/>
              </w:rPr>
              <w:t>1) відсутності подальшої потреби в закупівлі товарів, робіт чи послуг;</w:t>
            </w:r>
          </w:p>
          <w:p w14:paraId="7FF3401E" w14:textId="77777777" w:rsidR="0029093B" w:rsidRPr="0029093B" w:rsidRDefault="0029093B" w:rsidP="0029093B">
            <w:pPr>
              <w:spacing w:line="240" w:lineRule="auto"/>
              <w:jc w:val="both"/>
              <w:rPr>
                <w:rFonts w:ascii="Times New Roman" w:eastAsia="Times New Roman" w:hAnsi="Times New Roman" w:cs="Times New Roman"/>
                <w:color w:val="auto"/>
                <w:sz w:val="24"/>
                <w:szCs w:val="24"/>
                <w:lang w:val="uk-UA" w:eastAsia="en-US"/>
              </w:rPr>
            </w:pPr>
            <w:r w:rsidRPr="0029093B">
              <w:rPr>
                <w:rFonts w:ascii="Times New Roman" w:eastAsia="Times New Roman" w:hAnsi="Times New Roman" w:cs="Times New Roman"/>
                <w:color w:val="auto"/>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1EFC2A0" w14:textId="77777777" w:rsidR="0029093B" w:rsidRPr="0029093B" w:rsidRDefault="0029093B" w:rsidP="0029093B">
            <w:pPr>
              <w:spacing w:line="240" w:lineRule="auto"/>
              <w:jc w:val="both"/>
              <w:rPr>
                <w:rFonts w:ascii="Times New Roman" w:eastAsia="Times New Roman" w:hAnsi="Times New Roman" w:cs="Times New Roman"/>
                <w:color w:val="auto"/>
                <w:sz w:val="24"/>
                <w:szCs w:val="24"/>
                <w:lang w:val="uk-UA" w:eastAsia="en-US"/>
              </w:rPr>
            </w:pPr>
            <w:r w:rsidRPr="0029093B">
              <w:rPr>
                <w:rFonts w:ascii="Times New Roman" w:eastAsia="Times New Roman" w:hAnsi="Times New Roman" w:cs="Times New Roman"/>
                <w:color w:val="auto"/>
                <w:sz w:val="24"/>
                <w:szCs w:val="24"/>
                <w:lang w:val="uk-UA" w:eastAsia="en-US"/>
              </w:rPr>
              <w:t>3) скорочення обсягу видатків на здійснення закупівлі товарів, робіт чи послуг;</w:t>
            </w:r>
          </w:p>
          <w:p w14:paraId="560A3430" w14:textId="77777777" w:rsidR="0029093B" w:rsidRPr="0029093B" w:rsidRDefault="0029093B" w:rsidP="0029093B">
            <w:pPr>
              <w:spacing w:line="240" w:lineRule="auto"/>
              <w:jc w:val="both"/>
              <w:rPr>
                <w:rFonts w:ascii="Times New Roman" w:eastAsia="Times New Roman" w:hAnsi="Times New Roman" w:cs="Times New Roman"/>
                <w:color w:val="auto"/>
                <w:sz w:val="24"/>
                <w:szCs w:val="24"/>
                <w:lang w:val="uk-UA" w:eastAsia="en-US"/>
              </w:rPr>
            </w:pPr>
            <w:r w:rsidRPr="0029093B">
              <w:rPr>
                <w:rFonts w:ascii="Times New Roman" w:eastAsia="Times New Roman" w:hAnsi="Times New Roman" w:cs="Times New Roman"/>
                <w:color w:val="auto"/>
                <w:sz w:val="24"/>
                <w:szCs w:val="24"/>
                <w:lang w:val="uk-UA" w:eastAsia="en-US"/>
              </w:rPr>
              <w:t>4) коли здійснення закупівлі стало неможливим внаслідок дії обставин непереборної сили.</w:t>
            </w:r>
          </w:p>
          <w:p w14:paraId="6080FAE4" w14:textId="77777777" w:rsidR="0029093B" w:rsidRPr="0029093B" w:rsidRDefault="0029093B" w:rsidP="0029093B">
            <w:pPr>
              <w:spacing w:line="240" w:lineRule="auto"/>
              <w:jc w:val="both"/>
              <w:rPr>
                <w:rFonts w:ascii="Times New Roman" w:eastAsia="Times New Roman" w:hAnsi="Times New Roman" w:cs="Times New Roman"/>
                <w:color w:val="auto"/>
                <w:sz w:val="24"/>
                <w:szCs w:val="24"/>
                <w:lang w:val="uk-UA" w:eastAsia="en-US"/>
              </w:rPr>
            </w:pPr>
            <w:r w:rsidRPr="0029093B">
              <w:rPr>
                <w:rFonts w:ascii="Times New Roman" w:eastAsia="Times New Roman" w:hAnsi="Times New Roman" w:cs="Times New Roman"/>
                <w:color w:val="auto"/>
                <w:sz w:val="24"/>
                <w:szCs w:val="24"/>
                <w:lang w:val="uk-UA" w:eastAsia="en-US"/>
              </w:rPr>
              <w:t xml:space="preserve">У разі відміни відкритих торгів замовник протягом одного робочого дня з дати прийняття відповідного рішення </w:t>
            </w:r>
            <w:r w:rsidRPr="0029093B">
              <w:rPr>
                <w:rFonts w:ascii="Times New Roman" w:eastAsia="Times New Roman" w:hAnsi="Times New Roman" w:cs="Times New Roman"/>
                <w:color w:val="auto"/>
                <w:sz w:val="24"/>
                <w:szCs w:val="24"/>
                <w:lang w:val="uk-UA" w:eastAsia="en-US"/>
              </w:rPr>
              <w:lastRenderedPageBreak/>
              <w:t xml:space="preserve">зазначає в електронній системі закупівель підстави прийняття такого рішення. </w:t>
            </w:r>
          </w:p>
          <w:p w14:paraId="4F25D46B" w14:textId="77777777" w:rsidR="0029093B" w:rsidRPr="0029093B" w:rsidRDefault="0029093B" w:rsidP="0029093B">
            <w:pPr>
              <w:spacing w:line="240" w:lineRule="auto"/>
              <w:jc w:val="both"/>
              <w:rPr>
                <w:rFonts w:ascii="Times New Roman" w:eastAsia="Times New Roman" w:hAnsi="Times New Roman" w:cs="Times New Roman"/>
                <w:color w:val="auto"/>
                <w:sz w:val="24"/>
                <w:szCs w:val="24"/>
                <w:lang w:val="uk-UA" w:eastAsia="en-US"/>
              </w:rPr>
            </w:pPr>
            <w:r w:rsidRPr="0029093B">
              <w:rPr>
                <w:rFonts w:ascii="Times New Roman" w:eastAsia="Times New Roman" w:hAnsi="Times New Roman" w:cs="Times New Roman"/>
                <w:color w:val="auto"/>
                <w:sz w:val="24"/>
                <w:szCs w:val="24"/>
                <w:lang w:val="uk-UA" w:eastAsia="en-US"/>
              </w:rPr>
              <w:t>Відкриті торги автоматично відміняються електронною системою закупівель у разі:</w:t>
            </w:r>
          </w:p>
          <w:p w14:paraId="7952F3AB" w14:textId="77777777" w:rsidR="0029093B" w:rsidRPr="0029093B" w:rsidRDefault="0029093B" w:rsidP="0029093B">
            <w:pPr>
              <w:spacing w:line="240" w:lineRule="auto"/>
              <w:jc w:val="both"/>
              <w:rPr>
                <w:rFonts w:ascii="Times New Roman" w:eastAsia="Times New Roman" w:hAnsi="Times New Roman" w:cs="Times New Roman"/>
                <w:color w:val="auto"/>
                <w:sz w:val="24"/>
                <w:szCs w:val="24"/>
                <w:lang w:val="uk-UA" w:eastAsia="en-US"/>
              </w:rPr>
            </w:pPr>
            <w:r w:rsidRPr="0029093B">
              <w:rPr>
                <w:rFonts w:ascii="Times New Roman" w:eastAsia="Times New Roman" w:hAnsi="Times New Roman" w:cs="Times New Roman"/>
                <w:color w:val="auto"/>
                <w:sz w:val="24"/>
                <w:szCs w:val="24"/>
                <w:lang w:val="uk-UA"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5AEF6A" w14:textId="77777777" w:rsidR="0029093B" w:rsidRPr="0029093B" w:rsidRDefault="0029093B" w:rsidP="0029093B">
            <w:pPr>
              <w:spacing w:line="240" w:lineRule="auto"/>
              <w:jc w:val="both"/>
              <w:rPr>
                <w:rFonts w:ascii="Times New Roman" w:eastAsia="Times New Roman" w:hAnsi="Times New Roman" w:cs="Times New Roman"/>
                <w:color w:val="auto"/>
                <w:sz w:val="24"/>
                <w:szCs w:val="24"/>
                <w:lang w:val="uk-UA" w:eastAsia="en-US"/>
              </w:rPr>
            </w:pPr>
            <w:r w:rsidRPr="0029093B">
              <w:rPr>
                <w:rFonts w:ascii="Times New Roman" w:eastAsia="Times New Roman" w:hAnsi="Times New Roman" w:cs="Times New Roman"/>
                <w:color w:val="auto"/>
                <w:sz w:val="24"/>
                <w:szCs w:val="24"/>
                <w:lang w:val="uk-UA" w:eastAsia="en-US"/>
              </w:rPr>
              <w:t>2) неподання жодної тендерної пропозиції для участі у відкритих торгах у строк, установлений замовником згідно з цими особливостями.</w:t>
            </w:r>
          </w:p>
          <w:p w14:paraId="019F9EF0" w14:textId="77777777" w:rsidR="0029093B" w:rsidRPr="0029093B" w:rsidRDefault="0029093B" w:rsidP="0029093B">
            <w:pPr>
              <w:spacing w:line="240" w:lineRule="auto"/>
              <w:jc w:val="both"/>
              <w:rPr>
                <w:rFonts w:ascii="Times New Roman" w:eastAsia="Times New Roman" w:hAnsi="Times New Roman" w:cs="Times New Roman"/>
                <w:color w:val="auto"/>
                <w:sz w:val="24"/>
                <w:szCs w:val="24"/>
                <w:lang w:val="uk-UA" w:eastAsia="en-US"/>
              </w:rPr>
            </w:pPr>
            <w:r w:rsidRPr="0029093B">
              <w:rPr>
                <w:rFonts w:ascii="Times New Roman" w:eastAsia="Times New Roman" w:hAnsi="Times New Roman" w:cs="Times New Roman"/>
                <w:color w:val="auto"/>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A1002D" w14:textId="77777777" w:rsidR="0029093B" w:rsidRPr="0029093B" w:rsidRDefault="0029093B" w:rsidP="0029093B">
            <w:pPr>
              <w:spacing w:line="240" w:lineRule="auto"/>
              <w:jc w:val="both"/>
              <w:rPr>
                <w:rFonts w:ascii="Times New Roman" w:eastAsia="Times New Roman" w:hAnsi="Times New Roman" w:cs="Times New Roman"/>
                <w:color w:val="auto"/>
                <w:sz w:val="24"/>
                <w:szCs w:val="24"/>
                <w:lang w:val="uk-UA" w:eastAsia="en-US"/>
              </w:rPr>
            </w:pPr>
            <w:r w:rsidRPr="0029093B">
              <w:rPr>
                <w:rFonts w:ascii="Times New Roman" w:eastAsia="Times New Roman" w:hAnsi="Times New Roman" w:cs="Times New Roman"/>
                <w:color w:val="auto"/>
                <w:sz w:val="24"/>
                <w:szCs w:val="24"/>
                <w:lang w:val="uk-UA" w:eastAsia="en-US"/>
              </w:rPr>
              <w:t>Відкриті торги можуть бути відмінені частково (за лотом).</w:t>
            </w:r>
          </w:p>
          <w:p w14:paraId="173A7A6E" w14:textId="3290B7E2" w:rsidR="006420B6" w:rsidRPr="00774295" w:rsidRDefault="0029093B" w:rsidP="0029093B">
            <w:pPr>
              <w:spacing w:line="240" w:lineRule="auto"/>
              <w:ind w:firstLine="459"/>
              <w:jc w:val="both"/>
              <w:rPr>
                <w:rFonts w:ascii="Times New Roman" w:hAnsi="Times New Roman" w:cs="Times New Roman"/>
                <w:sz w:val="24"/>
                <w:szCs w:val="24"/>
                <w:lang w:val="uk-UA"/>
              </w:rPr>
            </w:pPr>
            <w:r w:rsidRPr="0029093B">
              <w:rPr>
                <w:rFonts w:ascii="Times New Roman" w:eastAsia="Times New Roman" w:hAnsi="Times New Roman" w:cs="Times New Roman"/>
                <w:color w:val="auto"/>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20B6" w:rsidRPr="009459FF" w14:paraId="19CEB236" w14:textId="77777777" w:rsidTr="00797109">
        <w:trPr>
          <w:trHeight w:val="619"/>
          <w:jc w:val="center"/>
        </w:trPr>
        <w:tc>
          <w:tcPr>
            <w:tcW w:w="605" w:type="dxa"/>
            <w:tcBorders>
              <w:top w:val="single" w:sz="4" w:space="0" w:color="auto"/>
              <w:left w:val="single" w:sz="4" w:space="0" w:color="auto"/>
              <w:bottom w:val="single" w:sz="4" w:space="0" w:color="auto"/>
              <w:right w:val="single" w:sz="4" w:space="0" w:color="auto"/>
            </w:tcBorders>
          </w:tcPr>
          <w:p w14:paraId="39FDC83B" w14:textId="77777777" w:rsidR="006420B6" w:rsidRPr="009459FF" w:rsidRDefault="006420B6" w:rsidP="00797109">
            <w:pPr>
              <w:pStyle w:val="1"/>
              <w:widowControl w:val="0"/>
              <w:spacing w:before="96" w:after="96" w:line="240" w:lineRule="auto"/>
              <w:ind w:right="113"/>
              <w:jc w:val="both"/>
              <w:rPr>
                <w:b/>
                <w:lang w:val="uk-UA"/>
              </w:rPr>
            </w:pPr>
            <w:r w:rsidRPr="009459FF">
              <w:rPr>
                <w:rFonts w:ascii="Times New Roman" w:eastAsia="Times New Roman" w:hAnsi="Times New Roman" w:cs="Times New Roman"/>
                <w:b/>
                <w:sz w:val="24"/>
                <w:szCs w:val="24"/>
                <w:lang w:val="uk-UA"/>
              </w:rPr>
              <w:lastRenderedPageBreak/>
              <w:t>2</w:t>
            </w:r>
          </w:p>
        </w:tc>
        <w:tc>
          <w:tcPr>
            <w:tcW w:w="2977" w:type="dxa"/>
            <w:tcBorders>
              <w:top w:val="single" w:sz="4" w:space="0" w:color="auto"/>
              <w:left w:val="single" w:sz="4" w:space="0" w:color="auto"/>
              <w:bottom w:val="single" w:sz="4" w:space="0" w:color="auto"/>
              <w:right w:val="single" w:sz="4" w:space="0" w:color="auto"/>
            </w:tcBorders>
          </w:tcPr>
          <w:p w14:paraId="57F74305"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 xml:space="preserve">Строк укладання договору </w:t>
            </w:r>
          </w:p>
        </w:tc>
        <w:tc>
          <w:tcPr>
            <w:tcW w:w="6414" w:type="dxa"/>
            <w:tcBorders>
              <w:top w:val="single" w:sz="4" w:space="0" w:color="auto"/>
              <w:left w:val="single" w:sz="4" w:space="0" w:color="auto"/>
              <w:bottom w:val="single" w:sz="4" w:space="0" w:color="auto"/>
              <w:right w:val="single" w:sz="4" w:space="0" w:color="auto"/>
            </w:tcBorders>
          </w:tcPr>
          <w:p w14:paraId="60F839AE" w14:textId="77777777" w:rsidR="0029093B" w:rsidRPr="0029093B" w:rsidRDefault="0029093B" w:rsidP="0029093B">
            <w:pPr>
              <w:spacing w:line="240" w:lineRule="auto"/>
              <w:jc w:val="both"/>
              <w:rPr>
                <w:rFonts w:ascii="Times New Roman" w:eastAsia="Times New Roman" w:hAnsi="Times New Roman" w:cs="Times New Roman"/>
                <w:color w:val="auto"/>
                <w:sz w:val="24"/>
                <w:szCs w:val="24"/>
                <w:lang w:val="uk-UA" w:eastAsia="en-US"/>
              </w:rPr>
            </w:pPr>
            <w:r w:rsidRPr="0029093B">
              <w:rPr>
                <w:rFonts w:ascii="Times New Roman" w:eastAsia="Times New Roman" w:hAnsi="Times New Roman" w:cs="Times New Roman"/>
                <w:color w:val="auto"/>
                <w:sz w:val="24"/>
                <w:szCs w:val="24"/>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DC9B382" w14:textId="77777777" w:rsidR="0029093B" w:rsidRPr="0029093B" w:rsidRDefault="0029093B" w:rsidP="0029093B">
            <w:pPr>
              <w:spacing w:line="240" w:lineRule="auto"/>
              <w:jc w:val="both"/>
              <w:rPr>
                <w:rFonts w:ascii="Times New Roman" w:eastAsia="Times New Roman" w:hAnsi="Times New Roman" w:cs="Times New Roman"/>
                <w:color w:val="auto"/>
                <w:sz w:val="24"/>
                <w:szCs w:val="24"/>
                <w:lang w:val="uk-UA" w:eastAsia="en-US"/>
              </w:rPr>
            </w:pPr>
            <w:r w:rsidRPr="0029093B">
              <w:rPr>
                <w:rFonts w:ascii="Times New Roman" w:eastAsia="Times New Roman" w:hAnsi="Times New Roman" w:cs="Times New Roman"/>
                <w:color w:val="auto"/>
                <w:sz w:val="24"/>
                <w:szCs w:val="24"/>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D96398" w14:textId="2DF86043" w:rsidR="006420B6" w:rsidRPr="009459FF" w:rsidRDefault="0029093B" w:rsidP="0029093B">
            <w:pPr>
              <w:spacing w:after="60" w:line="240" w:lineRule="auto"/>
              <w:ind w:firstLine="459"/>
              <w:jc w:val="both"/>
              <w:rPr>
                <w:lang w:val="uk-UA"/>
              </w:rPr>
            </w:pPr>
            <w:r w:rsidRPr="0029093B">
              <w:rPr>
                <w:rFonts w:ascii="Times New Roman" w:eastAsia="Times New Roman" w:hAnsi="Times New Roman" w:cs="Times New Roman"/>
                <w:color w:val="auto"/>
                <w:sz w:val="24"/>
                <w:szCs w:val="24"/>
                <w:lang w:val="uk-UA"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420B6" w:rsidRPr="00B647ED" w14:paraId="7F9E3D21" w14:textId="77777777" w:rsidTr="00797109">
        <w:trPr>
          <w:trHeight w:val="1291"/>
          <w:jc w:val="center"/>
        </w:trPr>
        <w:tc>
          <w:tcPr>
            <w:tcW w:w="605" w:type="dxa"/>
            <w:tcBorders>
              <w:top w:val="single" w:sz="4" w:space="0" w:color="auto"/>
              <w:left w:val="single" w:sz="4" w:space="0" w:color="auto"/>
              <w:bottom w:val="single" w:sz="4" w:space="0" w:color="auto"/>
              <w:right w:val="single" w:sz="4" w:space="0" w:color="auto"/>
            </w:tcBorders>
          </w:tcPr>
          <w:p w14:paraId="29977BFD" w14:textId="77777777" w:rsidR="006420B6" w:rsidRPr="009459FF" w:rsidRDefault="006420B6" w:rsidP="00797109">
            <w:pPr>
              <w:pStyle w:val="1"/>
              <w:widowControl w:val="0"/>
              <w:spacing w:before="96" w:after="96" w:line="240" w:lineRule="auto"/>
              <w:ind w:right="113"/>
              <w:jc w:val="both"/>
              <w:rPr>
                <w:b/>
                <w:lang w:val="uk-UA"/>
              </w:rPr>
            </w:pPr>
            <w:r w:rsidRPr="009459FF">
              <w:rPr>
                <w:rFonts w:ascii="Times New Roman" w:eastAsia="Times New Roman" w:hAnsi="Times New Roman" w:cs="Times New Roman"/>
                <w:b/>
                <w:sz w:val="24"/>
                <w:szCs w:val="24"/>
                <w:lang w:val="uk-UA"/>
              </w:rPr>
              <w:t>3</w:t>
            </w:r>
          </w:p>
        </w:tc>
        <w:tc>
          <w:tcPr>
            <w:tcW w:w="2977" w:type="dxa"/>
            <w:tcBorders>
              <w:top w:val="single" w:sz="4" w:space="0" w:color="auto"/>
              <w:left w:val="single" w:sz="4" w:space="0" w:color="auto"/>
              <w:bottom w:val="single" w:sz="4" w:space="0" w:color="auto"/>
              <w:right w:val="single" w:sz="4" w:space="0" w:color="auto"/>
            </w:tcBorders>
          </w:tcPr>
          <w:p w14:paraId="337C5F7E"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 xml:space="preserve">Проект договору про закупівлю </w:t>
            </w:r>
          </w:p>
        </w:tc>
        <w:tc>
          <w:tcPr>
            <w:tcW w:w="6414" w:type="dxa"/>
            <w:tcBorders>
              <w:top w:val="single" w:sz="4" w:space="0" w:color="auto"/>
              <w:left w:val="single" w:sz="4" w:space="0" w:color="auto"/>
              <w:bottom w:val="single" w:sz="4" w:space="0" w:color="auto"/>
              <w:right w:val="single" w:sz="4" w:space="0" w:color="auto"/>
            </w:tcBorders>
          </w:tcPr>
          <w:p w14:paraId="3FD23DEB" w14:textId="4A2647CB" w:rsidR="006420B6" w:rsidRPr="001F57E9" w:rsidRDefault="0029093B" w:rsidP="0029093B">
            <w:pPr>
              <w:widowControl w:val="0"/>
              <w:spacing w:after="60" w:line="240" w:lineRule="auto"/>
              <w:ind w:firstLine="459"/>
              <w:jc w:val="both"/>
            </w:pPr>
            <w:r w:rsidRPr="0029093B">
              <w:rPr>
                <w:rFonts w:ascii="Times New Roman" w:eastAsia="Times New Roman" w:hAnsi="Times New Roman" w:cs="Times New Roman"/>
                <w:color w:val="auto"/>
                <w:sz w:val="24"/>
                <w:szCs w:val="24"/>
                <w:lang w:val="uk-UA"/>
              </w:rPr>
              <w:t>Проект договору про закупівлю викладений у Додатку № 4 до тендерної документації.</w:t>
            </w:r>
          </w:p>
        </w:tc>
      </w:tr>
      <w:tr w:rsidR="006420B6" w:rsidRPr="00436792" w14:paraId="746C5755" w14:textId="77777777" w:rsidTr="00797109">
        <w:trPr>
          <w:trHeight w:val="520"/>
          <w:jc w:val="center"/>
        </w:trPr>
        <w:tc>
          <w:tcPr>
            <w:tcW w:w="605" w:type="dxa"/>
            <w:tcBorders>
              <w:top w:val="single" w:sz="4" w:space="0" w:color="auto"/>
              <w:left w:val="single" w:sz="4" w:space="0" w:color="auto"/>
              <w:bottom w:val="single" w:sz="4" w:space="0" w:color="auto"/>
              <w:right w:val="single" w:sz="4" w:space="0" w:color="auto"/>
            </w:tcBorders>
          </w:tcPr>
          <w:p w14:paraId="749C163E" w14:textId="77777777" w:rsidR="006420B6" w:rsidRPr="009459FF" w:rsidRDefault="006420B6" w:rsidP="00797109">
            <w:pPr>
              <w:pStyle w:val="1"/>
              <w:widowControl w:val="0"/>
              <w:spacing w:before="96" w:after="96" w:line="240" w:lineRule="auto"/>
              <w:ind w:right="113"/>
              <w:jc w:val="both"/>
              <w:rPr>
                <w:b/>
                <w:lang w:val="uk-UA"/>
              </w:rPr>
            </w:pPr>
            <w:r w:rsidRPr="009459FF">
              <w:rPr>
                <w:rFonts w:ascii="Times New Roman" w:eastAsia="Times New Roman" w:hAnsi="Times New Roman" w:cs="Times New Roman"/>
                <w:b/>
                <w:sz w:val="24"/>
                <w:szCs w:val="24"/>
                <w:lang w:val="uk-UA"/>
              </w:rPr>
              <w:t>4</w:t>
            </w:r>
          </w:p>
        </w:tc>
        <w:tc>
          <w:tcPr>
            <w:tcW w:w="2977" w:type="dxa"/>
            <w:tcBorders>
              <w:top w:val="single" w:sz="4" w:space="0" w:color="auto"/>
              <w:left w:val="single" w:sz="4" w:space="0" w:color="auto"/>
              <w:bottom w:val="single" w:sz="4" w:space="0" w:color="auto"/>
              <w:right w:val="single" w:sz="4" w:space="0" w:color="auto"/>
            </w:tcBorders>
          </w:tcPr>
          <w:p w14:paraId="230E4116"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p>
        </w:tc>
        <w:tc>
          <w:tcPr>
            <w:tcW w:w="6414" w:type="dxa"/>
            <w:tcBorders>
              <w:top w:val="single" w:sz="4" w:space="0" w:color="auto"/>
              <w:left w:val="single" w:sz="4" w:space="0" w:color="auto"/>
              <w:bottom w:val="single" w:sz="4" w:space="0" w:color="auto"/>
              <w:right w:val="single" w:sz="4" w:space="0" w:color="auto"/>
            </w:tcBorders>
          </w:tcPr>
          <w:p w14:paraId="2A799D37" w14:textId="77777777" w:rsidR="00AF3573" w:rsidRPr="00AF3573" w:rsidRDefault="00AF3573" w:rsidP="00AF3573">
            <w:pPr>
              <w:spacing w:before="150" w:after="150" w:line="240" w:lineRule="auto"/>
              <w:jc w:val="both"/>
              <w:rPr>
                <w:rFonts w:ascii="Times New Roman" w:eastAsia="Times New Roman" w:hAnsi="Times New Roman" w:cs="Times New Roman"/>
                <w:color w:val="auto"/>
                <w:sz w:val="24"/>
                <w:szCs w:val="24"/>
                <w:lang w:val="uk-UA"/>
              </w:rPr>
            </w:pPr>
            <w:r w:rsidRPr="00AF3573">
              <w:rPr>
                <w:rFonts w:ascii="Times New Roman" w:eastAsia="Times New Roman" w:hAnsi="Times New Roman" w:cs="Times New Roman"/>
                <w:color w:val="auto"/>
                <w:sz w:val="24"/>
                <w:szCs w:val="24"/>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4F0FE4E5" w14:textId="77777777" w:rsidR="00772E60" w:rsidRPr="00772E60" w:rsidRDefault="00772E60" w:rsidP="00772E60">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772E60">
              <w:rPr>
                <w:rFonts w:ascii="Times New Roman" w:eastAsia="Times New Roman" w:hAnsi="Times New Roman" w:cs="Times New Roman"/>
                <w:sz w:val="24"/>
                <w:szCs w:val="24"/>
                <w:lang w:val="uk-UA" w:eastAsia="uk-UA"/>
              </w:rPr>
              <w:t>Істотними умовами, які не можуть бути змінені при підготовці договору є:</w:t>
            </w:r>
          </w:p>
          <w:p w14:paraId="2FCCFC09" w14:textId="77777777" w:rsidR="00772E60" w:rsidRPr="00772E60" w:rsidRDefault="00772E60" w:rsidP="00772E60">
            <w:pPr>
              <w:spacing w:line="240" w:lineRule="auto"/>
              <w:contextualSpacing/>
              <w:jc w:val="both"/>
              <w:rPr>
                <w:rFonts w:ascii="Times New Roman" w:eastAsia="Calibri" w:hAnsi="Times New Roman" w:cs="Times New Roman"/>
                <w:color w:val="auto"/>
                <w:sz w:val="24"/>
                <w:szCs w:val="24"/>
                <w:lang w:val="uk-UA" w:eastAsia="zh-CN"/>
              </w:rPr>
            </w:pPr>
            <w:r w:rsidRPr="00772E60">
              <w:rPr>
                <w:rFonts w:ascii="Times New Roman" w:eastAsia="Calibri" w:hAnsi="Times New Roman" w:cs="Times New Roman"/>
                <w:color w:val="auto"/>
                <w:sz w:val="24"/>
                <w:szCs w:val="24"/>
                <w:lang w:val="uk-UA" w:eastAsia="zh-CN"/>
              </w:rPr>
              <w:t xml:space="preserve">- предмет договору; </w:t>
            </w:r>
          </w:p>
          <w:p w14:paraId="65EDACC0" w14:textId="77777777" w:rsidR="00772E60" w:rsidRPr="00772E60" w:rsidRDefault="00772E60" w:rsidP="00772E60">
            <w:pPr>
              <w:spacing w:line="240" w:lineRule="auto"/>
              <w:contextualSpacing/>
              <w:jc w:val="both"/>
              <w:rPr>
                <w:rFonts w:ascii="Times New Roman" w:eastAsia="Calibri" w:hAnsi="Times New Roman" w:cs="Times New Roman"/>
                <w:color w:val="auto"/>
                <w:sz w:val="24"/>
                <w:szCs w:val="24"/>
                <w:lang w:val="uk-UA" w:eastAsia="zh-CN"/>
              </w:rPr>
            </w:pPr>
            <w:r w:rsidRPr="00772E60">
              <w:rPr>
                <w:rFonts w:ascii="Times New Roman" w:eastAsia="Calibri" w:hAnsi="Times New Roman" w:cs="Times New Roman"/>
                <w:color w:val="auto"/>
                <w:sz w:val="24"/>
                <w:szCs w:val="24"/>
                <w:lang w:val="uk-UA" w:eastAsia="zh-CN"/>
              </w:rPr>
              <w:t xml:space="preserve">- якість та кількість товарів; </w:t>
            </w:r>
          </w:p>
          <w:p w14:paraId="6A092687" w14:textId="77777777" w:rsidR="00772E60" w:rsidRPr="00772E60" w:rsidRDefault="00772E60" w:rsidP="00772E60">
            <w:pPr>
              <w:spacing w:line="240" w:lineRule="auto"/>
              <w:contextualSpacing/>
              <w:jc w:val="both"/>
              <w:rPr>
                <w:rFonts w:ascii="Times New Roman" w:eastAsia="Calibri" w:hAnsi="Times New Roman" w:cs="Times New Roman"/>
                <w:color w:val="auto"/>
                <w:sz w:val="24"/>
                <w:szCs w:val="24"/>
                <w:lang w:val="uk-UA" w:eastAsia="zh-CN"/>
              </w:rPr>
            </w:pPr>
            <w:r w:rsidRPr="00772E60">
              <w:rPr>
                <w:rFonts w:ascii="Times New Roman" w:eastAsia="Calibri" w:hAnsi="Times New Roman" w:cs="Times New Roman"/>
                <w:color w:val="auto"/>
                <w:sz w:val="24"/>
                <w:szCs w:val="24"/>
                <w:lang w:val="uk-UA" w:eastAsia="zh-CN"/>
              </w:rPr>
              <w:t xml:space="preserve">- сума, що визначена у договорі; </w:t>
            </w:r>
          </w:p>
          <w:p w14:paraId="7C17EEA4" w14:textId="77777777" w:rsidR="00772E60" w:rsidRPr="00772E60" w:rsidRDefault="00772E60" w:rsidP="00772E60">
            <w:pPr>
              <w:spacing w:line="240" w:lineRule="auto"/>
              <w:contextualSpacing/>
              <w:jc w:val="both"/>
              <w:rPr>
                <w:rFonts w:ascii="Times New Roman" w:eastAsia="Calibri" w:hAnsi="Times New Roman" w:cs="Times New Roman"/>
                <w:color w:val="auto"/>
                <w:sz w:val="24"/>
                <w:szCs w:val="24"/>
                <w:lang w:val="uk-UA" w:eastAsia="zh-CN"/>
              </w:rPr>
            </w:pPr>
            <w:r w:rsidRPr="00772E60">
              <w:rPr>
                <w:rFonts w:ascii="Times New Roman" w:eastAsia="Calibri" w:hAnsi="Times New Roman" w:cs="Times New Roman"/>
                <w:color w:val="auto"/>
                <w:sz w:val="24"/>
                <w:szCs w:val="24"/>
                <w:lang w:val="uk-UA" w:eastAsia="zh-CN"/>
              </w:rPr>
              <w:t xml:space="preserve">- місце та строк поставки товарів; </w:t>
            </w:r>
          </w:p>
          <w:p w14:paraId="3D2B1578" w14:textId="77777777" w:rsidR="00772E60" w:rsidRPr="00772E60" w:rsidRDefault="00772E60" w:rsidP="00772E60">
            <w:pPr>
              <w:spacing w:line="240" w:lineRule="auto"/>
              <w:contextualSpacing/>
              <w:jc w:val="both"/>
              <w:rPr>
                <w:rFonts w:ascii="Times New Roman" w:eastAsia="Calibri" w:hAnsi="Times New Roman" w:cs="Times New Roman"/>
                <w:color w:val="auto"/>
                <w:sz w:val="24"/>
                <w:szCs w:val="24"/>
                <w:lang w:val="uk-UA" w:eastAsia="zh-CN"/>
              </w:rPr>
            </w:pPr>
            <w:r w:rsidRPr="00772E60">
              <w:rPr>
                <w:rFonts w:ascii="Times New Roman" w:eastAsia="Calibri" w:hAnsi="Times New Roman" w:cs="Times New Roman"/>
                <w:color w:val="auto"/>
                <w:sz w:val="24"/>
                <w:szCs w:val="24"/>
                <w:lang w:val="uk-UA" w:eastAsia="zh-CN"/>
              </w:rPr>
              <w:t>- строк дії договору.</w:t>
            </w:r>
          </w:p>
          <w:p w14:paraId="38E37B3B" w14:textId="77777777" w:rsidR="00772E60" w:rsidRPr="00772E60" w:rsidRDefault="00772E60" w:rsidP="00772E60">
            <w:pPr>
              <w:spacing w:line="240" w:lineRule="auto"/>
              <w:contextualSpacing/>
              <w:jc w:val="both"/>
              <w:rPr>
                <w:rFonts w:ascii="Times New Roman" w:eastAsia="Calibri" w:hAnsi="Times New Roman" w:cs="Times New Roman"/>
                <w:color w:val="auto"/>
                <w:sz w:val="24"/>
                <w:szCs w:val="24"/>
                <w:lang w:val="uk-UA" w:eastAsia="zh-CN"/>
              </w:rPr>
            </w:pPr>
          </w:p>
          <w:p w14:paraId="4B1ED2F8" w14:textId="77777777" w:rsidR="00445AEC" w:rsidRDefault="00772E60" w:rsidP="00772E60">
            <w:pPr>
              <w:spacing w:before="150" w:after="150" w:line="240" w:lineRule="auto"/>
              <w:jc w:val="both"/>
              <w:rPr>
                <w:rFonts w:ascii="Times New Roman" w:eastAsia="Times New Roman" w:hAnsi="Times New Roman" w:cs="Times New Roman"/>
                <w:sz w:val="24"/>
                <w:szCs w:val="24"/>
                <w:lang w:val="uk-UA" w:eastAsia="uk-UA"/>
              </w:rPr>
            </w:pPr>
            <w:r w:rsidRPr="00772E60">
              <w:rPr>
                <w:rFonts w:ascii="Times New Roman" w:eastAsia="Times New Roman" w:hAnsi="Times New Roman" w:cs="Times New Roman"/>
                <w:sz w:val="24"/>
                <w:szCs w:val="24"/>
                <w:lang w:val="uk-UA" w:eastAsia="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5A9CCFB5" w14:textId="77777777" w:rsidR="00AF3573" w:rsidRPr="00AF3573" w:rsidRDefault="00AF3573" w:rsidP="00AF3573">
            <w:pPr>
              <w:spacing w:before="150" w:after="150" w:line="240" w:lineRule="auto"/>
              <w:jc w:val="both"/>
              <w:rPr>
                <w:rFonts w:ascii="Times New Roman" w:eastAsia="Times New Roman" w:hAnsi="Times New Roman" w:cs="Times New Roman"/>
                <w:color w:val="auto"/>
                <w:sz w:val="24"/>
                <w:szCs w:val="24"/>
                <w:lang w:val="uk-UA"/>
              </w:rPr>
            </w:pPr>
            <w:r w:rsidRPr="00AF3573">
              <w:rPr>
                <w:rFonts w:ascii="Times New Roman" w:eastAsia="Times New Roman" w:hAnsi="Times New Roman" w:cs="Times New Roman"/>
                <w:color w:val="auto"/>
                <w:sz w:val="24"/>
                <w:szCs w:val="24"/>
                <w:lang w:val="uk-UA"/>
              </w:rPr>
              <w:t xml:space="preserve">Переможець процедури закупівлі під час укладення договору про закупівлю повинен надати: </w:t>
            </w:r>
          </w:p>
          <w:p w14:paraId="4CD94BC3" w14:textId="063350F3" w:rsidR="00AF3573" w:rsidRPr="00AF3573" w:rsidRDefault="00AF3573" w:rsidP="00AF3573">
            <w:pPr>
              <w:spacing w:before="150" w:after="150" w:line="240" w:lineRule="auto"/>
              <w:jc w:val="both"/>
              <w:rPr>
                <w:rFonts w:ascii="Times New Roman" w:eastAsia="Times New Roman" w:hAnsi="Times New Roman" w:cs="Times New Roman"/>
                <w:color w:val="auto"/>
                <w:sz w:val="24"/>
                <w:szCs w:val="24"/>
                <w:u w:val="single"/>
              </w:rPr>
            </w:pPr>
            <w:r w:rsidRPr="00AF3573">
              <w:rPr>
                <w:rFonts w:ascii="Times New Roman" w:eastAsia="Times New Roman" w:hAnsi="Times New Roman" w:cs="Times New Roman"/>
                <w:color w:val="auto"/>
                <w:sz w:val="24"/>
                <w:szCs w:val="24"/>
                <w:lang w:val="uk-UA"/>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Pr>
                <w:rFonts w:ascii="Times New Roman" w:eastAsia="Times New Roman" w:hAnsi="Times New Roman" w:cs="Times New Roman"/>
                <w:color w:val="auto"/>
                <w:sz w:val="24"/>
                <w:szCs w:val="24"/>
                <w:lang w:val="en-US"/>
              </w:rPr>
              <w:t>ks</w:t>
            </w:r>
            <w:r w:rsidRPr="00AF3573">
              <w:rPr>
                <w:rFonts w:ascii="Times New Roman" w:eastAsia="Times New Roman" w:hAnsi="Times New Roman" w:cs="Times New Roman"/>
                <w:color w:val="auto"/>
                <w:sz w:val="24"/>
                <w:szCs w:val="24"/>
              </w:rPr>
              <w:t>-1</w:t>
            </w:r>
            <w:r w:rsidRPr="00AF3573">
              <w:rPr>
                <w:rFonts w:ascii="Times New Roman" w:eastAsia="Calibri" w:hAnsi="Times New Roman" w:cs="Times New Roman"/>
                <w:color w:val="auto"/>
                <w:sz w:val="24"/>
                <w:szCs w:val="24"/>
                <w:u w:val="single"/>
                <w:lang w:eastAsia="en-US"/>
              </w:rPr>
              <w:t>@ukr.n</w:t>
            </w:r>
            <w:r w:rsidRPr="00AF3573">
              <w:rPr>
                <w:rFonts w:ascii="Times New Roman" w:eastAsia="Calibri" w:hAnsi="Times New Roman" w:cs="Times New Roman"/>
                <w:color w:val="auto"/>
                <w:sz w:val="24"/>
                <w:szCs w:val="24"/>
                <w:u w:val="single"/>
                <w:lang w:val="en-US" w:eastAsia="en-US"/>
              </w:rPr>
              <w:t>et</w:t>
            </w:r>
            <w:r w:rsidRPr="00AF3573">
              <w:rPr>
                <w:rFonts w:ascii="Times New Roman" w:eastAsia="Times New Roman" w:hAnsi="Times New Roman" w:cs="Times New Roman"/>
                <w:color w:val="auto"/>
                <w:sz w:val="24"/>
                <w:szCs w:val="24"/>
                <w:lang w:val="uk-UA"/>
              </w:rPr>
              <w:t xml:space="preserve"> або направлення інформації на поштову адресу замовника, а саме: </w:t>
            </w:r>
            <w:r w:rsidRPr="00AF3573">
              <w:rPr>
                <w:rFonts w:ascii="Times New Roman" w:eastAsia="Times New Roman" w:hAnsi="Times New Roman" w:cs="Times New Roman"/>
                <w:color w:val="auto"/>
                <w:sz w:val="24"/>
                <w:szCs w:val="24"/>
              </w:rPr>
              <w:t>07420</w:t>
            </w:r>
            <w:r w:rsidRPr="00AF3573">
              <w:rPr>
                <w:rFonts w:ascii="Times New Roman" w:eastAsia="Times New Roman" w:hAnsi="Times New Roman" w:cs="Times New Roman"/>
                <w:color w:val="auto"/>
                <w:sz w:val="24"/>
                <w:szCs w:val="24"/>
                <w:u w:val="single"/>
              </w:rPr>
              <w:t xml:space="preserve"> </w:t>
            </w:r>
            <w:r>
              <w:rPr>
                <w:rFonts w:ascii="Times New Roman" w:eastAsia="Times New Roman" w:hAnsi="Times New Roman" w:cs="Times New Roman"/>
                <w:color w:val="auto"/>
                <w:sz w:val="24"/>
                <w:szCs w:val="24"/>
                <w:u w:val="single"/>
                <w:lang w:val="uk-UA"/>
              </w:rPr>
              <w:t>Київ</w:t>
            </w:r>
            <w:r w:rsidRPr="00AF3573">
              <w:rPr>
                <w:rFonts w:ascii="Times New Roman" w:eastAsia="Times New Roman" w:hAnsi="Times New Roman" w:cs="Times New Roman"/>
                <w:color w:val="auto"/>
                <w:sz w:val="24"/>
                <w:szCs w:val="24"/>
                <w:u w:val="single"/>
              </w:rPr>
              <w:t xml:space="preserve">ська область </w:t>
            </w:r>
            <w:r>
              <w:rPr>
                <w:rFonts w:ascii="Times New Roman" w:eastAsia="Times New Roman" w:hAnsi="Times New Roman" w:cs="Times New Roman"/>
                <w:color w:val="auto"/>
                <w:sz w:val="24"/>
                <w:szCs w:val="24"/>
                <w:u w:val="single"/>
                <w:lang w:val="uk-UA"/>
              </w:rPr>
              <w:t>Бровар</w:t>
            </w:r>
            <w:r w:rsidRPr="00AF3573">
              <w:rPr>
                <w:rFonts w:ascii="Times New Roman" w:eastAsia="Times New Roman" w:hAnsi="Times New Roman" w:cs="Times New Roman"/>
                <w:color w:val="auto"/>
                <w:sz w:val="24"/>
                <w:szCs w:val="24"/>
                <w:u w:val="single"/>
              </w:rPr>
              <w:t xml:space="preserve">ський райн смт </w:t>
            </w:r>
            <w:r>
              <w:rPr>
                <w:rFonts w:ascii="Times New Roman" w:eastAsia="Times New Roman" w:hAnsi="Times New Roman" w:cs="Times New Roman"/>
                <w:color w:val="auto"/>
                <w:sz w:val="24"/>
                <w:szCs w:val="24"/>
                <w:u w:val="single"/>
                <w:lang w:val="uk-UA"/>
              </w:rPr>
              <w:t xml:space="preserve">Калита </w:t>
            </w:r>
            <w:r w:rsidRPr="00AF3573">
              <w:rPr>
                <w:rFonts w:ascii="Times New Roman" w:eastAsia="Times New Roman" w:hAnsi="Times New Roman" w:cs="Times New Roman"/>
                <w:color w:val="auto"/>
                <w:sz w:val="24"/>
                <w:szCs w:val="24"/>
                <w:u w:val="single"/>
              </w:rPr>
              <w:t xml:space="preserve"> </w:t>
            </w:r>
            <w:r>
              <w:rPr>
                <w:rFonts w:ascii="Times New Roman" w:eastAsia="Times New Roman" w:hAnsi="Times New Roman" w:cs="Times New Roman"/>
                <w:color w:val="auto"/>
                <w:sz w:val="24"/>
                <w:szCs w:val="24"/>
                <w:u w:val="single"/>
                <w:lang w:val="uk-UA"/>
              </w:rPr>
              <w:t>про</w:t>
            </w:r>
            <w:r w:rsidRPr="00AF3573">
              <w:rPr>
                <w:rFonts w:ascii="Times New Roman" w:eastAsia="Times New Roman" w:hAnsi="Times New Roman" w:cs="Times New Roman"/>
                <w:color w:val="auto"/>
                <w:sz w:val="24"/>
                <w:szCs w:val="24"/>
                <w:u w:val="single"/>
              </w:rPr>
              <w:t>вул.</w:t>
            </w:r>
            <w:r>
              <w:rPr>
                <w:rFonts w:ascii="Times New Roman" w:eastAsia="Times New Roman" w:hAnsi="Times New Roman" w:cs="Times New Roman"/>
                <w:color w:val="auto"/>
                <w:sz w:val="24"/>
                <w:szCs w:val="24"/>
                <w:u w:val="single"/>
                <w:lang w:val="uk-UA"/>
              </w:rPr>
              <w:t>Ювілейний,</w:t>
            </w:r>
            <w:r w:rsidRPr="00AF3573">
              <w:rPr>
                <w:rFonts w:ascii="Times New Roman" w:eastAsia="Times New Roman" w:hAnsi="Times New Roman" w:cs="Times New Roman"/>
                <w:color w:val="auto"/>
                <w:sz w:val="24"/>
                <w:szCs w:val="24"/>
                <w:u w:val="single"/>
                <w:lang w:val="uk-UA"/>
              </w:rPr>
              <w:t xml:space="preserve"> буд.</w:t>
            </w:r>
            <w:r>
              <w:rPr>
                <w:rFonts w:ascii="Times New Roman" w:eastAsia="Times New Roman" w:hAnsi="Times New Roman" w:cs="Times New Roman"/>
                <w:color w:val="auto"/>
                <w:sz w:val="24"/>
                <w:szCs w:val="24"/>
                <w:u w:val="single"/>
                <w:lang w:val="uk-UA"/>
              </w:rPr>
              <w:t>2</w:t>
            </w:r>
            <w:r w:rsidRPr="00AF3573">
              <w:rPr>
                <w:rFonts w:ascii="Times New Roman" w:eastAsia="Times New Roman" w:hAnsi="Times New Roman" w:cs="Times New Roman"/>
                <w:color w:val="auto"/>
                <w:sz w:val="24"/>
                <w:szCs w:val="24"/>
                <w:u w:val="single"/>
                <w:lang w:val="uk-UA"/>
              </w:rPr>
              <w:t xml:space="preserve">; </w:t>
            </w:r>
          </w:p>
          <w:p w14:paraId="3088352A" w14:textId="1B792F61" w:rsidR="006420B6" w:rsidRPr="00445AEC" w:rsidRDefault="00AF3573" w:rsidP="00445AEC">
            <w:pPr>
              <w:spacing w:before="150" w:after="150" w:line="240" w:lineRule="auto"/>
              <w:jc w:val="both"/>
              <w:rPr>
                <w:rFonts w:ascii="Times New Roman" w:eastAsia="Times New Roman" w:hAnsi="Times New Roman" w:cs="Times New Roman"/>
                <w:color w:val="auto"/>
                <w:sz w:val="24"/>
                <w:szCs w:val="24"/>
                <w:lang w:val="uk-UA"/>
              </w:rPr>
            </w:pPr>
            <w:r w:rsidRPr="00AF3573">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6420B6" w:rsidRPr="00CF159D" w14:paraId="460B462D" w14:textId="77777777" w:rsidTr="00797109">
        <w:trPr>
          <w:trHeight w:val="520"/>
          <w:jc w:val="center"/>
        </w:trPr>
        <w:tc>
          <w:tcPr>
            <w:tcW w:w="605" w:type="dxa"/>
            <w:tcBorders>
              <w:top w:val="single" w:sz="4" w:space="0" w:color="auto"/>
              <w:left w:val="single" w:sz="4" w:space="0" w:color="auto"/>
              <w:bottom w:val="single" w:sz="4" w:space="0" w:color="auto"/>
              <w:right w:val="single" w:sz="4" w:space="0" w:color="auto"/>
            </w:tcBorders>
          </w:tcPr>
          <w:p w14:paraId="7B5F583A" w14:textId="77777777" w:rsidR="006420B6" w:rsidRPr="009459FF" w:rsidRDefault="006420B6" w:rsidP="00797109">
            <w:pPr>
              <w:pStyle w:val="1"/>
              <w:widowControl w:val="0"/>
              <w:spacing w:before="96" w:after="96" w:line="240" w:lineRule="auto"/>
              <w:ind w:right="113"/>
              <w:jc w:val="both"/>
              <w:rPr>
                <w:b/>
                <w:lang w:val="uk-UA"/>
              </w:rPr>
            </w:pPr>
            <w:r w:rsidRPr="009459FF">
              <w:rPr>
                <w:rFonts w:ascii="Times New Roman" w:eastAsia="Times New Roman" w:hAnsi="Times New Roman" w:cs="Times New Roman"/>
                <w:b/>
                <w:sz w:val="24"/>
                <w:szCs w:val="24"/>
                <w:lang w:val="uk-UA"/>
              </w:rPr>
              <w:lastRenderedPageBreak/>
              <w:t>5</w:t>
            </w:r>
          </w:p>
        </w:tc>
        <w:tc>
          <w:tcPr>
            <w:tcW w:w="2977" w:type="dxa"/>
            <w:tcBorders>
              <w:top w:val="single" w:sz="4" w:space="0" w:color="auto"/>
              <w:left w:val="single" w:sz="4" w:space="0" w:color="auto"/>
              <w:bottom w:val="single" w:sz="4" w:space="0" w:color="auto"/>
              <w:right w:val="single" w:sz="4" w:space="0" w:color="auto"/>
            </w:tcBorders>
          </w:tcPr>
          <w:p w14:paraId="13C8AF1F"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414" w:type="dxa"/>
            <w:tcBorders>
              <w:top w:val="single" w:sz="4" w:space="0" w:color="auto"/>
              <w:left w:val="single" w:sz="4" w:space="0" w:color="auto"/>
              <w:bottom w:val="single" w:sz="4" w:space="0" w:color="auto"/>
              <w:right w:val="single" w:sz="4" w:space="0" w:color="auto"/>
            </w:tcBorders>
          </w:tcPr>
          <w:p w14:paraId="14F2EA18" w14:textId="6A215BF0" w:rsidR="006420B6" w:rsidRPr="009459FF" w:rsidRDefault="00AF3573" w:rsidP="00797109">
            <w:pPr>
              <w:spacing w:before="60" w:after="60" w:line="240" w:lineRule="auto"/>
              <w:ind w:firstLine="459"/>
              <w:jc w:val="both"/>
              <w:rPr>
                <w:lang w:val="uk-UA"/>
              </w:rPr>
            </w:pPr>
            <w:r w:rsidRPr="00AF3573">
              <w:rPr>
                <w:rFonts w:ascii="Times New Roman" w:eastAsia="Times New Roman" w:hAnsi="Times New Roman" w:cs="Times New Roman"/>
                <w:color w:val="auto"/>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420B6" w:rsidRPr="009459FF" w14:paraId="260B3F0A" w14:textId="77777777" w:rsidTr="00797109">
        <w:trPr>
          <w:trHeight w:val="520"/>
          <w:jc w:val="center"/>
        </w:trPr>
        <w:tc>
          <w:tcPr>
            <w:tcW w:w="605" w:type="dxa"/>
            <w:tcBorders>
              <w:top w:val="single" w:sz="4" w:space="0" w:color="auto"/>
              <w:left w:val="single" w:sz="4" w:space="0" w:color="auto"/>
              <w:bottom w:val="single" w:sz="4" w:space="0" w:color="auto"/>
              <w:right w:val="single" w:sz="4" w:space="0" w:color="auto"/>
            </w:tcBorders>
          </w:tcPr>
          <w:p w14:paraId="399013AD" w14:textId="77777777" w:rsidR="006420B6" w:rsidRPr="009459FF" w:rsidRDefault="006420B6" w:rsidP="00797109">
            <w:pPr>
              <w:pStyle w:val="1"/>
              <w:widowControl w:val="0"/>
              <w:spacing w:before="96" w:after="96" w:line="240" w:lineRule="auto"/>
              <w:ind w:right="113"/>
              <w:jc w:val="both"/>
              <w:rPr>
                <w:b/>
                <w:lang w:val="uk-UA"/>
              </w:rPr>
            </w:pPr>
            <w:r w:rsidRPr="009459FF">
              <w:rPr>
                <w:rFonts w:ascii="Times New Roman" w:eastAsia="Times New Roman" w:hAnsi="Times New Roman" w:cs="Times New Roman"/>
                <w:b/>
                <w:sz w:val="24"/>
                <w:szCs w:val="24"/>
                <w:lang w:val="uk-UA"/>
              </w:rPr>
              <w:t>6</w:t>
            </w:r>
          </w:p>
        </w:tc>
        <w:tc>
          <w:tcPr>
            <w:tcW w:w="2977" w:type="dxa"/>
            <w:tcBorders>
              <w:top w:val="single" w:sz="4" w:space="0" w:color="auto"/>
              <w:left w:val="single" w:sz="4" w:space="0" w:color="auto"/>
              <w:bottom w:val="single" w:sz="4" w:space="0" w:color="auto"/>
              <w:right w:val="single" w:sz="4" w:space="0" w:color="auto"/>
            </w:tcBorders>
          </w:tcPr>
          <w:p w14:paraId="674F99D4" w14:textId="77777777" w:rsidR="006420B6" w:rsidRPr="009459FF" w:rsidRDefault="006420B6" w:rsidP="00797109">
            <w:pPr>
              <w:pStyle w:val="1"/>
              <w:widowControl w:val="0"/>
              <w:spacing w:before="60" w:after="60" w:line="240" w:lineRule="auto"/>
              <w:rPr>
                <w:b/>
                <w:lang w:val="uk-UA"/>
              </w:rPr>
            </w:pPr>
            <w:r w:rsidRPr="009459FF">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6414" w:type="dxa"/>
            <w:tcBorders>
              <w:top w:val="single" w:sz="4" w:space="0" w:color="auto"/>
              <w:left w:val="single" w:sz="4" w:space="0" w:color="auto"/>
              <w:bottom w:val="single" w:sz="4" w:space="0" w:color="auto"/>
              <w:right w:val="single" w:sz="4" w:space="0" w:color="auto"/>
            </w:tcBorders>
          </w:tcPr>
          <w:p w14:paraId="73CD4CE1" w14:textId="77777777" w:rsidR="006420B6" w:rsidRPr="00951C4A" w:rsidRDefault="006420B6" w:rsidP="00797109">
            <w:pPr>
              <w:pStyle w:val="1"/>
              <w:widowControl w:val="0"/>
              <w:spacing w:before="60" w:after="60" w:line="240" w:lineRule="auto"/>
              <w:ind w:right="113" w:firstLine="459"/>
              <w:jc w:val="both"/>
              <w:rPr>
                <w:lang w:val="uk-UA"/>
              </w:rPr>
            </w:pPr>
            <w:r w:rsidRPr="00951C4A">
              <w:rPr>
                <w:rFonts w:ascii="Times New Roman" w:eastAsia="Times New Roman" w:hAnsi="Times New Roman" w:cs="Times New Roman"/>
                <w:color w:val="auto"/>
                <w:sz w:val="24"/>
                <w:szCs w:val="24"/>
                <w:lang w:val="uk-UA" w:eastAsia="uk-UA"/>
              </w:rPr>
              <w:t>Забезпечення виконання договору про закупівлю не вимагається.</w:t>
            </w:r>
          </w:p>
        </w:tc>
      </w:tr>
    </w:tbl>
    <w:p w14:paraId="187E1A4F" w14:textId="77777777" w:rsidR="00797109" w:rsidRDefault="00797109"/>
    <w:p w14:paraId="38C3FA9A" w14:textId="77777777" w:rsidR="00797109" w:rsidRDefault="00797109">
      <w:pPr>
        <w:spacing w:after="200"/>
      </w:pPr>
      <w:r>
        <w:br w:type="page"/>
      </w:r>
    </w:p>
    <w:p w14:paraId="5171BEBC" w14:textId="77777777" w:rsidR="00797109" w:rsidRPr="00797109" w:rsidRDefault="00797109" w:rsidP="00797109">
      <w:pPr>
        <w:spacing w:line="240" w:lineRule="auto"/>
        <w:jc w:val="right"/>
        <w:rPr>
          <w:rFonts w:ascii="Times New Roman" w:eastAsia="Times New Roman" w:hAnsi="Times New Roman" w:cs="Times New Roman"/>
          <w:b/>
          <w:i/>
          <w:color w:val="auto"/>
          <w:sz w:val="24"/>
          <w:szCs w:val="24"/>
          <w:lang w:val="uk-UA"/>
        </w:rPr>
      </w:pPr>
      <w:r>
        <w:rPr>
          <w:rFonts w:ascii="Times New Roman" w:eastAsia="Times New Roman" w:hAnsi="Times New Roman" w:cs="Times New Roman"/>
          <w:b/>
          <w:i/>
          <w:color w:val="auto"/>
          <w:sz w:val="24"/>
          <w:szCs w:val="24"/>
          <w:lang w:val="uk-UA"/>
        </w:rPr>
        <w:lastRenderedPageBreak/>
        <w:t>ДОДАТОК</w:t>
      </w:r>
      <w:r w:rsidRPr="00797109">
        <w:rPr>
          <w:rFonts w:ascii="Times New Roman" w:eastAsia="Times New Roman" w:hAnsi="Times New Roman" w:cs="Times New Roman"/>
          <w:b/>
          <w:i/>
          <w:color w:val="auto"/>
          <w:sz w:val="24"/>
          <w:szCs w:val="24"/>
          <w:lang w:val="uk-UA"/>
        </w:rPr>
        <w:t xml:space="preserve"> 1 </w:t>
      </w:r>
      <w:r>
        <w:rPr>
          <w:rFonts w:ascii="Times New Roman" w:eastAsia="Times New Roman" w:hAnsi="Times New Roman" w:cs="Times New Roman"/>
          <w:b/>
          <w:i/>
          <w:color w:val="auto"/>
          <w:sz w:val="24"/>
          <w:szCs w:val="24"/>
          <w:lang w:val="uk-UA"/>
        </w:rPr>
        <w:br/>
      </w:r>
      <w:r w:rsidRPr="00797109">
        <w:rPr>
          <w:rFonts w:ascii="Times New Roman" w:eastAsia="Times New Roman" w:hAnsi="Times New Roman" w:cs="Times New Roman"/>
          <w:b/>
          <w:i/>
          <w:color w:val="auto"/>
          <w:sz w:val="24"/>
          <w:szCs w:val="24"/>
          <w:lang w:val="uk-UA"/>
        </w:rPr>
        <w:t>до тендерної документації</w:t>
      </w:r>
    </w:p>
    <w:p w14:paraId="13AF1581" w14:textId="77777777" w:rsidR="00797109" w:rsidRPr="00797109" w:rsidRDefault="00797109" w:rsidP="00797109">
      <w:pPr>
        <w:shd w:val="clear" w:color="auto" w:fill="FFFFFF"/>
        <w:spacing w:line="240" w:lineRule="auto"/>
        <w:ind w:firstLine="708"/>
        <w:jc w:val="both"/>
        <w:rPr>
          <w:rFonts w:ascii="Times New Roman" w:eastAsia="Times New Roman" w:hAnsi="Times New Roman" w:cs="Times New Roman"/>
          <w:i/>
          <w:iCs/>
          <w:sz w:val="24"/>
          <w:szCs w:val="24"/>
          <w:lang w:val="uk-UA"/>
        </w:rPr>
      </w:pPr>
      <w:r w:rsidRPr="00797109">
        <w:rPr>
          <w:rFonts w:ascii="Times New Roman" w:eastAsia="Times New Roman" w:hAnsi="Times New Roman" w:cs="Times New Roman"/>
          <w:i/>
          <w:iCs/>
          <w:sz w:val="24"/>
          <w:szCs w:val="24"/>
          <w:lang w:val="uk-UA"/>
        </w:rPr>
        <w:t xml:space="preserve">Увага!!! </w:t>
      </w:r>
    </w:p>
    <w:p w14:paraId="3ED8BC39" w14:textId="77777777" w:rsidR="00797109" w:rsidRPr="00797109" w:rsidRDefault="00797109" w:rsidP="00797109">
      <w:pPr>
        <w:keepNext/>
        <w:keepLines/>
        <w:ind w:firstLine="708"/>
        <w:contextualSpacing/>
        <w:jc w:val="both"/>
        <w:rPr>
          <w:rFonts w:ascii="Times New Roman" w:eastAsia="Times New Roman" w:hAnsi="Times New Roman" w:cs="Times New Roman"/>
          <w:sz w:val="24"/>
          <w:szCs w:val="24"/>
          <w:lang w:val="uk-UA"/>
        </w:rPr>
      </w:pPr>
      <w:r w:rsidRPr="00797109">
        <w:rPr>
          <w:rFonts w:ascii="Times New Roman" w:eastAsia="Times New Roman" w:hAnsi="Times New Roman" w:cs="Times New Roman"/>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1BB99FB1" w14:textId="77777777" w:rsidR="00797109" w:rsidRPr="00797109" w:rsidRDefault="00797109" w:rsidP="00797109">
      <w:pPr>
        <w:keepNext/>
        <w:keepLines/>
        <w:ind w:firstLine="708"/>
        <w:contextualSpacing/>
        <w:jc w:val="both"/>
        <w:rPr>
          <w:rFonts w:ascii="Times New Roman" w:eastAsia="Times New Roman" w:hAnsi="Times New Roman" w:cs="Times New Roman"/>
          <w:sz w:val="24"/>
          <w:szCs w:val="24"/>
          <w:lang w:val="uk-UA"/>
        </w:rPr>
      </w:pPr>
      <w:r w:rsidRPr="00797109">
        <w:rPr>
          <w:rFonts w:ascii="Times New Roman" w:eastAsia="Times New Roman" w:hAnsi="Times New Roman" w:cs="Times New Roman"/>
          <w:sz w:val="24"/>
          <w:szCs w:val="24"/>
          <w:lang w:val="uk-UA"/>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3B2FF9A1" w14:textId="77777777" w:rsidR="00797109" w:rsidRPr="00797109" w:rsidRDefault="00797109" w:rsidP="00797109">
      <w:pPr>
        <w:widowControl w:val="0"/>
        <w:shd w:val="clear" w:color="auto" w:fill="FFFFFF"/>
        <w:tabs>
          <w:tab w:val="left" w:pos="1080"/>
        </w:tabs>
        <w:autoSpaceDE w:val="0"/>
        <w:autoSpaceDN w:val="0"/>
        <w:adjustRightInd w:val="0"/>
        <w:spacing w:before="60" w:after="60" w:line="240" w:lineRule="auto"/>
        <w:jc w:val="both"/>
        <w:rPr>
          <w:rFonts w:ascii="Times New Roman" w:hAnsi="Times New Roman"/>
          <w:sz w:val="24"/>
          <w:szCs w:val="24"/>
        </w:rPr>
      </w:pPr>
      <w:r w:rsidRPr="00797109">
        <w:rPr>
          <w:rFonts w:ascii="Times New Roman" w:eastAsia="Times New Roman" w:hAnsi="Times New Roman" w:cs="Times New Roman"/>
          <w:sz w:val="24"/>
          <w:szCs w:val="24"/>
          <w:lang w:val="uk-UA"/>
        </w:rPr>
        <w:t xml:space="preserve">1) </w:t>
      </w:r>
      <w:r w:rsidRPr="00797109">
        <w:rPr>
          <w:rFonts w:ascii="Times New Roman" w:hAnsi="Times New Roman"/>
          <w:spacing w:val="-2"/>
          <w:sz w:val="24"/>
        </w:rPr>
        <w:t>Документи, що розміщуються учасником, повинні бути належного рівня зображення та доступні до перегляду</w:t>
      </w:r>
      <w:r w:rsidRPr="00797109">
        <w:rPr>
          <w:rFonts w:ascii="Times New Roman" w:hAnsi="Times New Roman"/>
          <w:spacing w:val="-2"/>
          <w:sz w:val="24"/>
          <w:szCs w:val="24"/>
        </w:rPr>
        <w:t xml:space="preserve"> </w:t>
      </w:r>
      <w:r w:rsidRPr="00797109">
        <w:rPr>
          <w:rFonts w:ascii="Times New Roman" w:hAnsi="Times New Roman"/>
          <w:color w:val="0D0D0D"/>
          <w:sz w:val="24"/>
          <w:szCs w:val="24"/>
        </w:rPr>
        <w:t>(чіткими та розбірливими для читання)</w:t>
      </w:r>
      <w:r w:rsidRPr="00797109">
        <w:rPr>
          <w:rFonts w:ascii="Times New Roman" w:hAnsi="Times New Roman"/>
          <w:sz w:val="24"/>
          <w:szCs w:val="24"/>
        </w:rPr>
        <w:t>;</w:t>
      </w:r>
    </w:p>
    <w:p w14:paraId="3A887566" w14:textId="77777777" w:rsidR="00797109" w:rsidRPr="00797109" w:rsidRDefault="00797109" w:rsidP="00797109">
      <w:pPr>
        <w:keepNext/>
        <w:keepLines/>
        <w:contextualSpacing/>
        <w:jc w:val="both"/>
        <w:rPr>
          <w:rFonts w:ascii="Times New Roman" w:eastAsia="Times New Roman" w:hAnsi="Times New Roman" w:cs="Times New Roman"/>
          <w:sz w:val="24"/>
          <w:szCs w:val="24"/>
          <w:lang w:val="uk-UA"/>
        </w:rPr>
      </w:pPr>
      <w:r w:rsidRPr="00797109">
        <w:rPr>
          <w:rFonts w:ascii="Times New Roman" w:eastAsia="Times New Roman" w:hAnsi="Times New Roman" w:cs="Times New Roman"/>
          <w:sz w:val="24"/>
          <w:szCs w:val="24"/>
          <w:lang w:val="uk-UA"/>
        </w:rPr>
        <w:t>2) якщо у складі тендерної пропозиції є хоча б один сканований документ, потрібно накласти кваліфікований електронний підпис (КЕП) на пропозицію;</w:t>
      </w:r>
    </w:p>
    <w:p w14:paraId="200C90B7" w14:textId="77777777" w:rsidR="00797109" w:rsidRPr="00797109" w:rsidRDefault="00797109" w:rsidP="00797109">
      <w:pPr>
        <w:keepNext/>
        <w:keepLines/>
        <w:contextualSpacing/>
        <w:jc w:val="both"/>
        <w:rPr>
          <w:rFonts w:ascii="Times New Roman" w:eastAsia="Times New Roman" w:hAnsi="Times New Roman" w:cs="Times New Roman"/>
          <w:sz w:val="24"/>
          <w:szCs w:val="24"/>
          <w:lang w:val="uk-UA"/>
        </w:rPr>
      </w:pPr>
      <w:r w:rsidRPr="00797109">
        <w:rPr>
          <w:rFonts w:ascii="Times New Roman" w:eastAsia="Times New Roman" w:hAnsi="Times New Roman" w:cs="Times New Roman"/>
          <w:sz w:val="24"/>
          <w:szCs w:val="24"/>
          <w:lang w:val="uk-UA"/>
        </w:rPr>
        <w:t>3) якщо ж такі документи надано у формі електронного документа, КЕП накладають на кожен електронний документ тендерної пропозиції окремо;</w:t>
      </w:r>
    </w:p>
    <w:p w14:paraId="1D187AF9" w14:textId="77777777" w:rsidR="00797109" w:rsidRPr="00797109" w:rsidRDefault="00797109" w:rsidP="00797109">
      <w:pPr>
        <w:keepNext/>
        <w:keepLines/>
        <w:contextualSpacing/>
        <w:jc w:val="both"/>
        <w:rPr>
          <w:rFonts w:ascii="Times New Roman" w:eastAsia="Times New Roman" w:hAnsi="Times New Roman" w:cs="Times New Roman"/>
          <w:sz w:val="24"/>
          <w:szCs w:val="24"/>
          <w:lang w:val="uk-UA"/>
        </w:rPr>
      </w:pPr>
      <w:r w:rsidRPr="00797109">
        <w:rPr>
          <w:rFonts w:ascii="Times New Roman" w:eastAsia="Times New Roman" w:hAnsi="Times New Roman" w:cs="Times New Roman"/>
          <w:sz w:val="24"/>
          <w:szCs w:val="24"/>
          <w:lang w:val="uk-UA"/>
        </w:rP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14:paraId="4F3268AA" w14:textId="77777777" w:rsidR="00797109" w:rsidRPr="00797109" w:rsidRDefault="00797109" w:rsidP="00797109">
      <w:pPr>
        <w:keepNext/>
        <w:keepLines/>
        <w:ind w:firstLine="708"/>
        <w:contextualSpacing/>
        <w:jc w:val="both"/>
        <w:rPr>
          <w:rFonts w:ascii="Times New Roman" w:eastAsia="Times New Roman" w:hAnsi="Times New Roman" w:cs="Times New Roman"/>
          <w:sz w:val="24"/>
          <w:szCs w:val="24"/>
          <w:lang w:val="uk-UA"/>
        </w:rPr>
      </w:pPr>
      <w:r w:rsidRPr="00797109">
        <w:rPr>
          <w:rFonts w:ascii="Times New Roman" w:eastAsia="Times New Roman" w:hAnsi="Times New Roman" w:cs="Times New Roman"/>
          <w:sz w:val="24"/>
          <w:szCs w:val="24"/>
          <w:lang w:val="uk-UA"/>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5BE6232A" w14:textId="77777777" w:rsidR="00797109" w:rsidRPr="00797109" w:rsidRDefault="00797109" w:rsidP="00797109">
      <w:pPr>
        <w:keepNext/>
        <w:keepLines/>
        <w:ind w:firstLine="708"/>
        <w:contextualSpacing/>
        <w:jc w:val="both"/>
        <w:rPr>
          <w:rFonts w:ascii="Times New Roman" w:eastAsia="Times New Roman" w:hAnsi="Times New Roman" w:cs="Times New Roman"/>
          <w:sz w:val="24"/>
          <w:szCs w:val="24"/>
          <w:lang w:val="uk-UA"/>
        </w:rPr>
      </w:pPr>
      <w:r w:rsidRPr="00797109">
        <w:rPr>
          <w:rFonts w:ascii="Times New Roman" w:eastAsia="Times New Roman" w:hAnsi="Times New Roman" w:cs="Times New Roman"/>
          <w:sz w:val="24"/>
          <w:szCs w:val="24"/>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26DFE132" w14:textId="77777777" w:rsidR="00797109" w:rsidRPr="00797109" w:rsidRDefault="00797109" w:rsidP="00797109">
      <w:pPr>
        <w:keepNext/>
        <w:keepLines/>
        <w:ind w:firstLine="708"/>
        <w:contextualSpacing/>
        <w:jc w:val="both"/>
        <w:rPr>
          <w:rFonts w:ascii="Times New Roman" w:eastAsia="Times New Roman" w:hAnsi="Times New Roman" w:cs="Times New Roman"/>
          <w:sz w:val="24"/>
          <w:szCs w:val="24"/>
          <w:lang w:val="uk-UA"/>
        </w:rPr>
      </w:pPr>
      <w:r w:rsidRPr="00797109">
        <w:rPr>
          <w:rFonts w:ascii="Times New Roman" w:eastAsia="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5CEF3F5" w14:textId="77777777" w:rsidR="00797109" w:rsidRPr="00797109" w:rsidRDefault="00797109" w:rsidP="00797109">
      <w:pPr>
        <w:keepNext/>
        <w:keepLines/>
        <w:ind w:left="40" w:firstLine="668"/>
        <w:contextualSpacing/>
        <w:jc w:val="both"/>
        <w:rPr>
          <w:rFonts w:ascii="Times New Roman" w:eastAsia="Times New Roman" w:hAnsi="Times New Roman" w:cs="Times New Roman"/>
          <w:sz w:val="24"/>
          <w:szCs w:val="24"/>
          <w:lang w:val="uk-UA"/>
        </w:rPr>
      </w:pPr>
      <w:r w:rsidRPr="00797109">
        <w:rPr>
          <w:rFonts w:ascii="Times New Roman" w:eastAsia="Times New Roman" w:hAnsi="Times New Roman" w:cs="Times New Roman"/>
          <w:sz w:val="24"/>
          <w:szCs w:val="24"/>
          <w:lang w:val="uk-UA"/>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1F71F212" w14:textId="77777777" w:rsidR="00797109" w:rsidRPr="00797109" w:rsidRDefault="00797109" w:rsidP="00797109">
      <w:pPr>
        <w:keepNext/>
        <w:keepLines/>
        <w:ind w:firstLine="708"/>
        <w:contextualSpacing/>
        <w:jc w:val="both"/>
        <w:rPr>
          <w:rFonts w:ascii="Times New Roman" w:eastAsia="Times New Roman" w:hAnsi="Times New Roman" w:cs="Times New Roman"/>
          <w:color w:val="31849B"/>
          <w:sz w:val="24"/>
          <w:szCs w:val="24"/>
          <w:u w:val="single"/>
          <w:lang w:val="uk-UA"/>
        </w:rPr>
      </w:pPr>
      <w:r w:rsidRPr="00797109">
        <w:rPr>
          <w:rFonts w:ascii="Times New Roman" w:eastAsia="Times New Roman" w:hAnsi="Times New Roman" w:cs="Times New Roman"/>
          <w:sz w:val="24"/>
          <w:szCs w:val="24"/>
          <w:lang w:val="uk-UA"/>
        </w:rPr>
        <w:t xml:space="preserve">Замовник перевіряє КЕП учасника на сайті центрального засвідчувального органу за посиланням </w:t>
      </w:r>
      <w:r w:rsidRPr="00797109">
        <w:rPr>
          <w:rFonts w:ascii="Times New Roman" w:eastAsia="Times New Roman" w:hAnsi="Times New Roman" w:cs="Times New Roman"/>
          <w:color w:val="31849B"/>
          <w:sz w:val="24"/>
          <w:szCs w:val="24"/>
          <w:u w:val="single"/>
          <w:lang w:val="uk-UA"/>
        </w:rPr>
        <w:t xml:space="preserve">https://czo.gov.ua/verify </w:t>
      </w:r>
    </w:p>
    <w:p w14:paraId="71605DF3" w14:textId="77777777" w:rsidR="00797109" w:rsidRPr="00797109" w:rsidRDefault="00797109" w:rsidP="00797109">
      <w:pPr>
        <w:keepNext/>
        <w:keepLines/>
        <w:ind w:firstLine="360"/>
        <w:contextualSpacing/>
        <w:jc w:val="both"/>
        <w:rPr>
          <w:rFonts w:ascii="Times New Roman" w:eastAsia="Times New Roman" w:hAnsi="Times New Roman" w:cs="Times New Roman"/>
          <w:sz w:val="24"/>
          <w:szCs w:val="24"/>
          <w:lang w:val="uk-UA"/>
        </w:rPr>
      </w:pPr>
      <w:r w:rsidRPr="00797109">
        <w:rPr>
          <w:rFonts w:ascii="Times New Roman" w:eastAsia="Times New Roman" w:hAnsi="Times New Roman" w:cs="Times New Roman"/>
          <w:sz w:val="24"/>
          <w:szCs w:val="24"/>
          <w:lang w:val="uk-UA"/>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19012313" w14:textId="77777777" w:rsidR="00797109" w:rsidRPr="00797109" w:rsidRDefault="00797109" w:rsidP="00797109">
      <w:pPr>
        <w:ind w:firstLine="567"/>
        <w:jc w:val="both"/>
        <w:rPr>
          <w:rFonts w:ascii="Times New Roman" w:hAnsi="Times New Roman" w:cs="Times New Roman"/>
          <w:sz w:val="24"/>
          <w:szCs w:val="24"/>
          <w:lang w:val="uk-UA"/>
        </w:rPr>
      </w:pPr>
      <w:r w:rsidRPr="00797109">
        <w:rPr>
          <w:rFonts w:ascii="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w:t>
      </w:r>
      <w:r w:rsidRPr="00797109">
        <w:rPr>
          <w:rFonts w:ascii="Times New Roman" w:hAnsi="Times New Roman" w:cs="Times New Roman"/>
          <w:sz w:val="24"/>
          <w:szCs w:val="24"/>
        </w:rPr>
        <w:lastRenderedPageBreak/>
        <w:t>визначенні результатів процедури закупівлі, замовник відхиляє тендерну пропозицію такого учасника.</w:t>
      </w:r>
      <w:r w:rsidRPr="00797109">
        <w:rPr>
          <w:rFonts w:ascii="Times New Roman" w:hAnsi="Times New Roman" w:cs="Times New Roman"/>
          <w:sz w:val="24"/>
          <w:szCs w:val="24"/>
          <w:lang w:val="uk-UA"/>
        </w:rPr>
        <w:t xml:space="preserve"> </w:t>
      </w:r>
    </w:p>
    <w:p w14:paraId="5BAB43AD" w14:textId="77777777" w:rsidR="00797109" w:rsidRPr="00797109" w:rsidRDefault="00797109" w:rsidP="00797109">
      <w:pPr>
        <w:ind w:firstLine="567"/>
        <w:jc w:val="both"/>
        <w:rPr>
          <w:rFonts w:ascii="Times New Roman" w:hAnsi="Times New Roman" w:cs="Times New Roman"/>
          <w:sz w:val="24"/>
          <w:szCs w:val="24"/>
          <w:lang w:val="uk-UA"/>
        </w:rPr>
      </w:pPr>
      <w:r w:rsidRPr="00797109">
        <w:rPr>
          <w:rFonts w:ascii="Times New Roman" w:hAnsi="Times New Roman" w:cs="Times New Roman"/>
          <w:sz w:val="24"/>
          <w:szCs w:val="24"/>
          <w:lang w:val="uk-UA"/>
        </w:rPr>
        <w:t>Документи, що не передбачені законодавством для учасників - суб'єктів підприємницької діяльності та фізичних осіб, не подаються ними у складі своєї тендерної пропозиції.</w:t>
      </w:r>
    </w:p>
    <w:p w14:paraId="54503164" w14:textId="77777777" w:rsidR="00797109" w:rsidRPr="00797109" w:rsidRDefault="00797109" w:rsidP="00797109">
      <w:pPr>
        <w:ind w:firstLine="567"/>
        <w:jc w:val="center"/>
        <w:rPr>
          <w:rFonts w:ascii="Times New Roman" w:eastAsia="Times New Roman" w:hAnsi="Times New Roman" w:cs="Times New Roman"/>
          <w:sz w:val="24"/>
          <w:szCs w:val="24"/>
          <w:lang w:val="uk-UA"/>
        </w:rPr>
      </w:pPr>
    </w:p>
    <w:p w14:paraId="2383B899" w14:textId="0B78CACF" w:rsidR="00797109" w:rsidRPr="00797109" w:rsidRDefault="00797109" w:rsidP="00797109">
      <w:pPr>
        <w:numPr>
          <w:ilvl w:val="0"/>
          <w:numId w:val="14"/>
        </w:numPr>
        <w:shd w:val="clear" w:color="auto" w:fill="FFFFFF"/>
        <w:spacing w:line="240" w:lineRule="auto"/>
        <w:contextualSpacing/>
        <w:jc w:val="both"/>
        <w:rPr>
          <w:rFonts w:ascii="Times New Roman" w:eastAsia="Times New Roman" w:hAnsi="Times New Roman" w:cs="Times New Roman"/>
          <w:b/>
          <w:bCs/>
          <w:iCs/>
          <w:sz w:val="24"/>
          <w:szCs w:val="24"/>
          <w:lang w:val="uk-UA"/>
        </w:rPr>
      </w:pPr>
      <w:r w:rsidRPr="00797109">
        <w:rPr>
          <w:rFonts w:ascii="Times New Roman" w:eastAsia="Times New Roman" w:hAnsi="Times New Roman" w:cs="Times New Roman"/>
          <w:b/>
          <w:bCs/>
          <w:iCs/>
          <w:sz w:val="24"/>
          <w:szCs w:val="24"/>
          <w:lang w:val="uk-UA"/>
        </w:rPr>
        <w:t>Перелік документів та інфо</w:t>
      </w:r>
      <w:r w:rsidR="003342DA">
        <w:rPr>
          <w:rFonts w:ascii="Times New Roman" w:eastAsia="Times New Roman" w:hAnsi="Times New Roman" w:cs="Times New Roman"/>
          <w:b/>
          <w:bCs/>
          <w:iCs/>
          <w:sz w:val="24"/>
          <w:szCs w:val="24"/>
          <w:lang w:val="uk-UA"/>
        </w:rPr>
        <w:t>рмації</w:t>
      </w:r>
      <w:r w:rsidRPr="00797109">
        <w:rPr>
          <w:rFonts w:ascii="Times New Roman" w:eastAsia="Times New Roman" w:hAnsi="Times New Roman" w:cs="Times New Roman"/>
          <w:b/>
          <w:bCs/>
          <w:iCs/>
          <w:sz w:val="24"/>
          <w:szCs w:val="24"/>
          <w:lang w:val="uk-UA"/>
        </w:rPr>
        <w:t xml:space="preserve"> для підтв</w:t>
      </w:r>
      <w:r w:rsidR="003342DA">
        <w:rPr>
          <w:rFonts w:ascii="Times New Roman" w:eastAsia="Times New Roman" w:hAnsi="Times New Roman" w:cs="Times New Roman"/>
          <w:b/>
          <w:bCs/>
          <w:iCs/>
          <w:sz w:val="24"/>
          <w:szCs w:val="24"/>
          <w:lang w:val="uk-UA"/>
        </w:rPr>
        <w:t>ердження відповідності УЧАСНИКА</w:t>
      </w:r>
      <w:r w:rsidRPr="00797109">
        <w:rPr>
          <w:rFonts w:ascii="Times New Roman" w:eastAsia="Times New Roman" w:hAnsi="Times New Roman" w:cs="Times New Roman"/>
          <w:b/>
          <w:bCs/>
          <w:iCs/>
          <w:sz w:val="24"/>
          <w:szCs w:val="24"/>
          <w:lang w:val="uk-UA"/>
        </w:rPr>
        <w:t xml:space="preserve">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3193"/>
        <w:gridCol w:w="5882"/>
      </w:tblGrid>
      <w:tr w:rsidR="00797109" w:rsidRPr="00797109" w14:paraId="00036D57" w14:textId="77777777" w:rsidTr="00797109">
        <w:trPr>
          <w:trHeight w:val="73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4D954F" w14:textId="77777777" w:rsidR="00797109" w:rsidRPr="00797109" w:rsidRDefault="00797109" w:rsidP="00797109">
            <w:pPr>
              <w:spacing w:before="240" w:line="240" w:lineRule="auto"/>
              <w:jc w:val="center"/>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 п/п</w:t>
            </w:r>
          </w:p>
        </w:tc>
        <w:tc>
          <w:tcPr>
            <w:tcW w:w="3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65B55E" w14:textId="77777777" w:rsidR="00797109" w:rsidRPr="00797109" w:rsidRDefault="00797109" w:rsidP="00797109">
            <w:pPr>
              <w:spacing w:before="240" w:line="240" w:lineRule="auto"/>
              <w:jc w:val="center"/>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Кваліфікаційні критерії</w:t>
            </w:r>
          </w:p>
        </w:tc>
        <w:tc>
          <w:tcPr>
            <w:tcW w:w="5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EB9D6F" w14:textId="5C7C1517" w:rsidR="00797109" w:rsidRPr="00797109" w:rsidRDefault="003342DA" w:rsidP="00797109">
            <w:pPr>
              <w:spacing w:before="24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Документи, </w:t>
            </w:r>
            <w:r w:rsidR="00797109" w:rsidRPr="00797109">
              <w:rPr>
                <w:rFonts w:ascii="Times New Roman" w:eastAsia="Times New Roman" w:hAnsi="Times New Roman" w:cs="Times New Roman"/>
                <w:b/>
                <w:bCs/>
                <w:sz w:val="24"/>
                <w:szCs w:val="24"/>
                <w:lang w:val="uk-UA"/>
              </w:rPr>
              <w:t>які підтверджують відповідність Учасника кваліфікаційним критеріям**</w:t>
            </w:r>
          </w:p>
        </w:tc>
      </w:tr>
      <w:tr w:rsidR="00797109" w:rsidRPr="00797109" w14:paraId="7E4EBCC8" w14:textId="77777777" w:rsidTr="00797109">
        <w:trPr>
          <w:trHeight w:val="73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86570F" w14:textId="77777777" w:rsidR="00797109" w:rsidRPr="00797109" w:rsidRDefault="00797109" w:rsidP="00797109">
            <w:pPr>
              <w:spacing w:before="240" w:line="240" w:lineRule="auto"/>
              <w:jc w:val="center"/>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1.</w:t>
            </w:r>
          </w:p>
        </w:tc>
        <w:tc>
          <w:tcPr>
            <w:tcW w:w="3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6939F" w14:textId="77777777" w:rsidR="00797109" w:rsidRPr="00797109" w:rsidRDefault="00797109" w:rsidP="00797109">
            <w:pPr>
              <w:spacing w:before="240" w:line="240" w:lineRule="auto"/>
              <w:jc w:val="center"/>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Наявність обладнання та матеріально-технічної бази</w:t>
            </w:r>
          </w:p>
        </w:tc>
        <w:tc>
          <w:tcPr>
            <w:tcW w:w="5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A12C4" w14:textId="77777777" w:rsidR="00797109" w:rsidRPr="00797109" w:rsidRDefault="00797109" w:rsidP="00797109">
            <w:pPr>
              <w:snapToGrid w:val="0"/>
              <w:spacing w:line="240" w:lineRule="auto"/>
              <w:jc w:val="both"/>
              <w:rPr>
                <w:rFonts w:ascii="Times New Roman" w:hAnsi="Times New Roman"/>
                <w:bCs/>
                <w:sz w:val="24"/>
                <w:szCs w:val="24"/>
              </w:rPr>
            </w:pPr>
            <w:r w:rsidRPr="00797109">
              <w:rPr>
                <w:rFonts w:ascii="Times New Roman" w:hAnsi="Times New Roman"/>
                <w:bCs/>
                <w:sz w:val="24"/>
                <w:szCs w:val="24"/>
                <w:lang w:val="uk-UA"/>
              </w:rPr>
              <w:t xml:space="preserve">   1.1 </w:t>
            </w:r>
            <w:r w:rsidRPr="00797109">
              <w:rPr>
                <w:rFonts w:ascii="Times New Roman" w:hAnsi="Times New Roman"/>
                <w:bCs/>
                <w:sz w:val="24"/>
                <w:szCs w:val="24"/>
              </w:rPr>
              <w:t xml:space="preserve">Довідка у довільній формі, що містить інформацію про наявність у учасника відповідного обладнання та матеріально-технічної бази, необхідних для виконання договору. </w:t>
            </w:r>
          </w:p>
        </w:tc>
      </w:tr>
    </w:tbl>
    <w:p w14:paraId="2DAD496E" w14:textId="77777777" w:rsidR="00797109" w:rsidRPr="00797109" w:rsidRDefault="00797109" w:rsidP="00797109">
      <w:pPr>
        <w:spacing w:before="240" w:line="240" w:lineRule="auto"/>
        <w:jc w:val="both"/>
        <w:rPr>
          <w:rFonts w:ascii="Times New Roman" w:eastAsia="Times New Roman" w:hAnsi="Times New Roman" w:cs="Times New Roman"/>
          <w:i/>
          <w:iCs/>
          <w:sz w:val="24"/>
          <w:szCs w:val="24"/>
          <w:lang w:val="uk-UA"/>
        </w:rPr>
      </w:pPr>
      <w:r w:rsidRPr="00797109">
        <w:rPr>
          <w:rFonts w:ascii="Times New Roman" w:eastAsia="Times New Roman" w:hAnsi="Times New Roman" w:cs="Times New Roman"/>
          <w:i/>
          <w:i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BE6D5B4" w14:textId="77777777" w:rsidR="00797109" w:rsidRPr="00797109" w:rsidRDefault="00797109" w:rsidP="00797109">
      <w:pPr>
        <w:spacing w:before="240" w:line="240" w:lineRule="auto"/>
        <w:jc w:val="both"/>
        <w:rPr>
          <w:rFonts w:ascii="Times New Roman" w:eastAsia="Times New Roman" w:hAnsi="Times New Roman" w:cs="Times New Roman"/>
          <w:i/>
          <w:iCs/>
          <w:sz w:val="24"/>
          <w:szCs w:val="24"/>
          <w:lang w:val="uk-UA"/>
        </w:rPr>
      </w:pPr>
    </w:p>
    <w:p w14:paraId="11A144F1" w14:textId="77777777" w:rsidR="00797109" w:rsidRPr="00797109" w:rsidRDefault="00797109" w:rsidP="00797109">
      <w:pPr>
        <w:jc w:val="center"/>
        <w:outlineLvl w:val="0"/>
        <w:rPr>
          <w:rFonts w:ascii="Times New Roman" w:hAnsi="Times New Roman" w:cs="Times New Roman"/>
          <w:b/>
          <w:bCs/>
          <w:sz w:val="24"/>
          <w:szCs w:val="24"/>
          <w:u w:val="single"/>
        </w:rPr>
      </w:pPr>
      <w:r w:rsidRPr="00797109">
        <w:rPr>
          <w:rFonts w:ascii="Times New Roman" w:hAnsi="Times New Roman" w:cs="Times New Roman"/>
          <w:b/>
          <w:bCs/>
          <w:sz w:val="24"/>
          <w:szCs w:val="24"/>
          <w:u w:val="single"/>
        </w:rPr>
        <w:t xml:space="preserve">Перелік додаткових документів, що має надати </w:t>
      </w:r>
      <w:r w:rsidRPr="00797109">
        <w:rPr>
          <w:rFonts w:ascii="Times New Roman" w:hAnsi="Times New Roman" w:cs="Times New Roman"/>
          <w:b/>
          <w:bCs/>
          <w:sz w:val="24"/>
          <w:szCs w:val="24"/>
          <w:u w:val="single"/>
          <w:lang w:val="uk-UA"/>
        </w:rPr>
        <w:t>У</w:t>
      </w:r>
      <w:r w:rsidRPr="00797109">
        <w:rPr>
          <w:rFonts w:ascii="Times New Roman" w:hAnsi="Times New Roman" w:cs="Times New Roman"/>
          <w:b/>
          <w:bCs/>
          <w:sz w:val="24"/>
          <w:szCs w:val="24"/>
          <w:u w:val="single"/>
        </w:rPr>
        <w:t xml:space="preserve">часник </w:t>
      </w:r>
    </w:p>
    <w:p w14:paraId="72DE906A" w14:textId="77777777" w:rsidR="00797109" w:rsidRPr="00797109" w:rsidRDefault="00797109" w:rsidP="00797109">
      <w:pPr>
        <w:jc w:val="center"/>
        <w:rPr>
          <w:rFonts w:ascii="Times New Roman" w:hAnsi="Times New Roman" w:cs="Times New Roman"/>
          <w:u w:val="single"/>
          <w:shd w:val="clear" w:color="auto" w:fill="FFFF00"/>
        </w:rPr>
      </w:pPr>
    </w:p>
    <w:tbl>
      <w:tblPr>
        <w:tblW w:w="9762" w:type="dxa"/>
        <w:tblInd w:w="-15" w:type="dxa"/>
        <w:tblLayout w:type="fixed"/>
        <w:tblLook w:val="0000" w:firstRow="0" w:lastRow="0" w:firstColumn="0" w:lastColumn="0" w:noHBand="0" w:noVBand="0"/>
      </w:tblPr>
      <w:tblGrid>
        <w:gridCol w:w="675"/>
        <w:gridCol w:w="9087"/>
      </w:tblGrid>
      <w:tr w:rsidR="00797109" w:rsidRPr="00797109" w14:paraId="5A8DAB4C" w14:textId="77777777" w:rsidTr="00797109">
        <w:tc>
          <w:tcPr>
            <w:tcW w:w="675" w:type="dxa"/>
            <w:tcBorders>
              <w:top w:val="single" w:sz="4" w:space="0" w:color="000000"/>
              <w:left w:val="single" w:sz="4" w:space="0" w:color="000000"/>
              <w:bottom w:val="single" w:sz="4" w:space="0" w:color="000000"/>
            </w:tcBorders>
            <w:shd w:val="clear" w:color="auto" w:fill="auto"/>
          </w:tcPr>
          <w:p w14:paraId="5F571B8E" w14:textId="77777777" w:rsidR="00797109" w:rsidRPr="00797109" w:rsidRDefault="00797109" w:rsidP="00797109">
            <w:pPr>
              <w:snapToGrid w:val="0"/>
              <w:jc w:val="center"/>
              <w:rPr>
                <w:rFonts w:ascii="Times New Roman" w:hAnsi="Times New Roman" w:cs="Times New Roman"/>
                <w:bCs/>
                <w:lang w:val="uk-UA"/>
              </w:rPr>
            </w:pPr>
            <w:r w:rsidRPr="00797109">
              <w:rPr>
                <w:rFonts w:ascii="Times New Roman" w:hAnsi="Times New Roman" w:cs="Times New Roman"/>
                <w:bCs/>
                <w:lang w:val="uk-UA"/>
              </w:rPr>
              <w:t>1</w:t>
            </w:r>
          </w:p>
        </w:tc>
        <w:tc>
          <w:tcPr>
            <w:tcW w:w="9087" w:type="dxa"/>
            <w:tcBorders>
              <w:top w:val="single" w:sz="4" w:space="0" w:color="000000"/>
              <w:left w:val="single" w:sz="4" w:space="0" w:color="000000"/>
              <w:bottom w:val="single" w:sz="4" w:space="0" w:color="000000"/>
              <w:right w:val="single" w:sz="4" w:space="0" w:color="000000"/>
            </w:tcBorders>
            <w:shd w:val="clear" w:color="auto" w:fill="auto"/>
          </w:tcPr>
          <w:p w14:paraId="2BC909E7" w14:textId="77777777" w:rsidR="00797109" w:rsidRPr="00797109" w:rsidRDefault="00797109" w:rsidP="00797109">
            <w:pPr>
              <w:snapToGrid w:val="0"/>
              <w:jc w:val="both"/>
              <w:rPr>
                <w:rFonts w:ascii="Times New Roman" w:hAnsi="Times New Roman" w:cs="Times New Roman"/>
                <w:lang w:val="uk-UA"/>
              </w:rPr>
            </w:pPr>
            <w:r w:rsidRPr="00797109">
              <w:rPr>
                <w:rFonts w:ascii="Times New Roman" w:hAnsi="Times New Roman" w:cs="Times New Roman"/>
              </w:rPr>
              <w:t>Завірена копія статуту або іншого установчого документу (за наявності).</w:t>
            </w:r>
          </w:p>
        </w:tc>
      </w:tr>
      <w:tr w:rsidR="00797109" w:rsidRPr="00797109" w14:paraId="01DA7C26" w14:textId="77777777" w:rsidTr="00797109">
        <w:tc>
          <w:tcPr>
            <w:tcW w:w="675" w:type="dxa"/>
            <w:tcBorders>
              <w:top w:val="single" w:sz="4" w:space="0" w:color="000000"/>
              <w:left w:val="single" w:sz="4" w:space="0" w:color="000000"/>
              <w:bottom w:val="single" w:sz="4" w:space="0" w:color="000000"/>
            </w:tcBorders>
            <w:shd w:val="clear" w:color="auto" w:fill="auto"/>
          </w:tcPr>
          <w:p w14:paraId="07F16E49" w14:textId="77777777" w:rsidR="00797109" w:rsidRPr="00797109" w:rsidRDefault="00797109" w:rsidP="00797109">
            <w:pPr>
              <w:snapToGrid w:val="0"/>
              <w:jc w:val="center"/>
              <w:rPr>
                <w:rFonts w:ascii="Times New Roman" w:hAnsi="Times New Roman" w:cs="Times New Roman"/>
                <w:bCs/>
                <w:lang w:val="uk-UA"/>
              </w:rPr>
            </w:pPr>
            <w:r w:rsidRPr="00797109">
              <w:rPr>
                <w:rFonts w:ascii="Times New Roman" w:hAnsi="Times New Roman" w:cs="Times New Roman"/>
                <w:bCs/>
                <w:lang w:val="uk-UA"/>
              </w:rPr>
              <w:t>2</w:t>
            </w:r>
          </w:p>
        </w:tc>
        <w:tc>
          <w:tcPr>
            <w:tcW w:w="9087" w:type="dxa"/>
            <w:tcBorders>
              <w:top w:val="single" w:sz="4" w:space="0" w:color="000000"/>
              <w:left w:val="single" w:sz="4" w:space="0" w:color="000000"/>
              <w:bottom w:val="single" w:sz="4" w:space="0" w:color="000000"/>
              <w:right w:val="single" w:sz="4" w:space="0" w:color="000000"/>
            </w:tcBorders>
            <w:shd w:val="clear" w:color="auto" w:fill="auto"/>
          </w:tcPr>
          <w:p w14:paraId="54209AAB" w14:textId="77777777" w:rsidR="00797109" w:rsidRPr="00797109" w:rsidRDefault="00797109" w:rsidP="00797109">
            <w:pPr>
              <w:snapToGrid w:val="0"/>
              <w:jc w:val="both"/>
              <w:rPr>
                <w:rFonts w:ascii="Times New Roman" w:hAnsi="Times New Roman" w:cs="Times New Roman"/>
              </w:rPr>
            </w:pPr>
            <w:r w:rsidRPr="00797109">
              <w:rPr>
                <w:rFonts w:ascii="Times New Roman" w:hAnsi="Times New Roman" w:cs="Times New Roman"/>
              </w:rPr>
              <w:t xml:space="preserve">Копія паспорту учасника (для фізичних осіб, у тому числі фізичних осіб - підприємців) </w:t>
            </w:r>
          </w:p>
        </w:tc>
      </w:tr>
      <w:tr w:rsidR="00797109" w:rsidRPr="00797109" w14:paraId="4FEF4A34" w14:textId="77777777" w:rsidTr="00797109">
        <w:tc>
          <w:tcPr>
            <w:tcW w:w="675" w:type="dxa"/>
            <w:tcBorders>
              <w:top w:val="single" w:sz="4" w:space="0" w:color="000000"/>
              <w:left w:val="single" w:sz="4" w:space="0" w:color="000000"/>
              <w:bottom w:val="single" w:sz="4" w:space="0" w:color="000000"/>
            </w:tcBorders>
            <w:shd w:val="clear" w:color="auto" w:fill="auto"/>
          </w:tcPr>
          <w:p w14:paraId="35D9721B" w14:textId="77777777" w:rsidR="00797109" w:rsidRPr="00797109" w:rsidRDefault="00797109" w:rsidP="00797109">
            <w:pPr>
              <w:snapToGrid w:val="0"/>
              <w:jc w:val="center"/>
              <w:rPr>
                <w:rFonts w:ascii="Times New Roman" w:hAnsi="Times New Roman" w:cs="Times New Roman"/>
                <w:bCs/>
                <w:lang w:val="uk-UA"/>
              </w:rPr>
            </w:pPr>
            <w:r w:rsidRPr="00797109">
              <w:rPr>
                <w:rFonts w:ascii="Times New Roman" w:hAnsi="Times New Roman" w:cs="Times New Roman"/>
                <w:bCs/>
                <w:lang w:val="uk-UA"/>
              </w:rPr>
              <w:t>3</w:t>
            </w:r>
          </w:p>
        </w:tc>
        <w:tc>
          <w:tcPr>
            <w:tcW w:w="9087" w:type="dxa"/>
            <w:tcBorders>
              <w:top w:val="single" w:sz="4" w:space="0" w:color="000000"/>
              <w:left w:val="single" w:sz="4" w:space="0" w:color="000000"/>
              <w:bottom w:val="single" w:sz="4" w:space="0" w:color="000000"/>
              <w:right w:val="single" w:sz="4" w:space="0" w:color="000000"/>
            </w:tcBorders>
            <w:shd w:val="clear" w:color="auto" w:fill="auto"/>
          </w:tcPr>
          <w:p w14:paraId="71FB4768" w14:textId="77777777" w:rsidR="00797109" w:rsidRPr="00797109" w:rsidRDefault="00797109" w:rsidP="00797109">
            <w:pPr>
              <w:snapToGrid w:val="0"/>
              <w:spacing w:line="240" w:lineRule="auto"/>
              <w:jc w:val="both"/>
              <w:rPr>
                <w:rFonts w:ascii="Times New Roman" w:hAnsi="Times New Roman" w:cs="Times New Roman"/>
                <w:lang w:val="uk-UA"/>
              </w:rPr>
            </w:pPr>
            <w:r w:rsidRPr="00797109">
              <w:rPr>
                <w:rFonts w:ascii="Times New Roman" w:hAnsi="Times New Roman" w:cs="Times New Roman"/>
                <w:lang w:val="uk-UA"/>
              </w:rPr>
              <w:t>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tc>
      </w:tr>
      <w:tr w:rsidR="00797109" w:rsidRPr="00797109" w14:paraId="2CFA2CC6" w14:textId="77777777" w:rsidTr="00797109">
        <w:tc>
          <w:tcPr>
            <w:tcW w:w="675" w:type="dxa"/>
            <w:tcBorders>
              <w:top w:val="single" w:sz="4" w:space="0" w:color="000000"/>
              <w:left w:val="single" w:sz="4" w:space="0" w:color="000000"/>
              <w:bottom w:val="single" w:sz="4" w:space="0" w:color="000000"/>
            </w:tcBorders>
            <w:shd w:val="clear" w:color="auto" w:fill="auto"/>
          </w:tcPr>
          <w:p w14:paraId="29FE9C9C" w14:textId="77777777" w:rsidR="00797109" w:rsidRPr="00797109" w:rsidRDefault="00797109" w:rsidP="00797109">
            <w:pPr>
              <w:snapToGrid w:val="0"/>
              <w:jc w:val="center"/>
              <w:rPr>
                <w:rFonts w:ascii="Times New Roman" w:hAnsi="Times New Roman" w:cs="Times New Roman"/>
                <w:bCs/>
                <w:lang w:val="uk-UA"/>
              </w:rPr>
            </w:pPr>
            <w:r w:rsidRPr="00797109">
              <w:rPr>
                <w:rFonts w:ascii="Times New Roman" w:hAnsi="Times New Roman" w:cs="Times New Roman"/>
                <w:bCs/>
                <w:lang w:val="uk-UA"/>
              </w:rPr>
              <w:t>4</w:t>
            </w:r>
          </w:p>
        </w:tc>
        <w:tc>
          <w:tcPr>
            <w:tcW w:w="9087" w:type="dxa"/>
            <w:tcBorders>
              <w:top w:val="single" w:sz="4" w:space="0" w:color="000000"/>
              <w:left w:val="single" w:sz="4" w:space="0" w:color="000000"/>
              <w:bottom w:val="single" w:sz="4" w:space="0" w:color="000000"/>
              <w:right w:val="single" w:sz="4" w:space="0" w:color="000000"/>
            </w:tcBorders>
            <w:shd w:val="clear" w:color="auto" w:fill="auto"/>
          </w:tcPr>
          <w:p w14:paraId="27CADFD8" w14:textId="77777777" w:rsidR="00797109" w:rsidRPr="00797109" w:rsidRDefault="00797109" w:rsidP="00797109">
            <w:pPr>
              <w:snapToGrid w:val="0"/>
              <w:spacing w:line="240" w:lineRule="auto"/>
              <w:jc w:val="both"/>
              <w:rPr>
                <w:rFonts w:ascii="Times New Roman" w:hAnsi="Times New Roman" w:cs="Times New Roman"/>
              </w:rPr>
            </w:pPr>
            <w:r w:rsidRPr="00797109">
              <w:rPr>
                <w:rFonts w:ascii="Times New Roman" w:hAnsi="Times New Roman" w:cs="Times New Roman"/>
              </w:rPr>
              <w:t>Документи, що підтверджують повноваження особи підписувати тендерну пропозицію та завіряти копії усіх документів: виписка з протоколу засновників, наказ про призначення, довіреність, доручення або інші документи, що підтверджують повноваження посадової особи учасника на підписання документів</w:t>
            </w:r>
          </w:p>
        </w:tc>
      </w:tr>
      <w:tr w:rsidR="00797109" w:rsidRPr="00797109" w14:paraId="4BAE54CE" w14:textId="77777777" w:rsidTr="00797109">
        <w:tc>
          <w:tcPr>
            <w:tcW w:w="675" w:type="dxa"/>
            <w:tcBorders>
              <w:top w:val="single" w:sz="4" w:space="0" w:color="000000"/>
              <w:left w:val="single" w:sz="4" w:space="0" w:color="000000"/>
              <w:bottom w:val="single" w:sz="4" w:space="0" w:color="000000"/>
            </w:tcBorders>
            <w:shd w:val="clear" w:color="auto" w:fill="auto"/>
          </w:tcPr>
          <w:p w14:paraId="14947077" w14:textId="77777777" w:rsidR="00797109" w:rsidRPr="00797109" w:rsidRDefault="00797109" w:rsidP="00797109">
            <w:pPr>
              <w:snapToGrid w:val="0"/>
              <w:jc w:val="center"/>
              <w:rPr>
                <w:rFonts w:ascii="Times New Roman" w:hAnsi="Times New Roman" w:cs="Times New Roman"/>
                <w:bCs/>
                <w:lang w:val="uk-UA"/>
              </w:rPr>
            </w:pPr>
            <w:r w:rsidRPr="00797109">
              <w:rPr>
                <w:rFonts w:ascii="Times New Roman" w:hAnsi="Times New Roman" w:cs="Times New Roman"/>
                <w:bCs/>
                <w:lang w:val="uk-UA"/>
              </w:rPr>
              <w:t>5</w:t>
            </w:r>
          </w:p>
        </w:tc>
        <w:tc>
          <w:tcPr>
            <w:tcW w:w="9087" w:type="dxa"/>
            <w:tcBorders>
              <w:top w:val="single" w:sz="4" w:space="0" w:color="000000"/>
              <w:left w:val="single" w:sz="4" w:space="0" w:color="000000"/>
              <w:bottom w:val="single" w:sz="4" w:space="0" w:color="000000"/>
              <w:right w:val="single" w:sz="4" w:space="0" w:color="000000"/>
            </w:tcBorders>
            <w:shd w:val="clear" w:color="auto" w:fill="auto"/>
          </w:tcPr>
          <w:p w14:paraId="1DAB321D" w14:textId="77777777" w:rsidR="00797109" w:rsidRPr="00797109" w:rsidRDefault="00797109" w:rsidP="00797109">
            <w:pPr>
              <w:snapToGrid w:val="0"/>
              <w:jc w:val="both"/>
              <w:rPr>
                <w:rFonts w:ascii="Times New Roman" w:hAnsi="Times New Roman" w:cs="Times New Roman"/>
              </w:rPr>
            </w:pPr>
            <w:r w:rsidRPr="00797109">
              <w:rPr>
                <w:rFonts w:ascii="Times New Roman" w:hAnsi="Times New Roman" w:cs="Times New Roman"/>
              </w:rPr>
              <w:t>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Додатку 5 до тендерної документації)</w:t>
            </w:r>
          </w:p>
        </w:tc>
      </w:tr>
      <w:tr w:rsidR="00797109" w:rsidRPr="00797109" w14:paraId="5EC464FF" w14:textId="77777777" w:rsidTr="00797109">
        <w:trPr>
          <w:trHeight w:val="389"/>
        </w:trPr>
        <w:tc>
          <w:tcPr>
            <w:tcW w:w="675" w:type="dxa"/>
            <w:tcBorders>
              <w:top w:val="single" w:sz="4" w:space="0" w:color="000000"/>
              <w:left w:val="single" w:sz="4" w:space="0" w:color="000000"/>
              <w:bottom w:val="single" w:sz="4" w:space="0" w:color="000000"/>
            </w:tcBorders>
            <w:shd w:val="clear" w:color="auto" w:fill="auto"/>
          </w:tcPr>
          <w:p w14:paraId="79F84D9B" w14:textId="77777777" w:rsidR="00797109" w:rsidRPr="00797109" w:rsidRDefault="00797109" w:rsidP="00797109">
            <w:pPr>
              <w:snapToGrid w:val="0"/>
              <w:jc w:val="center"/>
              <w:rPr>
                <w:rFonts w:ascii="Times New Roman" w:hAnsi="Times New Roman" w:cs="Times New Roman"/>
                <w:bCs/>
                <w:lang w:val="uk-UA"/>
              </w:rPr>
            </w:pPr>
            <w:r w:rsidRPr="00797109">
              <w:rPr>
                <w:rFonts w:ascii="Times New Roman" w:hAnsi="Times New Roman" w:cs="Times New Roman"/>
                <w:bCs/>
                <w:lang w:val="uk-UA"/>
              </w:rPr>
              <w:t>6</w:t>
            </w:r>
          </w:p>
        </w:tc>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62D4B" w14:textId="77777777" w:rsidR="00797109" w:rsidRPr="00797109" w:rsidRDefault="00797109" w:rsidP="00797109">
            <w:pPr>
              <w:tabs>
                <w:tab w:val="left" w:pos="900"/>
                <w:tab w:val="left" w:pos="1260"/>
              </w:tabs>
              <w:overflowPunct w:val="0"/>
              <w:autoSpaceDE w:val="0"/>
              <w:snapToGrid w:val="0"/>
              <w:textAlignment w:val="baseline"/>
              <w:rPr>
                <w:rFonts w:ascii="Times New Roman" w:hAnsi="Times New Roman" w:cs="Times New Roman"/>
              </w:rPr>
            </w:pPr>
            <w:r w:rsidRPr="00797109">
              <w:rPr>
                <w:rFonts w:ascii="Times New Roman" w:hAnsi="Times New Roman" w:cs="Times New Roman"/>
              </w:rPr>
              <w:t>Підписаний учасником проект Договору згідно Додатку 4 до тендерної документації</w:t>
            </w:r>
          </w:p>
        </w:tc>
      </w:tr>
      <w:tr w:rsidR="00797109" w:rsidRPr="00FA1231" w14:paraId="29983E06" w14:textId="77777777" w:rsidTr="00797109">
        <w:tc>
          <w:tcPr>
            <w:tcW w:w="675" w:type="dxa"/>
            <w:tcBorders>
              <w:top w:val="single" w:sz="4" w:space="0" w:color="000000"/>
              <w:left w:val="single" w:sz="4" w:space="0" w:color="000000"/>
              <w:bottom w:val="single" w:sz="4" w:space="0" w:color="000000"/>
            </w:tcBorders>
            <w:shd w:val="clear" w:color="auto" w:fill="auto"/>
          </w:tcPr>
          <w:p w14:paraId="2F6360CE" w14:textId="77777777" w:rsidR="00797109" w:rsidRPr="00797109" w:rsidRDefault="00797109" w:rsidP="00797109">
            <w:pPr>
              <w:snapToGrid w:val="0"/>
              <w:jc w:val="center"/>
              <w:rPr>
                <w:rFonts w:ascii="Times New Roman" w:hAnsi="Times New Roman" w:cs="Times New Roman"/>
                <w:bCs/>
                <w:lang w:val="uk-UA"/>
              </w:rPr>
            </w:pPr>
            <w:r w:rsidRPr="00797109">
              <w:rPr>
                <w:rFonts w:ascii="Times New Roman" w:hAnsi="Times New Roman" w:cs="Times New Roman"/>
                <w:bCs/>
                <w:lang w:val="uk-UA"/>
              </w:rPr>
              <w:t>7</w:t>
            </w:r>
          </w:p>
        </w:tc>
        <w:tc>
          <w:tcPr>
            <w:tcW w:w="9087" w:type="dxa"/>
            <w:tcBorders>
              <w:top w:val="single" w:sz="4" w:space="0" w:color="000000"/>
              <w:left w:val="single" w:sz="4" w:space="0" w:color="000000"/>
              <w:bottom w:val="single" w:sz="4" w:space="0" w:color="000000"/>
              <w:right w:val="single" w:sz="4" w:space="0" w:color="000000"/>
            </w:tcBorders>
            <w:shd w:val="clear" w:color="auto" w:fill="auto"/>
          </w:tcPr>
          <w:p w14:paraId="12859455" w14:textId="77777777" w:rsidR="00797109" w:rsidRPr="00797109" w:rsidRDefault="00797109" w:rsidP="00797109">
            <w:pPr>
              <w:autoSpaceDE w:val="0"/>
              <w:autoSpaceDN w:val="0"/>
              <w:snapToGrid w:val="0"/>
              <w:spacing w:before="57" w:line="240" w:lineRule="auto"/>
              <w:jc w:val="both"/>
              <w:rPr>
                <w:rFonts w:ascii="Times New Roman" w:eastAsia="Times New Roman" w:hAnsi="Times New Roman" w:cs="Times New Roman"/>
                <w:color w:val="auto"/>
                <w:lang w:val="uk-UA"/>
              </w:rPr>
            </w:pPr>
            <w:r w:rsidRPr="00797109">
              <w:rPr>
                <w:rFonts w:ascii="Times New Roman" w:eastAsia="Times New Roman" w:hAnsi="Times New Roman" w:cs="Times New Roman"/>
                <w:color w:val="auto"/>
                <w:lang w:val="uk-UA"/>
              </w:rPr>
              <w:t>Гарантійний лист щодо наявності діючої ліцензії (дозволу) на право займатись відповідним видом господарської діяльності (у передбачених законодавством випадках), із зазначенням серії, номеру, дати видачі та терміну дії даного документа</w:t>
            </w:r>
          </w:p>
        </w:tc>
      </w:tr>
      <w:tr w:rsidR="00797109" w:rsidRPr="00797109" w14:paraId="2382C389" w14:textId="77777777" w:rsidTr="00797109">
        <w:tc>
          <w:tcPr>
            <w:tcW w:w="675" w:type="dxa"/>
            <w:tcBorders>
              <w:top w:val="single" w:sz="4" w:space="0" w:color="000000"/>
              <w:left w:val="single" w:sz="4" w:space="0" w:color="000000"/>
              <w:bottom w:val="single" w:sz="4" w:space="0" w:color="000000"/>
            </w:tcBorders>
            <w:shd w:val="clear" w:color="auto" w:fill="auto"/>
          </w:tcPr>
          <w:p w14:paraId="5090280C" w14:textId="77777777" w:rsidR="00797109" w:rsidRPr="00797109" w:rsidRDefault="00797109" w:rsidP="00797109">
            <w:pPr>
              <w:snapToGrid w:val="0"/>
              <w:jc w:val="center"/>
              <w:rPr>
                <w:rFonts w:ascii="Times New Roman" w:hAnsi="Times New Roman" w:cs="Times New Roman"/>
                <w:bCs/>
                <w:lang w:val="uk-UA"/>
              </w:rPr>
            </w:pPr>
            <w:r w:rsidRPr="00797109">
              <w:rPr>
                <w:rFonts w:ascii="Times New Roman" w:hAnsi="Times New Roman" w:cs="Times New Roman"/>
                <w:bCs/>
                <w:lang w:val="uk-UA"/>
              </w:rPr>
              <w:t>8</w:t>
            </w:r>
          </w:p>
        </w:tc>
        <w:tc>
          <w:tcPr>
            <w:tcW w:w="9087" w:type="dxa"/>
            <w:tcBorders>
              <w:top w:val="single" w:sz="4" w:space="0" w:color="000000"/>
              <w:left w:val="single" w:sz="4" w:space="0" w:color="000000"/>
              <w:bottom w:val="single" w:sz="4" w:space="0" w:color="000000"/>
              <w:right w:val="single" w:sz="4" w:space="0" w:color="000000"/>
            </w:tcBorders>
            <w:shd w:val="clear" w:color="auto" w:fill="auto"/>
          </w:tcPr>
          <w:p w14:paraId="455D3338" w14:textId="77777777" w:rsidR="00797109" w:rsidRPr="00797109" w:rsidRDefault="00797109" w:rsidP="00797109">
            <w:pPr>
              <w:tabs>
                <w:tab w:val="left" w:pos="900"/>
                <w:tab w:val="left" w:pos="1260"/>
              </w:tabs>
              <w:overflowPunct w:val="0"/>
              <w:autoSpaceDE w:val="0"/>
              <w:snapToGrid w:val="0"/>
              <w:spacing w:line="240" w:lineRule="auto"/>
              <w:jc w:val="both"/>
              <w:textAlignment w:val="baseline"/>
              <w:rPr>
                <w:rFonts w:ascii="Times New Roman" w:hAnsi="Times New Roman" w:cs="Times New Roman"/>
                <w:lang w:val="uk-UA"/>
              </w:rPr>
            </w:pPr>
            <w:r w:rsidRPr="00797109">
              <w:rPr>
                <w:rFonts w:ascii="Times New Roman" w:hAnsi="Times New Roman" w:cs="Times New Roman"/>
              </w:rPr>
              <w:t>Довідка у довільній формі за підписом уповноваженої посадової особи Учасника на підтвердження того, що учасник дотримується вимог чинного законодавства із захисту довкілля та технічні, якісні характеристики предмету закупівлі  відповідають встановленим/зареєстрованим діючим нормативним актам законодавства (державним стандартам, технічним умовам), які передбачають застосування заходів із захисту довкілля.</w:t>
            </w:r>
          </w:p>
        </w:tc>
      </w:tr>
      <w:tr w:rsidR="00797109" w:rsidRPr="00797109" w14:paraId="22F5E90F" w14:textId="77777777" w:rsidTr="00797109">
        <w:tc>
          <w:tcPr>
            <w:tcW w:w="675" w:type="dxa"/>
            <w:tcBorders>
              <w:top w:val="single" w:sz="4" w:space="0" w:color="000000"/>
              <w:left w:val="single" w:sz="4" w:space="0" w:color="000000"/>
              <w:bottom w:val="single" w:sz="4" w:space="0" w:color="000000"/>
            </w:tcBorders>
            <w:shd w:val="clear" w:color="auto" w:fill="auto"/>
          </w:tcPr>
          <w:p w14:paraId="6A943097" w14:textId="77777777" w:rsidR="00797109" w:rsidRPr="00797109" w:rsidRDefault="00797109" w:rsidP="00797109">
            <w:pPr>
              <w:snapToGrid w:val="0"/>
              <w:jc w:val="center"/>
              <w:rPr>
                <w:rFonts w:ascii="Times New Roman" w:hAnsi="Times New Roman" w:cs="Times New Roman"/>
                <w:bCs/>
                <w:lang w:val="uk-UA"/>
              </w:rPr>
            </w:pPr>
            <w:r w:rsidRPr="00797109">
              <w:rPr>
                <w:rFonts w:ascii="Times New Roman" w:hAnsi="Times New Roman" w:cs="Times New Roman"/>
                <w:bCs/>
                <w:lang w:val="uk-UA"/>
              </w:rPr>
              <w:t>9</w:t>
            </w:r>
          </w:p>
        </w:tc>
        <w:tc>
          <w:tcPr>
            <w:tcW w:w="9087" w:type="dxa"/>
            <w:tcBorders>
              <w:top w:val="single" w:sz="4" w:space="0" w:color="000000"/>
              <w:left w:val="single" w:sz="4" w:space="0" w:color="000000"/>
              <w:bottom w:val="single" w:sz="4" w:space="0" w:color="000000"/>
              <w:right w:val="single" w:sz="4" w:space="0" w:color="000000"/>
            </w:tcBorders>
            <w:shd w:val="clear" w:color="auto" w:fill="auto"/>
          </w:tcPr>
          <w:p w14:paraId="5218F82E" w14:textId="77777777" w:rsidR="00797109" w:rsidRPr="00797109" w:rsidRDefault="00797109" w:rsidP="00797109">
            <w:pPr>
              <w:tabs>
                <w:tab w:val="left" w:pos="900"/>
                <w:tab w:val="left" w:pos="1260"/>
              </w:tabs>
              <w:overflowPunct w:val="0"/>
              <w:autoSpaceDE w:val="0"/>
              <w:snapToGrid w:val="0"/>
              <w:spacing w:line="240" w:lineRule="auto"/>
              <w:jc w:val="both"/>
              <w:textAlignment w:val="baseline"/>
              <w:rPr>
                <w:rFonts w:ascii="Times New Roman" w:hAnsi="Times New Roman" w:cs="Times New Roman"/>
              </w:rPr>
            </w:pPr>
            <w:r w:rsidRPr="00797109">
              <w:rPr>
                <w:rFonts w:ascii="Times New Roman" w:hAnsi="Times New Roman" w:cs="Times New Roman"/>
                <w:lang w:val="uk-UA"/>
              </w:rPr>
              <w:t>Д</w:t>
            </w:r>
            <w:r w:rsidRPr="00797109">
              <w:rPr>
                <w:rFonts w:ascii="Times New Roman" w:hAnsi="Times New Roman" w:cs="Times New Roman"/>
              </w:rPr>
              <w:t>овідк</w:t>
            </w:r>
            <w:r w:rsidRPr="00797109">
              <w:rPr>
                <w:rFonts w:ascii="Times New Roman" w:hAnsi="Times New Roman" w:cs="Times New Roman"/>
                <w:lang w:val="uk-UA"/>
              </w:rPr>
              <w:t>а</w:t>
            </w:r>
            <w:r w:rsidRPr="00797109">
              <w:rPr>
                <w:rFonts w:ascii="Times New Roman" w:hAnsi="Times New Roman" w:cs="Times New Roman"/>
              </w:rPr>
              <w:t xml:space="preserve">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14:paraId="4EFAB0F3" w14:textId="77777777" w:rsidR="00797109" w:rsidRPr="00797109" w:rsidRDefault="00797109" w:rsidP="00797109">
      <w:pPr>
        <w:spacing w:before="240" w:line="240" w:lineRule="auto"/>
        <w:ind w:firstLine="720"/>
        <w:jc w:val="both"/>
        <w:rPr>
          <w:rFonts w:ascii="Times New Roman" w:eastAsia="Times New Roman" w:hAnsi="Times New Roman" w:cs="Times New Roman"/>
          <w:i/>
          <w:iCs/>
          <w:lang w:val="uk-UA"/>
        </w:rPr>
      </w:pPr>
      <w:r w:rsidRPr="00797109">
        <w:rPr>
          <w:rFonts w:ascii="Times New Roman" w:eastAsia="Times New Roman" w:hAnsi="Times New Roman" w:cs="Times New Roman"/>
          <w:i/>
          <w:iCs/>
          <w:lang w:val="uk-UA"/>
        </w:rPr>
        <w:t xml:space="preserve">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w:t>
      </w:r>
      <w:r w:rsidRPr="00797109">
        <w:rPr>
          <w:rFonts w:ascii="Times New Roman" w:eastAsia="Times New Roman" w:hAnsi="Times New Roman" w:cs="Times New Roman"/>
          <w:i/>
          <w:iCs/>
          <w:lang w:val="uk-UA"/>
        </w:rPr>
        <w:lastRenderedPageBreak/>
        <w:t>копії з копії такого документу, засвідченого підписом та печаткою (ця вимога не стосується учасників, які здійснюють діяльність без печатки згідно діючого законодавства) учасника.</w:t>
      </w:r>
    </w:p>
    <w:p w14:paraId="02634594" w14:textId="77777777" w:rsidR="00797109" w:rsidRPr="00797109" w:rsidRDefault="00797109" w:rsidP="00797109">
      <w:pPr>
        <w:spacing w:before="240" w:line="240" w:lineRule="auto"/>
        <w:ind w:firstLine="709"/>
        <w:jc w:val="both"/>
        <w:rPr>
          <w:rFonts w:ascii="Times New Roman" w:eastAsia="Times New Roman" w:hAnsi="Times New Roman" w:cs="Times New Roman"/>
          <w:i/>
          <w:iCs/>
          <w:lang w:val="uk-UA"/>
        </w:rPr>
      </w:pPr>
      <w:r w:rsidRPr="00797109">
        <w:rPr>
          <w:rFonts w:ascii="Times New Roman" w:eastAsia="Times New Roman" w:hAnsi="Times New Roman" w:cs="Times New Roman"/>
          <w:i/>
          <w:iCs/>
          <w:lang w:val="uk-UA"/>
        </w:rPr>
        <w:t>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з діючим законодавства).</w:t>
      </w:r>
    </w:p>
    <w:p w14:paraId="3570F670" w14:textId="77777777" w:rsidR="00797109" w:rsidRPr="00797109" w:rsidRDefault="00797109" w:rsidP="00797109">
      <w:pPr>
        <w:spacing w:after="200" w:line="273" w:lineRule="auto"/>
        <w:jc w:val="right"/>
        <w:rPr>
          <w:rFonts w:ascii="Times New Roman" w:eastAsia="Times New Roman" w:hAnsi="Times New Roman" w:cs="Times New Roman"/>
          <w:color w:val="auto"/>
          <w:sz w:val="24"/>
          <w:szCs w:val="24"/>
          <w:lang w:val="uk-UA" w:eastAsia="uk-UA"/>
        </w:rPr>
      </w:pPr>
    </w:p>
    <w:p w14:paraId="49AAFEF5" w14:textId="77777777" w:rsidR="00797109" w:rsidRPr="00797109" w:rsidRDefault="00797109" w:rsidP="00797109">
      <w:pPr>
        <w:numPr>
          <w:ilvl w:val="0"/>
          <w:numId w:val="14"/>
        </w:numPr>
        <w:shd w:val="clear" w:color="auto" w:fill="FFFFFF"/>
        <w:spacing w:line="240" w:lineRule="auto"/>
        <w:contextualSpacing/>
        <w:jc w:val="both"/>
        <w:rPr>
          <w:rFonts w:ascii="Times New Roman" w:eastAsia="Times New Roman" w:hAnsi="Times New Roman" w:cs="Times New Roman"/>
          <w:b/>
          <w:bCs/>
          <w:iCs/>
          <w:sz w:val="24"/>
          <w:szCs w:val="24"/>
          <w:lang w:val="uk-UA"/>
        </w:rPr>
      </w:pPr>
      <w:r w:rsidRPr="00797109">
        <w:rPr>
          <w:rFonts w:ascii="Times New Roman" w:eastAsia="Times New Roman" w:hAnsi="Times New Roman" w:cs="Times New Roman"/>
          <w:b/>
          <w:bCs/>
          <w:iCs/>
          <w:sz w:val="24"/>
          <w:szCs w:val="24"/>
          <w:lang w:val="uk-UA"/>
        </w:rPr>
        <w:t>Підтв</w:t>
      </w:r>
      <w:r>
        <w:rPr>
          <w:rFonts w:ascii="Times New Roman" w:eastAsia="Times New Roman" w:hAnsi="Times New Roman" w:cs="Times New Roman"/>
          <w:b/>
          <w:bCs/>
          <w:iCs/>
          <w:sz w:val="24"/>
          <w:szCs w:val="24"/>
          <w:lang w:val="uk-UA"/>
        </w:rPr>
        <w:t>ердження відповідності УЧАСНИКА</w:t>
      </w:r>
      <w:r w:rsidRPr="00797109">
        <w:rPr>
          <w:rFonts w:ascii="Times New Roman" w:eastAsia="Times New Roman" w:hAnsi="Times New Roman" w:cs="Times New Roman"/>
          <w:b/>
          <w:bCs/>
          <w:iCs/>
          <w:sz w:val="24"/>
          <w:szCs w:val="24"/>
          <w:lang w:val="uk-UA"/>
        </w:rPr>
        <w:t xml:space="preserve"> вимогам, визначеним у статті 17 Закону “Про публічні закупівлі” (далі – Закон).</w:t>
      </w:r>
    </w:p>
    <w:p w14:paraId="4003C66F" w14:textId="77777777" w:rsidR="00797109" w:rsidRPr="00797109" w:rsidRDefault="00797109" w:rsidP="00797109">
      <w:pPr>
        <w:spacing w:before="240" w:line="240" w:lineRule="auto"/>
        <w:ind w:left="60" w:firstLine="649"/>
        <w:jc w:val="both"/>
        <w:rPr>
          <w:rFonts w:ascii="Times New Roman" w:eastAsia="Times New Roman" w:hAnsi="Times New Roman" w:cs="Times New Roman"/>
          <w:sz w:val="24"/>
          <w:szCs w:val="24"/>
          <w:lang w:val="uk-UA"/>
        </w:rPr>
      </w:pPr>
      <w:r w:rsidRPr="00797109">
        <w:rPr>
          <w:rFonts w:ascii="Times New Roman" w:eastAsia="Times New Roman" w:hAnsi="Times New Roman" w:cs="Times New Roman"/>
          <w:sz w:val="24"/>
          <w:szCs w:val="24"/>
          <w:lang w:val="uk-UA"/>
        </w:rPr>
        <w:t>Інформація, що підтверджує відсутність підстав</w:t>
      </w:r>
      <w:r w:rsidRPr="00797109">
        <w:rPr>
          <w:rFonts w:ascii="Times New Roman" w:hAnsi="Times New Roman" w:cs="Times New Roman"/>
          <w:sz w:val="24"/>
          <w:szCs w:val="24"/>
          <w:shd w:val="clear" w:color="auto" w:fill="FFFFFF"/>
          <w:lang w:val="uk-UA"/>
        </w:rPr>
        <w:t>, передбачених</w:t>
      </w:r>
      <w:r w:rsidRPr="00797109">
        <w:rPr>
          <w:rFonts w:ascii="Times New Roman" w:hAnsi="Times New Roman" w:cs="Times New Roman"/>
          <w:sz w:val="24"/>
          <w:szCs w:val="24"/>
          <w:shd w:val="clear" w:color="auto" w:fill="FFFFFF"/>
        </w:rPr>
        <w:t> </w:t>
      </w:r>
      <w:hyperlink r:id="rId13" w:anchor="n1267" w:history="1">
        <w:r w:rsidRPr="00797109">
          <w:rPr>
            <w:rFonts w:ascii="Times New Roman" w:hAnsi="Times New Roman" w:cs="Times New Roman"/>
            <w:color w:val="auto"/>
            <w:sz w:val="24"/>
            <w:szCs w:val="24"/>
            <w:u w:val="single"/>
            <w:shd w:val="clear" w:color="auto" w:fill="FFFFFF"/>
            <w:lang w:val="uk-UA"/>
          </w:rPr>
          <w:t>пунктами 5</w:t>
        </w:r>
      </w:hyperlink>
      <w:r w:rsidRPr="00797109">
        <w:rPr>
          <w:rFonts w:ascii="Times New Roman" w:hAnsi="Times New Roman" w:cs="Times New Roman"/>
          <w:sz w:val="24"/>
          <w:szCs w:val="24"/>
          <w:shd w:val="clear" w:color="auto" w:fill="FFFFFF"/>
          <w:lang w:val="uk-UA"/>
        </w:rPr>
        <w:t>,</w:t>
      </w:r>
      <w:r w:rsidRPr="00797109">
        <w:rPr>
          <w:rFonts w:ascii="Times New Roman" w:hAnsi="Times New Roman" w:cs="Times New Roman"/>
          <w:sz w:val="24"/>
          <w:szCs w:val="24"/>
          <w:shd w:val="clear" w:color="auto" w:fill="FFFFFF"/>
        </w:rPr>
        <w:t> </w:t>
      </w:r>
      <w:hyperlink r:id="rId14" w:anchor="n1268" w:history="1">
        <w:r w:rsidRPr="00797109">
          <w:rPr>
            <w:rFonts w:ascii="Times New Roman" w:hAnsi="Times New Roman" w:cs="Times New Roman"/>
            <w:color w:val="auto"/>
            <w:sz w:val="24"/>
            <w:szCs w:val="24"/>
            <w:u w:val="single"/>
            <w:shd w:val="clear" w:color="auto" w:fill="FFFFFF"/>
            <w:lang w:val="uk-UA"/>
          </w:rPr>
          <w:t>6</w:t>
        </w:r>
      </w:hyperlink>
      <w:r w:rsidRPr="00797109">
        <w:rPr>
          <w:rFonts w:ascii="Times New Roman" w:hAnsi="Times New Roman" w:cs="Times New Roman"/>
          <w:sz w:val="24"/>
          <w:szCs w:val="24"/>
          <w:shd w:val="clear" w:color="auto" w:fill="FFFFFF"/>
          <w:lang w:val="uk-UA"/>
        </w:rPr>
        <w:t>,</w:t>
      </w:r>
      <w:r w:rsidRPr="00797109">
        <w:rPr>
          <w:rFonts w:ascii="Times New Roman" w:hAnsi="Times New Roman" w:cs="Times New Roman"/>
          <w:sz w:val="24"/>
          <w:szCs w:val="24"/>
          <w:shd w:val="clear" w:color="auto" w:fill="FFFFFF"/>
        </w:rPr>
        <w:t> </w:t>
      </w:r>
      <w:hyperlink r:id="rId15" w:anchor="n1274" w:history="1">
        <w:r w:rsidRPr="00797109">
          <w:rPr>
            <w:rFonts w:ascii="Times New Roman" w:hAnsi="Times New Roman" w:cs="Times New Roman"/>
            <w:color w:val="auto"/>
            <w:sz w:val="24"/>
            <w:szCs w:val="24"/>
            <w:u w:val="single"/>
            <w:shd w:val="clear" w:color="auto" w:fill="FFFFFF"/>
            <w:lang w:val="uk-UA"/>
          </w:rPr>
          <w:t>12</w:t>
        </w:r>
      </w:hyperlink>
      <w:r w:rsidRPr="00797109">
        <w:rPr>
          <w:rFonts w:ascii="Times New Roman" w:hAnsi="Times New Roman" w:cs="Times New Roman"/>
          <w:sz w:val="24"/>
          <w:szCs w:val="24"/>
          <w:shd w:val="clear" w:color="auto" w:fill="FFFFFF"/>
        </w:rPr>
        <w:t> </w:t>
      </w:r>
      <w:r w:rsidRPr="00797109">
        <w:rPr>
          <w:rFonts w:ascii="Times New Roman" w:hAnsi="Times New Roman" w:cs="Times New Roman"/>
          <w:sz w:val="24"/>
          <w:szCs w:val="24"/>
          <w:shd w:val="clear" w:color="auto" w:fill="FFFFFF"/>
          <w:lang w:val="uk-UA"/>
        </w:rPr>
        <w:t>і</w:t>
      </w:r>
      <w:r w:rsidRPr="00797109">
        <w:rPr>
          <w:rFonts w:ascii="Times New Roman" w:hAnsi="Times New Roman" w:cs="Times New Roman"/>
          <w:sz w:val="24"/>
          <w:szCs w:val="24"/>
          <w:shd w:val="clear" w:color="auto" w:fill="FFFFFF"/>
        </w:rPr>
        <w:t> </w:t>
      </w:r>
      <w:hyperlink r:id="rId16" w:anchor="n1275" w:history="1">
        <w:r w:rsidRPr="00797109">
          <w:rPr>
            <w:rFonts w:ascii="Times New Roman" w:hAnsi="Times New Roman" w:cs="Times New Roman"/>
            <w:color w:val="auto"/>
            <w:sz w:val="24"/>
            <w:szCs w:val="24"/>
            <w:u w:val="single"/>
            <w:shd w:val="clear" w:color="auto" w:fill="FFFFFF"/>
            <w:lang w:val="uk-UA"/>
          </w:rPr>
          <w:t>13 частини першої</w:t>
        </w:r>
      </w:hyperlink>
      <w:r w:rsidRPr="00797109">
        <w:rPr>
          <w:rFonts w:ascii="Times New Roman" w:hAnsi="Times New Roman" w:cs="Times New Roman"/>
          <w:sz w:val="24"/>
          <w:szCs w:val="24"/>
          <w:shd w:val="clear" w:color="auto" w:fill="FFFFFF"/>
        </w:rPr>
        <w:t> </w:t>
      </w:r>
      <w:r w:rsidRPr="00797109">
        <w:rPr>
          <w:rFonts w:ascii="Times New Roman" w:hAnsi="Times New Roman" w:cs="Times New Roman"/>
          <w:sz w:val="24"/>
          <w:szCs w:val="24"/>
          <w:shd w:val="clear" w:color="auto" w:fill="FFFFFF"/>
          <w:lang w:val="uk-UA"/>
        </w:rPr>
        <w:t>та</w:t>
      </w:r>
      <w:r w:rsidRPr="00797109">
        <w:rPr>
          <w:rFonts w:ascii="Times New Roman" w:hAnsi="Times New Roman" w:cs="Times New Roman"/>
          <w:sz w:val="24"/>
          <w:szCs w:val="24"/>
          <w:shd w:val="clear" w:color="auto" w:fill="FFFFFF"/>
        </w:rPr>
        <w:t> </w:t>
      </w:r>
      <w:hyperlink r:id="rId17" w:anchor="n1276" w:history="1">
        <w:r w:rsidRPr="00797109">
          <w:rPr>
            <w:rFonts w:ascii="Times New Roman" w:hAnsi="Times New Roman" w:cs="Times New Roman"/>
            <w:color w:val="auto"/>
            <w:sz w:val="24"/>
            <w:szCs w:val="24"/>
            <w:u w:val="single"/>
            <w:shd w:val="clear" w:color="auto" w:fill="FFFFFF"/>
            <w:lang w:val="uk-UA"/>
          </w:rPr>
          <w:t>частиною другою</w:t>
        </w:r>
      </w:hyperlink>
      <w:r w:rsidRPr="00797109">
        <w:rPr>
          <w:rFonts w:ascii="Times New Roman" w:hAnsi="Times New Roman" w:cs="Times New Roman"/>
          <w:sz w:val="24"/>
          <w:szCs w:val="24"/>
          <w:shd w:val="clear" w:color="auto" w:fill="FFFFFF"/>
          <w:lang w:val="uk-UA"/>
        </w:rPr>
        <w:t xml:space="preserve"> статті </w:t>
      </w:r>
      <w:r w:rsidRPr="00797109">
        <w:rPr>
          <w:rFonts w:ascii="Times New Roman" w:eastAsia="Times New Roman" w:hAnsi="Times New Roman" w:cs="Times New Roman"/>
          <w:sz w:val="24"/>
          <w:szCs w:val="24"/>
          <w:lang w:val="uk-UA"/>
        </w:rPr>
        <w:t>17 Закону, яка надається УЧАСНИКАМИ у довільній формі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14:paraId="6BE06A76" w14:textId="77777777" w:rsidR="00797109" w:rsidRPr="00797109" w:rsidRDefault="00797109" w:rsidP="00797109">
      <w:pPr>
        <w:spacing w:before="240" w:line="240" w:lineRule="auto"/>
        <w:ind w:left="420"/>
        <w:contextualSpacing/>
        <w:jc w:val="right"/>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Примірна форма*</w:t>
      </w:r>
    </w:p>
    <w:p w14:paraId="1B611E6A" w14:textId="77777777" w:rsidR="00797109" w:rsidRPr="00797109" w:rsidRDefault="00797109" w:rsidP="00797109">
      <w:pPr>
        <w:spacing w:before="240" w:line="240" w:lineRule="auto"/>
        <w:ind w:left="420"/>
        <w:contextualSpacing/>
        <w:jc w:val="right"/>
        <w:rPr>
          <w:rFonts w:ascii="Times New Roman" w:eastAsia="Times New Roman" w:hAnsi="Times New Roman" w:cs="Times New Roman"/>
          <w:b/>
          <w:bCs/>
          <w:i/>
          <w:iCs/>
          <w:sz w:val="24"/>
          <w:szCs w:val="24"/>
          <w:lang w:val="uk-UA"/>
        </w:rPr>
      </w:pPr>
      <w:r w:rsidRPr="00797109">
        <w:rPr>
          <w:rFonts w:ascii="Times New Roman" w:eastAsia="Times New Roman" w:hAnsi="Times New Roman" w:cs="Times New Roman"/>
          <w:i/>
          <w:iCs/>
          <w:shd w:val="clear" w:color="auto" w:fill="FFFFFF"/>
          <w:lang w:val="uk-UA" w:eastAsia="uk-UA"/>
        </w:rPr>
        <w:t xml:space="preserve">Надається </w:t>
      </w:r>
      <w:r w:rsidRPr="00797109">
        <w:rPr>
          <w:rFonts w:ascii="Times New Roman" w:eastAsia="Times New Roman" w:hAnsi="Times New Roman" w:cs="Times New Roman"/>
          <w:i/>
          <w:iCs/>
          <w:color w:val="auto"/>
          <w:lang w:val="uk-UA" w:eastAsia="uk-UA"/>
        </w:rPr>
        <w:t xml:space="preserve">в довільній формі згідно листа Мінекономіки </w:t>
      </w:r>
      <w:r w:rsidRPr="00797109">
        <w:rPr>
          <w:rFonts w:ascii="Times New Roman" w:eastAsia="Times New Roman" w:hAnsi="Times New Roman" w:cs="Times New Roman"/>
          <w:b/>
          <w:bCs/>
          <w:i/>
          <w:iCs/>
          <w:color w:val="323232"/>
          <w:lang w:val="uk-UA" w:eastAsia="uk-UA"/>
        </w:rPr>
        <w:t>вих.</w:t>
      </w:r>
      <w:r w:rsidRPr="00797109">
        <w:rPr>
          <w:rFonts w:ascii="Times New Roman" w:eastAsia="Times New Roman" w:hAnsi="Times New Roman" w:cs="Times New Roman"/>
          <w:i/>
          <w:iCs/>
          <w:color w:val="323232"/>
          <w:lang w:val="uk-UA" w:eastAsia="uk-UA"/>
        </w:rPr>
        <w:t> </w:t>
      </w:r>
      <w:r w:rsidRPr="00797109">
        <w:rPr>
          <w:rFonts w:ascii="Times New Roman" w:eastAsia="Times New Roman" w:hAnsi="Times New Roman" w:cs="Times New Roman"/>
          <w:b/>
          <w:bCs/>
          <w:i/>
          <w:iCs/>
          <w:color w:val="323232"/>
          <w:lang w:val="uk-UA" w:eastAsia="uk-UA"/>
        </w:rPr>
        <w:t>3304-04/34835-06 від 03.06.2020</w:t>
      </w:r>
    </w:p>
    <w:tbl>
      <w:tblPr>
        <w:tblW w:w="0" w:type="auto"/>
        <w:tblCellMar>
          <w:top w:w="15" w:type="dxa"/>
          <w:left w:w="15" w:type="dxa"/>
          <w:bottom w:w="15" w:type="dxa"/>
          <w:right w:w="15" w:type="dxa"/>
        </w:tblCellMar>
        <w:tblLook w:val="04A0" w:firstRow="1" w:lastRow="0" w:firstColumn="1" w:lastColumn="0" w:noHBand="0" w:noVBand="1"/>
      </w:tblPr>
      <w:tblGrid>
        <w:gridCol w:w="9619"/>
      </w:tblGrid>
      <w:tr w:rsidR="00797109" w:rsidRPr="00797109" w14:paraId="04D881AA" w14:textId="77777777" w:rsidTr="00797109">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8918F" w14:textId="77777777" w:rsidR="00797109" w:rsidRPr="00797109" w:rsidRDefault="00797109" w:rsidP="00797109">
            <w:pPr>
              <w:spacing w:line="240" w:lineRule="auto"/>
              <w:ind w:left="140"/>
              <w:jc w:val="center"/>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Довідка (інформація)</w:t>
            </w:r>
          </w:p>
          <w:p w14:paraId="4A551EF9" w14:textId="77777777" w:rsidR="00797109" w:rsidRPr="00797109" w:rsidRDefault="00797109" w:rsidP="00797109">
            <w:pPr>
              <w:spacing w:line="240" w:lineRule="auto"/>
              <w:ind w:left="140" w:hanging="280"/>
              <w:jc w:val="center"/>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3E921265" w14:textId="77777777" w:rsidR="00797109" w:rsidRPr="00797109" w:rsidRDefault="00797109" w:rsidP="00797109">
            <w:pPr>
              <w:spacing w:before="240" w:after="240" w:line="240" w:lineRule="auto"/>
              <w:ind w:left="140"/>
              <w:jc w:val="both"/>
              <w:rPr>
                <w:rFonts w:ascii="Times New Roman" w:eastAsia="Times New Roman" w:hAnsi="Times New Roman" w:cs="Times New Roman"/>
                <w:sz w:val="24"/>
                <w:szCs w:val="24"/>
                <w:lang w:val="uk-UA"/>
              </w:rPr>
            </w:pPr>
            <w:r w:rsidRPr="00797109">
              <w:rPr>
                <w:rFonts w:ascii="Times New Roman" w:eastAsia="Times New Roman" w:hAnsi="Times New Roman" w:cs="Times New Roman"/>
                <w:sz w:val="24"/>
                <w:szCs w:val="24"/>
                <w:lang w:val="uk-UA"/>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797109">
              <w:rPr>
                <w:rFonts w:ascii="Times New Roman" w:hAnsi="Times New Roman" w:cs="Times New Roman"/>
                <w:sz w:val="24"/>
                <w:szCs w:val="24"/>
                <w:shd w:val="clear" w:color="auto" w:fill="FFFFFF"/>
                <w:lang w:val="uk-UA"/>
              </w:rPr>
              <w:t>передбачених</w:t>
            </w:r>
            <w:r w:rsidRPr="00797109">
              <w:rPr>
                <w:rFonts w:ascii="Times New Roman" w:hAnsi="Times New Roman" w:cs="Times New Roman"/>
                <w:sz w:val="24"/>
                <w:szCs w:val="24"/>
                <w:shd w:val="clear" w:color="auto" w:fill="FFFFFF"/>
              </w:rPr>
              <w:t> </w:t>
            </w:r>
            <w:hyperlink r:id="rId18" w:anchor="n1267" w:history="1">
              <w:r w:rsidRPr="00797109">
                <w:rPr>
                  <w:rFonts w:ascii="Times New Roman" w:hAnsi="Times New Roman" w:cs="Times New Roman"/>
                  <w:color w:val="auto"/>
                  <w:sz w:val="24"/>
                  <w:szCs w:val="24"/>
                  <w:u w:val="single"/>
                  <w:shd w:val="clear" w:color="auto" w:fill="FFFFFF"/>
                  <w:lang w:val="uk-UA"/>
                </w:rPr>
                <w:t>пунктами 5</w:t>
              </w:r>
            </w:hyperlink>
            <w:r w:rsidRPr="00797109">
              <w:rPr>
                <w:rFonts w:ascii="Times New Roman" w:hAnsi="Times New Roman" w:cs="Times New Roman"/>
                <w:sz w:val="24"/>
                <w:szCs w:val="24"/>
                <w:shd w:val="clear" w:color="auto" w:fill="FFFFFF"/>
                <w:lang w:val="uk-UA"/>
              </w:rPr>
              <w:t>,</w:t>
            </w:r>
            <w:r w:rsidRPr="00797109">
              <w:rPr>
                <w:rFonts w:ascii="Times New Roman" w:hAnsi="Times New Roman" w:cs="Times New Roman"/>
                <w:sz w:val="24"/>
                <w:szCs w:val="24"/>
                <w:shd w:val="clear" w:color="auto" w:fill="FFFFFF"/>
              </w:rPr>
              <w:t> </w:t>
            </w:r>
            <w:hyperlink r:id="rId19" w:anchor="n1268" w:history="1">
              <w:r w:rsidRPr="00797109">
                <w:rPr>
                  <w:rFonts w:ascii="Times New Roman" w:hAnsi="Times New Roman" w:cs="Times New Roman"/>
                  <w:color w:val="auto"/>
                  <w:sz w:val="24"/>
                  <w:szCs w:val="24"/>
                  <w:u w:val="single"/>
                  <w:shd w:val="clear" w:color="auto" w:fill="FFFFFF"/>
                  <w:lang w:val="uk-UA"/>
                </w:rPr>
                <w:t>6</w:t>
              </w:r>
            </w:hyperlink>
            <w:r w:rsidRPr="00797109">
              <w:rPr>
                <w:rFonts w:ascii="Times New Roman" w:hAnsi="Times New Roman" w:cs="Times New Roman"/>
                <w:sz w:val="24"/>
                <w:szCs w:val="24"/>
                <w:shd w:val="clear" w:color="auto" w:fill="FFFFFF"/>
                <w:lang w:val="uk-UA"/>
              </w:rPr>
              <w:t>,</w:t>
            </w:r>
            <w:r w:rsidRPr="00797109">
              <w:rPr>
                <w:rFonts w:ascii="Times New Roman" w:hAnsi="Times New Roman" w:cs="Times New Roman"/>
                <w:sz w:val="24"/>
                <w:szCs w:val="24"/>
                <w:shd w:val="clear" w:color="auto" w:fill="FFFFFF"/>
              </w:rPr>
              <w:t> </w:t>
            </w:r>
            <w:hyperlink r:id="rId20" w:anchor="n1274" w:history="1">
              <w:r w:rsidRPr="00797109">
                <w:rPr>
                  <w:rFonts w:ascii="Times New Roman" w:hAnsi="Times New Roman" w:cs="Times New Roman"/>
                  <w:color w:val="auto"/>
                  <w:sz w:val="24"/>
                  <w:szCs w:val="24"/>
                  <w:u w:val="single"/>
                  <w:shd w:val="clear" w:color="auto" w:fill="FFFFFF"/>
                  <w:lang w:val="uk-UA"/>
                </w:rPr>
                <w:t>12</w:t>
              </w:r>
            </w:hyperlink>
            <w:r w:rsidRPr="00797109">
              <w:rPr>
                <w:rFonts w:ascii="Times New Roman" w:hAnsi="Times New Roman" w:cs="Times New Roman"/>
                <w:sz w:val="24"/>
                <w:szCs w:val="24"/>
                <w:shd w:val="clear" w:color="auto" w:fill="FFFFFF"/>
              </w:rPr>
              <w:t> </w:t>
            </w:r>
            <w:r w:rsidRPr="00797109">
              <w:rPr>
                <w:rFonts w:ascii="Times New Roman" w:hAnsi="Times New Roman" w:cs="Times New Roman"/>
                <w:sz w:val="24"/>
                <w:szCs w:val="24"/>
                <w:shd w:val="clear" w:color="auto" w:fill="FFFFFF"/>
                <w:lang w:val="uk-UA"/>
              </w:rPr>
              <w:t>і</w:t>
            </w:r>
            <w:r w:rsidRPr="00797109">
              <w:rPr>
                <w:rFonts w:ascii="Times New Roman" w:hAnsi="Times New Roman" w:cs="Times New Roman"/>
                <w:sz w:val="24"/>
                <w:szCs w:val="24"/>
                <w:shd w:val="clear" w:color="auto" w:fill="FFFFFF"/>
              </w:rPr>
              <w:t> </w:t>
            </w:r>
            <w:hyperlink r:id="rId21" w:anchor="n1275" w:history="1">
              <w:r w:rsidRPr="00797109">
                <w:rPr>
                  <w:rFonts w:ascii="Times New Roman" w:hAnsi="Times New Roman" w:cs="Times New Roman"/>
                  <w:color w:val="auto"/>
                  <w:sz w:val="24"/>
                  <w:szCs w:val="24"/>
                  <w:u w:val="single"/>
                  <w:shd w:val="clear" w:color="auto" w:fill="FFFFFF"/>
                  <w:lang w:val="uk-UA"/>
                </w:rPr>
                <w:t>13 частини першої</w:t>
              </w:r>
            </w:hyperlink>
            <w:r w:rsidRPr="00797109">
              <w:rPr>
                <w:rFonts w:ascii="Times New Roman" w:hAnsi="Times New Roman" w:cs="Times New Roman"/>
                <w:sz w:val="24"/>
                <w:szCs w:val="24"/>
                <w:shd w:val="clear" w:color="auto" w:fill="FFFFFF"/>
              </w:rPr>
              <w:t> </w:t>
            </w:r>
            <w:r w:rsidRPr="00797109">
              <w:rPr>
                <w:rFonts w:ascii="Times New Roman" w:hAnsi="Times New Roman" w:cs="Times New Roman"/>
                <w:sz w:val="24"/>
                <w:szCs w:val="24"/>
                <w:shd w:val="clear" w:color="auto" w:fill="FFFFFF"/>
                <w:lang w:val="uk-UA"/>
              </w:rPr>
              <w:t>та</w:t>
            </w:r>
            <w:r w:rsidRPr="00797109">
              <w:rPr>
                <w:rFonts w:ascii="Times New Roman" w:hAnsi="Times New Roman" w:cs="Times New Roman"/>
                <w:sz w:val="24"/>
                <w:szCs w:val="24"/>
                <w:shd w:val="clear" w:color="auto" w:fill="FFFFFF"/>
              </w:rPr>
              <w:t> </w:t>
            </w:r>
            <w:hyperlink r:id="rId22" w:anchor="n1276" w:history="1">
              <w:r w:rsidRPr="00797109">
                <w:rPr>
                  <w:rFonts w:ascii="Times New Roman" w:hAnsi="Times New Roman" w:cs="Times New Roman"/>
                  <w:color w:val="auto"/>
                  <w:sz w:val="24"/>
                  <w:szCs w:val="24"/>
                  <w:u w:val="single"/>
                  <w:shd w:val="clear" w:color="auto" w:fill="FFFFFF"/>
                  <w:lang w:val="uk-UA"/>
                </w:rPr>
                <w:t>частиною другою</w:t>
              </w:r>
            </w:hyperlink>
            <w:r w:rsidRPr="00797109">
              <w:rPr>
                <w:rFonts w:ascii="Times New Roman" w:hAnsi="Times New Roman" w:cs="Times New Roman"/>
                <w:sz w:val="24"/>
                <w:szCs w:val="24"/>
                <w:shd w:val="clear" w:color="auto" w:fill="FFFFFF"/>
                <w:lang w:val="uk-UA"/>
              </w:rPr>
              <w:t xml:space="preserve"> статті </w:t>
            </w:r>
            <w:r w:rsidRPr="00797109">
              <w:rPr>
                <w:rFonts w:ascii="Times New Roman" w:eastAsia="Times New Roman" w:hAnsi="Times New Roman" w:cs="Times New Roman"/>
                <w:sz w:val="24"/>
                <w:szCs w:val="24"/>
                <w:lang w:val="uk-UA"/>
              </w:rPr>
              <w:t xml:space="preserve">17 Закону України  «Про публічні закупівлі». </w:t>
            </w:r>
          </w:p>
        </w:tc>
      </w:tr>
    </w:tbl>
    <w:p w14:paraId="00F3097D" w14:textId="77777777" w:rsidR="00797109" w:rsidRPr="00797109" w:rsidRDefault="00797109" w:rsidP="00797109">
      <w:pPr>
        <w:spacing w:before="240" w:line="240" w:lineRule="auto"/>
        <w:ind w:firstLine="720"/>
        <w:jc w:val="both"/>
        <w:rPr>
          <w:rFonts w:ascii="Times New Roman" w:eastAsia="Times New Roman" w:hAnsi="Times New Roman" w:cs="Times New Roman"/>
          <w:i/>
          <w:iCs/>
          <w:sz w:val="24"/>
          <w:szCs w:val="24"/>
          <w:lang w:val="uk-UA"/>
        </w:rPr>
      </w:pPr>
      <w:bookmarkStart w:id="15" w:name="_Hlk41326527"/>
      <w:r w:rsidRPr="00797109">
        <w:rPr>
          <w:rFonts w:ascii="Times New Roman" w:eastAsia="Times New Roman" w:hAnsi="Times New Roman" w:cs="Times New Roman"/>
          <w:i/>
          <w:iCs/>
          <w:sz w:val="24"/>
          <w:szCs w:val="24"/>
          <w:lang w:val="uk-UA"/>
        </w:rPr>
        <w:t>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вих. 3304-04/34835-06 від 03.06.2020р.</w:t>
      </w:r>
    </w:p>
    <w:bookmarkEnd w:id="15"/>
    <w:p w14:paraId="06BFB2C4" w14:textId="77777777" w:rsidR="00797109" w:rsidRPr="00797109" w:rsidRDefault="00797109" w:rsidP="00797109">
      <w:pPr>
        <w:spacing w:before="240" w:line="240" w:lineRule="auto"/>
        <w:ind w:firstLine="720"/>
        <w:jc w:val="both"/>
        <w:rPr>
          <w:rFonts w:ascii="Times New Roman" w:eastAsia="Times New Roman" w:hAnsi="Times New Roman" w:cs="Times New Roman"/>
          <w:i/>
          <w:iCs/>
          <w:sz w:val="24"/>
          <w:szCs w:val="24"/>
          <w:lang w:val="uk-UA"/>
        </w:rPr>
      </w:pPr>
      <w:r w:rsidRPr="00797109">
        <w:rPr>
          <w:rFonts w:ascii="Times New Roman" w:eastAsia="Times New Roman" w:hAnsi="Times New Roman" w:cs="Times New Roman"/>
          <w:i/>
          <w:iCs/>
          <w:sz w:val="24"/>
          <w:szCs w:val="24"/>
          <w:lang w:val="uk-UA"/>
        </w:rPr>
        <w:t xml:space="preserve">У випадку якщо учасником процедури закупівлі є </w:t>
      </w:r>
      <w:r w:rsidRPr="00797109">
        <w:rPr>
          <w:rFonts w:ascii="Times New Roman" w:eastAsia="Times New Roman" w:hAnsi="Times New Roman" w:cs="Times New Roman"/>
          <w:b/>
          <w:bCs/>
          <w:i/>
          <w:iCs/>
          <w:sz w:val="24"/>
          <w:szCs w:val="24"/>
          <w:lang w:val="uk-UA"/>
        </w:rPr>
        <w:t>об’єднання учасників</w:t>
      </w:r>
      <w:r w:rsidRPr="00797109">
        <w:rPr>
          <w:rFonts w:ascii="Times New Roman" w:eastAsia="Times New Roman" w:hAnsi="Times New Roman" w:cs="Times New Roman"/>
          <w:i/>
          <w:iCs/>
          <w:sz w:val="24"/>
          <w:szCs w:val="24"/>
          <w:lang w:val="uk-UA"/>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797109">
        <w:rPr>
          <w:rFonts w:ascii="Times New Roman" w:eastAsia="Times New Roman" w:hAnsi="Times New Roman" w:cs="Times New Roman"/>
          <w:b/>
          <w:bCs/>
          <w:i/>
          <w:iCs/>
          <w:sz w:val="24"/>
          <w:szCs w:val="24"/>
          <w:lang w:val="uk-UA"/>
        </w:rPr>
        <w:t>окрема довідка</w:t>
      </w:r>
      <w:r w:rsidRPr="00797109">
        <w:rPr>
          <w:rFonts w:ascii="Times New Roman" w:eastAsia="Times New Roman" w:hAnsi="Times New Roman" w:cs="Times New Roman"/>
          <w:i/>
          <w:iCs/>
          <w:sz w:val="24"/>
          <w:szCs w:val="24"/>
          <w:lang w:val="uk-UA"/>
        </w:rPr>
        <w:t xml:space="preserve"> в довільній формі або за примірною формою* для підтвердження відповідності вимогам, визначеним пунктами 5, 6, 12 і 13 частини першої та частиною другою статті 17 Закону.</w:t>
      </w:r>
    </w:p>
    <w:p w14:paraId="0339BF15" w14:textId="77777777" w:rsidR="00797109" w:rsidRPr="00797109" w:rsidRDefault="00797109" w:rsidP="00797109">
      <w:pPr>
        <w:spacing w:before="240" w:line="240" w:lineRule="auto"/>
        <w:ind w:firstLine="720"/>
        <w:jc w:val="both"/>
        <w:rPr>
          <w:rFonts w:ascii="Times New Roman" w:eastAsia="Times New Roman" w:hAnsi="Times New Roman" w:cs="Times New Roman"/>
          <w:b/>
          <w:bCs/>
          <w:i/>
          <w:iCs/>
          <w:sz w:val="24"/>
          <w:szCs w:val="24"/>
          <w:lang w:val="uk-UA"/>
        </w:rPr>
      </w:pPr>
      <w:r w:rsidRPr="00797109">
        <w:rPr>
          <w:rFonts w:ascii="Times New Roman" w:eastAsia="Times New Roman" w:hAnsi="Times New Roman" w:cs="Times New Roman"/>
          <w:b/>
          <w:bCs/>
          <w:i/>
          <w:iCs/>
          <w:sz w:val="24"/>
          <w:szCs w:val="24"/>
          <w:lang w:val="uk-UA"/>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1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14:paraId="5964383F" w14:textId="77777777" w:rsidR="00797109" w:rsidRPr="00797109" w:rsidRDefault="00797109" w:rsidP="00797109">
      <w:pPr>
        <w:spacing w:before="240" w:line="240" w:lineRule="auto"/>
        <w:jc w:val="both"/>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74CEA024" w14:textId="77777777" w:rsidR="00797109" w:rsidRPr="00797109" w:rsidRDefault="00797109" w:rsidP="00797109">
      <w:pPr>
        <w:spacing w:line="240" w:lineRule="auto"/>
        <w:jc w:val="center"/>
        <w:rPr>
          <w:rFonts w:ascii="Times New Roman" w:eastAsia="Times New Roman" w:hAnsi="Times New Roman" w:cs="Times New Roman"/>
          <w:i/>
          <w:sz w:val="24"/>
          <w:szCs w:val="24"/>
          <w:lang w:val="uk-UA"/>
        </w:rPr>
      </w:pPr>
      <w:bookmarkStart w:id="16" w:name="_Hlk37754101"/>
    </w:p>
    <w:p w14:paraId="35E276AC" w14:textId="1F41F750" w:rsidR="00797109" w:rsidRPr="00797109" w:rsidRDefault="00797109" w:rsidP="00797109">
      <w:pPr>
        <w:spacing w:line="240" w:lineRule="auto"/>
        <w:jc w:val="center"/>
        <w:rPr>
          <w:rFonts w:ascii="Times New Roman" w:eastAsia="Times New Roman" w:hAnsi="Times New Roman" w:cs="Times New Roman"/>
          <w:b/>
          <w:bCs/>
          <w:i/>
          <w:sz w:val="24"/>
          <w:szCs w:val="24"/>
          <w:lang w:val="uk-UA"/>
        </w:rPr>
      </w:pPr>
      <w:r w:rsidRPr="00797109">
        <w:rPr>
          <w:rFonts w:ascii="Times New Roman" w:eastAsia="Times New Roman" w:hAnsi="Times New Roman" w:cs="Times New Roman"/>
          <w:b/>
          <w:bCs/>
          <w:i/>
          <w:sz w:val="24"/>
          <w:szCs w:val="24"/>
          <w:lang w:val="uk-UA"/>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797109" w:rsidRPr="00797109" w14:paraId="58D62E28" w14:textId="77777777" w:rsidTr="00797109">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16"/>
          <w:p w14:paraId="4BEF660C" w14:textId="77777777" w:rsidR="00797109" w:rsidRPr="00797109" w:rsidRDefault="00797109" w:rsidP="00797109">
            <w:pPr>
              <w:spacing w:line="240" w:lineRule="auto"/>
              <w:ind w:left="140" w:right="140"/>
              <w:jc w:val="center"/>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lastRenderedPageBreak/>
              <w:t>№</w:t>
            </w:r>
          </w:p>
          <w:p w14:paraId="3A2AB1BA" w14:textId="77777777" w:rsidR="00797109" w:rsidRPr="00797109" w:rsidRDefault="00797109" w:rsidP="00797109">
            <w:pPr>
              <w:spacing w:line="240" w:lineRule="auto"/>
              <w:ind w:left="140" w:right="140"/>
              <w:jc w:val="center"/>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0FE78" w14:textId="77777777" w:rsidR="00797109" w:rsidRPr="00797109" w:rsidRDefault="00797109" w:rsidP="00797109">
            <w:pPr>
              <w:spacing w:line="240" w:lineRule="auto"/>
              <w:ind w:left="140" w:right="140"/>
              <w:jc w:val="both"/>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Вимоги статті 17 Закону</w:t>
            </w:r>
          </w:p>
          <w:p w14:paraId="425F0986" w14:textId="77777777" w:rsidR="00797109" w:rsidRPr="00797109" w:rsidRDefault="00797109" w:rsidP="00797109">
            <w:pPr>
              <w:spacing w:line="240" w:lineRule="auto"/>
              <w:ind w:left="140" w:right="140"/>
              <w:jc w:val="both"/>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D41E7" w14:textId="77777777" w:rsidR="00797109" w:rsidRPr="00797109" w:rsidRDefault="00797109" w:rsidP="00797109">
            <w:pPr>
              <w:spacing w:line="240" w:lineRule="auto"/>
              <w:ind w:right="140"/>
              <w:jc w:val="both"/>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Переможець торгів на виконання вимоги статті 17 (підтвердження відсутності підстав) повинен надати таку інформацію:</w:t>
            </w:r>
          </w:p>
        </w:tc>
      </w:tr>
      <w:tr w:rsidR="00797109" w:rsidRPr="00FA1231" w14:paraId="6D48A743" w14:textId="77777777" w:rsidTr="00797109">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59C4F" w14:textId="77777777" w:rsidR="00797109" w:rsidRPr="00797109" w:rsidRDefault="00797109" w:rsidP="00797109">
            <w:pPr>
              <w:spacing w:line="240" w:lineRule="auto"/>
              <w:ind w:left="140" w:right="140"/>
              <w:jc w:val="center"/>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A4C20" w14:textId="77777777" w:rsidR="00797109" w:rsidRPr="00797109" w:rsidRDefault="00797109" w:rsidP="00797109">
            <w:pPr>
              <w:spacing w:line="240" w:lineRule="auto"/>
              <w:ind w:left="140" w:right="140"/>
              <w:jc w:val="both"/>
              <w:rPr>
                <w:rFonts w:ascii="Times New Roman" w:eastAsia="Times New Roman" w:hAnsi="Times New Roman" w:cs="Times New Roman"/>
                <w:sz w:val="24"/>
                <w:szCs w:val="24"/>
                <w:lang w:val="uk-UA"/>
              </w:rPr>
            </w:pPr>
            <w:r w:rsidRPr="00797109">
              <w:rPr>
                <w:rFonts w:ascii="Times New Roman" w:eastAsia="Times New Roman" w:hAnsi="Times New Roman" w:cs="Times New Roman"/>
                <w:sz w:val="24"/>
                <w:szCs w:val="24"/>
                <w:lang w:val="uk-UA"/>
              </w:rPr>
              <w:t xml:space="preserve">Відомості </w:t>
            </w:r>
            <w:r w:rsidRPr="00797109">
              <w:rPr>
                <w:rFonts w:ascii="Times New Roman" w:eastAsia="Times New Roman" w:hAnsi="Times New Roman" w:cs="Times New Roman"/>
                <w:b/>
                <w:bCs/>
                <w:sz w:val="24"/>
                <w:szCs w:val="24"/>
                <w:lang w:val="uk-UA"/>
              </w:rPr>
              <w:t>про юридичну особу</w:t>
            </w:r>
            <w:r w:rsidRPr="00797109">
              <w:rPr>
                <w:rFonts w:ascii="Times New Roman" w:eastAsia="Times New Roman" w:hAnsi="Times New Roman" w:cs="Times New Roman"/>
                <w:sz w:val="24"/>
                <w:szCs w:val="24"/>
                <w:lang w:val="uk-UA"/>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4876820" w14:textId="77777777" w:rsidR="00797109" w:rsidRPr="00797109" w:rsidRDefault="00797109" w:rsidP="00797109">
            <w:pPr>
              <w:spacing w:line="240" w:lineRule="auto"/>
              <w:ind w:left="140" w:right="140"/>
              <w:jc w:val="both"/>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60C75" w14:textId="37BEAAD9" w:rsidR="00797109" w:rsidRPr="00797109" w:rsidRDefault="00E97DFD" w:rsidP="00797109">
            <w:pPr>
              <w:spacing w:line="240" w:lineRule="auto"/>
              <w:ind w:right="140"/>
              <w:jc w:val="both"/>
              <w:rPr>
                <w:rFonts w:ascii="Times New Roman" w:eastAsia="Times New Roman" w:hAnsi="Times New Roman" w:cs="Times New Roman"/>
                <w:b/>
                <w:bCs/>
                <w:sz w:val="24"/>
                <w:szCs w:val="24"/>
                <w:lang w:val="uk-UA"/>
              </w:rPr>
            </w:pPr>
            <w:r w:rsidRPr="00C26771">
              <w:rPr>
                <w:rFonts w:ascii="Times New Roman" w:eastAsia="Times New Roman" w:hAnsi="Times New Roman" w:cs="Times New Roman"/>
                <w:b/>
                <w:bCs/>
                <w:sz w:val="24"/>
                <w:szCs w:val="24"/>
                <w:lang w:val="uk-UA" w:eastAsia="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97109" w:rsidRPr="00797109" w14:paraId="0461C080" w14:textId="77777777" w:rsidTr="00797109">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745AF7A" w14:textId="77777777" w:rsidR="00797109" w:rsidRPr="00797109" w:rsidRDefault="00797109" w:rsidP="00797109">
            <w:pPr>
              <w:spacing w:line="240" w:lineRule="auto"/>
              <w:ind w:left="140" w:right="140"/>
              <w:jc w:val="center"/>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76991CB" w14:textId="77777777" w:rsidR="00797109" w:rsidRPr="00797109" w:rsidRDefault="00797109" w:rsidP="00797109">
            <w:pPr>
              <w:spacing w:line="240" w:lineRule="auto"/>
              <w:ind w:left="140" w:right="140"/>
              <w:jc w:val="both"/>
              <w:rPr>
                <w:rFonts w:ascii="Times New Roman" w:eastAsia="Times New Roman" w:hAnsi="Times New Roman" w:cs="Times New Roman"/>
                <w:sz w:val="24"/>
                <w:szCs w:val="24"/>
                <w:lang w:val="uk-UA"/>
              </w:rPr>
            </w:pPr>
            <w:r w:rsidRPr="00797109">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80AF49B" w14:textId="77777777" w:rsidR="00797109" w:rsidRPr="00797109" w:rsidRDefault="00797109" w:rsidP="00797109">
            <w:pPr>
              <w:spacing w:line="240" w:lineRule="auto"/>
              <w:ind w:left="140" w:right="140"/>
              <w:jc w:val="both"/>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7033C30" w14:textId="77777777" w:rsidR="00C26771" w:rsidRPr="00C26771" w:rsidRDefault="00C26771" w:rsidP="00C26771">
            <w:pPr>
              <w:suppressAutoHyphens/>
              <w:spacing w:line="240" w:lineRule="auto"/>
              <w:jc w:val="both"/>
              <w:rPr>
                <w:rFonts w:ascii="Times New Roman" w:eastAsia="Times New Roman" w:hAnsi="Times New Roman" w:cs="Times New Roman"/>
                <w:b/>
                <w:bCs/>
                <w:sz w:val="24"/>
                <w:szCs w:val="24"/>
                <w:lang w:eastAsia="ar-SA"/>
              </w:rPr>
            </w:pPr>
            <w:r w:rsidRPr="00C26771">
              <w:rPr>
                <w:rFonts w:ascii="Times New Roman" w:eastAsia="Times New Roman" w:hAnsi="Times New Roman" w:cs="Times New Roman"/>
                <w:b/>
                <w:bCs/>
                <w:sz w:val="24"/>
                <w:szCs w:val="24"/>
                <w:lang w:eastAsia="ar-SA"/>
              </w:rPr>
              <w:t>Інформаційна довідка з Єдиного державного реєстру осіб, які вчинили</w:t>
            </w:r>
          </w:p>
          <w:p w14:paraId="5229019C" w14:textId="77777777" w:rsidR="00C26771" w:rsidRPr="00C26771" w:rsidRDefault="00C26771" w:rsidP="00C26771">
            <w:pPr>
              <w:suppressAutoHyphens/>
              <w:spacing w:line="240" w:lineRule="auto"/>
              <w:jc w:val="both"/>
              <w:rPr>
                <w:rFonts w:ascii="Times New Roman" w:eastAsia="Times New Roman" w:hAnsi="Times New Roman" w:cs="Times New Roman"/>
                <w:b/>
                <w:bCs/>
                <w:sz w:val="24"/>
                <w:szCs w:val="24"/>
                <w:lang w:eastAsia="ar-SA"/>
              </w:rPr>
            </w:pPr>
            <w:r w:rsidRPr="00C26771">
              <w:rPr>
                <w:rFonts w:ascii="Times New Roman" w:eastAsia="Times New Roman" w:hAnsi="Times New Roman" w:cs="Times New Roman"/>
                <w:b/>
                <w:bCs/>
                <w:sz w:val="24"/>
                <w:szCs w:val="24"/>
                <w:lang w:eastAsia="ar-SA"/>
              </w:rPr>
              <w:t>корупційні або пов’язані з корупцією</w:t>
            </w:r>
          </w:p>
          <w:p w14:paraId="49956C1F" w14:textId="0A2FA766" w:rsidR="00797109" w:rsidRPr="00797109" w:rsidRDefault="00C26771" w:rsidP="00C26771">
            <w:pPr>
              <w:spacing w:line="240" w:lineRule="auto"/>
              <w:jc w:val="both"/>
              <w:rPr>
                <w:rFonts w:ascii="Times New Roman" w:eastAsia="Times New Roman" w:hAnsi="Times New Roman" w:cs="Times New Roman"/>
                <w:b/>
                <w:bCs/>
                <w:sz w:val="24"/>
                <w:szCs w:val="24"/>
                <w:lang w:val="uk-UA"/>
              </w:rPr>
            </w:pPr>
            <w:r w:rsidRPr="00C26771">
              <w:rPr>
                <w:rFonts w:ascii="Times New Roman" w:eastAsia="Times New Roman" w:hAnsi="Times New Roman" w:cs="Times New Roman"/>
                <w:b/>
                <w:bCs/>
                <w:sz w:val="24"/>
                <w:szCs w:val="24"/>
                <w:lang w:eastAsia="ar-SA"/>
              </w:rPr>
              <w:t>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97109" w:rsidRPr="00797109" w14:paraId="53AC1556" w14:textId="77777777" w:rsidTr="00797109">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5229CCF" w14:textId="77777777" w:rsidR="00797109" w:rsidRPr="00797109" w:rsidRDefault="00797109" w:rsidP="00797109">
            <w:pPr>
              <w:spacing w:line="240" w:lineRule="auto"/>
              <w:ind w:left="140" w:right="140"/>
              <w:jc w:val="center"/>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BE66E6B" w14:textId="77777777" w:rsidR="00797109" w:rsidRPr="00797109" w:rsidRDefault="00797109" w:rsidP="00797109">
            <w:pPr>
              <w:spacing w:line="240" w:lineRule="auto"/>
              <w:ind w:left="140" w:right="140"/>
              <w:jc w:val="both"/>
              <w:rPr>
                <w:rFonts w:ascii="Times New Roman" w:eastAsia="Times New Roman" w:hAnsi="Times New Roman" w:cs="Times New Roman"/>
                <w:sz w:val="24"/>
                <w:szCs w:val="24"/>
                <w:lang w:val="uk-UA"/>
              </w:rPr>
            </w:pPr>
            <w:r w:rsidRPr="00797109">
              <w:rPr>
                <w:rFonts w:ascii="Times New Roman" w:eastAsia="Times New Roman" w:hAnsi="Times New Roman" w:cs="Times New Roman"/>
                <w:sz w:val="24"/>
                <w:szCs w:val="24"/>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226C1B6" w14:textId="77777777" w:rsidR="00797109" w:rsidRPr="00797109" w:rsidRDefault="00797109" w:rsidP="00797109">
            <w:pPr>
              <w:spacing w:line="240" w:lineRule="auto"/>
              <w:ind w:left="140" w:right="140"/>
              <w:jc w:val="both"/>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E651794" w14:textId="77777777" w:rsidR="00A40E36" w:rsidRPr="00A40E36" w:rsidRDefault="00A40E36" w:rsidP="00A40E36">
            <w:pPr>
              <w:pBdr>
                <w:top w:val="nil"/>
                <w:left w:val="nil"/>
                <w:bottom w:val="nil"/>
                <w:right w:val="nil"/>
                <w:between w:val="nil"/>
              </w:pBdr>
              <w:suppressAutoHyphens/>
              <w:spacing w:line="240" w:lineRule="auto"/>
              <w:jc w:val="both"/>
              <w:rPr>
                <w:rFonts w:ascii="Times New Roman" w:eastAsia="Times New Roman" w:hAnsi="Times New Roman" w:cs="Times New Roman"/>
                <w:b/>
                <w:sz w:val="24"/>
                <w:szCs w:val="24"/>
                <w:lang w:eastAsia="ar-SA"/>
              </w:rPr>
            </w:pPr>
            <w:r w:rsidRPr="00A40E36">
              <w:rPr>
                <w:rFonts w:ascii="Times New Roman" w:eastAsia="Times New Roman" w:hAnsi="Times New Roman" w:cs="Times New Roman"/>
                <w:b/>
                <w:sz w:val="24"/>
                <w:szCs w:val="24"/>
                <w:lang w:val="uk-UA" w:eastAsia="ar-SA"/>
              </w:rPr>
              <w:t>Повний витяг з інформаційно-</w:t>
            </w:r>
            <w:r w:rsidRPr="00A40E36">
              <w:rPr>
                <w:rFonts w:ascii="Times New Roman" w:eastAsia="Times New Roman" w:hAnsi="Times New Roman" w:cs="Times New Roman"/>
                <w:b/>
                <w:color w:val="auto"/>
                <w:sz w:val="24"/>
                <w:szCs w:val="24"/>
                <w:lang w:val="uk-UA" w:eastAsia="ar-SA"/>
              </w:rPr>
              <w:t xml:space="preserve"> </w:t>
            </w:r>
            <w:r w:rsidRPr="00A40E36">
              <w:rPr>
                <w:rFonts w:ascii="Times New Roman" w:eastAsia="Times New Roman" w:hAnsi="Times New Roman" w:cs="Times New Roman"/>
                <w:b/>
                <w:sz w:val="24"/>
                <w:szCs w:val="24"/>
                <w:lang w:val="uk-UA" w:eastAsia="ar-SA"/>
              </w:rPr>
              <w:t xml:space="preserve">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A40E36">
              <w:rPr>
                <w:rFonts w:ascii="Times New Roman" w:eastAsia="Times New Roman" w:hAnsi="Times New Roman" w:cs="Times New Roman"/>
                <w:b/>
                <w:sz w:val="24"/>
                <w:szCs w:val="24"/>
                <w:lang w:eastAsia="ar-SA"/>
              </w:rPr>
              <w:t xml:space="preserve">Документ </w:t>
            </w:r>
            <w:r w:rsidRPr="00A40E36">
              <w:rPr>
                <w:rFonts w:ascii="Times New Roman" w:eastAsia="Times New Roman" w:hAnsi="Times New Roman" w:cs="Times New Roman"/>
                <w:b/>
                <w:sz w:val="24"/>
                <w:szCs w:val="24"/>
                <w:lang w:eastAsia="ar-SA"/>
              </w:rPr>
              <w:lastRenderedPageBreak/>
              <w:t>повинен бути не більше тридцятиденної давнини від дати</w:t>
            </w:r>
          </w:p>
          <w:p w14:paraId="43E2177E" w14:textId="1746612F" w:rsidR="00797109" w:rsidRPr="00797109" w:rsidRDefault="00A40E36" w:rsidP="00A40E36">
            <w:pPr>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A40E36">
              <w:rPr>
                <w:rFonts w:ascii="Times New Roman" w:eastAsia="Times New Roman" w:hAnsi="Times New Roman" w:cs="Times New Roman"/>
                <w:b/>
                <w:sz w:val="24"/>
                <w:szCs w:val="24"/>
                <w:lang w:eastAsia="ar-SA"/>
              </w:rPr>
              <w:t>подання документа.</w:t>
            </w:r>
          </w:p>
        </w:tc>
      </w:tr>
      <w:tr w:rsidR="00797109" w:rsidRPr="00797109" w14:paraId="01C3329B" w14:textId="77777777" w:rsidTr="00797109">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BBB78E9" w14:textId="77777777" w:rsidR="00797109" w:rsidRPr="00797109" w:rsidRDefault="00797109" w:rsidP="00797109">
            <w:pPr>
              <w:spacing w:line="240" w:lineRule="auto"/>
              <w:ind w:left="140" w:right="140"/>
              <w:jc w:val="center"/>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21A2F01" w14:textId="77777777" w:rsidR="00797109" w:rsidRPr="00797109" w:rsidRDefault="00797109" w:rsidP="00797109">
            <w:pPr>
              <w:spacing w:line="240" w:lineRule="auto"/>
              <w:ind w:left="140" w:right="140"/>
              <w:jc w:val="both"/>
              <w:rPr>
                <w:rFonts w:ascii="Times New Roman" w:eastAsia="Times New Roman" w:hAnsi="Times New Roman" w:cs="Times New Roman"/>
                <w:sz w:val="24"/>
                <w:szCs w:val="24"/>
                <w:lang w:val="uk-UA"/>
              </w:rPr>
            </w:pPr>
            <w:r w:rsidRPr="00797109">
              <w:rPr>
                <w:rFonts w:ascii="Times New Roman" w:eastAsia="Times New Roman" w:hAnsi="Times New Roman" w:cs="Times New Roman"/>
                <w:sz w:val="24"/>
                <w:szCs w:val="24"/>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318A0139" w14:textId="77777777" w:rsidR="00797109" w:rsidRPr="00797109" w:rsidRDefault="00797109" w:rsidP="00797109">
            <w:pPr>
              <w:spacing w:line="240" w:lineRule="auto"/>
              <w:ind w:left="140" w:right="140"/>
              <w:jc w:val="both"/>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561C808" w14:textId="77777777" w:rsidR="00AD1D67" w:rsidRPr="00AD1D67" w:rsidRDefault="00AD1D67" w:rsidP="00AD1D67">
            <w:pPr>
              <w:suppressAutoHyphens/>
              <w:spacing w:line="240" w:lineRule="auto"/>
              <w:ind w:left="140" w:right="140"/>
              <w:jc w:val="both"/>
              <w:rPr>
                <w:rFonts w:ascii="Times New Roman" w:eastAsia="Times New Roman" w:hAnsi="Times New Roman" w:cs="Times New Roman"/>
                <w:b/>
                <w:bCs/>
                <w:sz w:val="24"/>
                <w:szCs w:val="24"/>
                <w:lang w:val="uk-UA" w:eastAsia="ar-SA"/>
              </w:rPr>
            </w:pPr>
            <w:r w:rsidRPr="00AD1D67">
              <w:rPr>
                <w:rFonts w:ascii="Times New Roman" w:eastAsia="Times New Roman" w:hAnsi="Times New Roman" w:cs="Times New Roman"/>
                <w:b/>
                <w:bCs/>
                <w:sz w:val="24"/>
                <w:szCs w:val="24"/>
                <w:lang w:val="uk-UA" w:eastAsia="ar-SA"/>
              </w:rPr>
              <w:t>Гарантійний лист, викладений в</w:t>
            </w:r>
          </w:p>
          <w:p w14:paraId="497DFF97" w14:textId="334391AE" w:rsidR="00797109" w:rsidRPr="00797109" w:rsidRDefault="00AD1D67" w:rsidP="00AD1D67">
            <w:pPr>
              <w:spacing w:line="240" w:lineRule="auto"/>
              <w:ind w:left="140" w:right="140"/>
              <w:jc w:val="both"/>
              <w:rPr>
                <w:rFonts w:ascii="Times New Roman" w:eastAsia="Times New Roman" w:hAnsi="Times New Roman" w:cs="Times New Roman"/>
                <w:b/>
                <w:bCs/>
                <w:sz w:val="24"/>
                <w:szCs w:val="24"/>
                <w:lang w:val="uk-UA"/>
              </w:rPr>
            </w:pPr>
            <w:r w:rsidRPr="009F79A9">
              <w:rPr>
                <w:rFonts w:ascii="Times New Roman" w:eastAsia="Times New Roman" w:hAnsi="Times New Roman" w:cs="Times New Roman"/>
                <w:b/>
                <w:bCs/>
                <w:sz w:val="24"/>
                <w:szCs w:val="24"/>
                <w:lang w:val="uk-UA" w:eastAsia="ar-SA"/>
              </w:rPr>
              <w:t xml:space="preserve">довільній формі, яким учасник підтверджує відсутність підстави для відхилення тендерної пропозиції учасника, передбаченої пунктом 8 частини 1 статті 17 Закону. </w:t>
            </w:r>
            <w:r w:rsidRPr="00AD1D67">
              <w:rPr>
                <w:rFonts w:ascii="Times New Roman" w:eastAsia="Times New Roman" w:hAnsi="Times New Roman" w:cs="Times New Roman"/>
                <w:b/>
                <w:bCs/>
                <w:sz w:val="24"/>
                <w:szCs w:val="24"/>
                <w:lang w:eastAsia="ar-SA"/>
              </w:rPr>
              <w:t>Такий лист надається в на період, коли Єдиний реєстр підприємств, щодо яких порушено провадження у справі про банкрутство, не функціонує.</w:t>
            </w:r>
          </w:p>
        </w:tc>
      </w:tr>
      <w:tr w:rsidR="00797109" w:rsidRPr="00797109" w14:paraId="4FAD1220" w14:textId="77777777" w:rsidTr="00797109">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90341" w14:textId="77777777" w:rsidR="00797109" w:rsidRPr="00797109" w:rsidRDefault="00797109" w:rsidP="00797109">
            <w:pPr>
              <w:spacing w:line="240" w:lineRule="auto"/>
              <w:ind w:left="140" w:right="140"/>
              <w:jc w:val="center"/>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EAF22" w14:textId="77777777" w:rsidR="00797109" w:rsidRPr="00797109" w:rsidRDefault="00797109" w:rsidP="00797109">
            <w:pPr>
              <w:spacing w:line="240" w:lineRule="auto"/>
              <w:ind w:left="140" w:right="140"/>
              <w:jc w:val="both"/>
              <w:rPr>
                <w:rFonts w:ascii="Times New Roman" w:eastAsia="Times New Roman" w:hAnsi="Times New Roman" w:cs="Times New Roman"/>
                <w:sz w:val="24"/>
                <w:szCs w:val="24"/>
                <w:lang w:val="uk-UA"/>
              </w:rPr>
            </w:pPr>
            <w:r w:rsidRPr="00797109">
              <w:rPr>
                <w:rFonts w:ascii="Times New Roman" w:eastAsia="Times New Roman" w:hAnsi="Times New Roman" w:cs="Times New Roman"/>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115FA7" w14:textId="77777777" w:rsidR="00797109" w:rsidRPr="00797109" w:rsidRDefault="00797109" w:rsidP="00797109">
            <w:pPr>
              <w:spacing w:line="240" w:lineRule="auto"/>
              <w:ind w:left="140" w:right="140"/>
              <w:jc w:val="both"/>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F0D4A" w14:textId="77777777" w:rsidR="009F79A9" w:rsidRPr="009F79A9" w:rsidRDefault="00797109" w:rsidP="009F79A9">
            <w:pPr>
              <w:ind w:right="140"/>
              <w:jc w:val="both"/>
              <w:rPr>
                <w:rFonts w:ascii="Times New Roman" w:eastAsia="Times New Roman" w:hAnsi="Times New Roman" w:cs="Times New Roman"/>
                <w:b/>
                <w:bCs/>
                <w:sz w:val="24"/>
                <w:szCs w:val="24"/>
                <w:lang w:eastAsia="ar-SA"/>
              </w:rPr>
            </w:pPr>
            <w:r w:rsidRPr="00797109">
              <w:rPr>
                <w:rFonts w:ascii="Times New Roman" w:eastAsia="Times New Roman" w:hAnsi="Times New Roman" w:cs="Times New Roman"/>
                <w:b/>
                <w:bCs/>
                <w:sz w:val="24"/>
                <w:szCs w:val="24"/>
                <w:lang w:val="uk-UA"/>
              </w:rPr>
              <w:t xml:space="preserve"> </w:t>
            </w:r>
            <w:r w:rsidR="009F79A9" w:rsidRPr="009F79A9">
              <w:rPr>
                <w:rFonts w:ascii="Times New Roman" w:eastAsia="Times New Roman" w:hAnsi="Times New Roman" w:cs="Times New Roman"/>
                <w:b/>
                <w:bCs/>
                <w:sz w:val="24"/>
                <w:szCs w:val="24"/>
                <w:lang w:eastAsia="ar-SA"/>
              </w:rPr>
              <w:t>Повний витяг з інформаційно- аналітичної системи «Облік відомостей про притягнення особи до кримінальної відповідальності та</w:t>
            </w:r>
          </w:p>
          <w:p w14:paraId="7EDD99AF" w14:textId="77777777" w:rsidR="009F79A9" w:rsidRPr="009F79A9" w:rsidRDefault="009F79A9" w:rsidP="009F79A9">
            <w:pPr>
              <w:suppressAutoHyphens/>
              <w:spacing w:line="240" w:lineRule="auto"/>
              <w:ind w:right="140"/>
              <w:jc w:val="both"/>
              <w:rPr>
                <w:rFonts w:ascii="Times New Roman" w:eastAsia="Times New Roman" w:hAnsi="Times New Roman" w:cs="Times New Roman"/>
                <w:b/>
                <w:bCs/>
                <w:sz w:val="24"/>
                <w:szCs w:val="24"/>
                <w:lang w:eastAsia="ar-SA"/>
              </w:rPr>
            </w:pPr>
            <w:r w:rsidRPr="009F79A9">
              <w:rPr>
                <w:rFonts w:ascii="Times New Roman" w:eastAsia="Times New Roman" w:hAnsi="Times New Roman" w:cs="Times New Roman"/>
                <w:b/>
                <w:bCs/>
                <w:sz w:val="24"/>
                <w:szCs w:val="24"/>
                <w:lang w:eastAsia="ar-SA"/>
              </w:rPr>
              <w:t>наявності судимості» сформований у</w:t>
            </w:r>
          </w:p>
          <w:p w14:paraId="165DCB8F" w14:textId="77777777" w:rsidR="009F79A9" w:rsidRPr="009F79A9" w:rsidRDefault="009F79A9" w:rsidP="009F79A9">
            <w:pPr>
              <w:suppressAutoHyphens/>
              <w:spacing w:line="240" w:lineRule="auto"/>
              <w:ind w:right="140"/>
              <w:jc w:val="both"/>
              <w:rPr>
                <w:rFonts w:ascii="Times New Roman" w:eastAsia="Times New Roman" w:hAnsi="Times New Roman" w:cs="Times New Roman"/>
                <w:b/>
                <w:bCs/>
                <w:sz w:val="24"/>
                <w:szCs w:val="24"/>
                <w:lang w:eastAsia="ar-SA"/>
              </w:rPr>
            </w:pPr>
            <w:r w:rsidRPr="009F79A9">
              <w:rPr>
                <w:rFonts w:ascii="Times New Roman" w:eastAsia="Times New Roman" w:hAnsi="Times New Roman" w:cs="Times New Roman"/>
                <w:b/>
                <w:bCs/>
                <w:sz w:val="24"/>
                <w:szCs w:val="24"/>
                <w:lang w:eastAsia="ar-SA"/>
              </w:rPr>
              <w:t>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p>
          <w:p w14:paraId="0D8F5B45" w14:textId="2756DF87" w:rsidR="00797109" w:rsidRPr="00797109" w:rsidRDefault="009F79A9" w:rsidP="009F79A9">
            <w:pPr>
              <w:spacing w:line="240" w:lineRule="auto"/>
              <w:ind w:right="140"/>
              <w:jc w:val="both"/>
              <w:rPr>
                <w:rFonts w:ascii="Times New Roman" w:eastAsia="Times New Roman" w:hAnsi="Times New Roman" w:cs="Times New Roman"/>
                <w:strike/>
                <w:sz w:val="24"/>
                <w:szCs w:val="24"/>
                <w:lang w:val="uk-UA"/>
              </w:rPr>
            </w:pPr>
            <w:r w:rsidRPr="009F79A9">
              <w:rPr>
                <w:rFonts w:ascii="Times New Roman" w:eastAsia="Times New Roman" w:hAnsi="Times New Roman" w:cs="Times New Roman"/>
                <w:b/>
                <w:bCs/>
                <w:sz w:val="24"/>
                <w:szCs w:val="24"/>
                <w:lang w:eastAsia="ar-SA"/>
              </w:rPr>
              <w:t>Документ повинен бути не більше тридцятиденної давнини від дати подання документа.</w:t>
            </w:r>
          </w:p>
        </w:tc>
      </w:tr>
      <w:tr w:rsidR="00797109" w:rsidRPr="00085D84" w14:paraId="4F754B6C" w14:textId="77777777" w:rsidTr="00797109">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D27F9" w14:textId="77777777" w:rsidR="00797109" w:rsidRPr="00797109" w:rsidRDefault="00797109" w:rsidP="00797109">
            <w:pPr>
              <w:spacing w:line="240" w:lineRule="auto"/>
              <w:ind w:left="140" w:right="140"/>
              <w:jc w:val="center"/>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346D6" w14:textId="77777777" w:rsidR="00797109" w:rsidRPr="00797109" w:rsidRDefault="00797109" w:rsidP="00797109">
            <w:pPr>
              <w:spacing w:line="240" w:lineRule="auto"/>
              <w:ind w:left="140" w:right="140"/>
              <w:jc w:val="both"/>
              <w:rPr>
                <w:rFonts w:ascii="Times New Roman" w:eastAsia="Times New Roman" w:hAnsi="Times New Roman" w:cs="Times New Roman"/>
                <w:sz w:val="24"/>
                <w:szCs w:val="24"/>
                <w:lang w:val="uk-UA"/>
              </w:rPr>
            </w:pPr>
            <w:r w:rsidRPr="00797109">
              <w:rPr>
                <w:rFonts w:ascii="Times New Roman" w:eastAsia="Times New Roman" w:hAnsi="Times New Roman" w:cs="Times New Roman"/>
                <w:sz w:val="24"/>
                <w:szCs w:val="24"/>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B914F3D" w14:textId="77777777" w:rsidR="00797109" w:rsidRPr="00797109" w:rsidRDefault="00797109" w:rsidP="00797109">
            <w:pPr>
              <w:spacing w:line="240" w:lineRule="auto"/>
              <w:ind w:left="140" w:right="140"/>
              <w:jc w:val="both"/>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(пункт 13 частини 1 статті 17 Закону)</w:t>
            </w:r>
          </w:p>
          <w:p w14:paraId="4099CCA6" w14:textId="77777777" w:rsidR="00797109" w:rsidRPr="00797109" w:rsidRDefault="00797109" w:rsidP="00797109">
            <w:pPr>
              <w:spacing w:line="240" w:lineRule="auto"/>
              <w:ind w:left="140" w:right="140"/>
              <w:jc w:val="both"/>
              <w:rPr>
                <w:rFonts w:ascii="Times New Roman" w:eastAsia="Times New Roman" w:hAnsi="Times New Roman" w:cs="Times New Roman"/>
                <w:sz w:val="24"/>
                <w:szCs w:val="24"/>
                <w:lang w:val="uk-UA"/>
              </w:rPr>
            </w:pPr>
            <w:r w:rsidRPr="00797109">
              <w:rPr>
                <w:rFonts w:ascii="Times New Roman" w:eastAsia="Times New Roman" w:hAnsi="Times New Roman" w:cs="Times New Roman"/>
                <w:sz w:val="24"/>
                <w:szCs w:val="24"/>
                <w:lang w:val="uk-UA"/>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4D43E" w14:textId="77777777" w:rsidR="00775F22" w:rsidRPr="00775F22" w:rsidRDefault="00775F22" w:rsidP="00775F22">
            <w:pPr>
              <w:suppressAutoHyphens/>
              <w:spacing w:line="240" w:lineRule="auto"/>
              <w:ind w:right="140"/>
              <w:jc w:val="both"/>
              <w:rPr>
                <w:rFonts w:ascii="Times New Roman" w:eastAsia="Times New Roman" w:hAnsi="Times New Roman" w:cs="Times New Roman"/>
                <w:i/>
                <w:iCs/>
                <w:sz w:val="24"/>
                <w:szCs w:val="24"/>
                <w:lang w:eastAsia="ar-SA"/>
              </w:rPr>
            </w:pPr>
            <w:r w:rsidRPr="00775F22">
              <w:rPr>
                <w:rFonts w:ascii="Times New Roman" w:eastAsia="Times New Roman" w:hAnsi="Times New Roman" w:cs="Times New Roman"/>
                <w:i/>
                <w:iCs/>
                <w:sz w:val="24"/>
                <w:szCs w:val="24"/>
                <w:lang w:eastAsia="ar-SA"/>
              </w:rPr>
              <w:t>Замовник самостійно перевіряє інформацію, що є доступною в електронній системі закупівель.</w:t>
            </w:r>
          </w:p>
          <w:p w14:paraId="21EF382D" w14:textId="77777777" w:rsidR="00775F22" w:rsidRPr="00775F22" w:rsidRDefault="00775F22" w:rsidP="00775F22">
            <w:pPr>
              <w:suppressAutoHyphens/>
              <w:spacing w:line="240" w:lineRule="auto"/>
              <w:ind w:right="140"/>
              <w:jc w:val="both"/>
              <w:rPr>
                <w:rFonts w:ascii="Times New Roman" w:eastAsia="Times New Roman" w:hAnsi="Times New Roman" w:cs="Times New Roman"/>
                <w:i/>
                <w:iCs/>
                <w:sz w:val="24"/>
                <w:szCs w:val="24"/>
                <w:lang w:eastAsia="ar-SA"/>
              </w:rPr>
            </w:pPr>
            <w:r w:rsidRPr="00775F22">
              <w:rPr>
                <w:rFonts w:ascii="Times New Roman" w:eastAsia="Times New Roman" w:hAnsi="Times New Roman" w:cs="Times New Roman"/>
                <w:i/>
                <w:iCs/>
                <w:sz w:val="24"/>
                <w:szCs w:val="24"/>
                <w:lang w:eastAsia="ar-SA"/>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w:t>
            </w:r>
            <w:r w:rsidRPr="00775F22">
              <w:rPr>
                <w:rFonts w:ascii="Times New Roman" w:eastAsia="Times New Roman" w:hAnsi="Times New Roman" w:cs="Times New Roman"/>
                <w:color w:val="auto"/>
                <w:sz w:val="24"/>
                <w:szCs w:val="24"/>
                <w:lang w:eastAsia="ar-SA"/>
              </w:rPr>
              <w:t xml:space="preserve"> </w:t>
            </w:r>
            <w:r w:rsidRPr="00775F22">
              <w:rPr>
                <w:rFonts w:ascii="Times New Roman" w:eastAsia="Times New Roman" w:hAnsi="Times New Roman" w:cs="Times New Roman"/>
                <w:i/>
                <w:iCs/>
                <w:sz w:val="24"/>
                <w:szCs w:val="24"/>
                <w:lang w:eastAsia="ar-SA"/>
              </w:rPr>
              <w:t>заборгованості відповідним органом в реєстрі заяв про розстрочення, відстрочення грошового зобов’язання чи податкового боргу.</w:t>
            </w:r>
          </w:p>
          <w:p w14:paraId="714ACE2B" w14:textId="77777777" w:rsidR="00775F22" w:rsidRPr="00775F22" w:rsidRDefault="00775F22" w:rsidP="00775F22">
            <w:pPr>
              <w:suppressAutoHyphens/>
              <w:spacing w:line="240" w:lineRule="auto"/>
              <w:ind w:right="140"/>
              <w:jc w:val="both"/>
              <w:rPr>
                <w:rFonts w:ascii="Times New Roman" w:eastAsia="Times New Roman" w:hAnsi="Times New Roman" w:cs="Times New Roman"/>
                <w:i/>
                <w:iCs/>
                <w:sz w:val="24"/>
                <w:szCs w:val="24"/>
                <w:lang w:eastAsia="ar-SA"/>
              </w:rPr>
            </w:pPr>
            <w:r w:rsidRPr="00775F22">
              <w:rPr>
                <w:rFonts w:ascii="Times New Roman" w:eastAsia="Times New Roman" w:hAnsi="Times New Roman" w:cs="Times New Roman"/>
                <w:i/>
                <w:iCs/>
                <w:sz w:val="24"/>
                <w:szCs w:val="24"/>
                <w:lang w:eastAsia="ar-SA"/>
              </w:rPr>
              <w:t xml:space="preserve">Переможець стосовно якого в електронній системі закупівель буде сформована довідка (квитанція) про наявність заборгованості із сплати </w:t>
            </w:r>
            <w:r w:rsidRPr="00775F22">
              <w:rPr>
                <w:rFonts w:ascii="Times New Roman" w:eastAsia="Times New Roman" w:hAnsi="Times New Roman" w:cs="Times New Roman"/>
                <w:i/>
                <w:iCs/>
                <w:sz w:val="24"/>
                <w:szCs w:val="24"/>
                <w:lang w:eastAsia="ar-SA"/>
              </w:rPr>
              <w:lastRenderedPageBreak/>
              <w:t>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14:paraId="5DD42DD2" w14:textId="77777777" w:rsidR="00775F22" w:rsidRPr="00775F22" w:rsidRDefault="00775F22" w:rsidP="00775F22">
            <w:pPr>
              <w:suppressAutoHyphens/>
              <w:spacing w:line="240" w:lineRule="auto"/>
              <w:ind w:right="140"/>
              <w:jc w:val="both"/>
              <w:rPr>
                <w:rFonts w:ascii="Times New Roman" w:eastAsia="Times New Roman" w:hAnsi="Times New Roman" w:cs="Times New Roman"/>
                <w:i/>
                <w:iCs/>
                <w:sz w:val="24"/>
                <w:szCs w:val="24"/>
                <w:lang w:eastAsia="ar-SA"/>
              </w:rPr>
            </w:pPr>
            <w:r w:rsidRPr="00775F22">
              <w:rPr>
                <w:rFonts w:ascii="Times New Roman" w:eastAsia="Times New Roman" w:hAnsi="Times New Roman" w:cs="Times New Roman"/>
                <w:i/>
                <w:iCs/>
                <w:sz w:val="24"/>
                <w:szCs w:val="24"/>
                <w:lang w:eastAsia="ar-SA"/>
              </w:rPr>
              <w:t>У випадку якщо в електронній системі</w:t>
            </w:r>
          </w:p>
          <w:p w14:paraId="08AC2788" w14:textId="2FEEC834" w:rsidR="00797109" w:rsidRPr="00797109" w:rsidRDefault="00775F22" w:rsidP="00775F22">
            <w:pPr>
              <w:spacing w:line="240" w:lineRule="auto"/>
              <w:ind w:right="140"/>
              <w:jc w:val="both"/>
              <w:rPr>
                <w:rFonts w:ascii="Times New Roman" w:eastAsia="Times New Roman" w:hAnsi="Times New Roman" w:cs="Times New Roman"/>
                <w:i/>
                <w:iCs/>
                <w:sz w:val="24"/>
                <w:szCs w:val="24"/>
                <w:lang w:val="uk-UA"/>
              </w:rPr>
            </w:pPr>
            <w:r w:rsidRPr="00775F22">
              <w:rPr>
                <w:rFonts w:ascii="Times New Roman" w:eastAsia="Times New Roman" w:hAnsi="Times New Roman" w:cs="Times New Roman"/>
                <w:i/>
                <w:iCs/>
                <w:sz w:val="24"/>
                <w:szCs w:val="24"/>
                <w:lang w:eastAsia="ar-SA"/>
              </w:rPr>
              <w:t>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r w:rsidR="00797109" w:rsidRPr="00FA1231" w14:paraId="62F250D2" w14:textId="77777777" w:rsidTr="00797109">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B3EDB" w14:textId="77777777" w:rsidR="00797109" w:rsidRPr="00797109" w:rsidRDefault="00797109" w:rsidP="00797109">
            <w:pPr>
              <w:spacing w:line="240" w:lineRule="auto"/>
              <w:ind w:left="140" w:right="140"/>
              <w:jc w:val="center"/>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lastRenderedPageBreak/>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7427B" w14:textId="77777777" w:rsidR="00797109" w:rsidRPr="00797109" w:rsidRDefault="00797109" w:rsidP="00797109">
            <w:pPr>
              <w:spacing w:line="240" w:lineRule="auto"/>
              <w:ind w:left="140" w:right="140"/>
              <w:jc w:val="both"/>
              <w:rPr>
                <w:rFonts w:ascii="Times New Roman" w:eastAsia="Times New Roman" w:hAnsi="Times New Roman" w:cs="Times New Roman"/>
                <w:sz w:val="24"/>
                <w:szCs w:val="24"/>
                <w:lang w:val="uk-UA"/>
              </w:rPr>
            </w:pPr>
            <w:r w:rsidRPr="00797109">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88E4A3E" w14:textId="77777777" w:rsidR="00797109" w:rsidRPr="00797109" w:rsidRDefault="00797109" w:rsidP="00797109">
            <w:pPr>
              <w:spacing w:line="240" w:lineRule="auto"/>
              <w:ind w:left="140" w:right="140"/>
              <w:jc w:val="both"/>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2F308" w14:textId="2633C8A5" w:rsidR="00797109" w:rsidRPr="00797109" w:rsidRDefault="00646170" w:rsidP="00797109">
            <w:pPr>
              <w:spacing w:line="240" w:lineRule="auto"/>
              <w:ind w:right="140"/>
              <w:jc w:val="both"/>
              <w:rPr>
                <w:rFonts w:ascii="Times New Roman" w:eastAsia="Times New Roman" w:hAnsi="Times New Roman" w:cs="Times New Roman"/>
                <w:sz w:val="24"/>
                <w:szCs w:val="24"/>
                <w:lang w:val="uk-UA"/>
              </w:rPr>
            </w:pPr>
            <w:r w:rsidRPr="00646170">
              <w:rPr>
                <w:rFonts w:ascii="Times New Roman" w:eastAsia="Times New Roman" w:hAnsi="Times New Roman" w:cs="Times New Roman"/>
                <w:b/>
                <w:bCs/>
                <w:sz w:val="24"/>
                <w:szCs w:val="24"/>
                <w:lang w:val="uk-UA" w:eastAsia="ar-S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5137D1B" w14:textId="77777777" w:rsidR="00797109" w:rsidRPr="00797109" w:rsidRDefault="00797109" w:rsidP="00797109">
      <w:pPr>
        <w:shd w:val="clear" w:color="auto" w:fill="FFFFFF"/>
        <w:spacing w:line="240" w:lineRule="auto"/>
        <w:contextualSpacing/>
        <w:jc w:val="both"/>
        <w:rPr>
          <w:rFonts w:ascii="Times New Roman" w:hAnsi="Times New Roman"/>
          <w:shd w:val="clear" w:color="auto" w:fill="FFFFFF"/>
          <w:lang w:val="uk-UA"/>
        </w:rPr>
      </w:pPr>
      <w:r w:rsidRPr="00797109">
        <w:rPr>
          <w:rFonts w:ascii="Times New Roman" w:hAnsi="Times New Roman"/>
          <w:b/>
          <w:shd w:val="clear" w:color="auto" w:fill="FFFFFF"/>
          <w:lang w:val="uk-UA"/>
        </w:rPr>
        <w:t>*</w:t>
      </w:r>
      <w:r w:rsidRPr="00797109">
        <w:rPr>
          <w:rFonts w:ascii="Times New Roman" w:hAnsi="Times New Roman"/>
          <w:shd w:val="clear" w:color="auto" w:fill="FFFFFF"/>
          <w:lang w:val="uk-UA"/>
        </w:rPr>
        <w:t xml:space="preserve"> Згідно ч. 6 ст. 17 Закону переможець процедури закупівлі у строк, що не перевищує </w:t>
      </w:r>
      <w:r w:rsidRPr="00797109">
        <w:rPr>
          <w:rFonts w:ascii="Times New Roman" w:hAnsi="Times New Roman"/>
          <w:b/>
          <w:shd w:val="clear" w:color="auto" w:fill="FFFFFF"/>
          <w:lang w:val="uk-UA"/>
        </w:rPr>
        <w:t>десяти днів</w:t>
      </w:r>
      <w:r w:rsidRPr="00797109">
        <w:rPr>
          <w:rFonts w:ascii="Times New Roman" w:hAnsi="Times New Roman"/>
          <w:shd w:val="clear" w:color="auto"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w:t>
      </w:r>
      <w:r w:rsidRPr="00797109">
        <w:rPr>
          <w:rFonts w:ascii="Times New Roman" w:hAnsi="Times New Roman"/>
          <w:shd w:val="clear" w:color="auto" w:fill="FFFFFF"/>
          <w:lang w:val="uk-UA"/>
        </w:rPr>
        <w:lastRenderedPageBreak/>
        <w:t>закупівель, що підтверджують відсутність підстав, визначених</w:t>
      </w:r>
      <w:r w:rsidRPr="00797109">
        <w:rPr>
          <w:rFonts w:ascii="Times New Roman" w:hAnsi="Times New Roman"/>
          <w:shd w:val="clear" w:color="auto" w:fill="FFFFFF"/>
        </w:rPr>
        <w:t> </w:t>
      </w:r>
      <w:hyperlink r:id="rId23" w:anchor="n1264" w:history="1">
        <w:r w:rsidRPr="00797109">
          <w:rPr>
            <w:rFonts w:ascii="Times New Roman" w:hAnsi="Times New Roman" w:cs="Times New Roman"/>
            <w:color w:val="0000FF"/>
            <w:u w:val="single"/>
            <w:shd w:val="clear" w:color="auto" w:fill="FFFFFF"/>
            <w:lang w:val="uk-UA"/>
          </w:rPr>
          <w:t>пунктами 2</w:t>
        </w:r>
      </w:hyperlink>
      <w:r w:rsidRPr="00797109">
        <w:rPr>
          <w:rFonts w:ascii="Times New Roman" w:hAnsi="Times New Roman"/>
          <w:shd w:val="clear" w:color="auto" w:fill="FFFFFF"/>
          <w:lang w:val="uk-UA"/>
        </w:rPr>
        <w:t>,</w:t>
      </w:r>
      <w:r w:rsidRPr="00797109">
        <w:rPr>
          <w:rFonts w:ascii="Times New Roman" w:hAnsi="Times New Roman"/>
          <w:shd w:val="clear" w:color="auto" w:fill="FFFFFF"/>
        </w:rPr>
        <w:t> </w:t>
      </w:r>
      <w:hyperlink r:id="rId24" w:anchor="n1265" w:history="1">
        <w:r w:rsidRPr="00797109">
          <w:rPr>
            <w:rFonts w:ascii="Times New Roman" w:hAnsi="Times New Roman" w:cs="Times New Roman"/>
            <w:color w:val="0000FF"/>
            <w:u w:val="single"/>
            <w:shd w:val="clear" w:color="auto" w:fill="FFFFFF"/>
            <w:lang w:val="uk-UA"/>
          </w:rPr>
          <w:t>3</w:t>
        </w:r>
      </w:hyperlink>
      <w:r w:rsidRPr="00797109">
        <w:rPr>
          <w:rFonts w:ascii="Times New Roman" w:hAnsi="Times New Roman"/>
          <w:shd w:val="clear" w:color="auto" w:fill="FFFFFF"/>
          <w:lang w:val="uk-UA"/>
        </w:rPr>
        <w:t>,</w:t>
      </w:r>
      <w:r w:rsidRPr="00797109">
        <w:rPr>
          <w:rFonts w:ascii="Times New Roman" w:hAnsi="Times New Roman"/>
          <w:shd w:val="clear" w:color="auto" w:fill="FFFFFF"/>
        </w:rPr>
        <w:t> </w:t>
      </w:r>
      <w:hyperlink r:id="rId25" w:anchor="n1267" w:history="1">
        <w:r w:rsidRPr="00797109">
          <w:rPr>
            <w:rFonts w:ascii="Times New Roman" w:hAnsi="Times New Roman" w:cs="Times New Roman"/>
            <w:color w:val="0000FF"/>
            <w:u w:val="single"/>
            <w:shd w:val="clear" w:color="auto" w:fill="FFFFFF"/>
            <w:lang w:val="uk-UA"/>
          </w:rPr>
          <w:t>5</w:t>
        </w:r>
      </w:hyperlink>
      <w:r w:rsidRPr="00797109">
        <w:rPr>
          <w:rFonts w:ascii="Times New Roman" w:hAnsi="Times New Roman"/>
          <w:shd w:val="clear" w:color="auto" w:fill="FFFFFF"/>
          <w:lang w:val="uk-UA"/>
        </w:rPr>
        <w:t>,</w:t>
      </w:r>
      <w:r w:rsidRPr="00797109">
        <w:rPr>
          <w:rFonts w:ascii="Times New Roman" w:hAnsi="Times New Roman"/>
          <w:shd w:val="clear" w:color="auto" w:fill="FFFFFF"/>
        </w:rPr>
        <w:t> </w:t>
      </w:r>
      <w:hyperlink r:id="rId26" w:anchor="n1268" w:history="1">
        <w:r w:rsidRPr="00797109">
          <w:rPr>
            <w:rFonts w:ascii="Times New Roman" w:hAnsi="Times New Roman" w:cs="Times New Roman"/>
            <w:color w:val="0000FF"/>
            <w:u w:val="single"/>
            <w:shd w:val="clear" w:color="auto" w:fill="FFFFFF"/>
            <w:lang w:val="uk-UA"/>
          </w:rPr>
          <w:t>6</w:t>
        </w:r>
      </w:hyperlink>
      <w:r w:rsidRPr="00797109">
        <w:rPr>
          <w:rFonts w:ascii="Times New Roman" w:hAnsi="Times New Roman"/>
          <w:shd w:val="clear" w:color="auto" w:fill="FFFFFF"/>
          <w:lang w:val="uk-UA"/>
        </w:rPr>
        <w:t>,</w:t>
      </w:r>
      <w:r w:rsidRPr="00797109">
        <w:rPr>
          <w:rFonts w:ascii="Times New Roman" w:hAnsi="Times New Roman"/>
          <w:shd w:val="clear" w:color="auto" w:fill="FFFFFF"/>
        </w:rPr>
        <w:t> </w:t>
      </w:r>
      <w:hyperlink r:id="rId27" w:anchor="n1270" w:history="1">
        <w:r w:rsidRPr="00797109">
          <w:rPr>
            <w:rFonts w:ascii="Times New Roman" w:hAnsi="Times New Roman" w:cs="Times New Roman"/>
            <w:color w:val="0000FF"/>
            <w:u w:val="single"/>
            <w:shd w:val="clear" w:color="auto" w:fill="FFFFFF"/>
            <w:lang w:val="uk-UA"/>
          </w:rPr>
          <w:t>8</w:t>
        </w:r>
      </w:hyperlink>
      <w:r w:rsidRPr="00797109">
        <w:rPr>
          <w:rFonts w:ascii="Times New Roman" w:hAnsi="Times New Roman"/>
          <w:shd w:val="clear" w:color="auto" w:fill="FFFFFF"/>
          <w:lang w:val="uk-UA"/>
        </w:rPr>
        <w:t>,</w:t>
      </w:r>
      <w:r w:rsidRPr="00797109">
        <w:rPr>
          <w:rFonts w:ascii="Times New Roman" w:hAnsi="Times New Roman"/>
          <w:shd w:val="clear" w:color="auto" w:fill="FFFFFF"/>
        </w:rPr>
        <w:t> </w:t>
      </w:r>
      <w:hyperlink r:id="rId28" w:anchor="n1274" w:history="1">
        <w:r w:rsidRPr="00797109">
          <w:rPr>
            <w:rFonts w:ascii="Times New Roman" w:hAnsi="Times New Roman" w:cs="Times New Roman"/>
            <w:color w:val="0000FF"/>
            <w:u w:val="single"/>
            <w:shd w:val="clear" w:color="auto" w:fill="FFFFFF"/>
            <w:lang w:val="uk-UA"/>
          </w:rPr>
          <w:t>12</w:t>
        </w:r>
      </w:hyperlink>
      <w:r w:rsidRPr="00797109">
        <w:rPr>
          <w:rFonts w:ascii="Times New Roman" w:hAnsi="Times New Roman"/>
          <w:shd w:val="clear" w:color="auto" w:fill="FFFFFF"/>
        </w:rPr>
        <w:t> </w:t>
      </w:r>
      <w:r w:rsidRPr="00797109">
        <w:rPr>
          <w:rFonts w:ascii="Times New Roman" w:hAnsi="Times New Roman"/>
          <w:shd w:val="clear" w:color="auto" w:fill="FFFFFF"/>
          <w:lang w:val="uk-UA"/>
        </w:rPr>
        <w:t>і</w:t>
      </w:r>
      <w:r w:rsidRPr="00797109">
        <w:rPr>
          <w:rFonts w:ascii="Times New Roman" w:hAnsi="Times New Roman"/>
          <w:shd w:val="clear" w:color="auto" w:fill="FFFFFF"/>
        </w:rPr>
        <w:t> </w:t>
      </w:r>
      <w:hyperlink r:id="rId29" w:anchor="n1275" w:history="1">
        <w:r w:rsidRPr="00797109">
          <w:rPr>
            <w:rFonts w:ascii="Times New Roman" w:hAnsi="Times New Roman" w:cs="Times New Roman"/>
            <w:color w:val="0000FF"/>
            <w:u w:val="single"/>
            <w:shd w:val="clear" w:color="auto" w:fill="FFFFFF"/>
            <w:lang w:val="uk-UA"/>
          </w:rPr>
          <w:t>13</w:t>
        </w:r>
      </w:hyperlink>
      <w:hyperlink r:id="rId30" w:anchor="n1275" w:history="1">
        <w:r w:rsidRPr="00797109">
          <w:rPr>
            <w:rFonts w:ascii="Times New Roman" w:hAnsi="Times New Roman" w:cs="Times New Roman"/>
            <w:color w:val="0000FF"/>
            <w:u w:val="single"/>
            <w:shd w:val="clear" w:color="auto" w:fill="FFFFFF"/>
          </w:rPr>
          <w:t> </w:t>
        </w:r>
        <w:r w:rsidRPr="00797109">
          <w:rPr>
            <w:rFonts w:ascii="Times New Roman" w:hAnsi="Times New Roman" w:cs="Times New Roman"/>
            <w:color w:val="0000FF"/>
            <w:u w:val="single"/>
            <w:shd w:val="clear" w:color="auto" w:fill="FFFFFF"/>
            <w:lang w:val="uk-UA"/>
          </w:rPr>
          <w:t>частини першої</w:t>
        </w:r>
      </w:hyperlink>
      <w:r w:rsidRPr="00797109">
        <w:rPr>
          <w:rFonts w:ascii="Times New Roman" w:hAnsi="Times New Roman"/>
          <w:shd w:val="clear" w:color="auto" w:fill="FFFFFF"/>
        </w:rPr>
        <w:t> </w:t>
      </w:r>
      <w:r w:rsidRPr="00797109">
        <w:rPr>
          <w:rFonts w:ascii="Times New Roman" w:hAnsi="Times New Roman"/>
          <w:shd w:val="clear" w:color="auto" w:fill="FFFFFF"/>
          <w:lang w:val="uk-UA"/>
        </w:rPr>
        <w:t>та</w:t>
      </w:r>
      <w:r w:rsidRPr="00797109">
        <w:rPr>
          <w:rFonts w:ascii="Times New Roman" w:hAnsi="Times New Roman"/>
          <w:shd w:val="clear" w:color="auto" w:fill="FFFFFF"/>
        </w:rPr>
        <w:t> </w:t>
      </w:r>
      <w:hyperlink r:id="rId31" w:anchor="n1276" w:history="1">
        <w:r w:rsidRPr="00797109">
          <w:rPr>
            <w:rFonts w:ascii="Times New Roman" w:hAnsi="Times New Roman" w:cs="Times New Roman"/>
            <w:color w:val="0000FF"/>
            <w:u w:val="single"/>
            <w:shd w:val="clear" w:color="auto" w:fill="FFFFFF"/>
            <w:lang w:val="uk-UA"/>
          </w:rPr>
          <w:t>частиною другою</w:t>
        </w:r>
      </w:hyperlink>
      <w:r w:rsidRPr="00797109">
        <w:rPr>
          <w:rFonts w:ascii="Times New Roman" w:hAnsi="Times New Roman"/>
          <w:shd w:val="clear" w:color="auto" w:fill="FFFFFF"/>
        </w:rPr>
        <w:t> </w:t>
      </w:r>
      <w:r w:rsidRPr="00797109">
        <w:rPr>
          <w:rFonts w:ascii="Times New Roman" w:hAnsi="Times New Roman"/>
          <w:shd w:val="clear" w:color="auto" w:fill="FFFFFF"/>
          <w:lang w:val="uk-UA"/>
        </w:rPr>
        <w:t xml:space="preserve">цієї статті. </w:t>
      </w:r>
    </w:p>
    <w:p w14:paraId="57B32F1A" w14:textId="77777777" w:rsidR="00797109" w:rsidRPr="00797109" w:rsidRDefault="00797109" w:rsidP="00797109">
      <w:pPr>
        <w:spacing w:before="240" w:line="240" w:lineRule="auto"/>
        <w:jc w:val="center"/>
        <w:rPr>
          <w:rFonts w:ascii="Times New Roman" w:eastAsia="Times New Roman" w:hAnsi="Times New Roman" w:cs="Times New Roman"/>
          <w:b/>
          <w:bCs/>
          <w:sz w:val="24"/>
          <w:szCs w:val="24"/>
          <w:lang w:val="uk-UA"/>
        </w:rPr>
      </w:pPr>
      <w:r w:rsidRPr="00797109">
        <w:rPr>
          <w:rFonts w:ascii="Times New Roman" w:eastAsia="Times New Roman" w:hAnsi="Times New Roman" w:cs="Times New Roman"/>
          <w:b/>
          <w:bCs/>
          <w:sz w:val="24"/>
          <w:szCs w:val="24"/>
          <w:lang w:val="uk-UA"/>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1967F1" w:rsidRPr="00005250" w14:paraId="04A33412" w14:textId="77777777" w:rsidTr="001967F1">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A7B58" w14:textId="77777777" w:rsidR="001967F1" w:rsidRPr="001967F1" w:rsidRDefault="001967F1" w:rsidP="001967F1">
            <w:pPr>
              <w:spacing w:line="240" w:lineRule="auto"/>
              <w:ind w:left="100"/>
              <w:jc w:val="center"/>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w:t>
            </w:r>
          </w:p>
          <w:p w14:paraId="56CAD5E1" w14:textId="77777777" w:rsidR="001967F1" w:rsidRPr="001967F1" w:rsidRDefault="001967F1" w:rsidP="001967F1">
            <w:pPr>
              <w:spacing w:line="240" w:lineRule="auto"/>
              <w:ind w:left="100"/>
              <w:jc w:val="center"/>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BFCC5"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Вимоги статті 17 Закону</w:t>
            </w:r>
          </w:p>
          <w:p w14:paraId="359CD7DA"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18835"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1967F1" w:rsidRPr="00FA1231" w14:paraId="01794803" w14:textId="77777777" w:rsidTr="001967F1">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14FB7" w14:textId="77777777" w:rsidR="001967F1" w:rsidRPr="001967F1" w:rsidRDefault="001967F1" w:rsidP="001967F1">
            <w:pPr>
              <w:spacing w:line="240" w:lineRule="auto"/>
              <w:ind w:left="100"/>
              <w:jc w:val="center"/>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BC34C"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4F00DB4"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A9D17"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967F1" w:rsidRPr="00005250" w14:paraId="48259B31" w14:textId="77777777" w:rsidTr="001967F1">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C4799" w14:textId="77777777" w:rsidR="001967F1" w:rsidRPr="001967F1" w:rsidRDefault="001967F1" w:rsidP="001967F1">
            <w:pPr>
              <w:spacing w:line="240" w:lineRule="auto"/>
              <w:ind w:left="100"/>
              <w:jc w:val="center"/>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38E60"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3D9DD63"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F25B1"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Повний витяг з інформаційно- 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rsidR="001967F1" w:rsidRPr="00005250" w14:paraId="1EC9458E" w14:textId="77777777" w:rsidTr="001967F1">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F80DD" w14:textId="77777777" w:rsidR="001967F1" w:rsidRPr="001967F1" w:rsidRDefault="001967F1" w:rsidP="001967F1">
            <w:pPr>
              <w:spacing w:line="240" w:lineRule="auto"/>
              <w:ind w:left="100"/>
              <w:jc w:val="center"/>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F84DC"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1458DF50"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BCF6A"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Гарантійний лист, викладений в довільній формі, яким учасник підтверджує відсутність підстави для</w:t>
            </w:r>
          </w:p>
          <w:p w14:paraId="18D0D6B3"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відхилення тендерної пропозиції учасника, передбаченої пунктом 8 частини 1 статті 17 Закону. Такий лист надається в період, коли Єдиному реєстрі підприємств, щодо яких порушено провадження у справі про банкрутство, не функціонує.</w:t>
            </w:r>
          </w:p>
        </w:tc>
      </w:tr>
      <w:tr w:rsidR="001967F1" w:rsidRPr="001D3671" w14:paraId="7244C51E" w14:textId="77777777" w:rsidTr="001967F1">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E18BA" w14:textId="77777777" w:rsidR="001967F1" w:rsidRPr="001967F1" w:rsidRDefault="001967F1" w:rsidP="001967F1">
            <w:pPr>
              <w:spacing w:line="240" w:lineRule="auto"/>
              <w:ind w:left="100"/>
              <w:jc w:val="center"/>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75DA1"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1FBCF5"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0EA2F"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Повний витяг з інформаційно- 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rsidR="001967F1" w:rsidRPr="00541D0B" w14:paraId="696C3193" w14:textId="77777777" w:rsidTr="001967F1">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B0B02" w14:textId="77777777" w:rsidR="001967F1" w:rsidRPr="001967F1" w:rsidRDefault="001967F1" w:rsidP="001967F1">
            <w:pPr>
              <w:spacing w:line="240" w:lineRule="auto"/>
              <w:ind w:left="100"/>
              <w:jc w:val="center"/>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226EB"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4CBBB05"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 xml:space="preserve"> (пункт 13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28AC0"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Замовник самостійно перевіряє інформацію, що є доступною в електронній системі закупівель.</w:t>
            </w:r>
          </w:p>
          <w:p w14:paraId="0621EE8D"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5EC94201"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14:paraId="69F615B3"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 xml:space="preserve">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w:t>
            </w:r>
            <w:r w:rsidRPr="001967F1">
              <w:rPr>
                <w:rFonts w:ascii="Times New Roman" w:eastAsia="Times New Roman" w:hAnsi="Times New Roman" w:cs="Times New Roman"/>
                <w:b/>
                <w:bCs/>
                <w:sz w:val="24"/>
                <w:szCs w:val="24"/>
                <w:lang w:val="uk-UA"/>
              </w:rPr>
              <w:lastRenderedPageBreak/>
              <w:t>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w:t>
            </w:r>
          </w:p>
          <w:p w14:paraId="20AB5F1A"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податкового боргу.</w:t>
            </w:r>
          </w:p>
        </w:tc>
      </w:tr>
      <w:tr w:rsidR="001967F1" w:rsidRPr="00FA1231" w14:paraId="59597A3B" w14:textId="77777777" w:rsidTr="001967F1">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6B907" w14:textId="77777777" w:rsidR="001967F1" w:rsidRPr="001967F1" w:rsidRDefault="001967F1" w:rsidP="001967F1">
            <w:pPr>
              <w:spacing w:line="240" w:lineRule="auto"/>
              <w:ind w:left="100"/>
              <w:jc w:val="center"/>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53F92"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7C4B1F6"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BEFC0" w14:textId="77777777" w:rsidR="001967F1" w:rsidRPr="001967F1" w:rsidRDefault="001967F1" w:rsidP="001967F1">
            <w:pPr>
              <w:spacing w:line="240" w:lineRule="auto"/>
              <w:ind w:left="100"/>
              <w:jc w:val="both"/>
              <w:rPr>
                <w:rFonts w:ascii="Times New Roman" w:eastAsia="Times New Roman" w:hAnsi="Times New Roman" w:cs="Times New Roman"/>
                <w:b/>
                <w:bCs/>
                <w:sz w:val="24"/>
                <w:szCs w:val="24"/>
                <w:lang w:val="uk-UA"/>
              </w:rPr>
            </w:pPr>
            <w:r w:rsidRPr="001967F1">
              <w:rPr>
                <w:rFonts w:ascii="Times New Roman" w:eastAsia="Times New Roman" w:hAnsi="Times New Roman" w:cs="Times New Roman"/>
                <w:b/>
                <w:bCs/>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D4F653B" w14:textId="77777777" w:rsidR="001967F1" w:rsidRPr="001967F1" w:rsidRDefault="001967F1" w:rsidP="001967F1">
      <w:pPr>
        <w:pStyle w:val="ab"/>
        <w:ind w:firstLine="567"/>
        <w:jc w:val="both"/>
        <w:rPr>
          <w:rFonts w:ascii="Times New Roman" w:hAnsi="Times New Roman" w:cs="Times New Roman"/>
          <w:b/>
          <w:sz w:val="22"/>
          <w:szCs w:val="24"/>
          <w:lang w:val="uk-UA"/>
        </w:rPr>
      </w:pPr>
      <w:r w:rsidRPr="001967F1">
        <w:rPr>
          <w:rFonts w:ascii="Times New Roman" w:hAnsi="Times New Roman" w:cs="Times New Roman"/>
          <w:b/>
          <w:sz w:val="22"/>
          <w:szCs w:val="24"/>
          <w:lang w:val="uk-UA"/>
        </w:rPr>
        <w:t>Довідки та інші документи, які вимагаються тендерною документацією повинні бути чинними на дату розкриття тендерних пропозицій.</w:t>
      </w:r>
    </w:p>
    <w:p w14:paraId="79EB6C9C" w14:textId="77777777" w:rsidR="001967F1" w:rsidRPr="001967F1" w:rsidRDefault="001967F1" w:rsidP="001967F1">
      <w:pPr>
        <w:tabs>
          <w:tab w:val="num" w:pos="0"/>
        </w:tabs>
        <w:ind w:firstLine="567"/>
        <w:jc w:val="both"/>
        <w:rPr>
          <w:rFonts w:ascii="Times New Roman" w:hAnsi="Times New Roman" w:cs="Times New Roman"/>
          <w:bCs/>
          <w:i/>
          <w:szCs w:val="23"/>
          <w:lang w:val="uk-UA"/>
        </w:rPr>
      </w:pPr>
      <w:r w:rsidRPr="001967F1">
        <w:rPr>
          <w:rFonts w:ascii="Times New Roman" w:hAnsi="Times New Roman" w:cs="Times New Roman"/>
          <w:bCs/>
          <w:i/>
          <w:szCs w:val="23"/>
          <w:lang w:val="uk-UA"/>
        </w:rPr>
        <w:t>У</w:t>
      </w:r>
      <w:r w:rsidRPr="001967F1">
        <w:rPr>
          <w:rFonts w:ascii="Times New Roman" w:hAnsi="Times New Roman" w:cs="Times New Roman"/>
          <w:i/>
          <w:sz w:val="20"/>
          <w:lang w:val="uk-UA"/>
        </w:rPr>
        <w:t xml:space="preserve">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Якщо тендерну пропозицію подає об'єднання учасників, до неї воно обов'язково має включити документи про створення такого об'єднання: рішення про створення об'єднання, статут та/або установчий договір та/або засновницький договір, копію рішення АМКУ про погодження установчих документів та статуту об'єднання учасників.</w:t>
      </w:r>
    </w:p>
    <w:p w14:paraId="09D01A5E" w14:textId="77777777" w:rsidR="00797109" w:rsidRPr="00797109" w:rsidRDefault="00797109" w:rsidP="00797109">
      <w:pPr>
        <w:spacing w:line="240" w:lineRule="auto"/>
        <w:jc w:val="both"/>
        <w:rPr>
          <w:rFonts w:ascii="Times New Roman" w:eastAsia="Times New Roman" w:hAnsi="Times New Roman" w:cs="Times New Roman"/>
          <w:b/>
          <w:bCs/>
          <w:sz w:val="24"/>
          <w:szCs w:val="24"/>
          <w:lang w:val="uk-UA"/>
        </w:rPr>
      </w:pPr>
    </w:p>
    <w:p w14:paraId="4244E6D3" w14:textId="77777777" w:rsidR="001967F1" w:rsidRPr="001967F1" w:rsidRDefault="001967F1" w:rsidP="001967F1">
      <w:pPr>
        <w:tabs>
          <w:tab w:val="left" w:pos="-4814"/>
        </w:tabs>
        <w:spacing w:after="120"/>
        <w:ind w:right="54"/>
        <w:jc w:val="both"/>
        <w:rPr>
          <w:rFonts w:ascii="Times New Roman" w:hAnsi="Times New Roman" w:cs="Times New Roman"/>
          <w:lang w:eastAsia="uk-UA"/>
        </w:rPr>
      </w:pPr>
      <w:r w:rsidRPr="001967F1">
        <w:rPr>
          <w:rFonts w:ascii="Times New Roman" w:hAnsi="Times New Roman" w:cs="Times New Roman"/>
          <w:b/>
          <w:bCs/>
        </w:rPr>
        <w:t xml:space="preserve">4. Інші вимоги та відповідні документи </w:t>
      </w:r>
      <w:r w:rsidRPr="001967F1">
        <w:rPr>
          <w:rFonts w:ascii="Times New Roman" w:hAnsi="Times New Roman" w:cs="Times New Roman"/>
          <w:bCs/>
        </w:rPr>
        <w:t xml:space="preserve">(в електронному вигляді надаються </w:t>
      </w:r>
      <w:r w:rsidRPr="001967F1">
        <w:rPr>
          <w:rFonts w:ascii="Times New Roman" w:hAnsi="Times New Roman" w:cs="Times New Roman"/>
          <w:lang w:eastAsia="uk-UA"/>
        </w:rPr>
        <w:t>до кінцевого строку подання тендерних пропозицій</w:t>
      </w:r>
      <w:r w:rsidRPr="001967F1">
        <w:rPr>
          <w:rFonts w:ascii="Times New Roman" w:hAnsi="Times New Roman" w:cs="Times New Roman"/>
          <w:bCs/>
        </w:rPr>
        <w:t>):</w:t>
      </w:r>
    </w:p>
    <w:p w14:paraId="6857FCAC" w14:textId="77777777" w:rsidR="001967F1" w:rsidRPr="001967F1" w:rsidRDefault="001967F1" w:rsidP="001967F1">
      <w:pPr>
        <w:jc w:val="both"/>
        <w:rPr>
          <w:rFonts w:ascii="Times New Roman" w:eastAsia="Calibri" w:hAnsi="Times New Roman" w:cs="Times New Roman"/>
          <w:lang w:eastAsia="x-none"/>
        </w:rPr>
      </w:pPr>
      <w:r w:rsidRPr="001967F1">
        <w:rPr>
          <w:rFonts w:ascii="Times New Roman" w:hAnsi="Times New Roman" w:cs="Times New Roman"/>
          <w:b/>
          <w:bCs/>
          <w:lang w:val="uk-UA" w:eastAsia="uk-UA"/>
        </w:rPr>
        <w:t>4.1</w:t>
      </w:r>
      <w:r w:rsidRPr="001967F1">
        <w:rPr>
          <w:rFonts w:ascii="Times New Roman" w:eastAsia="Calibri" w:hAnsi="Times New Roman" w:cs="Times New Roman"/>
          <w:lang w:val="uk-UA" w:eastAsia="x-none"/>
        </w:rPr>
        <w:t>.</w:t>
      </w:r>
      <w:r w:rsidRPr="001967F1">
        <w:rPr>
          <w:rFonts w:ascii="Times New Roman" w:eastAsia="Calibri" w:hAnsi="Times New Roman" w:cs="Times New Roman"/>
          <w:lang w:eastAsia="x-none"/>
        </w:rPr>
        <w:t xml:space="preserve"> Повноваження щодо підпису документів тендерної пропозиції учасника процедури закупівлі підтверджується наступними документами:</w:t>
      </w:r>
    </w:p>
    <w:p w14:paraId="12855264" w14:textId="77777777" w:rsidR="001967F1" w:rsidRPr="001967F1" w:rsidRDefault="001967F1" w:rsidP="001967F1">
      <w:pPr>
        <w:jc w:val="both"/>
        <w:rPr>
          <w:rFonts w:ascii="Times New Roman" w:hAnsi="Times New Roman" w:cs="Times New Roman"/>
          <w:i/>
          <w:lang w:val="uk-UA"/>
        </w:rPr>
      </w:pPr>
      <w:r w:rsidRPr="001967F1">
        <w:rPr>
          <w:rFonts w:ascii="Times New Roman" w:hAnsi="Times New Roman" w:cs="Times New Roman"/>
          <w:i/>
          <w:lang w:val="uk-UA"/>
        </w:rPr>
        <w:t>Для Учасника – юридичної особи</w:t>
      </w:r>
    </w:p>
    <w:p w14:paraId="1FB67C21" w14:textId="77777777" w:rsidR="001967F1" w:rsidRPr="001967F1" w:rsidRDefault="001967F1" w:rsidP="001967F1">
      <w:pPr>
        <w:widowControl w:val="0"/>
        <w:ind w:hanging="21"/>
        <w:contextualSpacing/>
        <w:jc w:val="both"/>
        <w:rPr>
          <w:rFonts w:ascii="Times New Roman" w:hAnsi="Times New Roman" w:cs="Times New Roman"/>
          <w:lang w:val="uk-UA" w:eastAsia="uk-UA"/>
        </w:rPr>
      </w:pPr>
      <w:r w:rsidRPr="001967F1">
        <w:rPr>
          <w:rFonts w:ascii="Times New Roman" w:hAnsi="Times New Roman" w:cs="Times New Roman"/>
          <w:bCs/>
          <w:lang w:val="uk-UA" w:eastAsia="uk-UA"/>
        </w:rPr>
        <w:t xml:space="preserve">- </w:t>
      </w:r>
      <w:r w:rsidRPr="001967F1">
        <w:rPr>
          <w:rFonts w:ascii="Times New Roman" w:hAnsi="Times New Roman" w:cs="Times New Roman"/>
          <w:lang w:val="uk-UA" w:eastAsia="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36C4C180" w14:textId="77777777" w:rsidR="001967F1" w:rsidRPr="001967F1" w:rsidRDefault="001967F1" w:rsidP="001967F1">
      <w:pPr>
        <w:widowControl w:val="0"/>
        <w:ind w:hanging="21"/>
        <w:contextualSpacing/>
        <w:jc w:val="both"/>
        <w:rPr>
          <w:rFonts w:ascii="Times New Roman" w:hAnsi="Times New Roman" w:cs="Times New Roman"/>
          <w:lang w:val="uk-UA" w:eastAsia="uk-UA"/>
        </w:rPr>
      </w:pPr>
      <w:r w:rsidRPr="001967F1">
        <w:rPr>
          <w:rFonts w:ascii="Times New Roman" w:hAnsi="Times New Roman" w:cs="Times New Roman"/>
          <w:lang w:val="uk-UA" w:eastAsia="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w:t>
      </w:r>
      <w:r w:rsidRPr="001967F1">
        <w:rPr>
          <w:rFonts w:ascii="Times New Roman" w:hAnsi="Times New Roman" w:cs="Times New Roman"/>
          <w:lang w:val="uk-UA" w:eastAsia="uk-UA"/>
        </w:rPr>
        <w:lastRenderedPageBreak/>
        <w:t xml:space="preserve">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1967F1">
        <w:rPr>
          <w:rFonts w:ascii="Times New Roman" w:hAnsi="Times New Roman" w:cs="Times New Roman"/>
          <w:bCs/>
          <w:lang w:val="uk-UA" w:eastAsia="uk-UA"/>
        </w:rPr>
        <w:t xml:space="preserve">з наданням копії паспорту* або іншого документу (чинного на момент подання пропозиції), </w:t>
      </w:r>
      <w:r w:rsidRPr="001967F1">
        <w:rPr>
          <w:rFonts w:ascii="Times New Roman" w:hAnsi="Times New Roman" w:cs="Times New Roman"/>
          <w:lang w:val="uk-UA"/>
        </w:rPr>
        <w:t>виданого уповноваженим органом України або іноземної держави,</w:t>
      </w:r>
      <w:r w:rsidRPr="001967F1">
        <w:rPr>
          <w:rFonts w:ascii="Times New Roman" w:hAnsi="Times New Roman" w:cs="Times New Roman"/>
          <w:bCs/>
          <w:lang w:val="uk-UA" w:eastAsia="uk-UA"/>
        </w:rPr>
        <w:t xml:space="preserve"> який посвідчує особу  уповноваженого (якщо повноваження надаються у відповідності до паспортних даних чи іншого документу).</w:t>
      </w:r>
    </w:p>
    <w:p w14:paraId="3540183A" w14:textId="77777777" w:rsidR="001967F1" w:rsidRPr="001967F1" w:rsidRDefault="001967F1" w:rsidP="001967F1">
      <w:pPr>
        <w:jc w:val="both"/>
        <w:rPr>
          <w:rFonts w:ascii="Times New Roman" w:hAnsi="Times New Roman" w:cs="Times New Roman"/>
          <w:bCs/>
          <w:lang w:val="uk-UA" w:eastAsia="uk-UA"/>
        </w:rPr>
      </w:pPr>
      <w:r w:rsidRPr="001967F1">
        <w:rPr>
          <w:rFonts w:ascii="Times New Roman" w:hAnsi="Times New Roman" w:cs="Times New Roman"/>
          <w:bCs/>
          <w:lang w:val="uk-UA" w:eastAsia="uk-UA"/>
        </w:rPr>
        <w:t>- копія діючого Статуту (у останній редакції) або іншого установчого документу.</w:t>
      </w:r>
    </w:p>
    <w:p w14:paraId="76EE42E8" w14:textId="77777777" w:rsidR="001967F1" w:rsidRPr="001967F1" w:rsidRDefault="001967F1" w:rsidP="001967F1">
      <w:pPr>
        <w:jc w:val="both"/>
        <w:rPr>
          <w:rFonts w:ascii="Times New Roman" w:hAnsi="Times New Roman" w:cs="Times New Roman"/>
          <w:i/>
          <w:lang w:val="uk-UA"/>
        </w:rPr>
      </w:pPr>
      <w:r w:rsidRPr="001967F1">
        <w:rPr>
          <w:rFonts w:ascii="Times New Roman" w:hAnsi="Times New Roman" w:cs="Times New Roman"/>
          <w:i/>
          <w:lang w:val="uk-UA"/>
        </w:rPr>
        <w:t>Для Учасника – фізичної особи, у тому числі фізичної особи–підприємця:</w:t>
      </w:r>
    </w:p>
    <w:p w14:paraId="2D89B651" w14:textId="77777777" w:rsidR="001967F1" w:rsidRPr="001967F1" w:rsidRDefault="001967F1" w:rsidP="001967F1">
      <w:pPr>
        <w:jc w:val="both"/>
        <w:rPr>
          <w:rFonts w:ascii="Times New Roman" w:hAnsi="Times New Roman" w:cs="Times New Roman"/>
          <w:lang w:val="uk-UA"/>
        </w:rPr>
      </w:pPr>
      <w:r w:rsidRPr="001967F1">
        <w:rPr>
          <w:rFonts w:ascii="Times New Roman" w:hAnsi="Times New Roman" w:cs="Times New Roman"/>
          <w:lang w:val="uk-UA"/>
        </w:rPr>
        <w:t xml:space="preserve">- копія паспорта чи іншого документу (чинного на момент подання пропозиції), виданого уповноваженим органом України або іноземної держави, що посвідчує особу учасника. </w:t>
      </w:r>
    </w:p>
    <w:p w14:paraId="17241AF8" w14:textId="77777777" w:rsidR="001967F1" w:rsidRPr="001967F1" w:rsidRDefault="001967F1" w:rsidP="001967F1">
      <w:pPr>
        <w:jc w:val="both"/>
        <w:rPr>
          <w:rFonts w:ascii="Times New Roman" w:hAnsi="Times New Roman" w:cs="Times New Roman"/>
          <w:lang w:val="uk-UA"/>
        </w:rPr>
      </w:pPr>
      <w:r w:rsidRPr="001967F1">
        <w:rPr>
          <w:rFonts w:ascii="Times New Roman" w:hAnsi="Times New Roman" w:cs="Times New Roman"/>
          <w:lang w:val="uk-UA"/>
        </w:rPr>
        <w:t>- копія довідки про надання ідентифікаційного коду</w:t>
      </w:r>
      <w:r w:rsidRPr="001967F1">
        <w:rPr>
          <w:rFonts w:ascii="Times New Roman" w:hAnsi="Times New Roman" w:cs="Times New Roman"/>
          <w:lang w:val="uk-UA" w:eastAsia="uk-UA"/>
        </w:rPr>
        <w:t xml:space="preserve"> </w:t>
      </w:r>
      <w:r w:rsidRPr="001967F1">
        <w:rPr>
          <w:rFonts w:ascii="Times New Roman" w:hAnsi="Times New Roman" w:cs="Times New Roman"/>
          <w:lang w:val="uk-UA"/>
        </w:rPr>
        <w:t>(у разі відсутності з релігійних переконань -  копія сторінки паспорту з відповідною відміткою), або обґрунтовані пояснення у довільній формі щодо неможливості надання зазначеного документу.</w:t>
      </w:r>
    </w:p>
    <w:p w14:paraId="5F2B51E4" w14:textId="77777777" w:rsidR="001967F1" w:rsidRPr="001967F1" w:rsidRDefault="001967F1" w:rsidP="001967F1">
      <w:pPr>
        <w:ind w:firstLine="567"/>
        <w:jc w:val="both"/>
        <w:rPr>
          <w:rFonts w:ascii="Times New Roman" w:hAnsi="Times New Roman" w:cs="Times New Roman"/>
          <w:i/>
          <w:lang w:val="uk-UA"/>
        </w:rPr>
      </w:pPr>
      <w:r w:rsidRPr="001967F1">
        <w:rPr>
          <w:rFonts w:ascii="Times New Roman" w:hAnsi="Times New Roman" w:cs="Times New Roman"/>
          <w:i/>
          <w:lang w:val="uk-UA"/>
        </w:rPr>
        <w:t>*подаються копії всіх сторінок паспорту окрім титульної</w:t>
      </w:r>
    </w:p>
    <w:p w14:paraId="1BF181B4" w14:textId="77777777" w:rsidR="001967F1" w:rsidRPr="001967F1" w:rsidRDefault="001967F1" w:rsidP="001967F1">
      <w:pPr>
        <w:jc w:val="both"/>
        <w:rPr>
          <w:rFonts w:ascii="Times New Roman" w:hAnsi="Times New Roman" w:cs="Times New Roman"/>
          <w:bCs/>
          <w:lang w:val="uk-UA" w:eastAsia="uk-UA"/>
        </w:rPr>
      </w:pPr>
      <w:r w:rsidRPr="001967F1">
        <w:rPr>
          <w:rFonts w:ascii="Times New Roman" w:hAnsi="Times New Roman" w:cs="Times New Roman"/>
          <w:b/>
          <w:bCs/>
          <w:lang w:val="uk-UA" w:eastAsia="uk-UA"/>
        </w:rPr>
        <w:t>4.2. Довідка про відкритий рахунок, на який буде здійснюватися оплата за договором:</w:t>
      </w:r>
      <w:r w:rsidRPr="001967F1">
        <w:rPr>
          <w:rFonts w:ascii="Times New Roman" w:hAnsi="Times New Roman" w:cs="Times New Roman"/>
          <w:bCs/>
          <w:lang w:val="uk-UA" w:eastAsia="uk-UA"/>
        </w:rPr>
        <w:t xml:space="preserve"> довідка видана банківською установою (кредитно-фінансовою установою), в якому відкрито рахунок учасника із зазначенням такого рахунку. </w:t>
      </w:r>
    </w:p>
    <w:p w14:paraId="1B09A31F" w14:textId="77777777" w:rsidR="001967F1" w:rsidRPr="001967F1" w:rsidRDefault="001967F1" w:rsidP="001967F1">
      <w:pPr>
        <w:ind w:firstLine="567"/>
        <w:jc w:val="both"/>
        <w:rPr>
          <w:rFonts w:ascii="Times New Roman" w:eastAsia="Verdana" w:hAnsi="Times New Roman" w:cs="Times New Roman"/>
          <w:lang w:val="uk-UA" w:eastAsia="uk-UA"/>
        </w:rPr>
      </w:pPr>
      <w:r w:rsidRPr="001967F1">
        <w:rPr>
          <w:rFonts w:ascii="Times New Roman" w:hAnsi="Times New Roman" w:cs="Times New Roman"/>
          <w:bCs/>
          <w:lang w:val="uk-UA" w:eastAsia="uk-UA"/>
        </w:rPr>
        <w:t xml:space="preserve">Довідка з обслуговуючого банку про відкриті рахунки може бути отримана учасником, </w:t>
      </w:r>
      <w:r w:rsidRPr="001967F1">
        <w:rPr>
          <w:rFonts w:ascii="Times New Roman" w:eastAsia="Verdana" w:hAnsi="Times New Roman" w:cs="Times New Roman"/>
          <w:lang w:val="uk-UA" w:eastAsia="uk-UA"/>
        </w:rPr>
        <w:t>шляхом роздруківки електронної форми довідки. Така довідка засвідчується посадовою особою банківської установи, в якій відкрито рахунок учасника.</w:t>
      </w:r>
    </w:p>
    <w:p w14:paraId="5BC38FBC" w14:textId="77777777" w:rsidR="001967F1" w:rsidRPr="001967F1" w:rsidRDefault="001967F1" w:rsidP="001967F1">
      <w:pPr>
        <w:tabs>
          <w:tab w:val="left" w:pos="9689"/>
        </w:tabs>
        <w:ind w:right="196"/>
        <w:jc w:val="both"/>
        <w:rPr>
          <w:rFonts w:ascii="Times New Roman" w:hAnsi="Times New Roman" w:cs="Times New Roman"/>
          <w:b/>
          <w:lang w:val="uk-UA" w:eastAsia="uk-UA"/>
        </w:rPr>
      </w:pPr>
      <w:r w:rsidRPr="001967F1">
        <w:rPr>
          <w:rFonts w:ascii="Times New Roman" w:hAnsi="Times New Roman" w:cs="Times New Roman"/>
          <w:b/>
          <w:bCs/>
          <w:lang w:val="uk-UA" w:eastAsia="uk-UA"/>
        </w:rPr>
        <w:t xml:space="preserve">4.3. Лист-згода </w:t>
      </w:r>
      <w:r w:rsidRPr="001967F1">
        <w:rPr>
          <w:rFonts w:ascii="Times New Roman" w:hAnsi="Times New Roman" w:cs="Times New Roman"/>
          <w:b/>
          <w:lang w:val="uk-UA" w:eastAsia="uk-UA"/>
        </w:rPr>
        <w:t>на обробку, використання, поширення та доступ до персональних даних (Додаток 6).</w:t>
      </w:r>
    </w:p>
    <w:p w14:paraId="786E1754" w14:textId="77777777" w:rsidR="001967F1" w:rsidRDefault="001967F1" w:rsidP="001967F1">
      <w:pPr>
        <w:jc w:val="both"/>
        <w:rPr>
          <w:rFonts w:ascii="Times New Roman" w:hAnsi="Times New Roman" w:cs="Times New Roman"/>
          <w:b/>
          <w:lang w:val="uk-UA"/>
        </w:rPr>
      </w:pPr>
      <w:r w:rsidRPr="001967F1">
        <w:rPr>
          <w:rFonts w:ascii="Times New Roman" w:hAnsi="Times New Roman" w:cs="Times New Roman"/>
          <w:b/>
          <w:bCs/>
          <w:lang w:val="uk-UA"/>
        </w:rPr>
        <w:t>4.4.</w:t>
      </w:r>
      <w:r w:rsidRPr="001967F1">
        <w:rPr>
          <w:rFonts w:ascii="Times New Roman" w:hAnsi="Times New Roman" w:cs="Times New Roman"/>
          <w:b/>
          <w:lang w:val="uk-UA"/>
        </w:rPr>
        <w:t xml:space="preserve"> Копії діючих дозволів, ліцензії (з додатками), на провадження відповідної діяльності щодо предмету закупівлі (у випадках передбачених законодавством).*</w:t>
      </w:r>
    </w:p>
    <w:p w14:paraId="403B65CB" w14:textId="77777777" w:rsidR="001967F1" w:rsidRDefault="001967F1" w:rsidP="001967F1">
      <w:pPr>
        <w:jc w:val="both"/>
        <w:rPr>
          <w:rFonts w:ascii="Times New Roman" w:hAnsi="Times New Roman" w:cs="Times New Roman"/>
          <w:b/>
          <w:lang w:val="uk-UA"/>
        </w:rPr>
      </w:pPr>
    </w:p>
    <w:p w14:paraId="2C18C70F" w14:textId="77777777" w:rsidR="001967F1" w:rsidRPr="001967F1" w:rsidRDefault="001967F1" w:rsidP="001967F1">
      <w:pPr>
        <w:tabs>
          <w:tab w:val="left" w:pos="8168"/>
        </w:tabs>
        <w:spacing w:before="120"/>
        <w:jc w:val="both"/>
        <w:rPr>
          <w:rFonts w:ascii="Times New Roman" w:hAnsi="Times New Roman" w:cs="Times New Roman"/>
          <w:u w:val="single"/>
          <w:lang w:val="uk-UA"/>
        </w:rPr>
      </w:pPr>
      <w:r w:rsidRPr="001967F1">
        <w:rPr>
          <w:rFonts w:ascii="Times New Roman" w:hAnsi="Times New Roman" w:cs="Times New Roman"/>
          <w:u w:val="single"/>
          <w:lang w:val="uk-UA"/>
        </w:rPr>
        <w:t>Примітка:*</w:t>
      </w:r>
    </w:p>
    <w:p w14:paraId="4D994232" w14:textId="77777777" w:rsidR="001967F1" w:rsidRPr="001967F1" w:rsidRDefault="001967F1" w:rsidP="001967F1">
      <w:pPr>
        <w:tabs>
          <w:tab w:val="left" w:pos="8168"/>
        </w:tabs>
        <w:jc w:val="both"/>
        <w:rPr>
          <w:rFonts w:ascii="Times New Roman" w:hAnsi="Times New Roman" w:cs="Times New Roman"/>
          <w:lang w:val="uk-UA"/>
        </w:rPr>
      </w:pPr>
      <w:r w:rsidRPr="001967F1">
        <w:rPr>
          <w:rFonts w:ascii="Times New Roman" w:hAnsi="Times New Roman" w:cs="Times New Roman"/>
          <w:lang w:val="uk-UA"/>
        </w:rPr>
        <w:t>- 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на час виконання договору учасник у складі тендерної пропозиції має надати гарантійний лист в довільній формі щодо їх отримання;</w:t>
      </w:r>
    </w:p>
    <w:p w14:paraId="0B8D5767" w14:textId="77777777" w:rsidR="001967F1" w:rsidRPr="001967F1" w:rsidRDefault="001967F1" w:rsidP="001967F1">
      <w:pPr>
        <w:tabs>
          <w:tab w:val="left" w:pos="8168"/>
        </w:tabs>
        <w:jc w:val="both"/>
        <w:rPr>
          <w:rFonts w:ascii="Times New Roman" w:hAnsi="Times New Roman" w:cs="Times New Roman"/>
          <w:lang w:val="uk-UA"/>
        </w:rPr>
      </w:pPr>
      <w:r w:rsidRPr="001967F1">
        <w:rPr>
          <w:rFonts w:ascii="Times New Roman" w:hAnsi="Times New Roman" w:cs="Times New Roman"/>
          <w:lang w:val="uk-UA"/>
        </w:rPr>
        <w:t>- якщо учасник не має ліцензії у паперовій формі, то він повинен надати довідку в довільній формі або інший документ, яка/який містить дату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w:t>
      </w:r>
    </w:p>
    <w:p w14:paraId="41BCF490" w14:textId="77777777" w:rsidR="001967F1" w:rsidRPr="001967F1" w:rsidRDefault="001967F1" w:rsidP="001967F1">
      <w:pPr>
        <w:jc w:val="both"/>
        <w:rPr>
          <w:rFonts w:ascii="Times New Roman" w:hAnsi="Times New Roman" w:cs="Times New Roman"/>
          <w:b/>
          <w:lang w:val="uk-UA"/>
        </w:rPr>
      </w:pPr>
    </w:p>
    <w:p w14:paraId="47F492DE" w14:textId="77777777" w:rsidR="001967F1" w:rsidRDefault="001967F1" w:rsidP="00EF3697">
      <w:pPr>
        <w:spacing w:line="240" w:lineRule="auto"/>
        <w:jc w:val="right"/>
        <w:rPr>
          <w:rFonts w:ascii="Times New Roman" w:eastAsia="Times New Roman" w:hAnsi="Times New Roman" w:cs="Times New Roman"/>
          <w:b/>
          <w:i/>
          <w:color w:val="auto"/>
          <w:sz w:val="24"/>
          <w:szCs w:val="24"/>
          <w:lang w:val="uk-UA"/>
        </w:rPr>
      </w:pPr>
    </w:p>
    <w:p w14:paraId="0CB33CDF" w14:textId="77777777" w:rsidR="001967F1" w:rsidRDefault="001967F1" w:rsidP="00EF3697">
      <w:pPr>
        <w:spacing w:line="240" w:lineRule="auto"/>
        <w:jc w:val="right"/>
        <w:rPr>
          <w:rFonts w:ascii="Times New Roman" w:eastAsia="Times New Roman" w:hAnsi="Times New Roman" w:cs="Times New Roman"/>
          <w:b/>
          <w:i/>
          <w:color w:val="auto"/>
          <w:sz w:val="24"/>
          <w:szCs w:val="24"/>
          <w:lang w:val="uk-UA"/>
        </w:rPr>
      </w:pPr>
    </w:p>
    <w:p w14:paraId="5332F1E8" w14:textId="77777777" w:rsidR="001967F1" w:rsidRDefault="001967F1" w:rsidP="00EF3697">
      <w:pPr>
        <w:spacing w:line="240" w:lineRule="auto"/>
        <w:jc w:val="right"/>
        <w:rPr>
          <w:rFonts w:ascii="Times New Roman" w:eastAsia="Times New Roman" w:hAnsi="Times New Roman" w:cs="Times New Roman"/>
          <w:b/>
          <w:i/>
          <w:color w:val="auto"/>
          <w:sz w:val="24"/>
          <w:szCs w:val="24"/>
          <w:lang w:val="uk-UA"/>
        </w:rPr>
      </w:pPr>
    </w:p>
    <w:p w14:paraId="64772247" w14:textId="77777777" w:rsidR="001967F1" w:rsidRDefault="001967F1" w:rsidP="00EF3697">
      <w:pPr>
        <w:spacing w:line="240" w:lineRule="auto"/>
        <w:jc w:val="right"/>
        <w:rPr>
          <w:rFonts w:ascii="Times New Roman" w:eastAsia="Times New Roman" w:hAnsi="Times New Roman" w:cs="Times New Roman"/>
          <w:b/>
          <w:i/>
          <w:color w:val="auto"/>
          <w:sz w:val="24"/>
          <w:szCs w:val="24"/>
          <w:lang w:val="uk-UA"/>
        </w:rPr>
      </w:pPr>
    </w:p>
    <w:p w14:paraId="496AE532" w14:textId="77777777" w:rsidR="001967F1" w:rsidRDefault="001967F1" w:rsidP="00EF3697">
      <w:pPr>
        <w:spacing w:line="240" w:lineRule="auto"/>
        <w:jc w:val="right"/>
        <w:rPr>
          <w:rFonts w:ascii="Times New Roman" w:eastAsia="Times New Roman" w:hAnsi="Times New Roman" w:cs="Times New Roman"/>
          <w:b/>
          <w:i/>
          <w:color w:val="auto"/>
          <w:sz w:val="24"/>
          <w:szCs w:val="24"/>
          <w:lang w:val="uk-UA"/>
        </w:rPr>
      </w:pPr>
    </w:p>
    <w:p w14:paraId="24E77C1E" w14:textId="77777777" w:rsidR="001967F1" w:rsidRDefault="001967F1" w:rsidP="00EF3697">
      <w:pPr>
        <w:spacing w:line="240" w:lineRule="auto"/>
        <w:jc w:val="right"/>
        <w:rPr>
          <w:rFonts w:ascii="Times New Roman" w:eastAsia="Times New Roman" w:hAnsi="Times New Roman" w:cs="Times New Roman"/>
          <w:b/>
          <w:i/>
          <w:color w:val="auto"/>
          <w:sz w:val="24"/>
          <w:szCs w:val="24"/>
          <w:lang w:val="uk-UA"/>
        </w:rPr>
      </w:pPr>
    </w:p>
    <w:p w14:paraId="5F915347" w14:textId="77777777" w:rsidR="001967F1" w:rsidRDefault="001967F1" w:rsidP="00EF3697">
      <w:pPr>
        <w:spacing w:line="240" w:lineRule="auto"/>
        <w:jc w:val="right"/>
        <w:rPr>
          <w:rFonts w:ascii="Times New Roman" w:eastAsia="Times New Roman" w:hAnsi="Times New Roman" w:cs="Times New Roman"/>
          <w:b/>
          <w:i/>
          <w:color w:val="auto"/>
          <w:sz w:val="24"/>
          <w:szCs w:val="24"/>
          <w:lang w:val="uk-UA"/>
        </w:rPr>
      </w:pPr>
    </w:p>
    <w:p w14:paraId="6534B677" w14:textId="77777777" w:rsidR="001967F1" w:rsidRDefault="001967F1" w:rsidP="00EF3697">
      <w:pPr>
        <w:spacing w:line="240" w:lineRule="auto"/>
        <w:jc w:val="right"/>
        <w:rPr>
          <w:rFonts w:ascii="Times New Roman" w:eastAsia="Times New Roman" w:hAnsi="Times New Roman" w:cs="Times New Roman"/>
          <w:b/>
          <w:i/>
          <w:color w:val="auto"/>
          <w:sz w:val="24"/>
          <w:szCs w:val="24"/>
          <w:lang w:val="uk-UA"/>
        </w:rPr>
      </w:pPr>
    </w:p>
    <w:p w14:paraId="3248CDBF" w14:textId="77777777" w:rsidR="001967F1" w:rsidRDefault="001967F1" w:rsidP="00EF3697">
      <w:pPr>
        <w:spacing w:line="240" w:lineRule="auto"/>
        <w:jc w:val="right"/>
        <w:rPr>
          <w:rFonts w:ascii="Times New Roman" w:eastAsia="Times New Roman" w:hAnsi="Times New Roman" w:cs="Times New Roman"/>
          <w:b/>
          <w:i/>
          <w:color w:val="auto"/>
          <w:sz w:val="24"/>
          <w:szCs w:val="24"/>
          <w:lang w:val="uk-UA"/>
        </w:rPr>
      </w:pPr>
    </w:p>
    <w:p w14:paraId="2E09DC0C" w14:textId="77777777" w:rsidR="001967F1" w:rsidRDefault="001967F1" w:rsidP="00EF3697">
      <w:pPr>
        <w:spacing w:line="240" w:lineRule="auto"/>
        <w:jc w:val="right"/>
        <w:rPr>
          <w:rFonts w:ascii="Times New Roman" w:eastAsia="Times New Roman" w:hAnsi="Times New Roman" w:cs="Times New Roman"/>
          <w:b/>
          <w:i/>
          <w:color w:val="auto"/>
          <w:sz w:val="24"/>
          <w:szCs w:val="24"/>
          <w:lang w:val="uk-UA"/>
        </w:rPr>
      </w:pPr>
    </w:p>
    <w:p w14:paraId="4B4B9306" w14:textId="77777777" w:rsidR="001967F1" w:rsidRDefault="001967F1" w:rsidP="00EF3697">
      <w:pPr>
        <w:spacing w:line="240" w:lineRule="auto"/>
        <w:jc w:val="right"/>
        <w:rPr>
          <w:rFonts w:ascii="Times New Roman" w:eastAsia="Times New Roman" w:hAnsi="Times New Roman" w:cs="Times New Roman"/>
          <w:b/>
          <w:i/>
          <w:color w:val="auto"/>
          <w:sz w:val="24"/>
          <w:szCs w:val="24"/>
          <w:lang w:val="uk-UA"/>
        </w:rPr>
      </w:pPr>
    </w:p>
    <w:p w14:paraId="2D541EC7" w14:textId="77777777" w:rsidR="001967F1" w:rsidRDefault="001967F1" w:rsidP="00EF3697">
      <w:pPr>
        <w:spacing w:line="240" w:lineRule="auto"/>
        <w:jc w:val="right"/>
        <w:rPr>
          <w:rFonts w:ascii="Times New Roman" w:eastAsia="Times New Roman" w:hAnsi="Times New Roman" w:cs="Times New Roman"/>
          <w:b/>
          <w:i/>
          <w:color w:val="auto"/>
          <w:sz w:val="24"/>
          <w:szCs w:val="24"/>
          <w:lang w:val="uk-UA"/>
        </w:rPr>
      </w:pPr>
    </w:p>
    <w:p w14:paraId="0F2D8AB8" w14:textId="77777777" w:rsidR="001967F1" w:rsidRDefault="001967F1" w:rsidP="00EF3697">
      <w:pPr>
        <w:spacing w:line="240" w:lineRule="auto"/>
        <w:jc w:val="right"/>
        <w:rPr>
          <w:rFonts w:ascii="Times New Roman" w:eastAsia="Times New Roman" w:hAnsi="Times New Roman" w:cs="Times New Roman"/>
          <w:b/>
          <w:i/>
          <w:color w:val="auto"/>
          <w:sz w:val="24"/>
          <w:szCs w:val="24"/>
          <w:lang w:val="uk-UA"/>
        </w:rPr>
      </w:pPr>
    </w:p>
    <w:p w14:paraId="7FBEA230" w14:textId="77777777" w:rsidR="001967F1" w:rsidRDefault="001967F1" w:rsidP="003342DA">
      <w:pPr>
        <w:spacing w:line="240" w:lineRule="auto"/>
        <w:rPr>
          <w:rFonts w:ascii="Times New Roman" w:eastAsia="Times New Roman" w:hAnsi="Times New Roman" w:cs="Times New Roman"/>
          <w:b/>
          <w:i/>
          <w:color w:val="auto"/>
          <w:sz w:val="24"/>
          <w:szCs w:val="24"/>
          <w:lang w:val="uk-UA"/>
        </w:rPr>
      </w:pPr>
    </w:p>
    <w:p w14:paraId="4F610100" w14:textId="77777777" w:rsidR="001967F1" w:rsidRDefault="001967F1" w:rsidP="00EF3697">
      <w:pPr>
        <w:spacing w:line="240" w:lineRule="auto"/>
        <w:jc w:val="right"/>
        <w:rPr>
          <w:rFonts w:ascii="Times New Roman" w:eastAsia="Times New Roman" w:hAnsi="Times New Roman" w:cs="Times New Roman"/>
          <w:b/>
          <w:i/>
          <w:color w:val="auto"/>
          <w:sz w:val="24"/>
          <w:szCs w:val="24"/>
          <w:lang w:val="uk-UA"/>
        </w:rPr>
      </w:pPr>
    </w:p>
    <w:p w14:paraId="1ADF0214" w14:textId="77777777" w:rsidR="001967F1" w:rsidRDefault="001967F1" w:rsidP="001967F1">
      <w:pPr>
        <w:spacing w:line="240" w:lineRule="auto"/>
        <w:rPr>
          <w:rFonts w:ascii="Times New Roman" w:eastAsia="Times New Roman" w:hAnsi="Times New Roman" w:cs="Times New Roman"/>
          <w:b/>
          <w:i/>
          <w:color w:val="auto"/>
          <w:sz w:val="24"/>
          <w:szCs w:val="24"/>
          <w:lang w:val="uk-UA"/>
        </w:rPr>
      </w:pPr>
    </w:p>
    <w:p w14:paraId="785F6EE9" w14:textId="77777777" w:rsidR="001967F1" w:rsidRDefault="001967F1" w:rsidP="00EF3697">
      <w:pPr>
        <w:spacing w:line="240" w:lineRule="auto"/>
        <w:jc w:val="right"/>
        <w:rPr>
          <w:rFonts w:ascii="Times New Roman" w:eastAsia="Times New Roman" w:hAnsi="Times New Roman" w:cs="Times New Roman"/>
          <w:b/>
          <w:i/>
          <w:color w:val="auto"/>
          <w:sz w:val="24"/>
          <w:szCs w:val="24"/>
          <w:lang w:val="uk-UA"/>
        </w:rPr>
      </w:pPr>
    </w:p>
    <w:p w14:paraId="053FDCE4" w14:textId="77777777" w:rsidR="00EF3697" w:rsidRPr="00EF3697" w:rsidRDefault="00EF3697" w:rsidP="00EF3697">
      <w:pPr>
        <w:spacing w:line="240" w:lineRule="auto"/>
        <w:jc w:val="right"/>
        <w:rPr>
          <w:rFonts w:ascii="Times New Roman" w:eastAsia="Times New Roman" w:hAnsi="Times New Roman" w:cs="Times New Roman"/>
          <w:b/>
          <w:i/>
          <w:color w:val="auto"/>
          <w:sz w:val="24"/>
          <w:szCs w:val="24"/>
          <w:lang w:val="uk-UA"/>
        </w:rPr>
      </w:pPr>
      <w:r>
        <w:rPr>
          <w:rFonts w:ascii="Times New Roman" w:eastAsia="Times New Roman" w:hAnsi="Times New Roman" w:cs="Times New Roman"/>
          <w:b/>
          <w:i/>
          <w:color w:val="auto"/>
          <w:sz w:val="24"/>
          <w:szCs w:val="24"/>
          <w:lang w:val="uk-UA"/>
        </w:rPr>
        <w:lastRenderedPageBreak/>
        <w:t>ДОДАТОК</w:t>
      </w:r>
      <w:r w:rsidRPr="00EF3697">
        <w:rPr>
          <w:rFonts w:ascii="Times New Roman" w:eastAsia="Times New Roman" w:hAnsi="Times New Roman" w:cs="Times New Roman"/>
          <w:b/>
          <w:i/>
          <w:color w:val="auto"/>
          <w:sz w:val="24"/>
          <w:szCs w:val="24"/>
          <w:lang w:val="uk-UA"/>
        </w:rPr>
        <w:t xml:space="preserve"> 2 </w:t>
      </w:r>
      <w:r>
        <w:rPr>
          <w:rFonts w:ascii="Times New Roman" w:eastAsia="Times New Roman" w:hAnsi="Times New Roman" w:cs="Times New Roman"/>
          <w:b/>
          <w:i/>
          <w:color w:val="auto"/>
          <w:sz w:val="24"/>
          <w:szCs w:val="24"/>
          <w:lang w:val="uk-UA"/>
        </w:rPr>
        <w:br/>
      </w:r>
      <w:r w:rsidRPr="00EF3697">
        <w:rPr>
          <w:rFonts w:ascii="Times New Roman" w:eastAsia="Times New Roman" w:hAnsi="Times New Roman" w:cs="Times New Roman"/>
          <w:b/>
          <w:i/>
          <w:color w:val="auto"/>
          <w:sz w:val="24"/>
          <w:szCs w:val="24"/>
          <w:lang w:val="uk-UA"/>
        </w:rPr>
        <w:t>до тендерної документації</w:t>
      </w:r>
    </w:p>
    <w:p w14:paraId="7E09C548" w14:textId="77777777" w:rsidR="00EF3697" w:rsidRPr="00EF3697" w:rsidRDefault="00EF3697" w:rsidP="00EF3697">
      <w:pPr>
        <w:ind w:firstLine="232"/>
        <w:jc w:val="both"/>
        <w:rPr>
          <w:rFonts w:ascii="Times New Roman" w:hAnsi="Times New Roman" w:cs="Times New Roman"/>
          <w:b/>
          <w:i/>
          <w:sz w:val="24"/>
          <w:szCs w:val="24"/>
          <w:lang w:val="uk-UA"/>
        </w:rPr>
      </w:pPr>
    </w:p>
    <w:p w14:paraId="57E263AA" w14:textId="77777777" w:rsidR="00EF3697" w:rsidRPr="00EF3697" w:rsidRDefault="00EF3697" w:rsidP="00EF3697">
      <w:pPr>
        <w:ind w:firstLine="232"/>
        <w:jc w:val="center"/>
        <w:rPr>
          <w:rFonts w:ascii="Times New Roman" w:hAnsi="Times New Roman" w:cs="Times New Roman"/>
          <w:i/>
          <w:sz w:val="24"/>
          <w:szCs w:val="24"/>
          <w:lang w:val="uk-UA"/>
        </w:rPr>
      </w:pPr>
      <w:r w:rsidRPr="00EF3697">
        <w:rPr>
          <w:rFonts w:ascii="Times New Roman" w:hAnsi="Times New Roman" w:cs="Times New Roman"/>
          <w:i/>
          <w:sz w:val="24"/>
          <w:szCs w:val="24"/>
          <w:lang w:val="uk-UA"/>
        </w:rPr>
        <w:t>Тендерна пропозиція повинна бути складена і заповнена за наведеною нижче формою.</w:t>
      </w:r>
    </w:p>
    <w:p w14:paraId="23165FE1" w14:textId="77777777" w:rsidR="00EF3697" w:rsidRPr="00EF3697" w:rsidRDefault="00EF3697" w:rsidP="00EF3697">
      <w:pPr>
        <w:spacing w:line="240" w:lineRule="auto"/>
        <w:ind w:right="196"/>
        <w:jc w:val="center"/>
        <w:rPr>
          <w:rFonts w:ascii="Times New Roman" w:eastAsia="Times New Roman" w:hAnsi="Times New Roman" w:cs="Times New Roman"/>
          <w:color w:val="auto"/>
          <w:sz w:val="24"/>
          <w:szCs w:val="24"/>
          <w:lang w:val="uk-UA"/>
        </w:rPr>
      </w:pPr>
      <w:r w:rsidRPr="00EF3697">
        <w:rPr>
          <w:rFonts w:ascii="Times New Roman" w:eastAsia="Times New Roman" w:hAnsi="Times New Roman" w:cs="Times New Roman"/>
          <w:color w:val="auto"/>
          <w:sz w:val="24"/>
          <w:szCs w:val="24"/>
          <w:lang w:val="uk-UA"/>
        </w:rPr>
        <w:t>(</w:t>
      </w:r>
      <w:r w:rsidRPr="00EF3697">
        <w:rPr>
          <w:rFonts w:ascii="Times New Roman" w:eastAsia="Times New Roman" w:hAnsi="Times New Roman" w:cs="Times New Roman"/>
          <w:i/>
          <w:color w:val="auto"/>
          <w:sz w:val="24"/>
          <w:szCs w:val="24"/>
          <w:lang w:val="uk-UA"/>
        </w:rPr>
        <w:t>фірмовий бланк учасника – у разі наявності)</w:t>
      </w:r>
    </w:p>
    <w:p w14:paraId="2C68FC87" w14:textId="77777777" w:rsidR="00EF3697" w:rsidRPr="00EF3697" w:rsidRDefault="00EF3697" w:rsidP="00EF3697">
      <w:pPr>
        <w:spacing w:line="240" w:lineRule="auto"/>
        <w:ind w:right="196"/>
        <w:rPr>
          <w:rFonts w:ascii="Times New Roman" w:eastAsia="Times New Roman" w:hAnsi="Times New Roman" w:cs="Times New Roman"/>
          <w:color w:val="auto"/>
          <w:sz w:val="24"/>
          <w:szCs w:val="24"/>
          <w:lang w:val="uk-UA"/>
        </w:rPr>
      </w:pPr>
    </w:p>
    <w:p w14:paraId="52AC8CF3" w14:textId="77777777" w:rsidR="00EF3697" w:rsidRPr="00EF3697" w:rsidRDefault="00EF3697" w:rsidP="00EF3697">
      <w:pPr>
        <w:spacing w:line="240" w:lineRule="auto"/>
        <w:ind w:right="196"/>
        <w:jc w:val="center"/>
        <w:rPr>
          <w:rFonts w:ascii="Times New Roman" w:eastAsia="Times New Roman" w:hAnsi="Times New Roman" w:cs="Times New Roman"/>
          <w:b/>
          <w:color w:val="auto"/>
          <w:sz w:val="24"/>
          <w:szCs w:val="24"/>
          <w:lang w:val="uk-UA"/>
        </w:rPr>
      </w:pPr>
      <w:r w:rsidRPr="00EF3697">
        <w:rPr>
          <w:rFonts w:ascii="Times New Roman" w:eastAsia="Times New Roman" w:hAnsi="Times New Roman" w:cs="Times New Roman"/>
          <w:b/>
          <w:color w:val="auto"/>
          <w:sz w:val="24"/>
          <w:szCs w:val="24"/>
          <w:lang w:val="uk-UA"/>
        </w:rPr>
        <w:t>ТЕНДЕРНА ПРОПОЗИЦІЯ</w:t>
      </w:r>
    </w:p>
    <w:p w14:paraId="40A8322D" w14:textId="77777777" w:rsidR="00EF3697" w:rsidRPr="00EF3697" w:rsidRDefault="00EF3697" w:rsidP="00EF3697">
      <w:pPr>
        <w:spacing w:line="240" w:lineRule="auto"/>
        <w:ind w:right="196"/>
        <w:jc w:val="center"/>
        <w:rPr>
          <w:rFonts w:ascii="Times New Roman" w:eastAsia="Times New Roman" w:hAnsi="Times New Roman" w:cs="Times New Roman"/>
          <w:b/>
          <w:color w:val="auto"/>
          <w:sz w:val="10"/>
          <w:szCs w:val="24"/>
          <w:lang w:val="uk-UA"/>
        </w:rPr>
      </w:pPr>
    </w:p>
    <w:p w14:paraId="0F99B168" w14:textId="266F5EF4" w:rsidR="00EF3697" w:rsidRPr="00EF3697" w:rsidRDefault="00EF3697" w:rsidP="00EF3697">
      <w:pPr>
        <w:spacing w:line="240" w:lineRule="auto"/>
        <w:ind w:right="196"/>
        <w:jc w:val="center"/>
        <w:rPr>
          <w:rFonts w:ascii="Times New Roman" w:eastAsia="Times New Roman" w:hAnsi="Times New Roman" w:cs="Times New Roman"/>
          <w:b/>
          <w:color w:val="auto"/>
          <w:sz w:val="16"/>
          <w:szCs w:val="16"/>
          <w:lang w:val="uk-UA"/>
        </w:rPr>
      </w:pPr>
      <w:r w:rsidRPr="00EF3697">
        <w:rPr>
          <w:rFonts w:ascii="Times New Roman" w:hAnsi="Times New Roman" w:cs="Times New Roman"/>
          <w:iCs/>
          <w:sz w:val="24"/>
          <w:szCs w:val="24"/>
          <w:lang w:val="uk-UA"/>
        </w:rPr>
        <w:t xml:space="preserve">на закупівлю </w:t>
      </w:r>
      <w:r w:rsidR="00AB2879">
        <w:rPr>
          <w:rFonts w:ascii="Times New Roman" w:hAnsi="Times New Roman" w:cs="Times New Roman"/>
          <w:iCs/>
          <w:sz w:val="24"/>
          <w:szCs w:val="24"/>
          <w:lang w:val="uk-UA"/>
        </w:rPr>
        <w:t>П</w:t>
      </w:r>
      <w:r>
        <w:rPr>
          <w:rFonts w:ascii="Times New Roman" w:hAnsi="Times New Roman" w:cs="Times New Roman"/>
          <w:iCs/>
          <w:sz w:val="24"/>
          <w:szCs w:val="24"/>
          <w:lang w:val="uk-UA"/>
        </w:rPr>
        <w:t>ослуги з п</w:t>
      </w:r>
      <w:r w:rsidRPr="00EF3697">
        <w:rPr>
          <w:rFonts w:ascii="Times New Roman" w:hAnsi="Times New Roman" w:cs="Times New Roman"/>
          <w:iCs/>
          <w:sz w:val="24"/>
          <w:szCs w:val="24"/>
          <w:lang w:val="uk-UA"/>
        </w:rPr>
        <w:t xml:space="preserve">остачання теплової енергії </w:t>
      </w:r>
      <w:r>
        <w:rPr>
          <w:rFonts w:ascii="Times New Roman" w:hAnsi="Times New Roman" w:cs="Times New Roman"/>
          <w:iCs/>
          <w:sz w:val="24"/>
          <w:szCs w:val="24"/>
          <w:lang w:val="uk-UA"/>
        </w:rPr>
        <w:t>(</w:t>
      </w:r>
      <w:r w:rsidRPr="00EF3697">
        <w:rPr>
          <w:rFonts w:ascii="Times New Roman" w:hAnsi="Times New Roman" w:cs="Times New Roman"/>
          <w:iCs/>
          <w:sz w:val="24"/>
          <w:szCs w:val="24"/>
          <w:lang w:val="uk-UA"/>
        </w:rPr>
        <w:t xml:space="preserve">ДК 021:2015 </w:t>
      </w:r>
      <w:r>
        <w:rPr>
          <w:rFonts w:ascii="Times New Roman" w:hAnsi="Times New Roman" w:cs="Times New Roman"/>
          <w:iCs/>
          <w:sz w:val="24"/>
          <w:szCs w:val="24"/>
          <w:lang w:val="uk-UA"/>
        </w:rPr>
        <w:t xml:space="preserve">- 09320000-8- </w:t>
      </w:r>
      <w:r w:rsidRPr="00EF3697">
        <w:rPr>
          <w:rFonts w:ascii="Times New Roman" w:hAnsi="Times New Roman" w:cs="Times New Roman"/>
          <w:iCs/>
          <w:sz w:val="24"/>
          <w:szCs w:val="24"/>
          <w:lang w:val="uk-UA"/>
        </w:rPr>
        <w:t>Пара, гаряч</w:t>
      </w:r>
      <w:r>
        <w:rPr>
          <w:rFonts w:ascii="Times New Roman" w:hAnsi="Times New Roman" w:cs="Times New Roman"/>
          <w:iCs/>
          <w:sz w:val="24"/>
          <w:szCs w:val="24"/>
          <w:lang w:val="uk-UA"/>
        </w:rPr>
        <w:t>а вода та пов’язана продукція)</w:t>
      </w:r>
    </w:p>
    <w:p w14:paraId="16379A15" w14:textId="77777777" w:rsidR="00EF3697" w:rsidRPr="00EF3697" w:rsidRDefault="00EF3697" w:rsidP="00EF3697">
      <w:pPr>
        <w:spacing w:line="240" w:lineRule="auto"/>
        <w:ind w:right="196"/>
        <w:jc w:val="both"/>
        <w:rPr>
          <w:rFonts w:ascii="Times New Roman" w:eastAsia="Times New Roman" w:hAnsi="Times New Roman" w:cs="Times New Roman"/>
          <w:color w:val="auto"/>
          <w:sz w:val="10"/>
          <w:szCs w:val="10"/>
          <w:lang w:val="uk-UA"/>
        </w:rPr>
      </w:pP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8"/>
        <w:gridCol w:w="2883"/>
      </w:tblGrid>
      <w:tr w:rsidR="00EF3697" w:rsidRPr="00EF3697" w14:paraId="2EAD591F" w14:textId="77777777" w:rsidTr="006E7ABA">
        <w:trPr>
          <w:trHeight w:val="465"/>
        </w:trPr>
        <w:tc>
          <w:tcPr>
            <w:tcW w:w="9521" w:type="dxa"/>
            <w:gridSpan w:val="2"/>
            <w:shd w:val="clear" w:color="auto" w:fill="auto"/>
            <w:vAlign w:val="center"/>
          </w:tcPr>
          <w:p w14:paraId="6E1ECD0D" w14:textId="77777777" w:rsidR="00EF3697" w:rsidRPr="00EF3697" w:rsidRDefault="00EF3697" w:rsidP="00EF3697">
            <w:pPr>
              <w:spacing w:line="240" w:lineRule="auto"/>
              <w:ind w:right="-108"/>
              <w:jc w:val="center"/>
              <w:rPr>
                <w:rFonts w:ascii="Times New Roman" w:eastAsia="Times New Roman" w:hAnsi="Times New Roman"/>
                <w:b/>
                <w:lang w:val="uk-UA"/>
              </w:rPr>
            </w:pPr>
            <w:r w:rsidRPr="00EF3697">
              <w:rPr>
                <w:rFonts w:ascii="Times New Roman" w:eastAsia="Times New Roman" w:hAnsi="Times New Roman"/>
                <w:b/>
                <w:lang w:val="uk-UA"/>
              </w:rPr>
              <w:t>Відомості про учасника</w:t>
            </w:r>
          </w:p>
        </w:tc>
      </w:tr>
      <w:tr w:rsidR="00EF3697" w:rsidRPr="00EF3697" w14:paraId="1065DC57" w14:textId="77777777" w:rsidTr="006E7ABA">
        <w:trPr>
          <w:trHeight w:val="340"/>
        </w:trPr>
        <w:tc>
          <w:tcPr>
            <w:tcW w:w="6638" w:type="dxa"/>
            <w:shd w:val="clear" w:color="auto" w:fill="auto"/>
            <w:vAlign w:val="center"/>
          </w:tcPr>
          <w:p w14:paraId="4B40B53B" w14:textId="77777777" w:rsidR="00EF3697" w:rsidRPr="00EF3697" w:rsidRDefault="00EF3697" w:rsidP="00EF3697">
            <w:pPr>
              <w:spacing w:line="240" w:lineRule="auto"/>
              <w:rPr>
                <w:rFonts w:ascii="Times New Roman" w:eastAsia="Times New Roman" w:hAnsi="Times New Roman"/>
                <w:sz w:val="24"/>
                <w:szCs w:val="24"/>
                <w:lang w:val="uk-UA"/>
              </w:rPr>
            </w:pPr>
            <w:r w:rsidRPr="00EF3697">
              <w:rPr>
                <w:rFonts w:ascii="Times New Roman" w:eastAsia="Times New Roman" w:hAnsi="Times New Roman"/>
                <w:sz w:val="24"/>
                <w:szCs w:val="24"/>
                <w:lang w:val="uk-UA"/>
              </w:rPr>
              <w:t>Повна назва (для юридичних осіб) або прізвище, ім’я та по батькові (для фізичних осіб)</w:t>
            </w:r>
          </w:p>
        </w:tc>
        <w:tc>
          <w:tcPr>
            <w:tcW w:w="2883" w:type="dxa"/>
            <w:shd w:val="clear" w:color="auto" w:fill="auto"/>
          </w:tcPr>
          <w:p w14:paraId="0C757067" w14:textId="77777777" w:rsidR="00EF3697" w:rsidRPr="00EF3697" w:rsidRDefault="00EF3697" w:rsidP="00EF3697">
            <w:pPr>
              <w:spacing w:line="240" w:lineRule="auto"/>
              <w:rPr>
                <w:rFonts w:ascii="Times New Roman" w:eastAsia="Times New Roman" w:hAnsi="Times New Roman"/>
                <w:sz w:val="24"/>
                <w:szCs w:val="24"/>
                <w:lang w:val="uk-UA"/>
              </w:rPr>
            </w:pPr>
          </w:p>
        </w:tc>
      </w:tr>
      <w:tr w:rsidR="00EF3697" w:rsidRPr="00EF3697" w14:paraId="633BBB9F" w14:textId="77777777" w:rsidTr="006E7ABA">
        <w:trPr>
          <w:trHeight w:val="340"/>
        </w:trPr>
        <w:tc>
          <w:tcPr>
            <w:tcW w:w="6638" w:type="dxa"/>
            <w:shd w:val="clear" w:color="auto" w:fill="auto"/>
            <w:vAlign w:val="center"/>
          </w:tcPr>
          <w:p w14:paraId="2EC29C92" w14:textId="77777777" w:rsidR="00EF3697" w:rsidRPr="00EF3697" w:rsidRDefault="00EF3697" w:rsidP="00EF3697">
            <w:pPr>
              <w:spacing w:line="240" w:lineRule="auto"/>
              <w:rPr>
                <w:rFonts w:ascii="Times New Roman" w:eastAsia="Times New Roman" w:hAnsi="Times New Roman"/>
                <w:sz w:val="24"/>
                <w:szCs w:val="24"/>
                <w:lang w:val="uk-UA"/>
              </w:rPr>
            </w:pPr>
            <w:r w:rsidRPr="00EF3697">
              <w:rPr>
                <w:rFonts w:ascii="Times New Roman" w:eastAsia="Times New Roman" w:hAnsi="Times New Roman"/>
                <w:sz w:val="24"/>
                <w:szCs w:val="24"/>
                <w:lang w:val="uk-UA"/>
              </w:rPr>
              <w:t xml:space="preserve">Місцезнаходження </w:t>
            </w:r>
          </w:p>
        </w:tc>
        <w:tc>
          <w:tcPr>
            <w:tcW w:w="2883" w:type="dxa"/>
            <w:shd w:val="clear" w:color="auto" w:fill="auto"/>
          </w:tcPr>
          <w:p w14:paraId="7AFD51E5" w14:textId="77777777" w:rsidR="00EF3697" w:rsidRPr="00EF3697" w:rsidRDefault="00EF3697" w:rsidP="00EF3697">
            <w:pPr>
              <w:spacing w:line="240" w:lineRule="auto"/>
              <w:rPr>
                <w:rFonts w:ascii="Times New Roman" w:eastAsia="Times New Roman" w:hAnsi="Times New Roman"/>
                <w:sz w:val="24"/>
                <w:szCs w:val="24"/>
                <w:lang w:val="uk-UA"/>
              </w:rPr>
            </w:pPr>
          </w:p>
        </w:tc>
      </w:tr>
      <w:tr w:rsidR="00EF3697" w:rsidRPr="00EF3697" w14:paraId="7EDB17D9" w14:textId="77777777" w:rsidTr="006E7ABA">
        <w:trPr>
          <w:trHeight w:val="340"/>
        </w:trPr>
        <w:tc>
          <w:tcPr>
            <w:tcW w:w="6638" w:type="dxa"/>
            <w:shd w:val="clear" w:color="auto" w:fill="auto"/>
            <w:vAlign w:val="center"/>
          </w:tcPr>
          <w:p w14:paraId="05999F4D" w14:textId="77777777" w:rsidR="00EF3697" w:rsidRPr="00EF3697" w:rsidRDefault="00EF3697" w:rsidP="00EF3697">
            <w:pPr>
              <w:spacing w:line="240" w:lineRule="auto"/>
              <w:rPr>
                <w:rFonts w:ascii="Times New Roman" w:eastAsia="Times New Roman" w:hAnsi="Times New Roman"/>
                <w:sz w:val="24"/>
                <w:szCs w:val="24"/>
                <w:lang w:val="uk-UA"/>
              </w:rPr>
            </w:pPr>
            <w:r w:rsidRPr="00EF3697">
              <w:rPr>
                <w:rFonts w:ascii="Times New Roman" w:eastAsia="Times New Roman" w:hAnsi="Times New Roman"/>
                <w:sz w:val="24"/>
                <w:szCs w:val="24"/>
                <w:lang w:val="uk-UA"/>
              </w:rPr>
              <w:t>Поштова адреса</w:t>
            </w:r>
          </w:p>
        </w:tc>
        <w:tc>
          <w:tcPr>
            <w:tcW w:w="2883" w:type="dxa"/>
            <w:shd w:val="clear" w:color="auto" w:fill="auto"/>
          </w:tcPr>
          <w:p w14:paraId="71810CF5" w14:textId="77777777" w:rsidR="00EF3697" w:rsidRPr="00EF3697" w:rsidRDefault="00EF3697" w:rsidP="00EF3697">
            <w:pPr>
              <w:spacing w:line="240" w:lineRule="auto"/>
              <w:rPr>
                <w:rFonts w:ascii="Times New Roman" w:eastAsia="Times New Roman" w:hAnsi="Times New Roman"/>
                <w:sz w:val="24"/>
                <w:szCs w:val="24"/>
                <w:lang w:val="uk-UA"/>
              </w:rPr>
            </w:pPr>
          </w:p>
        </w:tc>
      </w:tr>
      <w:tr w:rsidR="00EF3697" w:rsidRPr="00EF3697" w14:paraId="02E9B9F9" w14:textId="77777777" w:rsidTr="006E7ABA">
        <w:trPr>
          <w:trHeight w:val="340"/>
        </w:trPr>
        <w:tc>
          <w:tcPr>
            <w:tcW w:w="6638" w:type="dxa"/>
            <w:shd w:val="clear" w:color="auto" w:fill="auto"/>
            <w:vAlign w:val="center"/>
          </w:tcPr>
          <w:p w14:paraId="362EE1FC" w14:textId="77777777" w:rsidR="00EF3697" w:rsidRPr="00EF3697" w:rsidRDefault="00EF3697" w:rsidP="00EF3697">
            <w:pPr>
              <w:spacing w:line="240" w:lineRule="auto"/>
              <w:rPr>
                <w:rFonts w:ascii="Times New Roman" w:eastAsia="Times New Roman" w:hAnsi="Times New Roman"/>
                <w:sz w:val="24"/>
                <w:szCs w:val="24"/>
                <w:lang w:val="uk-UA"/>
              </w:rPr>
            </w:pPr>
            <w:r w:rsidRPr="00EF3697">
              <w:rPr>
                <w:rFonts w:ascii="Times New Roman" w:eastAsia="Times New Roman" w:hAnsi="Times New Roman"/>
                <w:sz w:val="24"/>
                <w:szCs w:val="24"/>
                <w:lang w:val="uk-UA"/>
              </w:rPr>
              <w:t>Інформація про обслуговуючий(чі) банк(ки) (банківські реквізити)</w:t>
            </w:r>
          </w:p>
        </w:tc>
        <w:tc>
          <w:tcPr>
            <w:tcW w:w="2883" w:type="dxa"/>
            <w:shd w:val="clear" w:color="auto" w:fill="auto"/>
          </w:tcPr>
          <w:p w14:paraId="3FA047A7" w14:textId="77777777" w:rsidR="00EF3697" w:rsidRPr="00EF3697" w:rsidRDefault="00EF3697" w:rsidP="00EF3697">
            <w:pPr>
              <w:spacing w:line="240" w:lineRule="auto"/>
              <w:rPr>
                <w:rFonts w:ascii="Times New Roman" w:eastAsia="Times New Roman" w:hAnsi="Times New Roman"/>
                <w:sz w:val="24"/>
                <w:szCs w:val="24"/>
                <w:lang w:val="uk-UA"/>
              </w:rPr>
            </w:pPr>
          </w:p>
        </w:tc>
      </w:tr>
      <w:tr w:rsidR="00EF3697" w:rsidRPr="00EF3697" w14:paraId="6369B346" w14:textId="77777777" w:rsidTr="006E7ABA">
        <w:trPr>
          <w:trHeight w:val="340"/>
        </w:trPr>
        <w:tc>
          <w:tcPr>
            <w:tcW w:w="6638" w:type="dxa"/>
            <w:shd w:val="clear" w:color="auto" w:fill="auto"/>
            <w:vAlign w:val="center"/>
          </w:tcPr>
          <w:p w14:paraId="5B9032F0" w14:textId="77777777" w:rsidR="00EF3697" w:rsidRPr="00EF3697" w:rsidRDefault="00EF3697" w:rsidP="00EF3697">
            <w:pPr>
              <w:spacing w:line="240" w:lineRule="auto"/>
              <w:rPr>
                <w:rFonts w:ascii="Times New Roman" w:eastAsia="Times New Roman" w:hAnsi="Times New Roman"/>
                <w:sz w:val="24"/>
                <w:szCs w:val="24"/>
                <w:lang w:val="uk-UA"/>
              </w:rPr>
            </w:pPr>
            <w:r w:rsidRPr="00EF3697">
              <w:rPr>
                <w:rFonts w:ascii="Times New Roman" w:eastAsia="Times New Roman" w:hAnsi="Times New Roman"/>
                <w:sz w:val="24"/>
                <w:szCs w:val="24"/>
                <w:lang w:val="uk-UA"/>
              </w:rPr>
              <w:t>Керівництво (прізвище, ім'я та по батькові, посада, контактний телефон)</w:t>
            </w:r>
          </w:p>
        </w:tc>
        <w:tc>
          <w:tcPr>
            <w:tcW w:w="2883" w:type="dxa"/>
            <w:shd w:val="clear" w:color="auto" w:fill="auto"/>
          </w:tcPr>
          <w:p w14:paraId="45FF04D8" w14:textId="77777777" w:rsidR="00EF3697" w:rsidRPr="00EF3697" w:rsidRDefault="00EF3697" w:rsidP="00EF3697">
            <w:pPr>
              <w:spacing w:line="240" w:lineRule="auto"/>
              <w:rPr>
                <w:rFonts w:ascii="Times New Roman" w:eastAsia="Times New Roman" w:hAnsi="Times New Roman"/>
                <w:sz w:val="24"/>
                <w:szCs w:val="24"/>
                <w:lang w:val="uk-UA"/>
              </w:rPr>
            </w:pPr>
          </w:p>
        </w:tc>
      </w:tr>
      <w:tr w:rsidR="00EF3697" w:rsidRPr="00EF3697" w14:paraId="41B17400" w14:textId="77777777" w:rsidTr="006E7ABA">
        <w:trPr>
          <w:trHeight w:val="340"/>
        </w:trPr>
        <w:tc>
          <w:tcPr>
            <w:tcW w:w="6638" w:type="dxa"/>
            <w:shd w:val="clear" w:color="auto" w:fill="auto"/>
            <w:vAlign w:val="center"/>
          </w:tcPr>
          <w:p w14:paraId="690F7857" w14:textId="77777777" w:rsidR="00EF3697" w:rsidRPr="00EF3697" w:rsidRDefault="00EF3697" w:rsidP="00EF3697">
            <w:pPr>
              <w:spacing w:line="240" w:lineRule="auto"/>
              <w:rPr>
                <w:rFonts w:ascii="Times New Roman" w:eastAsia="Times New Roman" w:hAnsi="Times New Roman"/>
                <w:strike/>
                <w:sz w:val="24"/>
                <w:szCs w:val="24"/>
                <w:lang w:val="uk-UA"/>
              </w:rPr>
            </w:pPr>
            <w:r w:rsidRPr="00EF3697">
              <w:rPr>
                <w:rFonts w:ascii="Times New Roman" w:eastAsia="Times New Roman" w:hAnsi="Times New Roman"/>
                <w:sz w:val="24"/>
                <w:szCs w:val="24"/>
                <w:lang w:val="uk-UA"/>
              </w:rPr>
              <w:t>Телефон,  електронна пошта</w:t>
            </w:r>
          </w:p>
        </w:tc>
        <w:tc>
          <w:tcPr>
            <w:tcW w:w="2883" w:type="dxa"/>
            <w:shd w:val="clear" w:color="auto" w:fill="auto"/>
          </w:tcPr>
          <w:p w14:paraId="1188A1BC" w14:textId="77777777" w:rsidR="00EF3697" w:rsidRPr="00EF3697" w:rsidRDefault="00EF3697" w:rsidP="00EF3697">
            <w:pPr>
              <w:spacing w:line="240" w:lineRule="auto"/>
              <w:rPr>
                <w:rFonts w:ascii="Times New Roman" w:eastAsia="Times New Roman" w:hAnsi="Times New Roman"/>
                <w:sz w:val="24"/>
                <w:szCs w:val="24"/>
                <w:lang w:val="uk-UA"/>
              </w:rPr>
            </w:pPr>
          </w:p>
        </w:tc>
      </w:tr>
      <w:tr w:rsidR="00EF3697" w:rsidRPr="00EF3697" w14:paraId="6CB9DA53" w14:textId="77777777" w:rsidTr="006E7ABA">
        <w:trPr>
          <w:trHeight w:val="340"/>
        </w:trPr>
        <w:tc>
          <w:tcPr>
            <w:tcW w:w="6638" w:type="dxa"/>
            <w:shd w:val="clear" w:color="auto" w:fill="auto"/>
          </w:tcPr>
          <w:p w14:paraId="4FBC0183" w14:textId="77777777" w:rsidR="00EF3697" w:rsidRPr="00EF3697" w:rsidRDefault="00EF3697" w:rsidP="00EF3697">
            <w:pPr>
              <w:autoSpaceDE w:val="0"/>
              <w:autoSpaceDN w:val="0"/>
              <w:spacing w:line="240" w:lineRule="auto"/>
              <w:rPr>
                <w:rFonts w:ascii="Times New Roman" w:eastAsia="Times New Roman" w:hAnsi="Times New Roman"/>
                <w:sz w:val="24"/>
                <w:szCs w:val="24"/>
                <w:lang w:val="uk-UA"/>
              </w:rPr>
            </w:pPr>
            <w:r w:rsidRPr="00EF3697">
              <w:rPr>
                <w:rFonts w:ascii="Times New Roman" w:eastAsia="Times New Roman" w:hAnsi="Times New Roman"/>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14:paraId="7A92CC70" w14:textId="77777777" w:rsidR="00EF3697" w:rsidRPr="00EF3697" w:rsidRDefault="00EF3697" w:rsidP="00EF3697">
            <w:pPr>
              <w:spacing w:line="240" w:lineRule="auto"/>
              <w:rPr>
                <w:rFonts w:ascii="Times New Roman" w:eastAsia="Times New Roman" w:hAnsi="Times New Roman"/>
                <w:sz w:val="24"/>
                <w:szCs w:val="24"/>
                <w:lang w:val="uk-UA"/>
              </w:rPr>
            </w:pPr>
          </w:p>
        </w:tc>
      </w:tr>
    </w:tbl>
    <w:p w14:paraId="30F982E3" w14:textId="77777777" w:rsidR="00EF3697" w:rsidRPr="00EF3697" w:rsidRDefault="00EF3697" w:rsidP="00EF3697">
      <w:pPr>
        <w:spacing w:line="240" w:lineRule="auto"/>
        <w:ind w:right="196" w:firstLine="708"/>
        <w:jc w:val="both"/>
        <w:rPr>
          <w:rFonts w:ascii="Times New Roman" w:eastAsia="Times New Roman" w:hAnsi="Times New Roman" w:cs="Times New Roman"/>
          <w:color w:val="auto"/>
          <w:sz w:val="10"/>
          <w:szCs w:val="10"/>
          <w:lang w:val="uk-UA"/>
        </w:rPr>
      </w:pPr>
    </w:p>
    <w:p w14:paraId="6F1F051F" w14:textId="18BC2F6D" w:rsidR="00EF3697" w:rsidRPr="00EF3697" w:rsidRDefault="00EF3697" w:rsidP="00EF3697">
      <w:pPr>
        <w:spacing w:line="240" w:lineRule="auto"/>
        <w:ind w:firstLine="709"/>
        <w:jc w:val="both"/>
        <w:rPr>
          <w:rFonts w:ascii="Times New Roman" w:hAnsi="Times New Roman" w:cs="Times New Roman"/>
          <w:iCs/>
          <w:sz w:val="24"/>
          <w:szCs w:val="24"/>
          <w:lang w:val="uk-UA"/>
        </w:rPr>
      </w:pPr>
      <w:r w:rsidRPr="00EF3697">
        <w:rPr>
          <w:rFonts w:ascii="Times New Roman" w:eastAsia="Times New Roman" w:hAnsi="Times New Roman" w:cs="Times New Roman"/>
          <w:color w:val="auto"/>
          <w:sz w:val="24"/>
          <w:szCs w:val="24"/>
          <w:lang w:val="uk-UA"/>
        </w:rPr>
        <w:t xml:space="preserve">Вивчивши тендерну документацію на закупівлю </w:t>
      </w:r>
      <w:r w:rsidR="00AB2879">
        <w:rPr>
          <w:rFonts w:ascii="Times New Roman" w:eastAsia="Times New Roman" w:hAnsi="Times New Roman" w:cs="Times New Roman"/>
          <w:color w:val="auto"/>
          <w:sz w:val="24"/>
          <w:szCs w:val="24"/>
          <w:lang w:val="uk-UA"/>
        </w:rPr>
        <w:t>П</w:t>
      </w:r>
      <w:r>
        <w:rPr>
          <w:rFonts w:ascii="Times New Roman" w:eastAsia="Times New Roman" w:hAnsi="Times New Roman" w:cs="Times New Roman"/>
          <w:color w:val="auto"/>
          <w:sz w:val="24"/>
          <w:szCs w:val="24"/>
          <w:lang w:val="uk-UA"/>
        </w:rPr>
        <w:t>ослуги з п</w:t>
      </w:r>
      <w:r w:rsidRPr="00EF3697">
        <w:rPr>
          <w:rFonts w:ascii="Times New Roman" w:eastAsia="Times New Roman" w:hAnsi="Times New Roman" w:cs="Times New Roman"/>
          <w:color w:val="auto"/>
          <w:sz w:val="24"/>
          <w:szCs w:val="24"/>
          <w:lang w:val="uk-UA"/>
        </w:rPr>
        <w:t xml:space="preserve">остачання теплової енергії </w:t>
      </w:r>
      <w:r>
        <w:rPr>
          <w:rFonts w:ascii="Times New Roman" w:eastAsia="Times New Roman" w:hAnsi="Times New Roman" w:cs="Times New Roman"/>
          <w:color w:val="auto"/>
          <w:sz w:val="24"/>
          <w:szCs w:val="24"/>
          <w:lang w:val="uk-UA"/>
        </w:rPr>
        <w:t xml:space="preserve">(ДК 021:2015 - 09320000-8- </w:t>
      </w:r>
      <w:r w:rsidRPr="00EF3697">
        <w:rPr>
          <w:rFonts w:ascii="Times New Roman" w:eastAsia="Times New Roman" w:hAnsi="Times New Roman" w:cs="Times New Roman"/>
          <w:color w:val="auto"/>
          <w:sz w:val="24"/>
          <w:szCs w:val="24"/>
          <w:lang w:val="uk-UA"/>
        </w:rPr>
        <w:t>Пара, гар</w:t>
      </w:r>
      <w:r>
        <w:rPr>
          <w:rFonts w:ascii="Times New Roman" w:eastAsia="Times New Roman" w:hAnsi="Times New Roman" w:cs="Times New Roman"/>
          <w:color w:val="auto"/>
          <w:sz w:val="24"/>
          <w:szCs w:val="24"/>
          <w:lang w:val="uk-UA"/>
        </w:rPr>
        <w:t>яча вода та пов’язана продукція)</w:t>
      </w:r>
      <w:r w:rsidRPr="00EF3697">
        <w:rPr>
          <w:rFonts w:ascii="Times New Roman" w:eastAsia="Times New Roman" w:hAnsi="Times New Roman" w:cs="Times New Roman"/>
          <w:color w:val="auto"/>
          <w:sz w:val="24"/>
          <w:szCs w:val="24"/>
          <w:lang w:val="uk-UA"/>
        </w:rPr>
        <w:t>,</w:t>
      </w:r>
      <w:r w:rsidRPr="00EF3697">
        <w:rPr>
          <w:rFonts w:ascii="Times New Roman" w:eastAsia="Times New Roman" w:hAnsi="Times New Roman" w:cs="Times New Roman"/>
          <w:bCs/>
          <w:color w:val="auto"/>
          <w:sz w:val="24"/>
          <w:szCs w:val="24"/>
          <w:lang w:val="uk-UA"/>
        </w:rPr>
        <w:t xml:space="preserve"> </w:t>
      </w:r>
      <w:r w:rsidRPr="00EF3697">
        <w:rPr>
          <w:rFonts w:ascii="Times New Roman" w:eastAsia="Times New Roman" w:hAnsi="Times New Roman" w:cs="Times New Roman"/>
          <w:color w:val="auto"/>
          <w:sz w:val="24"/>
          <w:szCs w:val="24"/>
          <w:lang w:val="uk-UA"/>
        </w:rPr>
        <w:t xml:space="preserve">ми, __________________________________________________ </w:t>
      </w:r>
      <w:r w:rsidRPr="00EF3697">
        <w:rPr>
          <w:rFonts w:ascii="Times New Roman" w:eastAsia="Times New Roman" w:hAnsi="Times New Roman" w:cs="Times New Roman"/>
          <w:i/>
          <w:color w:val="auto"/>
          <w:sz w:val="24"/>
          <w:szCs w:val="24"/>
          <w:lang w:val="uk-UA"/>
        </w:rPr>
        <w:t>(повне найменування учасника)</w:t>
      </w:r>
      <w:r w:rsidRPr="00EF3697">
        <w:rPr>
          <w:rFonts w:ascii="Times New Roman" w:eastAsia="Times New Roman" w:hAnsi="Times New Roman" w:cs="Times New Roman"/>
          <w:color w:val="auto"/>
          <w:sz w:val="24"/>
          <w:szCs w:val="24"/>
          <w:lang w:val="uk-UA"/>
        </w:rPr>
        <w:t xml:space="preserve">, </w:t>
      </w:r>
      <w:r w:rsidRPr="00EF3697">
        <w:rPr>
          <w:rFonts w:ascii="Times New Roman" w:eastAsia="Times New Roman" w:hAnsi="Times New Roman"/>
          <w:iCs/>
          <w:sz w:val="24"/>
          <w:szCs w:val="24"/>
          <w:lang w:val="uk-UA"/>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EF3697">
        <w:rPr>
          <w:rFonts w:ascii="Times New Roman" w:hAnsi="Times New Roman"/>
          <w:sz w:val="24"/>
          <w:szCs w:val="24"/>
          <w:lang w:val="uk-UA" w:eastAsia="uk-UA"/>
        </w:rPr>
        <w:t xml:space="preserve">тендерній </w:t>
      </w:r>
      <w:r w:rsidRPr="00EF3697">
        <w:rPr>
          <w:rFonts w:ascii="Times New Roman" w:eastAsia="Times New Roman" w:hAnsi="Times New Roman"/>
          <w:iCs/>
          <w:sz w:val="24"/>
          <w:szCs w:val="24"/>
          <w:lang w:val="uk-UA"/>
        </w:rPr>
        <w:t xml:space="preserve">пропозиції товару </w:t>
      </w:r>
      <w:r w:rsidRPr="00EF3697">
        <w:rPr>
          <w:rFonts w:ascii="Times New Roman" w:hAnsi="Times New Roman" w:cs="Times New Roman"/>
          <w:sz w:val="24"/>
          <w:szCs w:val="24"/>
          <w:lang w:val="uk-UA"/>
        </w:rPr>
        <w:t xml:space="preserve">на загальну суму: ________________________грн.,  </w:t>
      </w:r>
      <w:r w:rsidRPr="00EF3697">
        <w:rPr>
          <w:rFonts w:ascii="Times New Roman" w:eastAsia="Times New Roman" w:hAnsi="Times New Roman" w:cs="Times New Roman"/>
          <w:i/>
          <w:color w:val="auto"/>
          <w:sz w:val="24"/>
          <w:szCs w:val="24"/>
          <w:lang w:val="uk-UA"/>
        </w:rPr>
        <w:t>(сума, прописом і цифрами)</w:t>
      </w:r>
      <w:r w:rsidRPr="00EF3697">
        <w:rPr>
          <w:rFonts w:ascii="Times New Roman" w:hAnsi="Times New Roman" w:cs="Times New Roman"/>
          <w:i/>
          <w:iCs/>
          <w:sz w:val="20"/>
          <w:szCs w:val="20"/>
          <w:lang w:val="uk-UA"/>
        </w:rPr>
        <w:t xml:space="preserve">  </w:t>
      </w:r>
      <w:r w:rsidRPr="00EF3697">
        <w:rPr>
          <w:rFonts w:ascii="Times New Roman" w:hAnsi="Times New Roman" w:cs="Times New Roman"/>
          <w:sz w:val="24"/>
          <w:szCs w:val="24"/>
          <w:lang w:val="uk-UA"/>
        </w:rPr>
        <w:t xml:space="preserve">з </w:t>
      </w:r>
      <w:r w:rsidRPr="00EF3697">
        <w:rPr>
          <w:rFonts w:ascii="Times New Roman" w:hAnsi="Times New Roman" w:cs="Times New Roman"/>
          <w:iCs/>
          <w:sz w:val="24"/>
          <w:szCs w:val="24"/>
          <w:lang w:val="uk-UA"/>
        </w:rPr>
        <w:t>ПДВ (20%) – __</w:t>
      </w:r>
      <w:r w:rsidRPr="00EF3697">
        <w:rPr>
          <w:rFonts w:ascii="Times New Roman" w:hAnsi="Times New Roman" w:cs="Times New Roman"/>
          <w:sz w:val="24"/>
          <w:szCs w:val="24"/>
          <w:lang w:val="uk-UA"/>
        </w:rPr>
        <w:t xml:space="preserve">__ грн., </w:t>
      </w:r>
      <w:r w:rsidRPr="00EF3697">
        <w:rPr>
          <w:rFonts w:ascii="Times New Roman" w:hAnsi="Times New Roman" w:cs="Times New Roman"/>
          <w:iCs/>
          <w:sz w:val="24"/>
          <w:szCs w:val="24"/>
          <w:lang w:val="uk-UA"/>
        </w:rPr>
        <w:t>відповідно до таблиці цін, що додається.</w:t>
      </w:r>
    </w:p>
    <w:p w14:paraId="14145B1E" w14:textId="77777777" w:rsidR="00EF3697" w:rsidRPr="00EF3697" w:rsidRDefault="00EF3697" w:rsidP="00EF3697">
      <w:pPr>
        <w:spacing w:line="240" w:lineRule="auto"/>
        <w:ind w:firstLine="411"/>
        <w:jc w:val="center"/>
        <w:rPr>
          <w:rFonts w:ascii="Times New Roman" w:eastAsia="Times New Roman" w:hAnsi="Times New Roman" w:cs="Times New Roman"/>
          <w:b/>
          <w:color w:val="auto"/>
          <w:sz w:val="24"/>
          <w:szCs w:val="24"/>
          <w:lang w:val="uk-UA" w:eastAsia="uk-UA"/>
        </w:rPr>
      </w:pPr>
    </w:p>
    <w:p w14:paraId="6BF85441" w14:textId="77777777" w:rsidR="00EF3697" w:rsidRPr="00EF3697" w:rsidRDefault="00EF3697" w:rsidP="00EF3697">
      <w:pPr>
        <w:spacing w:line="240" w:lineRule="auto"/>
        <w:ind w:firstLine="411"/>
        <w:jc w:val="center"/>
        <w:rPr>
          <w:rFonts w:ascii="Times New Roman" w:eastAsia="Times New Roman" w:hAnsi="Times New Roman" w:cs="Times New Roman"/>
          <w:b/>
          <w:color w:val="auto"/>
          <w:sz w:val="24"/>
          <w:szCs w:val="24"/>
          <w:lang w:val="uk-UA" w:eastAsia="uk-UA"/>
        </w:rPr>
      </w:pPr>
      <w:r w:rsidRPr="00EF3697">
        <w:rPr>
          <w:rFonts w:ascii="Times New Roman" w:eastAsia="Times New Roman" w:hAnsi="Times New Roman" w:cs="Times New Roman"/>
          <w:b/>
          <w:color w:val="auto"/>
          <w:sz w:val="24"/>
          <w:szCs w:val="24"/>
          <w:lang w:val="uk-UA" w:eastAsia="uk-UA"/>
        </w:rPr>
        <w:t>ТАБЛИЦЯ ЦІН</w:t>
      </w:r>
    </w:p>
    <w:p w14:paraId="30C530F5" w14:textId="77777777" w:rsidR="00EF3697" w:rsidRPr="00EF3697" w:rsidRDefault="00EF3697" w:rsidP="00EF3697">
      <w:pPr>
        <w:spacing w:line="240" w:lineRule="auto"/>
        <w:ind w:firstLine="411"/>
        <w:jc w:val="center"/>
        <w:rPr>
          <w:rFonts w:ascii="Times New Roman" w:eastAsia="Times New Roman" w:hAnsi="Times New Roman" w:cs="Times New Roman"/>
          <w:color w:val="auto"/>
          <w:sz w:val="24"/>
          <w:szCs w:val="24"/>
          <w:lang w:val="uk-UA" w:eastAsia="uk-UA"/>
        </w:rPr>
      </w:pPr>
      <w:r w:rsidRPr="00EF3697">
        <w:rPr>
          <w:rFonts w:ascii="Times New Roman" w:eastAsia="Times New Roman" w:hAnsi="Times New Roman" w:cs="Times New Roman"/>
          <w:color w:val="auto"/>
          <w:sz w:val="24"/>
          <w:szCs w:val="24"/>
          <w:lang w:val="uk-UA" w:eastAsia="uk-UA"/>
        </w:rPr>
        <w:t>«Постачання теплової енергії»</w:t>
      </w:r>
    </w:p>
    <w:tbl>
      <w:tblPr>
        <w:tblW w:w="9173" w:type="dxa"/>
        <w:jc w:val="center"/>
        <w:tblCellMar>
          <w:left w:w="0" w:type="dxa"/>
          <w:right w:w="0" w:type="dxa"/>
        </w:tblCellMar>
        <w:tblLook w:val="04A0" w:firstRow="1" w:lastRow="0" w:firstColumn="1" w:lastColumn="0" w:noHBand="0" w:noVBand="1"/>
      </w:tblPr>
      <w:tblGrid>
        <w:gridCol w:w="620"/>
        <w:gridCol w:w="1835"/>
        <w:gridCol w:w="1456"/>
        <w:gridCol w:w="1259"/>
        <w:gridCol w:w="1373"/>
        <w:gridCol w:w="2630"/>
      </w:tblGrid>
      <w:tr w:rsidR="00EF3697" w:rsidRPr="00EF3697" w14:paraId="66C3E233" w14:textId="77777777" w:rsidTr="006E7ABA">
        <w:trPr>
          <w:trHeight w:val="240"/>
          <w:jc w:val="center"/>
        </w:trPr>
        <w:tc>
          <w:tcPr>
            <w:tcW w:w="620"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14:paraId="17F3FDD9" w14:textId="77777777" w:rsidR="00EF3697" w:rsidRPr="00EF3697" w:rsidRDefault="00EF3697" w:rsidP="00EF3697">
            <w:pPr>
              <w:spacing w:line="240" w:lineRule="auto"/>
              <w:rPr>
                <w:rFonts w:ascii="Times New Roman" w:eastAsia="Times New Roman" w:hAnsi="Times New Roman" w:cs="Times New Roman"/>
                <w:color w:val="auto"/>
                <w:sz w:val="16"/>
                <w:szCs w:val="16"/>
                <w:lang w:val="uk-UA" w:eastAsia="uk-UA"/>
              </w:rPr>
            </w:pPr>
            <w:r w:rsidRPr="00EF3697">
              <w:rPr>
                <w:rFonts w:ascii="Times New Roman" w:eastAsia="Times New Roman" w:hAnsi="Times New Roman" w:cs="Times New Roman"/>
                <w:color w:val="auto"/>
                <w:sz w:val="16"/>
                <w:szCs w:val="16"/>
                <w:lang w:val="uk-UA" w:eastAsia="uk-UA"/>
              </w:rPr>
              <w:t>№ з/п</w:t>
            </w:r>
          </w:p>
        </w:tc>
        <w:tc>
          <w:tcPr>
            <w:tcW w:w="1835"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065E3551" w14:textId="77777777" w:rsidR="00EF3697" w:rsidRPr="00EF3697" w:rsidRDefault="00EF3697" w:rsidP="00EF3697">
            <w:pPr>
              <w:spacing w:line="240" w:lineRule="auto"/>
              <w:jc w:val="center"/>
              <w:rPr>
                <w:rFonts w:ascii="Times New Roman" w:eastAsia="Times New Roman" w:hAnsi="Times New Roman" w:cs="Times New Roman"/>
                <w:color w:val="auto"/>
                <w:sz w:val="16"/>
                <w:szCs w:val="16"/>
                <w:lang w:val="uk-UA" w:eastAsia="uk-UA"/>
              </w:rPr>
            </w:pPr>
            <w:r w:rsidRPr="00EF3697">
              <w:rPr>
                <w:rFonts w:ascii="Times New Roman" w:eastAsia="Times New Roman" w:hAnsi="Times New Roman" w:cs="Times New Roman"/>
                <w:color w:val="auto"/>
                <w:sz w:val="16"/>
                <w:szCs w:val="16"/>
                <w:lang w:val="uk-UA" w:eastAsia="uk-UA"/>
              </w:rPr>
              <w:t>Найменування товару</w:t>
            </w:r>
          </w:p>
        </w:tc>
        <w:tc>
          <w:tcPr>
            <w:tcW w:w="1456"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673022D7" w14:textId="77777777" w:rsidR="00EF3697" w:rsidRPr="00EF3697" w:rsidRDefault="00EF3697" w:rsidP="00EF3697">
            <w:pPr>
              <w:spacing w:line="240" w:lineRule="auto"/>
              <w:jc w:val="center"/>
              <w:rPr>
                <w:rFonts w:ascii="Times New Roman" w:eastAsia="Times New Roman" w:hAnsi="Times New Roman" w:cs="Times New Roman"/>
                <w:color w:val="auto"/>
                <w:sz w:val="16"/>
                <w:szCs w:val="16"/>
                <w:lang w:val="uk-UA" w:eastAsia="uk-UA"/>
              </w:rPr>
            </w:pPr>
            <w:r w:rsidRPr="00EF3697">
              <w:rPr>
                <w:rFonts w:ascii="Times New Roman" w:eastAsia="Times New Roman" w:hAnsi="Times New Roman" w:cs="Times New Roman"/>
                <w:color w:val="auto"/>
                <w:sz w:val="16"/>
                <w:szCs w:val="16"/>
                <w:lang w:val="uk-UA" w:eastAsia="uk-UA"/>
              </w:rPr>
              <w:t>Одиниця виміру</w:t>
            </w:r>
          </w:p>
        </w:tc>
        <w:tc>
          <w:tcPr>
            <w:tcW w:w="1259"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3CB577B5" w14:textId="77777777" w:rsidR="00EF3697" w:rsidRPr="00EF3697" w:rsidRDefault="00EF3697" w:rsidP="00EF3697">
            <w:pPr>
              <w:spacing w:line="240" w:lineRule="auto"/>
              <w:jc w:val="center"/>
              <w:rPr>
                <w:rFonts w:ascii="Times New Roman" w:eastAsia="Times New Roman" w:hAnsi="Times New Roman" w:cs="Times New Roman"/>
                <w:color w:val="auto"/>
                <w:sz w:val="16"/>
                <w:szCs w:val="16"/>
                <w:lang w:val="uk-UA" w:eastAsia="uk-UA"/>
              </w:rPr>
            </w:pPr>
            <w:r w:rsidRPr="00EF3697">
              <w:rPr>
                <w:rFonts w:ascii="Times New Roman" w:eastAsia="Times New Roman" w:hAnsi="Times New Roman" w:cs="Times New Roman"/>
                <w:color w:val="auto"/>
                <w:sz w:val="16"/>
                <w:szCs w:val="16"/>
                <w:lang w:val="uk-UA" w:eastAsia="uk-UA"/>
              </w:rPr>
              <w:t>Кількість</w:t>
            </w:r>
          </w:p>
        </w:tc>
        <w:tc>
          <w:tcPr>
            <w:tcW w:w="1373"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18BE4049" w14:textId="77777777" w:rsidR="00EF3697" w:rsidRPr="00EF3697" w:rsidRDefault="00EF3697" w:rsidP="00EF3697">
            <w:pPr>
              <w:spacing w:line="240" w:lineRule="auto"/>
              <w:jc w:val="center"/>
              <w:rPr>
                <w:rFonts w:ascii="Times New Roman" w:eastAsia="Times New Roman" w:hAnsi="Times New Roman" w:cs="Times New Roman"/>
                <w:color w:val="auto"/>
                <w:sz w:val="16"/>
                <w:szCs w:val="16"/>
                <w:lang w:val="uk-UA" w:eastAsia="uk-UA"/>
              </w:rPr>
            </w:pPr>
            <w:r w:rsidRPr="00EF3697">
              <w:rPr>
                <w:rFonts w:ascii="Times New Roman" w:eastAsia="Times New Roman" w:hAnsi="Times New Roman" w:cs="Times New Roman"/>
                <w:color w:val="auto"/>
                <w:sz w:val="16"/>
                <w:szCs w:val="16"/>
                <w:lang w:val="uk-UA" w:eastAsia="uk-UA"/>
              </w:rPr>
              <w:t>Ціна</w:t>
            </w:r>
          </w:p>
          <w:p w14:paraId="55B4E8B7" w14:textId="77777777" w:rsidR="00EF3697" w:rsidRPr="00EF3697" w:rsidRDefault="00EF3697" w:rsidP="00EF3697">
            <w:pPr>
              <w:spacing w:line="240" w:lineRule="auto"/>
              <w:jc w:val="center"/>
              <w:rPr>
                <w:rFonts w:ascii="Times New Roman" w:eastAsia="Times New Roman" w:hAnsi="Times New Roman" w:cs="Times New Roman"/>
                <w:color w:val="auto"/>
                <w:sz w:val="16"/>
                <w:szCs w:val="16"/>
                <w:lang w:val="uk-UA" w:eastAsia="uk-UA"/>
              </w:rPr>
            </w:pPr>
            <w:r w:rsidRPr="00EF3697">
              <w:rPr>
                <w:rFonts w:ascii="Times New Roman" w:eastAsia="Times New Roman" w:hAnsi="Times New Roman" w:cs="Times New Roman"/>
                <w:color w:val="auto"/>
                <w:sz w:val="16"/>
                <w:szCs w:val="16"/>
                <w:lang w:val="uk-UA" w:eastAsia="uk-UA"/>
              </w:rPr>
              <w:t>за одиницю з урахуванням усіх податків і зборів (грн.)</w:t>
            </w:r>
          </w:p>
        </w:tc>
        <w:tc>
          <w:tcPr>
            <w:tcW w:w="2630"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1850972A" w14:textId="77777777" w:rsidR="00EF3697" w:rsidRPr="00EF3697" w:rsidRDefault="00EF3697" w:rsidP="00EF3697">
            <w:pPr>
              <w:spacing w:line="240" w:lineRule="auto"/>
              <w:jc w:val="center"/>
              <w:rPr>
                <w:rFonts w:ascii="Times New Roman" w:eastAsia="Times New Roman" w:hAnsi="Times New Roman" w:cs="Times New Roman"/>
                <w:color w:val="auto"/>
                <w:sz w:val="16"/>
                <w:szCs w:val="16"/>
                <w:lang w:val="uk-UA" w:eastAsia="uk-UA"/>
              </w:rPr>
            </w:pPr>
            <w:r w:rsidRPr="00EF3697">
              <w:rPr>
                <w:rFonts w:ascii="Times New Roman" w:eastAsia="Times New Roman" w:hAnsi="Times New Roman" w:cs="Times New Roman"/>
                <w:color w:val="auto"/>
                <w:sz w:val="16"/>
                <w:szCs w:val="16"/>
                <w:lang w:val="uk-UA" w:eastAsia="uk-UA"/>
              </w:rPr>
              <w:t>Загальна вартість з урахуванням усіх податків і зборів (грн.)</w:t>
            </w:r>
          </w:p>
        </w:tc>
      </w:tr>
      <w:tr w:rsidR="00EF3697" w:rsidRPr="00EF3697" w14:paraId="54204202" w14:textId="77777777" w:rsidTr="006E7ABA">
        <w:trPr>
          <w:trHeight w:val="103"/>
          <w:jc w:val="center"/>
        </w:trPr>
        <w:tc>
          <w:tcPr>
            <w:tcW w:w="620" w:type="dxa"/>
            <w:tcBorders>
              <w:top w:val="nil"/>
              <w:left w:val="single" w:sz="8" w:space="0" w:color="auto"/>
              <w:bottom w:val="single" w:sz="4" w:space="0" w:color="auto"/>
              <w:right w:val="single" w:sz="8" w:space="0" w:color="auto"/>
            </w:tcBorders>
            <w:tcMar>
              <w:top w:w="0" w:type="dxa"/>
              <w:left w:w="30" w:type="dxa"/>
              <w:bottom w:w="0" w:type="dxa"/>
              <w:right w:w="30" w:type="dxa"/>
            </w:tcMar>
            <w:vAlign w:val="center"/>
            <w:hideMark/>
          </w:tcPr>
          <w:p w14:paraId="03C9A45C" w14:textId="77777777" w:rsidR="00EF3697" w:rsidRPr="00EF3697" w:rsidRDefault="00EF3697" w:rsidP="00EF3697">
            <w:pPr>
              <w:spacing w:line="240" w:lineRule="auto"/>
              <w:jc w:val="center"/>
              <w:rPr>
                <w:rFonts w:ascii="Times New Roman" w:eastAsia="Times New Roman" w:hAnsi="Times New Roman" w:cs="Times New Roman"/>
                <w:i/>
                <w:iCs/>
                <w:color w:val="auto"/>
                <w:sz w:val="16"/>
                <w:szCs w:val="16"/>
                <w:lang w:val="uk-UA" w:eastAsia="uk-UA"/>
              </w:rPr>
            </w:pPr>
            <w:r w:rsidRPr="00EF3697">
              <w:rPr>
                <w:rFonts w:ascii="Times New Roman" w:eastAsia="Times New Roman" w:hAnsi="Times New Roman" w:cs="Times New Roman"/>
                <w:i/>
                <w:iCs/>
                <w:color w:val="auto"/>
                <w:sz w:val="16"/>
                <w:szCs w:val="16"/>
                <w:lang w:val="uk-UA" w:eastAsia="uk-UA"/>
              </w:rPr>
              <w:t>1</w:t>
            </w:r>
          </w:p>
        </w:tc>
        <w:tc>
          <w:tcPr>
            <w:tcW w:w="1835"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9B30B20" w14:textId="77777777" w:rsidR="00EF3697" w:rsidRPr="00EF3697" w:rsidRDefault="00EF3697" w:rsidP="00EF3697">
            <w:pPr>
              <w:spacing w:line="240" w:lineRule="auto"/>
              <w:jc w:val="center"/>
              <w:rPr>
                <w:rFonts w:ascii="Times New Roman" w:eastAsia="Times New Roman" w:hAnsi="Times New Roman" w:cs="Times New Roman"/>
                <w:i/>
                <w:iCs/>
                <w:color w:val="auto"/>
                <w:sz w:val="16"/>
                <w:szCs w:val="16"/>
                <w:lang w:val="uk-UA" w:eastAsia="uk-UA"/>
              </w:rPr>
            </w:pPr>
            <w:r w:rsidRPr="00EF3697">
              <w:rPr>
                <w:rFonts w:ascii="Times New Roman" w:eastAsia="Times New Roman" w:hAnsi="Times New Roman" w:cs="Times New Roman"/>
                <w:i/>
                <w:iCs/>
                <w:color w:val="auto"/>
                <w:sz w:val="16"/>
                <w:szCs w:val="16"/>
                <w:lang w:val="uk-UA" w:eastAsia="uk-UA"/>
              </w:rPr>
              <w:t>2</w:t>
            </w:r>
          </w:p>
        </w:tc>
        <w:tc>
          <w:tcPr>
            <w:tcW w:w="1456"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4BEC330" w14:textId="77777777" w:rsidR="00EF3697" w:rsidRPr="00EF3697" w:rsidRDefault="00EF3697" w:rsidP="00EF3697">
            <w:pPr>
              <w:spacing w:line="240" w:lineRule="auto"/>
              <w:jc w:val="center"/>
              <w:rPr>
                <w:rFonts w:ascii="Times New Roman" w:eastAsia="Times New Roman" w:hAnsi="Times New Roman" w:cs="Times New Roman"/>
                <w:i/>
                <w:iCs/>
                <w:color w:val="auto"/>
                <w:sz w:val="16"/>
                <w:szCs w:val="16"/>
                <w:lang w:val="uk-UA" w:eastAsia="uk-UA"/>
              </w:rPr>
            </w:pPr>
            <w:r w:rsidRPr="00EF3697">
              <w:rPr>
                <w:rFonts w:ascii="Times New Roman" w:eastAsia="Times New Roman" w:hAnsi="Times New Roman" w:cs="Times New Roman"/>
                <w:i/>
                <w:iCs/>
                <w:color w:val="auto"/>
                <w:sz w:val="16"/>
                <w:szCs w:val="16"/>
                <w:lang w:val="uk-UA" w:eastAsia="uk-UA"/>
              </w:rPr>
              <w:t>3</w:t>
            </w:r>
          </w:p>
        </w:tc>
        <w:tc>
          <w:tcPr>
            <w:tcW w:w="1259"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52C5E0" w14:textId="77777777" w:rsidR="00EF3697" w:rsidRPr="00EF3697" w:rsidRDefault="00EF3697" w:rsidP="00EF3697">
            <w:pPr>
              <w:spacing w:line="240" w:lineRule="auto"/>
              <w:jc w:val="center"/>
              <w:rPr>
                <w:rFonts w:ascii="Times New Roman" w:eastAsia="Times New Roman" w:hAnsi="Times New Roman" w:cs="Times New Roman"/>
                <w:i/>
                <w:iCs/>
                <w:color w:val="auto"/>
                <w:sz w:val="16"/>
                <w:szCs w:val="16"/>
                <w:lang w:val="uk-UA" w:eastAsia="uk-UA"/>
              </w:rPr>
            </w:pPr>
            <w:r w:rsidRPr="00EF3697">
              <w:rPr>
                <w:rFonts w:ascii="Times New Roman" w:eastAsia="Times New Roman" w:hAnsi="Times New Roman" w:cs="Times New Roman"/>
                <w:i/>
                <w:iCs/>
                <w:color w:val="auto"/>
                <w:sz w:val="16"/>
                <w:szCs w:val="16"/>
                <w:lang w:val="uk-UA" w:eastAsia="uk-UA"/>
              </w:rPr>
              <w:t>4</w:t>
            </w:r>
          </w:p>
        </w:tc>
        <w:tc>
          <w:tcPr>
            <w:tcW w:w="1373"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37E207C" w14:textId="77777777" w:rsidR="00EF3697" w:rsidRPr="00EF3697" w:rsidRDefault="00EF3697" w:rsidP="00EF3697">
            <w:pPr>
              <w:spacing w:line="240" w:lineRule="auto"/>
              <w:jc w:val="center"/>
              <w:rPr>
                <w:rFonts w:ascii="Times New Roman" w:eastAsia="Times New Roman" w:hAnsi="Times New Roman" w:cs="Times New Roman"/>
                <w:i/>
                <w:iCs/>
                <w:color w:val="auto"/>
                <w:sz w:val="16"/>
                <w:szCs w:val="16"/>
                <w:lang w:val="uk-UA" w:eastAsia="uk-UA"/>
              </w:rPr>
            </w:pPr>
            <w:r w:rsidRPr="00EF3697">
              <w:rPr>
                <w:rFonts w:ascii="Times New Roman" w:eastAsia="Times New Roman" w:hAnsi="Times New Roman" w:cs="Times New Roman"/>
                <w:i/>
                <w:iCs/>
                <w:color w:val="auto"/>
                <w:sz w:val="16"/>
                <w:szCs w:val="16"/>
                <w:lang w:val="uk-UA" w:eastAsia="uk-UA"/>
              </w:rPr>
              <w:t>5</w:t>
            </w:r>
          </w:p>
        </w:tc>
        <w:tc>
          <w:tcPr>
            <w:tcW w:w="263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8B0DD23" w14:textId="77777777" w:rsidR="00EF3697" w:rsidRPr="00EF3697" w:rsidRDefault="00EF3697" w:rsidP="00EF3697">
            <w:pPr>
              <w:spacing w:line="240" w:lineRule="auto"/>
              <w:jc w:val="center"/>
              <w:rPr>
                <w:rFonts w:ascii="Times New Roman" w:eastAsia="Times New Roman" w:hAnsi="Times New Roman" w:cs="Times New Roman"/>
                <w:i/>
                <w:iCs/>
                <w:color w:val="auto"/>
                <w:sz w:val="16"/>
                <w:szCs w:val="16"/>
                <w:lang w:val="uk-UA" w:eastAsia="uk-UA"/>
              </w:rPr>
            </w:pPr>
            <w:r w:rsidRPr="00EF3697">
              <w:rPr>
                <w:rFonts w:ascii="Times New Roman" w:eastAsia="Times New Roman" w:hAnsi="Times New Roman" w:cs="Times New Roman"/>
                <w:i/>
                <w:iCs/>
                <w:color w:val="auto"/>
                <w:sz w:val="16"/>
                <w:szCs w:val="16"/>
                <w:lang w:val="uk-UA" w:eastAsia="uk-UA"/>
              </w:rPr>
              <w:t>6</w:t>
            </w:r>
          </w:p>
        </w:tc>
      </w:tr>
      <w:tr w:rsidR="00EF3697" w:rsidRPr="00EF3697" w14:paraId="3B00E8B3" w14:textId="77777777" w:rsidTr="006E7ABA">
        <w:trPr>
          <w:trHeight w:val="227"/>
          <w:jc w:val="center"/>
        </w:trPr>
        <w:tc>
          <w:tcPr>
            <w:tcW w:w="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4912CB3" w14:textId="77777777" w:rsidR="00EF3697" w:rsidRPr="00EF3697" w:rsidRDefault="00EF3697" w:rsidP="00EF3697">
            <w:pPr>
              <w:spacing w:line="240" w:lineRule="auto"/>
              <w:rPr>
                <w:rFonts w:ascii="Times New Roman" w:eastAsia="Times New Roman" w:hAnsi="Times New Roman" w:cs="Times New Roman"/>
                <w:color w:val="auto"/>
                <w:sz w:val="20"/>
                <w:szCs w:val="20"/>
                <w:lang w:val="uk-UA" w:eastAsia="uk-UA"/>
              </w:rPr>
            </w:pPr>
            <w:r w:rsidRPr="00EF3697">
              <w:rPr>
                <w:rFonts w:ascii="Times New Roman" w:eastAsia="Times New Roman" w:hAnsi="Times New Roman" w:cs="Times New Roman"/>
                <w:color w:val="auto"/>
                <w:sz w:val="20"/>
                <w:szCs w:val="20"/>
                <w:lang w:val="uk-UA" w:eastAsia="uk-UA"/>
              </w:rPr>
              <w:t>1</w:t>
            </w:r>
          </w:p>
        </w:tc>
        <w:tc>
          <w:tcPr>
            <w:tcW w:w="1835" w:type="dxa"/>
            <w:tcBorders>
              <w:top w:val="single" w:sz="8" w:space="0" w:color="auto"/>
              <w:left w:val="single" w:sz="4" w:space="0" w:color="auto"/>
              <w:bottom w:val="single" w:sz="4" w:space="0" w:color="auto"/>
              <w:right w:val="single" w:sz="8" w:space="0" w:color="auto"/>
            </w:tcBorders>
            <w:tcMar>
              <w:top w:w="0" w:type="dxa"/>
              <w:left w:w="30" w:type="dxa"/>
              <w:bottom w:w="0" w:type="dxa"/>
              <w:right w:w="30" w:type="dxa"/>
            </w:tcMar>
            <w:vAlign w:val="center"/>
          </w:tcPr>
          <w:p w14:paraId="006CD767" w14:textId="77777777" w:rsidR="00EF3697" w:rsidRPr="00EF3697" w:rsidRDefault="00EF3697" w:rsidP="00EF3697">
            <w:pPr>
              <w:spacing w:line="240" w:lineRule="auto"/>
              <w:jc w:val="center"/>
              <w:rPr>
                <w:rFonts w:ascii="Times New Roman" w:eastAsia="Times New Roman" w:hAnsi="Times New Roman" w:cs="Times New Roman"/>
                <w:color w:val="auto"/>
                <w:sz w:val="24"/>
                <w:szCs w:val="24"/>
                <w:lang w:val="uk-UA" w:eastAsia="uk-UA"/>
              </w:rPr>
            </w:pPr>
          </w:p>
        </w:tc>
        <w:tc>
          <w:tcPr>
            <w:tcW w:w="1456" w:type="dxa"/>
            <w:tcBorders>
              <w:top w:val="single" w:sz="8" w:space="0" w:color="auto"/>
              <w:left w:val="nil"/>
              <w:bottom w:val="single" w:sz="4" w:space="0" w:color="auto"/>
              <w:right w:val="single" w:sz="8" w:space="0" w:color="auto"/>
            </w:tcBorders>
            <w:tcMar>
              <w:top w:w="0" w:type="dxa"/>
              <w:left w:w="30" w:type="dxa"/>
              <w:bottom w:w="0" w:type="dxa"/>
              <w:right w:w="30" w:type="dxa"/>
            </w:tcMar>
            <w:vAlign w:val="center"/>
          </w:tcPr>
          <w:p w14:paraId="6A902E02" w14:textId="77777777" w:rsidR="00EF3697" w:rsidRPr="00EF3697" w:rsidRDefault="00EF3697" w:rsidP="00EF3697">
            <w:pPr>
              <w:spacing w:line="240" w:lineRule="auto"/>
              <w:jc w:val="center"/>
              <w:rPr>
                <w:rFonts w:ascii="Times New Roman" w:eastAsia="Times New Roman" w:hAnsi="Times New Roman" w:cs="Times New Roman"/>
                <w:color w:val="auto"/>
                <w:sz w:val="24"/>
                <w:szCs w:val="24"/>
                <w:lang w:val="uk-UA" w:eastAsia="uk-UA"/>
              </w:rPr>
            </w:pPr>
          </w:p>
        </w:tc>
        <w:tc>
          <w:tcPr>
            <w:tcW w:w="1259" w:type="dxa"/>
            <w:tcBorders>
              <w:top w:val="single" w:sz="8" w:space="0" w:color="auto"/>
              <w:left w:val="nil"/>
              <w:bottom w:val="single" w:sz="4" w:space="0" w:color="auto"/>
              <w:right w:val="single" w:sz="8" w:space="0" w:color="auto"/>
            </w:tcBorders>
            <w:tcMar>
              <w:top w:w="0" w:type="dxa"/>
              <w:left w:w="30" w:type="dxa"/>
              <w:bottom w:w="0" w:type="dxa"/>
              <w:right w:w="30" w:type="dxa"/>
            </w:tcMar>
            <w:vAlign w:val="center"/>
          </w:tcPr>
          <w:p w14:paraId="3841E748" w14:textId="77777777" w:rsidR="00EF3697" w:rsidRPr="00EF3697" w:rsidRDefault="00EF3697" w:rsidP="00EF3697">
            <w:pPr>
              <w:spacing w:line="240" w:lineRule="auto"/>
              <w:jc w:val="center"/>
              <w:rPr>
                <w:rFonts w:ascii="Times New Roman" w:eastAsia="Times New Roman" w:hAnsi="Times New Roman" w:cs="Times New Roman"/>
                <w:color w:val="auto"/>
                <w:sz w:val="24"/>
                <w:szCs w:val="24"/>
                <w:lang w:val="uk-UA" w:eastAsia="uk-UA"/>
              </w:rPr>
            </w:pPr>
          </w:p>
        </w:tc>
        <w:tc>
          <w:tcPr>
            <w:tcW w:w="1373" w:type="dxa"/>
            <w:tcBorders>
              <w:top w:val="single" w:sz="8" w:space="0" w:color="auto"/>
              <w:left w:val="nil"/>
              <w:bottom w:val="single" w:sz="4" w:space="0" w:color="auto"/>
              <w:right w:val="single" w:sz="8" w:space="0" w:color="auto"/>
            </w:tcBorders>
            <w:tcMar>
              <w:top w:w="0" w:type="dxa"/>
              <w:left w:w="30" w:type="dxa"/>
              <w:bottom w:w="0" w:type="dxa"/>
              <w:right w:w="30" w:type="dxa"/>
            </w:tcMar>
            <w:vAlign w:val="center"/>
          </w:tcPr>
          <w:p w14:paraId="53529151" w14:textId="77777777" w:rsidR="00EF3697" w:rsidRPr="00EF3697" w:rsidRDefault="00EF3697" w:rsidP="00EF3697">
            <w:pPr>
              <w:spacing w:line="240" w:lineRule="auto"/>
              <w:jc w:val="center"/>
              <w:rPr>
                <w:rFonts w:ascii="Times New Roman" w:eastAsia="Times New Roman" w:hAnsi="Times New Roman" w:cs="Times New Roman"/>
                <w:color w:val="auto"/>
                <w:sz w:val="24"/>
                <w:szCs w:val="24"/>
                <w:lang w:val="uk-UA" w:eastAsia="uk-UA"/>
              </w:rPr>
            </w:pPr>
          </w:p>
        </w:tc>
        <w:tc>
          <w:tcPr>
            <w:tcW w:w="2630" w:type="dxa"/>
            <w:tcBorders>
              <w:top w:val="single" w:sz="8" w:space="0" w:color="auto"/>
              <w:left w:val="nil"/>
              <w:bottom w:val="single" w:sz="4" w:space="0" w:color="auto"/>
              <w:right w:val="single" w:sz="8" w:space="0" w:color="auto"/>
            </w:tcBorders>
            <w:tcMar>
              <w:top w:w="0" w:type="dxa"/>
              <w:left w:w="30" w:type="dxa"/>
              <w:bottom w:w="0" w:type="dxa"/>
              <w:right w:w="30" w:type="dxa"/>
            </w:tcMar>
            <w:vAlign w:val="center"/>
          </w:tcPr>
          <w:p w14:paraId="219DBA4D" w14:textId="77777777" w:rsidR="00EF3697" w:rsidRPr="00EF3697" w:rsidRDefault="00EF3697" w:rsidP="00EF3697">
            <w:pPr>
              <w:spacing w:line="240" w:lineRule="auto"/>
              <w:jc w:val="center"/>
              <w:rPr>
                <w:rFonts w:ascii="Times New Roman" w:eastAsia="Times New Roman" w:hAnsi="Times New Roman" w:cs="Times New Roman"/>
                <w:color w:val="auto"/>
                <w:sz w:val="24"/>
                <w:szCs w:val="24"/>
                <w:lang w:val="uk-UA" w:eastAsia="uk-UA"/>
              </w:rPr>
            </w:pPr>
          </w:p>
        </w:tc>
      </w:tr>
      <w:tr w:rsidR="00EF3697" w:rsidRPr="00FA1231" w14:paraId="49107403" w14:textId="77777777" w:rsidTr="006E7ABA">
        <w:trPr>
          <w:trHeight w:val="227"/>
          <w:jc w:val="center"/>
        </w:trPr>
        <w:tc>
          <w:tcPr>
            <w:tcW w:w="6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CEBF4DE" w14:textId="77777777" w:rsidR="00EF3697" w:rsidRPr="00EF3697" w:rsidRDefault="00EF3697" w:rsidP="00EF3697">
            <w:pPr>
              <w:spacing w:line="240" w:lineRule="auto"/>
              <w:rPr>
                <w:rFonts w:ascii="Times New Roman" w:eastAsia="Times New Roman" w:hAnsi="Times New Roman" w:cs="Times New Roman"/>
                <w:b/>
                <w:bCs/>
                <w:color w:val="auto"/>
                <w:sz w:val="24"/>
                <w:szCs w:val="24"/>
                <w:lang w:val="uk-UA" w:eastAsia="uk-UA"/>
              </w:rPr>
            </w:pPr>
          </w:p>
        </w:tc>
        <w:tc>
          <w:tcPr>
            <w:tcW w:w="5923" w:type="dxa"/>
            <w:gridSpan w:val="4"/>
            <w:tcBorders>
              <w:top w:val="single" w:sz="4" w:space="0" w:color="auto"/>
              <w:left w:val="single" w:sz="4" w:space="0" w:color="auto"/>
              <w:bottom w:val="single" w:sz="4" w:space="0" w:color="auto"/>
              <w:right w:val="single" w:sz="8" w:space="0" w:color="auto"/>
            </w:tcBorders>
            <w:tcMar>
              <w:top w:w="0" w:type="dxa"/>
              <w:left w:w="30" w:type="dxa"/>
              <w:bottom w:w="0" w:type="dxa"/>
              <w:right w:w="30" w:type="dxa"/>
            </w:tcMar>
            <w:vAlign w:val="center"/>
            <w:hideMark/>
          </w:tcPr>
          <w:p w14:paraId="731DBA51" w14:textId="77777777" w:rsidR="00EF3697" w:rsidRPr="00EF3697" w:rsidRDefault="00EF3697" w:rsidP="00EF3697">
            <w:pPr>
              <w:spacing w:line="240" w:lineRule="auto"/>
              <w:rPr>
                <w:rFonts w:ascii="Times New Roman" w:eastAsia="Times New Roman" w:hAnsi="Times New Roman" w:cs="Times New Roman"/>
                <w:b/>
                <w:bCs/>
                <w:color w:val="auto"/>
                <w:sz w:val="24"/>
                <w:szCs w:val="24"/>
                <w:lang w:val="uk-UA" w:eastAsia="uk-UA"/>
              </w:rPr>
            </w:pPr>
            <w:r w:rsidRPr="00EF3697">
              <w:rPr>
                <w:rFonts w:ascii="Times New Roman" w:eastAsia="Times New Roman" w:hAnsi="Times New Roman" w:cs="Times New Roman"/>
                <w:b/>
                <w:bCs/>
                <w:color w:val="auto"/>
                <w:sz w:val="24"/>
                <w:szCs w:val="24"/>
                <w:lang w:val="uk-UA" w:eastAsia="uk-UA"/>
              </w:rPr>
              <w:t>Усього з урахуванням усіх податків і зборів, грн.</w:t>
            </w:r>
          </w:p>
        </w:tc>
        <w:tc>
          <w:tcPr>
            <w:tcW w:w="2630" w:type="dxa"/>
            <w:tcBorders>
              <w:top w:val="single" w:sz="4" w:space="0" w:color="auto"/>
              <w:left w:val="nil"/>
              <w:bottom w:val="single" w:sz="4" w:space="0" w:color="auto"/>
              <w:right w:val="single" w:sz="8" w:space="0" w:color="auto"/>
            </w:tcBorders>
            <w:tcMar>
              <w:top w:w="0" w:type="dxa"/>
              <w:left w:w="30" w:type="dxa"/>
              <w:bottom w:w="0" w:type="dxa"/>
              <w:right w:w="30" w:type="dxa"/>
            </w:tcMar>
            <w:vAlign w:val="center"/>
          </w:tcPr>
          <w:p w14:paraId="5681B52D" w14:textId="77777777" w:rsidR="00EF3697" w:rsidRPr="00EF3697" w:rsidRDefault="00EF3697" w:rsidP="00EF3697">
            <w:pPr>
              <w:spacing w:line="240" w:lineRule="auto"/>
              <w:rPr>
                <w:rFonts w:ascii="Times New Roman" w:eastAsia="Times New Roman" w:hAnsi="Times New Roman" w:cs="Times New Roman"/>
                <w:b/>
                <w:bCs/>
                <w:color w:val="auto"/>
                <w:sz w:val="24"/>
                <w:szCs w:val="24"/>
                <w:lang w:val="uk-UA" w:eastAsia="uk-UA"/>
              </w:rPr>
            </w:pPr>
          </w:p>
        </w:tc>
      </w:tr>
      <w:tr w:rsidR="00EF3697" w:rsidRPr="00EF3697" w14:paraId="5D7C9D22" w14:textId="77777777" w:rsidTr="006E7ABA">
        <w:trPr>
          <w:trHeight w:val="310"/>
          <w:jc w:val="center"/>
        </w:trPr>
        <w:tc>
          <w:tcPr>
            <w:tcW w:w="620" w:type="dxa"/>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14:paraId="173F69D0" w14:textId="77777777" w:rsidR="00EF3697" w:rsidRPr="00EF3697" w:rsidRDefault="00EF3697" w:rsidP="00EF3697">
            <w:pPr>
              <w:spacing w:line="240" w:lineRule="auto"/>
              <w:rPr>
                <w:rFonts w:ascii="Times New Roman" w:eastAsia="Times New Roman" w:hAnsi="Times New Roman" w:cs="Times New Roman"/>
                <w:b/>
                <w:bCs/>
                <w:color w:val="auto"/>
                <w:sz w:val="24"/>
                <w:szCs w:val="24"/>
                <w:lang w:val="uk-UA" w:eastAsia="uk-UA"/>
              </w:rPr>
            </w:pPr>
          </w:p>
        </w:tc>
        <w:tc>
          <w:tcPr>
            <w:tcW w:w="5923" w:type="dxa"/>
            <w:gridSpan w:val="4"/>
            <w:tcBorders>
              <w:top w:val="single" w:sz="4" w:space="0" w:color="auto"/>
              <w:left w:val="nil"/>
              <w:bottom w:val="single" w:sz="8" w:space="0" w:color="auto"/>
              <w:right w:val="single" w:sz="8" w:space="0" w:color="auto"/>
            </w:tcBorders>
            <w:tcMar>
              <w:top w:w="0" w:type="dxa"/>
              <w:left w:w="30" w:type="dxa"/>
              <w:bottom w:w="0" w:type="dxa"/>
              <w:right w:w="30" w:type="dxa"/>
            </w:tcMar>
            <w:vAlign w:val="center"/>
            <w:hideMark/>
          </w:tcPr>
          <w:p w14:paraId="76CB186A" w14:textId="77777777" w:rsidR="00EF3697" w:rsidRPr="00EF3697" w:rsidRDefault="00EF3697" w:rsidP="00EF3697">
            <w:pPr>
              <w:spacing w:line="240" w:lineRule="auto"/>
              <w:rPr>
                <w:rFonts w:ascii="Times New Roman" w:eastAsia="Times New Roman" w:hAnsi="Times New Roman" w:cs="Times New Roman"/>
                <w:b/>
                <w:bCs/>
                <w:color w:val="auto"/>
                <w:sz w:val="24"/>
                <w:szCs w:val="24"/>
                <w:lang w:val="uk-UA" w:eastAsia="uk-UA"/>
              </w:rPr>
            </w:pPr>
            <w:r w:rsidRPr="00EF3697">
              <w:rPr>
                <w:rFonts w:ascii="Times New Roman" w:eastAsia="Times New Roman" w:hAnsi="Times New Roman" w:cs="Times New Roman"/>
                <w:b/>
                <w:bCs/>
                <w:color w:val="auto"/>
                <w:sz w:val="24"/>
                <w:szCs w:val="24"/>
                <w:lang w:val="uk-UA" w:eastAsia="uk-UA"/>
              </w:rPr>
              <w:t>У тому числі ПДВ (__%), грн.</w:t>
            </w:r>
          </w:p>
        </w:tc>
        <w:tc>
          <w:tcPr>
            <w:tcW w:w="2630" w:type="dxa"/>
            <w:tcBorders>
              <w:top w:val="single" w:sz="4" w:space="0" w:color="auto"/>
              <w:left w:val="nil"/>
              <w:bottom w:val="single" w:sz="8" w:space="0" w:color="auto"/>
              <w:right w:val="single" w:sz="8" w:space="0" w:color="auto"/>
            </w:tcBorders>
            <w:tcMar>
              <w:top w:w="0" w:type="dxa"/>
              <w:left w:w="30" w:type="dxa"/>
              <w:bottom w:w="0" w:type="dxa"/>
              <w:right w:w="30" w:type="dxa"/>
            </w:tcMar>
            <w:vAlign w:val="center"/>
          </w:tcPr>
          <w:p w14:paraId="6874A220" w14:textId="77777777" w:rsidR="00EF3697" w:rsidRPr="00EF3697" w:rsidRDefault="00EF3697" w:rsidP="00EF3697">
            <w:pPr>
              <w:spacing w:line="240" w:lineRule="auto"/>
              <w:rPr>
                <w:rFonts w:ascii="Times New Roman" w:eastAsia="Times New Roman" w:hAnsi="Times New Roman" w:cs="Times New Roman"/>
                <w:b/>
                <w:bCs/>
                <w:color w:val="auto"/>
                <w:sz w:val="24"/>
                <w:szCs w:val="24"/>
                <w:lang w:val="uk-UA" w:eastAsia="uk-UA"/>
              </w:rPr>
            </w:pPr>
          </w:p>
        </w:tc>
      </w:tr>
    </w:tbl>
    <w:p w14:paraId="10A516B1" w14:textId="77777777" w:rsidR="00EF3697" w:rsidRPr="00EF3697" w:rsidRDefault="00EF3697" w:rsidP="00EF3697">
      <w:pPr>
        <w:spacing w:line="240" w:lineRule="auto"/>
        <w:ind w:firstLine="318"/>
        <w:jc w:val="both"/>
        <w:rPr>
          <w:rFonts w:ascii="Times New Roman" w:hAnsi="Times New Roman" w:cs="Times New Roman"/>
          <w:sz w:val="24"/>
          <w:szCs w:val="24"/>
          <w:lang w:val="uk-UA"/>
        </w:rPr>
      </w:pPr>
    </w:p>
    <w:p w14:paraId="28644903" w14:textId="24421EEB" w:rsidR="00EF3697" w:rsidRPr="00EF3697" w:rsidRDefault="00EF3697" w:rsidP="00EF3697">
      <w:pPr>
        <w:spacing w:line="240" w:lineRule="auto"/>
        <w:ind w:firstLine="142"/>
        <w:jc w:val="both"/>
        <w:rPr>
          <w:rFonts w:ascii="Times New Roman" w:eastAsia="Times New Roman" w:hAnsi="Times New Roman" w:cs="Times New Roman"/>
          <w:bCs/>
          <w:color w:val="auto"/>
          <w:sz w:val="24"/>
          <w:szCs w:val="24"/>
          <w:lang w:val="uk-UA"/>
        </w:rPr>
      </w:pPr>
      <w:r w:rsidRPr="00EF3697">
        <w:rPr>
          <w:rFonts w:ascii="Times New Roman" w:hAnsi="Times New Roman" w:cs="Times New Roman"/>
          <w:sz w:val="24"/>
          <w:szCs w:val="24"/>
          <w:lang w:val="uk-UA"/>
        </w:rPr>
        <w:t xml:space="preserve">    </w:t>
      </w:r>
      <w:r w:rsidR="00293FDD">
        <w:rPr>
          <w:rFonts w:ascii="Times New Roman" w:eastAsia="Times New Roman" w:hAnsi="Times New Roman" w:cs="Times New Roman"/>
          <w:color w:val="auto"/>
          <w:sz w:val="24"/>
          <w:szCs w:val="24"/>
          <w:lang w:val="uk-UA" w:eastAsia="uk-UA"/>
        </w:rPr>
        <w:t>Строк виконання послуги</w:t>
      </w:r>
      <w:r w:rsidRPr="00EF3697">
        <w:rPr>
          <w:rFonts w:ascii="Times New Roman" w:eastAsia="Times New Roman" w:hAnsi="Times New Roman" w:cs="Times New Roman"/>
          <w:color w:val="auto"/>
          <w:sz w:val="24"/>
          <w:szCs w:val="24"/>
          <w:lang w:val="uk-UA" w:eastAsia="uk-UA"/>
        </w:rPr>
        <w:t xml:space="preserve">: </w:t>
      </w:r>
      <w:r w:rsidRPr="00EF3697">
        <w:rPr>
          <w:rFonts w:ascii="Times New Roman" w:hAnsi="Times New Roman" w:cs="Times New Roman"/>
          <w:b/>
          <w:iCs/>
          <w:sz w:val="24"/>
          <w:szCs w:val="24"/>
          <w:shd w:val="clear" w:color="auto" w:fill="FFFFFF"/>
          <w:lang w:val="uk-UA"/>
        </w:rPr>
        <w:t>по</w:t>
      </w:r>
      <w:r w:rsidRPr="00EF3697">
        <w:rPr>
          <w:rFonts w:ascii="Times New Roman" w:hAnsi="Times New Roman" w:cs="Times New Roman"/>
          <w:b/>
          <w:bCs/>
          <w:iCs/>
          <w:sz w:val="24"/>
          <w:szCs w:val="24"/>
          <w:shd w:val="clear" w:color="auto" w:fill="FFFFFF"/>
          <w:lang w:val="uk-UA"/>
        </w:rPr>
        <w:t xml:space="preserve"> 31 грудня 202</w:t>
      </w:r>
      <w:r w:rsidR="00293FDD">
        <w:rPr>
          <w:rFonts w:ascii="Times New Roman" w:hAnsi="Times New Roman" w:cs="Times New Roman"/>
          <w:b/>
          <w:bCs/>
          <w:iCs/>
          <w:sz w:val="24"/>
          <w:szCs w:val="24"/>
          <w:shd w:val="clear" w:color="auto" w:fill="FFFFFF"/>
          <w:lang w:val="uk-UA"/>
        </w:rPr>
        <w:t>4</w:t>
      </w:r>
      <w:r w:rsidR="00AC4EC0">
        <w:rPr>
          <w:rFonts w:ascii="Times New Roman" w:hAnsi="Times New Roman" w:cs="Times New Roman"/>
          <w:b/>
          <w:bCs/>
          <w:iCs/>
          <w:sz w:val="24"/>
          <w:szCs w:val="24"/>
          <w:shd w:val="clear" w:color="auto" w:fill="FFFFFF"/>
          <w:lang w:val="uk-UA"/>
        </w:rPr>
        <w:t xml:space="preserve"> року.</w:t>
      </w:r>
      <w:r w:rsidRPr="00EF3697">
        <w:rPr>
          <w:rFonts w:ascii="Times New Roman" w:hAnsi="Times New Roman" w:cs="Times New Roman"/>
          <w:b/>
          <w:bCs/>
          <w:iCs/>
          <w:sz w:val="24"/>
          <w:szCs w:val="24"/>
          <w:shd w:val="clear" w:color="auto" w:fill="FFFFFF"/>
          <w:lang w:val="uk-UA"/>
        </w:rPr>
        <w:t xml:space="preserve"> </w:t>
      </w:r>
    </w:p>
    <w:p w14:paraId="2A51C139" w14:textId="77777777" w:rsidR="00EF3697" w:rsidRPr="00EF3697" w:rsidRDefault="00EF3697" w:rsidP="00EF3697">
      <w:pPr>
        <w:widowControl w:val="0"/>
        <w:spacing w:line="240" w:lineRule="auto"/>
        <w:ind w:firstLine="387"/>
        <w:contextualSpacing/>
        <w:jc w:val="both"/>
        <w:rPr>
          <w:rFonts w:ascii="Times New Roman" w:hAnsi="Times New Roman"/>
          <w:iCs/>
          <w:color w:val="auto"/>
          <w:sz w:val="24"/>
          <w:szCs w:val="24"/>
          <w:lang w:val="uk-UA" w:eastAsia="uk-UA"/>
        </w:rPr>
      </w:pPr>
      <w:r w:rsidRPr="00EF3697">
        <w:rPr>
          <w:rFonts w:ascii="Times New Roman" w:hAnsi="Times New Roman"/>
          <w:iCs/>
          <w:color w:val="auto"/>
          <w:sz w:val="24"/>
          <w:szCs w:val="24"/>
          <w:lang w:val="uk-UA" w:eastAsia="uk-UA"/>
        </w:rPr>
        <w:t xml:space="preserve">Ми зобов’язуємося у випадку прийняття рішення про намір укласти договір про закупівлю з нашою компанією надати послуги на умовах, визначених в </w:t>
      </w:r>
      <w:r w:rsidRPr="00EF3697">
        <w:rPr>
          <w:rFonts w:ascii="Times New Roman" w:hAnsi="Times New Roman"/>
          <w:color w:val="auto"/>
          <w:sz w:val="24"/>
          <w:szCs w:val="24"/>
          <w:lang w:val="uk-UA" w:eastAsia="uk-UA"/>
        </w:rPr>
        <w:t>тендерній</w:t>
      </w:r>
      <w:r w:rsidRPr="00EF3697">
        <w:rPr>
          <w:rFonts w:ascii="Times New Roman" w:hAnsi="Times New Roman"/>
          <w:iCs/>
          <w:color w:val="auto"/>
          <w:sz w:val="24"/>
          <w:szCs w:val="24"/>
          <w:lang w:val="uk-UA" w:eastAsia="uk-UA"/>
        </w:rPr>
        <w:t xml:space="preserve"> документації. </w:t>
      </w:r>
    </w:p>
    <w:p w14:paraId="1D6E65FA" w14:textId="77777777" w:rsidR="00EF3697" w:rsidRPr="00EF3697" w:rsidRDefault="00EF3697" w:rsidP="00EF3697">
      <w:pPr>
        <w:tabs>
          <w:tab w:val="left" w:pos="567"/>
        </w:tabs>
        <w:autoSpaceDE w:val="0"/>
        <w:autoSpaceDN w:val="0"/>
        <w:spacing w:line="240" w:lineRule="auto"/>
        <w:ind w:firstLine="387"/>
        <w:jc w:val="both"/>
        <w:rPr>
          <w:rFonts w:ascii="Times New Roman" w:eastAsia="Times New Roman" w:hAnsi="Times New Roman"/>
          <w:iCs/>
          <w:color w:val="auto"/>
          <w:sz w:val="24"/>
          <w:szCs w:val="24"/>
          <w:lang w:val="uk-UA"/>
        </w:rPr>
      </w:pPr>
      <w:r w:rsidRPr="00EF3697">
        <w:rPr>
          <w:rFonts w:ascii="Times New Roman" w:eastAsia="Times New Roman" w:hAnsi="Times New Roman"/>
          <w:iCs/>
          <w:color w:val="auto"/>
          <w:sz w:val="24"/>
          <w:szCs w:val="24"/>
          <w:lang w:val="uk-UA"/>
        </w:rPr>
        <w:t>Ми зобов’язуємося у випадку визначення нас переможцем та прийняття рішення про намір укласти з нами договір про закупівлю, завантажити в Систему у сканованому вигляді документи відповідно до пункту 2 статті 41 Закону та пункту 6 статті 17 Закону, відповідно до визначеного переліку в пунктах 3, 4  Додатку 1 до тендерної документації..</w:t>
      </w:r>
    </w:p>
    <w:p w14:paraId="2F4AD920" w14:textId="77777777" w:rsidR="00EF3697" w:rsidRPr="00EF3697" w:rsidRDefault="00EF3697" w:rsidP="00EF3697">
      <w:pPr>
        <w:autoSpaceDE w:val="0"/>
        <w:autoSpaceDN w:val="0"/>
        <w:spacing w:line="240" w:lineRule="auto"/>
        <w:ind w:firstLine="284"/>
        <w:jc w:val="both"/>
        <w:rPr>
          <w:rFonts w:ascii="Times New Roman" w:hAnsi="Times New Roman" w:cs="Times New Roman"/>
          <w:iCs/>
          <w:color w:val="auto"/>
          <w:sz w:val="24"/>
          <w:szCs w:val="24"/>
          <w:lang w:val="uk-UA"/>
        </w:rPr>
      </w:pPr>
      <w:r w:rsidRPr="00EF3697">
        <w:rPr>
          <w:rFonts w:ascii="Times New Roman" w:hAnsi="Times New Roman" w:cs="Times New Roman"/>
          <w:iCs/>
          <w:color w:val="auto"/>
          <w:sz w:val="24"/>
          <w:szCs w:val="24"/>
          <w:lang w:val="uk-UA"/>
        </w:rPr>
        <w:lastRenderedPageBreak/>
        <w:t xml:space="preserve">Ми згодні дотримуватись положень цієї тендерної пропозиції протягом 120 днів з дати </w:t>
      </w:r>
      <w:r w:rsidRPr="00EF3697">
        <w:rPr>
          <w:rFonts w:ascii="Times New Roman" w:eastAsia="Times New Roman" w:hAnsi="Times New Roman" w:cs="Times New Roman"/>
          <w:color w:val="auto"/>
          <w:sz w:val="24"/>
          <w:szCs w:val="24"/>
          <w:lang w:val="uk-UA"/>
        </w:rPr>
        <w:t xml:space="preserve">кінцевого строку подання </w:t>
      </w:r>
      <w:r w:rsidRPr="00EF3697">
        <w:rPr>
          <w:rFonts w:ascii="Times New Roman" w:hAnsi="Times New Roman" w:cs="Times New Roman"/>
          <w:iCs/>
          <w:color w:val="auto"/>
          <w:sz w:val="24"/>
          <w:szCs w:val="24"/>
          <w:lang w:val="uk-UA"/>
        </w:rPr>
        <w:t>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65786808" w14:textId="77777777" w:rsidR="00EF3697" w:rsidRPr="00EF3697" w:rsidRDefault="00EF3697" w:rsidP="00EF3697">
      <w:pPr>
        <w:autoSpaceDE w:val="0"/>
        <w:autoSpaceDN w:val="0"/>
        <w:spacing w:line="240" w:lineRule="auto"/>
        <w:ind w:firstLine="284"/>
        <w:jc w:val="both"/>
        <w:rPr>
          <w:rFonts w:ascii="Times New Roman" w:hAnsi="Times New Roman" w:cs="Times New Roman"/>
          <w:iCs/>
          <w:color w:val="auto"/>
          <w:sz w:val="24"/>
          <w:szCs w:val="24"/>
          <w:lang w:val="uk-UA"/>
        </w:rPr>
      </w:pPr>
      <w:r w:rsidRPr="00EF3697">
        <w:rPr>
          <w:rFonts w:ascii="Times New Roman" w:hAnsi="Times New Roman" w:cs="Times New Roman"/>
          <w:iCs/>
          <w:color w:val="auto"/>
          <w:sz w:val="24"/>
          <w:szCs w:val="24"/>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573BD8B7" w14:textId="77777777" w:rsidR="00EF3697" w:rsidRPr="00EF3697" w:rsidRDefault="00EF3697" w:rsidP="00EF3697">
      <w:pPr>
        <w:tabs>
          <w:tab w:val="left" w:pos="5812"/>
        </w:tabs>
        <w:autoSpaceDE w:val="0"/>
        <w:autoSpaceDN w:val="0"/>
        <w:spacing w:line="240" w:lineRule="auto"/>
        <w:ind w:firstLine="284"/>
        <w:jc w:val="both"/>
        <w:rPr>
          <w:rFonts w:ascii="Times New Roman" w:hAnsi="Times New Roman" w:cs="Times New Roman"/>
          <w:iCs/>
          <w:color w:val="auto"/>
          <w:sz w:val="24"/>
          <w:szCs w:val="24"/>
          <w:lang w:val="uk-UA"/>
        </w:rPr>
      </w:pPr>
      <w:r w:rsidRPr="00EF3697">
        <w:rPr>
          <w:rFonts w:ascii="Times New Roman" w:hAnsi="Times New Roman" w:cs="Times New Roman"/>
          <w:color w:val="auto"/>
          <w:sz w:val="24"/>
          <w:szCs w:val="24"/>
          <w:lang w:val="uk-UA"/>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10 днів з дати оприлюднення на веб-порталі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та нашої тендерної пропозиції та </w:t>
      </w:r>
      <w:r w:rsidRPr="00EF3697">
        <w:rPr>
          <w:rFonts w:ascii="Times New Roman" w:eastAsia="Times New Roman" w:hAnsi="Times New Roman" w:cs="Times New Roman"/>
          <w:iCs/>
          <w:color w:val="auto"/>
          <w:sz w:val="24"/>
          <w:szCs w:val="24"/>
          <w:lang w:val="uk-UA"/>
        </w:rPr>
        <w:t>виконати усі умови договору</w:t>
      </w:r>
      <w:r w:rsidRPr="00EF3697">
        <w:rPr>
          <w:rFonts w:ascii="Times New Roman" w:hAnsi="Times New Roman" w:cs="Times New Roman"/>
          <w:color w:val="auto"/>
          <w:sz w:val="24"/>
          <w:szCs w:val="24"/>
          <w:lang w:val="uk-UA"/>
        </w:rPr>
        <w:t>.</w:t>
      </w:r>
    </w:p>
    <w:p w14:paraId="2DF5CE35" w14:textId="77777777" w:rsidR="00EF3697" w:rsidRPr="00EF3697" w:rsidRDefault="00EF3697" w:rsidP="00EF3697">
      <w:pPr>
        <w:tabs>
          <w:tab w:val="left" w:pos="5812"/>
        </w:tabs>
        <w:autoSpaceDE w:val="0"/>
        <w:autoSpaceDN w:val="0"/>
        <w:spacing w:line="240" w:lineRule="auto"/>
        <w:ind w:firstLine="284"/>
        <w:jc w:val="both"/>
        <w:rPr>
          <w:rFonts w:ascii="Times New Roman" w:hAnsi="Times New Roman" w:cs="Times New Roman"/>
          <w:iCs/>
          <w:color w:val="auto"/>
          <w:sz w:val="24"/>
          <w:szCs w:val="24"/>
          <w:lang w:val="uk-UA"/>
        </w:rPr>
      </w:pPr>
      <w:r w:rsidRPr="00EF3697">
        <w:rPr>
          <w:rFonts w:ascii="Times New Roman" w:hAnsi="Times New Roman" w:cs="Times New Roman"/>
          <w:iCs/>
          <w:color w:val="auto"/>
          <w:sz w:val="24"/>
          <w:szCs w:val="24"/>
          <w:lang w:val="uk-UA"/>
        </w:rPr>
        <w:t>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w:t>
      </w:r>
    </w:p>
    <w:p w14:paraId="49F4860B" w14:textId="78F7FFBC" w:rsidR="00EF3697" w:rsidRPr="00EF3697" w:rsidRDefault="00EF3697" w:rsidP="00EF3697">
      <w:pPr>
        <w:tabs>
          <w:tab w:val="left" w:pos="5812"/>
        </w:tabs>
        <w:autoSpaceDE w:val="0"/>
        <w:autoSpaceDN w:val="0"/>
        <w:spacing w:line="240" w:lineRule="auto"/>
        <w:ind w:firstLine="284"/>
        <w:jc w:val="both"/>
        <w:rPr>
          <w:rFonts w:ascii="Times New Roman" w:hAnsi="Times New Roman" w:cs="Times New Roman"/>
          <w:i/>
          <w:iCs/>
          <w:color w:val="auto"/>
          <w:sz w:val="24"/>
          <w:szCs w:val="24"/>
        </w:rPr>
      </w:pPr>
      <w:r w:rsidRPr="00EF3697">
        <w:rPr>
          <w:rFonts w:ascii="Times New Roman" w:hAnsi="Times New Roman" w:cs="Times New Roman"/>
          <w:i/>
          <w:iCs/>
          <w:color w:val="auto"/>
          <w:sz w:val="24"/>
          <w:szCs w:val="24"/>
        </w:rPr>
        <w:t>Ціна тендерної пропозиції учасника визначається сумою зазначеною ним під час заповнення відповідних форм в електронній системі закупівель в процесі подання тендерної пропозиції.</w:t>
      </w:r>
    </w:p>
    <w:p w14:paraId="44C73614" w14:textId="77777777" w:rsidR="00EF3697" w:rsidRPr="00EF3697" w:rsidRDefault="00EF3697" w:rsidP="00EF3697">
      <w:pPr>
        <w:tabs>
          <w:tab w:val="left" w:pos="5812"/>
        </w:tabs>
        <w:autoSpaceDE w:val="0"/>
        <w:autoSpaceDN w:val="0"/>
        <w:spacing w:line="240" w:lineRule="auto"/>
        <w:ind w:firstLine="284"/>
        <w:jc w:val="both"/>
        <w:rPr>
          <w:rFonts w:ascii="Times New Roman" w:hAnsi="Times New Roman" w:cs="Times New Roman"/>
          <w:i/>
          <w:iCs/>
          <w:color w:val="auto"/>
          <w:sz w:val="24"/>
          <w:szCs w:val="24"/>
        </w:rPr>
      </w:pPr>
      <w:r w:rsidRPr="00EF3697">
        <w:rPr>
          <w:rFonts w:ascii="Times New Roman" w:hAnsi="Times New Roman" w:cs="Times New Roman"/>
          <w:i/>
          <w:iCs/>
          <w:color w:val="auto"/>
          <w:sz w:val="24"/>
          <w:szCs w:val="24"/>
        </w:rPr>
        <w:t>- Ціна за одиницю товару визначається шляхом поділу суми, визначеної остаточною пропозицією учасника, на кількість товару передбачену умовами тендерної документації.</w:t>
      </w:r>
    </w:p>
    <w:p w14:paraId="29726E31" w14:textId="77777777" w:rsidR="00EF3697" w:rsidRPr="00EF3697" w:rsidRDefault="00EF3697" w:rsidP="00EF3697">
      <w:pPr>
        <w:tabs>
          <w:tab w:val="left" w:pos="5812"/>
        </w:tabs>
        <w:autoSpaceDE w:val="0"/>
        <w:autoSpaceDN w:val="0"/>
        <w:spacing w:line="240" w:lineRule="auto"/>
        <w:ind w:firstLine="284"/>
        <w:jc w:val="both"/>
        <w:rPr>
          <w:rFonts w:ascii="Times New Roman" w:hAnsi="Times New Roman" w:cs="Times New Roman"/>
          <w:i/>
          <w:iCs/>
          <w:color w:val="auto"/>
          <w:sz w:val="24"/>
          <w:szCs w:val="24"/>
          <w:lang w:val="uk-UA"/>
        </w:rPr>
      </w:pPr>
      <w:r w:rsidRPr="00EF3697">
        <w:rPr>
          <w:rFonts w:ascii="Times New Roman" w:hAnsi="Times New Roman" w:cs="Times New Roman"/>
          <w:i/>
          <w:iCs/>
          <w:color w:val="auto"/>
          <w:sz w:val="24"/>
          <w:szCs w:val="24"/>
        </w:rPr>
        <w:t>- При розрахунку ціни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при виконанні договору.</w:t>
      </w:r>
    </w:p>
    <w:p w14:paraId="25FA07DF" w14:textId="77777777" w:rsidR="00EF3697" w:rsidRPr="00EF3697" w:rsidRDefault="00EF3697" w:rsidP="00EF3697">
      <w:pPr>
        <w:tabs>
          <w:tab w:val="left" w:pos="5812"/>
        </w:tabs>
        <w:autoSpaceDE w:val="0"/>
        <w:autoSpaceDN w:val="0"/>
        <w:spacing w:line="240" w:lineRule="auto"/>
        <w:ind w:firstLine="284"/>
        <w:jc w:val="both"/>
        <w:rPr>
          <w:rFonts w:ascii="Times New Roman" w:hAnsi="Times New Roman" w:cs="Times New Roman"/>
          <w:iCs/>
          <w:color w:val="auto"/>
          <w:sz w:val="24"/>
          <w:szCs w:val="24"/>
        </w:rPr>
      </w:pPr>
    </w:p>
    <w:p w14:paraId="040CC717" w14:textId="77777777" w:rsidR="00EF3697" w:rsidRPr="00EF3697" w:rsidRDefault="00EF3697" w:rsidP="00EF3697">
      <w:pPr>
        <w:widowControl w:val="0"/>
        <w:spacing w:line="240" w:lineRule="auto"/>
        <w:ind w:firstLine="567"/>
        <w:contextualSpacing/>
        <w:jc w:val="both"/>
        <w:rPr>
          <w:rFonts w:ascii="Times New Roman" w:hAnsi="Times New Roman"/>
          <w:sz w:val="24"/>
          <w:szCs w:val="24"/>
          <w:lang w:val="uk-UA" w:eastAsia="uk-UA"/>
        </w:rPr>
      </w:pPr>
      <w:r w:rsidRPr="00EF3697">
        <w:rPr>
          <w:rFonts w:ascii="Times New Roman" w:hAnsi="Times New Roman"/>
          <w:sz w:val="24"/>
          <w:szCs w:val="24"/>
          <w:lang w:val="uk-UA" w:eastAsia="uk-UA"/>
        </w:rPr>
        <w:t xml:space="preserve"> “___” ________________ 20__ р. </w:t>
      </w:r>
    </w:p>
    <w:p w14:paraId="793E5EFF" w14:textId="77777777" w:rsidR="00EF3697" w:rsidRPr="00EF3697" w:rsidRDefault="00EF3697" w:rsidP="00EF3697">
      <w:pPr>
        <w:widowControl w:val="0"/>
        <w:spacing w:line="240" w:lineRule="auto"/>
        <w:ind w:firstLine="567"/>
        <w:contextualSpacing/>
        <w:jc w:val="both"/>
        <w:rPr>
          <w:rFonts w:ascii="Times New Roman" w:hAnsi="Times New Roman"/>
          <w:sz w:val="12"/>
          <w:szCs w:val="24"/>
          <w:lang w:val="uk-UA" w:eastAsia="uk-UA"/>
        </w:rPr>
      </w:pPr>
    </w:p>
    <w:p w14:paraId="68CF4BD4" w14:textId="77777777" w:rsidR="00EF3697" w:rsidRPr="00EF3697" w:rsidRDefault="00EF3697" w:rsidP="00EF3697">
      <w:pPr>
        <w:widowControl w:val="0"/>
        <w:spacing w:line="240" w:lineRule="auto"/>
        <w:ind w:firstLine="567"/>
        <w:contextualSpacing/>
        <w:jc w:val="both"/>
        <w:rPr>
          <w:rFonts w:ascii="Times New Roman" w:hAnsi="Times New Roman"/>
          <w:sz w:val="12"/>
          <w:szCs w:val="24"/>
          <w:lang w:val="uk-UA" w:eastAsia="uk-UA"/>
        </w:rPr>
      </w:pPr>
    </w:p>
    <w:p w14:paraId="739CF322" w14:textId="77777777" w:rsidR="00EF3697" w:rsidRPr="00EF3697" w:rsidRDefault="00EF3697" w:rsidP="00EF3697">
      <w:pPr>
        <w:widowControl w:val="0"/>
        <w:spacing w:line="240" w:lineRule="auto"/>
        <w:ind w:firstLine="567"/>
        <w:contextualSpacing/>
        <w:jc w:val="both"/>
        <w:rPr>
          <w:rFonts w:ascii="Times New Roman" w:hAnsi="Times New Roman"/>
          <w:sz w:val="12"/>
          <w:szCs w:val="24"/>
          <w:lang w:val="uk-UA" w:eastAsia="uk-UA"/>
        </w:rPr>
      </w:pPr>
    </w:p>
    <w:p w14:paraId="67284780" w14:textId="77777777" w:rsidR="00EF3697" w:rsidRPr="00EF3697" w:rsidRDefault="00EF3697" w:rsidP="00EF3697">
      <w:pPr>
        <w:widowControl w:val="0"/>
        <w:spacing w:line="240" w:lineRule="auto"/>
        <w:ind w:firstLine="567"/>
        <w:contextualSpacing/>
        <w:jc w:val="both"/>
        <w:rPr>
          <w:rFonts w:ascii="Times New Roman" w:hAnsi="Times New Roman"/>
          <w:i/>
          <w:iCs/>
          <w:sz w:val="20"/>
          <w:szCs w:val="24"/>
          <w:lang w:val="uk-UA" w:eastAsia="uk-UA"/>
        </w:rPr>
      </w:pPr>
      <w:r w:rsidRPr="00EF3697">
        <w:rPr>
          <w:rFonts w:ascii="Times New Roman" w:hAnsi="Times New Roman"/>
          <w:i/>
          <w:iCs/>
          <w:sz w:val="20"/>
          <w:szCs w:val="24"/>
          <w:lang w:val="uk-UA" w:eastAsia="uk-UA"/>
        </w:rPr>
        <w:t>___________________________________________________________________________</w:t>
      </w:r>
    </w:p>
    <w:p w14:paraId="0F4BE5ED" w14:textId="77777777" w:rsidR="00EF3697" w:rsidRPr="00EF3697" w:rsidRDefault="00EF3697" w:rsidP="00EF3697">
      <w:pPr>
        <w:widowControl w:val="0"/>
        <w:spacing w:line="240" w:lineRule="auto"/>
        <w:ind w:firstLine="567"/>
        <w:contextualSpacing/>
        <w:jc w:val="both"/>
        <w:rPr>
          <w:rFonts w:ascii="Times New Roman" w:hAnsi="Times New Roman"/>
          <w:i/>
          <w:iCs/>
          <w:sz w:val="20"/>
          <w:szCs w:val="24"/>
          <w:lang w:val="uk-UA" w:eastAsia="uk-UA"/>
        </w:rPr>
      </w:pPr>
      <w:r w:rsidRPr="00EF3697">
        <w:rPr>
          <w:rFonts w:ascii="Times New Roman" w:hAnsi="Times New Roman"/>
          <w:i/>
          <w:iCs/>
          <w:sz w:val="20"/>
          <w:szCs w:val="24"/>
          <w:lang w:val="uk-UA" w:eastAsia="uk-UA"/>
        </w:rPr>
        <w:t xml:space="preserve">[Підпис] </w:t>
      </w:r>
      <w:r w:rsidRPr="00EF3697">
        <w:rPr>
          <w:rFonts w:ascii="Times New Roman" w:hAnsi="Times New Roman"/>
          <w:i/>
          <w:iCs/>
          <w:sz w:val="20"/>
          <w:szCs w:val="24"/>
          <w:lang w:val="uk-UA" w:eastAsia="uk-UA"/>
        </w:rPr>
        <w:tab/>
        <w:t xml:space="preserve">                         [прізвище, ініціали, посада уповноваженої особи учасника]</w:t>
      </w:r>
    </w:p>
    <w:p w14:paraId="6DC06234" w14:textId="77777777" w:rsidR="00EF3697" w:rsidRDefault="00EF3697">
      <w:pPr>
        <w:spacing w:after="200"/>
        <w:rPr>
          <w:lang w:val="uk-UA"/>
        </w:rPr>
      </w:pPr>
      <w:r>
        <w:rPr>
          <w:lang w:val="uk-UA"/>
        </w:rPr>
        <w:br w:type="page"/>
      </w:r>
    </w:p>
    <w:p w14:paraId="08844C12" w14:textId="77777777" w:rsidR="006026E6" w:rsidRDefault="006026E6" w:rsidP="006026E6">
      <w:pPr>
        <w:spacing w:line="240" w:lineRule="auto"/>
        <w:jc w:val="right"/>
        <w:rPr>
          <w:rFonts w:ascii="Times New Roman" w:eastAsia="Times New Roman" w:hAnsi="Times New Roman" w:cs="Times New Roman"/>
          <w:b/>
          <w:i/>
          <w:color w:val="auto"/>
          <w:sz w:val="24"/>
          <w:szCs w:val="24"/>
          <w:lang w:val="uk-UA"/>
        </w:rPr>
      </w:pPr>
      <w:r>
        <w:rPr>
          <w:rFonts w:ascii="Times New Roman" w:eastAsia="Times New Roman" w:hAnsi="Times New Roman" w:cs="Times New Roman"/>
          <w:b/>
          <w:i/>
          <w:color w:val="auto"/>
          <w:sz w:val="24"/>
          <w:szCs w:val="24"/>
          <w:lang w:val="uk-UA"/>
        </w:rPr>
        <w:lastRenderedPageBreak/>
        <w:t>ДОДАТОК 3</w:t>
      </w:r>
      <w:r w:rsidRPr="00EF3697">
        <w:rPr>
          <w:rFonts w:ascii="Times New Roman" w:eastAsia="Times New Roman" w:hAnsi="Times New Roman" w:cs="Times New Roman"/>
          <w:b/>
          <w:i/>
          <w:color w:val="auto"/>
          <w:sz w:val="24"/>
          <w:szCs w:val="24"/>
          <w:lang w:val="uk-UA"/>
        </w:rPr>
        <w:t xml:space="preserve"> </w:t>
      </w:r>
      <w:r>
        <w:rPr>
          <w:rFonts w:ascii="Times New Roman" w:eastAsia="Times New Roman" w:hAnsi="Times New Roman" w:cs="Times New Roman"/>
          <w:b/>
          <w:i/>
          <w:color w:val="auto"/>
          <w:sz w:val="24"/>
          <w:szCs w:val="24"/>
          <w:lang w:val="uk-UA"/>
        </w:rPr>
        <w:br/>
      </w:r>
      <w:r w:rsidRPr="00EF3697">
        <w:rPr>
          <w:rFonts w:ascii="Times New Roman" w:eastAsia="Times New Roman" w:hAnsi="Times New Roman" w:cs="Times New Roman"/>
          <w:b/>
          <w:i/>
          <w:color w:val="auto"/>
          <w:sz w:val="24"/>
          <w:szCs w:val="24"/>
          <w:lang w:val="uk-UA"/>
        </w:rPr>
        <w:t>до тендерної документації</w:t>
      </w:r>
    </w:p>
    <w:p w14:paraId="566706A9" w14:textId="77777777" w:rsidR="00823FE1" w:rsidRDefault="00823FE1" w:rsidP="00823FE1">
      <w:pPr>
        <w:spacing w:line="240" w:lineRule="auto"/>
        <w:jc w:val="center"/>
        <w:rPr>
          <w:rFonts w:ascii="Times New Roman" w:eastAsia="Times New Roman" w:hAnsi="Times New Roman" w:cs="Times New Roman"/>
          <w:b/>
          <w:i/>
          <w:color w:val="auto"/>
          <w:sz w:val="28"/>
          <w:szCs w:val="28"/>
          <w:lang w:val="uk-UA" w:eastAsia="uk-UA"/>
        </w:rPr>
      </w:pPr>
    </w:p>
    <w:p w14:paraId="49775D1B" w14:textId="77777777" w:rsidR="00823FE1" w:rsidRPr="00823FE1" w:rsidRDefault="00823FE1" w:rsidP="00823FE1">
      <w:pPr>
        <w:spacing w:line="240" w:lineRule="auto"/>
        <w:jc w:val="center"/>
        <w:rPr>
          <w:rFonts w:ascii="Times New Roman" w:eastAsia="Times New Roman" w:hAnsi="Times New Roman" w:cs="Times New Roman"/>
          <w:b/>
          <w:i/>
          <w:color w:val="auto"/>
          <w:sz w:val="28"/>
          <w:szCs w:val="28"/>
          <w:lang w:eastAsia="uk-UA"/>
        </w:rPr>
      </w:pPr>
      <w:r w:rsidRPr="00823FE1">
        <w:rPr>
          <w:rFonts w:ascii="Times New Roman" w:eastAsia="Times New Roman" w:hAnsi="Times New Roman" w:cs="Times New Roman"/>
          <w:b/>
          <w:i/>
          <w:color w:val="auto"/>
          <w:sz w:val="28"/>
          <w:szCs w:val="28"/>
          <w:lang w:val="uk-UA" w:eastAsia="uk-UA"/>
        </w:rPr>
        <w:t xml:space="preserve">Технічні вимоги до предмета закупівлі </w:t>
      </w:r>
    </w:p>
    <w:p w14:paraId="033BBB3D" w14:textId="77777777" w:rsidR="00823FE1" w:rsidRPr="00823FE1" w:rsidRDefault="00823FE1" w:rsidP="00823FE1">
      <w:pPr>
        <w:spacing w:line="240" w:lineRule="auto"/>
        <w:jc w:val="center"/>
        <w:rPr>
          <w:rFonts w:ascii="Times New Roman" w:eastAsia="Times New Roman" w:hAnsi="Times New Roman" w:cs="Times New Roman"/>
          <w:b/>
          <w:color w:val="auto"/>
          <w:sz w:val="20"/>
          <w:szCs w:val="20"/>
          <w:lang w:val="uk-UA" w:eastAsia="uk-UA"/>
        </w:rPr>
      </w:pPr>
    </w:p>
    <w:p w14:paraId="258AD240" w14:textId="77777777" w:rsidR="00823FE1" w:rsidRPr="00823FE1" w:rsidRDefault="00823FE1" w:rsidP="00823FE1">
      <w:pPr>
        <w:spacing w:line="240" w:lineRule="auto"/>
        <w:ind w:firstLine="567"/>
        <w:jc w:val="both"/>
        <w:rPr>
          <w:rFonts w:ascii="Times New Roman" w:eastAsia="Times New Roman" w:hAnsi="Times New Roman" w:cs="Times New Roman"/>
          <w:i/>
          <w:color w:val="auto"/>
          <w:sz w:val="20"/>
          <w:szCs w:val="20"/>
          <w:lang w:val="uk-UA" w:eastAsia="uk-UA"/>
        </w:rPr>
      </w:pPr>
      <w:r w:rsidRPr="00823FE1">
        <w:rPr>
          <w:rFonts w:ascii="Times New Roman" w:eastAsia="Times New Roman" w:hAnsi="Times New Roman" w:cs="Times New Roman"/>
          <w:i/>
          <w:color w:val="auto"/>
          <w:sz w:val="20"/>
          <w:szCs w:val="20"/>
          <w:lang w:val="uk-UA" w:eastAsia="uk-UA"/>
        </w:rPr>
        <w:t>Технічні, якісні характеристики предмета закупівлі передбачають необхідність застосування заходів із захисту довкілля.</w:t>
      </w:r>
    </w:p>
    <w:p w14:paraId="6BB00DE8" w14:textId="77777777" w:rsidR="00823FE1" w:rsidRPr="00823FE1" w:rsidRDefault="00823FE1" w:rsidP="00823FE1">
      <w:pPr>
        <w:spacing w:line="240" w:lineRule="auto"/>
        <w:jc w:val="both"/>
        <w:rPr>
          <w:rFonts w:ascii="Times New Roman" w:eastAsia="Times New Roman" w:hAnsi="Times New Roman" w:cs="Times New Roman"/>
          <w:color w:val="auto"/>
          <w:sz w:val="24"/>
          <w:szCs w:val="24"/>
          <w:lang w:val="uk-UA" w:eastAsia="uk-UA"/>
        </w:rPr>
      </w:pPr>
    </w:p>
    <w:p w14:paraId="5C127C82" w14:textId="77777777" w:rsidR="00823FE1" w:rsidRPr="00823FE1" w:rsidRDefault="00823FE1" w:rsidP="00823FE1">
      <w:pPr>
        <w:spacing w:line="240" w:lineRule="auto"/>
        <w:ind w:firstLine="567"/>
        <w:jc w:val="both"/>
        <w:rPr>
          <w:rFonts w:ascii="Times New Roman" w:eastAsia="Times New Roman" w:hAnsi="Times New Roman" w:cs="Times New Roman"/>
          <w:color w:val="auto"/>
          <w:sz w:val="24"/>
          <w:szCs w:val="24"/>
          <w:lang w:val="uk-UA" w:eastAsia="uk-UA"/>
        </w:rPr>
      </w:pPr>
      <w:r w:rsidRPr="00823FE1">
        <w:rPr>
          <w:rFonts w:ascii="Times New Roman" w:eastAsia="Times New Roman" w:hAnsi="Times New Roman" w:cs="Times New Roman"/>
          <w:color w:val="auto"/>
          <w:sz w:val="24"/>
          <w:szCs w:val="24"/>
          <w:lang w:val="uk-UA" w:eastAsia="uk-UA"/>
        </w:rPr>
        <w:t>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у сфері теплопостачання на навколишнє природне середовище.</w:t>
      </w:r>
    </w:p>
    <w:p w14:paraId="4C3F718D" w14:textId="77777777" w:rsidR="00823FE1" w:rsidRPr="00823FE1" w:rsidRDefault="00823FE1" w:rsidP="00823FE1">
      <w:pPr>
        <w:autoSpaceDE w:val="0"/>
        <w:autoSpaceDN w:val="0"/>
        <w:adjustRightInd w:val="0"/>
        <w:spacing w:line="240" w:lineRule="auto"/>
        <w:jc w:val="both"/>
        <w:rPr>
          <w:rFonts w:ascii="Times New Roman" w:eastAsia="Times New Roman" w:hAnsi="Times New Roman" w:cs="Times New Roman"/>
          <w:color w:val="auto"/>
          <w:sz w:val="24"/>
          <w:szCs w:val="24"/>
          <w:lang w:val="uk-UA" w:eastAsia="uk-UA"/>
        </w:rPr>
      </w:pPr>
      <w:r w:rsidRPr="00823FE1">
        <w:rPr>
          <w:rFonts w:ascii="Times New Roman" w:eastAsia="Times New Roman" w:hAnsi="Times New Roman" w:cs="Times New Roman"/>
          <w:color w:val="auto"/>
          <w:sz w:val="24"/>
          <w:szCs w:val="24"/>
          <w:lang w:val="uk-UA" w:eastAsia="uk-UA"/>
        </w:rPr>
        <w:t>Послуги повинні надаватись відповідно до Закону України «Про теплопостачання» № 2633-IV від 02.06.2005 року (зі змінами) та повинні забезпечувати:</w:t>
      </w:r>
    </w:p>
    <w:p w14:paraId="38F3FE66" w14:textId="77777777" w:rsidR="00823FE1" w:rsidRPr="00823FE1" w:rsidRDefault="00823FE1" w:rsidP="00823FE1">
      <w:pPr>
        <w:numPr>
          <w:ilvl w:val="0"/>
          <w:numId w:val="17"/>
        </w:numPr>
        <w:autoSpaceDE w:val="0"/>
        <w:autoSpaceDN w:val="0"/>
        <w:adjustRightInd w:val="0"/>
        <w:spacing w:after="200" w:line="240" w:lineRule="auto"/>
        <w:ind w:left="215" w:firstLine="0"/>
        <w:jc w:val="both"/>
        <w:rPr>
          <w:rFonts w:ascii="Times New Roman" w:eastAsia="Times New Roman" w:hAnsi="Times New Roman" w:cs="Times New Roman"/>
          <w:color w:val="auto"/>
          <w:sz w:val="24"/>
          <w:szCs w:val="24"/>
          <w:lang w:val="uk-UA" w:eastAsia="uk-UA"/>
        </w:rPr>
      </w:pPr>
      <w:r w:rsidRPr="00823FE1">
        <w:rPr>
          <w:rFonts w:ascii="Times New Roman" w:eastAsia="Times New Roman" w:hAnsi="Times New Roman" w:cs="Times New Roman"/>
          <w:color w:val="auto"/>
          <w:sz w:val="24"/>
          <w:szCs w:val="24"/>
          <w:lang w:val="uk-UA" w:eastAsia="uk-UA"/>
        </w:rPr>
        <w:t>відповідну нормативну температуру повітря у приміщеннях;</w:t>
      </w:r>
    </w:p>
    <w:p w14:paraId="0373502C" w14:textId="77777777" w:rsidR="00823FE1" w:rsidRPr="00823FE1" w:rsidRDefault="00823FE1" w:rsidP="00823FE1">
      <w:pPr>
        <w:numPr>
          <w:ilvl w:val="0"/>
          <w:numId w:val="17"/>
        </w:numPr>
        <w:autoSpaceDE w:val="0"/>
        <w:autoSpaceDN w:val="0"/>
        <w:adjustRightInd w:val="0"/>
        <w:spacing w:after="200" w:line="240" w:lineRule="auto"/>
        <w:ind w:left="215" w:firstLine="0"/>
        <w:jc w:val="both"/>
        <w:rPr>
          <w:rFonts w:ascii="Times New Roman" w:eastAsia="Times New Roman" w:hAnsi="Times New Roman" w:cs="Times New Roman"/>
          <w:color w:val="auto"/>
          <w:sz w:val="24"/>
          <w:szCs w:val="24"/>
          <w:lang w:val="uk-UA" w:eastAsia="uk-UA"/>
        </w:rPr>
      </w:pPr>
      <w:r w:rsidRPr="00823FE1">
        <w:rPr>
          <w:rFonts w:ascii="Times New Roman" w:eastAsia="Times New Roman" w:hAnsi="Times New Roman" w:cs="Times New Roman"/>
          <w:color w:val="auto"/>
          <w:sz w:val="24"/>
          <w:szCs w:val="24"/>
          <w:lang w:val="uk-UA" w:eastAsia="uk-UA"/>
        </w:rPr>
        <w:t>безпечну дію усіх видів устаткування та обладнання, задіяних в технології надання послуг;</w:t>
      </w:r>
    </w:p>
    <w:p w14:paraId="79D7558A" w14:textId="77777777" w:rsidR="00823FE1" w:rsidRPr="00823FE1" w:rsidRDefault="00823FE1" w:rsidP="00823FE1">
      <w:pPr>
        <w:numPr>
          <w:ilvl w:val="0"/>
          <w:numId w:val="17"/>
        </w:numPr>
        <w:autoSpaceDE w:val="0"/>
        <w:autoSpaceDN w:val="0"/>
        <w:adjustRightInd w:val="0"/>
        <w:spacing w:after="200" w:line="240" w:lineRule="auto"/>
        <w:ind w:left="215" w:firstLine="0"/>
        <w:jc w:val="both"/>
        <w:rPr>
          <w:rFonts w:ascii="Times New Roman" w:eastAsia="Times New Roman" w:hAnsi="Times New Roman" w:cs="Times New Roman"/>
          <w:color w:val="auto"/>
          <w:sz w:val="24"/>
          <w:szCs w:val="24"/>
          <w:lang w:val="uk-UA" w:eastAsia="uk-UA"/>
        </w:rPr>
      </w:pPr>
      <w:r w:rsidRPr="00823FE1">
        <w:rPr>
          <w:rFonts w:ascii="Times New Roman" w:eastAsia="FreeSans" w:hAnsi="Times New Roman" w:cs="Times New Roman"/>
          <w:color w:val="auto"/>
          <w:sz w:val="24"/>
          <w:szCs w:val="24"/>
          <w:lang w:val="uk-UA" w:eastAsia="uk-UA"/>
        </w:rPr>
        <w:t xml:space="preserve">дотримання правил техніки безпеки та протипожежної безпеки, прийнятого на обслуговування майна. </w:t>
      </w:r>
    </w:p>
    <w:p w14:paraId="54F979C1" w14:textId="37433357" w:rsidR="00823FE1" w:rsidRPr="00823FE1" w:rsidRDefault="00823FE1" w:rsidP="00823FE1">
      <w:pPr>
        <w:widowControl w:val="0"/>
        <w:autoSpaceDE w:val="0"/>
        <w:autoSpaceDN w:val="0"/>
        <w:adjustRightInd w:val="0"/>
        <w:spacing w:line="240" w:lineRule="auto"/>
        <w:jc w:val="both"/>
        <w:rPr>
          <w:rFonts w:ascii="Times New Roman" w:eastAsia="Times New Roman" w:hAnsi="Times New Roman" w:cs="Times New Roman"/>
          <w:color w:val="auto"/>
          <w:sz w:val="24"/>
          <w:szCs w:val="24"/>
          <w:lang w:val="uk-UA" w:eastAsia="uk-UA"/>
        </w:rPr>
      </w:pPr>
      <w:r w:rsidRPr="00823FE1">
        <w:rPr>
          <w:rFonts w:ascii="Times New Roman" w:eastAsia="Times New Roman" w:hAnsi="Times New Roman" w:cs="Times New Roman"/>
          <w:color w:val="auto"/>
          <w:sz w:val="24"/>
          <w:szCs w:val="24"/>
          <w:lang w:val="uk-UA" w:eastAsia="uk-UA"/>
        </w:rPr>
        <w:t>Обсяг надання послуг:</w:t>
      </w:r>
      <w:r w:rsidRPr="00823FE1">
        <w:rPr>
          <w:rFonts w:ascii="Times New Roman" w:eastAsia="Times New Roman" w:hAnsi="Times New Roman" w:cs="Times New Roman"/>
          <w:b/>
          <w:i/>
          <w:color w:val="auto"/>
          <w:sz w:val="24"/>
          <w:szCs w:val="24"/>
          <w:lang w:val="uk-UA" w:eastAsia="uk-UA"/>
        </w:rPr>
        <w:t xml:space="preserve"> </w:t>
      </w:r>
      <w:r w:rsidR="0062668B">
        <w:rPr>
          <w:rFonts w:ascii="Times New Roman" w:eastAsia="Times New Roman" w:hAnsi="Times New Roman" w:cs="Times New Roman"/>
          <w:b/>
          <w:i/>
          <w:color w:val="auto"/>
          <w:sz w:val="24"/>
          <w:szCs w:val="24"/>
          <w:lang w:val="uk-UA" w:eastAsia="uk-UA"/>
        </w:rPr>
        <w:t>613</w:t>
      </w:r>
      <w:bookmarkStart w:id="17" w:name="_GoBack"/>
      <w:bookmarkEnd w:id="17"/>
      <w:r>
        <w:rPr>
          <w:rFonts w:ascii="Times New Roman" w:eastAsia="Times New Roman" w:hAnsi="Times New Roman" w:cs="Times New Roman"/>
          <w:b/>
          <w:i/>
          <w:color w:val="auto"/>
          <w:sz w:val="24"/>
          <w:szCs w:val="24"/>
          <w:lang w:eastAsia="uk-UA"/>
        </w:rPr>
        <w:t xml:space="preserve"> </w:t>
      </w:r>
      <w:r w:rsidRPr="00823FE1">
        <w:rPr>
          <w:rFonts w:ascii="Times New Roman" w:eastAsia="Times New Roman" w:hAnsi="Times New Roman" w:cs="Times New Roman"/>
          <w:b/>
          <w:i/>
          <w:color w:val="auto"/>
          <w:sz w:val="24"/>
          <w:szCs w:val="24"/>
          <w:lang w:val="uk-UA" w:eastAsia="uk-UA"/>
        </w:rPr>
        <w:t>Гкал.</w:t>
      </w:r>
    </w:p>
    <w:p w14:paraId="01C0CD3D" w14:textId="77777777" w:rsidR="00823FE1" w:rsidRPr="00823FE1" w:rsidRDefault="00823FE1" w:rsidP="00823FE1">
      <w:pPr>
        <w:tabs>
          <w:tab w:val="left" w:pos="1440"/>
        </w:tabs>
        <w:spacing w:line="240" w:lineRule="auto"/>
        <w:jc w:val="both"/>
        <w:rPr>
          <w:rFonts w:ascii="Times New Roman" w:eastAsia="Times New Roman" w:hAnsi="Times New Roman" w:cs="Times New Roman"/>
          <w:i/>
          <w:color w:val="FF0000"/>
          <w:sz w:val="24"/>
          <w:szCs w:val="24"/>
          <w:lang w:val="uk-UA" w:eastAsia="uk-UA"/>
        </w:rPr>
      </w:pPr>
      <w:r w:rsidRPr="00823FE1">
        <w:rPr>
          <w:rFonts w:ascii="Times New Roman" w:eastAsia="Times New Roman" w:hAnsi="Times New Roman" w:cs="Times New Roman"/>
          <w:color w:val="auto"/>
          <w:sz w:val="24"/>
          <w:szCs w:val="24"/>
          <w:lang w:val="uk-UA" w:eastAsia="uk-UA"/>
        </w:rPr>
        <w:t>Місце надання послуг:</w:t>
      </w:r>
      <w:r w:rsidRPr="00823FE1">
        <w:rPr>
          <w:rFonts w:ascii="Times New Roman" w:eastAsia="Times New Roman" w:hAnsi="Times New Roman" w:cs="Times New Roman"/>
          <w:b/>
          <w:i/>
          <w:color w:val="auto"/>
          <w:sz w:val="24"/>
          <w:szCs w:val="24"/>
          <w:lang w:val="uk-UA" w:eastAsia="uk-UA"/>
        </w:rPr>
        <w:t xml:space="preserve"> </w:t>
      </w:r>
      <w:r w:rsidRPr="00823FE1">
        <w:rPr>
          <w:rFonts w:ascii="Times New Roman" w:eastAsia="Times New Roman" w:hAnsi="Times New Roman" w:cs="Times New Roman"/>
          <w:bCs/>
          <w:color w:val="auto"/>
          <w:sz w:val="24"/>
          <w:szCs w:val="24"/>
          <w:lang w:val="uk-UA" w:eastAsia="uk-UA"/>
        </w:rPr>
        <w:t>07420, Київська обл., Броварський р-н, смт. Калита, пров.Ювілейний буд.2.</w:t>
      </w:r>
      <w:r w:rsidRPr="00823FE1">
        <w:rPr>
          <w:rFonts w:ascii="Times New Roman" w:eastAsia="Times New Roman" w:hAnsi="Times New Roman" w:cs="Times New Roman"/>
          <w:b/>
          <w:bCs/>
          <w:i/>
          <w:color w:val="FF0000"/>
          <w:sz w:val="24"/>
          <w:szCs w:val="24"/>
          <w:lang w:val="uk-UA" w:eastAsia="uk-UA"/>
        </w:rPr>
        <w:t xml:space="preserve"> </w:t>
      </w:r>
    </w:p>
    <w:p w14:paraId="5C8E54C1" w14:textId="77777777" w:rsidR="00823FE1" w:rsidRPr="00823FE1" w:rsidRDefault="00823FE1" w:rsidP="00823FE1">
      <w:pPr>
        <w:spacing w:line="240" w:lineRule="auto"/>
        <w:jc w:val="both"/>
        <w:rPr>
          <w:rFonts w:ascii="Times New Roman" w:eastAsia="Times New Roman" w:hAnsi="Times New Roman" w:cs="Times New Roman"/>
          <w:b/>
          <w:color w:val="auto"/>
          <w:sz w:val="24"/>
          <w:szCs w:val="24"/>
          <w:lang w:val="uk-UA" w:eastAsia="uk-UA"/>
        </w:rPr>
      </w:pPr>
      <w:r w:rsidRPr="00823FE1">
        <w:rPr>
          <w:rFonts w:ascii="Times New Roman" w:eastAsia="Times New Roman" w:hAnsi="Times New Roman" w:cs="Times New Roman"/>
          <w:b/>
          <w:color w:val="auto"/>
          <w:sz w:val="24"/>
          <w:szCs w:val="24"/>
          <w:lang w:val="uk-UA" w:eastAsia="uk-UA"/>
        </w:rPr>
        <w:t>Інші умови для учасників торгів:</w:t>
      </w:r>
    </w:p>
    <w:p w14:paraId="5B5667C6" w14:textId="77777777" w:rsidR="00823FE1" w:rsidRPr="00823FE1" w:rsidRDefault="00823FE1" w:rsidP="00823FE1">
      <w:pPr>
        <w:numPr>
          <w:ilvl w:val="0"/>
          <w:numId w:val="16"/>
        </w:numPr>
        <w:spacing w:after="200" w:line="240" w:lineRule="auto"/>
        <w:contextualSpacing/>
        <w:jc w:val="both"/>
        <w:rPr>
          <w:rFonts w:ascii="Times New Roman" w:eastAsia="Times New Roman" w:hAnsi="Times New Roman" w:cs="Times New Roman"/>
          <w:color w:val="auto"/>
          <w:sz w:val="24"/>
          <w:szCs w:val="24"/>
          <w:lang w:val="uk-UA" w:eastAsia="uk-UA"/>
        </w:rPr>
      </w:pPr>
      <w:r w:rsidRPr="00823FE1">
        <w:rPr>
          <w:rFonts w:ascii="Times New Roman" w:eastAsia="Times New Roman" w:hAnsi="Times New Roman" w:cs="Times New Roman"/>
          <w:color w:val="auto"/>
          <w:sz w:val="24"/>
          <w:szCs w:val="24"/>
          <w:lang w:val="uk-UA" w:eastAsia="uk-UA"/>
        </w:rPr>
        <w:t>Забезпечення постачання теплової енергії згідно норм і правил.</w:t>
      </w:r>
    </w:p>
    <w:p w14:paraId="1CD80AD9" w14:textId="77777777" w:rsidR="00823FE1" w:rsidRPr="00823FE1" w:rsidRDefault="00823FE1" w:rsidP="00823FE1">
      <w:pPr>
        <w:numPr>
          <w:ilvl w:val="0"/>
          <w:numId w:val="16"/>
        </w:numPr>
        <w:spacing w:after="200" w:line="240" w:lineRule="auto"/>
        <w:contextualSpacing/>
        <w:jc w:val="both"/>
        <w:rPr>
          <w:rFonts w:ascii="Times New Roman" w:eastAsia="Times New Roman" w:hAnsi="Times New Roman" w:cs="Times New Roman"/>
          <w:color w:val="auto"/>
          <w:sz w:val="24"/>
          <w:szCs w:val="24"/>
          <w:lang w:val="uk-UA" w:eastAsia="uk-UA"/>
        </w:rPr>
      </w:pPr>
      <w:r w:rsidRPr="00823FE1">
        <w:rPr>
          <w:rFonts w:ascii="Times New Roman" w:eastAsia="Times New Roman" w:hAnsi="Times New Roman" w:cs="Times New Roman"/>
          <w:color w:val="auto"/>
          <w:sz w:val="24"/>
          <w:szCs w:val="24"/>
          <w:lang w:val="uk-UA" w:eastAsia="uk-UA"/>
        </w:rPr>
        <w:t>При виробництві теплової енергії покладання на теплопостачальника повної відповідальності виконання правил техніки безпеки та протипожежної безпеки, прийнятого на обслуговування майна згідно діючого законодавства.</w:t>
      </w:r>
    </w:p>
    <w:p w14:paraId="2724DA3C" w14:textId="77777777" w:rsidR="00823FE1" w:rsidRPr="00823FE1" w:rsidRDefault="00823FE1" w:rsidP="00823FE1">
      <w:pPr>
        <w:numPr>
          <w:ilvl w:val="0"/>
          <w:numId w:val="16"/>
        </w:numPr>
        <w:spacing w:after="200" w:line="240" w:lineRule="auto"/>
        <w:contextualSpacing/>
        <w:jc w:val="both"/>
        <w:rPr>
          <w:rFonts w:ascii="Times New Roman" w:eastAsia="Times New Roman" w:hAnsi="Times New Roman" w:cs="Times New Roman"/>
          <w:color w:val="auto"/>
          <w:sz w:val="24"/>
          <w:szCs w:val="24"/>
          <w:lang w:val="uk-UA" w:eastAsia="uk-UA"/>
        </w:rPr>
      </w:pPr>
      <w:r w:rsidRPr="00823FE1">
        <w:rPr>
          <w:rFonts w:ascii="Times New Roman" w:eastAsia="Times New Roman" w:hAnsi="Times New Roman" w:cs="Times New Roman"/>
          <w:color w:val="auto"/>
          <w:sz w:val="24"/>
          <w:szCs w:val="24"/>
          <w:lang w:val="uk-UA" w:eastAsia="uk-UA"/>
        </w:rPr>
        <w:t>Забезпечення відповідної якості води в системі опалення та наявність необхідного тиску в опалювальних мережах.</w:t>
      </w:r>
    </w:p>
    <w:p w14:paraId="4BD4FA80" w14:textId="77777777" w:rsidR="00823FE1" w:rsidRPr="00823FE1" w:rsidRDefault="00823FE1" w:rsidP="00823FE1">
      <w:pPr>
        <w:numPr>
          <w:ilvl w:val="0"/>
          <w:numId w:val="16"/>
        </w:numPr>
        <w:spacing w:after="200" w:line="240" w:lineRule="auto"/>
        <w:contextualSpacing/>
        <w:jc w:val="both"/>
        <w:rPr>
          <w:rFonts w:ascii="Times New Roman" w:eastAsia="Times New Roman" w:hAnsi="Times New Roman" w:cs="Times New Roman"/>
          <w:color w:val="auto"/>
          <w:sz w:val="24"/>
          <w:szCs w:val="24"/>
          <w:lang w:val="uk-UA" w:eastAsia="uk-UA"/>
        </w:rPr>
      </w:pPr>
      <w:r w:rsidRPr="00823FE1">
        <w:rPr>
          <w:rFonts w:ascii="Times New Roman" w:eastAsia="Times New Roman" w:hAnsi="Times New Roman" w:cs="Times New Roman"/>
          <w:color w:val="auto"/>
          <w:sz w:val="24"/>
          <w:szCs w:val="24"/>
          <w:lang w:val="uk-UA" w:eastAsia="uk-UA"/>
        </w:rPr>
        <w:t>Забезпечення котельні кваліфікованим персоналом згідно діючих норм чисельності працюючих на підприємствах теплоенергетики.</w:t>
      </w:r>
    </w:p>
    <w:p w14:paraId="449ADE03" w14:textId="77777777" w:rsidR="00823FE1" w:rsidRPr="00823FE1" w:rsidRDefault="00823FE1" w:rsidP="00823FE1">
      <w:pPr>
        <w:numPr>
          <w:ilvl w:val="0"/>
          <w:numId w:val="16"/>
        </w:numPr>
        <w:spacing w:after="200" w:line="240" w:lineRule="auto"/>
        <w:contextualSpacing/>
        <w:jc w:val="both"/>
        <w:rPr>
          <w:rFonts w:ascii="Times New Roman" w:eastAsia="Times New Roman" w:hAnsi="Times New Roman" w:cs="Times New Roman"/>
          <w:color w:val="auto"/>
          <w:sz w:val="24"/>
          <w:szCs w:val="24"/>
          <w:lang w:val="uk-UA" w:eastAsia="uk-UA"/>
        </w:rPr>
      </w:pPr>
      <w:r w:rsidRPr="00823FE1">
        <w:rPr>
          <w:rFonts w:ascii="Times New Roman" w:eastAsia="Times New Roman" w:hAnsi="Times New Roman" w:cs="Times New Roman"/>
          <w:color w:val="auto"/>
          <w:sz w:val="24"/>
          <w:szCs w:val="24"/>
          <w:lang w:val="uk-UA" w:eastAsia="uk-UA"/>
        </w:rPr>
        <w:t>Призначення відповідальної особи за справний стан і безпечну експлуатацію котлів із числа інженерно-технічних працівників, які пройшли перевірку знань в установленому порядку.</w:t>
      </w:r>
    </w:p>
    <w:p w14:paraId="0443E6F2" w14:textId="77777777" w:rsidR="00823FE1" w:rsidRPr="00823FE1" w:rsidRDefault="00823FE1" w:rsidP="00823FE1">
      <w:pPr>
        <w:numPr>
          <w:ilvl w:val="0"/>
          <w:numId w:val="16"/>
        </w:numPr>
        <w:spacing w:after="200" w:line="240" w:lineRule="auto"/>
        <w:contextualSpacing/>
        <w:jc w:val="both"/>
        <w:rPr>
          <w:rFonts w:ascii="Times New Roman" w:eastAsia="Times New Roman" w:hAnsi="Times New Roman" w:cs="Times New Roman"/>
          <w:color w:val="auto"/>
          <w:sz w:val="24"/>
          <w:szCs w:val="24"/>
          <w:lang w:val="uk-UA" w:eastAsia="uk-UA"/>
        </w:rPr>
      </w:pPr>
      <w:r w:rsidRPr="00823FE1">
        <w:rPr>
          <w:rFonts w:ascii="Times New Roman" w:eastAsia="Times New Roman" w:hAnsi="Times New Roman" w:cs="Times New Roman"/>
          <w:color w:val="auto"/>
          <w:sz w:val="24"/>
          <w:szCs w:val="24"/>
          <w:lang w:val="uk-UA" w:eastAsia="uk-UA"/>
        </w:rPr>
        <w:t>Призначення в необхідній кількості осіб обслуговуючого персоналу, які пройшли навчання, медичний огляд і мають посвідчення на право обслуговування котлів, приладів безпеки, контрольно-вимірювальних приладів, хімводоочистки, живильних пристроїв та іншого допоміжного устаткування.</w:t>
      </w:r>
    </w:p>
    <w:p w14:paraId="3BFF7AD3" w14:textId="77777777" w:rsidR="00823FE1" w:rsidRPr="00823FE1" w:rsidRDefault="00823FE1" w:rsidP="00823FE1">
      <w:pPr>
        <w:numPr>
          <w:ilvl w:val="0"/>
          <w:numId w:val="16"/>
        </w:numPr>
        <w:spacing w:after="200" w:line="240" w:lineRule="auto"/>
        <w:contextualSpacing/>
        <w:jc w:val="both"/>
        <w:rPr>
          <w:rFonts w:ascii="Times New Roman" w:eastAsia="Times New Roman" w:hAnsi="Times New Roman" w:cs="Times New Roman"/>
          <w:color w:val="auto"/>
          <w:sz w:val="24"/>
          <w:szCs w:val="24"/>
          <w:lang w:val="uk-UA" w:eastAsia="uk-UA"/>
        </w:rPr>
      </w:pPr>
      <w:r w:rsidRPr="00823FE1">
        <w:rPr>
          <w:rFonts w:ascii="Times New Roman" w:eastAsia="Times New Roman" w:hAnsi="Times New Roman" w:cs="Times New Roman"/>
          <w:color w:val="auto"/>
          <w:sz w:val="24"/>
          <w:szCs w:val="24"/>
          <w:lang w:val="uk-UA" w:eastAsia="uk-UA"/>
        </w:rPr>
        <w:t>Забезпечення постійним наглядом, контролем за експлуатацією обладнання котельні.</w:t>
      </w:r>
    </w:p>
    <w:p w14:paraId="5317D13C" w14:textId="207A5983" w:rsidR="00823FE1" w:rsidRPr="007E3C62" w:rsidRDefault="00823FE1" w:rsidP="00823FE1">
      <w:pPr>
        <w:numPr>
          <w:ilvl w:val="0"/>
          <w:numId w:val="16"/>
        </w:numPr>
        <w:spacing w:after="200" w:line="240" w:lineRule="auto"/>
        <w:contextualSpacing/>
        <w:jc w:val="both"/>
        <w:rPr>
          <w:rFonts w:ascii="Times New Roman" w:eastAsia="Times New Roman" w:hAnsi="Times New Roman" w:cs="Times New Roman"/>
          <w:color w:val="auto"/>
          <w:sz w:val="24"/>
          <w:szCs w:val="24"/>
          <w:lang w:val="uk-UA" w:eastAsia="uk-UA"/>
        </w:rPr>
      </w:pPr>
      <w:r w:rsidRPr="00823FE1">
        <w:rPr>
          <w:rFonts w:ascii="Times New Roman" w:eastAsia="Times New Roman" w:hAnsi="Times New Roman" w:cs="Times New Roman"/>
          <w:color w:val="auto"/>
          <w:sz w:val="24"/>
          <w:szCs w:val="24"/>
          <w:lang w:val="uk-UA" w:eastAsia="uk-UA"/>
        </w:rPr>
        <w:t xml:space="preserve">Забезпечення підтримання норм температурного режиму у адміністративному приміщенні </w:t>
      </w:r>
      <w:r w:rsidR="008203F6" w:rsidRPr="007E3C62">
        <w:rPr>
          <w:rFonts w:ascii="Times New Roman" w:eastAsia="Times New Roman" w:hAnsi="Times New Roman" w:cs="Times New Roman"/>
          <w:color w:val="auto"/>
          <w:sz w:val="24"/>
          <w:szCs w:val="24"/>
          <w:lang w:val="uk-UA"/>
        </w:rPr>
        <w:t>Опорного закладу освіти «</w:t>
      </w:r>
      <w:r w:rsidR="008203F6" w:rsidRPr="007E3C62">
        <w:rPr>
          <w:rFonts w:ascii="Times New Roman" w:eastAsia="Times New Roman" w:hAnsi="Times New Roman" w:cs="Times New Roman"/>
          <w:bCs/>
          <w:color w:val="auto"/>
          <w:sz w:val="24"/>
          <w:szCs w:val="24"/>
          <w:lang w:val="uk-UA"/>
        </w:rPr>
        <w:t>Калитянський ліцей» Калитянської селищної ради</w:t>
      </w:r>
      <w:r w:rsidR="008203F6" w:rsidRPr="007E3C62">
        <w:rPr>
          <w:rFonts w:ascii="Times New Roman" w:eastAsia="Times New Roman" w:hAnsi="Times New Roman" w:cs="Times New Roman"/>
          <w:bCs/>
          <w:i/>
          <w:color w:val="auto"/>
          <w:sz w:val="24"/>
          <w:szCs w:val="24"/>
          <w:lang w:val="uk-UA"/>
        </w:rPr>
        <w:t xml:space="preserve"> </w:t>
      </w:r>
      <w:r w:rsidR="008203F6" w:rsidRPr="007E3C62">
        <w:rPr>
          <w:rFonts w:ascii="Times New Roman" w:eastAsia="Times New Roman" w:hAnsi="Times New Roman" w:cs="Times New Roman"/>
          <w:color w:val="auto"/>
          <w:sz w:val="24"/>
          <w:szCs w:val="24"/>
          <w:lang w:val="uk-UA"/>
        </w:rPr>
        <w:t xml:space="preserve">Броварського району Київської області </w:t>
      </w:r>
      <w:r w:rsidRPr="007E3C62">
        <w:rPr>
          <w:rFonts w:ascii="Times New Roman" w:eastAsia="Times New Roman" w:hAnsi="Times New Roman" w:cs="Times New Roman"/>
          <w:color w:val="auto"/>
          <w:sz w:val="24"/>
          <w:szCs w:val="24"/>
          <w:lang w:val="uk-UA" w:eastAsia="uk-UA"/>
        </w:rPr>
        <w:t>згідно Санітарних норм мікроклімату виробничих приміщень.</w:t>
      </w:r>
    </w:p>
    <w:p w14:paraId="53C2C9CE" w14:textId="77777777" w:rsidR="00823FE1" w:rsidRPr="00823FE1" w:rsidRDefault="00823FE1" w:rsidP="00823FE1">
      <w:pPr>
        <w:numPr>
          <w:ilvl w:val="0"/>
          <w:numId w:val="16"/>
        </w:numPr>
        <w:spacing w:after="200" w:line="240" w:lineRule="auto"/>
        <w:contextualSpacing/>
        <w:jc w:val="both"/>
        <w:rPr>
          <w:rFonts w:ascii="Times New Roman" w:eastAsia="Times New Roman" w:hAnsi="Times New Roman" w:cs="Times New Roman"/>
          <w:color w:val="auto"/>
          <w:sz w:val="24"/>
          <w:szCs w:val="24"/>
          <w:lang w:val="uk-UA" w:eastAsia="uk-UA"/>
        </w:rPr>
      </w:pPr>
      <w:r w:rsidRPr="00823FE1">
        <w:rPr>
          <w:rFonts w:ascii="Times New Roman" w:eastAsia="Times New Roman" w:hAnsi="Times New Roman" w:cs="Times New Roman"/>
          <w:color w:val="auto"/>
          <w:sz w:val="24"/>
          <w:szCs w:val="24"/>
          <w:lang w:val="uk-UA" w:eastAsia="uk-UA"/>
        </w:rPr>
        <w:t>Забезпечення збереження майна, переданого в експлуатацію постачальнику теплової енергії .</w:t>
      </w:r>
    </w:p>
    <w:p w14:paraId="72C4C9F6" w14:textId="77777777" w:rsidR="00823FE1" w:rsidRPr="00823FE1" w:rsidRDefault="00823FE1" w:rsidP="00823FE1">
      <w:pPr>
        <w:numPr>
          <w:ilvl w:val="0"/>
          <w:numId w:val="16"/>
        </w:numPr>
        <w:spacing w:after="200" w:line="240" w:lineRule="auto"/>
        <w:contextualSpacing/>
        <w:jc w:val="both"/>
        <w:rPr>
          <w:rFonts w:ascii="Times New Roman" w:eastAsia="Times New Roman" w:hAnsi="Times New Roman" w:cs="Times New Roman"/>
          <w:color w:val="auto"/>
          <w:sz w:val="24"/>
          <w:szCs w:val="24"/>
          <w:lang w:val="uk-UA" w:eastAsia="uk-UA"/>
        </w:rPr>
      </w:pPr>
      <w:r w:rsidRPr="00823FE1">
        <w:rPr>
          <w:rFonts w:ascii="Times New Roman" w:eastAsia="Times New Roman" w:hAnsi="Times New Roman" w:cs="Times New Roman"/>
          <w:color w:val="auto"/>
          <w:sz w:val="24"/>
          <w:szCs w:val="24"/>
          <w:lang w:val="uk-UA" w:eastAsia="uk-UA"/>
        </w:rPr>
        <w:t xml:space="preserve"> Складання та надання графіків обслуговування обладнання котельні.</w:t>
      </w:r>
    </w:p>
    <w:p w14:paraId="0284D250" w14:textId="77777777" w:rsidR="00823FE1" w:rsidRPr="00823FE1" w:rsidRDefault="00823FE1" w:rsidP="00823FE1">
      <w:pPr>
        <w:numPr>
          <w:ilvl w:val="0"/>
          <w:numId w:val="16"/>
        </w:numPr>
        <w:spacing w:after="200" w:line="240" w:lineRule="auto"/>
        <w:contextualSpacing/>
        <w:jc w:val="both"/>
        <w:rPr>
          <w:rFonts w:ascii="Times New Roman" w:eastAsia="Times New Roman" w:hAnsi="Times New Roman" w:cs="Times New Roman"/>
          <w:color w:val="auto"/>
          <w:sz w:val="24"/>
          <w:szCs w:val="24"/>
          <w:lang w:val="uk-UA" w:eastAsia="uk-UA"/>
        </w:rPr>
      </w:pPr>
      <w:r w:rsidRPr="00823FE1">
        <w:rPr>
          <w:rFonts w:ascii="Times New Roman" w:eastAsia="Times New Roman" w:hAnsi="Times New Roman" w:cs="Times New Roman"/>
          <w:color w:val="auto"/>
          <w:sz w:val="24"/>
          <w:szCs w:val="24"/>
          <w:lang w:val="uk-UA" w:eastAsia="uk-UA"/>
        </w:rPr>
        <w:t xml:space="preserve"> Згідно санітарних норм дотримання в належному стані приміщення котельні.</w:t>
      </w:r>
    </w:p>
    <w:p w14:paraId="3C8508ED" w14:textId="7E68FBB2" w:rsidR="00823FE1" w:rsidRPr="00823FE1" w:rsidRDefault="00823FE1" w:rsidP="00823FE1">
      <w:pPr>
        <w:numPr>
          <w:ilvl w:val="0"/>
          <w:numId w:val="16"/>
        </w:numPr>
        <w:spacing w:after="200" w:line="240" w:lineRule="auto"/>
        <w:contextualSpacing/>
        <w:jc w:val="both"/>
        <w:rPr>
          <w:rFonts w:ascii="Times New Roman" w:eastAsia="Times New Roman" w:hAnsi="Times New Roman" w:cs="Times New Roman"/>
          <w:color w:val="auto"/>
          <w:sz w:val="24"/>
          <w:szCs w:val="24"/>
          <w:lang w:val="uk-UA" w:eastAsia="uk-UA"/>
        </w:rPr>
      </w:pPr>
      <w:r w:rsidRPr="00823FE1">
        <w:rPr>
          <w:rFonts w:ascii="Times New Roman" w:eastAsia="Times New Roman" w:hAnsi="Times New Roman" w:cs="Times New Roman"/>
          <w:color w:val="auto"/>
          <w:sz w:val="24"/>
          <w:szCs w:val="24"/>
          <w:lang w:val="uk-UA" w:eastAsia="uk-UA"/>
        </w:rPr>
        <w:t xml:space="preserve"> Забезпечення постійним наглядом, контролем за експлуатацією теплових мереж до адміністративної будівлі </w:t>
      </w:r>
      <w:r w:rsidR="006E403E" w:rsidRPr="007E3C62">
        <w:rPr>
          <w:rFonts w:ascii="Times New Roman" w:eastAsia="Times New Roman" w:hAnsi="Times New Roman" w:cs="Times New Roman"/>
          <w:color w:val="auto"/>
          <w:sz w:val="24"/>
          <w:szCs w:val="24"/>
          <w:lang w:val="uk-UA"/>
        </w:rPr>
        <w:t>Опорного закладу освіти «</w:t>
      </w:r>
      <w:r w:rsidR="006E403E" w:rsidRPr="007E3C62">
        <w:rPr>
          <w:rFonts w:ascii="Times New Roman" w:eastAsia="Times New Roman" w:hAnsi="Times New Roman" w:cs="Times New Roman"/>
          <w:bCs/>
          <w:color w:val="auto"/>
          <w:sz w:val="24"/>
          <w:szCs w:val="24"/>
          <w:lang w:val="uk-UA"/>
        </w:rPr>
        <w:t>Калитянський ліцей» Калитянської селищної ради</w:t>
      </w:r>
      <w:r w:rsidR="006E403E" w:rsidRPr="007E3C62">
        <w:rPr>
          <w:rFonts w:ascii="Times New Roman" w:eastAsia="Times New Roman" w:hAnsi="Times New Roman" w:cs="Times New Roman"/>
          <w:bCs/>
          <w:i/>
          <w:color w:val="auto"/>
          <w:sz w:val="24"/>
          <w:szCs w:val="24"/>
          <w:lang w:val="uk-UA"/>
        </w:rPr>
        <w:t xml:space="preserve"> </w:t>
      </w:r>
      <w:r w:rsidR="006E403E" w:rsidRPr="007E3C62">
        <w:rPr>
          <w:rFonts w:ascii="Times New Roman" w:eastAsia="Times New Roman" w:hAnsi="Times New Roman" w:cs="Times New Roman"/>
          <w:color w:val="auto"/>
          <w:sz w:val="24"/>
          <w:szCs w:val="24"/>
          <w:lang w:val="uk-UA"/>
        </w:rPr>
        <w:t>Броварського району Київської області</w:t>
      </w:r>
      <w:r w:rsidRPr="00823FE1">
        <w:rPr>
          <w:rFonts w:ascii="Times New Roman" w:eastAsia="Times New Roman" w:hAnsi="Times New Roman" w:cs="Times New Roman"/>
          <w:color w:val="auto"/>
          <w:sz w:val="24"/>
          <w:szCs w:val="24"/>
          <w:lang w:val="uk-UA" w:eastAsia="uk-UA"/>
        </w:rPr>
        <w:t xml:space="preserve"> та внутрішніх опалювальних приладів. </w:t>
      </w:r>
    </w:p>
    <w:p w14:paraId="56B438FA" w14:textId="77777777" w:rsidR="00823FE1" w:rsidRDefault="00823FE1" w:rsidP="00823FE1">
      <w:pPr>
        <w:spacing w:line="240" w:lineRule="auto"/>
        <w:rPr>
          <w:rFonts w:ascii="Times New Roman" w:eastAsia="Times New Roman" w:hAnsi="Times New Roman" w:cs="Times New Roman"/>
          <w:i/>
          <w:color w:val="auto"/>
          <w:sz w:val="24"/>
          <w:szCs w:val="24"/>
          <w:lang w:val="uk-UA" w:eastAsia="uk-UA"/>
        </w:rPr>
      </w:pPr>
    </w:p>
    <w:p w14:paraId="5AFAA73C" w14:textId="77777777" w:rsidR="00823FE1" w:rsidRPr="00823FE1" w:rsidRDefault="00823FE1" w:rsidP="00823FE1">
      <w:pPr>
        <w:spacing w:line="240" w:lineRule="auto"/>
        <w:rPr>
          <w:rFonts w:ascii="Times New Roman" w:eastAsia="Times New Roman" w:hAnsi="Times New Roman" w:cs="Times New Roman"/>
          <w:i/>
          <w:color w:val="auto"/>
          <w:sz w:val="24"/>
          <w:szCs w:val="24"/>
          <w:lang w:val="uk-UA" w:eastAsia="uk-UA"/>
        </w:rPr>
      </w:pPr>
    </w:p>
    <w:p w14:paraId="5CEE8F86" w14:textId="77777777" w:rsidR="00823FE1" w:rsidRPr="00823FE1" w:rsidRDefault="00823FE1" w:rsidP="00823FE1">
      <w:pPr>
        <w:spacing w:line="240" w:lineRule="auto"/>
        <w:rPr>
          <w:rFonts w:ascii="Times New Roman" w:eastAsia="Times New Roman" w:hAnsi="Times New Roman" w:cs="Times New Roman"/>
          <w:i/>
          <w:color w:val="auto"/>
          <w:sz w:val="24"/>
          <w:szCs w:val="24"/>
          <w:lang w:val="uk-UA" w:eastAsia="uk-UA"/>
        </w:rPr>
      </w:pPr>
      <w:r w:rsidRPr="00823FE1">
        <w:rPr>
          <w:rFonts w:ascii="Times New Roman" w:eastAsia="Times New Roman" w:hAnsi="Times New Roman" w:cs="Times New Roman"/>
          <w:i/>
          <w:color w:val="auto"/>
          <w:sz w:val="24"/>
          <w:szCs w:val="24"/>
          <w:lang w:val="uk-UA" w:eastAsia="uk-UA"/>
        </w:rPr>
        <w:t>В складі пропозиції учасники також повинні надати:</w:t>
      </w:r>
    </w:p>
    <w:p w14:paraId="4704E2A4" w14:textId="77777777" w:rsidR="00823FE1" w:rsidRPr="00823FE1" w:rsidRDefault="00823FE1" w:rsidP="00823FE1">
      <w:pPr>
        <w:numPr>
          <w:ilvl w:val="3"/>
          <w:numId w:val="16"/>
        </w:numPr>
        <w:spacing w:after="200" w:line="240" w:lineRule="auto"/>
        <w:ind w:left="0" w:firstLine="709"/>
        <w:jc w:val="both"/>
        <w:rPr>
          <w:rFonts w:ascii="Times New Roman" w:eastAsia="Times New Roman" w:hAnsi="Times New Roman" w:cs="Times New Roman"/>
          <w:i/>
          <w:color w:val="auto"/>
          <w:sz w:val="24"/>
          <w:szCs w:val="24"/>
          <w:lang w:val="uk-UA" w:eastAsia="uk-UA"/>
        </w:rPr>
      </w:pPr>
      <w:r w:rsidRPr="00823FE1">
        <w:rPr>
          <w:rFonts w:ascii="Times New Roman" w:eastAsia="Times New Roman" w:hAnsi="Times New Roman" w:cs="Times New Roman"/>
          <w:i/>
          <w:color w:val="auto"/>
          <w:sz w:val="24"/>
          <w:szCs w:val="24"/>
          <w:lang w:val="uk-UA" w:eastAsia="uk-UA"/>
        </w:rPr>
        <w:t xml:space="preserve">Гарантійний лист щодо наявності діючої ліцензії (дозволу) на право займатись відповідним видом господарської діяльності (у передбачених законодавством випадках), із зазначенням серії, номеру, дати видачі та терміну дії даного документа. </w:t>
      </w:r>
    </w:p>
    <w:p w14:paraId="21779B0D" w14:textId="77777777" w:rsidR="00823FE1" w:rsidRDefault="00823FE1">
      <w:pPr>
        <w:spacing w:after="200"/>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br w:type="page"/>
      </w:r>
    </w:p>
    <w:p w14:paraId="048403AA" w14:textId="77777777" w:rsidR="00823FE1" w:rsidRDefault="00823FE1" w:rsidP="00823FE1">
      <w:pPr>
        <w:spacing w:line="240" w:lineRule="auto"/>
        <w:jc w:val="right"/>
        <w:rPr>
          <w:rFonts w:ascii="Times New Roman" w:eastAsia="Times New Roman" w:hAnsi="Times New Roman" w:cs="Times New Roman"/>
          <w:b/>
          <w:i/>
          <w:color w:val="auto"/>
          <w:sz w:val="24"/>
          <w:szCs w:val="24"/>
          <w:lang w:val="uk-UA"/>
        </w:rPr>
      </w:pPr>
      <w:r>
        <w:rPr>
          <w:rFonts w:ascii="Times New Roman" w:eastAsia="Times New Roman" w:hAnsi="Times New Roman" w:cs="Times New Roman"/>
          <w:b/>
          <w:i/>
          <w:color w:val="auto"/>
          <w:sz w:val="24"/>
          <w:szCs w:val="24"/>
          <w:lang w:val="uk-UA"/>
        </w:rPr>
        <w:lastRenderedPageBreak/>
        <w:t>ДОДАТОК 4</w:t>
      </w:r>
      <w:r w:rsidRPr="00EF3697">
        <w:rPr>
          <w:rFonts w:ascii="Times New Roman" w:eastAsia="Times New Roman" w:hAnsi="Times New Roman" w:cs="Times New Roman"/>
          <w:b/>
          <w:i/>
          <w:color w:val="auto"/>
          <w:sz w:val="24"/>
          <w:szCs w:val="24"/>
          <w:lang w:val="uk-UA"/>
        </w:rPr>
        <w:t xml:space="preserve"> </w:t>
      </w:r>
      <w:r>
        <w:rPr>
          <w:rFonts w:ascii="Times New Roman" w:eastAsia="Times New Roman" w:hAnsi="Times New Roman" w:cs="Times New Roman"/>
          <w:b/>
          <w:i/>
          <w:color w:val="auto"/>
          <w:sz w:val="24"/>
          <w:szCs w:val="24"/>
          <w:lang w:val="uk-UA"/>
        </w:rPr>
        <w:br/>
      </w:r>
      <w:r w:rsidRPr="00EF3697">
        <w:rPr>
          <w:rFonts w:ascii="Times New Roman" w:eastAsia="Times New Roman" w:hAnsi="Times New Roman" w:cs="Times New Roman"/>
          <w:b/>
          <w:i/>
          <w:color w:val="auto"/>
          <w:sz w:val="24"/>
          <w:szCs w:val="24"/>
          <w:lang w:val="uk-UA"/>
        </w:rPr>
        <w:t>до тендерної документації</w:t>
      </w:r>
    </w:p>
    <w:p w14:paraId="578D3E3D" w14:textId="77777777" w:rsidR="00823FE1" w:rsidRDefault="00823FE1" w:rsidP="00823FE1">
      <w:pPr>
        <w:spacing w:line="240" w:lineRule="auto"/>
        <w:jc w:val="right"/>
        <w:rPr>
          <w:rFonts w:ascii="Times New Roman" w:eastAsia="Times New Roman" w:hAnsi="Times New Roman" w:cs="Times New Roman"/>
          <w:b/>
          <w:i/>
          <w:color w:val="auto"/>
          <w:sz w:val="24"/>
          <w:szCs w:val="24"/>
          <w:lang w:val="uk-UA"/>
        </w:rPr>
      </w:pPr>
    </w:p>
    <w:p w14:paraId="60998DD0" w14:textId="77777777" w:rsidR="00823FE1" w:rsidRPr="00823FE1" w:rsidRDefault="00823FE1" w:rsidP="00823FE1">
      <w:pPr>
        <w:keepNext/>
        <w:shd w:val="clear" w:color="auto" w:fill="FFFFFF"/>
        <w:tabs>
          <w:tab w:val="left" w:leader="dot" w:pos="9254"/>
        </w:tabs>
        <w:spacing w:after="160" w:line="259" w:lineRule="auto"/>
        <w:jc w:val="both"/>
        <w:outlineLvl w:val="2"/>
        <w:rPr>
          <w:rFonts w:ascii="Times New Roman" w:eastAsia="Calibri" w:hAnsi="Times New Roman" w:cs="Times New Roman"/>
          <w:color w:val="auto"/>
          <w:sz w:val="24"/>
          <w:szCs w:val="24"/>
          <w:lang w:eastAsia="en-US"/>
        </w:rPr>
      </w:pPr>
      <w:r w:rsidRPr="00823FE1">
        <w:rPr>
          <w:rFonts w:ascii="Times New Roman" w:eastAsia="Calibri" w:hAnsi="Times New Roman" w:cs="Times New Roman"/>
          <w:i/>
          <w:color w:val="auto"/>
          <w:sz w:val="24"/>
          <w:szCs w:val="24"/>
          <w:lang w:eastAsia="en-US"/>
        </w:rPr>
        <w:t>Увага!!! В проекті договору Учасникам необхідно заповнити преамбулу договору</w:t>
      </w:r>
      <w:r>
        <w:rPr>
          <w:rFonts w:ascii="Times New Roman" w:eastAsia="Calibri" w:hAnsi="Times New Roman" w:cs="Times New Roman"/>
          <w:i/>
          <w:color w:val="auto"/>
          <w:sz w:val="24"/>
          <w:szCs w:val="24"/>
          <w:lang w:eastAsia="en-US"/>
        </w:rPr>
        <w:t xml:space="preserve"> та розділ: реквізити і підписи сторін</w:t>
      </w:r>
      <w:r w:rsidRPr="00823FE1">
        <w:rPr>
          <w:rFonts w:ascii="Times New Roman" w:eastAsia="Calibri" w:hAnsi="Times New Roman" w:cs="Times New Roman"/>
          <w:i/>
          <w:color w:val="auto"/>
          <w:sz w:val="24"/>
          <w:szCs w:val="24"/>
          <w:lang w:eastAsia="en-US"/>
        </w:rPr>
        <w:t xml:space="preserve"> (реквізити Постачальника). Інша інформація підлягає заповненню учасником-переможцем в період підготовки до укладання договору.</w:t>
      </w:r>
    </w:p>
    <w:p w14:paraId="7DE254BA" w14:textId="77777777" w:rsidR="00823FE1" w:rsidRPr="00823FE1" w:rsidRDefault="00823FE1" w:rsidP="00823FE1">
      <w:pPr>
        <w:spacing w:line="240" w:lineRule="auto"/>
        <w:ind w:firstLine="284"/>
        <w:jc w:val="center"/>
        <w:rPr>
          <w:rFonts w:ascii="Times New Roman" w:eastAsia="Calibri" w:hAnsi="Times New Roman" w:cs="Times New Roman"/>
          <w:b/>
          <w:i/>
          <w:color w:val="auto"/>
          <w:sz w:val="28"/>
          <w:szCs w:val="28"/>
          <w:lang w:eastAsia="en-US"/>
        </w:rPr>
      </w:pPr>
    </w:p>
    <w:p w14:paraId="6ED9608C" w14:textId="77777777" w:rsidR="00823FE1" w:rsidRPr="00823FE1" w:rsidRDefault="00823FE1" w:rsidP="00823FE1">
      <w:pPr>
        <w:spacing w:after="160" w:line="259" w:lineRule="auto"/>
        <w:jc w:val="center"/>
        <w:rPr>
          <w:rFonts w:ascii="Times New Roman" w:eastAsia="Calibri" w:hAnsi="Times New Roman" w:cs="Times New Roman"/>
          <w:b/>
          <w:i/>
          <w:color w:val="auto"/>
          <w:sz w:val="28"/>
          <w:szCs w:val="28"/>
          <w:lang w:eastAsia="en-US"/>
        </w:rPr>
      </w:pPr>
      <w:r w:rsidRPr="00823FE1">
        <w:rPr>
          <w:rFonts w:ascii="Times New Roman" w:eastAsia="Calibri" w:hAnsi="Times New Roman" w:cs="Times New Roman"/>
          <w:b/>
          <w:i/>
          <w:color w:val="auto"/>
          <w:sz w:val="28"/>
          <w:szCs w:val="28"/>
          <w:lang w:eastAsia="en-US"/>
        </w:rPr>
        <w:t>Пр</w:t>
      </w:r>
      <w:r>
        <w:rPr>
          <w:rFonts w:ascii="Times New Roman" w:eastAsia="Calibri" w:hAnsi="Times New Roman" w:cs="Times New Roman"/>
          <w:b/>
          <w:i/>
          <w:color w:val="auto"/>
          <w:sz w:val="28"/>
          <w:szCs w:val="28"/>
          <w:lang w:eastAsia="en-US"/>
        </w:rPr>
        <w:t>оє</w:t>
      </w:r>
      <w:r w:rsidRPr="00823FE1">
        <w:rPr>
          <w:rFonts w:ascii="Times New Roman" w:eastAsia="Calibri" w:hAnsi="Times New Roman" w:cs="Times New Roman"/>
          <w:b/>
          <w:i/>
          <w:color w:val="auto"/>
          <w:sz w:val="28"/>
          <w:szCs w:val="28"/>
          <w:lang w:eastAsia="en-US"/>
        </w:rPr>
        <w:t xml:space="preserve">кт </w:t>
      </w:r>
    </w:p>
    <w:p w14:paraId="2459DA2A" w14:textId="77777777" w:rsidR="00823FE1" w:rsidRPr="00823FE1" w:rsidRDefault="00823FE1" w:rsidP="00823FE1">
      <w:pPr>
        <w:keepNext/>
        <w:keepLines/>
        <w:spacing w:before="240" w:after="240" w:line="240" w:lineRule="auto"/>
        <w:jc w:val="center"/>
        <w:rPr>
          <w:rFonts w:ascii="Times New Roman" w:eastAsia="Times New Roman" w:hAnsi="Times New Roman" w:cs="Times New Roman"/>
          <w:b/>
          <w:color w:val="auto"/>
          <w:sz w:val="28"/>
          <w:szCs w:val="28"/>
          <w:lang w:val="uk-UA"/>
        </w:rPr>
      </w:pPr>
      <w:r w:rsidRPr="00823FE1">
        <w:rPr>
          <w:rFonts w:ascii="Times New Roman" w:eastAsia="Times New Roman" w:hAnsi="Times New Roman" w:cs="Times New Roman"/>
          <w:b/>
          <w:color w:val="auto"/>
          <w:sz w:val="28"/>
          <w:szCs w:val="28"/>
          <w:lang w:val="uk-UA"/>
        </w:rPr>
        <w:t>ДОГОВІР</w:t>
      </w:r>
      <w:r w:rsidRPr="00823FE1">
        <w:rPr>
          <w:rFonts w:ascii="Times New Roman" w:eastAsia="Times New Roman" w:hAnsi="Times New Roman" w:cs="Times New Roman"/>
          <w:b/>
          <w:color w:val="auto"/>
          <w:sz w:val="28"/>
          <w:szCs w:val="28"/>
          <w:lang w:val="uk-UA"/>
        </w:rPr>
        <w:br/>
        <w:t>з власником (ко</w:t>
      </w:r>
      <w:r>
        <w:rPr>
          <w:rFonts w:ascii="Times New Roman" w:eastAsia="Times New Roman" w:hAnsi="Times New Roman" w:cs="Times New Roman"/>
          <w:b/>
          <w:color w:val="auto"/>
          <w:sz w:val="28"/>
          <w:szCs w:val="28"/>
          <w:lang w:val="uk-UA"/>
        </w:rPr>
        <w:t>ристувачем) будівлі</w:t>
      </w:r>
      <w:r>
        <w:rPr>
          <w:rFonts w:ascii="Times New Roman" w:eastAsia="Times New Roman" w:hAnsi="Times New Roman" w:cs="Times New Roman"/>
          <w:b/>
          <w:color w:val="auto"/>
          <w:sz w:val="28"/>
          <w:szCs w:val="28"/>
          <w:lang w:val="uk-UA"/>
        </w:rPr>
        <w:br/>
        <w:t>про надання</w:t>
      </w:r>
      <w:r w:rsidRPr="00823FE1">
        <w:rPr>
          <w:rFonts w:ascii="Times New Roman" w:eastAsia="Times New Roman" w:hAnsi="Times New Roman" w:cs="Times New Roman"/>
          <w:b/>
          <w:color w:val="auto"/>
          <w:sz w:val="28"/>
          <w:szCs w:val="28"/>
          <w:lang w:val="uk-UA"/>
        </w:rPr>
        <w:t xml:space="preserve"> послуги з постачання теплової енергії </w:t>
      </w:r>
    </w:p>
    <w:p w14:paraId="2613481D" w14:textId="77777777" w:rsidR="00823FE1" w:rsidRPr="00823FE1" w:rsidRDefault="00823FE1" w:rsidP="00823FE1">
      <w:pPr>
        <w:spacing w:before="120"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смт. Калита</w:t>
      </w:r>
      <w:r w:rsidRPr="00823FE1">
        <w:rPr>
          <w:rFonts w:ascii="Times New Roman" w:eastAsia="Times New Roman" w:hAnsi="Times New Roman" w:cs="Times New Roman"/>
          <w:color w:val="auto"/>
          <w:sz w:val="24"/>
          <w:szCs w:val="24"/>
          <w:lang w:val="uk-UA"/>
        </w:rPr>
        <w:tab/>
      </w:r>
      <w:r w:rsidRPr="00823FE1">
        <w:rPr>
          <w:rFonts w:ascii="Times New Roman" w:eastAsia="Times New Roman" w:hAnsi="Times New Roman" w:cs="Times New Roman"/>
          <w:color w:val="auto"/>
          <w:sz w:val="24"/>
          <w:szCs w:val="24"/>
          <w:lang w:val="uk-UA"/>
        </w:rPr>
        <w:tab/>
        <w:t xml:space="preserve"> </w:t>
      </w:r>
      <w:r w:rsidRPr="00823FE1">
        <w:rPr>
          <w:rFonts w:ascii="Times New Roman" w:eastAsia="Times New Roman" w:hAnsi="Times New Roman" w:cs="Times New Roman"/>
          <w:color w:val="auto"/>
          <w:sz w:val="24"/>
          <w:szCs w:val="24"/>
          <w:lang w:val="uk-UA"/>
        </w:rPr>
        <w:tab/>
      </w:r>
      <w:r w:rsidRPr="00823FE1">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Pr="00823FE1">
        <w:rPr>
          <w:rFonts w:ascii="Times New Roman" w:eastAsia="Times New Roman" w:hAnsi="Times New Roman" w:cs="Times New Roman"/>
          <w:color w:val="auto"/>
          <w:sz w:val="24"/>
          <w:szCs w:val="24"/>
          <w:lang w:val="uk-UA"/>
        </w:rPr>
        <w:t xml:space="preserve">          </w:t>
      </w:r>
      <w:r w:rsidRPr="00823FE1">
        <w:rPr>
          <w:rFonts w:ascii="Times New Roman" w:eastAsia="Times New Roman" w:hAnsi="Times New Roman" w:cs="Times New Roman"/>
          <w:color w:val="auto"/>
          <w:sz w:val="24"/>
          <w:szCs w:val="24"/>
          <w:lang w:val="uk-UA"/>
        </w:rPr>
        <w:tab/>
        <w:t>___ ______________ 20__ р.</w:t>
      </w:r>
    </w:p>
    <w:p w14:paraId="4CC2459E" w14:textId="77777777" w:rsidR="00823FE1" w:rsidRPr="00823FE1" w:rsidRDefault="00823FE1" w:rsidP="00823FE1">
      <w:pPr>
        <w:spacing w:before="120" w:line="240" w:lineRule="auto"/>
        <w:jc w:val="both"/>
        <w:rPr>
          <w:rFonts w:ascii="Times New Roman" w:eastAsia="Times New Roman" w:hAnsi="Times New Roman" w:cs="Times New Roman"/>
          <w:color w:val="auto"/>
          <w:sz w:val="24"/>
          <w:szCs w:val="24"/>
          <w:lang w:val="uk-UA"/>
        </w:rPr>
      </w:pPr>
    </w:p>
    <w:p w14:paraId="53F5AA5F" w14:textId="77777777" w:rsidR="00823FE1" w:rsidRPr="00823FE1" w:rsidRDefault="00823FE1" w:rsidP="00823FE1">
      <w:pPr>
        <w:spacing w:before="120" w:line="240" w:lineRule="auto"/>
        <w:jc w:val="both"/>
        <w:rPr>
          <w:rFonts w:ascii="Times New Roman" w:eastAsia="Times New Roman" w:hAnsi="Times New Roman" w:cs="Times New Roman"/>
          <w:color w:val="auto"/>
          <w:sz w:val="20"/>
          <w:szCs w:val="20"/>
          <w:lang w:val="uk-UA"/>
        </w:rPr>
      </w:pPr>
      <w:r w:rsidRPr="00823FE1">
        <w:rPr>
          <w:rFonts w:ascii="Times New Roman" w:eastAsia="Times New Roman" w:hAnsi="Times New Roman" w:cs="Times New Roman"/>
          <w:color w:val="auto"/>
          <w:sz w:val="20"/>
          <w:szCs w:val="20"/>
          <w:lang w:val="uk-UA"/>
        </w:rPr>
        <w:t>_____________________________________________________________________________________________</w:t>
      </w:r>
    </w:p>
    <w:p w14:paraId="1295CE8A" w14:textId="77777777" w:rsidR="00823FE1" w:rsidRPr="00823FE1" w:rsidRDefault="00823FE1" w:rsidP="00823FE1">
      <w:pPr>
        <w:spacing w:line="240" w:lineRule="auto"/>
        <w:jc w:val="center"/>
        <w:rPr>
          <w:rFonts w:ascii="Times New Roman" w:eastAsia="Times New Roman" w:hAnsi="Times New Roman" w:cs="Times New Roman"/>
          <w:color w:val="auto"/>
          <w:sz w:val="20"/>
          <w:szCs w:val="20"/>
          <w:lang w:val="uk-UA"/>
        </w:rPr>
      </w:pPr>
      <w:r w:rsidRPr="00823FE1">
        <w:rPr>
          <w:rFonts w:ascii="Times New Roman" w:eastAsia="Times New Roman" w:hAnsi="Times New Roman" w:cs="Times New Roman"/>
          <w:color w:val="auto"/>
          <w:sz w:val="20"/>
          <w:szCs w:val="20"/>
          <w:lang w:val="uk-UA"/>
        </w:rPr>
        <w:t>(найменування юридичної особи або прізвище, ім’я та по батькові фізичної особи - підприємця)</w:t>
      </w:r>
    </w:p>
    <w:p w14:paraId="18213750" w14:textId="77777777" w:rsidR="00823FE1" w:rsidRPr="00823FE1" w:rsidRDefault="00823FE1" w:rsidP="00823FE1">
      <w:pPr>
        <w:spacing w:line="240" w:lineRule="auto"/>
        <w:jc w:val="center"/>
        <w:rPr>
          <w:rFonts w:ascii="Times New Roman" w:eastAsia="Times New Roman" w:hAnsi="Times New Roman" w:cs="Times New Roman"/>
          <w:color w:val="auto"/>
          <w:sz w:val="20"/>
          <w:szCs w:val="20"/>
          <w:lang w:val="uk-UA"/>
        </w:rPr>
      </w:pPr>
    </w:p>
    <w:p w14:paraId="4D53ADDC" w14:textId="77777777" w:rsidR="00823FE1" w:rsidRPr="00823FE1" w:rsidRDefault="00823FE1" w:rsidP="00823FE1">
      <w:pPr>
        <w:spacing w:before="120" w:line="240" w:lineRule="auto"/>
        <w:jc w:val="both"/>
        <w:rPr>
          <w:rFonts w:ascii="Times New Roman" w:eastAsia="Times New Roman" w:hAnsi="Times New Roman" w:cs="Times New Roman"/>
          <w:color w:val="auto"/>
          <w:sz w:val="24"/>
          <w:szCs w:val="24"/>
        </w:rPr>
      </w:pPr>
      <w:r w:rsidRPr="00823FE1">
        <w:rPr>
          <w:rFonts w:ascii="Times New Roman" w:eastAsia="Times New Roman" w:hAnsi="Times New Roman" w:cs="Times New Roman"/>
          <w:color w:val="auto"/>
          <w:sz w:val="24"/>
          <w:szCs w:val="24"/>
          <w:lang w:val="uk-UA"/>
        </w:rPr>
        <w:t xml:space="preserve">(далі - виконавець) в особі </w:t>
      </w:r>
    </w:p>
    <w:p w14:paraId="1E41BACC" w14:textId="77777777" w:rsidR="00823FE1" w:rsidRPr="00823FE1" w:rsidRDefault="00823FE1" w:rsidP="00823FE1">
      <w:pPr>
        <w:spacing w:before="120" w:line="240" w:lineRule="auto"/>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________</w:t>
      </w:r>
      <w:r w:rsidRPr="00823FE1">
        <w:rPr>
          <w:rFonts w:ascii="Times New Roman" w:eastAsia="Times New Roman" w:hAnsi="Times New Roman" w:cs="Times New Roman"/>
          <w:color w:val="auto"/>
          <w:sz w:val="24"/>
          <w:szCs w:val="24"/>
        </w:rPr>
        <w:t>______________________</w:t>
      </w:r>
      <w:r w:rsidRPr="00823FE1">
        <w:rPr>
          <w:rFonts w:ascii="Times New Roman" w:eastAsia="Times New Roman" w:hAnsi="Times New Roman" w:cs="Times New Roman"/>
          <w:color w:val="auto"/>
          <w:sz w:val="24"/>
          <w:szCs w:val="24"/>
          <w:lang w:val="uk-UA"/>
        </w:rPr>
        <w:t>________________________</w:t>
      </w:r>
      <w:r w:rsidRPr="00823FE1">
        <w:rPr>
          <w:rFonts w:ascii="Times New Roman" w:eastAsia="Times New Roman" w:hAnsi="Times New Roman" w:cs="Times New Roman"/>
          <w:color w:val="auto"/>
          <w:sz w:val="24"/>
          <w:szCs w:val="24"/>
        </w:rPr>
        <w:t>_</w:t>
      </w:r>
      <w:r w:rsidRPr="00823FE1">
        <w:rPr>
          <w:rFonts w:ascii="Times New Roman" w:eastAsia="Times New Roman" w:hAnsi="Times New Roman" w:cs="Times New Roman"/>
          <w:color w:val="auto"/>
          <w:sz w:val="24"/>
          <w:szCs w:val="24"/>
          <w:lang w:val="uk-UA"/>
        </w:rPr>
        <w:t>________,</w:t>
      </w:r>
    </w:p>
    <w:p w14:paraId="5AA7F0D6" w14:textId="77777777" w:rsidR="00823FE1" w:rsidRPr="00823FE1" w:rsidRDefault="00823FE1" w:rsidP="00823FE1">
      <w:pPr>
        <w:spacing w:line="240" w:lineRule="auto"/>
        <w:jc w:val="center"/>
        <w:rPr>
          <w:rFonts w:ascii="Times New Roman" w:eastAsia="Times New Roman" w:hAnsi="Times New Roman" w:cs="Times New Roman"/>
          <w:color w:val="auto"/>
          <w:sz w:val="20"/>
          <w:szCs w:val="20"/>
          <w:lang w:val="uk-UA"/>
        </w:rPr>
      </w:pPr>
      <w:r w:rsidRPr="00823FE1">
        <w:rPr>
          <w:rFonts w:ascii="Times New Roman" w:eastAsia="Times New Roman" w:hAnsi="Times New Roman" w:cs="Times New Roman"/>
          <w:color w:val="auto"/>
          <w:sz w:val="20"/>
          <w:szCs w:val="20"/>
        </w:rPr>
        <w:t xml:space="preserve">  </w:t>
      </w:r>
      <w:r w:rsidRPr="00823FE1">
        <w:rPr>
          <w:rFonts w:ascii="Times New Roman" w:eastAsia="Times New Roman" w:hAnsi="Times New Roman" w:cs="Times New Roman"/>
          <w:color w:val="auto"/>
          <w:sz w:val="20"/>
          <w:szCs w:val="20"/>
          <w:lang w:val="uk-UA"/>
        </w:rPr>
        <w:t>(прізвище, ім’я та по батькові представника виконавця)</w:t>
      </w:r>
    </w:p>
    <w:p w14:paraId="77CF1B94" w14:textId="77777777" w:rsidR="00823FE1" w:rsidRPr="00823FE1" w:rsidRDefault="00823FE1" w:rsidP="00823FE1">
      <w:pPr>
        <w:spacing w:line="240" w:lineRule="auto"/>
        <w:jc w:val="center"/>
        <w:rPr>
          <w:rFonts w:ascii="Times New Roman" w:eastAsia="Times New Roman" w:hAnsi="Times New Roman" w:cs="Times New Roman"/>
          <w:color w:val="auto"/>
          <w:sz w:val="20"/>
          <w:szCs w:val="20"/>
          <w:lang w:val="uk-UA"/>
        </w:rPr>
      </w:pPr>
    </w:p>
    <w:p w14:paraId="5F61F4CD" w14:textId="77777777" w:rsidR="00823FE1" w:rsidRPr="00823FE1" w:rsidRDefault="00823FE1" w:rsidP="00823FE1">
      <w:pPr>
        <w:spacing w:before="120" w:line="240" w:lineRule="auto"/>
        <w:jc w:val="both"/>
        <w:rPr>
          <w:rFonts w:ascii="Times New Roman" w:eastAsia="Times New Roman" w:hAnsi="Times New Roman" w:cs="Times New Roman"/>
          <w:color w:val="auto"/>
          <w:sz w:val="24"/>
          <w:szCs w:val="24"/>
        </w:rPr>
      </w:pPr>
      <w:r w:rsidRPr="00823FE1">
        <w:rPr>
          <w:rFonts w:ascii="Times New Roman" w:eastAsia="Times New Roman" w:hAnsi="Times New Roman" w:cs="Times New Roman"/>
          <w:color w:val="auto"/>
          <w:sz w:val="24"/>
          <w:szCs w:val="24"/>
          <w:lang w:val="uk-UA"/>
        </w:rPr>
        <w:t xml:space="preserve">що діє на підставі </w:t>
      </w:r>
    </w:p>
    <w:p w14:paraId="4BF93603" w14:textId="77777777" w:rsidR="00823FE1" w:rsidRPr="00823FE1" w:rsidRDefault="00823FE1" w:rsidP="00823FE1">
      <w:pPr>
        <w:spacing w:before="120" w:line="240" w:lineRule="auto"/>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________________________________</w:t>
      </w:r>
      <w:r w:rsidRPr="00823FE1">
        <w:rPr>
          <w:rFonts w:ascii="Times New Roman" w:eastAsia="Times New Roman" w:hAnsi="Times New Roman" w:cs="Times New Roman"/>
          <w:color w:val="auto"/>
          <w:sz w:val="24"/>
          <w:szCs w:val="24"/>
        </w:rPr>
        <w:t>_____________________</w:t>
      </w:r>
      <w:r w:rsidRPr="00823FE1">
        <w:rPr>
          <w:rFonts w:ascii="Times New Roman" w:eastAsia="Times New Roman" w:hAnsi="Times New Roman" w:cs="Times New Roman"/>
          <w:color w:val="auto"/>
          <w:sz w:val="24"/>
          <w:szCs w:val="24"/>
          <w:lang w:val="uk-UA"/>
        </w:rPr>
        <w:t>_________________,</w:t>
      </w:r>
    </w:p>
    <w:p w14:paraId="3299ED41" w14:textId="77777777" w:rsidR="00823FE1" w:rsidRPr="00823FE1" w:rsidRDefault="00823FE1" w:rsidP="00823FE1">
      <w:pPr>
        <w:spacing w:line="240" w:lineRule="auto"/>
        <w:jc w:val="both"/>
        <w:rPr>
          <w:rFonts w:ascii="Times New Roman" w:eastAsia="Times New Roman" w:hAnsi="Times New Roman" w:cs="Times New Roman"/>
          <w:color w:val="auto"/>
          <w:sz w:val="20"/>
          <w:szCs w:val="20"/>
          <w:lang w:val="uk-UA"/>
        </w:rPr>
      </w:pPr>
      <w:r w:rsidRPr="00823FE1">
        <w:rPr>
          <w:rFonts w:ascii="Times New Roman" w:eastAsia="Times New Roman" w:hAnsi="Times New Roman" w:cs="Times New Roman"/>
          <w:color w:val="auto"/>
          <w:sz w:val="20"/>
          <w:szCs w:val="20"/>
          <w:lang w:val="uk-UA"/>
        </w:rPr>
        <w:t xml:space="preserve">                                                       </w:t>
      </w:r>
      <w:r w:rsidRPr="00823FE1">
        <w:rPr>
          <w:rFonts w:ascii="Times New Roman" w:eastAsia="Times New Roman" w:hAnsi="Times New Roman" w:cs="Times New Roman"/>
          <w:color w:val="auto"/>
          <w:sz w:val="20"/>
          <w:szCs w:val="20"/>
        </w:rPr>
        <w:t xml:space="preserve">                             </w:t>
      </w:r>
      <w:r w:rsidRPr="00823FE1">
        <w:rPr>
          <w:rFonts w:ascii="Times New Roman" w:eastAsia="Times New Roman" w:hAnsi="Times New Roman" w:cs="Times New Roman"/>
          <w:color w:val="auto"/>
          <w:sz w:val="20"/>
          <w:szCs w:val="20"/>
          <w:lang w:val="uk-UA"/>
        </w:rPr>
        <w:t xml:space="preserve">   (найменування, дата, номер документа)</w:t>
      </w:r>
    </w:p>
    <w:p w14:paraId="562F9A1F" w14:textId="77777777" w:rsidR="00823FE1" w:rsidRPr="00823FE1" w:rsidRDefault="00823FE1" w:rsidP="00823FE1">
      <w:pPr>
        <w:spacing w:line="240" w:lineRule="auto"/>
        <w:jc w:val="both"/>
        <w:rPr>
          <w:rFonts w:ascii="Times New Roman" w:eastAsia="Times New Roman" w:hAnsi="Times New Roman" w:cs="Times New Roman"/>
          <w:color w:val="auto"/>
          <w:sz w:val="20"/>
          <w:szCs w:val="20"/>
          <w:lang w:val="uk-UA"/>
        </w:rPr>
      </w:pPr>
    </w:p>
    <w:p w14:paraId="7B388A59" w14:textId="77777777" w:rsidR="00823FE1" w:rsidRPr="00823FE1" w:rsidRDefault="00823FE1" w:rsidP="00823FE1">
      <w:pPr>
        <w:spacing w:before="120" w:line="240" w:lineRule="auto"/>
        <w:jc w:val="both"/>
        <w:rPr>
          <w:rFonts w:ascii="Times New Roman" w:eastAsia="Times New Roman" w:hAnsi="Times New Roman" w:cs="Times New Roman"/>
          <w:color w:val="auto"/>
          <w:sz w:val="24"/>
          <w:szCs w:val="24"/>
          <w:lang w:val="uk-UA"/>
        </w:rPr>
      </w:pPr>
    </w:p>
    <w:p w14:paraId="43207889" w14:textId="2E8FBA93" w:rsidR="00823FE1" w:rsidRPr="00823FE1" w:rsidRDefault="00823FE1" w:rsidP="00823FE1">
      <w:pPr>
        <w:spacing w:before="120" w:line="240" w:lineRule="auto"/>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 xml:space="preserve">з однієї сторони, та </w:t>
      </w:r>
      <w:r w:rsidR="00AC4EC0" w:rsidRPr="00AC4EC0">
        <w:rPr>
          <w:rFonts w:ascii="Times New Roman" w:eastAsia="Times New Roman" w:hAnsi="Times New Roman" w:cs="Times New Roman"/>
          <w:b/>
          <w:color w:val="auto"/>
          <w:sz w:val="24"/>
          <w:szCs w:val="24"/>
          <w:lang w:val="uk-UA"/>
        </w:rPr>
        <w:t>Опорний заклад освіти «</w:t>
      </w:r>
      <w:r w:rsidRPr="00AC4EC0">
        <w:rPr>
          <w:rFonts w:ascii="Times New Roman" w:eastAsia="Times New Roman" w:hAnsi="Times New Roman" w:cs="Times New Roman"/>
          <w:b/>
          <w:bCs/>
          <w:color w:val="auto"/>
          <w:sz w:val="24"/>
          <w:szCs w:val="24"/>
          <w:lang w:val="uk-UA"/>
        </w:rPr>
        <w:t>Калитянськ</w:t>
      </w:r>
      <w:r w:rsidR="00957A3A" w:rsidRPr="00AC4EC0">
        <w:rPr>
          <w:rFonts w:ascii="Times New Roman" w:eastAsia="Times New Roman" w:hAnsi="Times New Roman" w:cs="Times New Roman"/>
          <w:b/>
          <w:bCs/>
          <w:color w:val="auto"/>
          <w:sz w:val="24"/>
          <w:szCs w:val="24"/>
          <w:lang w:val="uk-UA"/>
        </w:rPr>
        <w:t>ий ліцей</w:t>
      </w:r>
      <w:r w:rsidR="00AC4EC0" w:rsidRPr="00AC4EC0">
        <w:rPr>
          <w:rFonts w:ascii="Times New Roman" w:eastAsia="Times New Roman" w:hAnsi="Times New Roman" w:cs="Times New Roman"/>
          <w:b/>
          <w:bCs/>
          <w:color w:val="auto"/>
          <w:sz w:val="24"/>
          <w:szCs w:val="24"/>
          <w:lang w:val="uk-UA"/>
        </w:rPr>
        <w:t xml:space="preserve">» </w:t>
      </w:r>
      <w:r w:rsidR="00957A3A" w:rsidRPr="00AC4EC0">
        <w:rPr>
          <w:rFonts w:ascii="Times New Roman" w:eastAsia="Times New Roman" w:hAnsi="Times New Roman" w:cs="Times New Roman"/>
          <w:b/>
          <w:bCs/>
          <w:color w:val="auto"/>
          <w:sz w:val="24"/>
          <w:szCs w:val="24"/>
          <w:lang w:val="uk-UA"/>
        </w:rPr>
        <w:t xml:space="preserve"> </w:t>
      </w:r>
      <w:r w:rsidRPr="00AC4EC0">
        <w:rPr>
          <w:rFonts w:ascii="Times New Roman" w:eastAsia="Times New Roman" w:hAnsi="Times New Roman" w:cs="Times New Roman"/>
          <w:b/>
          <w:bCs/>
          <w:color w:val="auto"/>
          <w:sz w:val="24"/>
          <w:szCs w:val="24"/>
          <w:lang w:val="uk-UA"/>
        </w:rPr>
        <w:t>Калитянської селищної ради</w:t>
      </w:r>
      <w:r w:rsidRPr="00AC4EC0">
        <w:rPr>
          <w:rFonts w:ascii="Times New Roman" w:eastAsia="Times New Roman" w:hAnsi="Times New Roman" w:cs="Times New Roman"/>
          <w:b/>
          <w:bCs/>
          <w:i/>
          <w:color w:val="auto"/>
          <w:sz w:val="24"/>
          <w:szCs w:val="24"/>
          <w:lang w:val="uk-UA"/>
        </w:rPr>
        <w:t xml:space="preserve"> </w:t>
      </w:r>
      <w:r w:rsidRPr="00AC4EC0">
        <w:rPr>
          <w:rFonts w:ascii="Times New Roman" w:eastAsia="Times New Roman" w:hAnsi="Times New Roman" w:cs="Times New Roman"/>
          <w:b/>
          <w:color w:val="auto"/>
          <w:sz w:val="24"/>
          <w:szCs w:val="24"/>
          <w:lang w:val="uk-UA"/>
        </w:rPr>
        <w:t>Броварського району Київської області</w:t>
      </w:r>
      <w:r w:rsidRPr="00823FE1">
        <w:rPr>
          <w:rFonts w:ascii="Times New Roman" w:eastAsia="Times New Roman" w:hAnsi="Times New Roman" w:cs="Times New Roman"/>
          <w:color w:val="auto"/>
          <w:sz w:val="24"/>
          <w:szCs w:val="24"/>
          <w:lang w:val="uk-UA"/>
        </w:rPr>
        <w:t xml:space="preserve"> (далі - споживач) в особі </w:t>
      </w:r>
      <w:r w:rsidR="00AC4EC0">
        <w:rPr>
          <w:rFonts w:ascii="Times New Roman" w:eastAsia="Times New Roman" w:hAnsi="Times New Roman" w:cs="Times New Roman"/>
          <w:color w:val="auto"/>
          <w:sz w:val="24"/>
          <w:szCs w:val="24"/>
          <w:lang w:val="uk-UA"/>
        </w:rPr>
        <w:t>в.о.дир</w:t>
      </w:r>
      <w:r w:rsidR="00293FDD">
        <w:rPr>
          <w:rFonts w:ascii="Times New Roman" w:eastAsia="Times New Roman" w:hAnsi="Times New Roman" w:cs="Times New Roman"/>
          <w:color w:val="auto"/>
          <w:sz w:val="24"/>
          <w:szCs w:val="24"/>
          <w:lang w:val="uk-UA"/>
        </w:rPr>
        <w:t>ектора Коршак Людмили Миколаївни</w:t>
      </w:r>
      <w:r w:rsidR="00AC4EC0">
        <w:rPr>
          <w:rFonts w:ascii="Times New Roman" w:eastAsia="Times New Roman" w:hAnsi="Times New Roman" w:cs="Times New Roman"/>
          <w:color w:val="auto"/>
          <w:sz w:val="24"/>
          <w:szCs w:val="24"/>
          <w:lang w:val="uk-UA"/>
        </w:rPr>
        <w:t xml:space="preserve">, </w:t>
      </w:r>
      <w:r w:rsidRPr="00823FE1">
        <w:rPr>
          <w:rFonts w:ascii="Times New Roman" w:eastAsia="Times New Roman" w:hAnsi="Times New Roman" w:cs="Times New Roman"/>
          <w:color w:val="auto"/>
          <w:sz w:val="24"/>
          <w:szCs w:val="24"/>
          <w:lang w:val="uk-UA"/>
        </w:rPr>
        <w:t xml:space="preserve"> що діє на підставі Статуту, з іншої сторони (далі - сторони), уклали договір про таке:</w:t>
      </w:r>
    </w:p>
    <w:p w14:paraId="4FBCF184" w14:textId="77777777" w:rsidR="00823FE1" w:rsidRPr="00823FE1" w:rsidRDefault="00823FE1" w:rsidP="00823FE1">
      <w:pPr>
        <w:keepNext/>
        <w:keepLines/>
        <w:spacing w:before="240" w:after="240" w:line="240" w:lineRule="auto"/>
        <w:jc w:val="center"/>
        <w:rPr>
          <w:rFonts w:ascii="Times New Roman" w:eastAsia="Times New Roman" w:hAnsi="Times New Roman" w:cs="Times New Roman"/>
          <w:b/>
          <w:color w:val="auto"/>
          <w:sz w:val="24"/>
          <w:szCs w:val="24"/>
          <w:lang w:val="uk-UA"/>
        </w:rPr>
      </w:pPr>
      <w:r w:rsidRPr="00823FE1">
        <w:rPr>
          <w:rFonts w:ascii="Times New Roman" w:eastAsia="Times New Roman" w:hAnsi="Times New Roman" w:cs="Times New Roman"/>
          <w:b/>
          <w:color w:val="auto"/>
          <w:sz w:val="24"/>
          <w:szCs w:val="24"/>
          <w:lang w:val="uk-UA"/>
        </w:rPr>
        <w:t>Предмет договору</w:t>
      </w:r>
    </w:p>
    <w:p w14:paraId="1E8A3550" w14:textId="0EF814B3"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 xml:space="preserve">1. Виконавець зобов’язується надавати споживачеві постачання теплової енергії для потреб опалення/на індивідуальний тепловий пункт для потреб опалення згідно предмета закупівлі </w:t>
      </w:r>
      <w:r w:rsidR="00866DE7" w:rsidRPr="00866DE7">
        <w:rPr>
          <w:rFonts w:ascii="Times New Roman" w:eastAsia="Times New Roman" w:hAnsi="Times New Roman" w:cs="Times New Roman"/>
          <w:b/>
          <w:i/>
          <w:color w:val="auto"/>
          <w:sz w:val="24"/>
          <w:szCs w:val="24"/>
          <w:lang w:val="uk-UA"/>
        </w:rPr>
        <w:t>Послуги з п</w:t>
      </w:r>
      <w:r w:rsidRPr="00866DE7">
        <w:rPr>
          <w:rFonts w:ascii="Times New Roman" w:eastAsia="Times New Roman" w:hAnsi="Times New Roman" w:cs="Times New Roman"/>
          <w:b/>
          <w:i/>
          <w:color w:val="auto"/>
          <w:sz w:val="24"/>
          <w:szCs w:val="24"/>
          <w:lang w:val="uk-UA"/>
        </w:rPr>
        <w:t>остачання</w:t>
      </w:r>
      <w:r w:rsidRPr="00823FE1">
        <w:rPr>
          <w:rFonts w:ascii="Times New Roman" w:eastAsia="Times New Roman" w:hAnsi="Times New Roman" w:cs="Times New Roman"/>
          <w:b/>
          <w:i/>
          <w:color w:val="auto"/>
          <w:sz w:val="24"/>
          <w:szCs w:val="24"/>
          <w:lang w:val="uk-UA"/>
        </w:rPr>
        <w:t xml:space="preserve"> теплової енергії </w:t>
      </w:r>
      <w:r>
        <w:rPr>
          <w:rFonts w:ascii="Times New Roman" w:eastAsia="Times New Roman" w:hAnsi="Times New Roman" w:cs="Times New Roman"/>
          <w:b/>
          <w:i/>
          <w:color w:val="auto"/>
          <w:sz w:val="24"/>
          <w:szCs w:val="24"/>
          <w:lang w:val="uk-UA"/>
        </w:rPr>
        <w:t xml:space="preserve">(ДК 021:2015 - 09320000-8- </w:t>
      </w:r>
      <w:r w:rsidRPr="00823FE1">
        <w:rPr>
          <w:rFonts w:ascii="Times New Roman" w:eastAsia="Times New Roman" w:hAnsi="Times New Roman" w:cs="Times New Roman"/>
          <w:b/>
          <w:i/>
          <w:color w:val="auto"/>
          <w:sz w:val="24"/>
          <w:szCs w:val="24"/>
          <w:lang w:val="uk-UA"/>
        </w:rPr>
        <w:t>Пара, гар</w:t>
      </w:r>
      <w:r>
        <w:rPr>
          <w:rFonts w:ascii="Times New Roman" w:eastAsia="Times New Roman" w:hAnsi="Times New Roman" w:cs="Times New Roman"/>
          <w:b/>
          <w:i/>
          <w:color w:val="auto"/>
          <w:sz w:val="24"/>
          <w:szCs w:val="24"/>
          <w:lang w:val="uk-UA"/>
        </w:rPr>
        <w:t>яча вода та пов’язана продукція)</w:t>
      </w:r>
      <w:r w:rsidRPr="00823FE1">
        <w:rPr>
          <w:rFonts w:ascii="Times New Roman" w:eastAsia="Times New Roman" w:hAnsi="Times New Roman" w:cs="Times New Roman"/>
          <w:b/>
          <w:i/>
          <w:color w:val="auto"/>
          <w:sz w:val="24"/>
          <w:szCs w:val="24"/>
          <w:lang w:val="uk-UA"/>
        </w:rPr>
        <w:t xml:space="preserve"> </w:t>
      </w:r>
      <w:r w:rsidRPr="00823FE1">
        <w:rPr>
          <w:rFonts w:ascii="Times New Roman" w:eastAsia="Times New Roman" w:hAnsi="Times New Roman" w:cs="Times New Roman"/>
          <w:color w:val="auto"/>
          <w:sz w:val="24"/>
          <w:szCs w:val="24"/>
          <w:lang w:val="uk-UA"/>
        </w:rPr>
        <w:t>(далі - послуга) відповідної якості та в обсязі відповідно до теплового навантаження, а споживач зобов’язується своєчасно та в повному обсязі оплачувати надану послугу в строки і на умовах, що визначені цим договором.</w:t>
      </w:r>
    </w:p>
    <w:p w14:paraId="372C082B"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2. Вимоги до якості послуги:</w:t>
      </w:r>
    </w:p>
    <w:p w14:paraId="2F4225C0"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1) температура теплоносія повинна відповідати температурному графіку теплової мережі в частині температури подавального трубопроводу _______ градусів Цельсія, який складається у довільній формі;</w:t>
      </w:r>
    </w:p>
    <w:p w14:paraId="17AEFF35"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2) тиск теплоносія становить від ______ до ________ метрів водяного стовпа, що відповідає гідравлічному режиму теплової мережі.</w:t>
      </w:r>
    </w:p>
    <w:p w14:paraId="2F816088"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3. Інформація про споживача:</w:t>
      </w:r>
    </w:p>
    <w:p w14:paraId="116117CD"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1) адреса:</w:t>
      </w:r>
    </w:p>
    <w:p w14:paraId="54DAD782" w14:textId="77777777" w:rsidR="00823FE1" w:rsidRPr="00823FE1" w:rsidRDefault="00823FE1" w:rsidP="00823FE1">
      <w:pPr>
        <w:spacing w:after="160" w:line="259" w:lineRule="auto"/>
        <w:ind w:firstLine="720"/>
        <w:rPr>
          <w:rFonts w:ascii="Times New Roman" w:eastAsia="Calibri" w:hAnsi="Times New Roman" w:cs="Times New Roman"/>
          <w:color w:val="auto"/>
          <w:sz w:val="24"/>
          <w:szCs w:val="24"/>
          <w:lang w:eastAsia="en-US"/>
        </w:rPr>
      </w:pPr>
      <w:r w:rsidRPr="00823FE1">
        <w:rPr>
          <w:rFonts w:ascii="Times New Roman" w:eastAsia="Calibri" w:hAnsi="Times New Roman" w:cs="Times New Roman"/>
          <w:color w:val="auto"/>
          <w:sz w:val="24"/>
          <w:szCs w:val="24"/>
          <w:lang w:eastAsia="en-US"/>
        </w:rPr>
        <w:t xml:space="preserve">номер будинку __________ </w:t>
      </w:r>
    </w:p>
    <w:p w14:paraId="6A8A6D5E" w14:textId="77777777" w:rsidR="00823FE1" w:rsidRPr="00823FE1" w:rsidRDefault="00823FE1" w:rsidP="00823FE1">
      <w:pPr>
        <w:spacing w:after="160" w:line="259" w:lineRule="auto"/>
        <w:ind w:firstLine="720"/>
        <w:rPr>
          <w:rFonts w:ascii="Times New Roman" w:eastAsia="Calibri" w:hAnsi="Times New Roman" w:cs="Times New Roman"/>
          <w:color w:val="auto"/>
          <w:sz w:val="24"/>
          <w:szCs w:val="24"/>
          <w:lang w:eastAsia="en-US"/>
        </w:rPr>
      </w:pPr>
      <w:r w:rsidRPr="00823FE1">
        <w:rPr>
          <w:rFonts w:ascii="Times New Roman" w:eastAsia="Calibri" w:hAnsi="Times New Roman" w:cs="Times New Roman"/>
          <w:color w:val="auto"/>
          <w:sz w:val="24"/>
          <w:szCs w:val="24"/>
          <w:lang w:eastAsia="en-US"/>
        </w:rPr>
        <w:lastRenderedPageBreak/>
        <w:t>вулиця ___________</w:t>
      </w:r>
    </w:p>
    <w:p w14:paraId="5B929281" w14:textId="77777777" w:rsidR="00823FE1" w:rsidRPr="00823FE1" w:rsidRDefault="00823FE1" w:rsidP="00823FE1">
      <w:pPr>
        <w:spacing w:after="160" w:line="259" w:lineRule="auto"/>
        <w:ind w:firstLine="720"/>
        <w:rPr>
          <w:rFonts w:ascii="Times New Roman" w:eastAsia="Calibri" w:hAnsi="Times New Roman" w:cs="Times New Roman"/>
          <w:color w:val="auto"/>
          <w:sz w:val="24"/>
          <w:szCs w:val="24"/>
          <w:lang w:eastAsia="en-US"/>
        </w:rPr>
      </w:pPr>
      <w:r w:rsidRPr="00823FE1">
        <w:rPr>
          <w:rFonts w:ascii="Times New Roman" w:eastAsia="Calibri" w:hAnsi="Times New Roman" w:cs="Times New Roman"/>
          <w:color w:val="auto"/>
          <w:sz w:val="24"/>
          <w:szCs w:val="24"/>
          <w:lang w:eastAsia="en-US"/>
        </w:rPr>
        <w:t>населений пункт ____________________</w:t>
      </w:r>
    </w:p>
    <w:p w14:paraId="210B3329" w14:textId="77777777" w:rsidR="00823FE1" w:rsidRPr="00823FE1" w:rsidRDefault="00823FE1" w:rsidP="00823FE1">
      <w:pPr>
        <w:spacing w:after="160" w:line="259" w:lineRule="auto"/>
        <w:ind w:firstLine="720"/>
        <w:rPr>
          <w:rFonts w:ascii="Times New Roman" w:eastAsia="Calibri" w:hAnsi="Times New Roman" w:cs="Times New Roman"/>
          <w:color w:val="auto"/>
          <w:sz w:val="24"/>
          <w:szCs w:val="24"/>
          <w:lang w:eastAsia="en-US"/>
        </w:rPr>
      </w:pPr>
      <w:r w:rsidRPr="00823FE1">
        <w:rPr>
          <w:rFonts w:ascii="Times New Roman" w:eastAsia="Calibri" w:hAnsi="Times New Roman" w:cs="Times New Roman"/>
          <w:color w:val="auto"/>
          <w:sz w:val="24"/>
          <w:szCs w:val="24"/>
          <w:lang w:eastAsia="en-US"/>
        </w:rPr>
        <w:t>район__________________</w:t>
      </w:r>
    </w:p>
    <w:p w14:paraId="45B66CA2" w14:textId="77777777" w:rsidR="00823FE1" w:rsidRPr="00823FE1" w:rsidRDefault="00823FE1" w:rsidP="00823FE1">
      <w:pPr>
        <w:spacing w:after="160" w:line="259" w:lineRule="auto"/>
        <w:ind w:firstLine="720"/>
        <w:rPr>
          <w:rFonts w:ascii="Times New Roman" w:eastAsia="Calibri" w:hAnsi="Times New Roman" w:cs="Times New Roman"/>
          <w:color w:val="auto"/>
          <w:sz w:val="24"/>
          <w:szCs w:val="24"/>
          <w:lang w:eastAsia="en-US"/>
        </w:rPr>
      </w:pPr>
      <w:r w:rsidRPr="00823FE1">
        <w:rPr>
          <w:rFonts w:ascii="Times New Roman" w:eastAsia="Calibri" w:hAnsi="Times New Roman" w:cs="Times New Roman"/>
          <w:color w:val="auto"/>
          <w:sz w:val="24"/>
          <w:szCs w:val="24"/>
          <w:lang w:eastAsia="en-US"/>
        </w:rPr>
        <w:t>область _________________</w:t>
      </w:r>
    </w:p>
    <w:p w14:paraId="02725A4C" w14:textId="77777777" w:rsidR="00823FE1" w:rsidRPr="00823FE1" w:rsidRDefault="00823FE1" w:rsidP="00823FE1">
      <w:pPr>
        <w:spacing w:after="160" w:line="259" w:lineRule="auto"/>
        <w:ind w:firstLine="720"/>
        <w:rPr>
          <w:rFonts w:ascii="Times New Roman" w:eastAsia="Calibri" w:hAnsi="Times New Roman" w:cs="Times New Roman"/>
          <w:color w:val="auto"/>
          <w:sz w:val="24"/>
          <w:szCs w:val="24"/>
          <w:lang w:eastAsia="en-US"/>
        </w:rPr>
      </w:pPr>
      <w:r w:rsidRPr="00823FE1">
        <w:rPr>
          <w:rFonts w:ascii="Times New Roman" w:eastAsia="Calibri" w:hAnsi="Times New Roman" w:cs="Times New Roman"/>
          <w:color w:val="auto"/>
          <w:sz w:val="24"/>
          <w:szCs w:val="24"/>
          <w:lang w:eastAsia="en-US"/>
        </w:rPr>
        <w:t>індекс ___________;</w:t>
      </w:r>
    </w:p>
    <w:p w14:paraId="77FEC81C"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2) опалювана площа (об’єм) будівлі - ___________ кв. метрів (___________ куб. метрів);</w:t>
      </w:r>
    </w:p>
    <w:p w14:paraId="044FC45A"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 xml:space="preserve">3) теплове навантаження будівлі - ____________ Гкал/год або ГДж/год (необхідне підкреслити). </w:t>
      </w:r>
    </w:p>
    <w:p w14:paraId="032C6393"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 xml:space="preserve">4. У будівлі  ______________________________ індивідуальний тепловий пункт. </w:t>
      </w:r>
    </w:p>
    <w:p w14:paraId="58F4BEB1" w14:textId="77777777" w:rsidR="00823FE1" w:rsidRPr="00823FE1" w:rsidRDefault="00823FE1" w:rsidP="00823FE1">
      <w:pPr>
        <w:spacing w:line="240" w:lineRule="auto"/>
        <w:ind w:firstLine="567"/>
        <w:jc w:val="both"/>
        <w:rPr>
          <w:rFonts w:ascii="Times New Roman" w:eastAsia="Times New Roman" w:hAnsi="Times New Roman" w:cs="Times New Roman"/>
          <w:color w:val="auto"/>
          <w:sz w:val="20"/>
          <w:szCs w:val="20"/>
          <w:lang w:val="uk-UA"/>
        </w:rPr>
      </w:pPr>
      <w:r w:rsidRPr="00823FE1">
        <w:rPr>
          <w:rFonts w:ascii="Times New Roman" w:eastAsia="Times New Roman" w:hAnsi="Times New Roman" w:cs="Times New Roman"/>
          <w:color w:val="auto"/>
          <w:sz w:val="24"/>
          <w:szCs w:val="24"/>
          <w:lang w:val="uk-UA"/>
        </w:rPr>
        <w:tab/>
        <w:t xml:space="preserve">                         </w:t>
      </w:r>
      <w:r w:rsidRPr="00823FE1">
        <w:rPr>
          <w:rFonts w:ascii="Times New Roman" w:eastAsia="Times New Roman" w:hAnsi="Times New Roman" w:cs="Times New Roman"/>
          <w:color w:val="auto"/>
          <w:sz w:val="20"/>
          <w:szCs w:val="20"/>
          <w:lang w:val="uk-UA"/>
        </w:rPr>
        <w:t xml:space="preserve">(зазначити: встановлено/ відсутній)   </w:t>
      </w:r>
    </w:p>
    <w:p w14:paraId="4044604C"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5. Будівля обладнана вузлом (вузлами) комерційного обліку теплової енергії</w:t>
      </w:r>
    </w:p>
    <w:tbl>
      <w:tblPr>
        <w:tblW w:w="5000" w:type="pct"/>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1286"/>
        <w:gridCol w:w="1519"/>
        <w:gridCol w:w="1519"/>
        <w:gridCol w:w="1402"/>
        <w:gridCol w:w="1267"/>
        <w:gridCol w:w="1602"/>
        <w:gridCol w:w="1044"/>
      </w:tblGrid>
      <w:tr w:rsidR="00823FE1" w:rsidRPr="00823FE1" w14:paraId="053FBC3B" w14:textId="77777777" w:rsidTr="006E7ABA">
        <w:trPr>
          <w:trHeight w:val="959"/>
        </w:trPr>
        <w:tc>
          <w:tcPr>
            <w:tcW w:w="452" w:type="pct"/>
            <w:tcBorders>
              <w:left w:val="nil"/>
            </w:tcBorders>
            <w:shd w:val="clear" w:color="auto" w:fill="FFFFFF"/>
            <w:vAlign w:val="center"/>
          </w:tcPr>
          <w:p w14:paraId="1A2F25D8" w14:textId="77777777" w:rsidR="00823FE1" w:rsidRPr="00823FE1" w:rsidRDefault="00823FE1" w:rsidP="00823FE1">
            <w:pPr>
              <w:spacing w:before="120" w:line="240" w:lineRule="auto"/>
              <w:ind w:right="-87"/>
              <w:jc w:val="center"/>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Порядковий номер</w:t>
            </w:r>
          </w:p>
        </w:tc>
        <w:tc>
          <w:tcPr>
            <w:tcW w:w="893" w:type="pct"/>
            <w:shd w:val="clear" w:color="auto" w:fill="FFFFFF"/>
            <w:vAlign w:val="center"/>
          </w:tcPr>
          <w:p w14:paraId="1DCB87F8" w14:textId="77777777" w:rsidR="00823FE1" w:rsidRPr="00823FE1" w:rsidRDefault="00823FE1" w:rsidP="00823FE1">
            <w:pPr>
              <w:spacing w:before="120" w:line="240" w:lineRule="auto"/>
              <w:ind w:right="-107"/>
              <w:jc w:val="center"/>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Заводський номер, назва та умовне позначення типу засобу вимірювальної техніки</w:t>
            </w:r>
          </w:p>
        </w:tc>
        <w:tc>
          <w:tcPr>
            <w:tcW w:w="806" w:type="pct"/>
            <w:shd w:val="clear" w:color="auto" w:fill="FFFFFF"/>
            <w:vAlign w:val="center"/>
          </w:tcPr>
          <w:p w14:paraId="242BE6EC" w14:textId="77777777" w:rsidR="00823FE1" w:rsidRPr="00823FE1" w:rsidRDefault="00823FE1" w:rsidP="00823FE1">
            <w:pPr>
              <w:spacing w:before="120" w:line="240" w:lineRule="auto"/>
              <w:jc w:val="center"/>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Показання засобу вимірювальної техніки на дату укладення договору</w:t>
            </w:r>
          </w:p>
        </w:tc>
        <w:tc>
          <w:tcPr>
            <w:tcW w:w="644" w:type="pct"/>
            <w:shd w:val="clear" w:color="auto" w:fill="FFFFFF"/>
            <w:vAlign w:val="center"/>
          </w:tcPr>
          <w:p w14:paraId="4346BD8E" w14:textId="77777777" w:rsidR="00823FE1" w:rsidRPr="00823FE1" w:rsidRDefault="00823FE1" w:rsidP="00823FE1">
            <w:pPr>
              <w:spacing w:before="120" w:line="240" w:lineRule="auto"/>
              <w:jc w:val="center"/>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Місце встановлення</w:t>
            </w:r>
          </w:p>
        </w:tc>
        <w:tc>
          <w:tcPr>
            <w:tcW w:w="736" w:type="pct"/>
            <w:shd w:val="clear" w:color="auto" w:fill="FFFFFF"/>
            <w:vAlign w:val="center"/>
          </w:tcPr>
          <w:p w14:paraId="0BE2D7EA" w14:textId="77777777" w:rsidR="00823FE1" w:rsidRPr="00823FE1" w:rsidRDefault="00823FE1" w:rsidP="00823FE1">
            <w:pPr>
              <w:spacing w:before="120" w:line="240" w:lineRule="auto"/>
              <w:ind w:right="-107"/>
              <w:jc w:val="center"/>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Дата останньої періодичної повірки</w:t>
            </w:r>
          </w:p>
        </w:tc>
        <w:tc>
          <w:tcPr>
            <w:tcW w:w="882" w:type="pct"/>
            <w:shd w:val="clear" w:color="auto" w:fill="FFFFFF"/>
            <w:vAlign w:val="center"/>
          </w:tcPr>
          <w:p w14:paraId="1881F1FE" w14:textId="77777777" w:rsidR="00823FE1" w:rsidRPr="00823FE1" w:rsidRDefault="00823FE1" w:rsidP="00823FE1">
            <w:pPr>
              <w:spacing w:before="120" w:line="240" w:lineRule="auto"/>
              <w:jc w:val="center"/>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Міжповірочний інтервал, років</w:t>
            </w:r>
          </w:p>
        </w:tc>
        <w:tc>
          <w:tcPr>
            <w:tcW w:w="588" w:type="pct"/>
            <w:tcBorders>
              <w:right w:val="nil"/>
            </w:tcBorders>
            <w:shd w:val="clear" w:color="auto" w:fill="FFFFFF"/>
            <w:vAlign w:val="center"/>
          </w:tcPr>
          <w:p w14:paraId="4C2D69C6" w14:textId="77777777" w:rsidR="00823FE1" w:rsidRPr="00823FE1" w:rsidRDefault="00823FE1" w:rsidP="00823FE1">
            <w:pPr>
              <w:spacing w:before="120" w:line="240" w:lineRule="auto"/>
              <w:ind w:right="-107"/>
              <w:jc w:val="center"/>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Примітка</w:t>
            </w:r>
          </w:p>
        </w:tc>
      </w:tr>
    </w:tbl>
    <w:p w14:paraId="7924DB1A" w14:textId="77777777" w:rsidR="00823FE1" w:rsidRPr="00823FE1" w:rsidRDefault="00823FE1" w:rsidP="00823FE1">
      <w:pPr>
        <w:keepNext/>
        <w:keepLines/>
        <w:spacing w:before="240" w:after="240" w:line="240" w:lineRule="auto"/>
        <w:jc w:val="center"/>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Порядок надання та вимоги до якості послуги</w:t>
      </w:r>
    </w:p>
    <w:p w14:paraId="15F67314"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6. Виконавець забезпечує постачання теплоносія безперервно з гарантованим рівнем безпеки, обсягу, температури та величини тиску.</w:t>
      </w:r>
    </w:p>
    <w:p w14:paraId="2AA978D8"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7. Надання послуги здійснюється безперервно, крім перерв, визначених частиною першою статті 16 Закону України “Про житлово-комунальні послуги”.</w:t>
      </w:r>
    </w:p>
    <w:p w14:paraId="428DC13F"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8. Постачання теплової енергії для потреб централізованого опалення здійснюється в опалювальний період безперервно, крім часу перерв, визначених частиною першою статті 16 Закону України “Про житлово-комунальні послуги”. Постачання теплової енергії на індивідуальні теплові пункти для потреб опалення та приготування гарячої води здійснюється безперервно, крім часу перерв, визначених частиною першою статті 16 Закону України “Про житлово-комунальні послуги” (зайве закреслити).</w:t>
      </w:r>
    </w:p>
    <w:p w14:paraId="533B725D"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9. Виконавець забезпечує відповідність кількісних та якісних характеристик послуги вимогам пункту 1 цього договору на межі централізованих інженерно-технічних систем постачання послуги виконавця та внутрішньобудинкових систем будівлі.</w:t>
      </w:r>
    </w:p>
    <w:p w14:paraId="2A9F49E1"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10. Визначення якісних та кількісних показників послуги здійснюється за показаннями вузла (вузлів) комерційного обліку.</w:t>
      </w:r>
    </w:p>
    <w:p w14:paraId="3BE20C63"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11. У випадку виникнення аварії на централізованих інженерно-технічних системах постачання послуги виконавця виконавець проводить аварійно-відновні роботи у строк ____________, але не більше ніж протягом семи діб з моменту виявлення факту аварії виконавцем або повідомлення споживачем виконавця про аварію.</w:t>
      </w:r>
    </w:p>
    <w:p w14:paraId="6A020F06" w14:textId="77777777" w:rsidR="00823FE1" w:rsidRPr="00823FE1" w:rsidRDefault="00823FE1" w:rsidP="00823FE1">
      <w:pPr>
        <w:keepNext/>
        <w:keepLines/>
        <w:spacing w:before="240" w:after="240" w:line="240" w:lineRule="auto"/>
        <w:jc w:val="center"/>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Облік послуги</w:t>
      </w:r>
    </w:p>
    <w:p w14:paraId="6C0749F2"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12. Обсяг спожитої у будівлі послуги визначається як обсяг теплової енергії, спожитої в будівлі за показаннями вузла (вузлів) комерційного обліку.</w:t>
      </w:r>
    </w:p>
    <w:p w14:paraId="6EACB0E9"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lastRenderedPageBreak/>
        <w:t>Якщо будівлю оснащено двома та більше вузлами комерційного обліку теплової енергії обсяг (кількість) спожитої послуги у будинку визначається як сума показників таких вузлів обліку.</w:t>
      </w:r>
    </w:p>
    <w:p w14:paraId="720BDF57"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Одиницею виміру обсягу спожитої послуги є гігакалорія (Гкал)/ гігаджоуль (ГДж) (зайве закреслити).</w:t>
      </w:r>
    </w:p>
    <w:p w14:paraId="4C8400D2"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 xml:space="preserve">13. У разі коли будівля на дату укладення цього договору не обладнана вузлом (вузлами) комерційного обліку теплової енергії, до встановлення такого вузла (вузлів) обліку обсяг споживання послуги у будівлі визначається за нормою споживання, встановленою органом місцевого самоврядування, що підлягає щомісячному коригуванню виконавцем за фактичною кількістю годин постачання теплової енергії та фактичною середньомісячною температурою зовнішнього повітря. </w:t>
      </w:r>
    </w:p>
    <w:p w14:paraId="7F2047A2"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14.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з урахуванням середнього обсягу споживання теплової енергії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p w14:paraId="14691FC5"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15. Початок періоду виходу з ладу вузла комерційного обліку визначається:</w:t>
      </w:r>
    </w:p>
    <w:p w14:paraId="1FF47D3E"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за даними електронного архіву - в разі отримання з нього інформації щодо дати початку періоду виходу з ладу вузла комерційного обліку;</w:t>
      </w:r>
    </w:p>
    <w:p w14:paraId="0175819A"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з дати, наступної за днем останнього періодичного огляду вузла комерційного обліку, - в разі відсутності електронного архіву.</w:t>
      </w:r>
    </w:p>
    <w:p w14:paraId="13F9AEC4"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14:paraId="6CB2430F"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16.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14:paraId="0DC38216"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14:paraId="206249F4"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 xml:space="preserve">17. На час відсутності вузла комерційного обліку у зв’язку з його ремонтом, проведення повірки (ремонту) засобів вимірювальної техніки, які є складовою частиною вузла обліку, ведення комерційного обліку здійснюється відповідно до Методики розподілу між споживачами обсягів спожитих у будівлі комунальних послуг з урахуванням середнього обсягу споживання теплової енергії протягом попереднього опалювального періоду. </w:t>
      </w:r>
    </w:p>
    <w:p w14:paraId="75BBE5D0"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 xml:space="preserve">Початок періоду відсутності вузла комерційного обліку у зв’язку з його ремонтом, проведення повірки (ремонту) засобів вимірювальної техніки, які є складовою частиною вузла обліку, визначається з дати, наступної за днем демонтажу вузла комерційного обліку. Кінцем періоду відсутності вузла комерційного обліку у зв’язку з його ремонтом, проведенням (ремонту) повірки засобів вимірювальної техніки, які є складовою частиною вузла обліку, ремонтом є день прийняття на абонентський облік. </w:t>
      </w:r>
    </w:p>
    <w:p w14:paraId="446C440A"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18. Зняття показань засобів вимірювальної техніки вузла (вузлів) комерційного обліку теплової енергії здійснюється щомісяця __ числа з __ до __ годин виконавцем у присутності споживача або його представника, крім випадків, коли зняття таких показань здійснюється виконавцем за допомогою систем дистанційного зняття показань або _______________________________________</w:t>
      </w:r>
      <w:r w:rsidRPr="00823FE1">
        <w:rPr>
          <w:rFonts w:ascii="Times New Roman" w:eastAsia="Times New Roman" w:hAnsi="Times New Roman" w:cs="Times New Roman"/>
          <w:color w:val="auto"/>
          <w:sz w:val="20"/>
          <w:szCs w:val="20"/>
          <w:lang w:val="uk-UA"/>
        </w:rPr>
        <w:t xml:space="preserve">                                                                                                               (зазначити інший спосіб зняття показань)</w:t>
      </w:r>
    </w:p>
    <w:p w14:paraId="087B07A2"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lastRenderedPageBreak/>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через електронну систему обліку розрахунків споживачів.</w:t>
      </w:r>
    </w:p>
    <w:p w14:paraId="72E076B7"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19.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засобів вимірювальної техніки для визначення обсягу теплової енергії, спожитої в будівлі, визначається середній обсяг споживання теплової енергії в будівлі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p w14:paraId="28373268"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Після відновлення надання показань вузлів комерційного обліку виконавець зобов’язаний провести перерахунок із споживачем.</w:t>
      </w:r>
    </w:p>
    <w:p w14:paraId="68959738"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але не більше ніж за 12 розрахункових періодів.</w:t>
      </w:r>
    </w:p>
    <w:p w14:paraId="4DD73E92"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 xml:space="preserve">20.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їх засобів вимірювальної техніки та періодичного огляду в порядку, визначеному законом і цим договором. </w:t>
      </w:r>
    </w:p>
    <w:p w14:paraId="55885136"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14:paraId="69A06D37"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 xml:space="preserve">Споживач повідомляє виконавця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 </w:t>
      </w:r>
    </w:p>
    <w:p w14:paraId="4A8AC6B3" w14:textId="77777777" w:rsidR="00823FE1" w:rsidRPr="00823FE1" w:rsidRDefault="00823FE1" w:rsidP="00823FE1">
      <w:pPr>
        <w:keepNext/>
        <w:keepLines/>
        <w:spacing w:before="240" w:after="240" w:line="240" w:lineRule="auto"/>
        <w:jc w:val="center"/>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Ціна та порядок оплати послуги</w:t>
      </w:r>
    </w:p>
    <w:p w14:paraId="48F59433"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 xml:space="preserve">21. Споживач вносить плату виконавцю, яка складається з плати за послугу, що розраховується виходячи з розміру затвердженого тарифу на послугу та обсягу спожитої послуги. </w:t>
      </w:r>
    </w:p>
    <w:p w14:paraId="104333D5"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 xml:space="preserve">Внески за встановлення, обслуговування та заміну вузлів комерційного обліку послуги включаються до плати виконавцю і в рахунку відображаються окремо. </w:t>
      </w:r>
    </w:p>
    <w:p w14:paraId="7D283AE8"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У разі застосування двоставкового тарифу на послугу з постачання теплової енергії плата за послугу з постачання теплової енергії визначається як сума плати, розрахованої виходячи з умовно-змінної частини тарифу (протягом опалювального періоду) та обсягу споживання або за нормою споживання, встановленою органом місцевого самоврядування, що підлягає щомісячному коригуванню виконавцем послуги за фактичною кількістю годин постачання теплової енергії та фактичною середньомісячною температурою зовнішнього повітря (у випадку, визначеному Законом України “Про комерційний облік теплової енергії та водопостачання”), а також умовно-постійної частини тарифу (протягом року).</w:t>
      </w:r>
    </w:p>
    <w:p w14:paraId="0B68CFE5"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22. Ціною (вартістю)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енергії.</w:t>
      </w:r>
    </w:p>
    <w:p w14:paraId="4EFC302C"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Станом на дату укладення цього договору тариф на послугу становить _______ гривень  за ____________, а за умови встановлення двоставкового тарифу:</w:t>
      </w:r>
    </w:p>
    <w:p w14:paraId="3BD0F9BA" w14:textId="77777777" w:rsidR="00823FE1" w:rsidRPr="00823FE1" w:rsidRDefault="00823FE1" w:rsidP="00823FE1">
      <w:pPr>
        <w:spacing w:after="160" w:line="259" w:lineRule="auto"/>
        <w:ind w:firstLine="720"/>
        <w:rPr>
          <w:rFonts w:ascii="Times New Roman" w:eastAsia="Calibri" w:hAnsi="Times New Roman" w:cs="Times New Roman"/>
          <w:color w:val="auto"/>
          <w:sz w:val="24"/>
          <w:szCs w:val="24"/>
          <w:lang w:eastAsia="en-US"/>
        </w:rPr>
      </w:pPr>
      <w:r w:rsidRPr="00823FE1">
        <w:rPr>
          <w:rFonts w:ascii="Times New Roman" w:eastAsia="Calibri" w:hAnsi="Times New Roman" w:cs="Times New Roman"/>
          <w:color w:val="auto"/>
          <w:sz w:val="24"/>
          <w:szCs w:val="24"/>
          <w:lang w:eastAsia="en-US"/>
        </w:rPr>
        <w:t>________ гривень за ____________ - умовно-змінна частина тарифу; </w:t>
      </w:r>
    </w:p>
    <w:p w14:paraId="5B092411" w14:textId="77777777" w:rsidR="00823FE1" w:rsidRPr="00823FE1" w:rsidRDefault="00823FE1" w:rsidP="00823FE1">
      <w:pPr>
        <w:spacing w:after="160" w:line="259" w:lineRule="auto"/>
        <w:ind w:firstLine="720"/>
        <w:rPr>
          <w:rFonts w:ascii="Times New Roman" w:eastAsia="Calibri" w:hAnsi="Times New Roman" w:cs="Times New Roman"/>
          <w:color w:val="auto"/>
          <w:sz w:val="24"/>
          <w:szCs w:val="24"/>
          <w:lang w:eastAsia="en-US"/>
        </w:rPr>
      </w:pPr>
      <w:r w:rsidRPr="00823FE1">
        <w:rPr>
          <w:rFonts w:ascii="Times New Roman" w:eastAsia="Calibri" w:hAnsi="Times New Roman" w:cs="Times New Roman"/>
          <w:color w:val="auto"/>
          <w:sz w:val="24"/>
          <w:szCs w:val="24"/>
          <w:lang w:eastAsia="en-US"/>
        </w:rPr>
        <w:t xml:space="preserve">_______ гривень за ____________ - умовно-постійна частина тарифу.  </w:t>
      </w:r>
    </w:p>
    <w:p w14:paraId="08B995AB" w14:textId="77777777" w:rsidR="00823FE1" w:rsidRPr="00823FE1" w:rsidRDefault="00823FE1" w:rsidP="00823FE1">
      <w:pPr>
        <w:spacing w:after="160" w:line="259" w:lineRule="auto"/>
        <w:ind w:firstLine="720"/>
        <w:jc w:val="both"/>
        <w:rPr>
          <w:rFonts w:ascii="Times New Roman" w:eastAsia="Calibri" w:hAnsi="Times New Roman" w:cs="Times New Roman"/>
          <w:color w:val="auto"/>
          <w:sz w:val="24"/>
          <w:szCs w:val="24"/>
          <w:lang w:val="uk-UA" w:eastAsia="en-US"/>
        </w:rPr>
      </w:pPr>
      <w:r w:rsidRPr="00823FE1">
        <w:rPr>
          <w:rFonts w:ascii="Times New Roman" w:eastAsia="Calibri" w:hAnsi="Times New Roman" w:cs="Times New Roman"/>
          <w:color w:val="auto"/>
          <w:sz w:val="24"/>
          <w:szCs w:val="24"/>
          <w:lang w:eastAsia="en-US"/>
        </w:rPr>
        <w:lastRenderedPageBreak/>
        <w:t xml:space="preserve"> </w:t>
      </w:r>
      <w:r w:rsidRPr="00823FE1">
        <w:rPr>
          <w:rFonts w:ascii="Times New Roman" w:eastAsia="Calibri" w:hAnsi="Times New Roman" w:cs="Times New Roman"/>
          <w:color w:val="auto"/>
          <w:sz w:val="24"/>
          <w:szCs w:val="24"/>
          <w:lang w:val="uk-UA" w:eastAsia="en-US"/>
        </w:rPr>
        <w:t>Загальна сума договору становить _____________________________грн (сума прописом) в т.ч. ПДВ/без ПДВ.</w:t>
      </w:r>
    </w:p>
    <w:p w14:paraId="52AF6D67"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 xml:space="preserve">23. Тривалість розрахункового періоду для визначення обсягу спожитої послуги, здійснення розподілу обсягу спожитих послуг, оплати послуги виконавцю становить з __ по __ число місяця, але не може перевищувати місяць. </w:t>
      </w:r>
    </w:p>
    <w:p w14:paraId="2F04EFAC"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24. Виконавець формує та не пізніше 10 числа місяця, наступного за розрахунковим, надає акт на оплату послуги. Акт надається на паперовому носії/ в електронному вигляді, зокрема за допомогою електронних систем обліку розрахунків споживача (зайве закреслити).</w:t>
      </w:r>
      <w:r w:rsidRPr="00823FE1">
        <w:rPr>
          <w:rFonts w:ascii="Times New Roman" w:eastAsia="Times New Roman" w:hAnsi="Times New Roman" w:cs="Times New Roman"/>
          <w:color w:val="auto"/>
          <w:sz w:val="24"/>
          <w:szCs w:val="24"/>
          <w:lang w:val="uk-UA"/>
        </w:rPr>
        <w:tab/>
      </w:r>
    </w:p>
    <w:p w14:paraId="6B6B587F"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Рахунок на оплату спожитої послуги надається не пізніше ніж за десять днів до граничного строку внесення плати за спожиту послугу.</w:t>
      </w:r>
    </w:p>
    <w:p w14:paraId="102EF720"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25. Споживач здійснює оплату за цим договором щомісяця не пізніше 25 числа місяця, наступного за розрахунковим періодом, що є граничним строком внесення плати за спожиту послугу.</w:t>
      </w:r>
    </w:p>
    <w:p w14:paraId="74CB4B2E"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26. За бажанням споживача оплата послуги може здійснюватися шляхом внесення авансових платежів у розмірі ________________ гривень.</w:t>
      </w:r>
    </w:p>
    <w:p w14:paraId="36102BA2" w14:textId="77777777" w:rsidR="00823FE1" w:rsidRPr="00823FE1" w:rsidRDefault="00823FE1" w:rsidP="00823FE1">
      <w:pPr>
        <w:spacing w:line="240" w:lineRule="auto"/>
        <w:ind w:firstLine="567"/>
        <w:jc w:val="both"/>
        <w:rPr>
          <w:rFonts w:ascii="Times New Roman" w:eastAsia="Times New Roman" w:hAnsi="Times New Roman" w:cs="Times New Roman"/>
          <w:color w:val="auto"/>
          <w:sz w:val="20"/>
          <w:szCs w:val="20"/>
          <w:lang w:val="uk-UA"/>
        </w:rPr>
      </w:pPr>
      <w:r w:rsidRPr="00823FE1">
        <w:rPr>
          <w:rFonts w:ascii="Times New Roman" w:eastAsia="Times New Roman" w:hAnsi="Times New Roman" w:cs="Times New Roman"/>
          <w:color w:val="auto"/>
          <w:sz w:val="24"/>
          <w:szCs w:val="24"/>
          <w:lang w:val="uk-UA"/>
        </w:rPr>
        <w:t xml:space="preserve">                        </w:t>
      </w:r>
      <w:r w:rsidRPr="00823FE1">
        <w:rPr>
          <w:rFonts w:ascii="Times New Roman" w:eastAsia="Times New Roman" w:hAnsi="Times New Roman" w:cs="Times New Roman"/>
          <w:color w:val="auto"/>
          <w:sz w:val="20"/>
          <w:szCs w:val="20"/>
          <w:lang w:val="uk-UA"/>
        </w:rPr>
        <w:t xml:space="preserve">(зазначити розмір)                                                                </w:t>
      </w:r>
    </w:p>
    <w:p w14:paraId="2566AC83"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27.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6EF4DC14"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якщо така є, а якщо такої немає, - в рахунок майбутніх платежів споживача починаючи з найближчих до дати здійснення платежу періодів (розрахункових місяців).</w:t>
      </w:r>
    </w:p>
    <w:p w14:paraId="42ABD7D6"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Виконавець не має права зараховувати плату виконавцю за послугу в рахунок погашення пені та штрафів, нарахованих споживачеві.</w:t>
      </w:r>
    </w:p>
    <w:p w14:paraId="55840E39"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28. Плата за послугу не нараховується за час перерв, визначених частиною першою статті 16 Закону України “Про житлово-комунальні послуги”.</w:t>
      </w:r>
    </w:p>
    <w:p w14:paraId="4622869C" w14:textId="77777777" w:rsidR="00823FE1" w:rsidRPr="00823FE1" w:rsidRDefault="00823FE1" w:rsidP="00823FE1">
      <w:pPr>
        <w:keepNext/>
        <w:keepLines/>
        <w:spacing w:before="240" w:after="240" w:line="240" w:lineRule="auto"/>
        <w:jc w:val="center"/>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Права і обов’язки сторін</w:t>
      </w:r>
    </w:p>
    <w:p w14:paraId="3592E9B6"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29. Споживач має право:</w:t>
      </w:r>
    </w:p>
    <w:p w14:paraId="601CB931"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1) одержувати своєчасно та належної якості послугу згідно із законодавством та умовами цього договору;</w:t>
      </w:r>
    </w:p>
    <w:p w14:paraId="48F970FB"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2) без додаткової оплати одержувати від виконавця інформацію про ціну/тариф на послугу, загальну вартість місячного платежу, структуру ціни/тарифу на послугу, норми споживання та порядок надання послуги, а також про її споживчі властивості.</w:t>
      </w:r>
    </w:p>
    <w:p w14:paraId="24702168"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Така інформація надається засобами зв’язку, зазначеними в розділі “Реквізити і підписи сторін” цього договору, у строк, визначений Законом України “Про доступ до публічної інформації”;</w:t>
      </w:r>
    </w:p>
    <w:p w14:paraId="7CBE4C8C"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14:paraId="2B8B98C9"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4) на усунення протягом ___________ днів, якщо інше не визначене законодавством, виявлених недоліків у наданні послуги;</w:t>
      </w:r>
    </w:p>
    <w:p w14:paraId="25712FA9"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14:paraId="023E3BAB"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rPr>
      </w:pPr>
      <w:r w:rsidRPr="00823FE1">
        <w:rPr>
          <w:rFonts w:ascii="Times New Roman" w:eastAsia="Times New Roman" w:hAnsi="Times New Roman" w:cs="Times New Roman"/>
          <w:color w:val="auto"/>
          <w:sz w:val="24"/>
          <w:szCs w:val="24"/>
          <w:lang w:val="uk-UA"/>
        </w:rPr>
        <w:t xml:space="preserve">6) отримувати від виконавця штраф у розмірі </w:t>
      </w:r>
    </w:p>
    <w:p w14:paraId="2883B75C"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rPr>
      </w:pPr>
      <w:r w:rsidRPr="00823FE1">
        <w:rPr>
          <w:rFonts w:ascii="Times New Roman" w:eastAsia="Times New Roman" w:hAnsi="Times New Roman" w:cs="Times New Roman"/>
          <w:color w:val="auto"/>
          <w:sz w:val="24"/>
          <w:szCs w:val="24"/>
          <w:lang w:val="uk-UA"/>
        </w:rPr>
        <w:lastRenderedPageBreak/>
        <w:t xml:space="preserve">______________________________________ гривень, за перевищення строків </w:t>
      </w:r>
    </w:p>
    <w:p w14:paraId="601E0CA7"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проведення аварійно-відновних робіт;</w:t>
      </w:r>
    </w:p>
    <w:p w14:paraId="7BD85767"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7) на перевірку кількості та якості послуги у встановленому законодавством порядку;</w:t>
      </w:r>
    </w:p>
    <w:p w14:paraId="359E0A79"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14:paraId="0B0487C5"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9) без додаткової оплати отримувати інформацію від виконавця засобами зв’язку, зазначеними в розділі “Реквізити і підписи сторін” цього договору,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14:paraId="47D952CE"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10) у встановленому законодавством порядку відключитися від систем (мереж) централізованого теплопостачання;</w:t>
      </w:r>
    </w:p>
    <w:p w14:paraId="774A7230"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 xml:space="preserve">11) звертатися до суду в разі порушення виконавцем умов цього договору. </w:t>
      </w:r>
    </w:p>
    <w:p w14:paraId="7E0B94F8"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30. Споживач зобов’язаний:</w:t>
      </w:r>
    </w:p>
    <w:p w14:paraId="1D5EDFEA"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1) своєчасно вживати заходів до усунення виявлених неполадок, пов’язаних з отриманням послуги, що виникли з його вини;</w:t>
      </w:r>
    </w:p>
    <w:p w14:paraId="5BC0C42F"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2) забезпечувати цілісність обладнання приладів (вузлів) обліку послуги відповідно до умов цього договору та не втручатися в їх роботу;</w:t>
      </w:r>
    </w:p>
    <w:p w14:paraId="0D33376A"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3) оплачувати надану послугу за ціною/тарифом, що визначені встановленими відповідно до законодавства у строки, встановлені цим договором;</w:t>
      </w:r>
    </w:p>
    <w:p w14:paraId="00E1860C"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4) дотримуватися правил безпеки, зокрема пожежної та газової, санітарних норм;</w:t>
      </w:r>
    </w:p>
    <w:p w14:paraId="66E03819"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5) у разі несвоєчасного здійснення платежів за послугу сплачувати пеню в розмірах, установлених цим договором;</w:t>
      </w:r>
    </w:p>
    <w:p w14:paraId="42D50AB3"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6) інформувати протягом місяця виконавця про зміну власника будівлі споживача у разі відчуження будівлі;</w:t>
      </w:r>
    </w:p>
    <w:p w14:paraId="02083E63"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7) дотримуватися вимог житлового та містобудівного законодавства під час проведення ремонту чи реконструкції будівлі (іншого об’єкта нерухомого майна), не допускати порушення законних прав та інтересів інших учасників відносин у сфері житлово-комунальних послуг;</w:t>
      </w:r>
    </w:p>
    <w:p w14:paraId="114E08C6"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8) забезпечити своєчасну підготовку об’єктів, що перебувають у його власності, до експлуатації в осінньо-зимовий період.</w:t>
      </w:r>
    </w:p>
    <w:p w14:paraId="79B35F3B"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31. Виконавець має право:</w:t>
      </w:r>
    </w:p>
    <w:p w14:paraId="71596054"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1) вимагати від споживача дотримання вимог правил експлуатації жилих приміщень, санітарно-гігієнічних правил і правил пожежної безпеки, інших нормативно-правових актів у сфері комунальних послуг;</w:t>
      </w:r>
    </w:p>
    <w:p w14:paraId="0CD16723"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проводив виконавець;</w:t>
      </w:r>
    </w:p>
    <w:p w14:paraId="586E5D7D"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3) доступу до будівлі споживача для ліквідації аварій, проведення технічних та профілактичних оглядів і перевірки показань вузлів обліку, що забезпечують облік споживання послуги в будівлі, в порядку, визначеному законом і цим договором;</w:t>
      </w:r>
    </w:p>
    <w:p w14:paraId="1D0571F5"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4) обмежити/припинити надання послуги в разі її неоплати або оплати не в повному обсязі протягом 30 днів з дня, наступного за днем отримання споживачем попередження від виконавця, крім випадків, коли якість та/або кількість послуги не відповідає умовам цього договору;</w:t>
      </w:r>
    </w:p>
    <w:p w14:paraId="74F18CE8"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lastRenderedPageBreak/>
        <w:t>5) на відшкодування збитків у разі наявності порушень у роботі теплового обладнання споживача, що призвели до перебоїв у технологічному процесі постачання теплової енергії;</w:t>
      </w:r>
    </w:p>
    <w:p w14:paraId="71B7965E"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6) звертатися до суду в разі порушення споживачем умов цього договору.</w:t>
      </w:r>
    </w:p>
    <w:p w14:paraId="2B10782E"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32. Виконавець зобов’язаний:</w:t>
      </w:r>
    </w:p>
    <w:p w14:paraId="31DF4312"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14:paraId="5D1CD285"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2) забезпечити надійне постачання обсягів теплової енергії відповідно до умов договору та стандартів;</w:t>
      </w:r>
    </w:p>
    <w:p w14:paraId="35C50F02"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3) без додаткової оплати надавати споживачу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14:paraId="63DD9FA2"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4) своєчасно проводити підготовку об’єктів житлово-комунального господарства, які перебувають у його власності (користуванні), до експлуатації в осінньо-зимовий період;</w:t>
      </w:r>
    </w:p>
    <w:p w14:paraId="4841F6DF"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5) розглядати у визначений законодавством строк претензії та скарги cпоживача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цим договором;</w:t>
      </w:r>
    </w:p>
    <w:p w14:paraId="25A8ADDE"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6) вживати заходів до ліквідації аварій, усунення порушень якості послуги, що сталися з вини виконавця або на об’єктах, що перебувають у його власності (користуванні), в установлені законодавством строки;</w:t>
      </w:r>
    </w:p>
    <w:p w14:paraId="5322E3DB"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7) виплачувати споживачу штраф за перевищення встановлених строків проведення аварійно-відновних робіт у розмірі, визначеному цим договором;</w:t>
      </w:r>
    </w:p>
    <w:p w14:paraId="7C8C29F6"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14:paraId="2832C7AB"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9) своєчасно та власним коштом проводити роботи з усунення виявлених неполадок, пов’язаних з наданням послуги, що виникли з його вини;</w:t>
      </w:r>
    </w:p>
    <w:p w14:paraId="3F22A3FE"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10) інформувати споживача про намір зміни ціни/тарифу на послугу з обгрунтуванням такої необхідності у порядку, визначеному Мінрегіоном;</w:t>
      </w:r>
    </w:p>
    <w:p w14:paraId="2EFA1BF2"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11) інформувати споживача про рішення уповноважених органів щодо зміни ціни/тарифу на послугу у строк, що не перевищує 15 днів з дати введення їх у дію, з посиланням на рішення відповідних органів;</w:t>
      </w:r>
    </w:p>
    <w:p w14:paraId="4C0ED021"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12) фіксувати інформацію про виникнення аварійних ситуацій та вжиті заходи до їх усунення у журналі аварійних заявок.</w:t>
      </w:r>
    </w:p>
    <w:p w14:paraId="6F536B2F" w14:textId="77777777" w:rsidR="00823FE1" w:rsidRPr="00823FE1" w:rsidRDefault="00823FE1" w:rsidP="00823FE1">
      <w:pPr>
        <w:keepNext/>
        <w:keepLines/>
        <w:spacing w:before="240" w:after="240" w:line="240" w:lineRule="auto"/>
        <w:jc w:val="center"/>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Відповідальність сторін за порушення вимог договору</w:t>
      </w:r>
    </w:p>
    <w:p w14:paraId="6E43EB2C"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33. Сторони несуть відповідальність за невиконання умов цього договору відповідно до законодавства та цього договору.</w:t>
      </w:r>
    </w:p>
    <w:p w14:paraId="3EA1F5FD"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34. У разі несвоєчасного здійснення платежів споживач зобов’язаний сплатити пеню в розмірі ________ гривень, але не більше 0,01 відсотка суми боргу за кожен день прострочення. Загальний розмір сплаченої пені не може перевищувати 100 відсотків загальної суми боргу.</w:t>
      </w:r>
    </w:p>
    <w:p w14:paraId="6666C040"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Нарахування пені починається з першого робочого дня, наступного за останнім днем граничного строку внесення плати за послугу.</w:t>
      </w:r>
    </w:p>
    <w:p w14:paraId="0EEA532F"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lastRenderedPageBreak/>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14:paraId="4E85F62F"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 xml:space="preserve">35. У разі ненадання послуги, надання її не в повному обсязі або невідповідної якості виконавець зобов’язаний самостійно протягом місяця, що настає за розрахунковим, здійснити перерахунок вартості послуги за весь період її ненадання, надання не в повному обсязі або невідповідної якості, а також сплатити споживачу штраф у розмірі </w:t>
      </w:r>
    </w:p>
    <w:p w14:paraId="04424730" w14:textId="77777777" w:rsidR="00823FE1" w:rsidRPr="00823FE1" w:rsidRDefault="00823FE1" w:rsidP="00823FE1">
      <w:pPr>
        <w:spacing w:before="120" w:line="240" w:lineRule="auto"/>
        <w:jc w:val="both"/>
        <w:rPr>
          <w:rFonts w:ascii="Times New Roman" w:eastAsia="Times New Roman" w:hAnsi="Times New Roman" w:cs="Times New Roman"/>
          <w:color w:val="auto"/>
          <w:sz w:val="24"/>
          <w:szCs w:val="24"/>
        </w:rPr>
      </w:pPr>
      <w:r w:rsidRPr="00823FE1">
        <w:rPr>
          <w:rFonts w:ascii="Times New Roman" w:eastAsia="Times New Roman" w:hAnsi="Times New Roman" w:cs="Times New Roman"/>
          <w:color w:val="auto"/>
          <w:sz w:val="24"/>
          <w:szCs w:val="24"/>
          <w:lang w:val="uk-UA"/>
        </w:rPr>
        <w:t xml:space="preserve">______________________ гривень за кожну добу її ненадання і </w:t>
      </w:r>
    </w:p>
    <w:p w14:paraId="7DB1B54E" w14:textId="77777777" w:rsidR="00823FE1" w:rsidRPr="00823FE1" w:rsidRDefault="00823FE1" w:rsidP="00823FE1">
      <w:pPr>
        <w:spacing w:before="120" w:line="240" w:lineRule="auto"/>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 xml:space="preserve">__________________________ гривень за кожну добу надання її не в повному обсязі або невідповідної якості. </w:t>
      </w:r>
    </w:p>
    <w:p w14:paraId="25856C5F"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36. Оформлення претензій споживача щодо ненадання послуги, надання її не в повному обсязі або неналежної якості здійснюється в порядку, визначеному статтею 27 Закону України “Про житлово-комунальні послуги”.</w:t>
      </w:r>
    </w:p>
    <w:p w14:paraId="0A9B35E2"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 xml:space="preserve">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w:t>
      </w:r>
      <w:r w:rsidRPr="00823FE1">
        <w:rPr>
          <w:rFonts w:ascii="Times New Roman" w:eastAsia="Times New Roman" w:hAnsi="Times New Roman" w:cs="Times New Roman"/>
          <w:color w:val="auto"/>
          <w:sz w:val="24"/>
          <w:szCs w:val="24"/>
          <w:lang w:val="uk-UA"/>
        </w:rPr>
        <w:br/>
        <w:t>2018 р. № 1145 (Офіційний вісник України, 2019 р., № 4, ст. 133).</w:t>
      </w:r>
    </w:p>
    <w:p w14:paraId="7F6EC982"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Виконавець зобов’язаний прибути на виклик споживача для перевірки якості надання послуги у строк ____________________________, але не пізніше ніж протягом однієї доби з моменту отримання відповідного повідомлення споживача.</w:t>
      </w:r>
    </w:p>
    <w:p w14:paraId="58357916"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37. Виконавець не несе відповідальності за ненадання послуги, надання її не в повному обсязі або невідповідної якості, якщо доведе, що на межі централізованих інженерно-технічних систем теплопостачання послуги виконавця та внутрішньобудинкових систем будівлі її якість відповідала вимогам, установленим цим договором та актами законодавства.</w:t>
      </w:r>
    </w:p>
    <w:p w14:paraId="16731A62"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Виконавець не несе відповідальності за ненадання послуги, надання її не в повному обсязі або невідповідної якості під час перерв, передбачених частиною першою статті 16 Закону України “Про житлово-комунальні послуги”.</w:t>
      </w:r>
    </w:p>
    <w:p w14:paraId="58C7EFD3"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 xml:space="preserve">38.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14:paraId="094863C6"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 xml:space="preserve">Виконавець надсилає споживачеві попередження про те, що в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споживачеві через його особистий кабінет або в інший спосіб _________________________. </w:t>
      </w:r>
    </w:p>
    <w:p w14:paraId="3928488B"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14:paraId="5973DD61"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14:paraId="4D00A6C2"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39. Постачання послуги у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14:paraId="2D0A361F"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 xml:space="preserve">Витрати виконавця з обмеження (припинення) надання послуги та з відновлення її постачання у випадках, передбачених цим пунктом, покладаються на споживача, якому здійснювалося обмеження надання послуги, відповідно до кошторису витрат на відновлення надання послуг, складеного виконавцем. </w:t>
      </w:r>
    </w:p>
    <w:p w14:paraId="7BCB0E56" w14:textId="77777777" w:rsidR="00823FE1" w:rsidRPr="00823FE1" w:rsidRDefault="00823FE1" w:rsidP="00823FE1">
      <w:pPr>
        <w:keepNext/>
        <w:keepLines/>
        <w:spacing w:before="240" w:after="240" w:line="240" w:lineRule="auto"/>
        <w:jc w:val="center"/>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lastRenderedPageBreak/>
        <w:t xml:space="preserve">Строк дії договору, порядок і умови внесення до </w:t>
      </w:r>
      <w:r w:rsidRPr="00823FE1">
        <w:rPr>
          <w:rFonts w:ascii="Times New Roman" w:eastAsia="Times New Roman" w:hAnsi="Times New Roman" w:cs="Times New Roman"/>
          <w:color w:val="auto"/>
          <w:sz w:val="24"/>
          <w:szCs w:val="24"/>
          <w:lang w:val="uk-UA"/>
        </w:rPr>
        <w:br/>
        <w:t>нього змін, продовження його дії та розірвання</w:t>
      </w:r>
    </w:p>
    <w:p w14:paraId="37F1F998" w14:textId="4F23C2E6" w:rsidR="00823FE1" w:rsidRPr="00DF50E7" w:rsidRDefault="00823FE1" w:rsidP="006D414D">
      <w:pPr>
        <w:widowControl w:val="0"/>
        <w:shd w:val="clear" w:color="auto" w:fill="FFFFFF"/>
        <w:tabs>
          <w:tab w:val="left" w:pos="142"/>
          <w:tab w:val="left" w:pos="426"/>
        </w:tabs>
        <w:autoSpaceDE w:val="0"/>
        <w:autoSpaceDN w:val="0"/>
        <w:adjustRightInd w:val="0"/>
        <w:spacing w:line="240" w:lineRule="auto"/>
        <w:contextualSpacing/>
        <w:jc w:val="both"/>
        <w:rPr>
          <w:rFonts w:ascii="Times New Roman CYR" w:eastAsia="Times New Roman" w:hAnsi="Times New Roman CYR" w:cs="Times New Roman"/>
          <w:color w:val="auto"/>
          <w:sz w:val="24"/>
          <w:szCs w:val="24"/>
          <w:lang w:val="uk-UA"/>
        </w:rPr>
      </w:pPr>
      <w:r w:rsidRPr="00823FE1">
        <w:rPr>
          <w:rFonts w:ascii="Times New Roman" w:eastAsia="Times New Roman" w:hAnsi="Times New Roman" w:cs="Times New Roman"/>
          <w:color w:val="auto"/>
          <w:sz w:val="24"/>
          <w:szCs w:val="24"/>
          <w:lang w:val="uk-UA"/>
        </w:rPr>
        <w:t xml:space="preserve">40. Цей договір набирає чинності з моменту його підписання і діє </w:t>
      </w:r>
      <w:r w:rsidR="00293FDD">
        <w:rPr>
          <w:rFonts w:ascii="Times New Roman" w:eastAsia="Times New Roman" w:hAnsi="Times New Roman" w:cs="Times New Roman"/>
          <w:color w:val="auto"/>
          <w:sz w:val="24"/>
          <w:szCs w:val="24"/>
          <w:lang w:val="uk-UA"/>
        </w:rPr>
        <w:t>до 31 грудня 2024</w:t>
      </w:r>
      <w:r w:rsidR="00DF50E7">
        <w:rPr>
          <w:rFonts w:ascii="Times New Roman" w:eastAsia="Times New Roman" w:hAnsi="Times New Roman" w:cs="Times New Roman"/>
          <w:color w:val="auto"/>
          <w:sz w:val="24"/>
          <w:szCs w:val="24"/>
          <w:lang w:val="uk-UA"/>
        </w:rPr>
        <w:t xml:space="preserve"> року</w:t>
      </w:r>
      <w:r w:rsidR="00DF50E7" w:rsidRPr="00DF50E7">
        <w:rPr>
          <w:rFonts w:ascii="Times New Roman CYR" w:eastAsia="Times New Roman" w:hAnsi="Times New Roman CYR" w:cs="Times New Roman"/>
          <w:color w:val="auto"/>
          <w:sz w:val="24"/>
          <w:szCs w:val="24"/>
          <w:lang w:val="uk-UA"/>
        </w:rPr>
        <w:t xml:space="preserve">, а в фінансовій </w:t>
      </w:r>
      <w:r w:rsidR="00CE4D6D">
        <w:rPr>
          <w:rFonts w:ascii="Times New Roman CYR" w:eastAsia="Times New Roman" w:hAnsi="Times New Roman CYR" w:cs="Times New Roman"/>
          <w:color w:val="auto"/>
          <w:sz w:val="24"/>
          <w:szCs w:val="24"/>
          <w:lang w:val="uk-UA"/>
        </w:rPr>
        <w:t>частині - до повного розрахунку</w:t>
      </w:r>
      <w:r w:rsidR="00DF50E7" w:rsidRPr="00DF50E7">
        <w:rPr>
          <w:rFonts w:ascii="Times New Roman" w:eastAsia="Times New Roman" w:hAnsi="Times New Roman" w:cs="Times New Roman"/>
          <w:color w:val="auto"/>
          <w:sz w:val="24"/>
          <w:szCs w:val="24"/>
          <w:lang w:val="uk-UA"/>
        </w:rPr>
        <w:t>.</w:t>
      </w:r>
    </w:p>
    <w:p w14:paraId="1A984509" w14:textId="4BFDCA56" w:rsidR="00823FE1" w:rsidRPr="00823FE1" w:rsidRDefault="00823FE1" w:rsidP="00DD5869">
      <w:pPr>
        <w:spacing w:before="120" w:line="240" w:lineRule="auto"/>
        <w:ind w:firstLine="284"/>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41. Припинення дії цього договору не звільняє сторони від обов’язку виконання зобов’язань, які на дату такого припинення залишилися невиконаними.</w:t>
      </w:r>
    </w:p>
    <w:p w14:paraId="5E9D351F" w14:textId="47167148" w:rsidR="00823FE1" w:rsidRPr="00823FE1" w:rsidRDefault="00823FE1" w:rsidP="00823FE1">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r w:rsidRPr="002F265F">
        <w:rPr>
          <w:rFonts w:ascii="Times New Roman" w:eastAsia="Calibri" w:hAnsi="Times New Roman" w:cs="Times New Roman"/>
          <w:color w:val="auto"/>
          <w:sz w:val="24"/>
          <w:szCs w:val="24"/>
          <w:lang w:val="uk-UA" w:eastAsia="en-US"/>
        </w:rPr>
        <w:t>4</w:t>
      </w:r>
      <w:r w:rsidR="00DD5869">
        <w:rPr>
          <w:rFonts w:ascii="Times New Roman" w:eastAsia="Calibri" w:hAnsi="Times New Roman" w:cs="Times New Roman"/>
          <w:color w:val="auto"/>
          <w:sz w:val="24"/>
          <w:szCs w:val="24"/>
          <w:lang w:val="uk-UA" w:eastAsia="en-US"/>
        </w:rPr>
        <w:t>2</w:t>
      </w:r>
      <w:r w:rsidRPr="002F265F">
        <w:rPr>
          <w:rFonts w:ascii="Times New Roman" w:eastAsia="Calibri" w:hAnsi="Times New Roman" w:cs="Times New Roman"/>
          <w:color w:val="auto"/>
          <w:sz w:val="24"/>
          <w:szCs w:val="24"/>
          <w:lang w:val="uk-UA" w:eastAsia="en-US"/>
        </w:rPr>
        <w:t xml:space="preserve">. </w:t>
      </w:r>
      <w:r w:rsidRPr="00823FE1">
        <w:rPr>
          <w:rFonts w:ascii="Times New Roman" w:eastAsia="Times New Roman" w:hAnsi="Times New Roman" w:cs="Times New Roman"/>
          <w:color w:val="auto"/>
          <w:sz w:val="24"/>
          <w:szCs w:val="24"/>
          <w:lang w:val="uk-UA"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00771ADF">
        <w:rPr>
          <w:rFonts w:ascii="Times New Roman" w:eastAsia="Times New Roman" w:hAnsi="Times New Roman" w:cs="Times New Roman"/>
          <w:color w:val="auto"/>
          <w:sz w:val="24"/>
          <w:szCs w:val="24"/>
          <w:lang w:val="uk-UA" w:eastAsia="uk-UA"/>
        </w:rPr>
        <w:t>п.19</w:t>
      </w:r>
      <w:r w:rsidR="002F265F" w:rsidRPr="002F265F">
        <w:rPr>
          <w:rFonts w:ascii="Times New Roman" w:eastAsiaTheme="minorHAnsi" w:hAnsi="Times New Roman" w:cs="Times New Roman"/>
          <w:color w:val="auto"/>
          <w:sz w:val="28"/>
          <w:szCs w:val="28"/>
          <w:lang w:val="uk-UA" w:eastAsia="en-US"/>
        </w:rPr>
        <w:t xml:space="preserve"> </w:t>
      </w:r>
      <w:r w:rsidR="002F265F" w:rsidRPr="002F265F">
        <w:rPr>
          <w:rFonts w:ascii="Times New Roman" w:eastAsia="Times New Roman" w:hAnsi="Times New Roman" w:cs="Times New Roman"/>
          <w:color w:val="auto"/>
          <w:sz w:val="24"/>
          <w:szCs w:val="24"/>
          <w:lang w:val="uk-UA"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w:t>
      </w:r>
      <w:r w:rsidR="00E85895">
        <w:rPr>
          <w:rFonts w:ascii="Times New Roman" w:eastAsia="Times New Roman" w:hAnsi="Times New Roman" w:cs="Times New Roman"/>
          <w:color w:val="auto"/>
          <w:sz w:val="24"/>
          <w:szCs w:val="24"/>
          <w:lang w:val="uk-UA" w:eastAsia="uk-UA"/>
        </w:rPr>
        <w:t>їни від 12 жовтня 2022 р. № 1178.</w:t>
      </w:r>
    </w:p>
    <w:p w14:paraId="02764EA3" w14:textId="770E6895" w:rsidR="00823FE1" w:rsidRPr="00823FE1" w:rsidRDefault="00823FE1" w:rsidP="00DD5869">
      <w:pPr>
        <w:spacing w:before="120" w:line="240" w:lineRule="auto"/>
        <w:ind w:firstLine="284"/>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4</w:t>
      </w:r>
      <w:r w:rsidR="00DD5869">
        <w:rPr>
          <w:rFonts w:ascii="Times New Roman" w:eastAsia="Times New Roman" w:hAnsi="Times New Roman" w:cs="Times New Roman"/>
          <w:color w:val="auto"/>
          <w:sz w:val="24"/>
          <w:szCs w:val="24"/>
          <w:lang w:val="uk-UA"/>
        </w:rPr>
        <w:t>3</w:t>
      </w:r>
      <w:r w:rsidRPr="00823FE1">
        <w:rPr>
          <w:rFonts w:ascii="Times New Roman" w:eastAsia="Times New Roman" w:hAnsi="Times New Roman" w:cs="Times New Roman"/>
          <w:color w:val="auto"/>
          <w:sz w:val="24"/>
          <w:szCs w:val="24"/>
          <w:lang w:val="uk-UA"/>
        </w:rPr>
        <w:t xml:space="preserve">.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 </w:t>
      </w:r>
    </w:p>
    <w:p w14:paraId="0FB38801" w14:textId="286F51EE" w:rsidR="00823FE1" w:rsidRPr="00823FE1" w:rsidRDefault="00823FE1" w:rsidP="00DD5869">
      <w:pPr>
        <w:spacing w:before="120" w:line="240" w:lineRule="auto"/>
        <w:ind w:firstLine="284"/>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4</w:t>
      </w:r>
      <w:r w:rsidR="00DD5869">
        <w:rPr>
          <w:rFonts w:ascii="Times New Roman" w:eastAsia="Times New Roman" w:hAnsi="Times New Roman" w:cs="Times New Roman"/>
          <w:color w:val="auto"/>
          <w:sz w:val="24"/>
          <w:szCs w:val="24"/>
          <w:lang w:val="uk-UA"/>
        </w:rPr>
        <w:t>4</w:t>
      </w:r>
      <w:r w:rsidRPr="00823FE1">
        <w:rPr>
          <w:rFonts w:ascii="Times New Roman" w:eastAsia="Times New Roman" w:hAnsi="Times New Roman" w:cs="Times New Roman"/>
          <w:color w:val="auto"/>
          <w:sz w:val="24"/>
          <w:szCs w:val="24"/>
          <w:lang w:val="uk-UA"/>
        </w:rPr>
        <w:t xml:space="preserve">. Цей договір може бути розірвано за згодою сторін. </w:t>
      </w:r>
    </w:p>
    <w:p w14:paraId="75753819" w14:textId="73079BF6" w:rsidR="00823FE1" w:rsidRPr="00823FE1" w:rsidRDefault="00823FE1" w:rsidP="00DD5869">
      <w:pPr>
        <w:spacing w:before="120" w:line="240" w:lineRule="auto"/>
        <w:ind w:firstLine="284"/>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4</w:t>
      </w:r>
      <w:r w:rsidR="00DD5869">
        <w:rPr>
          <w:rFonts w:ascii="Times New Roman" w:eastAsia="Times New Roman" w:hAnsi="Times New Roman" w:cs="Times New Roman"/>
          <w:color w:val="auto"/>
          <w:sz w:val="24"/>
          <w:szCs w:val="24"/>
          <w:lang w:val="uk-UA"/>
        </w:rPr>
        <w:t>5</w:t>
      </w:r>
      <w:r w:rsidRPr="00823FE1">
        <w:rPr>
          <w:rFonts w:ascii="Times New Roman" w:eastAsia="Times New Roman" w:hAnsi="Times New Roman" w:cs="Times New Roman"/>
          <w:color w:val="auto"/>
          <w:sz w:val="24"/>
          <w:szCs w:val="24"/>
          <w:lang w:val="uk-UA"/>
        </w:rPr>
        <w:t>. Цей договір може бути розірвано на вимогу споживача. Для цього споживач повідомляє виконавцеві не менше ніж за два місяці до дати розірвання договору, за умови допуску виконавця для здійснення технічного припинення надання послуги.</w:t>
      </w:r>
    </w:p>
    <w:p w14:paraId="2CF60E98" w14:textId="77777777" w:rsidR="00823FE1" w:rsidRPr="00823FE1" w:rsidRDefault="00823FE1" w:rsidP="00823FE1">
      <w:pPr>
        <w:keepNext/>
        <w:keepLines/>
        <w:spacing w:before="240" w:after="240" w:line="240" w:lineRule="auto"/>
        <w:jc w:val="center"/>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Прикінцеві положення</w:t>
      </w:r>
    </w:p>
    <w:p w14:paraId="769AAC44" w14:textId="15D3033C" w:rsidR="00823FE1" w:rsidRPr="00823FE1" w:rsidRDefault="00823FE1" w:rsidP="00DD5869">
      <w:pPr>
        <w:spacing w:before="120" w:line="240" w:lineRule="auto"/>
        <w:ind w:firstLine="284"/>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4</w:t>
      </w:r>
      <w:r w:rsidR="00DD5869">
        <w:rPr>
          <w:rFonts w:ascii="Times New Roman" w:eastAsia="Times New Roman" w:hAnsi="Times New Roman" w:cs="Times New Roman"/>
          <w:color w:val="auto"/>
          <w:sz w:val="24"/>
          <w:szCs w:val="24"/>
          <w:lang w:val="uk-UA"/>
        </w:rPr>
        <w:t>6</w:t>
      </w:r>
      <w:r w:rsidRPr="00823FE1">
        <w:rPr>
          <w:rFonts w:ascii="Times New Roman" w:eastAsia="Times New Roman" w:hAnsi="Times New Roman" w:cs="Times New Roman"/>
          <w:color w:val="auto"/>
          <w:sz w:val="24"/>
          <w:szCs w:val="24"/>
          <w:lang w:val="uk-UA"/>
        </w:rPr>
        <w:t>. Цей договір складено у двох примірниках, які мають однакову юридичну силу, по одному для кожної із сторін.</w:t>
      </w:r>
    </w:p>
    <w:p w14:paraId="26CF9EBF" w14:textId="77777777" w:rsidR="00823FE1" w:rsidRPr="00823FE1" w:rsidRDefault="00823FE1" w:rsidP="00823FE1">
      <w:pPr>
        <w:spacing w:before="120" w:line="240" w:lineRule="auto"/>
        <w:ind w:firstLine="567"/>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Додатком до договору є температурний графік теплової мережі, який є невід’ємною частиною договору.</w:t>
      </w:r>
    </w:p>
    <w:p w14:paraId="0609CA8D" w14:textId="59D35FD5" w:rsidR="00823FE1" w:rsidRPr="00823FE1" w:rsidRDefault="00823FE1" w:rsidP="00DD5869">
      <w:pPr>
        <w:spacing w:before="120" w:line="240" w:lineRule="auto"/>
        <w:ind w:firstLine="284"/>
        <w:jc w:val="both"/>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4</w:t>
      </w:r>
      <w:r w:rsidR="00DD5869">
        <w:rPr>
          <w:rFonts w:ascii="Times New Roman" w:eastAsia="Times New Roman" w:hAnsi="Times New Roman" w:cs="Times New Roman"/>
          <w:color w:val="auto"/>
          <w:sz w:val="24"/>
          <w:szCs w:val="24"/>
          <w:lang w:val="uk-UA"/>
        </w:rPr>
        <w:t>7</w:t>
      </w:r>
      <w:r w:rsidRPr="00823FE1">
        <w:rPr>
          <w:rFonts w:ascii="Times New Roman" w:eastAsia="Times New Roman" w:hAnsi="Times New Roman" w:cs="Times New Roman"/>
          <w:color w:val="auto"/>
          <w:sz w:val="24"/>
          <w:szCs w:val="24"/>
          <w:lang w:val="uk-UA"/>
        </w:rPr>
        <w:t>.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14:paraId="40AC2970" w14:textId="77777777" w:rsidR="00823FE1" w:rsidRPr="00025677" w:rsidRDefault="00823FE1" w:rsidP="00F12628">
      <w:pPr>
        <w:keepNext/>
        <w:keepLines/>
        <w:spacing w:before="240" w:after="240" w:line="240" w:lineRule="auto"/>
        <w:jc w:val="center"/>
        <w:rPr>
          <w:rFonts w:ascii="Times New Roman" w:eastAsia="Times New Roman" w:hAnsi="Times New Roman" w:cs="Times New Roman"/>
          <w:color w:val="auto"/>
          <w:sz w:val="24"/>
          <w:szCs w:val="24"/>
          <w:lang w:val="uk-UA"/>
        </w:rPr>
      </w:pPr>
      <w:r w:rsidRPr="00823FE1">
        <w:rPr>
          <w:rFonts w:ascii="Times New Roman" w:eastAsia="Times New Roman" w:hAnsi="Times New Roman" w:cs="Times New Roman"/>
          <w:color w:val="auto"/>
          <w:sz w:val="24"/>
          <w:szCs w:val="24"/>
          <w:lang w:val="uk-UA"/>
        </w:rPr>
        <w:t>Реквізити і підписи сторін</w:t>
      </w:r>
    </w:p>
    <w:p w14:paraId="27BE7997" w14:textId="77777777" w:rsidR="00823FE1" w:rsidRPr="00025677" w:rsidRDefault="00823FE1" w:rsidP="00823FE1">
      <w:pPr>
        <w:spacing w:line="240" w:lineRule="auto"/>
        <w:ind w:firstLine="720"/>
        <w:jc w:val="center"/>
        <w:rPr>
          <w:rFonts w:ascii="Times New Roman" w:eastAsia="Calibri" w:hAnsi="Times New Roman" w:cs="Times New Roman"/>
          <w:b/>
          <w:color w:val="auto"/>
          <w:lang w:val="uk-UA" w:eastAsia="en-US"/>
        </w:rPr>
      </w:pPr>
    </w:p>
    <w:p w14:paraId="1B3900BF" w14:textId="77777777" w:rsidR="000514C8" w:rsidRDefault="00823FE1" w:rsidP="00823FE1">
      <w:pPr>
        <w:spacing w:line="240" w:lineRule="auto"/>
        <w:jc w:val="both"/>
        <w:rPr>
          <w:rFonts w:ascii="Times New Roman" w:eastAsia="Calibri" w:hAnsi="Times New Roman" w:cs="Times New Roman"/>
          <w:color w:val="auto"/>
          <w:lang w:val="uk-UA" w:eastAsia="en-US"/>
        </w:rPr>
      </w:pPr>
      <w:r w:rsidRPr="00025677">
        <w:rPr>
          <w:rFonts w:ascii="Times New Roman" w:eastAsia="Calibri" w:hAnsi="Times New Roman" w:cs="Times New Roman"/>
          <w:color w:val="auto"/>
          <w:lang w:val="uk-UA" w:eastAsia="en-US"/>
        </w:rPr>
        <w:t xml:space="preserve">          «СПОЖИВАЧ» </w:t>
      </w:r>
    </w:p>
    <w:p w14:paraId="514B6FC5" w14:textId="744E0165" w:rsidR="00823FE1" w:rsidRPr="00025677" w:rsidRDefault="000514C8" w:rsidP="00823FE1">
      <w:pPr>
        <w:spacing w:line="240" w:lineRule="auto"/>
        <w:jc w:val="both"/>
        <w:rPr>
          <w:rFonts w:ascii="Times New Roman" w:eastAsia="Calibri" w:hAnsi="Times New Roman" w:cs="Times New Roman"/>
          <w:color w:val="auto"/>
          <w:lang w:val="uk-UA" w:eastAsia="en-US"/>
        </w:rPr>
      </w:pPr>
      <w:r>
        <w:rPr>
          <w:rFonts w:ascii="Times New Roman" w:eastAsia="Calibri" w:hAnsi="Times New Roman" w:cs="Times New Roman"/>
          <w:color w:val="auto"/>
          <w:lang w:val="uk-UA" w:eastAsia="en-US"/>
        </w:rPr>
        <w:t>Опорний заклад освіти</w:t>
      </w:r>
      <w:r w:rsidR="00823FE1" w:rsidRPr="00025677">
        <w:rPr>
          <w:rFonts w:ascii="Times New Roman" w:eastAsia="Calibri" w:hAnsi="Times New Roman" w:cs="Times New Roman"/>
          <w:color w:val="auto"/>
          <w:lang w:val="uk-UA" w:eastAsia="en-US"/>
        </w:rPr>
        <w:t xml:space="preserve">               </w:t>
      </w:r>
      <w:r w:rsidR="00823FE1" w:rsidRPr="00025677">
        <w:rPr>
          <w:rFonts w:ascii="Times New Roman" w:eastAsia="Calibri" w:hAnsi="Times New Roman" w:cs="Times New Roman"/>
          <w:color w:val="auto"/>
          <w:lang w:val="uk-UA" w:eastAsia="en-US"/>
        </w:rPr>
        <w:tab/>
      </w:r>
      <w:r w:rsidR="00823FE1" w:rsidRPr="00025677">
        <w:rPr>
          <w:rFonts w:ascii="Times New Roman" w:eastAsia="Calibri" w:hAnsi="Times New Roman" w:cs="Times New Roman"/>
          <w:color w:val="auto"/>
          <w:lang w:val="uk-UA" w:eastAsia="en-US"/>
        </w:rPr>
        <w:tab/>
      </w:r>
      <w:r w:rsidR="00823FE1" w:rsidRPr="00025677">
        <w:rPr>
          <w:rFonts w:ascii="Times New Roman" w:eastAsia="Calibri" w:hAnsi="Times New Roman" w:cs="Times New Roman"/>
          <w:color w:val="auto"/>
          <w:lang w:val="uk-UA" w:eastAsia="en-US"/>
        </w:rPr>
        <w:tab/>
        <w:t xml:space="preserve">           «ПОСТАЧАЛЬНИК»</w:t>
      </w:r>
    </w:p>
    <w:p w14:paraId="560BB135" w14:textId="1A642989" w:rsidR="00823FE1" w:rsidRPr="00823FE1" w:rsidRDefault="000514C8" w:rsidP="00823FE1">
      <w:pPr>
        <w:shd w:val="clear" w:color="auto" w:fill="FFFFFF"/>
        <w:spacing w:line="240" w:lineRule="auto"/>
        <w:jc w:val="both"/>
        <w:textAlignment w:val="baseline"/>
        <w:rPr>
          <w:rFonts w:ascii="Times New Roman" w:eastAsia="Calibri" w:hAnsi="Times New Roman" w:cs="Times New Roman"/>
          <w:sz w:val="24"/>
          <w:szCs w:val="24"/>
          <w:bdr w:val="none" w:sz="0" w:space="0" w:color="auto" w:frame="1"/>
          <w:lang w:val="uk-UA" w:eastAsia="en-US"/>
        </w:rPr>
      </w:pPr>
      <w:r>
        <w:rPr>
          <w:rFonts w:ascii="Times New Roman" w:eastAsia="Calibri" w:hAnsi="Times New Roman" w:cs="Times New Roman"/>
          <w:sz w:val="24"/>
          <w:szCs w:val="24"/>
          <w:bdr w:val="none" w:sz="0" w:space="0" w:color="auto" w:frame="1"/>
          <w:lang w:val="uk-UA" w:eastAsia="en-US"/>
        </w:rPr>
        <w:t>«</w:t>
      </w:r>
      <w:r w:rsidR="00823FE1" w:rsidRPr="00823FE1">
        <w:rPr>
          <w:rFonts w:ascii="Times New Roman" w:eastAsia="Calibri" w:hAnsi="Times New Roman" w:cs="Times New Roman"/>
          <w:sz w:val="24"/>
          <w:szCs w:val="24"/>
          <w:bdr w:val="none" w:sz="0" w:space="0" w:color="auto" w:frame="1"/>
          <w:lang w:val="uk-UA" w:eastAsia="en-US"/>
        </w:rPr>
        <w:t>Калитянськ</w:t>
      </w:r>
      <w:r w:rsidR="00957A3A">
        <w:rPr>
          <w:rFonts w:ascii="Times New Roman" w:eastAsia="Calibri" w:hAnsi="Times New Roman" w:cs="Times New Roman"/>
          <w:sz w:val="24"/>
          <w:szCs w:val="24"/>
          <w:bdr w:val="none" w:sz="0" w:space="0" w:color="auto" w:frame="1"/>
          <w:lang w:val="uk-UA" w:eastAsia="en-US"/>
        </w:rPr>
        <w:t>ий ліцей</w:t>
      </w:r>
      <w:r>
        <w:rPr>
          <w:rFonts w:ascii="Times New Roman" w:eastAsia="Calibri" w:hAnsi="Times New Roman" w:cs="Times New Roman"/>
          <w:sz w:val="24"/>
          <w:szCs w:val="24"/>
          <w:bdr w:val="none" w:sz="0" w:space="0" w:color="auto" w:frame="1"/>
          <w:lang w:val="uk-UA" w:eastAsia="en-US"/>
        </w:rPr>
        <w:t>»</w:t>
      </w:r>
      <w:r w:rsidR="00823FE1" w:rsidRPr="00823FE1">
        <w:rPr>
          <w:rFonts w:ascii="Times New Roman" w:eastAsia="Calibri" w:hAnsi="Times New Roman" w:cs="Times New Roman"/>
          <w:sz w:val="24"/>
          <w:szCs w:val="24"/>
          <w:bdr w:val="none" w:sz="0" w:space="0" w:color="auto" w:frame="1"/>
          <w:lang w:val="uk-UA" w:eastAsia="en-US"/>
        </w:rPr>
        <w:t xml:space="preserve"> </w:t>
      </w:r>
    </w:p>
    <w:p w14:paraId="199A1386" w14:textId="77777777" w:rsidR="00823FE1" w:rsidRPr="006E7ABA" w:rsidRDefault="00823FE1" w:rsidP="00823FE1">
      <w:pPr>
        <w:spacing w:line="240" w:lineRule="auto"/>
        <w:jc w:val="both"/>
        <w:rPr>
          <w:rFonts w:ascii="Times New Roman" w:eastAsia="Calibri" w:hAnsi="Times New Roman" w:cs="Times New Roman"/>
          <w:color w:val="auto"/>
          <w:lang w:val="uk-UA" w:eastAsia="en-US"/>
        </w:rPr>
      </w:pPr>
      <w:r w:rsidRPr="00823FE1">
        <w:rPr>
          <w:rFonts w:ascii="Times New Roman" w:eastAsia="Calibri" w:hAnsi="Times New Roman" w:cs="Times New Roman"/>
          <w:sz w:val="24"/>
          <w:szCs w:val="24"/>
          <w:bdr w:val="none" w:sz="0" w:space="0" w:color="auto" w:frame="1"/>
          <w:lang w:val="uk-UA" w:eastAsia="en-US"/>
        </w:rPr>
        <w:t>Калитянської селищної ради</w:t>
      </w:r>
    </w:p>
    <w:p w14:paraId="46EBCA48" w14:textId="77777777" w:rsidR="00823FE1" w:rsidRPr="00823FE1" w:rsidRDefault="00823FE1" w:rsidP="00823FE1">
      <w:pPr>
        <w:spacing w:line="240" w:lineRule="auto"/>
        <w:jc w:val="both"/>
        <w:rPr>
          <w:rFonts w:ascii="Times New Roman" w:eastAsia="Calibri" w:hAnsi="Times New Roman" w:cs="Times New Roman"/>
          <w:color w:val="auto"/>
          <w:lang w:eastAsia="en-US"/>
        </w:rPr>
      </w:pPr>
      <w:r w:rsidRPr="00823FE1">
        <w:rPr>
          <w:rFonts w:ascii="Times New Roman" w:eastAsia="Calibri" w:hAnsi="Times New Roman" w:cs="Times New Roman"/>
          <w:color w:val="auto"/>
          <w:sz w:val="24"/>
          <w:szCs w:val="24"/>
          <w:lang w:eastAsia="en-US"/>
        </w:rPr>
        <w:t>Броварського району Київської області</w:t>
      </w:r>
      <w:r w:rsidRPr="00823FE1">
        <w:rPr>
          <w:rFonts w:ascii="Times New Roman" w:eastAsia="Calibri" w:hAnsi="Times New Roman" w:cs="Times New Roman"/>
          <w:color w:val="auto"/>
          <w:sz w:val="24"/>
          <w:szCs w:val="24"/>
          <w:lang w:eastAsia="en-US"/>
        </w:rPr>
        <w:tab/>
      </w:r>
      <w:r w:rsidRPr="00823FE1">
        <w:rPr>
          <w:rFonts w:ascii="Times New Roman" w:eastAsia="Calibri" w:hAnsi="Times New Roman" w:cs="Times New Roman"/>
          <w:color w:val="auto"/>
          <w:lang w:eastAsia="en-US"/>
        </w:rPr>
        <w:tab/>
        <w:t>_______________________________</w:t>
      </w:r>
    </w:p>
    <w:p w14:paraId="5EBBF463" w14:textId="77777777" w:rsidR="00823FE1" w:rsidRPr="00823FE1" w:rsidRDefault="00823FE1" w:rsidP="00823FE1">
      <w:pPr>
        <w:spacing w:line="240" w:lineRule="auto"/>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07420</w:t>
      </w:r>
      <w:r w:rsidRPr="00823FE1">
        <w:rPr>
          <w:rFonts w:ascii="Times New Roman" w:eastAsia="Calibri" w:hAnsi="Times New Roman" w:cs="Times New Roman"/>
          <w:color w:val="auto"/>
          <w:lang w:eastAsia="en-US"/>
        </w:rPr>
        <w:t xml:space="preserve">, </w:t>
      </w:r>
      <w:r>
        <w:rPr>
          <w:rFonts w:ascii="Times New Roman" w:eastAsia="Calibri" w:hAnsi="Times New Roman" w:cs="Times New Roman"/>
          <w:color w:val="auto"/>
          <w:lang w:val="uk-UA" w:eastAsia="en-US"/>
        </w:rPr>
        <w:t>про</w:t>
      </w:r>
      <w:r>
        <w:rPr>
          <w:rFonts w:ascii="Times New Roman" w:eastAsia="Calibri" w:hAnsi="Times New Roman" w:cs="Times New Roman"/>
          <w:color w:val="auto"/>
          <w:lang w:eastAsia="en-US"/>
        </w:rPr>
        <w:t xml:space="preserve">в. </w:t>
      </w:r>
      <w:r>
        <w:rPr>
          <w:rFonts w:ascii="Times New Roman" w:eastAsia="Calibri" w:hAnsi="Times New Roman" w:cs="Times New Roman"/>
          <w:color w:val="auto"/>
          <w:lang w:val="uk-UA" w:eastAsia="en-US"/>
        </w:rPr>
        <w:t>Ювілейний</w:t>
      </w:r>
      <w:r>
        <w:rPr>
          <w:rFonts w:ascii="Times New Roman" w:eastAsia="Calibri" w:hAnsi="Times New Roman" w:cs="Times New Roman"/>
          <w:color w:val="auto"/>
          <w:lang w:eastAsia="en-US"/>
        </w:rPr>
        <w:t xml:space="preserve">, буд. 2      </w:t>
      </w:r>
      <w:r w:rsidRPr="00823FE1">
        <w:rPr>
          <w:rFonts w:ascii="Times New Roman" w:eastAsia="Calibri" w:hAnsi="Times New Roman" w:cs="Times New Roman"/>
          <w:color w:val="auto"/>
          <w:lang w:eastAsia="en-US"/>
        </w:rPr>
        <w:t xml:space="preserve">  </w:t>
      </w:r>
      <w:r w:rsidRPr="00823FE1">
        <w:rPr>
          <w:rFonts w:ascii="Times New Roman" w:eastAsia="Calibri" w:hAnsi="Times New Roman" w:cs="Times New Roman"/>
          <w:color w:val="auto"/>
          <w:lang w:eastAsia="en-US"/>
        </w:rPr>
        <w:tab/>
      </w:r>
      <w:r w:rsidRPr="00823FE1">
        <w:rPr>
          <w:rFonts w:ascii="Times New Roman" w:eastAsia="Calibri" w:hAnsi="Times New Roman" w:cs="Times New Roman"/>
          <w:color w:val="auto"/>
          <w:lang w:eastAsia="en-US"/>
        </w:rPr>
        <w:tab/>
        <w:t xml:space="preserve">           </w:t>
      </w:r>
      <w:r w:rsidRPr="00823FE1">
        <w:rPr>
          <w:rFonts w:ascii="Times New Roman" w:eastAsia="Calibri" w:hAnsi="Times New Roman" w:cs="Times New Roman"/>
          <w:color w:val="auto"/>
          <w:lang w:eastAsia="en-US"/>
        </w:rPr>
        <w:tab/>
        <w:t>_______________________________</w:t>
      </w:r>
    </w:p>
    <w:p w14:paraId="6B9B57B3" w14:textId="77777777" w:rsidR="00823FE1" w:rsidRPr="00823FE1" w:rsidRDefault="00823FE1" w:rsidP="00823FE1">
      <w:pPr>
        <w:spacing w:line="240" w:lineRule="auto"/>
        <w:jc w:val="both"/>
        <w:rPr>
          <w:rFonts w:ascii="Times New Roman" w:eastAsia="Calibri" w:hAnsi="Times New Roman" w:cs="Times New Roman"/>
          <w:color w:val="auto"/>
          <w:lang w:eastAsia="en-US"/>
        </w:rPr>
      </w:pPr>
      <w:r w:rsidRPr="00823FE1">
        <w:rPr>
          <w:rFonts w:ascii="Times New Roman" w:eastAsia="Calibri" w:hAnsi="Times New Roman" w:cs="Times New Roman"/>
          <w:color w:val="auto"/>
          <w:lang w:eastAsia="en-US"/>
        </w:rPr>
        <w:t xml:space="preserve">смт. </w:t>
      </w:r>
      <w:r>
        <w:rPr>
          <w:rFonts w:ascii="Times New Roman" w:eastAsia="Calibri" w:hAnsi="Times New Roman" w:cs="Times New Roman"/>
          <w:color w:val="auto"/>
          <w:lang w:val="uk-UA" w:eastAsia="en-US"/>
        </w:rPr>
        <w:t>Калита</w:t>
      </w:r>
      <w:r w:rsidRPr="00823FE1">
        <w:rPr>
          <w:rFonts w:ascii="Times New Roman" w:eastAsia="Calibri" w:hAnsi="Times New Roman" w:cs="Times New Roman"/>
          <w:color w:val="auto"/>
          <w:lang w:eastAsia="en-US"/>
        </w:rPr>
        <w:t>, Броварський район</w:t>
      </w:r>
      <w:r>
        <w:rPr>
          <w:rFonts w:ascii="Times New Roman" w:eastAsia="Calibri" w:hAnsi="Times New Roman" w:cs="Times New Roman"/>
          <w:color w:val="auto"/>
          <w:lang w:val="uk-UA" w:eastAsia="en-US"/>
        </w:rPr>
        <w:t xml:space="preserve">       </w:t>
      </w:r>
      <w:r w:rsidRPr="00823FE1">
        <w:rPr>
          <w:rFonts w:ascii="Times New Roman" w:eastAsia="Calibri" w:hAnsi="Times New Roman" w:cs="Times New Roman"/>
          <w:color w:val="auto"/>
          <w:lang w:eastAsia="en-US"/>
        </w:rPr>
        <w:t xml:space="preserve">                            _______________________________</w:t>
      </w:r>
    </w:p>
    <w:p w14:paraId="418050C8" w14:textId="77777777" w:rsidR="00823FE1" w:rsidRPr="00823FE1" w:rsidRDefault="00823FE1" w:rsidP="00823FE1">
      <w:pPr>
        <w:spacing w:line="240" w:lineRule="auto"/>
        <w:jc w:val="both"/>
        <w:rPr>
          <w:rFonts w:ascii="Times New Roman" w:eastAsia="Calibri" w:hAnsi="Times New Roman" w:cs="Times New Roman"/>
          <w:color w:val="auto"/>
          <w:lang w:eastAsia="en-US"/>
        </w:rPr>
      </w:pPr>
      <w:r w:rsidRPr="00823FE1">
        <w:rPr>
          <w:rFonts w:ascii="Times New Roman" w:eastAsia="Calibri" w:hAnsi="Times New Roman" w:cs="Times New Roman"/>
          <w:color w:val="auto"/>
          <w:lang w:eastAsia="en-US"/>
        </w:rPr>
        <w:t>Київська область</w:t>
      </w:r>
      <w:r w:rsidRPr="00823FE1">
        <w:rPr>
          <w:rFonts w:ascii="Times New Roman" w:eastAsia="Calibri" w:hAnsi="Times New Roman" w:cs="Times New Roman"/>
          <w:color w:val="auto"/>
          <w:lang w:eastAsia="en-US"/>
        </w:rPr>
        <w:tab/>
      </w:r>
      <w:r w:rsidRPr="00823FE1">
        <w:rPr>
          <w:rFonts w:ascii="Times New Roman" w:eastAsia="Calibri" w:hAnsi="Times New Roman" w:cs="Times New Roman"/>
          <w:color w:val="auto"/>
          <w:lang w:eastAsia="en-US"/>
        </w:rPr>
        <w:tab/>
      </w:r>
      <w:r w:rsidRPr="00823FE1">
        <w:rPr>
          <w:rFonts w:ascii="Times New Roman" w:eastAsia="Calibri" w:hAnsi="Times New Roman" w:cs="Times New Roman"/>
          <w:color w:val="auto"/>
          <w:lang w:eastAsia="en-US"/>
        </w:rPr>
        <w:tab/>
        <w:t xml:space="preserve"> </w:t>
      </w:r>
      <w:r>
        <w:rPr>
          <w:rFonts w:ascii="Times New Roman" w:eastAsia="Calibri" w:hAnsi="Times New Roman" w:cs="Times New Roman"/>
          <w:color w:val="auto"/>
          <w:lang w:val="uk-UA" w:eastAsia="en-US"/>
        </w:rPr>
        <w:t xml:space="preserve">             </w:t>
      </w:r>
      <w:r w:rsidRPr="00823FE1">
        <w:rPr>
          <w:rFonts w:ascii="Times New Roman" w:eastAsia="Calibri" w:hAnsi="Times New Roman" w:cs="Times New Roman"/>
          <w:color w:val="auto"/>
          <w:lang w:eastAsia="en-US"/>
        </w:rPr>
        <w:t xml:space="preserve">            _______________________________</w:t>
      </w:r>
    </w:p>
    <w:p w14:paraId="72A7F214" w14:textId="77777777" w:rsidR="00823FE1" w:rsidRPr="00823FE1" w:rsidRDefault="00823FE1" w:rsidP="00823FE1">
      <w:pPr>
        <w:spacing w:line="240" w:lineRule="auto"/>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Код </w:t>
      </w:r>
      <w:r w:rsidRPr="00823FE1">
        <w:rPr>
          <w:rFonts w:ascii="Times New Roman" w:eastAsia="Calibri" w:hAnsi="Times New Roman" w:cs="Times New Roman"/>
          <w:color w:val="auto"/>
          <w:lang w:eastAsia="en-US"/>
        </w:rPr>
        <w:t xml:space="preserve">ЄДРПОУ </w:t>
      </w:r>
      <w:r w:rsidR="00F12628" w:rsidRPr="00F12628">
        <w:rPr>
          <w:rFonts w:ascii="Times New Roman" w:eastAsia="Calibri" w:hAnsi="Times New Roman" w:cs="Times New Roman"/>
          <w:color w:val="auto"/>
          <w:lang w:eastAsia="en-US"/>
        </w:rPr>
        <w:t>25299069</w:t>
      </w:r>
      <w:r w:rsidRPr="00823FE1">
        <w:rPr>
          <w:rFonts w:ascii="Times New Roman" w:eastAsia="Calibri" w:hAnsi="Times New Roman" w:cs="Times New Roman"/>
          <w:color w:val="auto"/>
          <w:lang w:eastAsia="en-US"/>
        </w:rPr>
        <w:t xml:space="preserve">      </w:t>
      </w:r>
      <w:r w:rsidRPr="00823FE1">
        <w:rPr>
          <w:rFonts w:ascii="Times New Roman" w:eastAsia="Calibri" w:hAnsi="Times New Roman" w:cs="Times New Roman"/>
          <w:color w:val="auto"/>
          <w:lang w:eastAsia="en-US"/>
        </w:rPr>
        <w:tab/>
      </w:r>
      <w:r w:rsidRPr="00823FE1">
        <w:rPr>
          <w:rFonts w:ascii="Times New Roman" w:eastAsia="Calibri" w:hAnsi="Times New Roman" w:cs="Times New Roman"/>
          <w:color w:val="auto"/>
          <w:lang w:eastAsia="en-US"/>
        </w:rPr>
        <w:tab/>
        <w:t xml:space="preserve">                          _______________________________</w:t>
      </w:r>
    </w:p>
    <w:p w14:paraId="2FFED8E9" w14:textId="77777777" w:rsidR="00823FE1" w:rsidRPr="00823FE1" w:rsidRDefault="007E7B4F" w:rsidP="00823FE1">
      <w:pPr>
        <w:spacing w:line="240" w:lineRule="auto"/>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Р/Р</w:t>
      </w:r>
      <w:r>
        <w:rPr>
          <w:rFonts w:ascii="Times New Roman" w:eastAsia="Calibri" w:hAnsi="Times New Roman" w:cs="Times New Roman"/>
          <w:color w:val="auto"/>
          <w:lang w:val="uk-UA" w:eastAsia="en-US"/>
        </w:rPr>
        <w:t xml:space="preserve"> </w:t>
      </w:r>
      <w:r>
        <w:rPr>
          <w:rFonts w:ascii="Times New Roman" w:eastAsia="Calibri" w:hAnsi="Times New Roman" w:cs="Times New Roman"/>
          <w:color w:val="auto"/>
          <w:lang w:val="en-US" w:eastAsia="en-US"/>
        </w:rPr>
        <w:t>UA</w:t>
      </w:r>
      <w:r w:rsidRPr="00FE5640">
        <w:rPr>
          <w:rFonts w:ascii="Times New Roman" w:eastAsia="Calibri" w:hAnsi="Times New Roman" w:cs="Times New Roman"/>
          <w:color w:val="auto"/>
          <w:lang w:eastAsia="en-US"/>
        </w:rPr>
        <w:t>708201720344240008000096800</w:t>
      </w:r>
      <w:r>
        <w:rPr>
          <w:rFonts w:ascii="Times New Roman" w:eastAsia="Calibri" w:hAnsi="Times New Roman" w:cs="Times New Roman"/>
          <w:color w:val="auto"/>
          <w:lang w:eastAsia="en-US"/>
        </w:rPr>
        <w:t xml:space="preserve">           </w:t>
      </w:r>
      <w:r w:rsidR="00823FE1" w:rsidRPr="00823FE1">
        <w:rPr>
          <w:rFonts w:ascii="Times New Roman" w:eastAsia="Calibri" w:hAnsi="Times New Roman" w:cs="Times New Roman"/>
          <w:color w:val="auto"/>
          <w:lang w:eastAsia="en-US"/>
        </w:rPr>
        <w:t xml:space="preserve">            </w:t>
      </w:r>
      <w:r w:rsidR="00823FE1" w:rsidRPr="00823FE1">
        <w:rPr>
          <w:rFonts w:ascii="Times New Roman" w:eastAsia="Calibri" w:hAnsi="Times New Roman" w:cs="Times New Roman"/>
          <w:color w:val="auto"/>
          <w:lang w:eastAsia="en-US"/>
        </w:rPr>
        <w:tab/>
        <w:t>_______________________________</w:t>
      </w:r>
    </w:p>
    <w:p w14:paraId="5ED42EFF" w14:textId="77777777" w:rsidR="00823FE1" w:rsidRPr="00823FE1" w:rsidRDefault="00823FE1" w:rsidP="00823FE1">
      <w:pPr>
        <w:spacing w:line="240" w:lineRule="auto"/>
        <w:jc w:val="both"/>
        <w:rPr>
          <w:rFonts w:ascii="Times New Roman" w:eastAsia="Calibri" w:hAnsi="Times New Roman" w:cs="Times New Roman"/>
          <w:color w:val="auto"/>
          <w:lang w:eastAsia="en-US"/>
        </w:rPr>
      </w:pPr>
      <w:r w:rsidRPr="00823FE1">
        <w:rPr>
          <w:rFonts w:ascii="Times New Roman" w:eastAsia="Calibri" w:hAnsi="Times New Roman" w:cs="Times New Roman"/>
          <w:color w:val="auto"/>
          <w:lang w:eastAsia="en-US"/>
        </w:rPr>
        <w:t xml:space="preserve">МФО 820172                                         </w:t>
      </w:r>
      <w:r w:rsidRPr="00823FE1">
        <w:rPr>
          <w:rFonts w:ascii="Times New Roman" w:eastAsia="Calibri" w:hAnsi="Times New Roman" w:cs="Times New Roman"/>
          <w:color w:val="auto"/>
          <w:lang w:eastAsia="en-US"/>
        </w:rPr>
        <w:tab/>
      </w:r>
      <w:r w:rsidRPr="00823FE1">
        <w:rPr>
          <w:rFonts w:ascii="Times New Roman" w:eastAsia="Calibri" w:hAnsi="Times New Roman" w:cs="Times New Roman"/>
          <w:color w:val="auto"/>
          <w:lang w:eastAsia="en-US"/>
        </w:rPr>
        <w:tab/>
      </w:r>
      <w:r w:rsidRPr="00823FE1">
        <w:rPr>
          <w:rFonts w:ascii="Times New Roman" w:eastAsia="Calibri" w:hAnsi="Times New Roman" w:cs="Times New Roman"/>
          <w:color w:val="auto"/>
          <w:lang w:eastAsia="en-US"/>
        </w:rPr>
        <w:tab/>
        <w:t>_______________________________</w:t>
      </w:r>
    </w:p>
    <w:p w14:paraId="0D1BCA00" w14:textId="77777777" w:rsidR="00823FE1" w:rsidRPr="00823FE1" w:rsidRDefault="007E7B4F" w:rsidP="00823FE1">
      <w:pPr>
        <w:spacing w:line="240" w:lineRule="auto"/>
        <w:jc w:val="both"/>
        <w:rPr>
          <w:rFonts w:ascii="Times New Roman" w:eastAsia="Calibri" w:hAnsi="Times New Roman" w:cs="Times New Roman"/>
          <w:color w:val="auto"/>
          <w:lang w:eastAsia="en-US"/>
        </w:rPr>
      </w:pPr>
      <w:r>
        <w:rPr>
          <w:rFonts w:ascii="Times New Roman" w:eastAsia="Calibri" w:hAnsi="Times New Roman" w:cs="Times New Roman"/>
          <w:color w:val="auto"/>
          <w:lang w:val="uk-UA" w:eastAsia="en-US"/>
        </w:rPr>
        <w:t xml:space="preserve">в </w:t>
      </w:r>
      <w:r w:rsidR="00823FE1" w:rsidRPr="00823FE1">
        <w:rPr>
          <w:rFonts w:ascii="Times New Roman" w:eastAsia="Calibri" w:hAnsi="Times New Roman" w:cs="Times New Roman"/>
          <w:color w:val="auto"/>
          <w:lang w:eastAsia="en-US"/>
        </w:rPr>
        <w:t xml:space="preserve">ДКСУ </w:t>
      </w:r>
      <w:r>
        <w:rPr>
          <w:rFonts w:ascii="Times New Roman" w:eastAsia="Calibri" w:hAnsi="Times New Roman" w:cs="Times New Roman"/>
          <w:color w:val="auto"/>
          <w:lang w:val="uk-UA" w:eastAsia="en-US"/>
        </w:rPr>
        <w:t>м.Київ</w:t>
      </w:r>
      <w:r w:rsidR="00823FE1" w:rsidRPr="00823FE1">
        <w:rPr>
          <w:rFonts w:ascii="Times New Roman" w:eastAsia="Calibri" w:hAnsi="Times New Roman" w:cs="Times New Roman"/>
          <w:color w:val="auto"/>
          <w:lang w:eastAsia="en-US"/>
        </w:rPr>
        <w:t>.</w:t>
      </w:r>
    </w:p>
    <w:p w14:paraId="7E2121E9" w14:textId="77777777" w:rsidR="00823FE1" w:rsidRPr="00823FE1" w:rsidRDefault="00823FE1" w:rsidP="00823FE1">
      <w:pPr>
        <w:spacing w:line="240" w:lineRule="auto"/>
        <w:jc w:val="both"/>
        <w:rPr>
          <w:rFonts w:ascii="Times New Roman" w:eastAsia="Calibri" w:hAnsi="Times New Roman" w:cs="Times New Roman"/>
          <w:color w:val="auto"/>
          <w:lang w:eastAsia="en-US"/>
        </w:rPr>
      </w:pPr>
    </w:p>
    <w:p w14:paraId="581EE586" w14:textId="77777777" w:rsidR="00823FE1" w:rsidRPr="00823FE1" w:rsidRDefault="00823FE1" w:rsidP="00823FE1">
      <w:pPr>
        <w:spacing w:line="240" w:lineRule="auto"/>
        <w:jc w:val="both"/>
        <w:rPr>
          <w:rFonts w:ascii="Times New Roman" w:eastAsia="Calibri" w:hAnsi="Times New Roman" w:cs="Times New Roman"/>
          <w:color w:val="auto"/>
          <w:lang w:eastAsia="en-US"/>
        </w:rPr>
      </w:pPr>
    </w:p>
    <w:p w14:paraId="34582584" w14:textId="7D7DE026" w:rsidR="00823FE1" w:rsidRPr="00823FE1" w:rsidRDefault="00BB3914" w:rsidP="00823FE1">
      <w:pPr>
        <w:spacing w:line="240" w:lineRule="auto"/>
        <w:jc w:val="both"/>
        <w:rPr>
          <w:rFonts w:ascii="Times New Roman" w:eastAsia="Calibri" w:hAnsi="Times New Roman" w:cs="Times New Roman"/>
          <w:color w:val="auto"/>
          <w:lang w:eastAsia="en-US"/>
        </w:rPr>
      </w:pPr>
      <w:r>
        <w:rPr>
          <w:rFonts w:ascii="Times New Roman" w:eastAsia="Calibri" w:hAnsi="Times New Roman" w:cs="Times New Roman"/>
          <w:color w:val="auto"/>
          <w:lang w:val="uk-UA" w:eastAsia="en-US"/>
        </w:rPr>
        <w:t>в.о.</w:t>
      </w:r>
      <w:r>
        <w:rPr>
          <w:rFonts w:ascii="Times New Roman" w:eastAsia="Calibri" w:hAnsi="Times New Roman" w:cs="Times New Roman"/>
          <w:color w:val="auto"/>
          <w:lang w:eastAsia="en-US"/>
        </w:rPr>
        <w:t>д</w:t>
      </w:r>
      <w:r w:rsidR="00823FE1" w:rsidRPr="00823FE1">
        <w:rPr>
          <w:rFonts w:ascii="Times New Roman" w:eastAsia="Calibri" w:hAnsi="Times New Roman" w:cs="Times New Roman"/>
          <w:color w:val="auto"/>
          <w:lang w:eastAsia="en-US"/>
        </w:rPr>
        <w:t>и</w:t>
      </w:r>
      <w:r w:rsidR="00F12628">
        <w:rPr>
          <w:rFonts w:ascii="Times New Roman" w:eastAsia="Calibri" w:hAnsi="Times New Roman" w:cs="Times New Roman"/>
          <w:color w:val="auto"/>
          <w:lang w:eastAsia="en-US"/>
        </w:rPr>
        <w:t>ректор</w:t>
      </w:r>
      <w:r>
        <w:rPr>
          <w:rFonts w:ascii="Times New Roman" w:eastAsia="Calibri" w:hAnsi="Times New Roman" w:cs="Times New Roman"/>
          <w:color w:val="auto"/>
          <w:lang w:val="uk-UA" w:eastAsia="en-US"/>
        </w:rPr>
        <w:t>а</w:t>
      </w:r>
      <w:r>
        <w:rPr>
          <w:rFonts w:ascii="Times New Roman" w:eastAsia="Calibri" w:hAnsi="Times New Roman" w:cs="Times New Roman"/>
          <w:color w:val="auto"/>
          <w:lang w:eastAsia="en-US"/>
        </w:rPr>
        <w:t xml:space="preserve">                      </w:t>
      </w:r>
      <w:r w:rsidR="00293FDD">
        <w:rPr>
          <w:rFonts w:ascii="Times New Roman" w:eastAsia="Calibri" w:hAnsi="Times New Roman" w:cs="Times New Roman"/>
          <w:color w:val="auto"/>
          <w:lang w:val="uk-UA" w:eastAsia="en-US"/>
        </w:rPr>
        <w:t>Л.М.Коршак</w:t>
      </w:r>
      <w:r w:rsidR="00823FE1" w:rsidRPr="00823FE1">
        <w:rPr>
          <w:rFonts w:ascii="Times New Roman" w:eastAsia="Calibri" w:hAnsi="Times New Roman" w:cs="Times New Roman"/>
          <w:color w:val="auto"/>
          <w:lang w:eastAsia="en-US"/>
        </w:rPr>
        <w:tab/>
      </w:r>
      <w:r w:rsidR="00823FE1" w:rsidRPr="00823FE1">
        <w:rPr>
          <w:rFonts w:ascii="Times New Roman" w:eastAsia="Calibri" w:hAnsi="Times New Roman" w:cs="Times New Roman"/>
          <w:color w:val="auto"/>
          <w:lang w:eastAsia="en-US"/>
        </w:rPr>
        <w:tab/>
      </w:r>
      <w:r w:rsidR="00823FE1" w:rsidRPr="00823FE1">
        <w:rPr>
          <w:rFonts w:ascii="Times New Roman" w:eastAsia="Calibri" w:hAnsi="Times New Roman" w:cs="Times New Roman"/>
          <w:color w:val="auto"/>
          <w:lang w:eastAsia="en-US"/>
        </w:rPr>
        <w:tab/>
        <w:t>_______________________________</w:t>
      </w:r>
    </w:p>
    <w:p w14:paraId="34A3F8A5" w14:textId="77777777" w:rsidR="00823FE1" w:rsidRPr="00823FE1" w:rsidRDefault="00823FE1" w:rsidP="00823FE1">
      <w:pPr>
        <w:spacing w:line="240" w:lineRule="auto"/>
        <w:jc w:val="both"/>
        <w:rPr>
          <w:rFonts w:ascii="Times New Roman" w:eastAsia="Calibri" w:hAnsi="Times New Roman" w:cs="Times New Roman"/>
          <w:color w:val="auto"/>
          <w:lang w:eastAsia="en-US"/>
        </w:rPr>
      </w:pPr>
    </w:p>
    <w:p w14:paraId="1186948E" w14:textId="77777777" w:rsidR="00823FE1" w:rsidRPr="00823FE1" w:rsidRDefault="00823FE1" w:rsidP="00823FE1">
      <w:pPr>
        <w:spacing w:line="240" w:lineRule="auto"/>
        <w:ind w:firstLine="720"/>
        <w:jc w:val="both"/>
        <w:rPr>
          <w:rFonts w:ascii="Times New Roman" w:eastAsia="Calibri" w:hAnsi="Times New Roman" w:cs="Times New Roman"/>
          <w:color w:val="auto"/>
          <w:lang w:eastAsia="en-US"/>
        </w:rPr>
      </w:pPr>
    </w:p>
    <w:p w14:paraId="72FDD16B" w14:textId="77777777" w:rsidR="006026E6" w:rsidRPr="00EF3697" w:rsidRDefault="006026E6" w:rsidP="006026E6">
      <w:pPr>
        <w:spacing w:line="240" w:lineRule="auto"/>
        <w:jc w:val="right"/>
        <w:rPr>
          <w:rFonts w:ascii="Times New Roman" w:eastAsia="Times New Roman" w:hAnsi="Times New Roman" w:cs="Times New Roman"/>
          <w:color w:val="auto"/>
          <w:sz w:val="24"/>
          <w:szCs w:val="24"/>
          <w:lang w:val="uk-UA"/>
        </w:rPr>
      </w:pPr>
    </w:p>
    <w:p w14:paraId="0E57DACE" w14:textId="77777777" w:rsidR="00025677" w:rsidRDefault="00025677">
      <w:pPr>
        <w:spacing w:after="200"/>
        <w:rPr>
          <w:lang w:val="uk-UA"/>
        </w:rPr>
      </w:pPr>
      <w:r>
        <w:rPr>
          <w:lang w:val="uk-UA"/>
        </w:rPr>
        <w:br w:type="page"/>
      </w:r>
    </w:p>
    <w:p w14:paraId="5B71B7B9" w14:textId="77777777" w:rsidR="00025677" w:rsidRDefault="00025677" w:rsidP="00025677">
      <w:pPr>
        <w:spacing w:line="240" w:lineRule="auto"/>
        <w:jc w:val="right"/>
        <w:rPr>
          <w:rFonts w:ascii="Times New Roman" w:eastAsia="Times New Roman" w:hAnsi="Times New Roman" w:cs="Times New Roman"/>
          <w:b/>
          <w:i/>
          <w:color w:val="auto"/>
          <w:sz w:val="24"/>
          <w:szCs w:val="24"/>
          <w:lang w:val="uk-UA"/>
        </w:rPr>
      </w:pPr>
      <w:r>
        <w:rPr>
          <w:rFonts w:ascii="Times New Roman" w:eastAsia="Times New Roman" w:hAnsi="Times New Roman" w:cs="Times New Roman"/>
          <w:b/>
          <w:i/>
          <w:color w:val="auto"/>
          <w:sz w:val="24"/>
          <w:szCs w:val="24"/>
          <w:lang w:val="uk-UA"/>
        </w:rPr>
        <w:lastRenderedPageBreak/>
        <w:t>ДОДАТОК 5</w:t>
      </w:r>
      <w:r w:rsidRPr="00EF3697">
        <w:rPr>
          <w:rFonts w:ascii="Times New Roman" w:eastAsia="Times New Roman" w:hAnsi="Times New Roman" w:cs="Times New Roman"/>
          <w:b/>
          <w:i/>
          <w:color w:val="auto"/>
          <w:sz w:val="24"/>
          <w:szCs w:val="24"/>
          <w:lang w:val="uk-UA"/>
        </w:rPr>
        <w:t xml:space="preserve"> </w:t>
      </w:r>
      <w:r>
        <w:rPr>
          <w:rFonts w:ascii="Times New Roman" w:eastAsia="Times New Roman" w:hAnsi="Times New Roman" w:cs="Times New Roman"/>
          <w:b/>
          <w:i/>
          <w:color w:val="auto"/>
          <w:sz w:val="24"/>
          <w:szCs w:val="24"/>
          <w:lang w:val="uk-UA"/>
        </w:rPr>
        <w:br/>
      </w:r>
      <w:r w:rsidRPr="00EF3697">
        <w:rPr>
          <w:rFonts w:ascii="Times New Roman" w:eastAsia="Times New Roman" w:hAnsi="Times New Roman" w:cs="Times New Roman"/>
          <w:b/>
          <w:i/>
          <w:color w:val="auto"/>
          <w:sz w:val="24"/>
          <w:szCs w:val="24"/>
          <w:lang w:val="uk-UA"/>
        </w:rPr>
        <w:t>до тендерної документації</w:t>
      </w:r>
    </w:p>
    <w:p w14:paraId="34A21876" w14:textId="77777777" w:rsidR="00025677" w:rsidRDefault="00025677" w:rsidP="00025677">
      <w:pPr>
        <w:spacing w:line="240" w:lineRule="auto"/>
        <w:jc w:val="center"/>
        <w:rPr>
          <w:rFonts w:ascii="Times New Roman" w:eastAsia="Calibri" w:hAnsi="Times New Roman" w:cs="Times New Roman"/>
          <w:b/>
          <w:color w:val="auto"/>
          <w:lang w:val="uk-UA" w:eastAsia="en-US"/>
        </w:rPr>
      </w:pPr>
    </w:p>
    <w:p w14:paraId="4991420E" w14:textId="77777777" w:rsidR="00025677" w:rsidRDefault="00025677" w:rsidP="00025677">
      <w:pPr>
        <w:spacing w:line="240" w:lineRule="auto"/>
        <w:jc w:val="center"/>
        <w:rPr>
          <w:rFonts w:ascii="Times New Roman" w:eastAsia="Calibri" w:hAnsi="Times New Roman" w:cs="Times New Roman"/>
          <w:b/>
          <w:color w:val="auto"/>
          <w:lang w:val="uk-UA" w:eastAsia="en-US"/>
        </w:rPr>
      </w:pPr>
    </w:p>
    <w:p w14:paraId="649FEF19" w14:textId="77777777" w:rsidR="00025677" w:rsidRDefault="00025677" w:rsidP="00025677">
      <w:pPr>
        <w:spacing w:line="240" w:lineRule="auto"/>
        <w:jc w:val="center"/>
        <w:rPr>
          <w:rFonts w:ascii="Times New Roman" w:eastAsia="Calibri" w:hAnsi="Times New Roman" w:cs="Times New Roman"/>
          <w:b/>
          <w:color w:val="auto"/>
          <w:lang w:val="uk-UA" w:eastAsia="en-US"/>
        </w:rPr>
      </w:pPr>
    </w:p>
    <w:p w14:paraId="66A46E04" w14:textId="77777777" w:rsidR="00025677" w:rsidRDefault="00025677" w:rsidP="00025677">
      <w:pPr>
        <w:spacing w:line="240" w:lineRule="auto"/>
        <w:jc w:val="center"/>
        <w:rPr>
          <w:rFonts w:ascii="Times New Roman" w:eastAsia="Calibri" w:hAnsi="Times New Roman" w:cs="Times New Roman"/>
          <w:b/>
          <w:color w:val="auto"/>
          <w:lang w:val="uk-UA" w:eastAsia="en-US"/>
        </w:rPr>
      </w:pPr>
    </w:p>
    <w:p w14:paraId="4D1D8AC9" w14:textId="77777777" w:rsidR="00025677" w:rsidRDefault="00025677" w:rsidP="00025677">
      <w:pPr>
        <w:spacing w:line="240" w:lineRule="auto"/>
        <w:jc w:val="center"/>
        <w:rPr>
          <w:rFonts w:ascii="Times New Roman" w:eastAsia="Calibri" w:hAnsi="Times New Roman" w:cs="Times New Roman"/>
          <w:b/>
          <w:color w:val="auto"/>
          <w:lang w:val="uk-UA" w:eastAsia="en-US"/>
        </w:rPr>
      </w:pPr>
    </w:p>
    <w:p w14:paraId="01621A1D" w14:textId="77777777" w:rsidR="00025677" w:rsidRDefault="00025677" w:rsidP="00025677">
      <w:pPr>
        <w:spacing w:line="240" w:lineRule="auto"/>
        <w:jc w:val="center"/>
        <w:rPr>
          <w:rFonts w:ascii="Times New Roman" w:eastAsia="Calibri" w:hAnsi="Times New Roman" w:cs="Times New Roman"/>
          <w:b/>
          <w:color w:val="auto"/>
          <w:lang w:val="uk-UA" w:eastAsia="en-US"/>
        </w:rPr>
      </w:pPr>
    </w:p>
    <w:p w14:paraId="2B907CE3" w14:textId="77777777" w:rsidR="00025677" w:rsidRDefault="00025677" w:rsidP="00025677">
      <w:pPr>
        <w:spacing w:line="240" w:lineRule="auto"/>
        <w:jc w:val="center"/>
        <w:rPr>
          <w:rFonts w:ascii="Times New Roman" w:eastAsia="Calibri" w:hAnsi="Times New Roman" w:cs="Times New Roman"/>
          <w:b/>
          <w:color w:val="auto"/>
          <w:lang w:val="uk-UA" w:eastAsia="en-US"/>
        </w:rPr>
      </w:pPr>
    </w:p>
    <w:p w14:paraId="6113ECB3" w14:textId="77777777" w:rsidR="00025677" w:rsidRDefault="00025677" w:rsidP="00025677">
      <w:pPr>
        <w:spacing w:line="240" w:lineRule="auto"/>
        <w:jc w:val="center"/>
        <w:rPr>
          <w:rFonts w:ascii="Times New Roman" w:eastAsia="Calibri" w:hAnsi="Times New Roman" w:cs="Times New Roman"/>
          <w:b/>
          <w:color w:val="auto"/>
          <w:lang w:val="uk-UA" w:eastAsia="en-US"/>
        </w:rPr>
      </w:pPr>
    </w:p>
    <w:p w14:paraId="546C8B5F" w14:textId="77777777" w:rsidR="00025677" w:rsidRDefault="00025677" w:rsidP="00025677">
      <w:pPr>
        <w:spacing w:line="240" w:lineRule="auto"/>
        <w:jc w:val="center"/>
        <w:rPr>
          <w:rFonts w:ascii="Times New Roman" w:eastAsia="Calibri" w:hAnsi="Times New Roman" w:cs="Times New Roman"/>
          <w:b/>
          <w:color w:val="auto"/>
          <w:lang w:val="uk-UA" w:eastAsia="en-US"/>
        </w:rPr>
      </w:pPr>
    </w:p>
    <w:p w14:paraId="632B92BA" w14:textId="77777777" w:rsidR="00025677" w:rsidRDefault="00025677" w:rsidP="00025677">
      <w:pPr>
        <w:spacing w:line="240" w:lineRule="auto"/>
        <w:jc w:val="center"/>
        <w:rPr>
          <w:rFonts w:ascii="Times New Roman" w:eastAsia="Calibri" w:hAnsi="Times New Roman" w:cs="Times New Roman"/>
          <w:b/>
          <w:color w:val="auto"/>
          <w:lang w:val="uk-UA" w:eastAsia="en-US"/>
        </w:rPr>
      </w:pPr>
    </w:p>
    <w:p w14:paraId="19A8D3E5" w14:textId="77777777" w:rsidR="00025677" w:rsidRDefault="00025677" w:rsidP="00025677">
      <w:pPr>
        <w:spacing w:line="240" w:lineRule="auto"/>
        <w:jc w:val="center"/>
        <w:rPr>
          <w:rFonts w:ascii="Times New Roman" w:eastAsia="Calibri" w:hAnsi="Times New Roman" w:cs="Times New Roman"/>
          <w:b/>
          <w:color w:val="auto"/>
          <w:lang w:val="uk-UA" w:eastAsia="en-US"/>
        </w:rPr>
      </w:pPr>
    </w:p>
    <w:p w14:paraId="7CD5C85C" w14:textId="77777777" w:rsidR="00025677" w:rsidRPr="00025677" w:rsidRDefault="00025677" w:rsidP="00025677">
      <w:pPr>
        <w:spacing w:line="240" w:lineRule="auto"/>
        <w:jc w:val="center"/>
        <w:rPr>
          <w:rFonts w:ascii="Times New Roman" w:eastAsia="Calibri" w:hAnsi="Times New Roman" w:cs="Times New Roman"/>
          <w:b/>
          <w:color w:val="auto"/>
          <w:lang w:val="uk-UA" w:eastAsia="en-US"/>
        </w:rPr>
      </w:pPr>
    </w:p>
    <w:p w14:paraId="30747F43" w14:textId="77777777" w:rsidR="00025677" w:rsidRPr="00025677" w:rsidRDefault="00025677" w:rsidP="00025677">
      <w:pPr>
        <w:spacing w:line="240" w:lineRule="auto"/>
        <w:jc w:val="center"/>
        <w:rPr>
          <w:rFonts w:ascii="Times New Roman" w:eastAsia="Calibri" w:hAnsi="Times New Roman" w:cs="Times New Roman"/>
          <w:b/>
          <w:color w:val="auto"/>
          <w:lang w:val="uk-UA" w:eastAsia="en-US"/>
        </w:rPr>
      </w:pPr>
      <w:r w:rsidRPr="00025677">
        <w:rPr>
          <w:rFonts w:ascii="Times New Roman" w:eastAsia="Calibri" w:hAnsi="Times New Roman" w:cs="Times New Roman"/>
          <w:b/>
          <w:color w:val="auto"/>
          <w:lang w:val="uk-UA" w:eastAsia="en-US"/>
        </w:rPr>
        <w:t>ЛИСТ-ЗГОДА</w:t>
      </w:r>
    </w:p>
    <w:p w14:paraId="00430157" w14:textId="77777777" w:rsidR="00025677" w:rsidRPr="00025677" w:rsidRDefault="00025677" w:rsidP="00025677">
      <w:pPr>
        <w:spacing w:line="240" w:lineRule="auto"/>
        <w:jc w:val="center"/>
        <w:rPr>
          <w:rFonts w:ascii="Times New Roman" w:eastAsia="Calibri" w:hAnsi="Times New Roman" w:cs="Times New Roman"/>
          <w:b/>
          <w:color w:val="auto"/>
          <w:lang w:eastAsia="en-US"/>
        </w:rPr>
      </w:pPr>
      <w:r w:rsidRPr="00025677">
        <w:rPr>
          <w:rFonts w:ascii="Times New Roman" w:eastAsia="Calibri" w:hAnsi="Times New Roman" w:cs="Times New Roman"/>
          <w:b/>
          <w:color w:val="auto"/>
          <w:lang w:val="uk-UA" w:eastAsia="en-US"/>
        </w:rPr>
        <w:t>на обробку, використання, поширення та доступ до персональних даних</w:t>
      </w:r>
      <w:r w:rsidRPr="00025677">
        <w:rPr>
          <w:rFonts w:ascii="Times New Roman" w:eastAsia="Calibri" w:hAnsi="Times New Roman" w:cs="Times New Roman"/>
          <w:b/>
          <w:color w:val="auto"/>
          <w:lang w:eastAsia="en-US"/>
        </w:rPr>
        <w:t xml:space="preserve"> особи, уповноваженої на підписання пропозиції та договору</w:t>
      </w:r>
    </w:p>
    <w:p w14:paraId="25970B79" w14:textId="77777777" w:rsidR="00025677" w:rsidRPr="00025677" w:rsidRDefault="00025677" w:rsidP="00025677">
      <w:pPr>
        <w:spacing w:line="240" w:lineRule="auto"/>
        <w:ind w:firstLine="709"/>
        <w:jc w:val="both"/>
        <w:rPr>
          <w:rFonts w:ascii="Times New Roman" w:eastAsia="Calibri" w:hAnsi="Times New Roman" w:cs="Times New Roman"/>
          <w:color w:val="auto"/>
          <w:lang w:val="uk-UA" w:eastAsia="en-US"/>
        </w:rPr>
      </w:pPr>
    </w:p>
    <w:p w14:paraId="2E9FE286" w14:textId="77777777" w:rsidR="00025677" w:rsidRPr="00025677" w:rsidRDefault="00025677" w:rsidP="00025677">
      <w:pPr>
        <w:spacing w:line="240" w:lineRule="auto"/>
        <w:ind w:firstLine="709"/>
        <w:jc w:val="both"/>
        <w:rPr>
          <w:rFonts w:ascii="Times New Roman" w:eastAsia="Calibri" w:hAnsi="Times New Roman" w:cs="Times New Roman"/>
          <w:color w:val="auto"/>
          <w:lang w:val="uk-UA" w:eastAsia="en-US"/>
        </w:rPr>
      </w:pPr>
    </w:p>
    <w:p w14:paraId="46C1EE12" w14:textId="77777777" w:rsidR="00025677" w:rsidRPr="00025677" w:rsidRDefault="00025677" w:rsidP="00025677">
      <w:pPr>
        <w:spacing w:line="240" w:lineRule="auto"/>
        <w:ind w:firstLine="709"/>
        <w:jc w:val="both"/>
        <w:rPr>
          <w:rFonts w:ascii="Times New Roman" w:eastAsia="Calibri" w:hAnsi="Times New Roman" w:cs="Times New Roman"/>
          <w:color w:val="auto"/>
          <w:lang w:val="uk-UA" w:eastAsia="en-US"/>
        </w:rPr>
      </w:pPr>
      <w:r w:rsidRPr="00025677">
        <w:rPr>
          <w:rFonts w:ascii="Times New Roman" w:eastAsia="Calibri" w:hAnsi="Times New Roman" w:cs="Times New Roman"/>
          <w:color w:val="auto"/>
          <w:lang w:val="uk-UA" w:eastAsia="en-US"/>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18D6F5A5" w14:textId="77777777" w:rsidR="00025677" w:rsidRPr="00025677" w:rsidRDefault="00025677" w:rsidP="00025677">
      <w:pPr>
        <w:spacing w:line="240" w:lineRule="auto"/>
        <w:ind w:firstLine="709"/>
        <w:rPr>
          <w:rFonts w:ascii="Times New Roman" w:eastAsia="Calibri" w:hAnsi="Times New Roman" w:cs="Times New Roman"/>
          <w:color w:val="auto"/>
          <w:lang w:val="uk-UA" w:eastAsia="en-US"/>
        </w:rPr>
      </w:pPr>
    </w:p>
    <w:p w14:paraId="099A6AE6" w14:textId="77777777" w:rsidR="00025677" w:rsidRPr="00025677" w:rsidRDefault="00025677" w:rsidP="00025677">
      <w:pPr>
        <w:spacing w:line="240" w:lineRule="auto"/>
        <w:ind w:firstLine="851"/>
        <w:rPr>
          <w:rFonts w:ascii="Times New Roman" w:eastAsia="Calibri" w:hAnsi="Times New Roman" w:cs="Times New Roman"/>
          <w:color w:val="auto"/>
          <w:lang w:val="uk-UA" w:eastAsia="en-US"/>
        </w:rPr>
      </w:pPr>
      <w:r w:rsidRPr="00025677">
        <w:rPr>
          <w:rFonts w:ascii="Times New Roman" w:eastAsia="Calibri" w:hAnsi="Times New Roman" w:cs="Times New Roman"/>
          <w:color w:val="auto"/>
          <w:lang w:val="uk-UA" w:eastAsia="en-US"/>
        </w:rPr>
        <w:t xml:space="preserve">Дата __________                                                              __________/____________/    </w:t>
      </w:r>
    </w:p>
    <w:p w14:paraId="0403B6A0" w14:textId="77777777" w:rsidR="00025677" w:rsidRPr="00025677" w:rsidRDefault="00025677" w:rsidP="00025677">
      <w:pPr>
        <w:spacing w:line="240" w:lineRule="auto"/>
        <w:rPr>
          <w:rFonts w:ascii="Times New Roman" w:eastAsia="Calibri" w:hAnsi="Times New Roman" w:cs="Times New Roman"/>
          <w:color w:val="auto"/>
          <w:sz w:val="16"/>
          <w:szCs w:val="16"/>
          <w:lang w:val="uk-UA" w:eastAsia="en-US"/>
        </w:rPr>
      </w:pPr>
      <w:r w:rsidRPr="00025677">
        <w:rPr>
          <w:rFonts w:ascii="Times New Roman" w:eastAsia="Calibri" w:hAnsi="Times New Roman" w:cs="Times New Roman"/>
          <w:color w:val="auto"/>
          <w:sz w:val="16"/>
          <w:szCs w:val="16"/>
          <w:lang w:val="uk-UA" w:eastAsia="en-US"/>
        </w:rPr>
        <w:t xml:space="preserve">   </w:t>
      </w:r>
      <w:r w:rsidRPr="00025677">
        <w:rPr>
          <w:rFonts w:ascii="Times New Roman" w:eastAsia="Calibri" w:hAnsi="Times New Roman" w:cs="Times New Roman"/>
          <w:color w:val="auto"/>
          <w:sz w:val="16"/>
          <w:szCs w:val="16"/>
          <w:lang w:val="uk-UA" w:eastAsia="en-US"/>
        </w:rPr>
        <w:tab/>
      </w:r>
      <w:r w:rsidRPr="00025677">
        <w:rPr>
          <w:rFonts w:ascii="Times New Roman" w:eastAsia="Calibri" w:hAnsi="Times New Roman" w:cs="Times New Roman"/>
          <w:color w:val="auto"/>
          <w:sz w:val="16"/>
          <w:szCs w:val="16"/>
          <w:lang w:val="uk-UA" w:eastAsia="en-US"/>
        </w:rPr>
        <w:tab/>
      </w:r>
      <w:r w:rsidRPr="00025677">
        <w:rPr>
          <w:rFonts w:ascii="Times New Roman" w:eastAsia="Calibri" w:hAnsi="Times New Roman" w:cs="Times New Roman"/>
          <w:color w:val="auto"/>
          <w:sz w:val="16"/>
          <w:szCs w:val="16"/>
          <w:lang w:val="uk-UA" w:eastAsia="en-US"/>
        </w:rPr>
        <w:tab/>
      </w:r>
      <w:r w:rsidRPr="00025677">
        <w:rPr>
          <w:rFonts w:ascii="Times New Roman" w:eastAsia="Calibri" w:hAnsi="Times New Roman" w:cs="Times New Roman"/>
          <w:color w:val="auto"/>
          <w:sz w:val="16"/>
          <w:szCs w:val="16"/>
          <w:lang w:val="uk-UA" w:eastAsia="en-US"/>
        </w:rPr>
        <w:tab/>
      </w:r>
      <w:r w:rsidRPr="00025677">
        <w:rPr>
          <w:rFonts w:ascii="Times New Roman" w:eastAsia="Calibri" w:hAnsi="Times New Roman" w:cs="Times New Roman"/>
          <w:color w:val="auto"/>
          <w:sz w:val="16"/>
          <w:szCs w:val="16"/>
          <w:lang w:val="uk-UA" w:eastAsia="en-US"/>
        </w:rPr>
        <w:tab/>
      </w:r>
      <w:r w:rsidRPr="00025677">
        <w:rPr>
          <w:rFonts w:ascii="Times New Roman" w:eastAsia="Calibri" w:hAnsi="Times New Roman" w:cs="Times New Roman"/>
          <w:color w:val="auto"/>
          <w:sz w:val="16"/>
          <w:szCs w:val="16"/>
          <w:lang w:val="uk-UA" w:eastAsia="en-US"/>
        </w:rPr>
        <w:tab/>
      </w:r>
      <w:r w:rsidRPr="00025677">
        <w:rPr>
          <w:rFonts w:ascii="Times New Roman" w:eastAsia="Calibri" w:hAnsi="Times New Roman" w:cs="Times New Roman"/>
          <w:color w:val="auto"/>
          <w:sz w:val="16"/>
          <w:szCs w:val="16"/>
          <w:lang w:val="uk-UA" w:eastAsia="en-US"/>
        </w:rPr>
        <w:tab/>
      </w:r>
      <w:r w:rsidRPr="00025677">
        <w:rPr>
          <w:rFonts w:ascii="Times New Roman" w:eastAsia="Calibri" w:hAnsi="Times New Roman" w:cs="Times New Roman"/>
          <w:color w:val="auto"/>
          <w:sz w:val="16"/>
          <w:szCs w:val="16"/>
          <w:lang w:val="uk-UA" w:eastAsia="en-US"/>
        </w:rPr>
        <w:tab/>
      </w:r>
      <w:r w:rsidRPr="00025677">
        <w:rPr>
          <w:rFonts w:ascii="Times New Roman" w:eastAsia="Calibri" w:hAnsi="Times New Roman" w:cs="Times New Roman"/>
          <w:color w:val="auto"/>
          <w:sz w:val="16"/>
          <w:szCs w:val="16"/>
          <w:lang w:val="uk-UA" w:eastAsia="en-US"/>
        </w:rPr>
        <w:tab/>
      </w:r>
      <w:r w:rsidRPr="00025677">
        <w:rPr>
          <w:rFonts w:ascii="Times New Roman" w:eastAsia="Calibri" w:hAnsi="Times New Roman" w:cs="Times New Roman"/>
          <w:color w:val="auto"/>
          <w:sz w:val="16"/>
          <w:szCs w:val="16"/>
          <w:lang w:val="uk-UA" w:eastAsia="en-US"/>
        </w:rPr>
        <w:tab/>
        <w:t xml:space="preserve">  /Підпис/           /ПІБ/</w:t>
      </w:r>
    </w:p>
    <w:p w14:paraId="1D81CD07" w14:textId="77777777" w:rsidR="00025677" w:rsidRPr="00025677" w:rsidRDefault="00025677" w:rsidP="00025677">
      <w:pPr>
        <w:suppressAutoHyphens/>
        <w:spacing w:line="240" w:lineRule="auto"/>
        <w:rPr>
          <w:rFonts w:ascii="Times New Roman" w:eastAsia="Times New Roman" w:hAnsi="Times New Roman" w:cs="Times New Roman"/>
          <w:color w:val="auto"/>
          <w:sz w:val="24"/>
          <w:szCs w:val="24"/>
          <w:lang w:val="uk-UA" w:eastAsia="ar-SA"/>
        </w:rPr>
      </w:pPr>
    </w:p>
    <w:p w14:paraId="17A3422A" w14:textId="77777777" w:rsidR="00357FCD" w:rsidRDefault="00357FCD">
      <w:pPr>
        <w:rPr>
          <w:lang w:val="uk-UA"/>
        </w:rPr>
      </w:pPr>
    </w:p>
    <w:p w14:paraId="2AC55FD2" w14:textId="77777777" w:rsidR="00C14651" w:rsidRDefault="00C14651">
      <w:pPr>
        <w:rPr>
          <w:lang w:val="uk-UA"/>
        </w:rPr>
      </w:pPr>
    </w:p>
    <w:p w14:paraId="70F9CF81" w14:textId="77777777" w:rsidR="00C14651" w:rsidRDefault="00C14651">
      <w:pPr>
        <w:rPr>
          <w:lang w:val="uk-UA"/>
        </w:rPr>
      </w:pPr>
    </w:p>
    <w:p w14:paraId="3A9A8E5C" w14:textId="77777777" w:rsidR="00C14651" w:rsidRDefault="00C14651">
      <w:pPr>
        <w:rPr>
          <w:lang w:val="uk-UA"/>
        </w:rPr>
      </w:pPr>
    </w:p>
    <w:p w14:paraId="56543B0F" w14:textId="77777777" w:rsidR="00C14651" w:rsidRDefault="00C14651">
      <w:pPr>
        <w:rPr>
          <w:lang w:val="uk-UA"/>
        </w:rPr>
      </w:pPr>
    </w:p>
    <w:p w14:paraId="786A8DE8" w14:textId="77777777" w:rsidR="00C14651" w:rsidRDefault="00C14651">
      <w:pPr>
        <w:rPr>
          <w:lang w:val="uk-UA"/>
        </w:rPr>
      </w:pPr>
    </w:p>
    <w:p w14:paraId="2AD2E6DB" w14:textId="77777777" w:rsidR="00C14651" w:rsidRDefault="00C14651">
      <w:pPr>
        <w:rPr>
          <w:lang w:val="uk-UA"/>
        </w:rPr>
      </w:pPr>
    </w:p>
    <w:p w14:paraId="77EF36D9" w14:textId="77777777" w:rsidR="00C14651" w:rsidRDefault="00C14651">
      <w:pPr>
        <w:rPr>
          <w:lang w:val="uk-UA"/>
        </w:rPr>
      </w:pPr>
    </w:p>
    <w:p w14:paraId="2F181420" w14:textId="77777777" w:rsidR="00C14651" w:rsidRDefault="00C14651">
      <w:pPr>
        <w:rPr>
          <w:lang w:val="uk-UA"/>
        </w:rPr>
      </w:pPr>
    </w:p>
    <w:p w14:paraId="49C8DBAD" w14:textId="77777777" w:rsidR="00C14651" w:rsidRDefault="00C14651">
      <w:pPr>
        <w:rPr>
          <w:lang w:val="uk-UA"/>
        </w:rPr>
      </w:pPr>
    </w:p>
    <w:p w14:paraId="39A063B3" w14:textId="77777777" w:rsidR="00C14651" w:rsidRDefault="00C14651">
      <w:pPr>
        <w:rPr>
          <w:lang w:val="uk-UA"/>
        </w:rPr>
      </w:pPr>
    </w:p>
    <w:p w14:paraId="591D9A6D" w14:textId="77777777" w:rsidR="00C14651" w:rsidRDefault="00C14651">
      <w:pPr>
        <w:rPr>
          <w:lang w:val="uk-UA"/>
        </w:rPr>
      </w:pPr>
    </w:p>
    <w:p w14:paraId="5FBA1D9D" w14:textId="77777777" w:rsidR="00C14651" w:rsidRDefault="00C14651">
      <w:pPr>
        <w:rPr>
          <w:lang w:val="uk-UA"/>
        </w:rPr>
      </w:pPr>
    </w:p>
    <w:p w14:paraId="020EFDF6" w14:textId="77777777" w:rsidR="00C14651" w:rsidRDefault="00C14651">
      <w:pPr>
        <w:rPr>
          <w:lang w:val="uk-UA"/>
        </w:rPr>
      </w:pPr>
    </w:p>
    <w:p w14:paraId="14316564" w14:textId="77777777" w:rsidR="00C14651" w:rsidRDefault="00C14651">
      <w:pPr>
        <w:rPr>
          <w:lang w:val="uk-UA"/>
        </w:rPr>
      </w:pPr>
    </w:p>
    <w:p w14:paraId="460B6873" w14:textId="77777777" w:rsidR="00C14651" w:rsidRDefault="00C14651">
      <w:pPr>
        <w:rPr>
          <w:lang w:val="uk-UA"/>
        </w:rPr>
      </w:pPr>
    </w:p>
    <w:p w14:paraId="3EB2DA52" w14:textId="77777777" w:rsidR="00C14651" w:rsidRDefault="00C14651">
      <w:pPr>
        <w:rPr>
          <w:lang w:val="uk-UA"/>
        </w:rPr>
      </w:pPr>
    </w:p>
    <w:p w14:paraId="6E6E4DC2" w14:textId="77777777" w:rsidR="00C14651" w:rsidRDefault="00C14651">
      <w:pPr>
        <w:rPr>
          <w:lang w:val="uk-UA"/>
        </w:rPr>
      </w:pPr>
    </w:p>
    <w:p w14:paraId="18AA00BE" w14:textId="77777777" w:rsidR="00C14651" w:rsidRDefault="00C14651">
      <w:pPr>
        <w:rPr>
          <w:lang w:val="uk-UA"/>
        </w:rPr>
      </w:pPr>
    </w:p>
    <w:p w14:paraId="4CEB36D7" w14:textId="77777777" w:rsidR="00C14651" w:rsidRDefault="00C14651">
      <w:pPr>
        <w:rPr>
          <w:lang w:val="uk-UA"/>
        </w:rPr>
      </w:pPr>
    </w:p>
    <w:p w14:paraId="76A3AA52" w14:textId="77777777" w:rsidR="00C14651" w:rsidRDefault="00C14651">
      <w:pPr>
        <w:rPr>
          <w:lang w:val="uk-UA"/>
        </w:rPr>
      </w:pPr>
    </w:p>
    <w:p w14:paraId="7FCA1248" w14:textId="77777777" w:rsidR="00C14651" w:rsidRDefault="00C14651">
      <w:pPr>
        <w:rPr>
          <w:lang w:val="uk-UA"/>
        </w:rPr>
      </w:pPr>
    </w:p>
    <w:p w14:paraId="062C5629" w14:textId="77777777" w:rsidR="00C14651" w:rsidRDefault="00C14651">
      <w:pPr>
        <w:rPr>
          <w:lang w:val="uk-UA"/>
        </w:rPr>
      </w:pPr>
    </w:p>
    <w:p w14:paraId="6DF21C10" w14:textId="77777777" w:rsidR="00C14651" w:rsidRDefault="00C14651">
      <w:pPr>
        <w:rPr>
          <w:lang w:val="uk-UA"/>
        </w:rPr>
      </w:pPr>
    </w:p>
    <w:p w14:paraId="7C2B825A" w14:textId="77777777" w:rsidR="00C14651" w:rsidRDefault="00C14651">
      <w:pPr>
        <w:rPr>
          <w:lang w:val="uk-UA"/>
        </w:rPr>
      </w:pPr>
    </w:p>
    <w:p w14:paraId="2C34B04E" w14:textId="77777777" w:rsidR="00C14651" w:rsidRDefault="00C14651">
      <w:pPr>
        <w:rPr>
          <w:lang w:val="uk-UA"/>
        </w:rPr>
      </w:pPr>
    </w:p>
    <w:p w14:paraId="47AB2EE7" w14:textId="188C7B03" w:rsidR="00C14651" w:rsidRPr="00C14651" w:rsidRDefault="00C14651" w:rsidP="00C14651">
      <w:pPr>
        <w:spacing w:after="160" w:line="259" w:lineRule="auto"/>
        <w:jc w:val="right"/>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b/>
          <w:color w:val="auto"/>
          <w:sz w:val="24"/>
          <w:szCs w:val="24"/>
          <w:lang w:val="uk-UA" w:eastAsia="en-US"/>
        </w:rPr>
        <w:lastRenderedPageBreak/>
        <w:t xml:space="preserve">Додаток № </w:t>
      </w:r>
      <w:r w:rsidR="001D71BE">
        <w:rPr>
          <w:rFonts w:ascii="Times New Roman" w:eastAsia="Times New Roman" w:hAnsi="Times New Roman" w:cs="Times New Roman"/>
          <w:b/>
          <w:color w:val="auto"/>
          <w:sz w:val="24"/>
          <w:szCs w:val="24"/>
          <w:lang w:val="uk-UA" w:eastAsia="en-US"/>
        </w:rPr>
        <w:t>6</w:t>
      </w:r>
      <w:r w:rsidRPr="00C14651">
        <w:rPr>
          <w:rFonts w:ascii="Times New Roman" w:eastAsia="Times New Roman" w:hAnsi="Times New Roman" w:cs="Times New Roman"/>
          <w:b/>
          <w:color w:val="auto"/>
          <w:sz w:val="24"/>
          <w:szCs w:val="24"/>
          <w:lang w:val="uk-UA" w:eastAsia="en-US"/>
        </w:rPr>
        <w:t xml:space="preserve"> до тендерної документації</w:t>
      </w:r>
    </w:p>
    <w:p w14:paraId="0D33200C" w14:textId="77777777" w:rsidR="00C14651" w:rsidRPr="00C14651" w:rsidRDefault="00C14651" w:rsidP="00C14651">
      <w:pPr>
        <w:spacing w:after="160" w:line="259" w:lineRule="auto"/>
        <w:jc w:val="right"/>
        <w:rPr>
          <w:rFonts w:ascii="Times New Roman" w:eastAsia="Times New Roman" w:hAnsi="Times New Roman" w:cs="Times New Roman"/>
          <w:b/>
          <w:color w:val="auto"/>
          <w:sz w:val="24"/>
          <w:szCs w:val="24"/>
          <w:lang w:val="uk-UA" w:eastAsia="en-US"/>
        </w:rPr>
      </w:pPr>
    </w:p>
    <w:p w14:paraId="2366CAEC" w14:textId="6157E046" w:rsidR="00C14651" w:rsidRDefault="00C14651" w:rsidP="00CB21A0">
      <w:pPr>
        <w:spacing w:after="160" w:line="259" w:lineRule="auto"/>
        <w:jc w:val="center"/>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b/>
          <w:color w:val="auto"/>
          <w:sz w:val="24"/>
          <w:szCs w:val="24"/>
          <w:lang w:val="uk-UA" w:eastAsia="en-US"/>
        </w:rPr>
        <w:t>Підстави для відмови в участі у процедурі закупівлі (для учасників)</w:t>
      </w:r>
    </w:p>
    <w:tbl>
      <w:tblPr>
        <w:tblStyle w:val="aa"/>
        <w:tblW w:w="0" w:type="auto"/>
        <w:tblLook w:val="04A0" w:firstRow="1" w:lastRow="0" w:firstColumn="1" w:lastColumn="0" w:noHBand="0" w:noVBand="1"/>
      </w:tblPr>
      <w:tblGrid>
        <w:gridCol w:w="846"/>
        <w:gridCol w:w="5245"/>
        <w:gridCol w:w="3538"/>
      </w:tblGrid>
      <w:tr w:rsidR="00CB21A0" w14:paraId="15DF7137" w14:textId="77777777" w:rsidTr="00667D76">
        <w:tc>
          <w:tcPr>
            <w:tcW w:w="846" w:type="dxa"/>
            <w:tcBorders>
              <w:top w:val="single" w:sz="4" w:space="0" w:color="000000"/>
              <w:left w:val="single" w:sz="4" w:space="0" w:color="000000"/>
              <w:bottom w:val="single" w:sz="4" w:space="0" w:color="000000"/>
              <w:right w:val="single" w:sz="4" w:space="0" w:color="000000"/>
            </w:tcBorders>
            <w:vAlign w:val="center"/>
          </w:tcPr>
          <w:p w14:paraId="544A9386" w14:textId="6CF59755" w:rsidR="00CB21A0" w:rsidRDefault="00CB21A0" w:rsidP="00CB21A0">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b/>
                <w:color w:val="auto"/>
                <w:sz w:val="24"/>
                <w:szCs w:val="24"/>
                <w:lang w:val="uk-UA" w:eastAsia="en-US"/>
              </w:rPr>
              <w:t>№ п/п</w:t>
            </w:r>
          </w:p>
        </w:tc>
        <w:tc>
          <w:tcPr>
            <w:tcW w:w="5245" w:type="dxa"/>
            <w:tcBorders>
              <w:top w:val="single" w:sz="4" w:space="0" w:color="000000"/>
              <w:left w:val="single" w:sz="4" w:space="0" w:color="000000"/>
              <w:bottom w:val="single" w:sz="4" w:space="0" w:color="000000"/>
              <w:right w:val="single" w:sz="4" w:space="0" w:color="000000"/>
            </w:tcBorders>
            <w:vAlign w:val="center"/>
          </w:tcPr>
          <w:p w14:paraId="24BB910A" w14:textId="77777777" w:rsidR="00CB21A0" w:rsidRPr="00C14651" w:rsidRDefault="00CB21A0" w:rsidP="00667D76">
            <w:pPr>
              <w:jc w:val="center"/>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b/>
                <w:color w:val="auto"/>
                <w:sz w:val="24"/>
                <w:szCs w:val="24"/>
                <w:lang w:val="uk-UA" w:eastAsia="en-US"/>
              </w:rPr>
              <w:t>Підстави для відмови в участі у процедурі закупівлі</w:t>
            </w:r>
          </w:p>
          <w:p w14:paraId="4C0A64A7" w14:textId="77777777" w:rsidR="00CB21A0" w:rsidRDefault="00CB21A0" w:rsidP="00CB21A0">
            <w:pPr>
              <w:spacing w:after="160" w:line="259" w:lineRule="auto"/>
              <w:jc w:val="both"/>
              <w:rPr>
                <w:rFonts w:ascii="Times New Roman" w:eastAsia="Times New Roman" w:hAnsi="Times New Roman" w:cs="Times New Roman"/>
                <w:b/>
                <w:color w:val="auto"/>
                <w:sz w:val="24"/>
                <w:szCs w:val="24"/>
                <w:lang w:val="uk-UA" w:eastAsia="en-US"/>
              </w:rPr>
            </w:pPr>
          </w:p>
        </w:tc>
        <w:tc>
          <w:tcPr>
            <w:tcW w:w="3538" w:type="dxa"/>
            <w:tcBorders>
              <w:top w:val="single" w:sz="4" w:space="0" w:color="000000"/>
              <w:left w:val="single" w:sz="4" w:space="0" w:color="000000"/>
              <w:bottom w:val="single" w:sz="4" w:space="0" w:color="000000"/>
              <w:right w:val="single" w:sz="4" w:space="0" w:color="000000"/>
            </w:tcBorders>
            <w:vAlign w:val="center"/>
          </w:tcPr>
          <w:p w14:paraId="45C446DD" w14:textId="4AB7FB88" w:rsidR="00CB21A0" w:rsidRDefault="00CB21A0" w:rsidP="00667D76">
            <w:pPr>
              <w:spacing w:after="160" w:line="259" w:lineRule="auto"/>
              <w:jc w:val="center"/>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b/>
                <w:color w:val="auto"/>
                <w:sz w:val="24"/>
                <w:szCs w:val="24"/>
                <w:lang w:val="uk-UA" w:eastAsia="en-US"/>
              </w:rPr>
              <w:t>Спосіб підтвердження</w:t>
            </w:r>
          </w:p>
        </w:tc>
      </w:tr>
      <w:tr w:rsidR="00CB21A0" w:rsidRPr="00FA1231" w14:paraId="06CA1171" w14:textId="77777777" w:rsidTr="00667D76">
        <w:tc>
          <w:tcPr>
            <w:tcW w:w="846" w:type="dxa"/>
            <w:tcBorders>
              <w:top w:val="single" w:sz="4" w:space="0" w:color="000000"/>
              <w:left w:val="single" w:sz="4" w:space="0" w:color="000000"/>
              <w:bottom w:val="single" w:sz="4" w:space="0" w:color="000000"/>
              <w:right w:val="single" w:sz="4" w:space="0" w:color="000000"/>
            </w:tcBorders>
          </w:tcPr>
          <w:p w14:paraId="38071828" w14:textId="0F397484" w:rsidR="00CB21A0" w:rsidRDefault="00CB21A0" w:rsidP="00CB21A0">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lang w:val="uk-UA" w:eastAsia="en-US"/>
              </w:rPr>
              <w:t>1</w:t>
            </w:r>
          </w:p>
        </w:tc>
        <w:tc>
          <w:tcPr>
            <w:tcW w:w="5245" w:type="dxa"/>
            <w:tcBorders>
              <w:top w:val="single" w:sz="4" w:space="0" w:color="000000"/>
              <w:left w:val="single" w:sz="4" w:space="0" w:color="000000"/>
              <w:bottom w:val="single" w:sz="4" w:space="0" w:color="000000"/>
              <w:right w:val="single" w:sz="4" w:space="0" w:color="000000"/>
            </w:tcBorders>
          </w:tcPr>
          <w:p w14:paraId="033693D2" w14:textId="2A3792D8" w:rsidR="00CB21A0" w:rsidRDefault="00CB21A0" w:rsidP="00CB21A0">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14651">
              <w:rPr>
                <w:rFonts w:ascii="Times New Roman" w:eastAsia="Times New Roman" w:hAnsi="Times New Roman" w:cs="Times New Roman"/>
                <w:color w:val="auto"/>
                <w:sz w:val="24"/>
                <w:szCs w:val="24"/>
                <w:lang w:val="uk-UA" w:eastAsia="en-US"/>
              </w:rPr>
              <w:t>пункт 1 частини 1 статті 17 Закону)</w:t>
            </w:r>
          </w:p>
        </w:tc>
        <w:tc>
          <w:tcPr>
            <w:tcW w:w="3538" w:type="dxa"/>
            <w:tcBorders>
              <w:top w:val="single" w:sz="4" w:space="0" w:color="000000"/>
              <w:left w:val="single" w:sz="4" w:space="0" w:color="000000"/>
              <w:bottom w:val="single" w:sz="4" w:space="0" w:color="000000"/>
              <w:right w:val="single" w:sz="4" w:space="0" w:color="000000"/>
            </w:tcBorders>
          </w:tcPr>
          <w:p w14:paraId="5FD1983C" w14:textId="3109265C" w:rsidR="00CB21A0" w:rsidRDefault="00CB21A0" w:rsidP="00CB21A0">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B21A0" w:rsidRPr="00FA1231" w14:paraId="190E06E1" w14:textId="77777777" w:rsidTr="00667D76">
        <w:tc>
          <w:tcPr>
            <w:tcW w:w="846" w:type="dxa"/>
            <w:tcBorders>
              <w:top w:val="single" w:sz="4" w:space="0" w:color="000000"/>
              <w:left w:val="single" w:sz="4" w:space="0" w:color="000000"/>
              <w:bottom w:val="single" w:sz="4" w:space="0" w:color="000000"/>
              <w:right w:val="single" w:sz="4" w:space="0" w:color="000000"/>
            </w:tcBorders>
          </w:tcPr>
          <w:p w14:paraId="110BC5CA" w14:textId="4711729C" w:rsidR="00CB21A0" w:rsidRDefault="00CB21A0" w:rsidP="00CB21A0">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lang w:val="uk-UA" w:eastAsia="en-US"/>
              </w:rPr>
              <w:t>2</w:t>
            </w:r>
          </w:p>
        </w:tc>
        <w:tc>
          <w:tcPr>
            <w:tcW w:w="5245" w:type="dxa"/>
            <w:tcBorders>
              <w:top w:val="single" w:sz="4" w:space="0" w:color="000000"/>
              <w:left w:val="single" w:sz="4" w:space="0" w:color="000000"/>
              <w:bottom w:val="single" w:sz="4" w:space="0" w:color="000000"/>
              <w:right w:val="single" w:sz="4" w:space="0" w:color="000000"/>
            </w:tcBorders>
          </w:tcPr>
          <w:p w14:paraId="0BAF9088" w14:textId="0366A6B0" w:rsidR="00CB21A0" w:rsidRDefault="00CB21A0" w:rsidP="00CB21A0">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14651">
              <w:rPr>
                <w:rFonts w:ascii="Times New Roman" w:eastAsia="Times New Roman" w:hAnsi="Times New Roman" w:cs="Times New Roman"/>
                <w:color w:val="auto"/>
                <w:sz w:val="24"/>
                <w:szCs w:val="24"/>
                <w:lang w:val="uk-UA" w:eastAsia="en-US"/>
              </w:rPr>
              <w:t>пункт 2 частини 1 статті 17 Закону)</w:t>
            </w:r>
          </w:p>
        </w:tc>
        <w:tc>
          <w:tcPr>
            <w:tcW w:w="3538" w:type="dxa"/>
            <w:tcBorders>
              <w:top w:val="single" w:sz="4" w:space="0" w:color="000000"/>
              <w:left w:val="single" w:sz="4" w:space="0" w:color="000000"/>
              <w:bottom w:val="single" w:sz="4" w:space="0" w:color="000000"/>
              <w:right w:val="single" w:sz="4" w:space="0" w:color="000000"/>
            </w:tcBorders>
          </w:tcPr>
          <w:p w14:paraId="69486315" w14:textId="14156384" w:rsidR="00CB21A0" w:rsidRDefault="00CB21A0" w:rsidP="00CB21A0">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B21A0" w:rsidRPr="00FA1231" w14:paraId="297D0C7A" w14:textId="77777777" w:rsidTr="00667D76">
        <w:tc>
          <w:tcPr>
            <w:tcW w:w="846" w:type="dxa"/>
            <w:tcBorders>
              <w:top w:val="single" w:sz="4" w:space="0" w:color="000000"/>
              <w:left w:val="single" w:sz="4" w:space="0" w:color="000000"/>
              <w:bottom w:val="single" w:sz="4" w:space="0" w:color="000000"/>
              <w:right w:val="single" w:sz="4" w:space="0" w:color="000000"/>
            </w:tcBorders>
          </w:tcPr>
          <w:p w14:paraId="4A2AAEF1" w14:textId="13976D90" w:rsidR="00CB21A0" w:rsidRDefault="00CB21A0" w:rsidP="00CB21A0">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lang w:val="uk-UA" w:eastAsia="en-US"/>
              </w:rPr>
              <w:t>3</w:t>
            </w:r>
          </w:p>
        </w:tc>
        <w:tc>
          <w:tcPr>
            <w:tcW w:w="5245" w:type="dxa"/>
            <w:tcBorders>
              <w:top w:val="single" w:sz="4" w:space="0" w:color="000000"/>
              <w:left w:val="single" w:sz="4" w:space="0" w:color="000000"/>
              <w:bottom w:val="single" w:sz="4" w:space="0" w:color="000000"/>
              <w:right w:val="single" w:sz="4" w:space="0" w:color="000000"/>
            </w:tcBorders>
          </w:tcPr>
          <w:p w14:paraId="62863F25" w14:textId="3352E00A" w:rsidR="00CB21A0" w:rsidRDefault="00CB21A0" w:rsidP="00CB21A0">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14651">
              <w:rPr>
                <w:rFonts w:ascii="Times New Roman" w:eastAsia="Times New Roman" w:hAnsi="Times New Roman" w:cs="Times New Roman"/>
                <w:color w:val="auto"/>
                <w:sz w:val="24"/>
                <w:szCs w:val="24"/>
                <w:lang w:val="uk-UA" w:eastAsia="en-US"/>
              </w:rPr>
              <w:t>пункт 3 частини 1 статті 17 Закону)</w:t>
            </w:r>
          </w:p>
        </w:tc>
        <w:tc>
          <w:tcPr>
            <w:tcW w:w="3538" w:type="dxa"/>
            <w:tcBorders>
              <w:top w:val="single" w:sz="4" w:space="0" w:color="000000"/>
              <w:left w:val="single" w:sz="4" w:space="0" w:color="000000"/>
              <w:bottom w:val="single" w:sz="4" w:space="0" w:color="000000"/>
              <w:right w:val="single" w:sz="4" w:space="0" w:color="000000"/>
            </w:tcBorders>
          </w:tcPr>
          <w:p w14:paraId="53316859" w14:textId="0D69B85A" w:rsidR="00CB21A0" w:rsidRDefault="00CB21A0" w:rsidP="00CB21A0">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67D76" w:rsidRPr="00FA1231" w14:paraId="06F89BB2" w14:textId="77777777" w:rsidTr="00667D76">
        <w:tc>
          <w:tcPr>
            <w:tcW w:w="846" w:type="dxa"/>
            <w:tcBorders>
              <w:top w:val="single" w:sz="4" w:space="0" w:color="000000"/>
              <w:left w:val="single" w:sz="4" w:space="0" w:color="000000"/>
              <w:bottom w:val="single" w:sz="4" w:space="0" w:color="000000"/>
              <w:right w:val="single" w:sz="4" w:space="0" w:color="000000"/>
            </w:tcBorders>
          </w:tcPr>
          <w:p w14:paraId="3D547E9C" w14:textId="047BA104" w:rsidR="00667D76" w:rsidRDefault="00667D76" w:rsidP="00667D76">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lang w:val="uk-UA" w:eastAsia="en-US"/>
              </w:rPr>
              <w:t>4</w:t>
            </w:r>
          </w:p>
        </w:tc>
        <w:tc>
          <w:tcPr>
            <w:tcW w:w="5245" w:type="dxa"/>
            <w:tcBorders>
              <w:top w:val="single" w:sz="4" w:space="0" w:color="000000"/>
              <w:left w:val="single" w:sz="4" w:space="0" w:color="000000"/>
              <w:bottom w:val="single" w:sz="4" w:space="0" w:color="000000"/>
              <w:right w:val="single" w:sz="4" w:space="0" w:color="000000"/>
            </w:tcBorders>
          </w:tcPr>
          <w:p w14:paraId="6D89FBCA" w14:textId="15DCD71F" w:rsidR="00667D76" w:rsidRDefault="00667D76" w:rsidP="00667D76">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32" w:anchor="n456">
              <w:r w:rsidRPr="00C14651">
                <w:rPr>
                  <w:rFonts w:ascii="Times New Roman" w:eastAsia="Times New Roman" w:hAnsi="Times New Roman" w:cs="Times New Roman"/>
                  <w:color w:val="auto"/>
                  <w:sz w:val="24"/>
                  <w:szCs w:val="24"/>
                  <w:highlight w:val="white"/>
                  <w:lang w:val="uk-UA" w:eastAsia="en-US"/>
                </w:rPr>
                <w:t>пунктом 1 статті 50</w:t>
              </w:r>
            </w:hyperlink>
            <w:r w:rsidRPr="00C14651">
              <w:rPr>
                <w:rFonts w:ascii="Times New Roman" w:eastAsia="Times New Roman" w:hAnsi="Times New Roman" w:cs="Times New Roman"/>
                <w:color w:val="auto"/>
                <w:sz w:val="24"/>
                <w:szCs w:val="24"/>
                <w:highlight w:val="white"/>
                <w:lang w:val="uk-UA" w:eastAsia="en-US"/>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14651">
              <w:rPr>
                <w:rFonts w:ascii="Times New Roman" w:eastAsia="Times New Roman" w:hAnsi="Times New Roman" w:cs="Times New Roman"/>
                <w:color w:val="auto"/>
                <w:sz w:val="24"/>
                <w:szCs w:val="24"/>
                <w:lang w:val="uk-UA" w:eastAsia="en-US"/>
              </w:rPr>
              <w:t>пункт 4 частини 1 статті 17 Закону)</w:t>
            </w:r>
          </w:p>
        </w:tc>
        <w:tc>
          <w:tcPr>
            <w:tcW w:w="3538" w:type="dxa"/>
            <w:tcBorders>
              <w:top w:val="single" w:sz="4" w:space="0" w:color="000000"/>
              <w:left w:val="single" w:sz="4" w:space="0" w:color="000000"/>
              <w:bottom w:val="single" w:sz="4" w:space="0" w:color="000000"/>
              <w:right w:val="single" w:sz="4" w:space="0" w:color="000000"/>
            </w:tcBorders>
          </w:tcPr>
          <w:p w14:paraId="618D5B68" w14:textId="543578BE" w:rsidR="00667D76" w:rsidRDefault="00667D76" w:rsidP="00667D76">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67D76" w:rsidRPr="00FA1231" w14:paraId="3A68F38F" w14:textId="77777777" w:rsidTr="00667D76">
        <w:tc>
          <w:tcPr>
            <w:tcW w:w="846" w:type="dxa"/>
            <w:tcBorders>
              <w:top w:val="single" w:sz="4" w:space="0" w:color="000000"/>
              <w:left w:val="single" w:sz="4" w:space="0" w:color="000000"/>
              <w:bottom w:val="single" w:sz="4" w:space="0" w:color="000000"/>
              <w:right w:val="single" w:sz="4" w:space="0" w:color="000000"/>
            </w:tcBorders>
          </w:tcPr>
          <w:p w14:paraId="34EF5464" w14:textId="2265F8B0" w:rsidR="00667D76" w:rsidRDefault="00667D76" w:rsidP="00667D76">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lang w:val="uk-UA" w:eastAsia="en-US"/>
              </w:rPr>
              <w:t>5</w:t>
            </w:r>
          </w:p>
        </w:tc>
        <w:tc>
          <w:tcPr>
            <w:tcW w:w="5245" w:type="dxa"/>
            <w:tcBorders>
              <w:top w:val="single" w:sz="4" w:space="0" w:color="000000"/>
              <w:left w:val="single" w:sz="4" w:space="0" w:color="000000"/>
              <w:bottom w:val="single" w:sz="4" w:space="0" w:color="000000"/>
              <w:right w:val="single" w:sz="4" w:space="0" w:color="000000"/>
            </w:tcBorders>
          </w:tcPr>
          <w:p w14:paraId="5C855B97" w14:textId="3D024A0F" w:rsidR="00667D76" w:rsidRDefault="00667D76" w:rsidP="00667D76">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C14651">
              <w:rPr>
                <w:rFonts w:ascii="Times New Roman" w:eastAsia="Times New Roman" w:hAnsi="Times New Roman" w:cs="Times New Roman"/>
                <w:color w:val="auto"/>
                <w:sz w:val="24"/>
                <w:szCs w:val="24"/>
                <w:highlight w:val="white"/>
                <w:lang w:val="uk-UA" w:eastAsia="en-US"/>
              </w:rPr>
              <w:lastRenderedPageBreak/>
              <w:t>відмиванням коштів), судимість з якої не знято або не погашено у встановленому законом порядку (</w:t>
            </w:r>
            <w:r w:rsidRPr="00C14651">
              <w:rPr>
                <w:rFonts w:ascii="Times New Roman" w:eastAsia="Times New Roman" w:hAnsi="Times New Roman" w:cs="Times New Roman"/>
                <w:color w:val="auto"/>
                <w:sz w:val="24"/>
                <w:szCs w:val="24"/>
                <w:lang w:val="uk-UA" w:eastAsia="en-US"/>
              </w:rPr>
              <w:t>пункт 5 частини 1 статті 17 Закону)</w:t>
            </w:r>
          </w:p>
        </w:tc>
        <w:tc>
          <w:tcPr>
            <w:tcW w:w="3538" w:type="dxa"/>
            <w:tcBorders>
              <w:top w:val="single" w:sz="4" w:space="0" w:color="000000"/>
              <w:left w:val="single" w:sz="4" w:space="0" w:color="000000"/>
              <w:bottom w:val="single" w:sz="4" w:space="0" w:color="000000"/>
              <w:right w:val="single" w:sz="4" w:space="0" w:color="000000"/>
            </w:tcBorders>
          </w:tcPr>
          <w:p w14:paraId="031792D7" w14:textId="1BDFFE4A" w:rsidR="00667D76" w:rsidRDefault="00667D76" w:rsidP="00667D76">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C14651">
              <w:rPr>
                <w:rFonts w:ascii="Times New Roman" w:eastAsia="Times New Roman" w:hAnsi="Times New Roman" w:cs="Times New Roman"/>
                <w:color w:val="auto"/>
                <w:sz w:val="24"/>
                <w:szCs w:val="24"/>
                <w:highlight w:val="white"/>
                <w:lang w:val="uk-UA" w:eastAsia="en-US"/>
              </w:rPr>
              <w:lastRenderedPageBreak/>
              <w:t>підстави в електронній системі закупівель під час подання тендерної пропозиції</w:t>
            </w:r>
          </w:p>
        </w:tc>
      </w:tr>
      <w:tr w:rsidR="00667D76" w:rsidRPr="00FA1231" w14:paraId="5B41A4B7" w14:textId="77777777" w:rsidTr="00667D76">
        <w:tc>
          <w:tcPr>
            <w:tcW w:w="846" w:type="dxa"/>
            <w:tcBorders>
              <w:top w:val="single" w:sz="4" w:space="0" w:color="000000"/>
              <w:left w:val="single" w:sz="4" w:space="0" w:color="000000"/>
              <w:bottom w:val="single" w:sz="4" w:space="0" w:color="000000"/>
              <w:right w:val="single" w:sz="4" w:space="0" w:color="000000"/>
            </w:tcBorders>
          </w:tcPr>
          <w:p w14:paraId="17D04CFC" w14:textId="51FD63A1" w:rsidR="00667D76" w:rsidRDefault="00667D76" w:rsidP="00667D76">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lang w:val="uk-UA" w:eastAsia="en-US"/>
              </w:rPr>
              <w:lastRenderedPageBreak/>
              <w:t>6</w:t>
            </w:r>
          </w:p>
        </w:tc>
        <w:tc>
          <w:tcPr>
            <w:tcW w:w="5245" w:type="dxa"/>
            <w:tcBorders>
              <w:top w:val="single" w:sz="4" w:space="0" w:color="000000"/>
              <w:left w:val="single" w:sz="4" w:space="0" w:color="000000"/>
              <w:bottom w:val="single" w:sz="4" w:space="0" w:color="000000"/>
              <w:right w:val="single" w:sz="4" w:space="0" w:color="000000"/>
            </w:tcBorders>
          </w:tcPr>
          <w:p w14:paraId="2D262202" w14:textId="00E40BA2" w:rsidR="00667D76" w:rsidRDefault="00667D76" w:rsidP="00667D76">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14651">
              <w:rPr>
                <w:rFonts w:ascii="Times New Roman" w:eastAsia="Times New Roman" w:hAnsi="Times New Roman" w:cs="Times New Roman"/>
                <w:color w:val="auto"/>
                <w:sz w:val="24"/>
                <w:szCs w:val="24"/>
                <w:lang w:val="uk-UA" w:eastAsia="en-US"/>
              </w:rPr>
              <w:t>пункт 6 частини 1 статті 17 Закону)</w:t>
            </w:r>
          </w:p>
        </w:tc>
        <w:tc>
          <w:tcPr>
            <w:tcW w:w="3538" w:type="dxa"/>
            <w:tcBorders>
              <w:top w:val="single" w:sz="4" w:space="0" w:color="000000"/>
              <w:left w:val="single" w:sz="4" w:space="0" w:color="000000"/>
              <w:bottom w:val="single" w:sz="4" w:space="0" w:color="000000"/>
              <w:right w:val="single" w:sz="4" w:space="0" w:color="000000"/>
            </w:tcBorders>
          </w:tcPr>
          <w:p w14:paraId="2AF384FD" w14:textId="479EFECC" w:rsidR="00667D76" w:rsidRDefault="00667D76" w:rsidP="00667D76">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67D76" w:rsidRPr="00FA1231" w14:paraId="3DB714B2" w14:textId="77777777" w:rsidTr="00667D76">
        <w:tc>
          <w:tcPr>
            <w:tcW w:w="846" w:type="dxa"/>
            <w:tcBorders>
              <w:top w:val="single" w:sz="4" w:space="0" w:color="000000"/>
              <w:left w:val="single" w:sz="4" w:space="0" w:color="000000"/>
              <w:bottom w:val="single" w:sz="4" w:space="0" w:color="000000"/>
              <w:right w:val="single" w:sz="4" w:space="0" w:color="000000"/>
            </w:tcBorders>
          </w:tcPr>
          <w:p w14:paraId="5653F11C" w14:textId="39A1B3C0" w:rsidR="00667D76" w:rsidRDefault="00667D76" w:rsidP="00667D76">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lang w:val="uk-UA" w:eastAsia="en-US"/>
              </w:rPr>
              <w:t>7</w:t>
            </w:r>
          </w:p>
        </w:tc>
        <w:tc>
          <w:tcPr>
            <w:tcW w:w="5245" w:type="dxa"/>
            <w:tcBorders>
              <w:top w:val="single" w:sz="4" w:space="0" w:color="000000"/>
              <w:left w:val="single" w:sz="4" w:space="0" w:color="000000"/>
              <w:bottom w:val="single" w:sz="4" w:space="0" w:color="000000"/>
              <w:right w:val="single" w:sz="4" w:space="0" w:color="000000"/>
            </w:tcBorders>
          </w:tcPr>
          <w:p w14:paraId="6D5596B0" w14:textId="0B799150" w:rsidR="00667D76" w:rsidRDefault="00667D76" w:rsidP="00667D76">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14651">
              <w:rPr>
                <w:rFonts w:ascii="Times New Roman" w:eastAsia="Times New Roman" w:hAnsi="Times New Roman" w:cs="Times New Roman"/>
                <w:color w:val="auto"/>
                <w:sz w:val="24"/>
                <w:szCs w:val="24"/>
                <w:lang w:val="uk-UA" w:eastAsia="en-US"/>
              </w:rPr>
              <w:t>пункт 7 частини 1 статті 17 Закону)</w:t>
            </w:r>
          </w:p>
        </w:tc>
        <w:tc>
          <w:tcPr>
            <w:tcW w:w="3538" w:type="dxa"/>
            <w:tcBorders>
              <w:top w:val="single" w:sz="4" w:space="0" w:color="000000"/>
              <w:left w:val="single" w:sz="4" w:space="0" w:color="000000"/>
              <w:bottom w:val="single" w:sz="4" w:space="0" w:color="000000"/>
              <w:right w:val="single" w:sz="4" w:space="0" w:color="000000"/>
            </w:tcBorders>
          </w:tcPr>
          <w:p w14:paraId="0782BDC6" w14:textId="51C86541" w:rsidR="00667D76" w:rsidRDefault="00667D76" w:rsidP="00667D76">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67D76" w:rsidRPr="00FA1231" w14:paraId="45DD2737" w14:textId="77777777" w:rsidTr="00667D76">
        <w:tc>
          <w:tcPr>
            <w:tcW w:w="846" w:type="dxa"/>
            <w:tcBorders>
              <w:top w:val="single" w:sz="4" w:space="0" w:color="000000"/>
              <w:left w:val="single" w:sz="4" w:space="0" w:color="000000"/>
              <w:bottom w:val="single" w:sz="4" w:space="0" w:color="000000"/>
              <w:right w:val="single" w:sz="4" w:space="0" w:color="000000"/>
            </w:tcBorders>
          </w:tcPr>
          <w:p w14:paraId="672DFC1E" w14:textId="0FE15B7D" w:rsidR="00667D76" w:rsidRDefault="00667D76" w:rsidP="00667D76">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lang w:val="uk-UA" w:eastAsia="en-US"/>
              </w:rPr>
              <w:t>8</w:t>
            </w:r>
          </w:p>
        </w:tc>
        <w:tc>
          <w:tcPr>
            <w:tcW w:w="5245" w:type="dxa"/>
            <w:tcBorders>
              <w:top w:val="single" w:sz="4" w:space="0" w:color="000000"/>
              <w:left w:val="single" w:sz="4" w:space="0" w:color="000000"/>
              <w:bottom w:val="single" w:sz="4" w:space="0" w:color="000000"/>
              <w:right w:val="single" w:sz="4" w:space="0" w:color="000000"/>
            </w:tcBorders>
          </w:tcPr>
          <w:p w14:paraId="6A2DFA04" w14:textId="537F7AF6" w:rsidR="00667D76" w:rsidRDefault="00667D76" w:rsidP="00667D76">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учасник процедури закупівлі визнаний у встановленому законом порядку банкрутом та стосовно нього відкрита ліквідаційна процедура (</w:t>
            </w:r>
            <w:r w:rsidRPr="00C14651">
              <w:rPr>
                <w:rFonts w:ascii="Times New Roman" w:eastAsia="Times New Roman" w:hAnsi="Times New Roman" w:cs="Times New Roman"/>
                <w:color w:val="auto"/>
                <w:sz w:val="24"/>
                <w:szCs w:val="24"/>
                <w:lang w:val="uk-UA" w:eastAsia="en-US"/>
              </w:rPr>
              <w:t>пункт 8 частини 1 статті 17 Закону)</w:t>
            </w:r>
          </w:p>
        </w:tc>
        <w:tc>
          <w:tcPr>
            <w:tcW w:w="3538" w:type="dxa"/>
            <w:tcBorders>
              <w:top w:val="single" w:sz="4" w:space="0" w:color="000000"/>
              <w:left w:val="single" w:sz="4" w:space="0" w:color="000000"/>
              <w:bottom w:val="single" w:sz="4" w:space="0" w:color="000000"/>
              <w:right w:val="single" w:sz="4" w:space="0" w:color="000000"/>
            </w:tcBorders>
          </w:tcPr>
          <w:p w14:paraId="00DD539C" w14:textId="5C9D242E" w:rsidR="00667D76" w:rsidRDefault="00667D76" w:rsidP="00667D76">
            <w:pPr>
              <w:spacing w:after="160" w:line="259" w:lineRule="auto"/>
              <w:jc w:val="both"/>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67D76" w:rsidRPr="00FA1231" w14:paraId="0E3A35E4" w14:textId="77777777" w:rsidTr="00667D76">
        <w:tc>
          <w:tcPr>
            <w:tcW w:w="846" w:type="dxa"/>
            <w:tcBorders>
              <w:top w:val="single" w:sz="4" w:space="0" w:color="000000"/>
              <w:left w:val="single" w:sz="4" w:space="0" w:color="000000"/>
              <w:bottom w:val="single" w:sz="4" w:space="0" w:color="000000"/>
              <w:right w:val="single" w:sz="4" w:space="0" w:color="000000"/>
            </w:tcBorders>
          </w:tcPr>
          <w:p w14:paraId="768C02CE" w14:textId="17F7EC9D" w:rsidR="00667D76" w:rsidRPr="00C14651" w:rsidRDefault="00667D76" w:rsidP="00667D76">
            <w:pPr>
              <w:spacing w:after="160" w:line="259"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9</w:t>
            </w:r>
          </w:p>
        </w:tc>
        <w:tc>
          <w:tcPr>
            <w:tcW w:w="5245" w:type="dxa"/>
            <w:tcBorders>
              <w:top w:val="single" w:sz="4" w:space="0" w:color="000000"/>
              <w:left w:val="single" w:sz="4" w:space="0" w:color="000000"/>
              <w:bottom w:val="single" w:sz="4" w:space="0" w:color="000000"/>
              <w:right w:val="single" w:sz="4" w:space="0" w:color="000000"/>
            </w:tcBorders>
          </w:tcPr>
          <w:p w14:paraId="74547D63" w14:textId="1D3CFE9B" w:rsidR="00667D76" w:rsidRPr="00C14651" w:rsidRDefault="00667D76" w:rsidP="00667D76">
            <w:pPr>
              <w:spacing w:after="160" w:line="259" w:lineRule="auto"/>
              <w:jc w:val="both"/>
              <w:rPr>
                <w:rFonts w:ascii="Times New Roman" w:eastAsia="Times New Roman" w:hAnsi="Times New Roman" w:cs="Times New Roman"/>
                <w:color w:val="auto"/>
                <w:sz w:val="24"/>
                <w:szCs w:val="24"/>
                <w:highlight w:val="white"/>
                <w:lang w:val="uk-UA" w:eastAsia="en-US"/>
              </w:rPr>
            </w:pPr>
            <w:r w:rsidRPr="00C14651">
              <w:rPr>
                <w:rFonts w:ascii="Times New Roman" w:eastAsia="Times New Roman" w:hAnsi="Times New Roman" w:cs="Times New Roman"/>
                <w:color w:val="auto"/>
                <w:sz w:val="24"/>
                <w:szCs w:val="24"/>
                <w:highlight w:val="white"/>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14651">
              <w:rPr>
                <w:rFonts w:ascii="Times New Roman" w:eastAsia="Times New Roman" w:hAnsi="Times New Roman" w:cs="Times New Roman"/>
                <w:color w:val="auto"/>
                <w:sz w:val="24"/>
                <w:szCs w:val="24"/>
                <w:lang w:val="uk-UA" w:eastAsia="en-US"/>
              </w:rPr>
              <w:t>пункт 9 частини 1 статті 17 Закону)</w:t>
            </w:r>
          </w:p>
        </w:tc>
        <w:tc>
          <w:tcPr>
            <w:tcW w:w="3538" w:type="dxa"/>
            <w:tcBorders>
              <w:top w:val="single" w:sz="4" w:space="0" w:color="000000"/>
              <w:left w:val="single" w:sz="4" w:space="0" w:color="000000"/>
              <w:bottom w:val="single" w:sz="4" w:space="0" w:color="000000"/>
              <w:right w:val="single" w:sz="4" w:space="0" w:color="000000"/>
            </w:tcBorders>
          </w:tcPr>
          <w:p w14:paraId="685B362C" w14:textId="4800434B" w:rsidR="00667D76" w:rsidRPr="00C14651" w:rsidRDefault="00667D76" w:rsidP="00667D76">
            <w:pPr>
              <w:spacing w:after="160" w:line="259" w:lineRule="auto"/>
              <w:jc w:val="both"/>
              <w:rPr>
                <w:rFonts w:ascii="Times New Roman" w:eastAsia="Times New Roman" w:hAnsi="Times New Roman" w:cs="Times New Roman"/>
                <w:color w:val="auto"/>
                <w:sz w:val="24"/>
                <w:szCs w:val="24"/>
                <w:highlight w:val="white"/>
                <w:lang w:val="uk-UA" w:eastAsia="en-US"/>
              </w:rPr>
            </w:pPr>
            <w:r w:rsidRPr="00C14651">
              <w:rPr>
                <w:rFonts w:ascii="Times New Roman" w:eastAsia="Times New Roman" w:hAnsi="Times New Roman" w:cs="Times New Roman"/>
                <w:color w:val="auto"/>
                <w:sz w:val="24"/>
                <w:szCs w:val="24"/>
                <w:highlight w:val="white"/>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67D76" w:rsidRPr="00FA1231" w14:paraId="057A056B" w14:textId="77777777" w:rsidTr="00667D76">
        <w:tc>
          <w:tcPr>
            <w:tcW w:w="846" w:type="dxa"/>
            <w:tcBorders>
              <w:top w:val="single" w:sz="4" w:space="0" w:color="000000"/>
              <w:left w:val="single" w:sz="4" w:space="0" w:color="000000"/>
              <w:bottom w:val="single" w:sz="4" w:space="0" w:color="000000"/>
              <w:right w:val="single" w:sz="4" w:space="0" w:color="000000"/>
            </w:tcBorders>
          </w:tcPr>
          <w:p w14:paraId="6D247E68" w14:textId="4D227CEC" w:rsidR="00667D76" w:rsidRPr="00C14651" w:rsidRDefault="00667D76" w:rsidP="00667D76">
            <w:pPr>
              <w:spacing w:after="160" w:line="259"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10</w:t>
            </w:r>
          </w:p>
        </w:tc>
        <w:tc>
          <w:tcPr>
            <w:tcW w:w="5245" w:type="dxa"/>
            <w:tcBorders>
              <w:top w:val="single" w:sz="4" w:space="0" w:color="000000"/>
              <w:left w:val="single" w:sz="4" w:space="0" w:color="000000"/>
              <w:bottom w:val="single" w:sz="4" w:space="0" w:color="000000"/>
              <w:right w:val="single" w:sz="4" w:space="0" w:color="000000"/>
            </w:tcBorders>
          </w:tcPr>
          <w:p w14:paraId="2C1253E5" w14:textId="3F1F3A0F" w:rsidR="00667D76" w:rsidRPr="00C14651" w:rsidRDefault="00667D76" w:rsidP="00667D76">
            <w:pPr>
              <w:spacing w:after="160" w:line="259" w:lineRule="auto"/>
              <w:jc w:val="both"/>
              <w:rPr>
                <w:rFonts w:ascii="Times New Roman" w:eastAsia="Times New Roman" w:hAnsi="Times New Roman" w:cs="Times New Roman"/>
                <w:color w:val="auto"/>
                <w:sz w:val="24"/>
                <w:szCs w:val="24"/>
                <w:highlight w:val="white"/>
                <w:lang w:val="uk-UA" w:eastAsia="en-US"/>
              </w:rPr>
            </w:pPr>
            <w:r w:rsidRPr="00C14651">
              <w:rPr>
                <w:rFonts w:ascii="Times New Roman" w:eastAsia="Times New Roman" w:hAnsi="Times New Roman" w:cs="Times New Roman"/>
                <w:color w:val="auto"/>
                <w:sz w:val="24"/>
                <w:szCs w:val="24"/>
                <w:highlight w:val="white"/>
                <w:lang w:val="uk-UA"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14651">
              <w:rPr>
                <w:rFonts w:ascii="Times New Roman" w:eastAsia="Times New Roman" w:hAnsi="Times New Roman" w:cs="Times New Roman"/>
                <w:color w:val="auto"/>
                <w:sz w:val="24"/>
                <w:szCs w:val="24"/>
                <w:lang w:val="uk-UA" w:eastAsia="en-US"/>
              </w:rPr>
              <w:t>пункт 10 частини 1 статті 17 Закону)</w:t>
            </w:r>
          </w:p>
        </w:tc>
        <w:tc>
          <w:tcPr>
            <w:tcW w:w="3538" w:type="dxa"/>
            <w:tcBorders>
              <w:top w:val="single" w:sz="4" w:space="0" w:color="000000"/>
              <w:left w:val="single" w:sz="4" w:space="0" w:color="000000"/>
              <w:bottom w:val="single" w:sz="4" w:space="0" w:color="000000"/>
              <w:right w:val="single" w:sz="4" w:space="0" w:color="000000"/>
            </w:tcBorders>
          </w:tcPr>
          <w:p w14:paraId="56293243" w14:textId="2C032080" w:rsidR="00667D76" w:rsidRPr="00C14651" w:rsidRDefault="00667D76" w:rsidP="00667D76">
            <w:pPr>
              <w:spacing w:after="160" w:line="259" w:lineRule="auto"/>
              <w:jc w:val="both"/>
              <w:rPr>
                <w:rFonts w:ascii="Times New Roman" w:eastAsia="Times New Roman" w:hAnsi="Times New Roman" w:cs="Times New Roman"/>
                <w:color w:val="auto"/>
                <w:sz w:val="24"/>
                <w:szCs w:val="24"/>
                <w:highlight w:val="white"/>
                <w:lang w:val="uk-UA" w:eastAsia="en-US"/>
              </w:rPr>
            </w:pPr>
            <w:r w:rsidRPr="00C14651">
              <w:rPr>
                <w:rFonts w:ascii="Times New Roman" w:eastAsia="Times New Roman" w:hAnsi="Times New Roman" w:cs="Times New Roman"/>
                <w:color w:val="auto"/>
                <w:sz w:val="24"/>
                <w:szCs w:val="24"/>
                <w:highlight w:val="white"/>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67D76" w:rsidRPr="00FA1231" w14:paraId="1E29812E" w14:textId="77777777" w:rsidTr="00667D76">
        <w:tc>
          <w:tcPr>
            <w:tcW w:w="846" w:type="dxa"/>
            <w:tcBorders>
              <w:top w:val="single" w:sz="4" w:space="0" w:color="000000"/>
              <w:left w:val="single" w:sz="4" w:space="0" w:color="000000"/>
              <w:bottom w:val="single" w:sz="4" w:space="0" w:color="000000"/>
              <w:right w:val="single" w:sz="4" w:space="0" w:color="000000"/>
            </w:tcBorders>
          </w:tcPr>
          <w:p w14:paraId="59EBF614" w14:textId="0F029A2E" w:rsidR="00667D76" w:rsidRPr="00C14651" w:rsidRDefault="00667D76" w:rsidP="00667D76">
            <w:pPr>
              <w:spacing w:after="160" w:line="259"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11</w:t>
            </w:r>
          </w:p>
        </w:tc>
        <w:tc>
          <w:tcPr>
            <w:tcW w:w="5245" w:type="dxa"/>
            <w:tcBorders>
              <w:top w:val="single" w:sz="4" w:space="0" w:color="000000"/>
              <w:left w:val="single" w:sz="4" w:space="0" w:color="000000"/>
              <w:bottom w:val="single" w:sz="4" w:space="0" w:color="000000"/>
              <w:right w:val="single" w:sz="4" w:space="0" w:color="000000"/>
            </w:tcBorders>
          </w:tcPr>
          <w:p w14:paraId="4C4C4989" w14:textId="71E19BB8" w:rsidR="00667D76" w:rsidRPr="00C14651" w:rsidRDefault="00667D76" w:rsidP="00667D76">
            <w:pPr>
              <w:spacing w:after="160" w:line="259" w:lineRule="auto"/>
              <w:jc w:val="both"/>
              <w:rPr>
                <w:rFonts w:ascii="Times New Roman" w:eastAsia="Times New Roman" w:hAnsi="Times New Roman" w:cs="Times New Roman"/>
                <w:color w:val="auto"/>
                <w:sz w:val="24"/>
                <w:szCs w:val="24"/>
                <w:highlight w:val="white"/>
                <w:lang w:val="uk-UA" w:eastAsia="en-US"/>
              </w:rPr>
            </w:pPr>
            <w:r w:rsidRPr="00C14651">
              <w:rPr>
                <w:rFonts w:ascii="Times New Roman" w:eastAsia="Times New Roman" w:hAnsi="Times New Roman" w:cs="Times New Roman"/>
                <w:color w:val="auto"/>
                <w:sz w:val="24"/>
                <w:szCs w:val="24"/>
                <w:highlight w:val="white"/>
                <w:lang w:val="uk-UA" w:eastAsia="en-US"/>
              </w:rPr>
              <w:t xml:space="preserve">учасник процедури закупівлі є особою, до якої застосовано санкцію у виді заборони на здійснення у неї публічних закупівель товарів, </w:t>
            </w:r>
            <w:r w:rsidRPr="00C14651">
              <w:rPr>
                <w:rFonts w:ascii="Times New Roman" w:eastAsia="Times New Roman" w:hAnsi="Times New Roman" w:cs="Times New Roman"/>
                <w:color w:val="auto"/>
                <w:sz w:val="24"/>
                <w:szCs w:val="24"/>
                <w:highlight w:val="white"/>
                <w:lang w:val="uk-UA" w:eastAsia="en-US"/>
              </w:rPr>
              <w:lastRenderedPageBreak/>
              <w:t>робіт і послуг згідно із Законом України «Про санкції» (</w:t>
            </w:r>
            <w:r w:rsidRPr="00C14651">
              <w:rPr>
                <w:rFonts w:ascii="Times New Roman" w:eastAsia="Times New Roman" w:hAnsi="Times New Roman" w:cs="Times New Roman"/>
                <w:color w:val="auto"/>
                <w:sz w:val="24"/>
                <w:szCs w:val="24"/>
                <w:lang w:val="uk-UA" w:eastAsia="en-US"/>
              </w:rPr>
              <w:t>пункт 11 частини 1 статті 17 Закону)</w:t>
            </w:r>
          </w:p>
        </w:tc>
        <w:tc>
          <w:tcPr>
            <w:tcW w:w="3538" w:type="dxa"/>
            <w:tcBorders>
              <w:top w:val="single" w:sz="4" w:space="0" w:color="000000"/>
              <w:left w:val="single" w:sz="4" w:space="0" w:color="000000"/>
              <w:bottom w:val="single" w:sz="4" w:space="0" w:color="000000"/>
              <w:right w:val="single" w:sz="4" w:space="0" w:color="000000"/>
            </w:tcBorders>
          </w:tcPr>
          <w:p w14:paraId="25ADF8AB" w14:textId="771FC6D8" w:rsidR="00667D76" w:rsidRPr="00C14651" w:rsidRDefault="00667D76" w:rsidP="00667D76">
            <w:pPr>
              <w:spacing w:after="160" w:line="259" w:lineRule="auto"/>
              <w:jc w:val="both"/>
              <w:rPr>
                <w:rFonts w:ascii="Times New Roman" w:eastAsia="Times New Roman" w:hAnsi="Times New Roman" w:cs="Times New Roman"/>
                <w:color w:val="auto"/>
                <w:sz w:val="24"/>
                <w:szCs w:val="24"/>
                <w:highlight w:val="white"/>
                <w:lang w:val="uk-UA" w:eastAsia="en-US"/>
              </w:rPr>
            </w:pPr>
            <w:r w:rsidRPr="00C14651">
              <w:rPr>
                <w:rFonts w:ascii="Times New Roman" w:eastAsia="Times New Roman" w:hAnsi="Times New Roman" w:cs="Times New Roman"/>
                <w:color w:val="auto"/>
                <w:sz w:val="24"/>
                <w:szCs w:val="24"/>
                <w:highlight w:val="white"/>
                <w:lang w:val="uk-UA" w:eastAsia="en-US"/>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C14651">
              <w:rPr>
                <w:rFonts w:ascii="Times New Roman" w:eastAsia="Times New Roman" w:hAnsi="Times New Roman" w:cs="Times New Roman"/>
                <w:color w:val="auto"/>
                <w:sz w:val="24"/>
                <w:szCs w:val="24"/>
                <w:highlight w:val="white"/>
                <w:lang w:val="uk-UA" w:eastAsia="en-US"/>
              </w:rPr>
              <w:lastRenderedPageBreak/>
              <w:t>підстави в електронній системі закупівель під час подання тендерної пропозиції</w:t>
            </w:r>
          </w:p>
        </w:tc>
      </w:tr>
      <w:tr w:rsidR="00667D76" w:rsidRPr="00FA1231" w14:paraId="21319BCB" w14:textId="77777777" w:rsidTr="00667D76">
        <w:tc>
          <w:tcPr>
            <w:tcW w:w="846" w:type="dxa"/>
            <w:tcBorders>
              <w:top w:val="single" w:sz="4" w:space="0" w:color="000000"/>
              <w:left w:val="single" w:sz="4" w:space="0" w:color="000000"/>
              <w:bottom w:val="single" w:sz="4" w:space="0" w:color="000000"/>
              <w:right w:val="single" w:sz="4" w:space="0" w:color="000000"/>
            </w:tcBorders>
          </w:tcPr>
          <w:p w14:paraId="1335ECB4" w14:textId="19BC1B8B" w:rsidR="00667D76" w:rsidRPr="00C14651" w:rsidRDefault="00667D76" w:rsidP="00667D76">
            <w:pPr>
              <w:spacing w:after="160" w:line="259"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lastRenderedPageBreak/>
              <w:t>12</w:t>
            </w:r>
          </w:p>
        </w:tc>
        <w:tc>
          <w:tcPr>
            <w:tcW w:w="5245" w:type="dxa"/>
            <w:tcBorders>
              <w:top w:val="single" w:sz="4" w:space="0" w:color="000000"/>
              <w:left w:val="single" w:sz="4" w:space="0" w:color="000000"/>
              <w:bottom w:val="single" w:sz="4" w:space="0" w:color="000000"/>
              <w:right w:val="single" w:sz="4" w:space="0" w:color="000000"/>
            </w:tcBorders>
          </w:tcPr>
          <w:p w14:paraId="16C66B31" w14:textId="60795027" w:rsidR="00667D76" w:rsidRPr="00C14651" w:rsidRDefault="00667D76" w:rsidP="00667D76">
            <w:pPr>
              <w:spacing w:after="160" w:line="259" w:lineRule="auto"/>
              <w:jc w:val="both"/>
              <w:rPr>
                <w:rFonts w:ascii="Times New Roman" w:eastAsia="Times New Roman" w:hAnsi="Times New Roman" w:cs="Times New Roman"/>
                <w:color w:val="auto"/>
                <w:sz w:val="24"/>
                <w:szCs w:val="24"/>
                <w:highlight w:val="white"/>
                <w:lang w:val="uk-UA" w:eastAsia="en-US"/>
              </w:rPr>
            </w:pPr>
            <w:r w:rsidRPr="00C14651">
              <w:rPr>
                <w:rFonts w:ascii="Times New Roman" w:eastAsia="Times New Roman" w:hAnsi="Times New Roman" w:cs="Times New Roman"/>
                <w:color w:val="auto"/>
                <w:sz w:val="24"/>
                <w:szCs w:val="24"/>
                <w:highlight w:val="white"/>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14651">
              <w:rPr>
                <w:rFonts w:ascii="Times New Roman" w:eastAsia="Times New Roman" w:hAnsi="Times New Roman" w:cs="Times New Roman"/>
                <w:color w:val="auto"/>
                <w:sz w:val="24"/>
                <w:szCs w:val="24"/>
                <w:lang w:val="uk-UA" w:eastAsia="en-US"/>
              </w:rPr>
              <w:t>пункт 12 частини 1 статті 17 Закону)</w:t>
            </w:r>
          </w:p>
        </w:tc>
        <w:tc>
          <w:tcPr>
            <w:tcW w:w="3538" w:type="dxa"/>
            <w:tcBorders>
              <w:top w:val="single" w:sz="4" w:space="0" w:color="000000"/>
              <w:left w:val="single" w:sz="4" w:space="0" w:color="000000"/>
              <w:bottom w:val="single" w:sz="4" w:space="0" w:color="000000"/>
              <w:right w:val="single" w:sz="4" w:space="0" w:color="000000"/>
            </w:tcBorders>
          </w:tcPr>
          <w:p w14:paraId="550AFA4F" w14:textId="2904CBE6" w:rsidR="00667D76" w:rsidRPr="00C14651" w:rsidRDefault="00667D76" w:rsidP="00667D76">
            <w:pPr>
              <w:spacing w:after="160" w:line="259" w:lineRule="auto"/>
              <w:jc w:val="both"/>
              <w:rPr>
                <w:rFonts w:ascii="Times New Roman" w:eastAsia="Times New Roman" w:hAnsi="Times New Roman" w:cs="Times New Roman"/>
                <w:color w:val="auto"/>
                <w:sz w:val="24"/>
                <w:szCs w:val="24"/>
                <w:highlight w:val="white"/>
                <w:lang w:val="uk-UA" w:eastAsia="en-US"/>
              </w:rPr>
            </w:pPr>
            <w:r w:rsidRPr="00C14651">
              <w:rPr>
                <w:rFonts w:ascii="Times New Roman" w:eastAsia="Times New Roman" w:hAnsi="Times New Roman" w:cs="Times New Roman"/>
                <w:color w:val="auto"/>
                <w:sz w:val="24"/>
                <w:szCs w:val="24"/>
                <w:highlight w:val="white"/>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67D76" w14:paraId="1AF7EB7F" w14:textId="77777777" w:rsidTr="00667D76">
        <w:tc>
          <w:tcPr>
            <w:tcW w:w="846" w:type="dxa"/>
            <w:tcBorders>
              <w:top w:val="single" w:sz="4" w:space="0" w:color="000000"/>
              <w:left w:val="single" w:sz="4" w:space="0" w:color="000000"/>
              <w:bottom w:val="single" w:sz="4" w:space="0" w:color="000000"/>
              <w:right w:val="single" w:sz="4" w:space="0" w:color="000000"/>
            </w:tcBorders>
          </w:tcPr>
          <w:p w14:paraId="6316EB6B" w14:textId="380F0754" w:rsidR="00667D76" w:rsidRPr="00C14651" w:rsidRDefault="00667D76" w:rsidP="00667D76">
            <w:pPr>
              <w:spacing w:after="160" w:line="259"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13</w:t>
            </w:r>
          </w:p>
        </w:tc>
        <w:tc>
          <w:tcPr>
            <w:tcW w:w="5245" w:type="dxa"/>
            <w:tcBorders>
              <w:top w:val="single" w:sz="4" w:space="0" w:color="000000"/>
              <w:left w:val="single" w:sz="4" w:space="0" w:color="000000"/>
              <w:bottom w:val="single" w:sz="4" w:space="0" w:color="000000"/>
              <w:right w:val="single" w:sz="4" w:space="0" w:color="000000"/>
            </w:tcBorders>
          </w:tcPr>
          <w:p w14:paraId="015243F6" w14:textId="3398F403" w:rsidR="00667D76" w:rsidRPr="00C14651" w:rsidRDefault="00667D76" w:rsidP="00667D76">
            <w:pPr>
              <w:spacing w:after="160" w:line="259" w:lineRule="auto"/>
              <w:jc w:val="both"/>
              <w:rPr>
                <w:rFonts w:ascii="Times New Roman" w:eastAsia="Times New Roman" w:hAnsi="Times New Roman" w:cs="Times New Roman"/>
                <w:color w:val="auto"/>
                <w:sz w:val="24"/>
                <w:szCs w:val="24"/>
                <w:highlight w:val="white"/>
                <w:lang w:val="uk-UA" w:eastAsia="en-US"/>
              </w:rPr>
            </w:pPr>
            <w:r w:rsidRPr="00C14651">
              <w:rPr>
                <w:rFonts w:ascii="Times New Roman" w:eastAsia="Times New Roman" w:hAnsi="Times New Roman" w:cs="Times New Roman"/>
                <w:color w:val="auto"/>
                <w:sz w:val="24"/>
                <w:szCs w:val="24"/>
                <w:highlight w:val="white"/>
                <w:lang w:val="uk-UA"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14651">
              <w:rPr>
                <w:rFonts w:ascii="Times New Roman" w:eastAsia="Times New Roman" w:hAnsi="Times New Roman" w:cs="Times New Roman"/>
                <w:color w:val="auto"/>
                <w:sz w:val="24"/>
                <w:szCs w:val="24"/>
                <w:lang w:val="uk-UA" w:eastAsia="en-US"/>
              </w:rPr>
              <w:t>пункт 13 частини 1 статті 17 Закону)</w:t>
            </w:r>
          </w:p>
        </w:tc>
        <w:tc>
          <w:tcPr>
            <w:tcW w:w="3538" w:type="dxa"/>
            <w:tcBorders>
              <w:top w:val="single" w:sz="4" w:space="0" w:color="000000"/>
              <w:left w:val="single" w:sz="4" w:space="0" w:color="000000"/>
              <w:bottom w:val="single" w:sz="4" w:space="0" w:color="000000"/>
              <w:right w:val="single" w:sz="4" w:space="0" w:color="000000"/>
            </w:tcBorders>
          </w:tcPr>
          <w:p w14:paraId="4C05F0E9" w14:textId="0DD5F068" w:rsidR="00667D76" w:rsidRPr="00C14651" w:rsidRDefault="00667D76" w:rsidP="00667D76">
            <w:pPr>
              <w:spacing w:after="160" w:line="259" w:lineRule="auto"/>
              <w:jc w:val="both"/>
              <w:rPr>
                <w:rFonts w:ascii="Times New Roman" w:eastAsia="Times New Roman" w:hAnsi="Times New Roman" w:cs="Times New Roman"/>
                <w:color w:val="auto"/>
                <w:sz w:val="24"/>
                <w:szCs w:val="24"/>
                <w:highlight w:val="white"/>
                <w:lang w:val="uk-UA" w:eastAsia="en-US"/>
              </w:rPr>
            </w:pPr>
            <w:r w:rsidRPr="00C14651">
              <w:rPr>
                <w:rFonts w:ascii="Times New Roman" w:eastAsia="Times New Roman" w:hAnsi="Times New Roman" w:cs="Times New Roman"/>
                <w:color w:val="auto"/>
                <w:sz w:val="24"/>
                <w:szCs w:val="24"/>
                <w:lang w:val="uk-UA" w:eastAsia="en-US"/>
              </w:rPr>
              <w:t>Замовник не вимагає підтвердження відповідно до пункту 44 Особливостей.</w:t>
            </w:r>
          </w:p>
        </w:tc>
      </w:tr>
      <w:tr w:rsidR="00667D76" w:rsidRPr="00FA1231" w14:paraId="0EC74871" w14:textId="77777777" w:rsidTr="00667D76">
        <w:tc>
          <w:tcPr>
            <w:tcW w:w="846" w:type="dxa"/>
            <w:tcBorders>
              <w:top w:val="single" w:sz="4" w:space="0" w:color="000000"/>
              <w:left w:val="single" w:sz="4" w:space="0" w:color="000000"/>
              <w:bottom w:val="single" w:sz="4" w:space="0" w:color="000000"/>
              <w:right w:val="single" w:sz="4" w:space="0" w:color="000000"/>
            </w:tcBorders>
          </w:tcPr>
          <w:p w14:paraId="32D7C6AD" w14:textId="63748D09" w:rsidR="00667D76" w:rsidRPr="00C14651" w:rsidRDefault="00667D76" w:rsidP="00667D76">
            <w:pPr>
              <w:spacing w:after="160" w:line="259"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14</w:t>
            </w:r>
          </w:p>
        </w:tc>
        <w:tc>
          <w:tcPr>
            <w:tcW w:w="5245" w:type="dxa"/>
            <w:tcBorders>
              <w:top w:val="single" w:sz="4" w:space="0" w:color="000000"/>
              <w:left w:val="single" w:sz="4" w:space="0" w:color="000000"/>
              <w:bottom w:val="single" w:sz="4" w:space="0" w:color="000000"/>
              <w:right w:val="single" w:sz="4" w:space="0" w:color="000000"/>
            </w:tcBorders>
          </w:tcPr>
          <w:p w14:paraId="09538883" w14:textId="77777777" w:rsidR="00667D76" w:rsidRPr="00C14651" w:rsidRDefault="00667D76" w:rsidP="00667D76">
            <w:pPr>
              <w:shd w:val="clear" w:color="auto" w:fill="FFFFFF"/>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AEDB67D" w14:textId="64A8AED4" w:rsidR="00667D76" w:rsidRPr="00C14651" w:rsidRDefault="00667D76" w:rsidP="00667D76">
            <w:pPr>
              <w:spacing w:after="160" w:line="259" w:lineRule="auto"/>
              <w:jc w:val="both"/>
              <w:rPr>
                <w:rFonts w:ascii="Times New Roman" w:eastAsia="Times New Roman" w:hAnsi="Times New Roman" w:cs="Times New Roman"/>
                <w:color w:val="auto"/>
                <w:sz w:val="24"/>
                <w:szCs w:val="24"/>
                <w:highlight w:val="white"/>
                <w:lang w:val="uk-UA" w:eastAsia="en-US"/>
              </w:rPr>
            </w:pPr>
            <w:r w:rsidRPr="00C14651">
              <w:rPr>
                <w:rFonts w:ascii="Times New Roman" w:eastAsia="Times New Roman" w:hAnsi="Times New Roman" w:cs="Times New Roman"/>
                <w:color w:val="auto"/>
                <w:sz w:val="24"/>
                <w:szCs w:val="24"/>
                <w:lang w:val="uk-UA" w:eastAsia="en-U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538" w:type="dxa"/>
            <w:tcBorders>
              <w:top w:val="single" w:sz="4" w:space="0" w:color="000000"/>
              <w:left w:val="single" w:sz="4" w:space="0" w:color="000000"/>
              <w:bottom w:val="single" w:sz="4" w:space="0" w:color="000000"/>
              <w:right w:val="single" w:sz="4" w:space="0" w:color="000000"/>
            </w:tcBorders>
          </w:tcPr>
          <w:p w14:paraId="2C7E9282" w14:textId="3647DF6C" w:rsidR="00667D76" w:rsidRPr="00C14651" w:rsidRDefault="00667D76" w:rsidP="00667D76">
            <w:pPr>
              <w:spacing w:after="160" w:line="259" w:lineRule="auto"/>
              <w:jc w:val="both"/>
              <w:rPr>
                <w:rFonts w:ascii="Times New Roman" w:eastAsia="Times New Roman" w:hAnsi="Times New Roman" w:cs="Times New Roman"/>
                <w:color w:val="auto"/>
                <w:sz w:val="24"/>
                <w:szCs w:val="24"/>
                <w:highlight w:val="white"/>
                <w:lang w:val="uk-UA" w:eastAsia="en-US"/>
              </w:rPr>
            </w:pPr>
            <w:r w:rsidRPr="00C14651">
              <w:rPr>
                <w:rFonts w:ascii="Times New Roman" w:eastAsia="Times New Roman" w:hAnsi="Times New Roman" w:cs="Times New Roman"/>
                <w:color w:val="auto"/>
                <w:sz w:val="24"/>
                <w:szCs w:val="24"/>
                <w:highlight w:val="white"/>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14:paraId="0F199144" w14:textId="77777777" w:rsidR="00667D76" w:rsidRDefault="00667D76" w:rsidP="00667D76">
      <w:pPr>
        <w:spacing w:after="160" w:line="259" w:lineRule="auto"/>
        <w:rPr>
          <w:rFonts w:ascii="Times New Roman" w:eastAsia="Times New Roman" w:hAnsi="Times New Roman" w:cs="Times New Roman"/>
          <w:b/>
          <w:color w:val="auto"/>
          <w:sz w:val="24"/>
          <w:szCs w:val="24"/>
          <w:lang w:val="uk-UA" w:eastAsia="en-US"/>
        </w:rPr>
      </w:pPr>
    </w:p>
    <w:p w14:paraId="62E68557" w14:textId="77777777" w:rsidR="00667D76" w:rsidRPr="00C14651" w:rsidRDefault="00667D76" w:rsidP="00667D76">
      <w:pPr>
        <w:spacing w:after="160" w:line="259" w:lineRule="auto"/>
        <w:rPr>
          <w:rFonts w:ascii="Times New Roman" w:eastAsia="Times New Roman" w:hAnsi="Times New Roman" w:cs="Times New Roman"/>
          <w:b/>
          <w:color w:val="auto"/>
          <w:sz w:val="24"/>
          <w:szCs w:val="24"/>
          <w:lang w:val="uk-UA" w:eastAsia="en-US"/>
        </w:rPr>
      </w:pPr>
    </w:p>
    <w:p w14:paraId="3ECE490E" w14:textId="77777777" w:rsidR="00C14651" w:rsidRPr="00C14651" w:rsidRDefault="00C14651" w:rsidP="00C14651">
      <w:pPr>
        <w:spacing w:after="160" w:line="259" w:lineRule="auto"/>
        <w:jc w:val="center"/>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b/>
          <w:color w:val="auto"/>
          <w:sz w:val="24"/>
          <w:szCs w:val="24"/>
          <w:lang w:val="uk-UA" w:eastAsia="en-US"/>
        </w:rPr>
        <w:t>Підстави для відмови в участі у процедурі закупівлі (для переможців)</w:t>
      </w:r>
    </w:p>
    <w:tbl>
      <w:tblPr>
        <w:tblW w:w="9600" w:type="dxa"/>
        <w:tblInd w:w="-66" w:type="dxa"/>
        <w:tblLayout w:type="fixed"/>
        <w:tblLook w:val="0400" w:firstRow="0" w:lastRow="0" w:firstColumn="0" w:lastColumn="0" w:noHBand="0" w:noVBand="1"/>
      </w:tblPr>
      <w:tblGrid>
        <w:gridCol w:w="570"/>
        <w:gridCol w:w="3915"/>
        <w:gridCol w:w="5115"/>
      </w:tblGrid>
      <w:tr w:rsidR="00C14651" w:rsidRPr="00C14651" w14:paraId="50A7958A" w14:textId="77777777" w:rsidTr="000B7199">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D583D8" w14:textId="77777777" w:rsidR="00C14651" w:rsidRPr="00C14651" w:rsidRDefault="00C14651" w:rsidP="00C14651">
            <w:pPr>
              <w:spacing w:line="240" w:lineRule="auto"/>
              <w:jc w:val="center"/>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b/>
                <w:color w:val="auto"/>
                <w:sz w:val="24"/>
                <w:szCs w:val="24"/>
                <w:lang w:val="uk-UA" w:eastAsia="en-US"/>
              </w:rPr>
              <w:lastRenderedPageBreak/>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2F9C35" w14:textId="77777777" w:rsidR="00C14651" w:rsidRPr="00C14651" w:rsidRDefault="00C14651" w:rsidP="00C14651">
            <w:pPr>
              <w:spacing w:line="240" w:lineRule="auto"/>
              <w:jc w:val="center"/>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b/>
                <w:color w:val="auto"/>
                <w:sz w:val="24"/>
                <w:szCs w:val="24"/>
                <w:lang w:val="uk-UA" w:eastAsia="en-US"/>
              </w:rPr>
              <w:t>Підстави для відмови в участі у процедурі закупівлі</w:t>
            </w:r>
          </w:p>
          <w:p w14:paraId="09887393" w14:textId="77777777" w:rsidR="00C14651" w:rsidRPr="00C14651" w:rsidRDefault="00C14651" w:rsidP="00C14651">
            <w:pPr>
              <w:spacing w:line="240" w:lineRule="auto"/>
              <w:rPr>
                <w:rFonts w:ascii="Times New Roman" w:eastAsia="Times New Roman" w:hAnsi="Times New Roman" w:cs="Times New Roman"/>
                <w:color w:val="auto"/>
                <w:sz w:val="24"/>
                <w:szCs w:val="24"/>
                <w:lang w:val="uk-UA" w:eastAsia="en-US"/>
              </w:rPr>
            </w:pPr>
          </w:p>
        </w:tc>
        <w:tc>
          <w:tcPr>
            <w:tcW w:w="5115" w:type="dxa"/>
            <w:tcBorders>
              <w:top w:val="single" w:sz="4" w:space="0" w:color="000000"/>
              <w:left w:val="single" w:sz="4" w:space="0" w:color="000000"/>
              <w:bottom w:val="single" w:sz="4" w:space="0" w:color="000000"/>
              <w:right w:val="single" w:sz="4" w:space="0" w:color="000000"/>
            </w:tcBorders>
            <w:vAlign w:val="center"/>
          </w:tcPr>
          <w:p w14:paraId="52C68B78" w14:textId="77777777" w:rsidR="00C14651" w:rsidRPr="00C14651" w:rsidRDefault="00C14651" w:rsidP="00C14651">
            <w:pPr>
              <w:spacing w:line="240" w:lineRule="auto"/>
              <w:jc w:val="center"/>
              <w:rPr>
                <w:rFonts w:ascii="Times New Roman" w:eastAsia="Times New Roman" w:hAnsi="Times New Roman" w:cs="Times New Roman"/>
                <w:b/>
                <w:color w:val="auto"/>
                <w:sz w:val="24"/>
                <w:szCs w:val="24"/>
                <w:lang w:val="uk-UA" w:eastAsia="en-US"/>
              </w:rPr>
            </w:pPr>
            <w:r w:rsidRPr="00C14651">
              <w:rPr>
                <w:rFonts w:ascii="Times New Roman" w:eastAsia="Times New Roman" w:hAnsi="Times New Roman" w:cs="Times New Roman"/>
                <w:b/>
                <w:color w:val="auto"/>
                <w:sz w:val="24"/>
                <w:szCs w:val="24"/>
                <w:lang w:val="uk-UA" w:eastAsia="en-US"/>
              </w:rPr>
              <w:t>Спосіб підтвердження*</w:t>
            </w:r>
          </w:p>
          <w:p w14:paraId="25E155DC" w14:textId="77777777" w:rsidR="00C14651" w:rsidRPr="00C14651" w:rsidRDefault="00C14651" w:rsidP="00C14651">
            <w:pPr>
              <w:spacing w:line="240" w:lineRule="auto"/>
              <w:jc w:val="center"/>
              <w:rPr>
                <w:rFonts w:ascii="Times New Roman" w:eastAsia="Times New Roman" w:hAnsi="Times New Roman" w:cs="Times New Roman"/>
                <w:b/>
                <w:color w:val="auto"/>
                <w:sz w:val="24"/>
                <w:szCs w:val="24"/>
                <w:lang w:val="uk-UA" w:eastAsia="en-US"/>
              </w:rPr>
            </w:pPr>
          </w:p>
        </w:tc>
      </w:tr>
      <w:tr w:rsidR="00C14651" w:rsidRPr="00FA1231" w14:paraId="5B019AFD" w14:textId="77777777" w:rsidTr="000B7199">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0A6F3"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18D9F"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14651">
              <w:rPr>
                <w:rFonts w:ascii="Times New Roman" w:eastAsia="Times New Roman" w:hAnsi="Times New Roman" w:cs="Times New Roman"/>
                <w:i/>
                <w:color w:val="auto"/>
                <w:sz w:val="24"/>
                <w:szCs w:val="24"/>
                <w:highlight w:val="white"/>
                <w:lang w:val="uk-UA" w:eastAsia="en-US"/>
              </w:rPr>
              <w:t>(</w:t>
            </w:r>
            <w:r w:rsidRPr="00C14651">
              <w:rPr>
                <w:rFonts w:ascii="Times New Roman" w:eastAsia="Times New Roman" w:hAnsi="Times New Roman" w:cs="Times New Roman"/>
                <w:i/>
                <w:color w:val="auto"/>
                <w:sz w:val="24"/>
                <w:szCs w:val="24"/>
                <w:lang w:val="uk-UA" w:eastAsia="en-US"/>
              </w:rPr>
              <w:t>пункт 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2E254" w14:textId="77777777" w:rsidR="00C14651" w:rsidRPr="00C14651" w:rsidRDefault="00C14651" w:rsidP="00C14651">
            <w:pPr>
              <w:spacing w:line="240" w:lineRule="auto"/>
              <w:ind w:right="-55"/>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 xml:space="preserve">Переможець процедури закупівлі має надати довідку в довільній формі або гарантійний лист  про те, що </w:t>
            </w:r>
            <w:r w:rsidRPr="00C14651">
              <w:rPr>
                <w:rFonts w:ascii="Times New Roman" w:eastAsia="Times New Roman" w:hAnsi="Times New Roman" w:cs="Times New Roman"/>
                <w:color w:val="auto"/>
                <w:sz w:val="24"/>
                <w:szCs w:val="24"/>
                <w:highlight w:val="white"/>
                <w:lang w:val="uk-UA" w:eastAsia="en-US"/>
              </w:rPr>
              <w:t>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C14651" w:rsidRPr="00FA1231" w14:paraId="2CEBE48F" w14:textId="77777777" w:rsidTr="000B7199">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3BA05"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4310E"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14651">
              <w:rPr>
                <w:rFonts w:ascii="Times New Roman" w:eastAsia="Times New Roman" w:hAnsi="Times New Roman" w:cs="Times New Roman"/>
                <w:color w:val="auto"/>
                <w:sz w:val="24"/>
                <w:szCs w:val="24"/>
                <w:lang w:val="uk-UA" w:eastAsia="en-US"/>
              </w:rPr>
              <w:t>пункт 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A9463" w14:textId="77777777" w:rsidR="00C14651" w:rsidRPr="00C14651" w:rsidRDefault="00C14651" w:rsidP="00C14651">
            <w:pPr>
              <w:spacing w:before="240"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14651">
              <w:rPr>
                <w:rFonts w:ascii="Times New Roman" w:eastAsia="Times New Roman" w:hAnsi="Times New Roman" w:cs="Times New Roman"/>
                <w:color w:val="auto"/>
                <w:sz w:val="24"/>
                <w:szCs w:val="24"/>
                <w:highlight w:val="white"/>
                <w:lang w:val="uk-UA" w:eastAsia="en-US"/>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14651">
              <w:rPr>
                <w:rFonts w:ascii="Times New Roman" w:eastAsia="Times New Roman" w:hAnsi="Times New Roman" w:cs="Times New Roman"/>
                <w:color w:val="auto"/>
                <w:sz w:val="24"/>
                <w:szCs w:val="24"/>
                <w:lang w:val="uk-UA" w:eastAsia="en-US"/>
              </w:rPr>
              <w:t>.</w:t>
            </w:r>
          </w:p>
          <w:p w14:paraId="4B9BA3E8"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p>
        </w:tc>
      </w:tr>
      <w:tr w:rsidR="00C14651" w:rsidRPr="00FA1231" w14:paraId="206CF3E4" w14:textId="77777777" w:rsidTr="000B7199">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BFD4A"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0FAB2"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14651">
              <w:rPr>
                <w:rFonts w:ascii="Times New Roman" w:eastAsia="Times New Roman" w:hAnsi="Times New Roman" w:cs="Times New Roman"/>
                <w:color w:val="auto"/>
                <w:sz w:val="24"/>
                <w:szCs w:val="24"/>
                <w:lang w:val="uk-UA" w:eastAsia="en-US"/>
              </w:rPr>
              <w:t>пункт 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E270D"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14651">
              <w:rPr>
                <w:rFonts w:ascii="Times New Roman" w:eastAsia="Times New Roman" w:hAnsi="Times New Roman" w:cs="Times New Roman"/>
                <w:color w:val="auto"/>
                <w:sz w:val="24"/>
                <w:szCs w:val="24"/>
                <w:highlight w:val="white"/>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14651" w:rsidRPr="00C14651" w14:paraId="605816E6" w14:textId="77777777" w:rsidTr="000B7199">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54753"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lastRenderedPageBreak/>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DF84C"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33" w:anchor="n456">
              <w:r w:rsidRPr="00C14651">
                <w:rPr>
                  <w:rFonts w:ascii="Times New Roman" w:eastAsia="Times New Roman" w:hAnsi="Times New Roman" w:cs="Times New Roman"/>
                  <w:color w:val="auto"/>
                  <w:sz w:val="24"/>
                  <w:szCs w:val="24"/>
                  <w:highlight w:val="white"/>
                  <w:lang w:val="uk-UA" w:eastAsia="en-US"/>
                </w:rPr>
                <w:t>пунктом 1 статті 50</w:t>
              </w:r>
            </w:hyperlink>
            <w:r w:rsidRPr="00C14651">
              <w:rPr>
                <w:rFonts w:ascii="Times New Roman" w:eastAsia="Times New Roman" w:hAnsi="Times New Roman" w:cs="Times New Roman"/>
                <w:color w:val="auto"/>
                <w:sz w:val="24"/>
                <w:szCs w:val="24"/>
                <w:highlight w:val="white"/>
                <w:lang w:val="uk-UA" w:eastAsia="en-US"/>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14651">
              <w:rPr>
                <w:rFonts w:ascii="Times New Roman" w:eastAsia="Times New Roman" w:hAnsi="Times New Roman" w:cs="Times New Roman"/>
                <w:color w:val="auto"/>
                <w:sz w:val="24"/>
                <w:szCs w:val="24"/>
                <w:lang w:val="uk-UA" w:eastAsia="en-US"/>
              </w:rPr>
              <w:t>пункт 4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B377A"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highlight w:val="white"/>
                <w:lang w:val="uk-UA" w:eastAsia="en-US"/>
              </w:rPr>
            </w:pPr>
            <w:r w:rsidRPr="00C14651">
              <w:rPr>
                <w:rFonts w:ascii="Times New Roman" w:eastAsia="Times New Roman" w:hAnsi="Times New Roman" w:cs="Times New Roman"/>
                <w:color w:val="auto"/>
                <w:sz w:val="24"/>
                <w:szCs w:val="24"/>
                <w:lang w:val="uk-UA" w:eastAsia="en-US"/>
              </w:rPr>
              <w:t xml:space="preserve">Замовник не вимагає подання документів/інформації. Перевірка відсутності підстави для відмови в участі здійснюється замовником самостійно, </w:t>
            </w:r>
            <w:r w:rsidRPr="00C14651">
              <w:rPr>
                <w:rFonts w:ascii="Times New Roman" w:eastAsia="Times New Roman" w:hAnsi="Times New Roman" w:cs="Times New Roman"/>
                <w:color w:val="auto"/>
                <w:sz w:val="24"/>
                <w:szCs w:val="24"/>
                <w:highlight w:val="white"/>
                <w:lang w:val="uk-UA" w:eastAsia="en-US"/>
              </w:rPr>
              <w:t>крім випадків, коли доступ до такої інформації є обмеженим на момент оприлюднення оголошення про проведення відкритих торгів.</w:t>
            </w:r>
          </w:p>
          <w:p w14:paraId="661C222D"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p>
        </w:tc>
      </w:tr>
      <w:tr w:rsidR="00C14651" w:rsidRPr="00FA1231" w14:paraId="386E92B2" w14:textId="77777777" w:rsidTr="000B7199">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36DBE"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5D2FD"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14651">
              <w:rPr>
                <w:rFonts w:ascii="Times New Roman" w:eastAsia="Times New Roman" w:hAnsi="Times New Roman" w:cs="Times New Roman"/>
                <w:color w:val="auto"/>
                <w:sz w:val="24"/>
                <w:szCs w:val="24"/>
                <w:lang w:val="uk-UA" w:eastAsia="en-US"/>
              </w:rPr>
              <w:t>пункт 5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BF9E5"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пізніше ніж за _____ днів до дати оприлюднення оголошення про закупівлю.</w:t>
            </w:r>
          </w:p>
        </w:tc>
      </w:tr>
      <w:tr w:rsidR="00C14651" w:rsidRPr="00FA1231" w14:paraId="5E326D8C" w14:textId="77777777" w:rsidTr="000B7199">
        <w:trPr>
          <w:cantSplit/>
          <w:trHeight w:val="3954"/>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E7B9A"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6</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87A9E"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14651">
              <w:rPr>
                <w:rFonts w:ascii="Times New Roman" w:eastAsia="Times New Roman" w:hAnsi="Times New Roman" w:cs="Times New Roman"/>
                <w:color w:val="auto"/>
                <w:sz w:val="24"/>
                <w:szCs w:val="24"/>
                <w:lang w:val="uk-UA" w:eastAsia="en-US"/>
              </w:rPr>
              <w:t>пункт 6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4D7AA"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_____ днів до дати оприлюднення оголошення про закупівлю.</w:t>
            </w:r>
          </w:p>
        </w:tc>
      </w:tr>
      <w:tr w:rsidR="00C14651" w:rsidRPr="00C14651" w14:paraId="6CD46171" w14:textId="77777777" w:rsidTr="000B7199">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17710"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7</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18D8A"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14651">
              <w:rPr>
                <w:rFonts w:ascii="Times New Roman" w:eastAsia="Times New Roman" w:hAnsi="Times New Roman" w:cs="Times New Roman"/>
                <w:color w:val="auto"/>
                <w:sz w:val="24"/>
                <w:szCs w:val="24"/>
                <w:lang w:val="uk-UA" w:eastAsia="en-US"/>
              </w:rPr>
              <w:t>пункт 7 частини 1 статті 17 Закону)</w:t>
            </w:r>
          </w:p>
        </w:tc>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F89C0" w14:textId="77777777" w:rsidR="00C14651" w:rsidRPr="00C14651" w:rsidRDefault="00C14651" w:rsidP="00C14651">
            <w:pPr>
              <w:spacing w:line="240" w:lineRule="auto"/>
              <w:ind w:right="-55"/>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 xml:space="preserve">Переможець процедури закупівлі має надати довідку в довільній формі або гарантійний лист  про те, що </w:t>
            </w:r>
            <w:r w:rsidRPr="00C14651">
              <w:rPr>
                <w:rFonts w:ascii="Times New Roman" w:eastAsia="Times New Roman" w:hAnsi="Times New Roman" w:cs="Times New Roman"/>
                <w:color w:val="auto"/>
                <w:sz w:val="24"/>
                <w:szCs w:val="24"/>
                <w:highlight w:val="white"/>
                <w:lang w:val="uk-UA" w:eastAsia="en-US"/>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C14651">
              <w:rPr>
                <w:rFonts w:ascii="Times New Roman" w:eastAsia="Times New Roman" w:hAnsi="Times New Roman" w:cs="Times New Roman"/>
                <w:color w:val="auto"/>
                <w:sz w:val="24"/>
                <w:szCs w:val="24"/>
                <w:lang w:val="uk-UA" w:eastAsia="en-US"/>
              </w:rPr>
              <w:t xml:space="preserve">. </w:t>
            </w:r>
          </w:p>
        </w:tc>
      </w:tr>
      <w:tr w:rsidR="00C14651" w:rsidRPr="00C14651" w14:paraId="576C0069" w14:textId="77777777" w:rsidTr="000B7199">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B1A59"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lastRenderedPageBreak/>
              <w:t>8</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E8A33"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учасник процедури закупівлі визнаний у встановленому законом порядку банкрутом та стосовно нього відкрита ліквідаційна процедура (</w:t>
            </w:r>
            <w:r w:rsidRPr="00C14651">
              <w:rPr>
                <w:rFonts w:ascii="Times New Roman" w:eastAsia="Times New Roman" w:hAnsi="Times New Roman" w:cs="Times New Roman"/>
                <w:color w:val="auto"/>
                <w:sz w:val="24"/>
                <w:szCs w:val="24"/>
                <w:lang w:val="uk-UA" w:eastAsia="en-US"/>
              </w:rPr>
              <w:t>пункт 8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86D0B"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C14651">
              <w:rPr>
                <w:rFonts w:ascii="Times New Roman" w:eastAsia="Times New Roman" w:hAnsi="Times New Roman" w:cs="Times New Roman"/>
                <w:color w:val="auto"/>
                <w:sz w:val="24"/>
                <w:szCs w:val="24"/>
                <w:highlight w:val="white"/>
                <w:lang w:val="uk-UA" w:eastAsia="en-US"/>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14651" w:rsidRPr="00FA1231" w14:paraId="259F4F4C" w14:textId="77777777" w:rsidTr="000B7199">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89113"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26EA8"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14651">
              <w:rPr>
                <w:rFonts w:ascii="Times New Roman" w:eastAsia="Times New Roman" w:hAnsi="Times New Roman" w:cs="Times New Roman"/>
                <w:color w:val="auto"/>
                <w:sz w:val="24"/>
                <w:szCs w:val="24"/>
                <w:lang w:val="uk-UA" w:eastAsia="en-US"/>
              </w:rPr>
              <w:t>пункт 9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BD3F5"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C14651">
              <w:rPr>
                <w:rFonts w:ascii="Times New Roman" w:eastAsia="Times New Roman" w:hAnsi="Times New Roman" w:cs="Times New Roman"/>
                <w:color w:val="auto"/>
                <w:sz w:val="24"/>
                <w:szCs w:val="24"/>
                <w:highlight w:val="white"/>
                <w:lang w:val="uk-UA" w:eastAsia="en-US"/>
              </w:rPr>
              <w:t xml:space="preserve">реєстру юридичних осіб, фізичних осіб - підприємців та громадських формувань, </w:t>
            </w:r>
            <w:r w:rsidRPr="00C14651">
              <w:rPr>
                <w:rFonts w:ascii="Times New Roman" w:eastAsia="Times New Roman" w:hAnsi="Times New Roman" w:cs="Times New Roman"/>
                <w:color w:val="auto"/>
                <w:sz w:val="24"/>
                <w:szCs w:val="24"/>
                <w:lang w:val="uk-UA" w:eastAsia="en-US"/>
              </w:rPr>
              <w:t xml:space="preserve">   в який містить інформацію про те, що</w:t>
            </w:r>
            <w:r w:rsidRPr="00C14651">
              <w:rPr>
                <w:rFonts w:ascii="Times New Roman" w:eastAsia="Times New Roman" w:hAnsi="Times New Roman" w:cs="Times New Roman"/>
                <w:color w:val="auto"/>
                <w:sz w:val="24"/>
                <w:szCs w:val="24"/>
                <w:highlight w:val="white"/>
                <w:lang w:val="uk-UA" w:eastAsia="en-US"/>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14651" w:rsidRPr="00C14651" w14:paraId="4D29E978" w14:textId="77777777" w:rsidTr="000B7199">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1E2A9"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10</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1553F"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14651">
              <w:rPr>
                <w:rFonts w:ascii="Times New Roman" w:eastAsia="Times New Roman" w:hAnsi="Times New Roman" w:cs="Times New Roman"/>
                <w:color w:val="auto"/>
                <w:sz w:val="24"/>
                <w:szCs w:val="24"/>
                <w:lang w:val="uk-UA" w:eastAsia="en-US"/>
              </w:rPr>
              <w:t>пункт 10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02270" w14:textId="77777777" w:rsidR="00C14651" w:rsidRPr="00C14651" w:rsidRDefault="00C14651" w:rsidP="00C14651">
            <w:pPr>
              <w:spacing w:line="240" w:lineRule="auto"/>
              <w:ind w:right="-55"/>
              <w:jc w:val="both"/>
              <w:rPr>
                <w:rFonts w:ascii="Times New Roman" w:eastAsia="Times New Roman" w:hAnsi="Times New Roman" w:cs="Times New Roman"/>
                <w:color w:val="auto"/>
                <w:sz w:val="24"/>
                <w:szCs w:val="24"/>
                <w:highlight w:val="white"/>
                <w:lang w:val="uk-UA" w:eastAsia="en-US"/>
              </w:rPr>
            </w:pPr>
            <w:r w:rsidRPr="00C14651">
              <w:rPr>
                <w:rFonts w:ascii="Times New Roman" w:eastAsia="Times New Roman" w:hAnsi="Times New Roman" w:cs="Times New Roman"/>
                <w:color w:val="auto"/>
                <w:sz w:val="24"/>
                <w:szCs w:val="24"/>
                <w:lang w:val="uk-UA" w:eastAsia="en-US"/>
              </w:rPr>
              <w:t xml:space="preserve">Переможець процедури закупівлі має надати довідку в довільній формі або гарантійний лист  про те, що </w:t>
            </w:r>
            <w:r w:rsidRPr="00C14651">
              <w:rPr>
                <w:rFonts w:ascii="Times New Roman" w:eastAsia="Times New Roman" w:hAnsi="Times New Roman" w:cs="Times New Roman"/>
                <w:color w:val="auto"/>
                <w:sz w:val="24"/>
                <w:szCs w:val="24"/>
                <w:highlight w:val="white"/>
                <w:lang w:val="uk-UA" w:eastAsia="en-US"/>
              </w:rPr>
              <w:t>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14:paraId="2875E048" w14:textId="77777777" w:rsidR="00C14651" w:rsidRPr="00C14651" w:rsidRDefault="00C14651" w:rsidP="00C14651">
            <w:pPr>
              <w:spacing w:line="240" w:lineRule="auto"/>
              <w:ind w:right="-55"/>
              <w:jc w:val="both"/>
              <w:rPr>
                <w:rFonts w:ascii="Times New Roman" w:eastAsia="Times New Roman" w:hAnsi="Times New Roman" w:cs="Times New Roman"/>
                <w:color w:val="auto"/>
                <w:sz w:val="24"/>
                <w:szCs w:val="24"/>
                <w:highlight w:val="white"/>
                <w:lang w:val="uk-UA" w:eastAsia="en-US"/>
              </w:rPr>
            </w:pPr>
            <w:r w:rsidRPr="00C14651">
              <w:rPr>
                <w:rFonts w:ascii="Times New Roman" w:eastAsia="Times New Roman" w:hAnsi="Times New Roman" w:cs="Times New Roman"/>
                <w:color w:val="auto"/>
                <w:sz w:val="24"/>
                <w:szCs w:val="24"/>
                <w:highlight w:val="white"/>
                <w:lang w:val="uk-UA" w:eastAsia="en-US"/>
              </w:rPr>
              <w:t xml:space="preserve">Цей пункт не застосовується, якщо вартість закупівлі товару (товарів), послуги (послуг) або робіт є меншою ніж 20 мільйонів гривень (у тому числі за лотом). </w:t>
            </w:r>
          </w:p>
        </w:tc>
      </w:tr>
      <w:tr w:rsidR="00C14651" w:rsidRPr="00C14651" w14:paraId="44335A42" w14:textId="77777777" w:rsidTr="000B7199">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E8D17"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11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785CB"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C14651">
              <w:rPr>
                <w:rFonts w:ascii="Times New Roman" w:eastAsia="Times New Roman" w:hAnsi="Times New Roman" w:cs="Times New Roman"/>
                <w:color w:val="auto"/>
                <w:sz w:val="24"/>
                <w:szCs w:val="24"/>
                <w:lang w:val="uk-UA" w:eastAsia="en-US"/>
              </w:rPr>
              <w:t>пункт 11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49FCD"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14651" w:rsidRPr="00FA1231" w14:paraId="7D07B6E6" w14:textId="77777777" w:rsidTr="000B7199">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A6734"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lastRenderedPageBreak/>
              <w:t>12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5E578"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14651">
              <w:rPr>
                <w:rFonts w:ascii="Times New Roman" w:eastAsia="Times New Roman" w:hAnsi="Times New Roman" w:cs="Times New Roman"/>
                <w:color w:val="auto"/>
                <w:sz w:val="24"/>
                <w:szCs w:val="24"/>
                <w:lang w:val="uk-UA" w:eastAsia="en-US"/>
              </w:rPr>
              <w:t>пункт 12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1138C"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_____ днів до дати оприлюднення оголошення про закупівлю.</w:t>
            </w:r>
          </w:p>
        </w:tc>
      </w:tr>
      <w:tr w:rsidR="00C14651" w:rsidRPr="00C14651" w14:paraId="1C608D01" w14:textId="77777777" w:rsidTr="000B7199">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09BFA"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13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C9A91"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highlight w:val="white"/>
                <w:lang w:val="uk-UA"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14651">
              <w:rPr>
                <w:rFonts w:ascii="Times New Roman" w:eastAsia="Times New Roman" w:hAnsi="Times New Roman" w:cs="Times New Roman"/>
                <w:color w:val="auto"/>
                <w:sz w:val="24"/>
                <w:szCs w:val="24"/>
                <w:lang w:val="uk-UA" w:eastAsia="en-US"/>
              </w:rPr>
              <w:t>пункт 13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270DD"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Замовник не вимагає підтвердження відповідно до пункту 44 Особливостей.</w:t>
            </w:r>
          </w:p>
        </w:tc>
      </w:tr>
      <w:tr w:rsidR="00C14651" w:rsidRPr="00FA1231" w14:paraId="29B44834" w14:textId="77777777" w:rsidTr="000B7199">
        <w:trPr>
          <w:cantSplit/>
          <w:tblHead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E141D"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14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67195" w14:textId="77777777" w:rsidR="00C14651" w:rsidRPr="00C14651" w:rsidRDefault="00C14651" w:rsidP="00C14651">
            <w:pPr>
              <w:shd w:val="clear" w:color="auto" w:fill="FFFFFF"/>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FE01AD3" w14:textId="77777777" w:rsidR="00C14651" w:rsidRPr="00C14651" w:rsidRDefault="00C14651" w:rsidP="00C14651">
            <w:pPr>
              <w:shd w:val="clear" w:color="auto" w:fill="FFFFFF"/>
              <w:spacing w:after="150"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1E53F"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3747E80" w14:textId="77777777" w:rsidR="00C14651" w:rsidRPr="00C14651" w:rsidRDefault="00C14651" w:rsidP="00C14651">
            <w:pPr>
              <w:spacing w:line="240" w:lineRule="auto"/>
              <w:rPr>
                <w:rFonts w:ascii="Times New Roman" w:eastAsia="Times New Roman" w:hAnsi="Times New Roman" w:cs="Times New Roman"/>
                <w:color w:val="auto"/>
                <w:sz w:val="24"/>
                <w:szCs w:val="24"/>
                <w:lang w:val="uk-UA" w:eastAsia="en-US"/>
              </w:rPr>
            </w:pPr>
          </w:p>
          <w:p w14:paraId="4725BB75"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або</w:t>
            </w:r>
          </w:p>
          <w:p w14:paraId="0D9551DF" w14:textId="77777777" w:rsidR="00C14651" w:rsidRPr="00C14651" w:rsidRDefault="00C14651" w:rsidP="00C14651">
            <w:pPr>
              <w:spacing w:line="240" w:lineRule="auto"/>
              <w:rPr>
                <w:rFonts w:ascii="Times New Roman" w:eastAsia="Times New Roman" w:hAnsi="Times New Roman" w:cs="Times New Roman"/>
                <w:color w:val="auto"/>
                <w:sz w:val="24"/>
                <w:szCs w:val="24"/>
                <w:lang w:val="uk-UA" w:eastAsia="en-US"/>
              </w:rPr>
            </w:pPr>
          </w:p>
          <w:p w14:paraId="34728DBD" w14:textId="77777777" w:rsidR="00C14651" w:rsidRPr="00C14651" w:rsidRDefault="00C14651" w:rsidP="00C14651">
            <w:pPr>
              <w:spacing w:line="240"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442C3BE" w14:textId="77777777" w:rsidR="00C14651" w:rsidRPr="00C14651" w:rsidRDefault="00C14651" w:rsidP="00C14651">
      <w:pPr>
        <w:spacing w:line="259"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lastRenderedPageBreak/>
        <w:t xml:space="preserve">* </w:t>
      </w:r>
      <w:r w:rsidRPr="00C14651">
        <w:rPr>
          <w:rFonts w:ascii="Times New Roman" w:eastAsia="Times New Roman" w:hAnsi="Times New Roman" w:cs="Times New Roman"/>
          <w:color w:val="auto"/>
          <w:sz w:val="24"/>
          <w:szCs w:val="24"/>
          <w:highlight w:val="white"/>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Pr="00C14651">
        <w:rPr>
          <w:rFonts w:ascii="Times New Roman" w:eastAsia="Times New Roman" w:hAnsi="Times New Roman" w:cs="Times New Roman"/>
          <w:color w:val="auto"/>
          <w:sz w:val="24"/>
          <w:szCs w:val="24"/>
          <w:lang w:val="uk-UA" w:eastAsia="en-US"/>
        </w:rPr>
        <w:t xml:space="preserve"> </w:t>
      </w:r>
    </w:p>
    <w:p w14:paraId="105C0321" w14:textId="77777777" w:rsidR="00C14651" w:rsidRPr="00C14651" w:rsidRDefault="00C14651" w:rsidP="00C14651">
      <w:pPr>
        <w:spacing w:after="160" w:line="259" w:lineRule="auto"/>
        <w:jc w:val="both"/>
        <w:rPr>
          <w:rFonts w:ascii="Times New Roman" w:eastAsia="Times New Roman" w:hAnsi="Times New Roman" w:cs="Times New Roman"/>
          <w:color w:val="auto"/>
          <w:sz w:val="24"/>
          <w:szCs w:val="24"/>
          <w:lang w:val="uk-UA" w:eastAsia="en-US"/>
        </w:rPr>
      </w:pPr>
      <w:r w:rsidRPr="00C14651">
        <w:rPr>
          <w:rFonts w:ascii="Times New Roman" w:eastAsia="Times New Roman" w:hAnsi="Times New Roman" w:cs="Times New Roman"/>
          <w:color w:val="auto"/>
          <w:sz w:val="24"/>
          <w:szCs w:val="24"/>
          <w:lang w:val="uk-UA"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4F0B7D2" w14:textId="77777777" w:rsidR="00C14651" w:rsidRPr="00C14651" w:rsidRDefault="00C14651" w:rsidP="00C14651">
      <w:pPr>
        <w:spacing w:line="259" w:lineRule="auto"/>
        <w:jc w:val="both"/>
        <w:rPr>
          <w:rFonts w:ascii="Times New Roman" w:eastAsia="Times New Roman" w:hAnsi="Times New Roman" w:cs="Times New Roman"/>
          <w:color w:val="auto"/>
          <w:sz w:val="24"/>
          <w:szCs w:val="24"/>
          <w:lang w:val="uk-UA" w:eastAsia="en-US"/>
        </w:rPr>
      </w:pPr>
    </w:p>
    <w:p w14:paraId="11C8BAEC" w14:textId="77777777" w:rsidR="00C14651" w:rsidRPr="00C14651" w:rsidRDefault="00C14651" w:rsidP="00C14651">
      <w:pPr>
        <w:spacing w:after="160" w:line="259" w:lineRule="auto"/>
        <w:rPr>
          <w:rFonts w:ascii="Times New Roman" w:eastAsia="Times New Roman" w:hAnsi="Times New Roman" w:cs="Times New Roman"/>
          <w:b/>
          <w:color w:val="auto"/>
          <w:sz w:val="24"/>
          <w:szCs w:val="24"/>
          <w:lang w:val="uk-UA" w:eastAsia="en-US"/>
        </w:rPr>
      </w:pPr>
    </w:p>
    <w:p w14:paraId="7C5C72AE" w14:textId="77777777" w:rsidR="00C14651" w:rsidRDefault="00C14651">
      <w:pPr>
        <w:rPr>
          <w:lang w:val="uk-UA"/>
        </w:rPr>
      </w:pPr>
    </w:p>
    <w:p w14:paraId="01A86EF5" w14:textId="77777777" w:rsidR="00C14651" w:rsidRPr="00797109" w:rsidRDefault="00C14651">
      <w:pPr>
        <w:rPr>
          <w:lang w:val="uk-UA"/>
        </w:rPr>
      </w:pPr>
    </w:p>
    <w:sectPr w:rsidR="00C14651" w:rsidRPr="00797109" w:rsidSect="00357F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FreeSans">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4"/>
      </w:rPr>
    </w:lvl>
    <w:lvl w:ilvl="1">
      <w:start w:val="1"/>
      <w:numFmt w:val="decimal"/>
      <w:lvlText w:val="%2"/>
      <w:lvlJc w:val="left"/>
      <w:pPr>
        <w:tabs>
          <w:tab w:val="num" w:pos="0"/>
        </w:tabs>
        <w:ind w:left="1080" w:hanging="360"/>
      </w:pPr>
      <w:rPr>
        <w:rFonts w:ascii="Courier New" w:hAnsi="Courier New" w:cs="Courier New"/>
      </w:rPr>
    </w:lvl>
    <w:lvl w:ilvl="2">
      <w:start w:val="1"/>
      <w:numFmt w:val="decimal"/>
      <w:lvlText w:val="%2.%3"/>
      <w:lvlJc w:val="left"/>
      <w:pPr>
        <w:tabs>
          <w:tab w:val="num" w:pos="0"/>
        </w:tabs>
        <w:ind w:left="1440" w:hanging="360"/>
      </w:pPr>
      <w:rPr>
        <w:rFonts w:ascii="Courier New" w:hAnsi="Courier New" w:cs="Courier New"/>
      </w:rPr>
    </w:lvl>
    <w:lvl w:ilvl="3">
      <w:start w:val="1"/>
      <w:numFmt w:val="decimal"/>
      <w:lvlText w:val="%2.%3.%4"/>
      <w:lvlJc w:val="left"/>
      <w:pPr>
        <w:tabs>
          <w:tab w:val="num" w:pos="0"/>
        </w:tabs>
        <w:ind w:left="1800" w:hanging="360"/>
      </w:pPr>
      <w:rPr>
        <w:rFonts w:ascii="Courier New" w:hAnsi="Courier New" w:cs="Courier New"/>
      </w:rPr>
    </w:lvl>
    <w:lvl w:ilvl="4">
      <w:start w:val="1"/>
      <w:numFmt w:val="decimal"/>
      <w:lvlText w:val="%2.%3.%4.%5"/>
      <w:lvlJc w:val="left"/>
      <w:pPr>
        <w:tabs>
          <w:tab w:val="num" w:pos="0"/>
        </w:tabs>
        <w:ind w:left="2160" w:hanging="360"/>
      </w:pPr>
      <w:rPr>
        <w:rFonts w:ascii="Courier New" w:hAnsi="Courier New" w:cs="Courier New"/>
      </w:rPr>
    </w:lvl>
    <w:lvl w:ilvl="5">
      <w:start w:val="1"/>
      <w:numFmt w:val="decimal"/>
      <w:lvlText w:val="%2.%3.%4.%5.%6"/>
      <w:lvlJc w:val="left"/>
      <w:pPr>
        <w:tabs>
          <w:tab w:val="num" w:pos="0"/>
        </w:tabs>
        <w:ind w:left="2520" w:hanging="360"/>
      </w:pPr>
      <w:rPr>
        <w:rFonts w:ascii="Courier New" w:hAnsi="Courier New" w:cs="Courier New"/>
      </w:rPr>
    </w:lvl>
    <w:lvl w:ilvl="6">
      <w:start w:val="1"/>
      <w:numFmt w:val="decimal"/>
      <w:lvlText w:val="%2.%3.%4.%5.%6.%7"/>
      <w:lvlJc w:val="left"/>
      <w:pPr>
        <w:tabs>
          <w:tab w:val="num" w:pos="0"/>
        </w:tabs>
        <w:ind w:left="2880" w:hanging="360"/>
      </w:pPr>
      <w:rPr>
        <w:rFonts w:ascii="Courier New" w:hAnsi="Courier New" w:cs="Courier New"/>
      </w:rPr>
    </w:lvl>
    <w:lvl w:ilvl="7">
      <w:start w:val="1"/>
      <w:numFmt w:val="decimal"/>
      <w:lvlText w:val="%2.%3.%4.%5.%6.%7.%8"/>
      <w:lvlJc w:val="left"/>
      <w:pPr>
        <w:tabs>
          <w:tab w:val="num" w:pos="0"/>
        </w:tabs>
        <w:ind w:left="3240" w:hanging="360"/>
      </w:pPr>
      <w:rPr>
        <w:rFonts w:ascii="Courier New" w:hAnsi="Courier New" w:cs="Courier New"/>
      </w:rPr>
    </w:lvl>
    <w:lvl w:ilvl="8">
      <w:start w:val="1"/>
      <w:numFmt w:val="decimal"/>
      <w:lvlText w:val="%2.%3.%4.%5.%6.%7.%8.%9"/>
      <w:lvlJc w:val="left"/>
      <w:pPr>
        <w:tabs>
          <w:tab w:val="num" w:pos="0"/>
        </w:tabs>
        <w:ind w:left="3600" w:hanging="360"/>
      </w:pPr>
      <w:rPr>
        <w:rFonts w:ascii="Courier New" w:hAnsi="Courier New" w:cs="Courier New"/>
      </w:rPr>
    </w:lvl>
  </w:abstractNum>
  <w:abstractNum w:abstractNumId="1" w15:restartNumberingAfterBreak="0">
    <w:nsid w:val="017B723C"/>
    <w:multiLevelType w:val="hybridMultilevel"/>
    <w:tmpl w:val="2E362E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3" w15:restartNumberingAfterBreak="0">
    <w:nsid w:val="1DB0267E"/>
    <w:multiLevelType w:val="multilevel"/>
    <w:tmpl w:val="C19AE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42402C"/>
    <w:multiLevelType w:val="hybridMultilevel"/>
    <w:tmpl w:val="8238FED6"/>
    <w:lvl w:ilvl="0" w:tplc="038A320E">
      <w:start w:val="1"/>
      <w:numFmt w:val="decimal"/>
      <w:lvlText w:val="%1)"/>
      <w:lvlJc w:val="left"/>
      <w:pPr>
        <w:ind w:left="786" w:hanging="360"/>
      </w:pPr>
      <w:rPr>
        <w:rFonts w:ascii="Times New Roman" w:eastAsia="Times New Roman" w:hAnsi="Times New Roman" w:cs="Times New Roman"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1456F02"/>
    <w:multiLevelType w:val="hybridMultilevel"/>
    <w:tmpl w:val="F7F636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98311DC"/>
    <w:multiLevelType w:val="hybridMultilevel"/>
    <w:tmpl w:val="A5B6B0A4"/>
    <w:lvl w:ilvl="0" w:tplc="6250F1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B2256EC"/>
    <w:multiLevelType w:val="multilevel"/>
    <w:tmpl w:val="C5D65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3303D1"/>
    <w:multiLevelType w:val="hybridMultilevel"/>
    <w:tmpl w:val="0D2A80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3B672A3"/>
    <w:multiLevelType w:val="multilevel"/>
    <w:tmpl w:val="631C8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6637E2B"/>
    <w:multiLevelType w:val="hybridMultilevel"/>
    <w:tmpl w:val="2B3622F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78E50EF"/>
    <w:multiLevelType w:val="hybridMultilevel"/>
    <w:tmpl w:val="C164CC3A"/>
    <w:lvl w:ilvl="0" w:tplc="7526BF2E">
      <w:start w:val="1"/>
      <w:numFmt w:val="decimal"/>
      <w:lvlText w:val="10.%1"/>
      <w:lvlJc w:val="left"/>
      <w:pPr>
        <w:ind w:left="360" w:hanging="360"/>
      </w:pPr>
      <w:rPr>
        <w:rFonts w:cs="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B374D0C"/>
    <w:multiLevelType w:val="multilevel"/>
    <w:tmpl w:val="FA7E785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01D237A"/>
    <w:multiLevelType w:val="multilevel"/>
    <w:tmpl w:val="79B0D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3B16F14"/>
    <w:multiLevelType w:val="hybridMultilevel"/>
    <w:tmpl w:val="33EC5F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7F64836"/>
    <w:multiLevelType w:val="multilevel"/>
    <w:tmpl w:val="9EFEFCB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0964B3"/>
    <w:multiLevelType w:val="hybridMultilevel"/>
    <w:tmpl w:val="C21AFD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9B76B64"/>
    <w:multiLevelType w:val="hybridMultilevel"/>
    <w:tmpl w:val="5D366C5E"/>
    <w:lvl w:ilvl="0" w:tplc="C7D6F1A0">
      <w:start w:val="12"/>
      <w:numFmt w:val="bullet"/>
      <w:lvlText w:val="-"/>
      <w:lvlJc w:val="left"/>
      <w:pPr>
        <w:ind w:left="952" w:hanging="360"/>
      </w:pPr>
      <w:rPr>
        <w:rFonts w:ascii="Times New Roman" w:eastAsia="Times New Roman" w:hAnsi="Times New Roman" w:cs="Times New Roman" w:hint="default"/>
      </w:rPr>
    </w:lvl>
    <w:lvl w:ilvl="1" w:tplc="04220003" w:tentative="1">
      <w:start w:val="1"/>
      <w:numFmt w:val="bullet"/>
      <w:lvlText w:val="o"/>
      <w:lvlJc w:val="left"/>
      <w:pPr>
        <w:ind w:left="1672" w:hanging="360"/>
      </w:pPr>
      <w:rPr>
        <w:rFonts w:ascii="Courier New" w:hAnsi="Courier New" w:cs="Courier New" w:hint="default"/>
      </w:rPr>
    </w:lvl>
    <w:lvl w:ilvl="2" w:tplc="04220005" w:tentative="1">
      <w:start w:val="1"/>
      <w:numFmt w:val="bullet"/>
      <w:lvlText w:val=""/>
      <w:lvlJc w:val="left"/>
      <w:pPr>
        <w:ind w:left="2392" w:hanging="360"/>
      </w:pPr>
      <w:rPr>
        <w:rFonts w:ascii="Wingdings" w:hAnsi="Wingdings" w:hint="default"/>
      </w:rPr>
    </w:lvl>
    <w:lvl w:ilvl="3" w:tplc="04220001" w:tentative="1">
      <w:start w:val="1"/>
      <w:numFmt w:val="bullet"/>
      <w:lvlText w:val=""/>
      <w:lvlJc w:val="left"/>
      <w:pPr>
        <w:ind w:left="3112" w:hanging="360"/>
      </w:pPr>
      <w:rPr>
        <w:rFonts w:ascii="Symbol" w:hAnsi="Symbol" w:hint="default"/>
      </w:rPr>
    </w:lvl>
    <w:lvl w:ilvl="4" w:tplc="04220003" w:tentative="1">
      <w:start w:val="1"/>
      <w:numFmt w:val="bullet"/>
      <w:lvlText w:val="o"/>
      <w:lvlJc w:val="left"/>
      <w:pPr>
        <w:ind w:left="3832" w:hanging="360"/>
      </w:pPr>
      <w:rPr>
        <w:rFonts w:ascii="Courier New" w:hAnsi="Courier New" w:cs="Courier New" w:hint="default"/>
      </w:rPr>
    </w:lvl>
    <w:lvl w:ilvl="5" w:tplc="04220005" w:tentative="1">
      <w:start w:val="1"/>
      <w:numFmt w:val="bullet"/>
      <w:lvlText w:val=""/>
      <w:lvlJc w:val="left"/>
      <w:pPr>
        <w:ind w:left="4552" w:hanging="360"/>
      </w:pPr>
      <w:rPr>
        <w:rFonts w:ascii="Wingdings" w:hAnsi="Wingdings" w:hint="default"/>
      </w:rPr>
    </w:lvl>
    <w:lvl w:ilvl="6" w:tplc="04220001" w:tentative="1">
      <w:start w:val="1"/>
      <w:numFmt w:val="bullet"/>
      <w:lvlText w:val=""/>
      <w:lvlJc w:val="left"/>
      <w:pPr>
        <w:ind w:left="5272" w:hanging="360"/>
      </w:pPr>
      <w:rPr>
        <w:rFonts w:ascii="Symbol" w:hAnsi="Symbol" w:hint="default"/>
      </w:rPr>
    </w:lvl>
    <w:lvl w:ilvl="7" w:tplc="04220003" w:tentative="1">
      <w:start w:val="1"/>
      <w:numFmt w:val="bullet"/>
      <w:lvlText w:val="o"/>
      <w:lvlJc w:val="left"/>
      <w:pPr>
        <w:ind w:left="5992" w:hanging="360"/>
      </w:pPr>
      <w:rPr>
        <w:rFonts w:ascii="Courier New" w:hAnsi="Courier New" w:cs="Courier New" w:hint="default"/>
      </w:rPr>
    </w:lvl>
    <w:lvl w:ilvl="8" w:tplc="04220005" w:tentative="1">
      <w:start w:val="1"/>
      <w:numFmt w:val="bullet"/>
      <w:lvlText w:val=""/>
      <w:lvlJc w:val="left"/>
      <w:pPr>
        <w:ind w:left="6712" w:hanging="360"/>
      </w:pPr>
      <w:rPr>
        <w:rFonts w:ascii="Wingdings" w:hAnsi="Wingdings" w:hint="default"/>
      </w:rPr>
    </w:lvl>
  </w:abstractNum>
  <w:abstractNum w:abstractNumId="21" w15:restartNumberingAfterBreak="0">
    <w:nsid w:val="6BBF56E5"/>
    <w:multiLevelType w:val="hybridMultilevel"/>
    <w:tmpl w:val="B9FEBE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AC3B0A"/>
    <w:multiLevelType w:val="hybridMultilevel"/>
    <w:tmpl w:val="4FF0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0"/>
  </w:num>
  <w:num w:numId="13">
    <w:abstractNumId w:val="23"/>
  </w:num>
  <w:num w:numId="14">
    <w:abstractNumId w:val="18"/>
  </w:num>
  <w:num w:numId="15">
    <w:abstractNumId w:val="1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14"/>
  </w:num>
  <w:num w:numId="20">
    <w:abstractNumId w:val="3"/>
  </w:num>
  <w:num w:numId="21">
    <w:abstractNumId w:val="7"/>
  </w:num>
  <w:num w:numId="22">
    <w:abstractNumId w:val="9"/>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B6"/>
    <w:rsid w:val="00006AEB"/>
    <w:rsid w:val="00025677"/>
    <w:rsid w:val="00030F86"/>
    <w:rsid w:val="000514C8"/>
    <w:rsid w:val="00085D84"/>
    <w:rsid w:val="000B7199"/>
    <w:rsid w:val="000D16AE"/>
    <w:rsid w:val="000E0825"/>
    <w:rsid w:val="001123E0"/>
    <w:rsid w:val="00114388"/>
    <w:rsid w:val="001249D9"/>
    <w:rsid w:val="00133733"/>
    <w:rsid w:val="001675A4"/>
    <w:rsid w:val="001967F1"/>
    <w:rsid w:val="001A0226"/>
    <w:rsid w:val="001D71BE"/>
    <w:rsid w:val="001E1C8D"/>
    <w:rsid w:val="001F4787"/>
    <w:rsid w:val="001F7398"/>
    <w:rsid w:val="00202697"/>
    <w:rsid w:val="00222768"/>
    <w:rsid w:val="0023707C"/>
    <w:rsid w:val="00252DC8"/>
    <w:rsid w:val="00285691"/>
    <w:rsid w:val="0029093B"/>
    <w:rsid w:val="00293FDD"/>
    <w:rsid w:val="002F265F"/>
    <w:rsid w:val="002F420D"/>
    <w:rsid w:val="00300B18"/>
    <w:rsid w:val="0030119E"/>
    <w:rsid w:val="00307FBE"/>
    <w:rsid w:val="00316CDA"/>
    <w:rsid w:val="003246EF"/>
    <w:rsid w:val="003342DA"/>
    <w:rsid w:val="00357FCD"/>
    <w:rsid w:val="00376FE6"/>
    <w:rsid w:val="003A19A7"/>
    <w:rsid w:val="003A24EA"/>
    <w:rsid w:val="003B45CA"/>
    <w:rsid w:val="003C2863"/>
    <w:rsid w:val="00440AB3"/>
    <w:rsid w:val="00445AEC"/>
    <w:rsid w:val="0047354E"/>
    <w:rsid w:val="004943F2"/>
    <w:rsid w:val="004C6F3C"/>
    <w:rsid w:val="004E4D3E"/>
    <w:rsid w:val="00521FDE"/>
    <w:rsid w:val="005228D0"/>
    <w:rsid w:val="005229AF"/>
    <w:rsid w:val="00546EBF"/>
    <w:rsid w:val="005629A8"/>
    <w:rsid w:val="005653EE"/>
    <w:rsid w:val="005A2628"/>
    <w:rsid w:val="005B1EA6"/>
    <w:rsid w:val="005D3B10"/>
    <w:rsid w:val="006026E6"/>
    <w:rsid w:val="0062668B"/>
    <w:rsid w:val="006420B6"/>
    <w:rsid w:val="00644537"/>
    <w:rsid w:val="00646170"/>
    <w:rsid w:val="0066594E"/>
    <w:rsid w:val="00667D76"/>
    <w:rsid w:val="0068077D"/>
    <w:rsid w:val="006D414D"/>
    <w:rsid w:val="006D753D"/>
    <w:rsid w:val="006E253C"/>
    <w:rsid w:val="006E403E"/>
    <w:rsid w:val="006E7ABA"/>
    <w:rsid w:val="006F3173"/>
    <w:rsid w:val="0074633D"/>
    <w:rsid w:val="00771ADF"/>
    <w:rsid w:val="00772E60"/>
    <w:rsid w:val="007745B4"/>
    <w:rsid w:val="00775F22"/>
    <w:rsid w:val="00797109"/>
    <w:rsid w:val="007A7E06"/>
    <w:rsid w:val="007B3CF6"/>
    <w:rsid w:val="007E26AD"/>
    <w:rsid w:val="007E2E63"/>
    <w:rsid w:val="007E3C62"/>
    <w:rsid w:val="007E7B4F"/>
    <w:rsid w:val="00812545"/>
    <w:rsid w:val="008203F6"/>
    <w:rsid w:val="00823FE1"/>
    <w:rsid w:val="0085731B"/>
    <w:rsid w:val="00866DE7"/>
    <w:rsid w:val="008F4B73"/>
    <w:rsid w:val="00902959"/>
    <w:rsid w:val="009239AE"/>
    <w:rsid w:val="00957A3A"/>
    <w:rsid w:val="00986F44"/>
    <w:rsid w:val="00987256"/>
    <w:rsid w:val="009918A4"/>
    <w:rsid w:val="009B1465"/>
    <w:rsid w:val="009F79A9"/>
    <w:rsid w:val="00A3373B"/>
    <w:rsid w:val="00A40E36"/>
    <w:rsid w:val="00A42E02"/>
    <w:rsid w:val="00A625A9"/>
    <w:rsid w:val="00A678C1"/>
    <w:rsid w:val="00A81BFD"/>
    <w:rsid w:val="00A91B15"/>
    <w:rsid w:val="00AB2879"/>
    <w:rsid w:val="00AB2EAA"/>
    <w:rsid w:val="00AB3642"/>
    <w:rsid w:val="00AC4EC0"/>
    <w:rsid w:val="00AD1D67"/>
    <w:rsid w:val="00AE416A"/>
    <w:rsid w:val="00AF3573"/>
    <w:rsid w:val="00B52A35"/>
    <w:rsid w:val="00B647ED"/>
    <w:rsid w:val="00B666E8"/>
    <w:rsid w:val="00B70E34"/>
    <w:rsid w:val="00B751A4"/>
    <w:rsid w:val="00B811F7"/>
    <w:rsid w:val="00BB3914"/>
    <w:rsid w:val="00BB3BDD"/>
    <w:rsid w:val="00C14651"/>
    <w:rsid w:val="00C26771"/>
    <w:rsid w:val="00CA0C58"/>
    <w:rsid w:val="00CB21A0"/>
    <w:rsid w:val="00CE4D6D"/>
    <w:rsid w:val="00CF3CF1"/>
    <w:rsid w:val="00CF4E40"/>
    <w:rsid w:val="00D4459E"/>
    <w:rsid w:val="00DB31B7"/>
    <w:rsid w:val="00DB472B"/>
    <w:rsid w:val="00DD5869"/>
    <w:rsid w:val="00DF50E7"/>
    <w:rsid w:val="00E222EB"/>
    <w:rsid w:val="00E25A72"/>
    <w:rsid w:val="00E74F2B"/>
    <w:rsid w:val="00E85895"/>
    <w:rsid w:val="00E97DFD"/>
    <w:rsid w:val="00EB00E5"/>
    <w:rsid w:val="00EE0B3C"/>
    <w:rsid w:val="00EF3697"/>
    <w:rsid w:val="00F12628"/>
    <w:rsid w:val="00F147DC"/>
    <w:rsid w:val="00F17340"/>
    <w:rsid w:val="00F4487C"/>
    <w:rsid w:val="00F81A54"/>
    <w:rsid w:val="00F92D6D"/>
    <w:rsid w:val="00F939A0"/>
    <w:rsid w:val="00FA1231"/>
    <w:rsid w:val="00FB1438"/>
    <w:rsid w:val="00FD1531"/>
    <w:rsid w:val="00FE1DD8"/>
    <w:rsid w:val="00FE5640"/>
    <w:rsid w:val="00FF1C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7977"/>
  <w15:docId w15:val="{B718626A-8A59-408A-86EB-5EA8F69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0B6"/>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6420B6"/>
    <w:pPr>
      <w:spacing w:after="0"/>
    </w:pPr>
    <w:rPr>
      <w:rFonts w:ascii="Arial" w:eastAsia="Arial" w:hAnsi="Arial" w:cs="Arial"/>
      <w:color w:val="000000"/>
      <w:lang w:val="ru-RU" w:eastAsia="ru-RU"/>
    </w:rPr>
  </w:style>
  <w:style w:type="paragraph" w:styleId="a3">
    <w:name w:val="Normal (Web)"/>
    <w:basedOn w:val="a"/>
    <w:link w:val="a4"/>
    <w:uiPriority w:val="99"/>
    <w:qFormat/>
    <w:rsid w:val="006420B6"/>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styleId="a5">
    <w:name w:val="Hyperlink"/>
    <w:uiPriority w:val="99"/>
    <w:rsid w:val="006420B6"/>
    <w:rPr>
      <w:rFonts w:cs="Times New Roman"/>
      <w:color w:val="0000FF"/>
      <w:u w:val="single"/>
    </w:rPr>
  </w:style>
  <w:style w:type="character" w:customStyle="1" w:styleId="a4">
    <w:name w:val="Звичайний (веб) Знак"/>
    <w:link w:val="a3"/>
    <w:uiPriority w:val="99"/>
    <w:locked/>
    <w:rsid w:val="006420B6"/>
    <w:rPr>
      <w:rFonts w:ascii="Times New Roman" w:eastAsia="Times New Roman" w:hAnsi="Times New Roman" w:cs="Times New Roman"/>
      <w:sz w:val="24"/>
      <w:szCs w:val="24"/>
      <w:lang w:eastAsia="uk-UA"/>
    </w:rPr>
  </w:style>
  <w:style w:type="paragraph" w:styleId="a6">
    <w:name w:val="No Spacing"/>
    <w:uiPriority w:val="1"/>
    <w:qFormat/>
    <w:rsid w:val="006420B6"/>
    <w:pPr>
      <w:spacing w:after="0" w:line="240" w:lineRule="auto"/>
    </w:pPr>
    <w:rPr>
      <w:rFonts w:ascii="Calibri" w:eastAsia="Calibri" w:hAnsi="Calibri" w:cs="Times New Roman"/>
    </w:rPr>
  </w:style>
  <w:style w:type="paragraph" w:styleId="a7">
    <w:name w:val="List Paragraph"/>
    <w:basedOn w:val="a"/>
    <w:link w:val="a8"/>
    <w:uiPriority w:val="34"/>
    <w:qFormat/>
    <w:rsid w:val="006420B6"/>
    <w:pPr>
      <w:spacing w:after="200"/>
      <w:ind w:left="720"/>
      <w:contextualSpacing/>
    </w:pPr>
    <w:rPr>
      <w:rFonts w:ascii="Calibri" w:eastAsia="Times New Roman" w:hAnsi="Calibri" w:cs="Times New Roman"/>
      <w:color w:val="auto"/>
      <w:lang w:val="uk-UA" w:eastAsia="uk-UA"/>
    </w:rPr>
  </w:style>
  <w:style w:type="paragraph" w:customStyle="1" w:styleId="2">
    <w:name w:val="Обычный2"/>
    <w:rsid w:val="006420B6"/>
    <w:pPr>
      <w:spacing w:after="0"/>
    </w:pPr>
    <w:rPr>
      <w:rFonts w:ascii="Arial" w:eastAsia="Arial" w:hAnsi="Arial" w:cs="Arial"/>
      <w:color w:val="000000"/>
      <w:lang w:val="ru-RU" w:eastAsia="ru-RU"/>
    </w:rPr>
  </w:style>
  <w:style w:type="character" w:customStyle="1" w:styleId="a8">
    <w:name w:val="Абзац списку Знак"/>
    <w:link w:val="a7"/>
    <w:uiPriority w:val="34"/>
    <w:rsid w:val="006420B6"/>
    <w:rPr>
      <w:rFonts w:ascii="Calibri" w:eastAsia="Times New Roman" w:hAnsi="Calibri" w:cs="Times New Roman"/>
      <w:lang w:eastAsia="uk-UA"/>
    </w:rPr>
  </w:style>
  <w:style w:type="paragraph" w:customStyle="1" w:styleId="6">
    <w:name w:val="Обычный6"/>
    <w:rsid w:val="006420B6"/>
    <w:pPr>
      <w:spacing w:after="0"/>
    </w:pPr>
    <w:rPr>
      <w:rFonts w:ascii="Arial" w:eastAsia="Arial" w:hAnsi="Arial" w:cs="Arial"/>
      <w:color w:val="000000"/>
      <w:lang w:val="ru-RU" w:eastAsia="ru-RU"/>
    </w:rPr>
  </w:style>
  <w:style w:type="paragraph" w:customStyle="1" w:styleId="a9">
    <w:name w:val="Содержимое таблицы"/>
    <w:basedOn w:val="a"/>
    <w:rsid w:val="006420B6"/>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customStyle="1" w:styleId="21">
    <w:name w:val="Основной текст (2)1"/>
    <w:basedOn w:val="a"/>
    <w:rsid w:val="006420B6"/>
    <w:pPr>
      <w:widowControl w:val="0"/>
      <w:shd w:val="clear" w:color="auto" w:fill="FFFFFF"/>
      <w:suppressAutoHyphens/>
      <w:spacing w:after="120" w:line="274" w:lineRule="exact"/>
      <w:ind w:hanging="340"/>
    </w:pPr>
    <w:rPr>
      <w:rFonts w:ascii="Calibri" w:eastAsia="SimSun" w:hAnsi="Calibri" w:cs="Calibri"/>
      <w:color w:val="auto"/>
      <w:kern w:val="1"/>
      <w:sz w:val="24"/>
      <w:szCs w:val="24"/>
      <w:lang w:eastAsia="hi-IN" w:bidi="hi-IN"/>
    </w:rPr>
  </w:style>
  <w:style w:type="character" w:customStyle="1" w:styleId="docdata">
    <w:name w:val="docdata"/>
    <w:aliases w:val="docy,v5,2144,baiaagaaboqcaaadiqqaaawxbaaaaaaaaaaaaaaaaaaaaaaaaaaaaaaaaaaaaaaaaaaaaaaaaaaaaaaaaaaaaaaaaaaaaaaaaaaaaaaaaaaaaaaaaaaaaaaaaaaaaaaaaaaaaaaaaaaaaaaaaaaaaaaaaaaaaaaaaaaaaaaaaaaaaaaaaaaaaaaaaaaaaaaaaaaaaaaaaaaaaaaaaaaaaaaaaaaaaaaaaaaaaaaa"/>
    <w:basedOn w:val="a0"/>
    <w:rsid w:val="006420B6"/>
  </w:style>
  <w:style w:type="table" w:styleId="aa">
    <w:name w:val="Table Grid"/>
    <w:basedOn w:val="a1"/>
    <w:uiPriority w:val="39"/>
    <w:rsid w:val="0079710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Знак"/>
    <w:basedOn w:val="a"/>
    <w:rsid w:val="001967F1"/>
    <w:pPr>
      <w:suppressAutoHyphens/>
      <w:spacing w:line="240" w:lineRule="auto"/>
    </w:pPr>
    <w:rPr>
      <w:rFonts w:ascii="Verdana" w:eastAsia="Times New Roman" w:hAnsi="Verdana" w:cs="Verdana"/>
      <w:color w:val="auto"/>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12398">
      <w:bodyDiv w:val="1"/>
      <w:marLeft w:val="0"/>
      <w:marRight w:val="0"/>
      <w:marTop w:val="0"/>
      <w:marBottom w:val="0"/>
      <w:divBdr>
        <w:top w:val="none" w:sz="0" w:space="0" w:color="auto"/>
        <w:left w:val="none" w:sz="0" w:space="0" w:color="auto"/>
        <w:bottom w:val="none" w:sz="0" w:space="0" w:color="auto"/>
        <w:right w:val="none" w:sz="0" w:space="0" w:color="auto"/>
      </w:divBdr>
    </w:div>
    <w:div w:id="1073966691">
      <w:bodyDiv w:val="1"/>
      <w:marLeft w:val="0"/>
      <w:marRight w:val="0"/>
      <w:marTop w:val="0"/>
      <w:marBottom w:val="0"/>
      <w:divBdr>
        <w:top w:val="none" w:sz="0" w:space="0" w:color="auto"/>
        <w:left w:val="none" w:sz="0" w:space="0" w:color="auto"/>
        <w:bottom w:val="none" w:sz="0" w:space="0" w:color="auto"/>
        <w:right w:val="none" w:sz="0" w:space="0" w:color="auto"/>
      </w:divBdr>
    </w:div>
    <w:div w:id="1077824539">
      <w:bodyDiv w:val="1"/>
      <w:marLeft w:val="0"/>
      <w:marRight w:val="0"/>
      <w:marTop w:val="0"/>
      <w:marBottom w:val="0"/>
      <w:divBdr>
        <w:top w:val="none" w:sz="0" w:space="0" w:color="auto"/>
        <w:left w:val="none" w:sz="0" w:space="0" w:color="auto"/>
        <w:bottom w:val="none" w:sz="0" w:space="0" w:color="auto"/>
        <w:right w:val="none" w:sz="0" w:space="0" w:color="auto"/>
      </w:divBdr>
    </w:div>
    <w:div w:id="110291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hyperlink" Target="mailto:ks-1@ukr.net"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print" TargetMode="External"/><Relationship Id="rId33"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zakon.rada.gov.ua/laws/show/922-19/print" TargetMode="External"/><Relationship Id="rId35" Type="http://schemas.openxmlformats.org/officeDocument/2006/relationships/theme" Target="theme/theme1.xml"/><Relationship Id="rId8" Type="http://schemas.openxmlformats.org/officeDocument/2006/relationships/hyperlink" Target="mailto:lu_78@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A3C79-C180-416E-BC5E-42FB8C47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5309</TotalTime>
  <Pages>1</Pages>
  <Words>87104</Words>
  <Characters>49650</Characters>
  <Application>Microsoft Office Word</Application>
  <DocSecurity>0</DocSecurity>
  <Lines>413</Lines>
  <Paragraphs>272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rozumniki</dc:creator>
  <cp:lastModifiedBy>rozumniki</cp:lastModifiedBy>
  <cp:revision>118</cp:revision>
  <dcterms:created xsi:type="dcterms:W3CDTF">2022-10-14T21:28:00Z</dcterms:created>
  <dcterms:modified xsi:type="dcterms:W3CDTF">2024-03-25T11:18:00Z</dcterms:modified>
</cp:coreProperties>
</file>