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7F4D9D31" w:rsidR="004B2D35" w:rsidRPr="007D0D13"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color w:val="FF0000"/>
          <w:sz w:val="28"/>
          <w:szCs w:val="28"/>
          <w:lang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D81233">
        <w:rPr>
          <w:rFonts w:ascii="Times New Roman" w:eastAsia="Times New Roman" w:hAnsi="Times New Roman" w:cs="Times New Roman"/>
          <w:sz w:val="28"/>
          <w:szCs w:val="28"/>
          <w:lang w:val="uk-UA" w:eastAsia="ru-RU"/>
        </w:rPr>
        <w:t xml:space="preserve">від </w:t>
      </w:r>
      <w:r w:rsidR="00006477" w:rsidRPr="007D0D13">
        <w:rPr>
          <w:rFonts w:ascii="Times New Roman" w:eastAsia="Times New Roman" w:hAnsi="Times New Roman" w:cs="Times New Roman"/>
          <w:sz w:val="28"/>
          <w:szCs w:val="28"/>
          <w:lang w:eastAsia="ru-RU"/>
        </w:rPr>
        <w:t>27</w:t>
      </w:r>
      <w:r w:rsidR="00A81BDA" w:rsidRPr="00D81233">
        <w:rPr>
          <w:rFonts w:ascii="Times New Roman" w:eastAsia="Times New Roman" w:hAnsi="Times New Roman" w:cs="Times New Roman"/>
          <w:sz w:val="28"/>
          <w:szCs w:val="28"/>
          <w:lang w:val="uk-UA" w:eastAsia="ru-RU"/>
        </w:rPr>
        <w:t>.0</w:t>
      </w:r>
      <w:r w:rsidR="00532913" w:rsidRPr="00D81233">
        <w:rPr>
          <w:rFonts w:ascii="Times New Roman" w:eastAsia="Times New Roman" w:hAnsi="Times New Roman" w:cs="Times New Roman"/>
          <w:sz w:val="28"/>
          <w:szCs w:val="28"/>
          <w:lang w:val="uk-UA" w:eastAsia="ru-RU"/>
        </w:rPr>
        <w:t>3</w:t>
      </w:r>
      <w:r w:rsidRPr="00D81233">
        <w:rPr>
          <w:rFonts w:ascii="Times New Roman" w:eastAsia="Times New Roman" w:hAnsi="Times New Roman" w:cs="Times New Roman"/>
          <w:sz w:val="28"/>
          <w:szCs w:val="28"/>
          <w:lang w:val="uk-UA" w:eastAsia="ru-RU"/>
        </w:rPr>
        <w:t>.202</w:t>
      </w:r>
      <w:r w:rsidR="00532913" w:rsidRPr="00D81233">
        <w:rPr>
          <w:rFonts w:ascii="Times New Roman" w:eastAsia="Times New Roman" w:hAnsi="Times New Roman" w:cs="Times New Roman"/>
          <w:sz w:val="28"/>
          <w:szCs w:val="28"/>
          <w:lang w:val="uk-UA" w:eastAsia="ru-RU"/>
        </w:rPr>
        <w:t>4</w:t>
      </w:r>
      <w:r w:rsidRPr="00D81233">
        <w:rPr>
          <w:rFonts w:ascii="Times New Roman" w:eastAsia="Times New Roman" w:hAnsi="Times New Roman" w:cs="Times New Roman"/>
          <w:sz w:val="28"/>
          <w:szCs w:val="28"/>
          <w:lang w:val="uk-UA" w:eastAsia="ru-RU"/>
        </w:rPr>
        <w:t>р. №</w:t>
      </w:r>
      <w:r w:rsidR="00006477" w:rsidRPr="007D0D13">
        <w:rPr>
          <w:rFonts w:ascii="Times New Roman" w:eastAsia="Times New Roman" w:hAnsi="Times New Roman" w:cs="Times New Roman"/>
          <w:sz w:val="28"/>
          <w:szCs w:val="28"/>
          <w:lang w:eastAsia="ru-RU"/>
        </w:rPr>
        <w:t>25</w:t>
      </w:r>
    </w:p>
    <w:p w14:paraId="7644F33F" w14:textId="596C65D5"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r w:rsidR="006971EF">
        <w:rPr>
          <w:rFonts w:ascii="Times New Roman" w:eastAsia="Times New Roman" w:hAnsi="Times New Roman" w:cs="Times New Roman"/>
          <w:sz w:val="28"/>
          <w:szCs w:val="28"/>
          <w:lang w:val="uk-UA" w:eastAsia="ru-RU"/>
        </w:rPr>
        <w:t>Сергій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E1D4704" w14:textId="04087DF1" w:rsidR="00532913" w:rsidRPr="00532913" w:rsidRDefault="004B2D35" w:rsidP="00532913">
      <w:pPr>
        <w:ind w:left="2835" w:hanging="2835"/>
        <w:rPr>
          <w:rFonts w:ascii="Times New Roman" w:hAnsi="Times New Roman" w:cs="Times New Roman"/>
          <w:bCs/>
          <w:color w:val="000000"/>
          <w:sz w:val="24"/>
          <w:szCs w:val="24"/>
          <w:lang w:val="uk-UA"/>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706BAD">
        <w:rPr>
          <w:rFonts w:ascii="Times New Roman" w:hAnsi="Times New Roman" w:cs="Times New Roman"/>
          <w:b/>
          <w:i/>
          <w:sz w:val="28"/>
          <w:szCs w:val="28"/>
          <w:lang w:val="uk-UA"/>
        </w:rPr>
        <w:t>П</w:t>
      </w:r>
      <w:r w:rsidR="00706BAD" w:rsidRPr="00706BAD">
        <w:rPr>
          <w:rFonts w:ascii="Times New Roman" w:hAnsi="Times New Roman" w:cs="Times New Roman"/>
          <w:b/>
          <w:i/>
          <w:sz w:val="28"/>
          <w:szCs w:val="28"/>
          <w:lang w:val="uk-UA"/>
        </w:rPr>
        <w:t xml:space="preserve">ослуги з розроблення </w:t>
      </w:r>
      <w:proofErr w:type="spellStart"/>
      <w:r w:rsidR="00706BAD" w:rsidRPr="00706BAD">
        <w:rPr>
          <w:rFonts w:ascii="Times New Roman" w:hAnsi="Times New Roman" w:cs="Times New Roman"/>
          <w:b/>
          <w:i/>
          <w:sz w:val="28"/>
          <w:szCs w:val="28"/>
          <w:lang w:val="uk-UA"/>
        </w:rPr>
        <w:t>проєктно</w:t>
      </w:r>
      <w:proofErr w:type="spellEnd"/>
      <w:r w:rsidR="00706BAD" w:rsidRPr="00706BAD">
        <w:rPr>
          <w:rFonts w:ascii="Times New Roman" w:hAnsi="Times New Roman" w:cs="Times New Roman"/>
          <w:b/>
          <w:i/>
          <w:sz w:val="28"/>
          <w:szCs w:val="28"/>
          <w:lang w:val="uk-UA"/>
        </w:rPr>
        <w:t>-кошторисної документації</w:t>
      </w:r>
      <w:r w:rsidR="006971EF" w:rsidRPr="006971EF">
        <w:rPr>
          <w:rFonts w:ascii="Times New Roman" w:hAnsi="Times New Roman" w:cs="Times New Roman"/>
          <w:b/>
          <w:i/>
          <w:sz w:val="28"/>
          <w:szCs w:val="28"/>
          <w:lang w:val="uk-UA"/>
        </w:rPr>
        <w:t xml:space="preserve"> </w:t>
      </w:r>
      <w:r w:rsidR="00EB71CF" w:rsidRPr="006B5404">
        <w:rPr>
          <w:rFonts w:ascii="Times New Roman" w:eastAsia="Times New Roman" w:hAnsi="Times New Roman" w:cs="Times New Roman"/>
          <w:b/>
          <w:bCs/>
          <w:i/>
          <w:sz w:val="28"/>
          <w:szCs w:val="28"/>
          <w:lang w:val="uk-UA" w:eastAsia="ru-RU"/>
        </w:rPr>
        <w:t>для об’єкт</w:t>
      </w:r>
      <w:r w:rsidR="00706BAD">
        <w:rPr>
          <w:rFonts w:ascii="Times New Roman" w:eastAsia="Times New Roman" w:hAnsi="Times New Roman" w:cs="Times New Roman"/>
          <w:b/>
          <w:bCs/>
          <w:i/>
          <w:sz w:val="28"/>
          <w:szCs w:val="28"/>
          <w:lang w:val="uk-UA" w:eastAsia="ru-RU"/>
        </w:rPr>
        <w:t>а</w:t>
      </w:r>
      <w:r w:rsidR="00EB71CF" w:rsidRPr="006B5404">
        <w:rPr>
          <w:rFonts w:ascii="Times New Roman" w:eastAsia="Times New Roman" w:hAnsi="Times New Roman" w:cs="Times New Roman"/>
          <w:b/>
          <w:bCs/>
          <w:i/>
          <w:sz w:val="28"/>
          <w:szCs w:val="28"/>
          <w:lang w:val="uk-UA" w:eastAsia="ru-RU"/>
        </w:rPr>
        <w:t xml:space="preserve"> </w:t>
      </w:r>
      <w:r w:rsidR="00EB71CF">
        <w:rPr>
          <w:rFonts w:ascii="Times New Roman" w:eastAsia="Times New Roman" w:hAnsi="Times New Roman" w:cs="Times New Roman"/>
          <w:b/>
          <w:bCs/>
          <w:i/>
          <w:sz w:val="28"/>
          <w:szCs w:val="28"/>
          <w:lang w:val="uk-UA" w:eastAsia="ru-RU"/>
        </w:rPr>
        <w:t xml:space="preserve"> </w:t>
      </w:r>
      <w:r w:rsidR="00532913" w:rsidRPr="00532913">
        <w:rPr>
          <w:rFonts w:ascii="Times New Roman" w:hAnsi="Times New Roman" w:cs="Times New Roman"/>
          <w:b/>
          <w:bCs/>
          <w:i/>
          <w:color w:val="000000"/>
          <w:sz w:val="28"/>
          <w:szCs w:val="28"/>
          <w:lang w:val="uk-UA"/>
        </w:rPr>
        <w:t xml:space="preserve">«Виконання заходів з усунення аварії в закладі освіти, що сталися внаслідок збройної агресії Російської Федерації, шляхом демонтажу будівлі прибудови «літ. </w:t>
      </w:r>
      <w:r w:rsidR="00532913" w:rsidRPr="00532913">
        <w:rPr>
          <w:rFonts w:ascii="Times New Roman" w:hAnsi="Times New Roman" w:cs="Times New Roman"/>
          <w:b/>
          <w:bCs/>
          <w:i/>
          <w:color w:val="000000"/>
          <w:sz w:val="28"/>
          <w:szCs w:val="28"/>
        </w:rPr>
        <w:t xml:space="preserve">Ж-6» </w:t>
      </w:r>
      <w:proofErr w:type="spellStart"/>
      <w:r w:rsidR="00532913" w:rsidRPr="00532913">
        <w:rPr>
          <w:rFonts w:ascii="Times New Roman" w:hAnsi="Times New Roman" w:cs="Times New Roman"/>
          <w:b/>
          <w:bCs/>
          <w:i/>
          <w:color w:val="000000"/>
          <w:sz w:val="28"/>
          <w:szCs w:val="28"/>
        </w:rPr>
        <w:t>Комунального</w:t>
      </w:r>
      <w:proofErr w:type="spellEnd"/>
      <w:r w:rsidR="00532913" w:rsidRPr="00532913">
        <w:rPr>
          <w:rFonts w:ascii="Times New Roman" w:hAnsi="Times New Roman" w:cs="Times New Roman"/>
          <w:b/>
          <w:bCs/>
          <w:i/>
          <w:color w:val="000000"/>
          <w:sz w:val="28"/>
          <w:szCs w:val="28"/>
        </w:rPr>
        <w:t xml:space="preserve"> закладу </w:t>
      </w:r>
      <w:proofErr w:type="spellStart"/>
      <w:r w:rsidR="00532913" w:rsidRPr="00532913">
        <w:rPr>
          <w:rFonts w:ascii="Times New Roman" w:hAnsi="Times New Roman" w:cs="Times New Roman"/>
          <w:b/>
          <w:bCs/>
          <w:i/>
          <w:color w:val="000000"/>
          <w:sz w:val="28"/>
          <w:szCs w:val="28"/>
        </w:rPr>
        <w:t>освіти</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Криворізький</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ліцей-інтернат</w:t>
      </w:r>
      <w:proofErr w:type="spellEnd"/>
      <w:r w:rsidR="00532913" w:rsidRPr="00532913">
        <w:rPr>
          <w:rFonts w:ascii="Times New Roman" w:hAnsi="Times New Roman" w:cs="Times New Roman"/>
          <w:b/>
          <w:bCs/>
          <w:i/>
          <w:color w:val="000000"/>
          <w:sz w:val="28"/>
          <w:szCs w:val="28"/>
        </w:rPr>
        <w:t xml:space="preserve"> з </w:t>
      </w:r>
      <w:proofErr w:type="spellStart"/>
      <w:r w:rsidR="00532913" w:rsidRPr="00532913">
        <w:rPr>
          <w:rFonts w:ascii="Times New Roman" w:hAnsi="Times New Roman" w:cs="Times New Roman"/>
          <w:b/>
          <w:bCs/>
          <w:i/>
          <w:color w:val="000000"/>
          <w:sz w:val="28"/>
          <w:szCs w:val="28"/>
        </w:rPr>
        <w:t>посиленою</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військово-фізичною</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підготовкою</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Дніпропетровської</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обласної</w:t>
      </w:r>
      <w:proofErr w:type="spellEnd"/>
      <w:r w:rsidR="00532913" w:rsidRPr="00532913">
        <w:rPr>
          <w:rFonts w:ascii="Times New Roman" w:hAnsi="Times New Roman" w:cs="Times New Roman"/>
          <w:b/>
          <w:bCs/>
          <w:i/>
          <w:color w:val="000000"/>
          <w:sz w:val="28"/>
          <w:szCs w:val="28"/>
        </w:rPr>
        <w:t xml:space="preserve"> ради, за </w:t>
      </w:r>
      <w:proofErr w:type="spellStart"/>
      <w:r w:rsidR="00532913" w:rsidRPr="00532913">
        <w:rPr>
          <w:rFonts w:ascii="Times New Roman" w:hAnsi="Times New Roman" w:cs="Times New Roman"/>
          <w:b/>
          <w:bCs/>
          <w:i/>
          <w:color w:val="000000"/>
          <w:sz w:val="28"/>
          <w:szCs w:val="28"/>
        </w:rPr>
        <w:t>адресою</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вул</w:t>
      </w:r>
      <w:proofErr w:type="spellEnd"/>
      <w:r w:rsidR="00532913" w:rsidRPr="00532913">
        <w:rPr>
          <w:rFonts w:ascii="Times New Roman" w:hAnsi="Times New Roman" w:cs="Times New Roman"/>
          <w:b/>
          <w:bCs/>
          <w:i/>
          <w:color w:val="000000"/>
          <w:sz w:val="28"/>
          <w:szCs w:val="28"/>
        </w:rPr>
        <w:t xml:space="preserve">. Ярослава Мудрого, 81, м. </w:t>
      </w:r>
      <w:proofErr w:type="spellStart"/>
      <w:r w:rsidR="00532913" w:rsidRPr="00532913">
        <w:rPr>
          <w:rFonts w:ascii="Times New Roman" w:hAnsi="Times New Roman" w:cs="Times New Roman"/>
          <w:b/>
          <w:bCs/>
          <w:i/>
          <w:color w:val="000000"/>
          <w:sz w:val="28"/>
          <w:szCs w:val="28"/>
        </w:rPr>
        <w:t>Кривий</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Ріг</w:t>
      </w:r>
      <w:proofErr w:type="spellEnd"/>
      <w:r w:rsidR="00532913" w:rsidRPr="00532913">
        <w:rPr>
          <w:rFonts w:ascii="Times New Roman" w:hAnsi="Times New Roman" w:cs="Times New Roman"/>
          <w:b/>
          <w:bCs/>
          <w:i/>
          <w:color w:val="000000"/>
          <w:sz w:val="28"/>
          <w:szCs w:val="28"/>
        </w:rPr>
        <w:t xml:space="preserve">, </w:t>
      </w:r>
      <w:proofErr w:type="spellStart"/>
      <w:r w:rsidR="00532913" w:rsidRPr="00532913">
        <w:rPr>
          <w:rFonts w:ascii="Times New Roman" w:hAnsi="Times New Roman" w:cs="Times New Roman"/>
          <w:b/>
          <w:bCs/>
          <w:i/>
          <w:color w:val="000000"/>
          <w:sz w:val="28"/>
          <w:szCs w:val="28"/>
        </w:rPr>
        <w:t>Дніпропетровська</w:t>
      </w:r>
      <w:proofErr w:type="spellEnd"/>
      <w:r w:rsidR="00532913" w:rsidRPr="00532913">
        <w:rPr>
          <w:rFonts w:ascii="Times New Roman" w:hAnsi="Times New Roman" w:cs="Times New Roman"/>
          <w:b/>
          <w:bCs/>
          <w:i/>
          <w:color w:val="000000"/>
          <w:sz w:val="28"/>
          <w:szCs w:val="28"/>
        </w:rPr>
        <w:t xml:space="preserve"> обл.</w:t>
      </w:r>
      <w:r w:rsidR="00532913" w:rsidRPr="00532913">
        <w:rPr>
          <w:rFonts w:ascii="Times New Roman" w:hAnsi="Times New Roman" w:cs="Times New Roman"/>
          <w:b/>
          <w:bCs/>
          <w:i/>
          <w:color w:val="000000"/>
          <w:sz w:val="28"/>
          <w:szCs w:val="28"/>
          <w:lang w:val="uk-UA"/>
        </w:rPr>
        <w:t>»</w:t>
      </w:r>
      <w:r w:rsidR="00532913">
        <w:rPr>
          <w:rFonts w:ascii="Times New Roman" w:hAnsi="Times New Roman" w:cs="Times New Roman"/>
          <w:sz w:val="24"/>
          <w:szCs w:val="24"/>
          <w:lang w:val="uk-UA"/>
        </w:rPr>
        <w:br/>
      </w:r>
    </w:p>
    <w:p w14:paraId="707586C0" w14:textId="3FE19404" w:rsidR="004B2D35" w:rsidRPr="00967D3F" w:rsidRDefault="004B2D35" w:rsidP="00532913">
      <w:pPr>
        <w:spacing w:after="0" w:line="240" w:lineRule="auto"/>
        <w:ind w:left="2832" w:firstLine="3"/>
        <w:jc w:val="both"/>
        <w:rPr>
          <w:rFonts w:ascii="Times New Roman" w:eastAsia="Times New Roman" w:hAnsi="Times New Roman" w:cs="Times New Roman"/>
          <w:b/>
          <w:bCs/>
          <w:i/>
          <w:sz w:val="28"/>
          <w:szCs w:val="28"/>
          <w:lang w:val="uk-UA" w:eastAsia="ru-RU"/>
        </w:rPr>
      </w:pP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503649EB"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6971EF">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68477550" w:rsidR="00CF103F" w:rsidRPr="00CF103F" w:rsidRDefault="00CF103F" w:rsidP="0053291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0FD9A611" w:rsidR="004B2D35" w:rsidRPr="00532913"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 xml:space="preserve"> 202</w:t>
      </w:r>
      <w:r w:rsidR="00532913">
        <w:rPr>
          <w:rFonts w:ascii="Times New Roman CYR" w:eastAsia="Times New Roman" w:hAnsi="Times New Roman CYR" w:cs="Times New Roman CYR"/>
          <w:b/>
          <w:bCs/>
          <w:sz w:val="28"/>
          <w:szCs w:val="28"/>
          <w:lang w:val="uk-UA" w:eastAsia="ru-RU"/>
        </w:rPr>
        <w:t>4</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275"/>
        <w:gridCol w:w="6780"/>
      </w:tblGrid>
      <w:tr w:rsidR="00B413F2" w:rsidRPr="00B413F2" w14:paraId="6D0CB1D4" w14:textId="77777777" w:rsidTr="00F83E91">
        <w:tc>
          <w:tcPr>
            <w:tcW w:w="21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t>№</w:t>
            </w:r>
          </w:p>
        </w:tc>
        <w:tc>
          <w:tcPr>
            <w:tcW w:w="479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F83E91">
        <w:trPr>
          <w:trHeight w:val="17"/>
        </w:trPr>
        <w:tc>
          <w:tcPr>
            <w:tcW w:w="21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204"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587"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83E91">
        <w:tc>
          <w:tcPr>
            <w:tcW w:w="21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587"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83E91">
        <w:tc>
          <w:tcPr>
            <w:tcW w:w="21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587"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83E91">
        <w:tc>
          <w:tcPr>
            <w:tcW w:w="21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204"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587"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F83E91">
        <w:tc>
          <w:tcPr>
            <w:tcW w:w="21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204"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587"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4D32F2" w14:paraId="0B03E51B" w14:textId="77777777" w:rsidTr="00F83E91">
        <w:tc>
          <w:tcPr>
            <w:tcW w:w="21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204"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587" w:type="pct"/>
            <w:shd w:val="clear" w:color="auto" w:fill="FFFFFF"/>
            <w:hideMark/>
          </w:tcPr>
          <w:p w14:paraId="2C4414A3" w14:textId="77777777" w:rsidR="004D32F2" w:rsidRDefault="00A51661"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67AB285B" w14:textId="6F47762C" w:rsidR="004B2D35" w:rsidRPr="00EF59DD" w:rsidRDefault="004D32F2" w:rsidP="004B2D35">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mailto</w:instrText>
            </w:r>
            <w:r w:rsidR="007D0D13" w:rsidRPr="007D0D13">
              <w:rPr>
                <w:lang w:val="uk-UA"/>
              </w:rPr>
              <w:instrText>:</w:instrText>
            </w:r>
            <w:r w:rsidR="007D0D13">
              <w:instrText>ukbmvktender</w:instrText>
            </w:r>
            <w:r w:rsidR="007D0D13" w:rsidRPr="007D0D13">
              <w:rPr>
                <w:lang w:val="uk-UA"/>
              </w:rPr>
              <w:instrText>@</w:instrText>
            </w:r>
            <w:r w:rsidR="007D0D13">
              <w:instrText>ukr</w:instrText>
            </w:r>
            <w:r w:rsidR="007D0D13" w:rsidRPr="007D0D13">
              <w:rPr>
                <w:lang w:val="uk-UA"/>
              </w:rPr>
              <w:instrText>.</w:instrText>
            </w:r>
            <w:r w:rsidR="007D0D13">
              <w:instrText>net</w:instrText>
            </w:r>
            <w:r w:rsidR="007D0D13" w:rsidRPr="007D0D13">
              <w:rPr>
                <w:lang w:val="uk-UA"/>
              </w:rPr>
              <w:instrText xml:space="preserve">" </w:instrText>
            </w:r>
            <w:r w:rsidR="007D0D13">
              <w:fldChar w:fldCharType="separate"/>
            </w:r>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r w:rsidR="007D0D13">
              <w:rPr>
                <w:rStyle w:val="a3"/>
                <w:rFonts w:ascii="Times New Roman" w:eastAsia="Calibri" w:hAnsi="Times New Roman" w:cs="Times New Roman"/>
                <w:sz w:val="24"/>
                <w:szCs w:val="24"/>
                <w:lang w:val="uk-UA" w:eastAsia="uk-UA"/>
              </w:rPr>
              <w:fldChar w:fldCharType="end"/>
            </w:r>
            <w:r w:rsidRPr="008809F6">
              <w:rPr>
                <w:rFonts w:ascii="Times New Roman" w:eastAsia="Calibri" w:hAnsi="Times New Roman" w:cs="Times New Roman"/>
                <w:color w:val="000000"/>
                <w:sz w:val="24"/>
                <w:szCs w:val="24"/>
                <w:lang w:val="uk-UA" w:eastAsia="uk-UA"/>
              </w:rPr>
              <w:t>.</w:t>
            </w:r>
            <w:r w:rsidR="00A51661" w:rsidRPr="00E3345B">
              <w:rPr>
                <w:rFonts w:ascii="Times New Roman" w:eastAsia="Calibri" w:hAnsi="Times New Roman" w:cs="Times New Roman"/>
                <w:color w:val="000000"/>
                <w:sz w:val="24"/>
                <w:szCs w:val="24"/>
                <w:lang w:val="uk-UA" w:eastAsia="uk-UA"/>
              </w:rPr>
              <w:t xml:space="preserve">                          </w:t>
            </w:r>
            <w:r w:rsidR="008809F6" w:rsidRPr="008809F6">
              <w:rPr>
                <w:rFonts w:ascii="Times New Roman" w:eastAsia="Calibri" w:hAnsi="Times New Roman" w:cs="Times New Roman"/>
                <w:color w:val="000000"/>
                <w:sz w:val="24"/>
                <w:szCs w:val="24"/>
                <w:lang w:val="uk-UA" w:eastAsia="uk-UA"/>
              </w:rPr>
              <w:br/>
            </w:r>
            <w:proofErr w:type="spellStart"/>
            <w:r w:rsidR="008809F6" w:rsidRPr="008809F6">
              <w:rPr>
                <w:rFonts w:ascii="Times New Roman" w:eastAsia="Calibri" w:hAnsi="Times New Roman" w:cs="Times New Roman"/>
                <w:color w:val="000000"/>
                <w:sz w:val="24"/>
                <w:szCs w:val="24"/>
                <w:lang w:val="uk-UA" w:eastAsia="uk-UA"/>
              </w:rPr>
              <w:t>Макасеєв</w:t>
            </w:r>
            <w:proofErr w:type="spellEnd"/>
            <w:r w:rsidR="008809F6"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008809F6" w:rsidRPr="008809F6">
              <w:rPr>
                <w:rFonts w:ascii="Times New Roman" w:eastAsia="Calibri" w:hAnsi="Times New Roman" w:cs="Times New Roman"/>
                <w:color w:val="000000"/>
                <w:sz w:val="24"/>
                <w:szCs w:val="24"/>
                <w:lang w:val="uk-UA" w:eastAsia="uk-UA"/>
              </w:rPr>
              <w:br/>
              <w:t xml:space="preserve">тел. (0564) 92-00-97,  </w:t>
            </w:r>
            <w:r w:rsidR="008809F6" w:rsidRPr="008809F6">
              <w:rPr>
                <w:rFonts w:ascii="Times New Roman" w:eastAsia="Calibri" w:hAnsi="Times New Roman" w:cs="Times New Roman"/>
                <w:color w:val="000000"/>
                <w:sz w:val="24"/>
                <w:szCs w:val="24"/>
                <w:lang w:val="uk-UA" w:eastAsia="uk-UA"/>
              </w:rPr>
              <w:br/>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5"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F83E91">
        <w:tc>
          <w:tcPr>
            <w:tcW w:w="21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587"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F83E91">
        <w:tc>
          <w:tcPr>
            <w:tcW w:w="21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587"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048C4" w14:paraId="2C4E19C5" w14:textId="77777777" w:rsidTr="00F83E91">
        <w:tc>
          <w:tcPr>
            <w:tcW w:w="21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204"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587" w:type="pct"/>
            <w:shd w:val="clear" w:color="auto" w:fill="FFFFFF"/>
            <w:hideMark/>
          </w:tcPr>
          <w:p w14:paraId="57C7EFF9" w14:textId="0369C639" w:rsidR="00B413F2" w:rsidRPr="00532913" w:rsidRDefault="00EE7B89" w:rsidP="00532913">
            <w:pPr>
              <w:rPr>
                <w:rFonts w:ascii="Times New Roman" w:hAnsi="Times New Roman" w:cs="Times New Roman"/>
                <w:bCs/>
                <w:color w:val="000000"/>
                <w:sz w:val="24"/>
                <w:szCs w:val="24"/>
                <w:lang w:val="uk-UA"/>
              </w:rPr>
            </w:pPr>
            <w:r w:rsidRPr="00EE7B89">
              <w:rPr>
                <w:rFonts w:ascii="Times New Roman" w:hAnsi="Times New Roman" w:cs="Times New Roman"/>
                <w:sz w:val="24"/>
                <w:szCs w:val="24"/>
                <w:lang w:val="uk-UA"/>
              </w:rPr>
              <w:t xml:space="preserve">Послуги з розроблення </w:t>
            </w:r>
            <w:proofErr w:type="spellStart"/>
            <w:r w:rsidRPr="00EE7B89">
              <w:rPr>
                <w:rFonts w:ascii="Times New Roman" w:hAnsi="Times New Roman" w:cs="Times New Roman"/>
                <w:sz w:val="24"/>
                <w:szCs w:val="24"/>
                <w:lang w:val="uk-UA"/>
              </w:rPr>
              <w:t>проєктно</w:t>
            </w:r>
            <w:proofErr w:type="spellEnd"/>
            <w:r w:rsidRPr="00EE7B89">
              <w:rPr>
                <w:rFonts w:ascii="Times New Roman" w:hAnsi="Times New Roman" w:cs="Times New Roman"/>
                <w:sz w:val="24"/>
                <w:szCs w:val="24"/>
                <w:lang w:val="uk-UA"/>
              </w:rPr>
              <w:t xml:space="preserve">-кошторисної документації </w:t>
            </w:r>
            <w:r w:rsidRPr="00EE7B89">
              <w:rPr>
                <w:rFonts w:ascii="Times New Roman" w:eastAsia="Times New Roman" w:hAnsi="Times New Roman" w:cs="Times New Roman"/>
                <w:bCs/>
                <w:sz w:val="24"/>
                <w:szCs w:val="24"/>
                <w:lang w:val="uk-UA" w:eastAsia="ru-RU"/>
              </w:rPr>
              <w:t>для об’єкта</w:t>
            </w:r>
            <w:r>
              <w:rPr>
                <w:rFonts w:ascii="Times New Roman" w:hAnsi="Times New Roman" w:cs="Times New Roman"/>
                <w:bCs/>
                <w:color w:val="000000"/>
                <w:sz w:val="24"/>
                <w:szCs w:val="24"/>
                <w:lang w:val="uk-UA"/>
              </w:rPr>
              <w:t xml:space="preserve"> </w:t>
            </w:r>
            <w:r w:rsidR="00532913">
              <w:rPr>
                <w:rFonts w:ascii="Times New Roman" w:hAnsi="Times New Roman" w:cs="Times New Roman"/>
                <w:bCs/>
                <w:color w:val="000000"/>
                <w:sz w:val="24"/>
                <w:szCs w:val="24"/>
                <w:lang w:val="uk-UA"/>
              </w:rPr>
              <w:t>«</w:t>
            </w:r>
            <w:r w:rsidR="00532913" w:rsidRPr="00532913">
              <w:rPr>
                <w:rFonts w:ascii="Times New Roman" w:hAnsi="Times New Roman" w:cs="Times New Roman"/>
                <w:bCs/>
                <w:color w:val="000000"/>
                <w:sz w:val="24"/>
                <w:szCs w:val="24"/>
                <w:lang w:val="uk-UA"/>
              </w:rPr>
              <w:t xml:space="preserve">Виконання заходів з усунення аварії в закладі освіти, що сталися внаслідок збройної агресії Російської Федерації, шляхом демонтажу будівлі прибудови «літ. </w:t>
            </w:r>
            <w:r w:rsidR="00532913" w:rsidRPr="00532913">
              <w:rPr>
                <w:rFonts w:ascii="Times New Roman" w:hAnsi="Times New Roman" w:cs="Times New Roman"/>
                <w:bCs/>
                <w:color w:val="000000"/>
                <w:sz w:val="24"/>
                <w:szCs w:val="24"/>
              </w:rPr>
              <w:t xml:space="preserve">Ж-6» </w:t>
            </w:r>
            <w:proofErr w:type="spellStart"/>
            <w:r w:rsidR="00532913" w:rsidRPr="00532913">
              <w:rPr>
                <w:rFonts w:ascii="Times New Roman" w:hAnsi="Times New Roman" w:cs="Times New Roman"/>
                <w:bCs/>
                <w:color w:val="000000"/>
                <w:sz w:val="24"/>
                <w:szCs w:val="24"/>
              </w:rPr>
              <w:t>Комунального</w:t>
            </w:r>
            <w:proofErr w:type="spellEnd"/>
            <w:r w:rsidR="00532913" w:rsidRPr="00532913">
              <w:rPr>
                <w:rFonts w:ascii="Times New Roman" w:hAnsi="Times New Roman" w:cs="Times New Roman"/>
                <w:bCs/>
                <w:color w:val="000000"/>
                <w:sz w:val="24"/>
                <w:szCs w:val="24"/>
              </w:rPr>
              <w:t xml:space="preserve"> закладу </w:t>
            </w:r>
            <w:proofErr w:type="spellStart"/>
            <w:r w:rsidR="00532913" w:rsidRPr="00532913">
              <w:rPr>
                <w:rFonts w:ascii="Times New Roman" w:hAnsi="Times New Roman" w:cs="Times New Roman"/>
                <w:bCs/>
                <w:color w:val="000000"/>
                <w:sz w:val="24"/>
                <w:szCs w:val="24"/>
              </w:rPr>
              <w:t>освіти</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Криворізький</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ліцей-інтернат</w:t>
            </w:r>
            <w:proofErr w:type="spellEnd"/>
            <w:r w:rsidR="00532913" w:rsidRPr="00532913">
              <w:rPr>
                <w:rFonts w:ascii="Times New Roman" w:hAnsi="Times New Roman" w:cs="Times New Roman"/>
                <w:bCs/>
                <w:color w:val="000000"/>
                <w:sz w:val="24"/>
                <w:szCs w:val="24"/>
              </w:rPr>
              <w:t xml:space="preserve"> з </w:t>
            </w:r>
            <w:proofErr w:type="spellStart"/>
            <w:r w:rsidR="00532913" w:rsidRPr="00532913">
              <w:rPr>
                <w:rFonts w:ascii="Times New Roman" w:hAnsi="Times New Roman" w:cs="Times New Roman"/>
                <w:bCs/>
                <w:color w:val="000000"/>
                <w:sz w:val="24"/>
                <w:szCs w:val="24"/>
              </w:rPr>
              <w:t>посиленою</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військово-фізичною</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підготовкою</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Дніпропетровської</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обласної</w:t>
            </w:r>
            <w:proofErr w:type="spellEnd"/>
            <w:r w:rsidR="00532913" w:rsidRPr="00532913">
              <w:rPr>
                <w:rFonts w:ascii="Times New Roman" w:hAnsi="Times New Roman" w:cs="Times New Roman"/>
                <w:bCs/>
                <w:color w:val="000000"/>
                <w:sz w:val="24"/>
                <w:szCs w:val="24"/>
              </w:rPr>
              <w:t xml:space="preserve"> ради, за </w:t>
            </w:r>
            <w:proofErr w:type="spellStart"/>
            <w:r w:rsidR="00532913" w:rsidRPr="00532913">
              <w:rPr>
                <w:rFonts w:ascii="Times New Roman" w:hAnsi="Times New Roman" w:cs="Times New Roman"/>
                <w:bCs/>
                <w:color w:val="000000"/>
                <w:sz w:val="24"/>
                <w:szCs w:val="24"/>
              </w:rPr>
              <w:t>адресою</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вул</w:t>
            </w:r>
            <w:proofErr w:type="spellEnd"/>
            <w:r w:rsidR="00532913" w:rsidRPr="00532913">
              <w:rPr>
                <w:rFonts w:ascii="Times New Roman" w:hAnsi="Times New Roman" w:cs="Times New Roman"/>
                <w:bCs/>
                <w:color w:val="000000"/>
                <w:sz w:val="24"/>
                <w:szCs w:val="24"/>
              </w:rPr>
              <w:t xml:space="preserve">. Ярослава Мудрого, 81, м. </w:t>
            </w:r>
            <w:proofErr w:type="spellStart"/>
            <w:r w:rsidR="00532913" w:rsidRPr="00532913">
              <w:rPr>
                <w:rFonts w:ascii="Times New Roman" w:hAnsi="Times New Roman" w:cs="Times New Roman"/>
                <w:bCs/>
                <w:color w:val="000000"/>
                <w:sz w:val="24"/>
                <w:szCs w:val="24"/>
              </w:rPr>
              <w:t>Кривий</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t>Ріг</w:t>
            </w:r>
            <w:proofErr w:type="spellEnd"/>
            <w:r w:rsidR="00532913" w:rsidRPr="00532913">
              <w:rPr>
                <w:rFonts w:ascii="Times New Roman" w:hAnsi="Times New Roman" w:cs="Times New Roman"/>
                <w:bCs/>
                <w:color w:val="000000"/>
                <w:sz w:val="24"/>
                <w:szCs w:val="24"/>
              </w:rPr>
              <w:t xml:space="preserve">, </w:t>
            </w:r>
            <w:proofErr w:type="spellStart"/>
            <w:r w:rsidR="00532913" w:rsidRPr="00532913">
              <w:rPr>
                <w:rFonts w:ascii="Times New Roman" w:hAnsi="Times New Roman" w:cs="Times New Roman"/>
                <w:bCs/>
                <w:color w:val="000000"/>
                <w:sz w:val="24"/>
                <w:szCs w:val="24"/>
              </w:rPr>
              <w:lastRenderedPageBreak/>
              <w:t>Дніпропетровська</w:t>
            </w:r>
            <w:proofErr w:type="spellEnd"/>
            <w:r w:rsidR="00532913" w:rsidRPr="00532913">
              <w:rPr>
                <w:rFonts w:ascii="Times New Roman" w:hAnsi="Times New Roman" w:cs="Times New Roman"/>
                <w:bCs/>
                <w:color w:val="000000"/>
                <w:sz w:val="24"/>
                <w:szCs w:val="24"/>
              </w:rPr>
              <w:t xml:space="preserve"> обл.</w:t>
            </w:r>
            <w:r w:rsidR="00532913">
              <w:rPr>
                <w:rFonts w:ascii="Times New Roman" w:hAnsi="Times New Roman" w:cs="Times New Roman"/>
                <w:bCs/>
                <w:color w:val="000000"/>
                <w:sz w:val="24"/>
                <w:szCs w:val="24"/>
                <w:lang w:val="uk-UA"/>
              </w:rPr>
              <w:t>»</w:t>
            </w:r>
            <w:r w:rsidR="00A231F2">
              <w:rPr>
                <w:rFonts w:ascii="Times New Roman" w:hAnsi="Times New Roman" w:cs="Times New Roman"/>
                <w:sz w:val="24"/>
                <w:szCs w:val="24"/>
                <w:lang w:val="uk-UA"/>
              </w:rPr>
              <w:br/>
            </w:r>
            <w:r w:rsidR="00967D3F" w:rsidRPr="00B12020">
              <w:rPr>
                <w:rFonts w:ascii="Times New Roman" w:eastAsia="Times New Roman" w:hAnsi="Times New Roman" w:cs="Times New Roman"/>
                <w:bCs/>
                <w:sz w:val="24"/>
                <w:szCs w:val="24"/>
                <w:lang w:val="uk-UA" w:eastAsia="ru-RU"/>
              </w:rPr>
              <w:t xml:space="preserve"> </w:t>
            </w:r>
            <w:r w:rsidR="00967D3F" w:rsidRPr="00ED2626">
              <w:rPr>
                <w:rFonts w:ascii="Times New Roman" w:eastAsia="Times New Roman" w:hAnsi="Times New Roman" w:cs="Times New Roman"/>
                <w:bCs/>
                <w:sz w:val="24"/>
                <w:szCs w:val="24"/>
                <w:lang w:val="uk-UA" w:eastAsia="ru-RU"/>
              </w:rPr>
              <w:t>(</w:t>
            </w:r>
            <w:r w:rsidR="00837FBB" w:rsidRPr="00ED2626">
              <w:rPr>
                <w:rFonts w:ascii="Times New Roman" w:hAnsi="Times New Roman" w:cs="Times New Roman"/>
                <w:i/>
                <w:sz w:val="24"/>
                <w:szCs w:val="24"/>
                <w:lang w:val="uk-UA"/>
              </w:rPr>
              <w:t>71</w:t>
            </w:r>
            <w:r w:rsidR="007C367E" w:rsidRPr="00ED2626">
              <w:rPr>
                <w:rFonts w:ascii="Times New Roman" w:hAnsi="Times New Roman" w:cs="Times New Roman"/>
                <w:i/>
                <w:sz w:val="24"/>
                <w:szCs w:val="24"/>
                <w:lang w:val="uk-UA"/>
              </w:rPr>
              <w:t xml:space="preserve">320000-7  </w:t>
            </w:r>
            <w:r w:rsidR="0030594B" w:rsidRPr="00ED2626">
              <w:rPr>
                <w:rFonts w:ascii="Times New Roman" w:hAnsi="Times New Roman" w:cs="Times New Roman"/>
                <w:sz w:val="24"/>
                <w:szCs w:val="24"/>
                <w:lang w:val="uk-UA"/>
              </w:rPr>
              <w:t>Послуги з інженерного проектування</w:t>
            </w:r>
            <w:r w:rsidR="0030594B" w:rsidRPr="00ED2626">
              <w:rPr>
                <w:rFonts w:ascii="Times New Roman" w:eastAsia="Calibri" w:hAnsi="Times New Roman" w:cs="Times New Roman"/>
                <w:iCs/>
                <w:sz w:val="24"/>
                <w:szCs w:val="24"/>
                <w:lang w:val="uk-UA"/>
              </w:rPr>
              <w:t xml:space="preserve"> </w:t>
            </w:r>
            <w:r w:rsidR="00967D3F" w:rsidRPr="00ED2626">
              <w:rPr>
                <w:rFonts w:ascii="Times New Roman" w:eastAsia="Calibri" w:hAnsi="Times New Roman" w:cs="Times New Roman"/>
                <w:iCs/>
                <w:sz w:val="24"/>
                <w:szCs w:val="24"/>
                <w:lang w:val="uk-UA"/>
              </w:rPr>
              <w:t>за ДК 021:2015 Єдиного закупівельного словника)</w:t>
            </w:r>
          </w:p>
        </w:tc>
      </w:tr>
      <w:tr w:rsidR="00B413F2" w:rsidRPr="00B413F2" w14:paraId="73295DF6" w14:textId="77777777" w:rsidTr="00F83E91">
        <w:tc>
          <w:tcPr>
            <w:tcW w:w="21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204"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587"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236106" w14:paraId="26B847D9" w14:textId="77777777" w:rsidTr="00F83E91">
        <w:tc>
          <w:tcPr>
            <w:tcW w:w="21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204"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587" w:type="pct"/>
            <w:shd w:val="clear" w:color="auto" w:fill="FFFFFF"/>
            <w:hideMark/>
          </w:tcPr>
          <w:p w14:paraId="3F23DF51" w14:textId="1F8516C7" w:rsidR="00CA7322" w:rsidRPr="00ED2626" w:rsidRDefault="00C46737" w:rsidP="00C46737">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Місце </w:t>
            </w:r>
            <w:r w:rsidR="004140D7">
              <w:rPr>
                <w:rFonts w:ascii="Times New Roman" w:eastAsia="Times New Roman" w:hAnsi="Times New Roman" w:cs="Times New Roman"/>
                <w:sz w:val="24"/>
                <w:szCs w:val="24"/>
                <w:lang w:val="uk-UA" w:eastAsia="ru-RU"/>
              </w:rPr>
              <w:t>надання послуг</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 xml:space="preserve">Дніпропетровська область, </w:t>
            </w:r>
            <w:r w:rsidR="00EE7B89">
              <w:rPr>
                <w:rFonts w:ascii="Times New Roman" w:eastAsia="Times New Roman" w:hAnsi="Times New Roman" w:cs="Times New Roman"/>
                <w:color w:val="000000"/>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м. Кривий Ріг</w:t>
            </w:r>
            <w:r w:rsidR="00236106">
              <w:rPr>
                <w:rFonts w:ascii="Times New Roman" w:eastAsia="Times New Roman" w:hAnsi="Times New Roman" w:cs="Times New Roman"/>
                <w:color w:val="000000"/>
                <w:sz w:val="24"/>
                <w:szCs w:val="24"/>
                <w:lang w:val="uk-UA" w:eastAsia="ru-RU"/>
              </w:rPr>
              <w:t>,</w:t>
            </w:r>
            <w:r w:rsidR="004D32F2" w:rsidRPr="004D32F2">
              <w:rPr>
                <w:rFonts w:ascii="Times New Roman" w:hAnsi="Times New Roman" w:cs="Times New Roman"/>
                <w:sz w:val="24"/>
                <w:szCs w:val="24"/>
                <w:lang w:val="uk-UA"/>
              </w:rPr>
              <w:t xml:space="preserve"> </w:t>
            </w:r>
            <w:proofErr w:type="spellStart"/>
            <w:r w:rsidR="004140D7" w:rsidRPr="00532913">
              <w:rPr>
                <w:rFonts w:ascii="Times New Roman" w:hAnsi="Times New Roman" w:cs="Times New Roman"/>
                <w:bCs/>
                <w:color w:val="000000"/>
                <w:sz w:val="24"/>
                <w:szCs w:val="24"/>
              </w:rPr>
              <w:t>вул</w:t>
            </w:r>
            <w:proofErr w:type="spellEnd"/>
            <w:r w:rsidR="004140D7" w:rsidRPr="00532913">
              <w:rPr>
                <w:rFonts w:ascii="Times New Roman" w:hAnsi="Times New Roman" w:cs="Times New Roman"/>
                <w:bCs/>
                <w:color w:val="000000"/>
                <w:sz w:val="24"/>
                <w:szCs w:val="24"/>
              </w:rPr>
              <w:t>. Ярослава Мудрого, 81</w:t>
            </w:r>
            <w:r w:rsidR="00CA7322" w:rsidRPr="00ED2626">
              <w:rPr>
                <w:rFonts w:ascii="Times New Roman" w:eastAsia="Times New Roman" w:hAnsi="Times New Roman" w:cs="Times New Roman"/>
                <w:color w:val="000000"/>
                <w:sz w:val="24"/>
                <w:szCs w:val="24"/>
                <w:lang w:val="uk-UA" w:eastAsia="ru-RU"/>
              </w:rPr>
              <w:t>.</w:t>
            </w:r>
          </w:p>
          <w:p w14:paraId="62AD202D" w14:textId="3D3653F8" w:rsidR="00B413F2" w:rsidRPr="00B413F2" w:rsidRDefault="00C46737" w:rsidP="00AB528B">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виконання </w:t>
            </w:r>
            <w:r w:rsidR="00AB528B">
              <w:rPr>
                <w:rFonts w:ascii="Times New Roman" w:eastAsia="Times New Roman" w:hAnsi="Times New Roman" w:cs="Times New Roman"/>
                <w:sz w:val="24"/>
                <w:szCs w:val="24"/>
                <w:lang w:val="uk-UA" w:eastAsia="ru-RU"/>
              </w:rPr>
              <w:t>послуг</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 xml:space="preserve">1 </w:t>
            </w:r>
            <w:r w:rsidR="00967D3F" w:rsidRPr="00ED2626">
              <w:rPr>
                <w:rFonts w:ascii="Times New Roman" w:eastAsia="Times New Roman" w:hAnsi="Times New Roman" w:cs="Times New Roman"/>
                <w:color w:val="000000"/>
                <w:sz w:val="24"/>
                <w:szCs w:val="24"/>
                <w:lang w:val="uk-UA" w:eastAsia="ru-RU"/>
              </w:rPr>
              <w:t>послуга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F83E91">
        <w:tc>
          <w:tcPr>
            <w:tcW w:w="21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204"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587" w:type="pct"/>
            <w:shd w:val="clear" w:color="auto" w:fill="FFFFFF"/>
            <w:hideMark/>
          </w:tcPr>
          <w:p w14:paraId="44894EEA" w14:textId="0C2D4005" w:rsidR="00B413F2" w:rsidRPr="004110E0" w:rsidRDefault="00DC7484" w:rsidP="00AB052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i/>
                <w:iCs/>
                <w:sz w:val="24"/>
                <w:szCs w:val="24"/>
                <w:lang w:val="uk-UA" w:eastAsia="ru-RU"/>
              </w:rPr>
              <w:t xml:space="preserve">до </w:t>
            </w:r>
            <w:r w:rsidR="00AB0523">
              <w:rPr>
                <w:rFonts w:ascii="Times New Roman" w:eastAsia="Times New Roman" w:hAnsi="Times New Roman" w:cs="Times New Roman"/>
                <w:i/>
                <w:iCs/>
                <w:sz w:val="24"/>
                <w:szCs w:val="24"/>
                <w:lang w:val="en-US" w:eastAsia="ru-RU"/>
              </w:rPr>
              <w:t>25</w:t>
            </w:r>
            <w:r w:rsidR="004110E0">
              <w:rPr>
                <w:rFonts w:ascii="Times New Roman" w:eastAsia="Times New Roman" w:hAnsi="Times New Roman" w:cs="Times New Roman"/>
                <w:i/>
                <w:iCs/>
                <w:sz w:val="24"/>
                <w:szCs w:val="24"/>
                <w:lang w:val="uk-UA" w:eastAsia="ru-RU"/>
              </w:rPr>
              <w:t>.07.2024</w:t>
            </w:r>
          </w:p>
        </w:tc>
      </w:tr>
      <w:tr w:rsidR="00B413F2" w:rsidRPr="00B413F2" w14:paraId="73DBF619" w14:textId="77777777" w:rsidTr="00F83E91">
        <w:tc>
          <w:tcPr>
            <w:tcW w:w="21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587"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F83E91">
        <w:tc>
          <w:tcPr>
            <w:tcW w:w="21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587"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69758A" w:rsidRPr="00B413F2" w14:paraId="6AF09E00" w14:textId="77777777" w:rsidTr="00F83E91">
        <w:tc>
          <w:tcPr>
            <w:tcW w:w="210" w:type="pct"/>
            <w:shd w:val="clear" w:color="auto" w:fill="FFFFFF"/>
            <w:hideMark/>
          </w:tcPr>
          <w:p w14:paraId="4EB83EC0"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204" w:type="pct"/>
            <w:shd w:val="clear" w:color="auto" w:fill="FFFFFF"/>
            <w:hideMark/>
          </w:tcPr>
          <w:p w14:paraId="0D4C3447" w14:textId="2F671296"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587" w:type="pct"/>
            <w:shd w:val="clear" w:color="auto" w:fill="FFFFFF"/>
            <w:hideMark/>
          </w:tcPr>
          <w:p w14:paraId="7CFF02AC"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5E168508"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20FA75B9"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438310AD"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9758A" w:rsidRPr="0020539D" w14:paraId="752C6C2A" w14:textId="77777777" w:rsidTr="00F83E91">
        <w:tc>
          <w:tcPr>
            <w:tcW w:w="210" w:type="pct"/>
            <w:shd w:val="clear" w:color="auto" w:fill="FFFFFF"/>
          </w:tcPr>
          <w:p w14:paraId="42BDE882" w14:textId="03125D3A" w:rsidR="0069758A" w:rsidRPr="00CA3701"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lastRenderedPageBreak/>
              <w:t>8</w:t>
            </w:r>
          </w:p>
        </w:tc>
        <w:tc>
          <w:tcPr>
            <w:tcW w:w="1204" w:type="pct"/>
            <w:shd w:val="clear" w:color="auto" w:fill="FFFFFF"/>
          </w:tcPr>
          <w:p w14:paraId="0A8DAD8E" w14:textId="0464AF9A" w:rsidR="0069758A" w:rsidRPr="00CA3701" w:rsidRDefault="0069758A" w:rsidP="0069758A">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7" w:type="pct"/>
            <w:shd w:val="clear" w:color="auto" w:fill="FFFFFF"/>
          </w:tcPr>
          <w:p w14:paraId="25B147C4" w14:textId="20C72D64" w:rsidR="0069758A" w:rsidRPr="00CA3701" w:rsidRDefault="0069758A" w:rsidP="0069758A">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9758A" w:rsidRPr="00CA3701" w:rsidRDefault="0069758A" w:rsidP="0069758A">
            <w:pPr>
              <w:spacing w:before="150" w:after="150" w:line="240" w:lineRule="auto"/>
              <w:jc w:val="both"/>
              <w:rPr>
                <w:rFonts w:ascii="Times New Roman" w:eastAsia="Times New Roman" w:hAnsi="Times New Roman" w:cs="Times New Roman"/>
                <w:sz w:val="24"/>
                <w:szCs w:val="24"/>
                <w:lang w:val="uk-UA" w:eastAsia="ru-RU"/>
              </w:rPr>
            </w:pPr>
          </w:p>
        </w:tc>
      </w:tr>
      <w:tr w:rsidR="0069758A" w:rsidRPr="00B413F2" w14:paraId="5823A44C" w14:textId="77777777" w:rsidTr="00B413F2">
        <w:tc>
          <w:tcPr>
            <w:tcW w:w="5000" w:type="pct"/>
            <w:gridSpan w:val="3"/>
            <w:shd w:val="clear" w:color="auto" w:fill="FFFFFF"/>
            <w:hideMark/>
          </w:tcPr>
          <w:p w14:paraId="2BEA574B" w14:textId="3D108617" w:rsidR="0069758A" w:rsidRPr="00B413F2" w:rsidRDefault="0069758A" w:rsidP="0069758A">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t xml:space="preserve">Розділ 2 </w:t>
            </w:r>
            <w:r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9758A" w:rsidRPr="007D0D13" w14:paraId="44A3E496" w14:textId="77777777" w:rsidTr="00F83E91">
        <w:tc>
          <w:tcPr>
            <w:tcW w:w="210" w:type="pct"/>
            <w:shd w:val="clear" w:color="auto" w:fill="FFFFFF"/>
            <w:hideMark/>
          </w:tcPr>
          <w:p w14:paraId="6A62DF75"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6E238243"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587" w:type="pct"/>
            <w:shd w:val="clear" w:color="auto" w:fill="FFFFFF"/>
            <w:hideMark/>
          </w:tcPr>
          <w:p w14:paraId="16944960" w14:textId="77777777" w:rsidR="0069758A" w:rsidRPr="00F6155E"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69758A" w:rsidRPr="00F6155E"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7123B69C" w:rsidR="0069758A" w:rsidRPr="004C22A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69758A" w:rsidRPr="00B413F2" w14:paraId="7FC56026" w14:textId="77777777" w:rsidTr="00F83E91">
        <w:tc>
          <w:tcPr>
            <w:tcW w:w="210" w:type="pct"/>
            <w:shd w:val="clear" w:color="auto" w:fill="FFFFFF"/>
            <w:hideMark/>
          </w:tcPr>
          <w:p w14:paraId="5E852FF9"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368E495C" w14:textId="1FACB144"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587" w:type="pct"/>
            <w:shd w:val="clear" w:color="auto" w:fill="FFFFFF"/>
            <w:hideMark/>
          </w:tcPr>
          <w:p w14:paraId="00711D36" w14:textId="77777777" w:rsidR="0069758A" w:rsidRPr="00F6155E"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69758A" w:rsidRPr="00B413F2" w14:paraId="620D9D9C" w14:textId="77777777" w:rsidTr="00B413F2">
        <w:tc>
          <w:tcPr>
            <w:tcW w:w="5000" w:type="pct"/>
            <w:gridSpan w:val="3"/>
            <w:shd w:val="clear" w:color="auto" w:fill="FFFFFF"/>
            <w:hideMark/>
          </w:tcPr>
          <w:p w14:paraId="5206984D" w14:textId="57F40D69" w:rsidR="0069758A" w:rsidRPr="00B413F2" w:rsidRDefault="0069758A" w:rsidP="0069758A">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69758A" w:rsidRPr="007D0D13" w14:paraId="318F9B0F" w14:textId="77777777" w:rsidTr="00F83E91">
        <w:tc>
          <w:tcPr>
            <w:tcW w:w="210" w:type="pct"/>
            <w:shd w:val="clear" w:color="auto" w:fill="FFFFFF"/>
            <w:hideMark/>
          </w:tcPr>
          <w:p w14:paraId="3F644922"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5566091"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587" w:type="pct"/>
            <w:shd w:val="clear" w:color="auto" w:fill="FFFFFF"/>
            <w:hideMark/>
          </w:tcPr>
          <w:p w14:paraId="2515B199" w14:textId="77777777" w:rsidR="0069758A" w:rsidRPr="0077041B" w:rsidRDefault="0069758A" w:rsidP="0069758A">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69758A" w:rsidRPr="0077041B" w:rsidRDefault="0069758A" w:rsidP="0069758A">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69758A" w:rsidRPr="00F6155E"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69758A"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w:t>
            </w:r>
            <w:r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9758A"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9758A" w:rsidRPr="00C46737"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9758A"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69758A" w:rsidRPr="008F49C3" w:rsidRDefault="0069758A" w:rsidP="00EB39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9758A" w:rsidRDefault="0069758A" w:rsidP="00EB39F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9758A" w:rsidRPr="0024015B"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69758A" w:rsidRPr="00A57464"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xml:space="preserve">, затверджений наказом </w:t>
            </w:r>
            <w:r>
              <w:rPr>
                <w:rFonts w:ascii="Times New Roman" w:eastAsia="Times New Roman" w:hAnsi="Times New Roman" w:cs="Times New Roman"/>
                <w:sz w:val="24"/>
                <w:szCs w:val="24"/>
                <w:lang w:val="uk-UA" w:eastAsia="ru-RU"/>
              </w:rPr>
              <w:lastRenderedPageBreak/>
              <w:t>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9758A" w:rsidRDefault="0069758A" w:rsidP="00EB39F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9758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9758A" w:rsidRPr="00601FFA" w:rsidRDefault="0069758A" w:rsidP="00EB39F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9758A" w:rsidRPr="005B0A5C" w14:paraId="583CBDFE" w14:textId="77777777" w:rsidTr="00F83E91">
        <w:tc>
          <w:tcPr>
            <w:tcW w:w="210" w:type="pct"/>
            <w:shd w:val="clear" w:color="auto" w:fill="FFFFFF"/>
            <w:hideMark/>
          </w:tcPr>
          <w:p w14:paraId="6D3C63CA"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40CD3851" w14:textId="65B6DFB6"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Забезпечення тендерної пропозиції</w:t>
            </w:r>
          </w:p>
        </w:tc>
        <w:tc>
          <w:tcPr>
            <w:tcW w:w="3587" w:type="pct"/>
            <w:shd w:val="clear" w:color="auto" w:fill="FFFFFF"/>
            <w:hideMark/>
          </w:tcPr>
          <w:p w14:paraId="5245FF86" w14:textId="176B589F" w:rsidR="0069758A" w:rsidRPr="0020249B" w:rsidRDefault="0069758A" w:rsidP="0069758A">
            <w:pPr>
              <w:spacing w:before="150" w:after="150" w:line="240" w:lineRule="auto"/>
              <w:jc w:val="both"/>
              <w:rPr>
                <w:rFonts w:ascii="Times New Roman" w:eastAsia="Times New Roman" w:hAnsi="Times New Roman"/>
                <w:i/>
                <w:iCs/>
                <w:color w:val="FF0000"/>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Pr>
                <w:rFonts w:ascii="Times New Roman" w:eastAsia="Times New Roman" w:hAnsi="Times New Roman"/>
                <w:i/>
                <w:iCs/>
                <w:sz w:val="24"/>
                <w:szCs w:val="24"/>
                <w:lang w:val="uk-UA" w:eastAsia="ru-RU"/>
              </w:rPr>
              <w:t>1</w:t>
            </w:r>
            <w:r w:rsidRPr="005C06C6">
              <w:rPr>
                <w:rFonts w:ascii="Times New Roman" w:eastAsia="Times New Roman" w:hAnsi="Times New Roman"/>
                <w:i/>
                <w:iCs/>
                <w:sz w:val="24"/>
                <w:szCs w:val="24"/>
                <w:lang w:val="uk-UA" w:eastAsia="ru-RU"/>
              </w:rPr>
              <w:t>0 000,00 грн.(</w:t>
            </w:r>
            <w:r>
              <w:rPr>
                <w:rFonts w:ascii="Times New Roman" w:eastAsia="Times New Roman" w:hAnsi="Times New Roman"/>
                <w:i/>
                <w:iCs/>
                <w:sz w:val="24"/>
                <w:szCs w:val="24"/>
                <w:lang w:val="uk-UA" w:eastAsia="ru-RU"/>
              </w:rPr>
              <w:t>десять</w:t>
            </w:r>
            <w:r w:rsidRPr="005C06C6">
              <w:rPr>
                <w:rFonts w:ascii="Times New Roman" w:eastAsia="Times New Roman" w:hAnsi="Times New Roman"/>
                <w:i/>
                <w:iCs/>
                <w:sz w:val="24"/>
                <w:szCs w:val="24"/>
                <w:lang w:val="uk-UA" w:eastAsia="ru-RU"/>
              </w:rPr>
              <w:t xml:space="preserve"> тисяч гривень 00 копійок).</w:t>
            </w:r>
            <w:r w:rsidRPr="005C06C6">
              <w:rPr>
                <w:rFonts w:ascii="Times New Roman" w:eastAsia="Times New Roman" w:hAnsi="Times New Roman"/>
                <w:sz w:val="24"/>
                <w:szCs w:val="24"/>
                <w:lang w:val="uk-UA" w:eastAsia="ru-RU"/>
              </w:rPr>
              <w:t xml:space="preserve"> </w:t>
            </w:r>
          </w:p>
          <w:p w14:paraId="62689111" w14:textId="77777777" w:rsidR="0069758A" w:rsidRPr="003A00C6" w:rsidRDefault="0069758A" w:rsidP="0069758A">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Pr="003A00C6">
              <w:rPr>
                <w:rFonts w:ascii="Times New Roman" w:eastAsia="Times New Roman" w:hAnsi="Times New Roman"/>
                <w:i/>
                <w:iCs/>
                <w:sz w:val="24"/>
                <w:szCs w:val="24"/>
                <w:lang w:val="uk-UA" w:eastAsia="ru-RU"/>
              </w:rPr>
              <w:t>банківська гарантія</w:t>
            </w:r>
            <w:r>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60922DC3"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62F283F4"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0CBD19FC"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4D9A931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3E08C7B2"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71E1CD4E" w14:textId="0E96B390"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Pr>
                <w:rFonts w:ascii="Times New Roman" w:eastAsia="Times New Roman" w:hAnsi="Times New Roman"/>
                <w:i/>
                <w:iCs/>
                <w:sz w:val="24"/>
                <w:szCs w:val="24"/>
                <w:lang w:val="uk-UA" w:eastAsia="ru-RU"/>
              </w:rPr>
              <w:t>5</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7E8E1AC6"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2CA61E6F"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7BEA4F94" w14:textId="77777777" w:rsidR="0069758A" w:rsidRPr="00897BF9" w:rsidRDefault="0069758A" w:rsidP="00EB39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66FBD700" w14:textId="77777777" w:rsidR="0069758A" w:rsidRPr="00897BF9" w:rsidRDefault="0069758A" w:rsidP="00EB39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66740D1D" w14:textId="77777777" w:rsidR="0069758A" w:rsidRPr="00897BF9" w:rsidRDefault="0069758A" w:rsidP="00EB39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D2803E1" w14:textId="77777777" w:rsidR="0069758A" w:rsidRPr="00897BF9" w:rsidRDefault="0069758A" w:rsidP="00EB39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53298942" w14:textId="77777777" w:rsidR="0069758A" w:rsidRPr="00897BF9" w:rsidRDefault="0069758A" w:rsidP="00EB39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7B837D7E"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7E7246C7"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011231D0"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320DB33C"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52A1C0E4"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2271C3BC"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16EB773" w14:textId="77777777" w:rsidR="0069758A" w:rsidRPr="007157DD" w:rsidRDefault="0069758A" w:rsidP="00EB39F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0F807A7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4EE5F55A" w14:textId="77777777" w:rsidR="0069758A" w:rsidRPr="007157DD" w:rsidRDefault="0069758A" w:rsidP="00EB39F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67025ACB" w14:textId="77777777" w:rsidR="0069758A" w:rsidRPr="007157DD" w:rsidRDefault="0069758A" w:rsidP="00EB39F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6061FEDA" w14:textId="77777777" w:rsidR="0069758A" w:rsidRPr="007157DD" w:rsidRDefault="0069758A" w:rsidP="00EB39F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A7ADA9F"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4621CF0B"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A10A533"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0B9E64F4"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693ACCC"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7A58E4E0"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3F514C40" w14:textId="77777777" w:rsidR="0069758A" w:rsidRPr="007157DD" w:rsidRDefault="0069758A" w:rsidP="00EB39F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2CE71C3A" w14:textId="77777777" w:rsidR="0069758A" w:rsidRPr="007157DD" w:rsidRDefault="0069758A" w:rsidP="00EB39F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3932A2E7"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66A05CD8"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3116BE02" w14:textId="77777777" w:rsidR="0069758A" w:rsidRPr="007157DD" w:rsidRDefault="0069758A" w:rsidP="00EB39F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50843003" w14:textId="77777777" w:rsidR="0069758A" w:rsidRPr="007157DD" w:rsidRDefault="0069758A" w:rsidP="00EB39F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7A32C265"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08589EB2" w14:textId="125D25B0" w:rsidR="0069758A" w:rsidRPr="007157DD" w:rsidRDefault="0069758A" w:rsidP="00EB39F1">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Pr="003A00C6">
              <w:rPr>
                <w:rFonts w:ascii="Times New Roman" w:eastAsia="Times New Roman" w:hAnsi="Times New Roman"/>
                <w:i/>
                <w:iCs/>
                <w:sz w:val="24"/>
                <w:szCs w:val="24"/>
                <w:lang w:val="uk-UA" w:eastAsia="ru-RU"/>
              </w:rPr>
              <w:t xml:space="preserve">додатком </w:t>
            </w:r>
            <w:r>
              <w:rPr>
                <w:rFonts w:ascii="Times New Roman" w:eastAsia="Times New Roman" w:hAnsi="Times New Roman"/>
                <w:i/>
                <w:iCs/>
                <w:sz w:val="24"/>
                <w:szCs w:val="24"/>
                <w:lang w:val="uk-UA" w:eastAsia="ru-RU"/>
              </w:rPr>
              <w:t>5</w:t>
            </w:r>
            <w:r w:rsidRPr="003A00C6">
              <w:rPr>
                <w:rFonts w:ascii="Times New Roman" w:eastAsia="Times New Roman" w:hAnsi="Times New Roman"/>
                <w:i/>
                <w:iCs/>
                <w:sz w:val="24"/>
                <w:szCs w:val="24"/>
                <w:lang w:val="uk-UA" w:eastAsia="ru-RU"/>
              </w:rPr>
              <w:t xml:space="preserve"> до тендерної документації;</w:t>
            </w:r>
            <w:r w:rsidRPr="007157DD">
              <w:rPr>
                <w:rFonts w:ascii="Times New Roman" w:eastAsia="Times New Roman" w:hAnsi="Times New Roman"/>
                <w:sz w:val="24"/>
                <w:szCs w:val="24"/>
                <w:lang w:val="uk-UA" w:eastAsia="ru-RU"/>
              </w:rPr>
              <w:t xml:space="preserve"> </w:t>
            </w:r>
          </w:p>
          <w:p w14:paraId="4ACCCBD6" w14:textId="77777777" w:rsidR="0069758A" w:rsidRPr="007157DD" w:rsidRDefault="0069758A" w:rsidP="00EB39F1">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2DB49AEC" w14:textId="77777777" w:rsidR="0069758A" w:rsidRPr="007157DD" w:rsidRDefault="0069758A" w:rsidP="00EB39F1">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04A822D5"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414D09B7"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437A7E22"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4D45B139"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05ACAD8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C88E084"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3A19F9B3"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118D2863"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6F53281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43506AA"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614D9693"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7896780A"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3F881464"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w:t>
            </w:r>
            <w:r w:rsidRPr="00897BF9">
              <w:rPr>
                <w:rFonts w:ascii="Times New Roman" w:eastAsia="Times New Roman" w:hAnsi="Times New Roman"/>
                <w:sz w:val="24"/>
                <w:szCs w:val="24"/>
                <w:lang w:val="uk-UA" w:eastAsia="ru-RU"/>
              </w:rPr>
              <w:lastRenderedPageBreak/>
              <w:t>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62830470" w14:textId="77777777" w:rsidR="0069758A" w:rsidRPr="00E809B2" w:rsidRDefault="0069758A" w:rsidP="0069758A">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574E1ACC" w14:textId="77777777" w:rsidR="0069758A" w:rsidRPr="00E809B2" w:rsidRDefault="0069758A" w:rsidP="0069758A">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6A66E357" w14:textId="77777777" w:rsidR="0069758A" w:rsidRPr="00E809B2" w:rsidRDefault="0069758A" w:rsidP="0069758A">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082C7BA4" w14:textId="77777777" w:rsidR="0069758A" w:rsidRPr="00E809B2" w:rsidRDefault="0069758A" w:rsidP="0069758A">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2D8FFFCC"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69758A" w:rsidRPr="007D0D13" w14:paraId="3278E1D4" w14:textId="77777777" w:rsidTr="00F83E91">
        <w:tc>
          <w:tcPr>
            <w:tcW w:w="210" w:type="pct"/>
            <w:shd w:val="clear" w:color="auto" w:fill="FFFFFF"/>
            <w:hideMark/>
          </w:tcPr>
          <w:p w14:paraId="2D51A386"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2FFB14E3" w14:textId="2E8ED713"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587" w:type="pct"/>
            <w:shd w:val="clear" w:color="auto" w:fill="FFFFFF"/>
            <w:hideMark/>
          </w:tcPr>
          <w:p w14:paraId="1CA2AE6A"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2809EBE8"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FABDD2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1F4EF728"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336C8DE7"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668C9E9F"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3BAE3372"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4F875A8"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6AC66E5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598313C8"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w:t>
            </w:r>
            <w:r w:rsidRPr="00897BF9">
              <w:rPr>
                <w:rFonts w:ascii="Times New Roman" w:eastAsia="Times New Roman" w:hAnsi="Times New Roman"/>
                <w:sz w:val="24"/>
                <w:szCs w:val="24"/>
                <w:lang w:val="uk-UA" w:eastAsia="ru-RU"/>
              </w:rPr>
              <w:lastRenderedPageBreak/>
              <w:t>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9758A" w:rsidRPr="007D0D13" w14:paraId="6E161195" w14:textId="77777777" w:rsidTr="00F83E91">
        <w:tc>
          <w:tcPr>
            <w:tcW w:w="210" w:type="pct"/>
            <w:shd w:val="clear" w:color="auto" w:fill="FFFFFF"/>
            <w:hideMark/>
          </w:tcPr>
          <w:p w14:paraId="627C4CCB"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204" w:type="pct"/>
            <w:shd w:val="clear" w:color="auto" w:fill="FFFFFF"/>
            <w:hideMark/>
          </w:tcPr>
          <w:p w14:paraId="559AEC39"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587" w:type="pct"/>
            <w:shd w:val="clear" w:color="auto" w:fill="FFFFFF"/>
            <w:hideMark/>
          </w:tcPr>
          <w:p w14:paraId="150067E7" w14:textId="64DB52F1"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69758A" w:rsidRPr="001071B3"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9758A" w:rsidRPr="00E94849"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9758A" w:rsidRPr="00E94849" w:rsidRDefault="0069758A" w:rsidP="00EB39F1">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9758A" w:rsidRPr="00E94849" w:rsidRDefault="0069758A" w:rsidP="00EB39F1">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9758A" w:rsidRPr="006343C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758A" w:rsidRPr="001071B3" w14:paraId="6A22E26F" w14:textId="77777777" w:rsidTr="00F83E91">
        <w:tc>
          <w:tcPr>
            <w:tcW w:w="210" w:type="pct"/>
            <w:shd w:val="clear" w:color="auto" w:fill="FFFFFF"/>
            <w:hideMark/>
          </w:tcPr>
          <w:p w14:paraId="5FAD85D3"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1EF3E3DE" w14:textId="52D11B0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587" w:type="pct"/>
            <w:shd w:val="clear" w:color="auto" w:fill="FFFFFF"/>
            <w:hideMark/>
          </w:tcPr>
          <w:p w14:paraId="0D798AED"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69758A" w:rsidRPr="00066957" w14:paraId="41AB5BAD" w14:textId="77777777" w:rsidTr="00F83E91">
        <w:tc>
          <w:tcPr>
            <w:tcW w:w="210" w:type="pct"/>
            <w:shd w:val="clear" w:color="auto" w:fill="FFFFFF"/>
            <w:hideMark/>
          </w:tcPr>
          <w:p w14:paraId="5755A273"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0B4605B9"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587" w:type="pct"/>
            <w:shd w:val="clear" w:color="auto" w:fill="FFFFFF"/>
            <w:hideMark/>
          </w:tcPr>
          <w:p w14:paraId="57FC2CFB" w14:textId="77777777" w:rsidR="0069758A" w:rsidRDefault="0069758A" w:rsidP="0069758A">
            <w:pPr>
              <w:spacing w:before="150" w:after="15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5278C9">
              <w:rPr>
                <w:rFonts w:ascii="Times New Roman" w:eastAsia="Times New Roman" w:hAnsi="Times New Roman" w:cs="Times New Roman"/>
                <w:b/>
                <w:i/>
                <w:sz w:val="24"/>
                <w:szCs w:val="24"/>
                <w:lang w:val="uk-UA" w:eastAsia="ru-RU"/>
              </w:rPr>
              <w:t>Додатку № 3.</w:t>
            </w:r>
          </w:p>
          <w:p w14:paraId="27B5AB5B" w14:textId="5141CAAD" w:rsidR="0069758A" w:rsidRPr="005B0A5C" w:rsidRDefault="0069758A" w:rsidP="0069758A">
            <w:pPr>
              <w:keepNext/>
              <w:keepLines/>
              <w:ind w:right="120"/>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Ціна тендерної пропозиції Учасника означає суму, за яку Учасник передбачає виконати замовлення на виконання всіх видів і обсягів робіт, передбачених в </w:t>
            </w:r>
            <w:r w:rsidRPr="005A690D">
              <w:rPr>
                <w:rFonts w:ascii="Times New Roman" w:eastAsia="Calibri" w:hAnsi="Times New Roman" w:cs="Times New Roman"/>
                <w:b/>
                <w:i/>
                <w:sz w:val="24"/>
                <w:szCs w:val="24"/>
                <w:lang w:val="uk-UA" w:eastAsia="uk-UA"/>
              </w:rPr>
              <w:t xml:space="preserve">Додатку </w:t>
            </w:r>
            <w:r w:rsidRPr="005B0A5C">
              <w:rPr>
                <w:rFonts w:ascii="Times New Roman" w:eastAsia="Calibri" w:hAnsi="Times New Roman" w:cs="Times New Roman"/>
                <w:b/>
                <w:i/>
                <w:sz w:val="24"/>
                <w:szCs w:val="24"/>
                <w:lang w:val="uk-UA" w:eastAsia="uk-UA"/>
              </w:rPr>
              <w:t>3</w:t>
            </w:r>
            <w:r w:rsidRPr="005A690D">
              <w:rPr>
                <w:rFonts w:ascii="Times New Roman" w:eastAsia="Calibri" w:hAnsi="Times New Roman" w:cs="Times New Roman"/>
                <w:sz w:val="24"/>
                <w:szCs w:val="24"/>
                <w:lang w:val="uk-UA" w:eastAsia="uk-UA"/>
              </w:rPr>
              <w:t xml:space="preserve"> до цієї тендерної документації.  </w:t>
            </w:r>
          </w:p>
          <w:p w14:paraId="4E332493" w14:textId="5BDF6F3C" w:rsidR="0069758A" w:rsidRPr="005A690D" w:rsidRDefault="0069758A" w:rsidP="0069758A">
            <w:pPr>
              <w:widowControl w:val="0"/>
              <w:ind w:right="57"/>
              <w:contextualSpacing/>
              <w:jc w:val="both"/>
              <w:rPr>
                <w:rFonts w:ascii="Times New Roman" w:eastAsia="Calibri" w:hAnsi="Times New Roman" w:cs="Times New Roman"/>
                <w:sz w:val="24"/>
                <w:szCs w:val="24"/>
                <w:lang w:val="uk-UA" w:eastAsia="uk-UA"/>
              </w:rPr>
            </w:pPr>
            <w:r w:rsidRPr="00C67A1E">
              <w:rPr>
                <w:rFonts w:ascii="Times New Roman" w:eastAsia="Times New Roman" w:hAnsi="Times New Roman" w:cs="Times New Roman"/>
                <w:color w:val="000000" w:themeColor="text1"/>
                <w:sz w:val="24"/>
                <w:szCs w:val="24"/>
                <w:lang w:val="uk-UA" w:eastAsia="ru-RU"/>
              </w:rPr>
              <w:t xml:space="preserve">     </w:t>
            </w:r>
            <w:r w:rsidRPr="005A690D">
              <w:rPr>
                <w:rFonts w:ascii="Times New Roman" w:eastAsia="Calibri" w:hAnsi="Times New Roman" w:cs="Times New Roman"/>
                <w:sz w:val="24"/>
                <w:szCs w:val="24"/>
                <w:lang w:val="uk-UA" w:eastAsia="uk-UA"/>
              </w:rPr>
              <w:t xml:space="preserve">Ціна тендерної пропозиції (договірна ціна) учасника повинна бути розрахована відповідно до </w:t>
            </w:r>
            <w:r w:rsidRPr="000C48B2">
              <w:rPr>
                <w:rFonts w:ascii="Times New Roman" w:hAnsi="Times New Roman" w:cs="Times New Roman"/>
                <w:sz w:val="24"/>
                <w:szCs w:val="24"/>
                <w:lang w:val="uk-UA"/>
              </w:rPr>
              <w:t>Настанов</w:t>
            </w:r>
            <w:r>
              <w:rPr>
                <w:rFonts w:ascii="Times New Roman" w:hAnsi="Times New Roman" w:cs="Times New Roman"/>
                <w:sz w:val="24"/>
                <w:szCs w:val="24"/>
                <w:lang w:val="uk-UA"/>
              </w:rPr>
              <w:t>и</w:t>
            </w:r>
            <w:r w:rsidRPr="000C48B2">
              <w:rPr>
                <w:rFonts w:ascii="Times New Roman" w:hAnsi="Times New Roman" w:cs="Times New Roman"/>
                <w:sz w:val="24"/>
                <w:szCs w:val="24"/>
                <w:lang w:val="uk-UA"/>
              </w:rPr>
              <w:t xml:space="preserve"> з визначення вартості будів</w:t>
            </w:r>
            <w:r w:rsidRPr="000C48B2">
              <w:rPr>
                <w:rFonts w:ascii="Times New Roman" w:hAnsi="Times New Roman" w:cs="Times New Roman"/>
                <w:sz w:val="24"/>
                <w:szCs w:val="24"/>
                <w:lang w:val="uk-UA"/>
              </w:rPr>
              <w:softHyphen/>
              <w:t>ниц</w:t>
            </w:r>
            <w:r w:rsidRPr="000C48B2">
              <w:rPr>
                <w:rFonts w:ascii="Times New Roman" w:hAnsi="Times New Roman" w:cs="Times New Roman"/>
                <w:sz w:val="24"/>
                <w:szCs w:val="24"/>
                <w:lang w:val="uk-UA"/>
              </w:rPr>
              <w:softHyphen/>
              <w:t>тва, затвердженою нака</w:t>
            </w:r>
            <w:r w:rsidRPr="000C48B2">
              <w:rPr>
                <w:rFonts w:ascii="Times New Roman" w:hAnsi="Times New Roman" w:cs="Times New Roman"/>
                <w:sz w:val="24"/>
                <w:szCs w:val="24"/>
                <w:lang w:val="uk-UA"/>
              </w:rPr>
              <w:softHyphen/>
              <w:t>зом Міністерства розвитку громад та території України від 01.11.2021 №281, зі змінами</w:t>
            </w:r>
            <w:r w:rsidRPr="000C48B2">
              <w:rPr>
                <w:rFonts w:ascii="Times New Roman" w:eastAsia="Calibri" w:hAnsi="Times New Roman" w:cs="Times New Roman"/>
                <w:sz w:val="24"/>
                <w:szCs w:val="24"/>
                <w:lang w:val="uk-UA" w:eastAsia="uk-UA"/>
              </w:rPr>
              <w:t>.</w:t>
            </w:r>
          </w:p>
          <w:p w14:paraId="1B0F020F" w14:textId="77777777" w:rsidR="0069758A" w:rsidRPr="005A690D" w:rsidRDefault="0069758A" w:rsidP="0069758A">
            <w:pPr>
              <w:widowControl w:val="0"/>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До ціни тендерної пропозиції мають бути надані:</w:t>
            </w:r>
          </w:p>
          <w:p w14:paraId="29CEA715" w14:textId="753EFB5D" w:rsidR="0069758A" w:rsidRPr="005A690D" w:rsidRDefault="0069758A" w:rsidP="0069758A">
            <w:pPr>
              <w:widowControl w:val="0"/>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w:t>
            </w:r>
            <w:r w:rsidRPr="005A690D">
              <w:rPr>
                <w:rFonts w:ascii="Times New Roman" w:eastAsia="Calibri" w:hAnsi="Times New Roman" w:cs="Times New Roman"/>
                <w:bCs/>
                <w:sz w:val="24"/>
                <w:szCs w:val="24"/>
                <w:lang w:val="uk-UA"/>
              </w:rPr>
              <w:t xml:space="preserve"> заповнений та підписаний календарний план на виконання проектно-вишукувальних робіт за формою, наведеною в Додатку </w:t>
            </w:r>
            <w:r>
              <w:rPr>
                <w:rFonts w:ascii="Times New Roman" w:eastAsia="Calibri" w:hAnsi="Times New Roman" w:cs="Times New Roman"/>
                <w:bCs/>
                <w:sz w:val="24"/>
                <w:szCs w:val="24"/>
                <w:lang w:val="uk-UA"/>
              </w:rPr>
              <w:t>1</w:t>
            </w:r>
            <w:r w:rsidRPr="005A690D">
              <w:rPr>
                <w:rFonts w:ascii="Times New Roman" w:eastAsia="Calibri" w:hAnsi="Times New Roman" w:cs="Times New Roman"/>
                <w:bCs/>
                <w:sz w:val="24"/>
                <w:szCs w:val="24"/>
                <w:lang w:val="uk-UA"/>
              </w:rPr>
              <w:t xml:space="preserve"> до </w:t>
            </w:r>
            <w:proofErr w:type="spellStart"/>
            <w:r w:rsidRPr="005A690D">
              <w:rPr>
                <w:rFonts w:ascii="Times New Roman" w:eastAsia="Calibri" w:hAnsi="Times New Roman" w:cs="Times New Roman"/>
                <w:bCs/>
                <w:sz w:val="24"/>
                <w:szCs w:val="24"/>
                <w:lang w:val="uk-UA"/>
              </w:rPr>
              <w:t>проєкту</w:t>
            </w:r>
            <w:proofErr w:type="spellEnd"/>
            <w:r w:rsidRPr="005A690D">
              <w:rPr>
                <w:rFonts w:ascii="Times New Roman" w:eastAsia="Calibri" w:hAnsi="Times New Roman" w:cs="Times New Roman"/>
                <w:bCs/>
                <w:sz w:val="24"/>
                <w:szCs w:val="24"/>
                <w:lang w:val="uk-UA"/>
              </w:rPr>
              <w:t xml:space="preserve"> Договору </w:t>
            </w:r>
            <w:r w:rsidRPr="005A690D">
              <w:rPr>
                <w:rFonts w:ascii="Times New Roman" w:eastAsia="Calibri" w:hAnsi="Times New Roman" w:cs="Times New Roman"/>
                <w:sz w:val="24"/>
                <w:szCs w:val="24"/>
                <w:lang w:val="uk-UA" w:eastAsia="uk-UA"/>
              </w:rPr>
              <w:t>(</w:t>
            </w:r>
            <w:r w:rsidRPr="005A690D">
              <w:rPr>
                <w:rFonts w:ascii="Times New Roman" w:eastAsia="Calibri" w:hAnsi="Times New Roman" w:cs="Times New Roman"/>
                <w:b/>
                <w:i/>
                <w:sz w:val="24"/>
                <w:szCs w:val="24"/>
                <w:lang w:val="uk-UA" w:eastAsia="uk-UA"/>
              </w:rPr>
              <w:t xml:space="preserve">Додаток </w:t>
            </w:r>
            <w:r>
              <w:rPr>
                <w:rFonts w:ascii="Times New Roman" w:eastAsia="Calibri" w:hAnsi="Times New Roman" w:cs="Times New Roman"/>
                <w:b/>
                <w:i/>
                <w:sz w:val="24"/>
                <w:szCs w:val="24"/>
                <w:lang w:val="uk-UA" w:eastAsia="uk-UA"/>
              </w:rPr>
              <w:t>4</w:t>
            </w:r>
            <w:r w:rsidRPr="005A690D">
              <w:rPr>
                <w:rFonts w:ascii="Times New Roman" w:eastAsia="Calibri" w:hAnsi="Times New Roman" w:cs="Times New Roman"/>
                <w:sz w:val="24"/>
                <w:szCs w:val="24"/>
                <w:lang w:val="uk-UA" w:eastAsia="uk-UA"/>
              </w:rPr>
              <w:t xml:space="preserve"> до цієї тендерної </w:t>
            </w:r>
            <w:r w:rsidRPr="005A690D">
              <w:rPr>
                <w:rFonts w:ascii="Times New Roman" w:eastAsia="Calibri" w:hAnsi="Times New Roman" w:cs="Times New Roman"/>
                <w:sz w:val="24"/>
                <w:szCs w:val="24"/>
                <w:lang w:val="uk-UA" w:eastAsia="uk-UA"/>
              </w:rPr>
              <w:lastRenderedPageBreak/>
              <w:t>документації)</w:t>
            </w:r>
            <w:r w:rsidRPr="005A690D">
              <w:rPr>
                <w:rFonts w:ascii="Times New Roman" w:eastAsia="Calibri" w:hAnsi="Times New Roman" w:cs="Times New Roman"/>
                <w:bCs/>
                <w:sz w:val="24"/>
                <w:szCs w:val="24"/>
                <w:lang w:val="uk-UA"/>
              </w:rPr>
              <w:t>;</w:t>
            </w:r>
          </w:p>
          <w:p w14:paraId="77EC9BDB" w14:textId="6D76C00B" w:rsidR="0069758A" w:rsidRPr="005A690D" w:rsidRDefault="0069758A" w:rsidP="0069758A">
            <w:pPr>
              <w:widowControl w:val="0"/>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заповнені та підписані кошториси за формами, наведеними в Додатку 3 до </w:t>
            </w:r>
            <w:proofErr w:type="spellStart"/>
            <w:r w:rsidRPr="005A690D">
              <w:rPr>
                <w:rFonts w:ascii="Times New Roman" w:eastAsia="Calibri" w:hAnsi="Times New Roman" w:cs="Times New Roman"/>
                <w:sz w:val="24"/>
                <w:szCs w:val="24"/>
                <w:lang w:val="uk-UA" w:eastAsia="uk-UA"/>
              </w:rPr>
              <w:t>проєкту</w:t>
            </w:r>
            <w:proofErr w:type="spellEnd"/>
            <w:r w:rsidRPr="005A690D">
              <w:rPr>
                <w:rFonts w:ascii="Times New Roman" w:eastAsia="Calibri" w:hAnsi="Times New Roman" w:cs="Times New Roman"/>
                <w:sz w:val="24"/>
                <w:szCs w:val="24"/>
                <w:lang w:val="uk-UA" w:eastAsia="uk-UA"/>
              </w:rPr>
              <w:t xml:space="preserve"> Договору (</w:t>
            </w:r>
            <w:r w:rsidRPr="005A690D">
              <w:rPr>
                <w:rFonts w:ascii="Times New Roman" w:eastAsia="Calibri" w:hAnsi="Times New Roman" w:cs="Times New Roman"/>
                <w:b/>
                <w:i/>
                <w:sz w:val="24"/>
                <w:szCs w:val="24"/>
                <w:lang w:val="uk-UA" w:eastAsia="uk-UA"/>
              </w:rPr>
              <w:t xml:space="preserve">Додаток </w:t>
            </w:r>
            <w:r>
              <w:rPr>
                <w:rFonts w:ascii="Times New Roman" w:eastAsia="Calibri" w:hAnsi="Times New Roman" w:cs="Times New Roman"/>
                <w:b/>
                <w:i/>
                <w:sz w:val="24"/>
                <w:szCs w:val="24"/>
                <w:lang w:val="uk-UA" w:eastAsia="uk-UA"/>
              </w:rPr>
              <w:t>4</w:t>
            </w:r>
            <w:r w:rsidRPr="005A690D">
              <w:rPr>
                <w:rFonts w:ascii="Times New Roman" w:eastAsia="Calibri" w:hAnsi="Times New Roman" w:cs="Times New Roman"/>
                <w:sz w:val="24"/>
                <w:szCs w:val="24"/>
                <w:lang w:val="uk-UA" w:eastAsia="uk-UA"/>
              </w:rPr>
              <w:t xml:space="preserve"> до цієї тендерної документації).</w:t>
            </w:r>
          </w:p>
          <w:p w14:paraId="4B24087C" w14:textId="77777777" w:rsidR="0069758A" w:rsidRPr="005A690D" w:rsidRDefault="0069758A" w:rsidP="0069758A">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В ціні тендерної пропозиції учасник визначає вартість усіх запропонованих до виконання проектно-вишукувальних робіт з урахуванням робіт, що виконуються субпідрядниками/співвиконавцями.</w:t>
            </w:r>
          </w:p>
          <w:p w14:paraId="4066547D" w14:textId="77777777" w:rsidR="0069758A" w:rsidRPr="005A690D" w:rsidRDefault="0069758A" w:rsidP="0069758A">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Вартість тендерної пропозиції та всі інші ціни повинні бути чітко визначені без будь-яких посилань, обмежень або застережень. Уточнення окремих складових договірної ціни, а саме вартість експертизи та технічних умов, здійснюється на підставі обґрунтованих розрахунків, виходячи із збільшення (зменшення) фактичних витрат.</w:t>
            </w:r>
          </w:p>
          <w:p w14:paraId="30C41847" w14:textId="77777777" w:rsidR="0069758A" w:rsidRPr="005A690D" w:rsidRDefault="0069758A" w:rsidP="0069758A">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E41F9A" w14:textId="77777777" w:rsidR="0069758A" w:rsidRPr="005A690D" w:rsidRDefault="0069758A" w:rsidP="0069758A">
            <w:pPr>
              <w:widowControl w:val="0"/>
              <w:ind w:right="57"/>
              <w:contextualSpacing/>
              <w:jc w:val="both"/>
              <w:rPr>
                <w:rFonts w:ascii="Times New Roman" w:eastAsia="Calibri" w:hAnsi="Times New Roman" w:cs="Times New Roman"/>
                <w:sz w:val="24"/>
                <w:szCs w:val="24"/>
                <w:lang w:val="uk-UA" w:eastAsia="uk-UA"/>
              </w:rPr>
            </w:pPr>
            <w:r w:rsidRPr="005A690D">
              <w:rPr>
                <w:rFonts w:ascii="Times New Roman" w:eastAsia="Calibri" w:hAnsi="Times New Roman" w:cs="Times New Roman"/>
                <w:sz w:val="24"/>
                <w:szCs w:val="24"/>
                <w:lang w:val="uk-UA" w:eastAsia="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9D3F8B" w14:textId="77777777" w:rsidR="0069758A" w:rsidRPr="005A690D" w:rsidRDefault="0069758A" w:rsidP="0069758A">
            <w:pPr>
              <w:widowControl w:val="0"/>
              <w:ind w:right="57"/>
              <w:contextualSpacing/>
              <w:jc w:val="both"/>
              <w:rPr>
                <w:rFonts w:ascii="Times New Roman" w:eastAsia="Calibri" w:hAnsi="Times New Roman" w:cs="Times New Roman"/>
                <w:sz w:val="24"/>
                <w:szCs w:val="24"/>
                <w:highlight w:val="green"/>
                <w:lang w:val="uk-UA" w:eastAsia="uk-UA"/>
              </w:rPr>
            </w:pPr>
            <w:r w:rsidRPr="005A690D">
              <w:rPr>
                <w:rFonts w:ascii="Times New Roman" w:eastAsia="Calibri" w:hAnsi="Times New Roman" w:cs="Times New Roman"/>
                <w:sz w:val="24"/>
                <w:szCs w:val="24"/>
                <w:lang w:val="uk-UA" w:eastAsia="uk-UA"/>
              </w:rPr>
              <w:t xml:space="preserve">     Учасник відповідає за одержання всіх необхідних дозволів та сертифікатів для робіт, запропонованих на торги, та самостійно несе всі витрати на їх отримання.</w:t>
            </w:r>
            <w:r w:rsidRPr="005A690D">
              <w:rPr>
                <w:rFonts w:ascii="Times New Roman" w:eastAsia="Calibri" w:hAnsi="Times New Roman" w:cs="Times New Roman"/>
                <w:sz w:val="24"/>
                <w:szCs w:val="24"/>
                <w:highlight w:val="green"/>
                <w:lang w:val="uk-UA" w:eastAsia="uk-UA"/>
              </w:rPr>
              <w:t xml:space="preserve"> </w:t>
            </w:r>
          </w:p>
          <w:p w14:paraId="229BA737" w14:textId="4581B148" w:rsidR="0069758A" w:rsidRPr="00967D3F" w:rsidRDefault="0069758A" w:rsidP="0069758A">
            <w:pPr>
              <w:widowControl w:val="0"/>
              <w:ind w:right="57"/>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uk-UA" w:eastAsia="uk-UA"/>
              </w:rPr>
              <w:t xml:space="preserve"> </w:t>
            </w:r>
          </w:p>
          <w:p w14:paraId="486ABC27" w14:textId="7678E189" w:rsidR="0069758A" w:rsidRPr="005A690D" w:rsidRDefault="0069758A" w:rsidP="0069758A">
            <w:pPr>
              <w:widowControl w:val="0"/>
              <w:ind w:right="57"/>
              <w:contextualSpacing/>
              <w:jc w:val="both"/>
              <w:rPr>
                <w:rFonts w:ascii="Times New Roman" w:eastAsia="Calibri" w:hAnsi="Times New Roman" w:cs="Times New Roman"/>
                <w:b/>
                <w:sz w:val="24"/>
                <w:szCs w:val="24"/>
                <w:lang w:val="uk-UA" w:eastAsia="uk-UA"/>
              </w:rPr>
            </w:pPr>
            <w:r w:rsidRPr="005A690D">
              <w:rPr>
                <w:rFonts w:ascii="Times New Roman" w:eastAsia="Times New Roman" w:hAnsi="Times New Roman" w:cs="Times New Roman"/>
                <w:sz w:val="24"/>
                <w:szCs w:val="24"/>
                <w:lang w:val="uk-UA" w:eastAsia="ru-RU"/>
              </w:rPr>
              <w:t xml:space="preserve">     </w:t>
            </w:r>
            <w:r w:rsidRPr="005A690D">
              <w:rPr>
                <w:rFonts w:ascii="Times New Roman" w:eastAsia="Calibri" w:hAnsi="Times New Roman" w:cs="Times New Roman"/>
                <w:b/>
                <w:sz w:val="24"/>
                <w:szCs w:val="24"/>
                <w:lang w:val="uk-UA" w:eastAsia="uk-UA"/>
              </w:rPr>
              <w:t xml:space="preserve">В разі зменшення ціни тендерної пропозиції за результатом аукціону, Переможець процедури закупівлі у строк, що не перевищує </w:t>
            </w:r>
            <w:r>
              <w:rPr>
                <w:rFonts w:ascii="Times New Roman" w:eastAsia="Calibri" w:hAnsi="Times New Roman" w:cs="Times New Roman"/>
                <w:b/>
                <w:sz w:val="24"/>
                <w:szCs w:val="24"/>
                <w:lang w:val="uk-UA" w:eastAsia="uk-UA"/>
              </w:rPr>
              <w:t>4</w:t>
            </w:r>
            <w:r w:rsidRPr="005A690D">
              <w:rPr>
                <w:rFonts w:ascii="Times New Roman" w:eastAsia="Calibri" w:hAnsi="Times New Roman" w:cs="Times New Roman"/>
                <w:b/>
                <w:sz w:val="24"/>
                <w:szCs w:val="24"/>
                <w:lang w:val="uk-UA" w:eastAsia="uk-UA"/>
              </w:rPr>
              <w:t xml:space="preserve"> днів з дати оприлюднення на </w:t>
            </w:r>
            <w:proofErr w:type="spellStart"/>
            <w:r w:rsidRPr="005A690D">
              <w:rPr>
                <w:rFonts w:ascii="Times New Roman" w:eastAsia="Calibri" w:hAnsi="Times New Roman" w:cs="Times New Roman"/>
                <w:b/>
                <w:sz w:val="24"/>
                <w:szCs w:val="24"/>
                <w:lang w:val="uk-UA" w:eastAsia="uk-UA"/>
              </w:rPr>
              <w:t>вебпорталі</w:t>
            </w:r>
            <w:proofErr w:type="spellEnd"/>
            <w:r w:rsidRPr="005A690D">
              <w:rPr>
                <w:rFonts w:ascii="Times New Roman" w:eastAsia="Calibri" w:hAnsi="Times New Roman" w:cs="Times New Roman"/>
                <w:b/>
                <w:sz w:val="24"/>
                <w:szCs w:val="24"/>
                <w:lang w:val="uk-UA" w:eastAsia="uk-UA"/>
              </w:rPr>
              <w:t xml:space="preserve"> Уповноваженого органу повідомлення про намір укласти договір, повинен надати Замовнику оновлений розрахунок ціни тендерної пропозиції без зміни видів і обсягу робіт, зазначених в </w:t>
            </w:r>
            <w:r w:rsidRPr="005A690D">
              <w:rPr>
                <w:rFonts w:ascii="Times New Roman" w:eastAsia="Calibri" w:hAnsi="Times New Roman" w:cs="Times New Roman"/>
                <w:b/>
                <w:i/>
                <w:sz w:val="24"/>
                <w:szCs w:val="24"/>
                <w:lang w:val="uk-UA" w:eastAsia="uk-UA"/>
              </w:rPr>
              <w:t xml:space="preserve">Додатку </w:t>
            </w:r>
            <w:r>
              <w:rPr>
                <w:rFonts w:ascii="Times New Roman" w:eastAsia="Calibri" w:hAnsi="Times New Roman" w:cs="Times New Roman"/>
                <w:b/>
                <w:i/>
                <w:sz w:val="24"/>
                <w:szCs w:val="24"/>
                <w:lang w:val="uk-UA" w:eastAsia="uk-UA"/>
              </w:rPr>
              <w:t>3</w:t>
            </w:r>
            <w:r w:rsidRPr="005A690D">
              <w:rPr>
                <w:rFonts w:ascii="Times New Roman" w:eastAsia="Calibri" w:hAnsi="Times New Roman" w:cs="Times New Roman"/>
                <w:b/>
                <w:sz w:val="24"/>
                <w:szCs w:val="24"/>
                <w:lang w:val="uk-UA" w:eastAsia="uk-UA"/>
              </w:rPr>
              <w:t xml:space="preserve"> до цієї тендерної документації шляхом </w:t>
            </w:r>
            <w:r w:rsidRPr="005A690D">
              <w:rPr>
                <w:rFonts w:ascii="Times New Roman" w:eastAsia="Times New Roman" w:hAnsi="Times New Roman" w:cs="Times New Roman"/>
                <w:b/>
                <w:color w:val="000000"/>
                <w:sz w:val="24"/>
                <w:szCs w:val="24"/>
                <w:lang w:val="uk-UA" w:eastAsia="ru-RU"/>
              </w:rPr>
              <w:t>завантаження сканованих документів або електронних документів в електронну систему закупівель</w:t>
            </w:r>
            <w:r w:rsidRPr="005A690D">
              <w:rPr>
                <w:rFonts w:ascii="Times New Roman" w:eastAsia="Calibri" w:hAnsi="Times New Roman" w:cs="Times New Roman"/>
                <w:b/>
                <w:sz w:val="24"/>
                <w:szCs w:val="24"/>
                <w:lang w:val="uk-UA" w:eastAsia="uk-UA"/>
              </w:rPr>
              <w:t>, до складу якого включаються:</w:t>
            </w:r>
          </w:p>
          <w:p w14:paraId="41C0EF79" w14:textId="7C276AFE" w:rsidR="0069758A" w:rsidRPr="005A690D" w:rsidRDefault="0069758A" w:rsidP="0069758A">
            <w:pPr>
              <w:widowControl w:val="0"/>
              <w:ind w:right="57"/>
              <w:contextualSpacing/>
              <w:jc w:val="both"/>
              <w:rPr>
                <w:rFonts w:ascii="Times New Roman" w:eastAsia="Calibri" w:hAnsi="Times New Roman" w:cs="Times New Roman"/>
                <w:b/>
                <w:sz w:val="24"/>
                <w:szCs w:val="24"/>
                <w:lang w:val="uk-UA" w:eastAsia="uk-UA"/>
              </w:rPr>
            </w:pPr>
            <w:r w:rsidRPr="005A690D">
              <w:rPr>
                <w:rFonts w:ascii="Times New Roman" w:eastAsia="Calibri" w:hAnsi="Times New Roman" w:cs="Times New Roman"/>
                <w:b/>
                <w:sz w:val="24"/>
                <w:szCs w:val="24"/>
                <w:lang w:val="uk-UA" w:eastAsia="uk-UA"/>
              </w:rPr>
              <w:t>-</w:t>
            </w:r>
            <w:r w:rsidRPr="005A690D">
              <w:rPr>
                <w:rFonts w:ascii="Times New Roman" w:eastAsia="Calibri" w:hAnsi="Times New Roman" w:cs="Times New Roman"/>
                <w:b/>
                <w:bCs/>
                <w:sz w:val="24"/>
                <w:szCs w:val="24"/>
                <w:lang w:val="uk-UA" w:eastAsia="uk-UA"/>
              </w:rPr>
              <w:t xml:space="preserve"> заповнений та підписаний календарний план на виконання проектно-вишукувальних робіт за формою, наведеною в Додатку </w:t>
            </w:r>
            <w:r>
              <w:rPr>
                <w:rFonts w:ascii="Times New Roman" w:eastAsia="Calibri" w:hAnsi="Times New Roman" w:cs="Times New Roman"/>
                <w:b/>
                <w:bCs/>
                <w:sz w:val="24"/>
                <w:szCs w:val="24"/>
                <w:lang w:val="uk-UA" w:eastAsia="uk-UA"/>
              </w:rPr>
              <w:t>1</w:t>
            </w:r>
            <w:r w:rsidRPr="005A690D">
              <w:rPr>
                <w:rFonts w:ascii="Times New Roman" w:eastAsia="Calibri" w:hAnsi="Times New Roman" w:cs="Times New Roman"/>
                <w:b/>
                <w:bCs/>
                <w:sz w:val="24"/>
                <w:szCs w:val="24"/>
                <w:lang w:val="uk-UA" w:eastAsia="uk-UA"/>
              </w:rPr>
              <w:t xml:space="preserve"> до </w:t>
            </w:r>
            <w:proofErr w:type="spellStart"/>
            <w:r w:rsidRPr="005A690D">
              <w:rPr>
                <w:rFonts w:ascii="Times New Roman" w:eastAsia="Calibri" w:hAnsi="Times New Roman" w:cs="Times New Roman"/>
                <w:b/>
                <w:bCs/>
                <w:sz w:val="24"/>
                <w:szCs w:val="24"/>
                <w:lang w:val="uk-UA" w:eastAsia="uk-UA"/>
              </w:rPr>
              <w:t>проєкту</w:t>
            </w:r>
            <w:proofErr w:type="spellEnd"/>
            <w:r w:rsidRPr="005A690D">
              <w:rPr>
                <w:rFonts w:ascii="Times New Roman" w:eastAsia="Calibri" w:hAnsi="Times New Roman" w:cs="Times New Roman"/>
                <w:b/>
                <w:bCs/>
                <w:sz w:val="24"/>
                <w:szCs w:val="24"/>
                <w:lang w:val="uk-UA" w:eastAsia="uk-UA"/>
              </w:rPr>
              <w:t xml:space="preserve"> Договору </w:t>
            </w:r>
            <w:r w:rsidRPr="005A690D">
              <w:rPr>
                <w:rFonts w:ascii="Times New Roman" w:eastAsia="Calibri" w:hAnsi="Times New Roman" w:cs="Times New Roman"/>
                <w:b/>
                <w:sz w:val="24"/>
                <w:szCs w:val="24"/>
                <w:lang w:val="uk-UA" w:eastAsia="uk-UA"/>
              </w:rPr>
              <w:t>(</w:t>
            </w:r>
            <w:r w:rsidRPr="005A690D">
              <w:rPr>
                <w:rFonts w:ascii="Times New Roman" w:eastAsia="Calibri" w:hAnsi="Times New Roman" w:cs="Times New Roman"/>
                <w:b/>
                <w:i/>
                <w:sz w:val="24"/>
                <w:szCs w:val="24"/>
                <w:lang w:val="uk-UA" w:eastAsia="uk-UA"/>
              </w:rPr>
              <w:t>Додаток</w:t>
            </w:r>
            <w:r>
              <w:rPr>
                <w:rFonts w:ascii="Times New Roman" w:eastAsia="Calibri" w:hAnsi="Times New Roman" w:cs="Times New Roman"/>
                <w:b/>
                <w:i/>
                <w:sz w:val="24"/>
                <w:szCs w:val="24"/>
                <w:lang w:val="uk-UA" w:eastAsia="uk-UA"/>
              </w:rPr>
              <w:t xml:space="preserve"> 4</w:t>
            </w:r>
            <w:r w:rsidRPr="005A690D">
              <w:rPr>
                <w:rFonts w:ascii="Times New Roman" w:eastAsia="Calibri" w:hAnsi="Times New Roman" w:cs="Times New Roman"/>
                <w:b/>
                <w:sz w:val="24"/>
                <w:szCs w:val="24"/>
                <w:lang w:val="uk-UA" w:eastAsia="uk-UA"/>
              </w:rPr>
              <w:t xml:space="preserve"> до цієї тендерної документації)</w:t>
            </w:r>
            <w:r w:rsidRPr="005A690D">
              <w:rPr>
                <w:rFonts w:ascii="Times New Roman" w:eastAsia="Calibri" w:hAnsi="Times New Roman" w:cs="Times New Roman"/>
                <w:b/>
                <w:bCs/>
                <w:sz w:val="24"/>
                <w:szCs w:val="24"/>
                <w:lang w:val="uk-UA" w:eastAsia="uk-UA"/>
              </w:rPr>
              <w:t>;</w:t>
            </w:r>
          </w:p>
          <w:p w14:paraId="24DCB46F" w14:textId="77777777" w:rsidR="0069758A" w:rsidRDefault="0069758A" w:rsidP="0069758A">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5A690D">
              <w:rPr>
                <w:rFonts w:ascii="Times New Roman" w:eastAsia="Calibri" w:hAnsi="Times New Roman" w:cs="Times New Roman"/>
                <w:b/>
                <w:sz w:val="24"/>
                <w:szCs w:val="24"/>
                <w:lang w:val="uk-UA" w:eastAsia="uk-UA"/>
              </w:rPr>
              <w:t xml:space="preserve">- заповнені та підписані кошториси за формами, наведеними в Додатку 3 до </w:t>
            </w:r>
            <w:proofErr w:type="spellStart"/>
            <w:r w:rsidRPr="005A690D">
              <w:rPr>
                <w:rFonts w:ascii="Times New Roman" w:eastAsia="Calibri" w:hAnsi="Times New Roman" w:cs="Times New Roman"/>
                <w:b/>
                <w:sz w:val="24"/>
                <w:szCs w:val="24"/>
                <w:lang w:val="uk-UA" w:eastAsia="uk-UA"/>
              </w:rPr>
              <w:t>проєкту</w:t>
            </w:r>
            <w:proofErr w:type="spellEnd"/>
            <w:r w:rsidRPr="005A690D">
              <w:rPr>
                <w:rFonts w:ascii="Times New Roman" w:eastAsia="Calibri" w:hAnsi="Times New Roman" w:cs="Times New Roman"/>
                <w:b/>
                <w:sz w:val="24"/>
                <w:szCs w:val="24"/>
                <w:lang w:val="uk-UA" w:eastAsia="uk-UA"/>
              </w:rPr>
              <w:t xml:space="preserve"> Договору (</w:t>
            </w:r>
            <w:r w:rsidRPr="005A690D">
              <w:rPr>
                <w:rFonts w:ascii="Times New Roman" w:eastAsia="Calibri" w:hAnsi="Times New Roman" w:cs="Times New Roman"/>
                <w:b/>
                <w:i/>
                <w:sz w:val="24"/>
                <w:szCs w:val="24"/>
                <w:lang w:val="uk-UA" w:eastAsia="uk-UA"/>
              </w:rPr>
              <w:t xml:space="preserve">Додаток </w:t>
            </w:r>
            <w:r>
              <w:rPr>
                <w:rFonts w:ascii="Times New Roman" w:eastAsia="Calibri" w:hAnsi="Times New Roman" w:cs="Times New Roman"/>
                <w:b/>
                <w:i/>
                <w:sz w:val="24"/>
                <w:szCs w:val="24"/>
                <w:lang w:val="uk-UA" w:eastAsia="uk-UA"/>
              </w:rPr>
              <w:t xml:space="preserve">4 </w:t>
            </w:r>
            <w:r w:rsidRPr="005A690D">
              <w:rPr>
                <w:rFonts w:ascii="Times New Roman" w:eastAsia="Calibri" w:hAnsi="Times New Roman" w:cs="Times New Roman"/>
                <w:b/>
                <w:sz w:val="24"/>
                <w:szCs w:val="24"/>
                <w:lang w:val="uk-UA" w:eastAsia="uk-UA"/>
              </w:rPr>
              <w:t>до цієї тендерної документації).</w:t>
            </w:r>
            <w:r w:rsidRPr="00C67A1E">
              <w:rPr>
                <w:rFonts w:ascii="Times New Roman" w:eastAsia="Times New Roman" w:hAnsi="Times New Roman" w:cs="Times New Roman"/>
                <w:color w:val="000000" w:themeColor="text1"/>
                <w:sz w:val="24"/>
                <w:szCs w:val="24"/>
                <w:lang w:val="uk-UA" w:eastAsia="ru-RU"/>
              </w:rPr>
              <w:t xml:space="preserve">  </w:t>
            </w:r>
          </w:p>
          <w:p w14:paraId="7FE36504" w14:textId="77777777" w:rsidR="0069758A" w:rsidRPr="00D906B9" w:rsidRDefault="0069758A" w:rsidP="0069758A">
            <w:pPr>
              <w:ind w:right="-63"/>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lastRenderedPageBreak/>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r>
              <w:rPr>
                <w:rFonts w:ascii="Times New Roman" w:eastAsia="Calibri" w:hAnsi="Times New Roman" w:cs="Times New Roman"/>
                <w:color w:val="000000"/>
                <w:sz w:val="24"/>
                <w:szCs w:val="24"/>
                <w:lang w:val="uk-UA" w:eastAsia="uk-UA"/>
              </w:rPr>
              <w:t>тел. (0564) 92-00-97</w:t>
            </w:r>
            <w:r w:rsidRPr="002426C8">
              <w:rPr>
                <w:rFonts w:ascii="Times New Roman" w:eastAsia="Calibri" w:hAnsi="Times New Roman" w:cs="Times New Roman"/>
                <w:color w:val="000000"/>
                <w:sz w:val="24"/>
                <w:szCs w:val="24"/>
                <w:lang w:val="uk-UA" w:eastAsia="uk-UA"/>
              </w:rPr>
              <w:t>.</w:t>
            </w:r>
          </w:p>
          <w:p w14:paraId="51A755BE" w14:textId="77777777" w:rsidR="0069758A" w:rsidRDefault="0069758A" w:rsidP="0069758A">
            <w:pPr>
              <w:ind w:right="-63"/>
              <w:jc w:val="both"/>
              <w:rPr>
                <w:rFonts w:ascii="Times New Roman" w:eastAsia="Calibri" w:hAnsi="Times New Roman" w:cs="Times New Roman"/>
                <w:color w:val="000000"/>
                <w:sz w:val="24"/>
                <w:szCs w:val="24"/>
                <w:lang w:val="uk-UA" w:eastAsia="uk-UA"/>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r>
              <w:rPr>
                <w:rFonts w:ascii="Times New Roman" w:eastAsia="Calibri" w:hAnsi="Times New Roman" w:cs="Times New Roman"/>
                <w:color w:val="000000"/>
                <w:sz w:val="24"/>
                <w:szCs w:val="24"/>
                <w:lang w:val="uk-UA" w:eastAsia="uk-UA"/>
              </w:rPr>
              <w:t xml:space="preserve"> </w:t>
            </w:r>
          </w:p>
          <w:p w14:paraId="21FD1D3D" w14:textId="4202C8F0" w:rsidR="0069758A" w:rsidRPr="005B0A5C" w:rsidRDefault="0069758A" w:rsidP="0069758A">
            <w:pPr>
              <w:spacing w:before="150" w:after="150" w:line="240" w:lineRule="auto"/>
              <w:jc w:val="both"/>
              <w:rPr>
                <w:rFonts w:ascii="Times New Roman" w:eastAsia="Times New Roman" w:hAnsi="Times New Roman" w:cs="Times New Roman"/>
                <w:color w:val="000000" w:themeColor="text1"/>
                <w:sz w:val="24"/>
                <w:szCs w:val="24"/>
                <w:lang w:eastAsia="ru-RU"/>
              </w:rPr>
            </w:pPr>
            <w:r w:rsidRPr="00C67A1E">
              <w:rPr>
                <w:rFonts w:ascii="Times New Roman" w:eastAsia="Times New Roman" w:hAnsi="Times New Roman" w:cs="Times New Roman"/>
                <w:color w:val="000000" w:themeColor="text1"/>
                <w:sz w:val="24"/>
                <w:szCs w:val="24"/>
                <w:lang w:val="uk-UA" w:eastAsia="ru-RU"/>
              </w:rPr>
              <w:t xml:space="preserve">   </w:t>
            </w:r>
            <w:r w:rsidRPr="005B0A5C">
              <w:rPr>
                <w:rFonts w:ascii="Times New Roman" w:eastAsia="Times New Roman" w:hAnsi="Times New Roman" w:cs="Times New Roman"/>
                <w:color w:val="000000" w:themeColor="text1"/>
                <w:sz w:val="24"/>
                <w:szCs w:val="24"/>
                <w:lang w:eastAsia="ru-RU"/>
              </w:rPr>
              <w:t xml:space="preserve">          </w:t>
            </w:r>
          </w:p>
          <w:p w14:paraId="18564BEC" w14:textId="4249BDA4" w:rsidR="0069758A" w:rsidRPr="00B413F2" w:rsidRDefault="0069758A" w:rsidP="0069758A">
            <w:pPr>
              <w:spacing w:before="150" w:after="150" w:line="240" w:lineRule="auto"/>
              <w:ind w:firstLine="331"/>
              <w:jc w:val="both"/>
              <w:rPr>
                <w:rFonts w:ascii="Times New Roman" w:eastAsia="Times New Roman" w:hAnsi="Times New Roman" w:cs="Times New Roman"/>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Пропозиція, що не відповідає вимогам зазначеним у п. 6 Розділу 3 та </w:t>
            </w:r>
            <w:r w:rsidRPr="00C67A1E">
              <w:rPr>
                <w:rFonts w:ascii="Times New Roman" w:eastAsia="Times New Roman" w:hAnsi="Times New Roman" w:cs="Times New Roman"/>
                <w:b/>
                <w:i/>
                <w:color w:val="000000" w:themeColor="text1"/>
                <w:sz w:val="24"/>
                <w:szCs w:val="24"/>
                <w:lang w:val="uk-UA" w:eastAsia="ru-RU"/>
              </w:rPr>
              <w:t xml:space="preserve">Додатку </w:t>
            </w:r>
            <w:r>
              <w:rPr>
                <w:rFonts w:ascii="Times New Roman" w:eastAsia="Times New Roman" w:hAnsi="Times New Roman" w:cs="Times New Roman"/>
                <w:b/>
                <w:i/>
                <w:color w:val="000000" w:themeColor="text1"/>
                <w:sz w:val="24"/>
                <w:szCs w:val="24"/>
                <w:lang w:val="uk-UA" w:eastAsia="ru-RU"/>
              </w:rPr>
              <w:t>3</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 буде відхилена на підставі </w:t>
            </w:r>
            <w:r>
              <w:rPr>
                <w:rFonts w:ascii="Times New Roman" w:eastAsia="Times New Roman" w:hAnsi="Times New Roman" w:cs="Times New Roman"/>
                <w:color w:val="000000" w:themeColor="text1"/>
                <w:sz w:val="24"/>
                <w:szCs w:val="24"/>
                <w:lang w:val="uk-UA" w:eastAsia="ru-RU"/>
              </w:rPr>
              <w:t xml:space="preserve">підпункту </w:t>
            </w:r>
            <w:r w:rsidRPr="00C67A1E">
              <w:rPr>
                <w:rFonts w:ascii="Times New Roman" w:eastAsia="Times New Roman" w:hAnsi="Times New Roman" w:cs="Times New Roman"/>
                <w:color w:val="000000" w:themeColor="text1"/>
                <w:sz w:val="24"/>
                <w:szCs w:val="24"/>
                <w:lang w:val="uk-UA" w:eastAsia="ru-RU"/>
              </w:rPr>
              <w:t xml:space="preserve">2 пункту </w:t>
            </w:r>
            <w:r>
              <w:rPr>
                <w:rFonts w:ascii="Times New Roman" w:eastAsia="Times New Roman" w:hAnsi="Times New Roman" w:cs="Times New Roman"/>
                <w:color w:val="000000" w:themeColor="text1"/>
                <w:sz w:val="24"/>
                <w:szCs w:val="24"/>
                <w:lang w:val="uk-UA" w:eastAsia="ru-RU"/>
              </w:rPr>
              <w:t>44</w:t>
            </w:r>
            <w:r w:rsidRPr="00C67A1E">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Особливостей</w:t>
            </w:r>
            <w:r w:rsidRPr="00C67A1E">
              <w:rPr>
                <w:rFonts w:ascii="Times New Roman" w:eastAsia="Times New Roman" w:hAnsi="Times New Roman" w:cs="Times New Roman"/>
                <w:color w:val="000000" w:themeColor="text1"/>
                <w:sz w:val="24"/>
                <w:szCs w:val="24"/>
                <w:lang w:val="uk-UA" w:eastAsia="ru-RU"/>
              </w:rPr>
              <w:t>.</w:t>
            </w:r>
          </w:p>
        </w:tc>
      </w:tr>
      <w:tr w:rsidR="0069758A" w:rsidRPr="007D0D13" w14:paraId="0A2E9528" w14:textId="77777777" w:rsidTr="00F83E91">
        <w:tc>
          <w:tcPr>
            <w:tcW w:w="210" w:type="pct"/>
            <w:shd w:val="clear" w:color="auto" w:fill="FFFFFF"/>
            <w:hideMark/>
          </w:tcPr>
          <w:p w14:paraId="65E8C580" w14:textId="06576CC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204" w:type="pct"/>
            <w:shd w:val="clear" w:color="auto" w:fill="FFFFFF"/>
            <w:hideMark/>
          </w:tcPr>
          <w:p w14:paraId="2DEDAE8C" w14:textId="1A579073"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587" w:type="pct"/>
            <w:shd w:val="clear" w:color="auto" w:fill="FFFFFF"/>
            <w:hideMark/>
          </w:tcPr>
          <w:p w14:paraId="77AEDBAE" w14:textId="2450D926"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9758A" w:rsidRPr="007D0D13" w14:paraId="17634555" w14:textId="77777777" w:rsidTr="00F83E91">
        <w:tc>
          <w:tcPr>
            <w:tcW w:w="210" w:type="pct"/>
            <w:shd w:val="clear" w:color="auto" w:fill="FFFFFF"/>
            <w:hideMark/>
          </w:tcPr>
          <w:p w14:paraId="381CC539"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204" w:type="pct"/>
            <w:shd w:val="clear" w:color="auto" w:fill="FFFFFF"/>
            <w:hideMark/>
          </w:tcPr>
          <w:p w14:paraId="42C6DD32" w14:textId="5B239383"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587" w:type="pct"/>
            <w:shd w:val="clear" w:color="auto" w:fill="FFFFFF"/>
            <w:hideMark/>
          </w:tcPr>
          <w:p w14:paraId="6220978F" w14:textId="77777777"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758A" w:rsidRPr="005B0A5C" w14:paraId="78868C1E" w14:textId="77777777" w:rsidTr="00F83E91">
        <w:tc>
          <w:tcPr>
            <w:tcW w:w="210" w:type="pct"/>
            <w:shd w:val="clear" w:color="auto" w:fill="FFFFFF"/>
          </w:tcPr>
          <w:p w14:paraId="70B31089" w14:textId="3BF6A18F"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204" w:type="pct"/>
            <w:shd w:val="clear" w:color="auto" w:fill="FFFFFF"/>
          </w:tcPr>
          <w:p w14:paraId="208E5294" w14:textId="7E7C00CF" w:rsidR="0069758A" w:rsidRDefault="0069758A" w:rsidP="0069758A">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587" w:type="pct"/>
            <w:shd w:val="clear" w:color="auto" w:fill="FFFFFF"/>
          </w:tcPr>
          <w:p w14:paraId="76380D57"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69758A" w:rsidRPr="00016C3E" w:rsidRDefault="0069758A" w:rsidP="0069758A">
            <w:pPr>
              <w:spacing w:before="150" w:after="150" w:line="240" w:lineRule="auto"/>
              <w:jc w:val="both"/>
              <w:rPr>
                <w:rFonts w:ascii="Times New Roman" w:eastAsia="Times New Roman" w:hAnsi="Times New Roman" w:cs="Times New Roman"/>
                <w:sz w:val="24"/>
                <w:szCs w:val="24"/>
                <w:lang w:val="uk-UA" w:eastAsia="ru-RU"/>
              </w:rPr>
            </w:pPr>
          </w:p>
        </w:tc>
      </w:tr>
      <w:tr w:rsidR="0069758A" w:rsidRPr="00B413F2" w14:paraId="5EDCAF12" w14:textId="77777777" w:rsidTr="00B413F2">
        <w:tc>
          <w:tcPr>
            <w:tcW w:w="5000" w:type="pct"/>
            <w:gridSpan w:val="3"/>
            <w:shd w:val="clear" w:color="auto" w:fill="FFFFFF"/>
            <w:hideMark/>
          </w:tcPr>
          <w:p w14:paraId="5667956F" w14:textId="23541AED" w:rsidR="0069758A" w:rsidRPr="00B413F2" w:rsidRDefault="0069758A" w:rsidP="0069758A">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69758A" w:rsidRPr="006343C2" w14:paraId="4708C387" w14:textId="77777777" w:rsidTr="00F83E91">
        <w:tc>
          <w:tcPr>
            <w:tcW w:w="210" w:type="pct"/>
            <w:shd w:val="clear" w:color="auto" w:fill="FFFFFF"/>
            <w:hideMark/>
          </w:tcPr>
          <w:p w14:paraId="53352705"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3926D0B8"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693853">
              <w:rPr>
                <w:rFonts w:ascii="Times New Roman" w:eastAsia="Times New Roman" w:hAnsi="Times New Roman" w:cs="Times New Roman"/>
                <w:sz w:val="24"/>
                <w:szCs w:val="24"/>
                <w:lang w:val="uk-UA" w:eastAsia="ru-RU"/>
              </w:rPr>
              <w:t>Кінцевий строк подання тендерної пропозиції</w:t>
            </w:r>
          </w:p>
        </w:tc>
        <w:tc>
          <w:tcPr>
            <w:tcW w:w="3587" w:type="pct"/>
            <w:shd w:val="clear" w:color="auto" w:fill="FFFFFF"/>
            <w:hideMark/>
          </w:tcPr>
          <w:p w14:paraId="2121FDE2" w14:textId="032B14FC" w:rsidR="0069758A" w:rsidRPr="000A5534" w:rsidRDefault="0069758A" w:rsidP="0069758A">
            <w:pPr>
              <w:spacing w:before="150" w:after="150" w:line="240" w:lineRule="auto"/>
              <w:jc w:val="both"/>
              <w:rPr>
                <w:rFonts w:ascii="Times New Roman" w:eastAsia="Times New Roman" w:hAnsi="Times New Roman" w:cs="Times New Roman"/>
                <w:i/>
                <w:iCs/>
                <w:sz w:val="24"/>
                <w:szCs w:val="24"/>
                <w:lang w:val="uk-UA" w:eastAsia="ru-RU"/>
              </w:rPr>
            </w:pPr>
            <w:r w:rsidRPr="007742F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B39F1" w:rsidRPr="00EB39F1">
              <w:rPr>
                <w:rFonts w:ascii="Times New Roman" w:eastAsia="Times New Roman" w:hAnsi="Times New Roman" w:cs="Times New Roman"/>
                <w:sz w:val="24"/>
                <w:szCs w:val="24"/>
                <w:lang w:val="uk-UA" w:eastAsia="ru-RU"/>
              </w:rPr>
              <w:t xml:space="preserve">до </w:t>
            </w:r>
            <w:r w:rsidR="00D530F9" w:rsidRPr="00D530F9">
              <w:rPr>
                <w:rFonts w:ascii="Times New Roman" w:eastAsia="Times New Roman" w:hAnsi="Times New Roman" w:cs="Times New Roman"/>
                <w:sz w:val="24"/>
                <w:szCs w:val="24"/>
                <w:lang w:val="uk-UA" w:eastAsia="ru-RU"/>
              </w:rPr>
              <w:t>04.04.2024 0</w:t>
            </w:r>
            <w:r w:rsidR="007D0D13">
              <w:rPr>
                <w:rFonts w:ascii="Times New Roman" w:eastAsia="Times New Roman" w:hAnsi="Times New Roman" w:cs="Times New Roman"/>
                <w:sz w:val="24"/>
                <w:szCs w:val="24"/>
                <w:lang w:val="en-US" w:eastAsia="ru-RU"/>
              </w:rPr>
              <w:t>1</w:t>
            </w:r>
            <w:bookmarkStart w:id="0" w:name="_GoBack"/>
            <w:bookmarkEnd w:id="0"/>
            <w:r w:rsidR="00D530F9" w:rsidRPr="00D530F9">
              <w:rPr>
                <w:rFonts w:ascii="Times New Roman" w:eastAsia="Times New Roman" w:hAnsi="Times New Roman" w:cs="Times New Roman"/>
                <w:sz w:val="24"/>
                <w:szCs w:val="24"/>
                <w:lang w:val="uk-UA" w:eastAsia="ru-RU"/>
              </w:rPr>
              <w:t>:00</w:t>
            </w:r>
          </w:p>
          <w:p w14:paraId="3015952E" w14:textId="41A978F8"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9758A" w:rsidRPr="007D0D13" w14:paraId="71A9E7CE" w14:textId="77777777" w:rsidTr="00F83E91">
        <w:tc>
          <w:tcPr>
            <w:tcW w:w="210" w:type="pct"/>
            <w:shd w:val="clear" w:color="auto" w:fill="FFFFFF"/>
            <w:hideMark/>
          </w:tcPr>
          <w:p w14:paraId="3641E643"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192B787A"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Дата та час розкриття тендерної </w:t>
            </w:r>
            <w:r w:rsidRPr="00B413F2">
              <w:rPr>
                <w:rFonts w:ascii="Times New Roman" w:eastAsia="Times New Roman" w:hAnsi="Times New Roman" w:cs="Times New Roman"/>
                <w:sz w:val="24"/>
                <w:szCs w:val="24"/>
                <w:lang w:val="uk-UA" w:eastAsia="ru-RU"/>
              </w:rPr>
              <w:lastRenderedPageBreak/>
              <w:t>пропозиції</w:t>
            </w:r>
          </w:p>
        </w:tc>
        <w:tc>
          <w:tcPr>
            <w:tcW w:w="3587" w:type="pct"/>
            <w:shd w:val="clear" w:color="auto" w:fill="FFFFFF"/>
            <w:hideMark/>
          </w:tcPr>
          <w:p w14:paraId="2BE84C37"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Для проведення відкритих торгів із застосуванням електронного аукціону повинно бути подано не менше двох тендерних </w:t>
            </w:r>
            <w:r w:rsidRPr="00316B47">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9C0A91C"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9758A" w:rsidRPr="00B413F2" w14:paraId="0143B341" w14:textId="77777777" w:rsidTr="00B413F2">
        <w:tc>
          <w:tcPr>
            <w:tcW w:w="5000" w:type="pct"/>
            <w:gridSpan w:val="3"/>
            <w:shd w:val="clear" w:color="auto" w:fill="FFFFFF"/>
            <w:hideMark/>
          </w:tcPr>
          <w:p w14:paraId="1E2EB789" w14:textId="26FFD242" w:rsidR="0069758A" w:rsidRPr="00B413F2" w:rsidRDefault="0069758A" w:rsidP="0069758A">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5 </w:t>
            </w:r>
            <w:r w:rsidRPr="001A36DB">
              <w:rPr>
                <w:rFonts w:ascii="Times New Roman" w:eastAsia="Times New Roman" w:hAnsi="Times New Roman" w:cs="Times New Roman"/>
                <w:b/>
                <w:bCs/>
                <w:i/>
                <w:sz w:val="24"/>
                <w:szCs w:val="24"/>
                <w:lang w:val="uk-UA" w:eastAsia="ru-RU"/>
              </w:rPr>
              <w:t>Оцінка тендерної пропозиції</w:t>
            </w:r>
          </w:p>
        </w:tc>
      </w:tr>
      <w:tr w:rsidR="0069758A" w:rsidRPr="00B413F2" w14:paraId="6FF08B5A" w14:textId="77777777" w:rsidTr="00F83E91">
        <w:tc>
          <w:tcPr>
            <w:tcW w:w="210" w:type="pct"/>
            <w:shd w:val="clear" w:color="auto" w:fill="FFFFFF"/>
            <w:hideMark/>
          </w:tcPr>
          <w:p w14:paraId="1D4065BC"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4A8B9BB7" w14:textId="442A07DA"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587" w:type="pct"/>
            <w:shd w:val="clear" w:color="auto" w:fill="FFFFFF"/>
            <w:hideMark/>
          </w:tcPr>
          <w:p w14:paraId="68E18638"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9758A" w:rsidRPr="007D0D13" w14:paraId="6830562A" w14:textId="77777777" w:rsidTr="00F83E91">
        <w:tc>
          <w:tcPr>
            <w:tcW w:w="210" w:type="pct"/>
            <w:shd w:val="clear" w:color="auto" w:fill="FFFFFF"/>
            <w:hideMark/>
          </w:tcPr>
          <w:p w14:paraId="7A1EE065"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0D9387B1" w14:textId="77777777" w:rsidR="0069758A" w:rsidRPr="00B413F2" w:rsidRDefault="0069758A" w:rsidP="0069758A">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587" w:type="pct"/>
            <w:shd w:val="clear" w:color="auto" w:fill="FFFFFF"/>
            <w:hideMark/>
          </w:tcPr>
          <w:p w14:paraId="3CFF17FA" w14:textId="77777777" w:rsidR="0069758A" w:rsidRPr="00D55C0F" w:rsidRDefault="0069758A" w:rsidP="0069758A">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lastRenderedPageBreak/>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2147AC69" w14:textId="77777777" w:rsidR="0069758A" w:rsidRPr="00D55C0F" w:rsidRDefault="0069758A" w:rsidP="0069758A">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55AE02C6" w14:textId="77777777" w:rsidR="0069758A" w:rsidRPr="00D55C0F" w:rsidRDefault="0069758A" w:rsidP="00EB39F1">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0FAD3C7A" w14:textId="77777777" w:rsidR="0069758A" w:rsidRPr="00D55C0F" w:rsidRDefault="0069758A" w:rsidP="0069758A">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03F5BFEF" w14:textId="77777777" w:rsidR="0069758A" w:rsidRPr="00D55C0F" w:rsidRDefault="0069758A" w:rsidP="00EB39F1">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05D0DC5D" w14:textId="77777777" w:rsidR="0069758A" w:rsidRPr="00D55C0F" w:rsidRDefault="0069758A" w:rsidP="0069758A">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8A29987" w14:textId="77777777" w:rsidR="0069758A" w:rsidRPr="00D55C0F" w:rsidRDefault="0069758A" w:rsidP="00EB39F1">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0E89D4B" w14:textId="77777777" w:rsidR="0069758A" w:rsidRPr="00D55C0F" w:rsidRDefault="0069758A" w:rsidP="0069758A">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06E72A81" w14:textId="77777777" w:rsidR="0069758A" w:rsidRPr="00D55C0F" w:rsidRDefault="0069758A" w:rsidP="00EB39F1">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6D564BAF" w14:textId="77777777" w:rsidR="0069758A" w:rsidRPr="00D55C0F" w:rsidRDefault="0069758A" w:rsidP="0069758A">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w:t>
            </w:r>
            <w:r w:rsidRPr="00D55C0F">
              <w:rPr>
                <w:rFonts w:ascii="Times New Roman" w:eastAsia="Times New Roman" w:hAnsi="Times New Roman" w:cs="Times New Roman"/>
                <w:color w:val="000000"/>
                <w:sz w:val="24"/>
                <w:szCs w:val="24"/>
                <w:lang w:val="uk-UA" w:eastAsia="ru-RU"/>
              </w:rPr>
              <w:lastRenderedPageBreak/>
              <w:t>складі тендерної пропозиції має надати:</w:t>
            </w:r>
          </w:p>
          <w:p w14:paraId="22A27AF4" w14:textId="77777777" w:rsidR="0069758A" w:rsidRPr="00D55C0F" w:rsidRDefault="0069758A" w:rsidP="00EB39F1">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E539837" w14:textId="77777777" w:rsidR="0069758A" w:rsidRPr="00D55C0F" w:rsidRDefault="0069758A" w:rsidP="0069758A">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78034AF2" w14:textId="77777777" w:rsidR="0069758A" w:rsidRPr="00D55C0F" w:rsidRDefault="0069758A" w:rsidP="00EB39F1">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315F255E" w14:textId="77777777" w:rsidR="0069758A" w:rsidRPr="00D55C0F" w:rsidRDefault="0069758A" w:rsidP="0069758A">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A295FF1" w14:textId="77777777" w:rsidR="0069758A" w:rsidRPr="00D55C0F" w:rsidRDefault="0069758A" w:rsidP="0069758A">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w:t>
            </w:r>
            <w:r w:rsidRPr="00D55C0F">
              <w:rPr>
                <w:rFonts w:ascii="Times New Roman" w:eastAsia="Times New Roman" w:hAnsi="Times New Roman" w:cs="Times New Roman"/>
                <w:color w:val="000000"/>
                <w:sz w:val="24"/>
                <w:szCs w:val="24"/>
                <w:lang w:val="uk-UA" w:eastAsia="ru-RU"/>
              </w:rPr>
              <w:lastRenderedPageBreak/>
              <w:t xml:space="preserve">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10525D65"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2D5B20D"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B1C65B5"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2B768116"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D55C0F">
              <w:rPr>
                <w:rFonts w:ascii="Times New Roman" w:eastAsia="Times New Roman" w:hAnsi="Times New Roman"/>
                <w:sz w:val="24"/>
                <w:szCs w:val="24"/>
                <w:lang w:val="uk-UA"/>
              </w:rPr>
              <w:lastRenderedPageBreak/>
              <w:t xml:space="preserve">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C42E289"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CF98ECB"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CE7C04F" w14:textId="77777777" w:rsidR="0069758A" w:rsidRPr="00D55C0F" w:rsidRDefault="0069758A" w:rsidP="0069758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1C98A3D" w14:textId="77777777" w:rsidR="0069758A" w:rsidRPr="00D55C0F" w:rsidRDefault="0069758A" w:rsidP="00EB39F1">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C92399" w14:textId="77777777" w:rsidR="0069758A" w:rsidRPr="00D55C0F" w:rsidRDefault="0069758A" w:rsidP="00EB39F1">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676B77" w14:textId="77777777" w:rsidR="0069758A" w:rsidRDefault="0069758A" w:rsidP="00EB39F1">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09287A1" w14:textId="77777777" w:rsidR="0069758A" w:rsidRDefault="0069758A" w:rsidP="0069758A">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1513"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B0734C">
              <w:rPr>
                <w:rStyle w:val="a3"/>
                <w:rFonts w:ascii="Times New Roman" w:hAnsi="Times New Roman" w:cs="Times New Roman"/>
                <w:color w:val="auto"/>
                <w:sz w:val="24"/>
                <w:szCs w:val="24"/>
                <w:u w:val="none"/>
                <w:shd w:val="clear" w:color="auto" w:fill="FFFFFF"/>
                <w:lang w:val="uk-UA"/>
              </w:rPr>
              <w:t>другої</w:t>
            </w:r>
            <w:r w:rsidR="007D0D13">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1531"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B0734C">
              <w:rPr>
                <w:rStyle w:val="a3"/>
                <w:rFonts w:ascii="Times New Roman" w:hAnsi="Times New Roman" w:cs="Times New Roman"/>
                <w:color w:val="auto"/>
                <w:sz w:val="24"/>
                <w:szCs w:val="24"/>
                <w:u w:val="none"/>
                <w:shd w:val="clear" w:color="auto" w:fill="FFFFFF"/>
                <w:lang w:val="uk-UA"/>
              </w:rPr>
              <w:t>дванадцятої</w:t>
            </w:r>
            <w:r w:rsidR="007D0D13">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1553"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B0734C">
              <w:rPr>
                <w:rStyle w:val="a3"/>
                <w:rFonts w:ascii="Times New Roman" w:hAnsi="Times New Roman" w:cs="Times New Roman"/>
                <w:color w:val="auto"/>
                <w:sz w:val="24"/>
                <w:szCs w:val="24"/>
                <w:u w:val="none"/>
                <w:shd w:val="clear" w:color="auto" w:fill="FFFFFF"/>
                <w:lang w:val="uk-UA"/>
              </w:rPr>
              <w:t>шістнадцятої</w:t>
            </w:r>
            <w:r w:rsidR="007D0D13">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1550"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B0734C">
              <w:rPr>
                <w:rStyle w:val="a3"/>
                <w:rFonts w:ascii="Times New Roman" w:hAnsi="Times New Roman" w:cs="Times New Roman"/>
                <w:color w:val="auto"/>
                <w:sz w:val="24"/>
                <w:szCs w:val="24"/>
                <w:u w:val="none"/>
                <w:shd w:val="clear" w:color="auto" w:fill="FFFFFF"/>
                <w:lang w:val="uk-UA"/>
              </w:rPr>
              <w:t>другого</w:t>
            </w:r>
            <w:r w:rsidR="007D0D13">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1551"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B0734C">
              <w:rPr>
                <w:rStyle w:val="a3"/>
                <w:rFonts w:ascii="Times New Roman" w:hAnsi="Times New Roman" w:cs="Times New Roman"/>
                <w:color w:val="auto"/>
                <w:sz w:val="24"/>
                <w:szCs w:val="24"/>
                <w:u w:val="none"/>
                <w:shd w:val="clear" w:color="auto" w:fill="FFFFFF"/>
                <w:lang w:val="uk-UA"/>
              </w:rPr>
              <w:t>третього</w:t>
            </w:r>
            <w:r w:rsidR="007D0D13">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/1178-2022-%</w:instrText>
            </w:r>
            <w:r w:rsidR="007D0D13">
              <w:instrText>D</w:instrText>
            </w:r>
            <w:r w:rsidR="007D0D13" w:rsidRPr="007D0D13">
              <w:rPr>
                <w:lang w:val="uk-UA"/>
              </w:rPr>
              <w:instrText>0%</w:instrText>
            </w:r>
            <w:r w:rsidR="007D0D13">
              <w:instrText>BF</w:instrText>
            </w:r>
            <w:r w:rsidR="007D0D13" w:rsidRPr="007D0D13">
              <w:rPr>
                <w:lang w:val="uk-UA"/>
              </w:rPr>
              <w:instrText>?</w:instrText>
            </w:r>
            <w:r w:rsidR="007D0D13">
              <w:instrText>find</w:instrText>
            </w:r>
            <w:r w:rsidR="007D0D13" w:rsidRPr="007D0D13">
              <w:rPr>
                <w:lang w:val="uk-UA"/>
              </w:rPr>
              <w:instrText>=1&amp;</w:instrText>
            </w:r>
            <w:r w:rsidR="007D0D13">
              <w:instrText>text</w:instrText>
            </w:r>
            <w:r w:rsidR="007D0D13" w:rsidRPr="007D0D13">
              <w:rPr>
                <w:lang w:val="uk-UA"/>
              </w:rPr>
              <w:instrText>=%</w:instrText>
            </w:r>
            <w:r w:rsidR="007D0D13">
              <w:instrText>D</w:instrText>
            </w:r>
            <w:r w:rsidR="007D0D13" w:rsidRPr="007D0D13">
              <w:rPr>
                <w:lang w:val="uk-UA"/>
              </w:rPr>
              <w:instrText>1%82%</w:instrText>
            </w:r>
            <w:r w:rsidR="007D0D13">
              <w:instrText>D</w:instrText>
            </w:r>
            <w:r w:rsidR="007D0D13" w:rsidRPr="007D0D13">
              <w:rPr>
                <w:lang w:val="uk-UA"/>
              </w:rPr>
              <w:instrText>0%</w:instrText>
            </w:r>
            <w:r w:rsidR="007D0D13">
              <w:instrText>B</w:instrText>
            </w:r>
            <w:r w:rsidR="007D0D13" w:rsidRPr="007D0D13">
              <w:rPr>
                <w:lang w:val="uk-UA"/>
              </w:rPr>
              <w:instrText>5%</w:instrText>
            </w:r>
            <w:r w:rsidR="007D0D13">
              <w:instrText>D</w:instrText>
            </w:r>
            <w:r w:rsidR="007D0D13" w:rsidRPr="007D0D13">
              <w:rPr>
                <w:lang w:val="uk-UA"/>
              </w:rPr>
              <w:instrText>0%</w:instrText>
            </w:r>
            <w:r w:rsidR="007D0D13">
              <w:instrText>BD</w:instrText>
            </w:r>
            <w:r w:rsidR="007D0D13" w:rsidRPr="007D0D13">
              <w:rPr>
                <w:lang w:val="uk-UA"/>
              </w:rPr>
              <w:instrText>%</w:instrText>
            </w:r>
            <w:r w:rsidR="007D0D13">
              <w:instrText>D</w:instrText>
            </w:r>
            <w:r w:rsidR="007D0D13" w:rsidRPr="007D0D13">
              <w:rPr>
                <w:lang w:val="uk-UA"/>
              </w:rPr>
              <w:instrText>0%</w:instrText>
            </w:r>
            <w:r w:rsidR="007D0D13">
              <w:instrText>B</w:instrText>
            </w:r>
            <w:r w:rsidR="007D0D13" w:rsidRPr="007D0D13">
              <w:rPr>
                <w:lang w:val="uk-UA"/>
              </w:rPr>
              <w:instrText>4%</w:instrText>
            </w:r>
            <w:r w:rsidR="007D0D13">
              <w:instrText>D</w:instrText>
            </w:r>
            <w:r w:rsidR="007D0D13" w:rsidRPr="007D0D13">
              <w:rPr>
                <w:lang w:val="uk-UA"/>
              </w:rPr>
              <w:instrText>0%</w:instrText>
            </w:r>
            <w:r w:rsidR="007D0D13">
              <w:instrText>B</w:instrText>
            </w:r>
            <w:r w:rsidR="007D0D13" w:rsidRPr="007D0D13">
              <w:rPr>
                <w:lang w:val="uk-UA"/>
              </w:rPr>
              <w:instrText>5%</w:instrText>
            </w:r>
            <w:r w:rsidR="007D0D13">
              <w:instrText>D</w:instrText>
            </w:r>
            <w:r w:rsidR="007D0D13" w:rsidRPr="007D0D13">
              <w:rPr>
                <w:lang w:val="uk-UA"/>
              </w:rPr>
              <w:instrText>1%80%</w:instrText>
            </w:r>
            <w:r w:rsidR="007D0D13">
              <w:instrText>D</w:instrText>
            </w:r>
            <w:r w:rsidR="007D0D13" w:rsidRPr="007D0D13">
              <w:rPr>
                <w:lang w:val="uk-UA"/>
              </w:rPr>
              <w:instrText>0%</w:instrText>
            </w:r>
            <w:r w:rsidR="007D0D13">
              <w:instrText>BD</w:instrText>
            </w:r>
            <w:r w:rsidR="007D0D13" w:rsidRPr="007D0D13">
              <w:rPr>
                <w:lang w:val="uk-UA"/>
              </w:rPr>
              <w:instrText>%</w:instrText>
            </w:r>
            <w:r w:rsidR="007D0D13">
              <w:instrText>D</w:instrText>
            </w:r>
            <w:r w:rsidR="007D0D13" w:rsidRPr="007D0D13">
              <w:rPr>
                <w:lang w:val="uk-UA"/>
              </w:rPr>
              <w:instrText>0%</w:instrText>
            </w:r>
            <w:r w:rsidR="007D0D13">
              <w:instrText>B</w:instrText>
            </w:r>
            <w:r w:rsidR="007D0D13" w:rsidRPr="007D0D13">
              <w:rPr>
                <w:lang w:val="uk-UA"/>
              </w:rPr>
              <w:instrText>0+%</w:instrText>
            </w:r>
            <w:r w:rsidR="007D0D13">
              <w:instrText>D</w:instrText>
            </w:r>
            <w:r w:rsidR="007D0D13" w:rsidRPr="007D0D13">
              <w:rPr>
                <w:lang w:val="uk-UA"/>
              </w:rPr>
              <w:instrText>0%</w:instrText>
            </w:r>
            <w:r w:rsidR="007D0D13">
              <w:instrText>B</w:instrText>
            </w:r>
            <w:r w:rsidR="007D0D13" w:rsidRPr="007D0D13">
              <w:rPr>
                <w:lang w:val="uk-UA"/>
              </w:rPr>
              <w:instrText>4%</w:instrText>
            </w:r>
            <w:r w:rsidR="007D0D13">
              <w:instrText>D</w:instrText>
            </w:r>
            <w:r w:rsidR="007D0D13" w:rsidRPr="007D0D13">
              <w:rPr>
                <w:lang w:val="uk-UA"/>
              </w:rPr>
              <w:instrText>0%</w:instrText>
            </w:r>
            <w:r w:rsidR="007D0D13">
              <w:instrText>BE</w:instrText>
            </w:r>
            <w:r w:rsidR="007D0D13" w:rsidRPr="007D0D13">
              <w:rPr>
                <w:lang w:val="uk-UA"/>
              </w:rPr>
              <w:instrText>%</w:instrText>
            </w:r>
            <w:r w:rsidR="007D0D13">
              <w:instrText>D</w:instrText>
            </w:r>
            <w:r w:rsidR="007D0D13" w:rsidRPr="007D0D13">
              <w:rPr>
                <w:lang w:val="uk-UA"/>
              </w:rPr>
              <w:instrText>0%</w:instrText>
            </w:r>
            <w:r w:rsidR="007D0D13">
              <w:instrText>BA</w:instrText>
            </w:r>
            <w:r w:rsidR="007D0D13" w:rsidRPr="007D0D13">
              <w:rPr>
                <w:lang w:val="uk-UA"/>
              </w:rPr>
              <w:instrText>%</w:instrText>
            </w:r>
            <w:r w:rsidR="007D0D13">
              <w:instrText>D</w:instrText>
            </w:r>
            <w:r w:rsidR="007D0D13" w:rsidRPr="007D0D13">
              <w:rPr>
                <w:lang w:val="uk-UA"/>
              </w:rPr>
              <w:instrText>1%83%</w:instrText>
            </w:r>
            <w:r w:rsidR="007D0D13">
              <w:instrText>D</w:instrText>
            </w:r>
            <w:r w:rsidR="007D0D13" w:rsidRPr="007D0D13">
              <w:rPr>
                <w:lang w:val="uk-UA"/>
              </w:rPr>
              <w:instrText>0%</w:instrText>
            </w:r>
            <w:r w:rsidR="007D0D13">
              <w:instrText>BC</w:instrText>
            </w:r>
            <w:r w:rsidR="007D0D13" w:rsidRPr="007D0D13">
              <w:rPr>
                <w:lang w:val="uk-UA"/>
              </w:rPr>
              <w:instrText>%</w:instrText>
            </w:r>
            <w:r w:rsidR="007D0D13">
              <w:instrText>D</w:instrText>
            </w:r>
            <w:r w:rsidR="007D0D13" w:rsidRPr="007D0D13">
              <w:rPr>
                <w:lang w:val="uk-UA"/>
              </w:rPr>
              <w:instrText>0%</w:instrText>
            </w:r>
            <w:r w:rsidR="007D0D13">
              <w:instrText>B</w:instrText>
            </w:r>
            <w:r w:rsidR="007D0D13" w:rsidRPr="007D0D13">
              <w:rPr>
                <w:lang w:val="uk-UA"/>
              </w:rPr>
              <w:instrText>5%</w:instrText>
            </w:r>
            <w:r w:rsidR="007D0D13">
              <w:instrText>D</w:instrText>
            </w:r>
            <w:r w:rsidR="007D0D13" w:rsidRPr="007D0D13">
              <w:rPr>
                <w:lang w:val="uk-UA"/>
              </w:rPr>
              <w:instrText>0%</w:instrText>
            </w:r>
            <w:r w:rsidR="007D0D13">
              <w:instrText>BD</w:instrText>
            </w:r>
            <w:r w:rsidR="007D0D13" w:rsidRPr="007D0D13">
              <w:rPr>
                <w:lang w:val="uk-UA"/>
              </w:rPr>
              <w:instrText>%</w:instrText>
            </w:r>
            <w:r w:rsidR="007D0D13">
              <w:instrText>D</w:instrText>
            </w:r>
            <w:r w:rsidR="007D0D13" w:rsidRPr="007D0D13">
              <w:rPr>
                <w:lang w:val="uk-UA"/>
              </w:rPr>
              <w:instrText>1%82%</w:instrText>
            </w:r>
            <w:r w:rsidR="007D0D13">
              <w:instrText>D</w:instrText>
            </w:r>
            <w:r w:rsidR="007D0D13" w:rsidRPr="007D0D13">
              <w:rPr>
                <w:lang w:val="uk-UA"/>
              </w:rPr>
              <w:instrText>0%</w:instrText>
            </w:r>
            <w:r w:rsidR="007D0D13">
              <w:instrText>B</w:instrText>
            </w:r>
            <w:r w:rsidR="007D0D13" w:rsidRPr="007D0D13">
              <w:rPr>
                <w:lang w:val="uk-UA"/>
              </w:rPr>
              <w:instrText>0%</w:instrText>
            </w:r>
            <w:r w:rsidR="007D0D13">
              <w:instrText>D</w:instrText>
            </w:r>
            <w:r w:rsidR="007D0D13" w:rsidRPr="007D0D13">
              <w:rPr>
                <w:lang w:val="uk-UA"/>
              </w:rPr>
              <w:instrText>1%86%</w:instrText>
            </w:r>
            <w:r w:rsidR="007D0D13">
              <w:instrText>D</w:instrText>
            </w:r>
            <w:r w:rsidR="007D0D13" w:rsidRPr="007D0D13">
              <w:rPr>
                <w:lang w:val="uk-UA"/>
              </w:rPr>
              <w:instrText>1%96%</w:instrText>
            </w:r>
            <w:r w:rsidR="007D0D13">
              <w:instrText>D</w:instrText>
            </w:r>
            <w:r w:rsidR="007D0D13" w:rsidRPr="007D0D13">
              <w:rPr>
                <w:lang w:val="uk-UA"/>
              </w:rPr>
              <w:instrText>1%8</w:instrText>
            </w:r>
            <w:r w:rsidR="007D0D13">
              <w:instrText>F</w:instrText>
            </w:r>
            <w:r w:rsidR="007D0D13" w:rsidRPr="007D0D13">
              <w:rPr>
                <w:lang w:val="uk-UA"/>
              </w:rPr>
              <w:instrText>" \</w:instrText>
            </w:r>
            <w:r w:rsidR="007D0D13">
              <w:instrText>l</w:instrText>
            </w:r>
            <w:r w:rsidR="007D0D13" w:rsidRPr="007D0D13">
              <w:rPr>
                <w:lang w:val="uk-UA"/>
              </w:rPr>
              <w:instrText xml:space="preserve"> "</w:instrText>
            </w:r>
            <w:r w:rsidR="007D0D13">
              <w:instrText>n</w:instrText>
            </w:r>
            <w:r w:rsidR="007D0D13" w:rsidRPr="007D0D13">
              <w:rPr>
                <w:lang w:val="uk-UA"/>
              </w:rPr>
              <w:instrText xml:space="preserve">588" </w:instrText>
            </w:r>
            <w:r w:rsidR="007D0D13">
              <w:fldChar w:fldCharType="separate"/>
            </w:r>
            <w:r w:rsidRPr="00B0734C">
              <w:rPr>
                <w:rStyle w:val="a3"/>
                <w:rFonts w:ascii="Times New Roman" w:hAnsi="Times New Roman" w:cs="Times New Roman"/>
                <w:color w:val="auto"/>
                <w:sz w:val="24"/>
                <w:szCs w:val="24"/>
                <w:u w:val="none"/>
                <w:shd w:val="clear" w:color="auto" w:fill="FFFFFF"/>
                <w:lang w:val="uk-UA"/>
              </w:rPr>
              <w:t>пункту 43</w:t>
            </w:r>
            <w:r w:rsidR="007D0D13">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цих особливостей.</w:t>
            </w:r>
          </w:p>
          <w:p w14:paraId="3069E556" w14:textId="77777777" w:rsidR="0069758A" w:rsidRPr="0038419B" w:rsidRDefault="0069758A" w:rsidP="0069758A">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w:instrText>
            </w:r>
            <w:r w:rsidR="007D0D13" w:rsidRPr="007D0D13">
              <w:rPr>
                <w:lang w:val="uk-UA"/>
              </w:rPr>
              <w:instrText xml:space="preserve"> \</w:instrText>
            </w:r>
            <w:r w:rsidR="007D0D13">
              <w:instrText>l</w:instrText>
            </w:r>
            <w:r w:rsidR="007D0D13" w:rsidRPr="007D0D13">
              <w:rPr>
                <w:lang w:val="uk-UA"/>
              </w:rPr>
              <w:instrText xml:space="preserve"> "</w:instrText>
            </w:r>
            <w:r w:rsidR="007D0D13">
              <w:instrText>n</w:instrText>
            </w:r>
            <w:r w:rsidR="007D0D13" w:rsidRPr="007D0D13">
              <w:rPr>
                <w:lang w:val="uk-UA"/>
              </w:rPr>
              <w:instrText>1513"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38419B">
              <w:rPr>
                <w:rStyle w:val="a3"/>
                <w:rFonts w:ascii="Times New Roman" w:hAnsi="Times New Roman" w:cs="Times New Roman"/>
                <w:color w:val="auto"/>
                <w:sz w:val="24"/>
                <w:szCs w:val="24"/>
                <w:u w:val="none"/>
                <w:shd w:val="clear" w:color="auto" w:fill="FFFFFF"/>
                <w:lang w:val="uk-UA"/>
              </w:rPr>
              <w:t>другої</w:t>
            </w:r>
            <w:r w:rsidR="007D0D13">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1524"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38419B">
              <w:rPr>
                <w:rStyle w:val="a3"/>
                <w:rFonts w:ascii="Times New Roman" w:hAnsi="Times New Roman" w:cs="Times New Roman"/>
                <w:color w:val="auto"/>
                <w:sz w:val="24"/>
                <w:szCs w:val="24"/>
                <w:u w:val="none"/>
                <w:shd w:val="clear" w:color="auto" w:fill="FFFFFF"/>
                <w:lang w:val="uk-UA"/>
              </w:rPr>
              <w:t>п’ятої - дев’ятої</w:t>
            </w:r>
            <w:r w:rsidR="007D0D13">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1530"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38419B">
              <w:rPr>
                <w:rStyle w:val="a3"/>
                <w:rFonts w:ascii="Times New Roman" w:hAnsi="Times New Roman" w:cs="Times New Roman"/>
                <w:color w:val="auto"/>
                <w:sz w:val="24"/>
                <w:szCs w:val="24"/>
                <w:u w:val="none"/>
                <w:shd w:val="clear" w:color="auto" w:fill="FFFFFF"/>
                <w:lang w:val="uk-UA"/>
              </w:rPr>
              <w:t>одинадцятої</w:t>
            </w:r>
            <w:r w:rsidR="007D0D13">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1531"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38419B">
              <w:rPr>
                <w:rStyle w:val="a3"/>
                <w:rFonts w:ascii="Times New Roman" w:hAnsi="Times New Roman" w:cs="Times New Roman"/>
                <w:color w:val="auto"/>
                <w:sz w:val="24"/>
                <w:szCs w:val="24"/>
                <w:u w:val="none"/>
                <w:shd w:val="clear" w:color="auto" w:fill="FFFFFF"/>
                <w:lang w:val="uk-UA"/>
              </w:rPr>
              <w:t>дванадцятої</w:t>
            </w:r>
            <w:r w:rsidR="007D0D13">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1543"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38419B">
              <w:rPr>
                <w:rStyle w:val="a3"/>
                <w:rFonts w:ascii="Times New Roman" w:hAnsi="Times New Roman" w:cs="Times New Roman"/>
                <w:color w:val="auto"/>
                <w:sz w:val="24"/>
                <w:szCs w:val="24"/>
                <w:u w:val="none"/>
                <w:shd w:val="clear" w:color="auto" w:fill="FFFFFF"/>
                <w:lang w:val="uk-UA"/>
              </w:rPr>
              <w:t>чотирнадцятої</w:t>
            </w:r>
            <w:r w:rsidR="007D0D13">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155</w:instrText>
            </w:r>
            <w:r w:rsidR="007D0D13" w:rsidRPr="007D0D13">
              <w:rPr>
                <w:lang w:val="uk-UA"/>
              </w:rPr>
              <w:instrText>3"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38419B">
              <w:rPr>
                <w:rStyle w:val="a3"/>
                <w:rFonts w:ascii="Times New Roman" w:hAnsi="Times New Roman" w:cs="Times New Roman"/>
                <w:color w:val="auto"/>
                <w:sz w:val="24"/>
                <w:szCs w:val="24"/>
                <w:u w:val="none"/>
                <w:shd w:val="clear" w:color="auto" w:fill="FFFFFF"/>
                <w:lang w:val="uk-UA"/>
              </w:rPr>
              <w:t>шістнадцятої</w:t>
            </w:r>
            <w:r w:rsidR="007D0D13">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1550"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38419B">
              <w:rPr>
                <w:rStyle w:val="a3"/>
                <w:rFonts w:ascii="Times New Roman" w:hAnsi="Times New Roman" w:cs="Times New Roman"/>
                <w:color w:val="auto"/>
                <w:sz w:val="24"/>
                <w:szCs w:val="24"/>
                <w:u w:val="none"/>
                <w:shd w:val="clear" w:color="auto" w:fill="FFFFFF"/>
                <w:lang w:val="uk-UA"/>
              </w:rPr>
              <w:t>другого</w:t>
            </w:r>
            <w:r w:rsidR="007D0D13">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/922-19" \</w:instrText>
            </w:r>
            <w:r w:rsidR="007D0D13">
              <w:instrText>l</w:instrText>
            </w:r>
            <w:r w:rsidR="007D0D13" w:rsidRPr="007D0D13">
              <w:rPr>
                <w:lang w:val="uk-UA"/>
              </w:rPr>
              <w:instrText xml:space="preserve"> "</w:instrText>
            </w:r>
            <w:r w:rsidR="007D0D13">
              <w:instrText>n</w:instrText>
            </w:r>
            <w:r w:rsidR="007D0D13" w:rsidRPr="007D0D13">
              <w:rPr>
                <w:lang w:val="uk-UA"/>
              </w:rPr>
              <w:instrText>1551" \</w:instrText>
            </w:r>
            <w:r w:rsidR="007D0D13">
              <w:instrText>t</w:instrText>
            </w:r>
            <w:r w:rsidR="007D0D13" w:rsidRPr="007D0D13">
              <w:rPr>
                <w:lang w:val="uk-UA"/>
              </w:rPr>
              <w:instrText xml:space="preserve"> "_</w:instrText>
            </w:r>
            <w:r w:rsidR="007D0D13">
              <w:instrText>blank</w:instrText>
            </w:r>
            <w:r w:rsidR="007D0D13" w:rsidRPr="007D0D13">
              <w:rPr>
                <w:lang w:val="uk-UA"/>
              </w:rPr>
              <w:instrText xml:space="preserve">" </w:instrText>
            </w:r>
            <w:r w:rsidR="007D0D13">
              <w:fldChar w:fldCharType="separate"/>
            </w:r>
            <w:r w:rsidRPr="0038419B">
              <w:rPr>
                <w:rStyle w:val="a3"/>
                <w:rFonts w:ascii="Times New Roman" w:hAnsi="Times New Roman" w:cs="Times New Roman"/>
                <w:color w:val="auto"/>
                <w:sz w:val="24"/>
                <w:szCs w:val="24"/>
                <w:u w:val="none"/>
                <w:shd w:val="clear" w:color="auto" w:fill="FFFFFF"/>
                <w:lang w:val="uk-UA"/>
              </w:rPr>
              <w:t>третього</w:t>
            </w:r>
            <w:r w:rsidR="007D0D13">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r w:rsidR="007D0D13">
              <w:fldChar w:fldCharType="begin"/>
            </w:r>
            <w:r w:rsidR="007D0D13" w:rsidRPr="007D0D13">
              <w:rPr>
                <w:lang w:val="uk-UA"/>
              </w:rPr>
              <w:instrText xml:space="preserve"> </w:instrText>
            </w:r>
            <w:r w:rsidR="007D0D13">
              <w:instrText>HYPERLINK</w:instrText>
            </w:r>
            <w:r w:rsidR="007D0D13" w:rsidRPr="007D0D13">
              <w:rPr>
                <w:lang w:val="uk-UA"/>
              </w:rPr>
              <w:instrText xml:space="preserve"> "</w:instrText>
            </w:r>
            <w:r w:rsidR="007D0D13">
              <w:instrText>https</w:instrText>
            </w:r>
            <w:r w:rsidR="007D0D13" w:rsidRPr="007D0D13">
              <w:rPr>
                <w:lang w:val="uk-UA"/>
              </w:rPr>
              <w:instrText>://</w:instrText>
            </w:r>
            <w:r w:rsidR="007D0D13">
              <w:instrText>zakon</w:instrText>
            </w:r>
            <w:r w:rsidR="007D0D13" w:rsidRPr="007D0D13">
              <w:rPr>
                <w:lang w:val="uk-UA"/>
              </w:rPr>
              <w:instrText>.</w:instrText>
            </w:r>
            <w:r w:rsidR="007D0D13">
              <w:instrText>rada</w:instrText>
            </w:r>
            <w:r w:rsidR="007D0D13" w:rsidRPr="007D0D13">
              <w:rPr>
                <w:lang w:val="uk-UA"/>
              </w:rPr>
              <w:instrText>.</w:instrText>
            </w:r>
            <w:r w:rsidR="007D0D13">
              <w:instrText>gov</w:instrText>
            </w:r>
            <w:r w:rsidR="007D0D13" w:rsidRPr="007D0D13">
              <w:rPr>
                <w:lang w:val="uk-UA"/>
              </w:rPr>
              <w:instrText>.</w:instrText>
            </w:r>
            <w:r w:rsidR="007D0D13">
              <w:instrText>ua</w:instrText>
            </w:r>
            <w:r w:rsidR="007D0D13" w:rsidRPr="007D0D13">
              <w:rPr>
                <w:lang w:val="uk-UA"/>
              </w:rPr>
              <w:instrText>/</w:instrText>
            </w:r>
            <w:r w:rsidR="007D0D13">
              <w:instrText>laws</w:instrText>
            </w:r>
            <w:r w:rsidR="007D0D13" w:rsidRPr="007D0D13">
              <w:rPr>
                <w:lang w:val="uk-UA"/>
              </w:rPr>
              <w:instrText>/</w:instrText>
            </w:r>
            <w:r w:rsidR="007D0D13">
              <w:instrText>show</w:instrText>
            </w:r>
            <w:r w:rsidR="007D0D13" w:rsidRPr="007D0D13">
              <w:rPr>
                <w:lang w:val="uk-UA"/>
              </w:rPr>
              <w:instrText>/1178-2022-%</w:instrText>
            </w:r>
            <w:r w:rsidR="007D0D13">
              <w:instrText>D</w:instrText>
            </w:r>
            <w:r w:rsidR="007D0D13" w:rsidRPr="007D0D13">
              <w:rPr>
                <w:lang w:val="uk-UA"/>
              </w:rPr>
              <w:instrText>0%</w:instrText>
            </w:r>
            <w:r w:rsidR="007D0D13">
              <w:instrText>BF</w:instrText>
            </w:r>
            <w:r w:rsidR="007D0D13" w:rsidRPr="007D0D13">
              <w:rPr>
                <w:lang w:val="uk-UA"/>
              </w:rPr>
              <w:instrText>?</w:instrText>
            </w:r>
            <w:r w:rsidR="007D0D13">
              <w:instrText>find</w:instrText>
            </w:r>
            <w:r w:rsidR="007D0D13" w:rsidRPr="007D0D13">
              <w:rPr>
                <w:lang w:val="uk-UA"/>
              </w:rPr>
              <w:instrText>=1&amp;</w:instrText>
            </w:r>
            <w:r w:rsidR="007D0D13">
              <w:instrText>text</w:instrText>
            </w:r>
            <w:r w:rsidR="007D0D13" w:rsidRPr="007D0D13">
              <w:rPr>
                <w:lang w:val="uk-UA"/>
              </w:rPr>
              <w:instrText>=%</w:instrText>
            </w:r>
            <w:r w:rsidR="007D0D13">
              <w:instrText>D</w:instrText>
            </w:r>
            <w:r w:rsidR="007D0D13" w:rsidRPr="007D0D13">
              <w:rPr>
                <w:lang w:val="uk-UA"/>
              </w:rPr>
              <w:instrText>1%82%</w:instrText>
            </w:r>
            <w:r w:rsidR="007D0D13">
              <w:instrText>D</w:instrText>
            </w:r>
            <w:r w:rsidR="007D0D13" w:rsidRPr="007D0D13">
              <w:rPr>
                <w:lang w:val="uk-UA"/>
              </w:rPr>
              <w:instrText>0%</w:instrText>
            </w:r>
            <w:r w:rsidR="007D0D13">
              <w:instrText>B</w:instrText>
            </w:r>
            <w:r w:rsidR="007D0D13" w:rsidRPr="007D0D13">
              <w:rPr>
                <w:lang w:val="uk-UA"/>
              </w:rPr>
              <w:instrText>5%</w:instrText>
            </w:r>
            <w:r w:rsidR="007D0D13">
              <w:instrText>D</w:instrText>
            </w:r>
            <w:r w:rsidR="007D0D13" w:rsidRPr="007D0D13">
              <w:rPr>
                <w:lang w:val="uk-UA"/>
              </w:rPr>
              <w:instrText>0%</w:instrText>
            </w:r>
            <w:r w:rsidR="007D0D13">
              <w:instrText>BD</w:instrText>
            </w:r>
            <w:r w:rsidR="007D0D13" w:rsidRPr="007D0D13">
              <w:rPr>
                <w:lang w:val="uk-UA"/>
              </w:rPr>
              <w:instrText>%</w:instrText>
            </w:r>
            <w:r w:rsidR="007D0D13">
              <w:instrText>D</w:instrText>
            </w:r>
            <w:r w:rsidR="007D0D13" w:rsidRPr="007D0D13">
              <w:rPr>
                <w:lang w:val="uk-UA"/>
              </w:rPr>
              <w:instrText>0%</w:instrText>
            </w:r>
            <w:r w:rsidR="007D0D13">
              <w:instrText>B</w:instrText>
            </w:r>
            <w:r w:rsidR="007D0D13" w:rsidRPr="007D0D13">
              <w:rPr>
                <w:lang w:val="uk-UA"/>
              </w:rPr>
              <w:instrText>4%</w:instrText>
            </w:r>
            <w:r w:rsidR="007D0D13">
              <w:instrText>D</w:instrText>
            </w:r>
            <w:r w:rsidR="007D0D13" w:rsidRPr="007D0D13">
              <w:rPr>
                <w:lang w:val="uk-UA"/>
              </w:rPr>
              <w:instrText>0%</w:instrText>
            </w:r>
            <w:r w:rsidR="007D0D13">
              <w:instrText>B</w:instrText>
            </w:r>
            <w:r w:rsidR="007D0D13" w:rsidRPr="007D0D13">
              <w:rPr>
                <w:lang w:val="uk-UA"/>
              </w:rPr>
              <w:instrText>5%</w:instrText>
            </w:r>
            <w:r w:rsidR="007D0D13">
              <w:instrText>D</w:instrText>
            </w:r>
            <w:r w:rsidR="007D0D13" w:rsidRPr="007D0D13">
              <w:rPr>
                <w:lang w:val="uk-UA"/>
              </w:rPr>
              <w:instrText>1%80%</w:instrText>
            </w:r>
            <w:r w:rsidR="007D0D13">
              <w:instrText>D</w:instrText>
            </w:r>
            <w:r w:rsidR="007D0D13" w:rsidRPr="007D0D13">
              <w:rPr>
                <w:lang w:val="uk-UA"/>
              </w:rPr>
              <w:instrText>0%</w:instrText>
            </w:r>
            <w:r w:rsidR="007D0D13">
              <w:instrText>BD</w:instrText>
            </w:r>
            <w:r w:rsidR="007D0D13" w:rsidRPr="007D0D13">
              <w:rPr>
                <w:lang w:val="uk-UA"/>
              </w:rPr>
              <w:instrText>%</w:instrText>
            </w:r>
            <w:r w:rsidR="007D0D13">
              <w:instrText>D</w:instrText>
            </w:r>
            <w:r w:rsidR="007D0D13" w:rsidRPr="007D0D13">
              <w:rPr>
                <w:lang w:val="uk-UA"/>
              </w:rPr>
              <w:instrText>0%</w:instrText>
            </w:r>
            <w:r w:rsidR="007D0D13">
              <w:instrText>B</w:instrText>
            </w:r>
            <w:r w:rsidR="007D0D13" w:rsidRPr="007D0D13">
              <w:rPr>
                <w:lang w:val="uk-UA"/>
              </w:rPr>
              <w:instrText>0+%</w:instrText>
            </w:r>
            <w:r w:rsidR="007D0D13">
              <w:instrText>D</w:instrText>
            </w:r>
            <w:r w:rsidR="007D0D13" w:rsidRPr="007D0D13">
              <w:rPr>
                <w:lang w:val="uk-UA"/>
              </w:rPr>
              <w:instrText>0%</w:instrText>
            </w:r>
            <w:r w:rsidR="007D0D13">
              <w:instrText>B</w:instrText>
            </w:r>
            <w:r w:rsidR="007D0D13" w:rsidRPr="007D0D13">
              <w:rPr>
                <w:lang w:val="uk-UA"/>
              </w:rPr>
              <w:instrText>4%</w:instrText>
            </w:r>
            <w:r w:rsidR="007D0D13">
              <w:instrText>D</w:instrText>
            </w:r>
            <w:r w:rsidR="007D0D13" w:rsidRPr="007D0D13">
              <w:rPr>
                <w:lang w:val="uk-UA"/>
              </w:rPr>
              <w:instrText>0%</w:instrText>
            </w:r>
            <w:r w:rsidR="007D0D13">
              <w:instrText>BE</w:instrText>
            </w:r>
            <w:r w:rsidR="007D0D13" w:rsidRPr="007D0D13">
              <w:rPr>
                <w:lang w:val="uk-UA"/>
              </w:rPr>
              <w:instrText>%</w:instrText>
            </w:r>
            <w:r w:rsidR="007D0D13">
              <w:instrText>D</w:instrText>
            </w:r>
            <w:r w:rsidR="007D0D13" w:rsidRPr="007D0D13">
              <w:rPr>
                <w:lang w:val="uk-UA"/>
              </w:rPr>
              <w:instrText>0%</w:instrText>
            </w:r>
            <w:r w:rsidR="007D0D13">
              <w:instrText>BA</w:instrText>
            </w:r>
            <w:r w:rsidR="007D0D13" w:rsidRPr="007D0D13">
              <w:rPr>
                <w:lang w:val="uk-UA"/>
              </w:rPr>
              <w:instrText>%</w:instrText>
            </w:r>
            <w:r w:rsidR="007D0D13">
              <w:instrText>D</w:instrText>
            </w:r>
            <w:r w:rsidR="007D0D13" w:rsidRPr="007D0D13">
              <w:rPr>
                <w:lang w:val="uk-UA"/>
              </w:rPr>
              <w:instrText>1%83%</w:instrText>
            </w:r>
            <w:r w:rsidR="007D0D13">
              <w:instrText>D</w:instrText>
            </w:r>
            <w:r w:rsidR="007D0D13" w:rsidRPr="007D0D13">
              <w:rPr>
                <w:lang w:val="uk-UA"/>
              </w:rPr>
              <w:instrText>0%</w:instrText>
            </w:r>
            <w:r w:rsidR="007D0D13">
              <w:instrText>BC</w:instrText>
            </w:r>
            <w:r w:rsidR="007D0D13" w:rsidRPr="007D0D13">
              <w:rPr>
                <w:lang w:val="uk-UA"/>
              </w:rPr>
              <w:instrText>%</w:instrText>
            </w:r>
            <w:r w:rsidR="007D0D13">
              <w:instrText>D</w:instrText>
            </w:r>
            <w:r w:rsidR="007D0D13" w:rsidRPr="007D0D13">
              <w:rPr>
                <w:lang w:val="uk-UA"/>
              </w:rPr>
              <w:instrText>0%</w:instrText>
            </w:r>
            <w:r w:rsidR="007D0D13">
              <w:instrText>B</w:instrText>
            </w:r>
            <w:r w:rsidR="007D0D13" w:rsidRPr="007D0D13">
              <w:rPr>
                <w:lang w:val="uk-UA"/>
              </w:rPr>
              <w:instrText>5%</w:instrText>
            </w:r>
            <w:r w:rsidR="007D0D13">
              <w:instrText>D</w:instrText>
            </w:r>
            <w:r w:rsidR="007D0D13" w:rsidRPr="007D0D13">
              <w:rPr>
                <w:lang w:val="uk-UA"/>
              </w:rPr>
              <w:instrText>0%</w:instrText>
            </w:r>
            <w:r w:rsidR="007D0D13">
              <w:instrText>BD</w:instrText>
            </w:r>
            <w:r w:rsidR="007D0D13" w:rsidRPr="007D0D13">
              <w:rPr>
                <w:lang w:val="uk-UA"/>
              </w:rPr>
              <w:instrText>%</w:instrText>
            </w:r>
            <w:r w:rsidR="007D0D13">
              <w:instrText>D</w:instrText>
            </w:r>
            <w:r w:rsidR="007D0D13" w:rsidRPr="007D0D13">
              <w:rPr>
                <w:lang w:val="uk-UA"/>
              </w:rPr>
              <w:instrText>1%82%</w:instrText>
            </w:r>
            <w:r w:rsidR="007D0D13">
              <w:instrText>D</w:instrText>
            </w:r>
            <w:r w:rsidR="007D0D13" w:rsidRPr="007D0D13">
              <w:rPr>
                <w:lang w:val="uk-UA"/>
              </w:rPr>
              <w:instrText>0%</w:instrText>
            </w:r>
            <w:r w:rsidR="007D0D13">
              <w:instrText>B</w:instrText>
            </w:r>
            <w:r w:rsidR="007D0D13" w:rsidRPr="007D0D13">
              <w:rPr>
                <w:lang w:val="uk-UA"/>
              </w:rPr>
              <w:instrText>0%</w:instrText>
            </w:r>
            <w:r w:rsidR="007D0D13">
              <w:instrText>D</w:instrText>
            </w:r>
            <w:r w:rsidR="007D0D13" w:rsidRPr="007D0D13">
              <w:rPr>
                <w:lang w:val="uk-UA"/>
              </w:rPr>
              <w:instrText>1%86%</w:instrText>
            </w:r>
            <w:r w:rsidR="007D0D13">
              <w:instrText>D</w:instrText>
            </w:r>
            <w:r w:rsidR="007D0D13" w:rsidRPr="007D0D13">
              <w:rPr>
                <w:lang w:val="uk-UA"/>
              </w:rPr>
              <w:instrText>1%96%</w:instrText>
            </w:r>
            <w:r w:rsidR="007D0D13">
              <w:instrText>D</w:instrText>
            </w:r>
            <w:r w:rsidR="007D0D13" w:rsidRPr="007D0D13">
              <w:rPr>
                <w:lang w:val="uk-UA"/>
              </w:rPr>
              <w:instrText>1%8</w:instrText>
            </w:r>
            <w:r w:rsidR="007D0D13">
              <w:instrText>F</w:instrText>
            </w:r>
            <w:r w:rsidR="007D0D13" w:rsidRPr="007D0D13">
              <w:rPr>
                <w:lang w:val="uk-UA"/>
              </w:rPr>
              <w:instrText>" \</w:instrText>
            </w:r>
            <w:r w:rsidR="007D0D13">
              <w:instrText>l</w:instrText>
            </w:r>
            <w:r w:rsidR="007D0D13" w:rsidRPr="007D0D13">
              <w:rPr>
                <w:lang w:val="uk-UA"/>
              </w:rPr>
              <w:instrText xml:space="preserve"> "</w:instrText>
            </w:r>
            <w:r w:rsidR="007D0D13">
              <w:instrText>n</w:instrText>
            </w:r>
            <w:r w:rsidR="007D0D13" w:rsidRPr="007D0D13">
              <w:rPr>
                <w:lang w:val="uk-UA"/>
              </w:rPr>
              <w:instrText>588"</w:instrText>
            </w:r>
            <w:r w:rsidR="007D0D13" w:rsidRPr="007D0D13">
              <w:rPr>
                <w:lang w:val="uk-UA"/>
              </w:rPr>
              <w:instrText xml:space="preserve"> </w:instrText>
            </w:r>
            <w:r w:rsidR="007D0D13">
              <w:fldChar w:fldCharType="separate"/>
            </w:r>
            <w:r w:rsidRPr="0038419B">
              <w:rPr>
                <w:rStyle w:val="a3"/>
                <w:rFonts w:ascii="Times New Roman" w:hAnsi="Times New Roman" w:cs="Times New Roman"/>
                <w:color w:val="auto"/>
                <w:sz w:val="24"/>
                <w:szCs w:val="24"/>
                <w:u w:val="none"/>
                <w:shd w:val="clear" w:color="auto" w:fill="FFFFFF"/>
                <w:lang w:val="uk-UA"/>
              </w:rPr>
              <w:t>пункту 43</w:t>
            </w:r>
            <w:r w:rsidR="007D0D13">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r w:rsidRPr="0038419B">
              <w:rPr>
                <w:rFonts w:ascii="Times New Roman" w:hAnsi="Times New Roman" w:cs="Times New Roman"/>
                <w:sz w:val="24"/>
                <w:szCs w:val="24"/>
                <w:shd w:val="clear" w:color="auto" w:fill="FFFFFF"/>
                <w:lang w:val="uk-UA"/>
              </w:rPr>
              <w:lastRenderedPageBreak/>
              <w:t xml:space="preserve">документації. </w:t>
            </w:r>
          </w:p>
          <w:p w14:paraId="698FD068" w14:textId="77777777" w:rsidR="0069758A" w:rsidRPr="00D55C0F"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4D3B2083" w14:textId="77777777" w:rsidR="0069758A" w:rsidRPr="00D55C0F"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05B2FA8" w14:textId="77777777" w:rsidR="0069758A" w:rsidRPr="00D55C0F"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4039B6" w14:textId="77777777" w:rsidR="0069758A" w:rsidRPr="00D55C0F"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F2FAB8" w14:textId="77777777" w:rsidR="0069758A" w:rsidRPr="00D55C0F" w:rsidRDefault="0069758A" w:rsidP="0069758A">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73894B91"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6ABBAD95" w:rsidR="0069758A" w:rsidRPr="0024015B" w:rsidRDefault="0069758A" w:rsidP="0069758A">
            <w:pPr>
              <w:spacing w:before="150" w:after="150" w:line="240" w:lineRule="auto"/>
              <w:jc w:val="both"/>
              <w:rPr>
                <w:rFonts w:ascii="Times New Roman" w:eastAsia="Times New Roman" w:hAnsi="Times New Roman" w:cs="Times New Roman"/>
                <w:sz w:val="24"/>
                <w:szCs w:val="24"/>
                <w:lang w:val="uk-UA" w:eastAsia="ru-RU"/>
              </w:rPr>
            </w:pPr>
          </w:p>
        </w:tc>
      </w:tr>
      <w:tr w:rsidR="0069758A" w:rsidRPr="001071B3" w14:paraId="5D44A479" w14:textId="77777777" w:rsidTr="00F83E91">
        <w:tc>
          <w:tcPr>
            <w:tcW w:w="210" w:type="pct"/>
            <w:shd w:val="clear" w:color="auto" w:fill="FFFFFF"/>
            <w:hideMark/>
          </w:tcPr>
          <w:p w14:paraId="21666C8A"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15EB775" w14:textId="451E2B56"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 xml:space="preserve">Відхилення тендерних </w:t>
            </w:r>
            <w:r w:rsidRPr="00BD6C65">
              <w:rPr>
                <w:rFonts w:ascii="Times New Roman" w:eastAsia="Times New Roman" w:hAnsi="Times New Roman"/>
                <w:sz w:val="24"/>
                <w:szCs w:val="24"/>
                <w:lang w:val="uk-UA" w:eastAsia="ru-RU"/>
              </w:rPr>
              <w:lastRenderedPageBreak/>
              <w:t>пропозицій</w:t>
            </w:r>
          </w:p>
        </w:tc>
        <w:tc>
          <w:tcPr>
            <w:tcW w:w="3587" w:type="pct"/>
            <w:shd w:val="clear" w:color="auto" w:fill="FFFFFF"/>
            <w:hideMark/>
          </w:tcPr>
          <w:p w14:paraId="1C9D6B61" w14:textId="77777777" w:rsidR="0069758A" w:rsidRPr="00316B47" w:rsidRDefault="0069758A" w:rsidP="0069758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E2D3902" w14:textId="77777777" w:rsidR="0069758A" w:rsidRPr="00316B47" w:rsidRDefault="0069758A" w:rsidP="0069758A">
            <w:pPr>
              <w:spacing w:after="0" w:line="240" w:lineRule="auto"/>
              <w:jc w:val="both"/>
              <w:rPr>
                <w:rFonts w:ascii="Times New Roman" w:hAnsi="Times New Roman"/>
                <w:sz w:val="24"/>
                <w:szCs w:val="24"/>
                <w:lang w:val="uk-UA"/>
              </w:rPr>
            </w:pPr>
          </w:p>
          <w:p w14:paraId="07F0FA97" w14:textId="77777777" w:rsidR="0069758A" w:rsidRPr="00316B47" w:rsidRDefault="0069758A" w:rsidP="0069758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42CA25CF" w14:textId="77777777" w:rsidR="0069758A" w:rsidRPr="00316B47" w:rsidRDefault="0069758A" w:rsidP="0069758A">
            <w:pPr>
              <w:spacing w:after="0" w:line="240" w:lineRule="auto"/>
              <w:jc w:val="both"/>
              <w:rPr>
                <w:rFonts w:ascii="Times New Roman" w:hAnsi="Times New Roman"/>
                <w:sz w:val="24"/>
                <w:szCs w:val="24"/>
                <w:lang w:val="uk-UA"/>
              </w:rPr>
            </w:pPr>
          </w:p>
          <w:p w14:paraId="60193D74"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3578161"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0B31D8"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B83E983" w14:textId="77777777" w:rsidR="0069758A" w:rsidRPr="00B8704B"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4EA2095A"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394D9577"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06BD2EA" w14:textId="77777777" w:rsidR="0069758A" w:rsidRPr="00E32567" w:rsidRDefault="0069758A" w:rsidP="00EB39F1">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E32567">
              <w:rPr>
                <w:rFonts w:ascii="Times New Roman" w:eastAsia="Times New Roman" w:hAnsi="Times New Roman" w:cs="Times New Roman"/>
                <w:color w:val="000000"/>
                <w:sz w:val="24"/>
                <w:szCs w:val="24"/>
                <w:lang w:val="uk-UA" w:eastAsia="ru-RU"/>
              </w:rPr>
              <w:lastRenderedPageBreak/>
              <w:t xml:space="preserve">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73874F4B" w14:textId="77777777" w:rsidR="0069758A" w:rsidRPr="00316B47" w:rsidRDefault="0069758A" w:rsidP="0069758A">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28F9ECDB" w14:textId="77777777" w:rsidR="0069758A" w:rsidRPr="00316B47" w:rsidRDefault="0069758A" w:rsidP="0069758A">
            <w:pPr>
              <w:spacing w:after="0" w:line="240" w:lineRule="auto"/>
              <w:jc w:val="both"/>
              <w:rPr>
                <w:rFonts w:ascii="Times New Roman" w:hAnsi="Times New Roman"/>
                <w:sz w:val="24"/>
                <w:szCs w:val="24"/>
                <w:lang w:val="uk-UA"/>
              </w:rPr>
            </w:pPr>
          </w:p>
          <w:p w14:paraId="170043BC"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033434A"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49A92601"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3D013"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DF25DB7" w14:textId="77777777" w:rsidR="0069758A" w:rsidRPr="00316B47" w:rsidRDefault="0069758A" w:rsidP="0069758A">
            <w:pPr>
              <w:spacing w:after="0" w:line="240" w:lineRule="auto"/>
              <w:jc w:val="both"/>
              <w:rPr>
                <w:rFonts w:ascii="Times New Roman" w:hAnsi="Times New Roman"/>
                <w:sz w:val="24"/>
                <w:szCs w:val="24"/>
                <w:lang w:val="uk-UA"/>
              </w:rPr>
            </w:pPr>
          </w:p>
          <w:p w14:paraId="06021637" w14:textId="77777777" w:rsidR="0069758A" w:rsidRPr="009A1E06" w:rsidRDefault="0069758A" w:rsidP="0069758A">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91B02A4" w14:textId="77777777" w:rsidR="0069758A" w:rsidRPr="009A1E06" w:rsidRDefault="0069758A" w:rsidP="0069758A">
            <w:pPr>
              <w:spacing w:after="0" w:line="240" w:lineRule="auto"/>
              <w:jc w:val="both"/>
              <w:rPr>
                <w:rFonts w:ascii="Times New Roman" w:hAnsi="Times New Roman"/>
                <w:sz w:val="24"/>
                <w:szCs w:val="24"/>
                <w:highlight w:val="green"/>
                <w:lang w:val="uk-UA"/>
              </w:rPr>
            </w:pPr>
          </w:p>
          <w:p w14:paraId="3C410C12"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78D4C0"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48684CC"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7A13EAE" w14:textId="77777777" w:rsidR="0069758A" w:rsidRPr="00316B47" w:rsidRDefault="0069758A" w:rsidP="00EB39F1">
            <w:pPr>
              <w:pStyle w:val="a4"/>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FEE785F" w14:textId="77777777" w:rsidR="0069758A" w:rsidRPr="00316B47" w:rsidRDefault="0069758A" w:rsidP="0069758A">
            <w:pPr>
              <w:pStyle w:val="a4"/>
              <w:spacing w:after="0" w:line="240" w:lineRule="auto"/>
              <w:rPr>
                <w:rFonts w:ascii="Times New Roman" w:hAnsi="Times New Roman"/>
                <w:sz w:val="24"/>
                <w:szCs w:val="24"/>
                <w:lang w:val="uk-UA"/>
              </w:rPr>
            </w:pPr>
          </w:p>
          <w:p w14:paraId="3A8CA237" w14:textId="77777777" w:rsidR="0069758A" w:rsidRPr="00316B47" w:rsidRDefault="0069758A" w:rsidP="0069758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4037D951" w14:textId="77777777" w:rsidR="0069758A" w:rsidRPr="00316B47" w:rsidRDefault="0069758A" w:rsidP="0069758A">
            <w:pPr>
              <w:spacing w:after="0" w:line="240" w:lineRule="auto"/>
              <w:jc w:val="both"/>
              <w:rPr>
                <w:rFonts w:ascii="Times New Roman" w:hAnsi="Times New Roman"/>
                <w:sz w:val="24"/>
                <w:szCs w:val="24"/>
                <w:lang w:val="uk-UA"/>
              </w:rPr>
            </w:pPr>
          </w:p>
          <w:p w14:paraId="3998E140" w14:textId="77777777" w:rsidR="0069758A" w:rsidRPr="00316B47" w:rsidRDefault="0069758A" w:rsidP="00EB39F1">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063283" w14:textId="77777777" w:rsidR="0069758A" w:rsidRPr="00316B47" w:rsidRDefault="0069758A" w:rsidP="00EB39F1">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CC9266" w14:textId="77777777" w:rsidR="0069758A" w:rsidRPr="00316B47" w:rsidRDefault="0069758A" w:rsidP="0069758A">
            <w:pPr>
              <w:spacing w:after="0" w:line="240" w:lineRule="auto"/>
              <w:ind w:left="720"/>
              <w:jc w:val="both"/>
              <w:rPr>
                <w:rFonts w:ascii="Times New Roman" w:hAnsi="Times New Roman"/>
                <w:sz w:val="24"/>
                <w:szCs w:val="24"/>
                <w:lang w:val="uk-UA"/>
              </w:rPr>
            </w:pPr>
          </w:p>
          <w:p w14:paraId="6C191F7B" w14:textId="77777777" w:rsidR="0069758A" w:rsidRPr="00316B47" w:rsidRDefault="0069758A" w:rsidP="0069758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1AD99604" w14:textId="77777777" w:rsidR="0069758A" w:rsidRPr="00316B47" w:rsidRDefault="0069758A" w:rsidP="0069758A">
            <w:pPr>
              <w:spacing w:after="0" w:line="240" w:lineRule="auto"/>
              <w:jc w:val="both"/>
              <w:rPr>
                <w:rFonts w:ascii="Times New Roman" w:hAnsi="Times New Roman"/>
                <w:sz w:val="24"/>
                <w:szCs w:val="24"/>
                <w:lang w:val="uk-UA"/>
              </w:rPr>
            </w:pPr>
          </w:p>
          <w:p w14:paraId="3DF0E316" w14:textId="285CD353" w:rsidR="0069758A" w:rsidRPr="0024015B"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758A" w:rsidRPr="00B413F2" w14:paraId="547621F5" w14:textId="77777777" w:rsidTr="00B413F2">
        <w:tc>
          <w:tcPr>
            <w:tcW w:w="5000" w:type="pct"/>
            <w:gridSpan w:val="3"/>
            <w:shd w:val="clear" w:color="auto" w:fill="FFFFFF"/>
            <w:hideMark/>
          </w:tcPr>
          <w:p w14:paraId="2D669BDC" w14:textId="735380B9" w:rsidR="0069758A" w:rsidRPr="00B413F2" w:rsidRDefault="0069758A" w:rsidP="0069758A">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69758A" w:rsidRPr="006343C2" w14:paraId="62D4EABA" w14:textId="77777777" w:rsidTr="00F83E91">
        <w:tc>
          <w:tcPr>
            <w:tcW w:w="210" w:type="pct"/>
            <w:shd w:val="clear" w:color="auto" w:fill="FFFFFF"/>
            <w:hideMark/>
          </w:tcPr>
          <w:p w14:paraId="5301A871"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1A7DB3C" w14:textId="74EB9D91"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587" w:type="pct"/>
            <w:shd w:val="clear" w:color="auto" w:fill="FFFFFF"/>
            <w:hideMark/>
          </w:tcPr>
          <w:p w14:paraId="54B19EF7"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w:t>
            </w:r>
            <w:r w:rsidRPr="00877A5C">
              <w:rPr>
                <w:rFonts w:ascii="Times New Roman" w:eastAsia="Times New Roman" w:hAnsi="Times New Roman" w:cs="Times New Roman"/>
                <w:sz w:val="24"/>
                <w:szCs w:val="24"/>
                <w:lang w:val="uk-UA" w:eastAsia="ru-RU"/>
              </w:rPr>
              <w:lastRenderedPageBreak/>
              <w:t>була подана одна тендерна пропозиція, яка відхилена замовником) згідно з цими особливостями;</w:t>
            </w:r>
          </w:p>
          <w:p w14:paraId="78B75DB4"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758A" w:rsidRPr="00F057C0" w14:paraId="155B707C" w14:textId="77777777" w:rsidTr="00F83E91">
        <w:tc>
          <w:tcPr>
            <w:tcW w:w="210" w:type="pct"/>
            <w:shd w:val="clear" w:color="auto" w:fill="FFFFFF"/>
            <w:hideMark/>
          </w:tcPr>
          <w:p w14:paraId="1D3DD004"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6761F940" w14:textId="196203E0"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587" w:type="pct"/>
            <w:shd w:val="clear" w:color="auto" w:fill="FFFFFF"/>
            <w:hideMark/>
          </w:tcPr>
          <w:p w14:paraId="5EB07074" w14:textId="77777777" w:rsidR="0069758A" w:rsidRPr="00877A5C"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758A" w:rsidRPr="00B413F2" w14:paraId="223525F7" w14:textId="77777777" w:rsidTr="00F83E91">
        <w:tc>
          <w:tcPr>
            <w:tcW w:w="210" w:type="pct"/>
            <w:shd w:val="clear" w:color="auto" w:fill="FFFFFF"/>
            <w:hideMark/>
          </w:tcPr>
          <w:p w14:paraId="6FF7100C"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742F95BE"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587" w:type="pct"/>
            <w:shd w:val="clear" w:color="auto" w:fill="FFFFFF"/>
            <w:hideMark/>
          </w:tcPr>
          <w:p w14:paraId="5F50D4AD" w14:textId="77777777" w:rsidR="0069758A" w:rsidRDefault="0069758A" w:rsidP="0069758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p>
        </w:tc>
      </w:tr>
      <w:tr w:rsidR="0069758A" w:rsidRPr="00B413F2" w14:paraId="13765E1F" w14:textId="77777777" w:rsidTr="00F83E91">
        <w:tc>
          <w:tcPr>
            <w:tcW w:w="210" w:type="pct"/>
            <w:shd w:val="clear" w:color="auto" w:fill="FFFFFF"/>
            <w:hideMark/>
          </w:tcPr>
          <w:p w14:paraId="6BFE27D4"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104AEB93" w14:textId="4D426B3F"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587" w:type="pct"/>
            <w:shd w:val="clear" w:color="auto" w:fill="FFFFFF"/>
            <w:hideMark/>
          </w:tcPr>
          <w:p w14:paraId="3A0A44D9"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37001272"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D0828C" w14:textId="77777777" w:rsidR="0069758A" w:rsidRPr="00316B47" w:rsidRDefault="0069758A" w:rsidP="00EB39F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22CF440" w14:textId="77777777" w:rsidR="0069758A" w:rsidRPr="00316B47" w:rsidRDefault="0069758A" w:rsidP="00EB39F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перерахунку ціни в бік зменшення ціни тендерної </w:t>
            </w:r>
            <w:r w:rsidRPr="00316B47">
              <w:rPr>
                <w:rFonts w:ascii="Times New Roman" w:eastAsia="Times New Roman" w:hAnsi="Times New Roman"/>
                <w:sz w:val="24"/>
                <w:szCs w:val="24"/>
                <w:lang w:val="uk-UA" w:eastAsia="ru-RU"/>
              </w:rPr>
              <w:lastRenderedPageBreak/>
              <w:t>пропозиції переможця без зменшення обсягів закупівлі;</w:t>
            </w:r>
          </w:p>
          <w:p w14:paraId="61A30859" w14:textId="77777777" w:rsidR="0069758A" w:rsidRPr="00316B47" w:rsidRDefault="0069758A" w:rsidP="00EB39F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6843B03" w14:textId="77777777" w:rsidR="0069758A" w:rsidRPr="00316B47" w:rsidRDefault="0069758A" w:rsidP="0069758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9D8C585" w14:textId="77777777" w:rsidR="0069758A" w:rsidRPr="006E3AA2" w:rsidRDefault="0069758A" w:rsidP="0069758A">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6C1E5A94" w14:textId="77777777" w:rsidR="0069758A" w:rsidRPr="006E3AA2" w:rsidRDefault="0069758A" w:rsidP="0069758A">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6385C2BE" w14:textId="77777777" w:rsidR="0069758A" w:rsidRDefault="0069758A" w:rsidP="0069758A">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1D8CF148" w:rsidR="0069758A" w:rsidRPr="007509E9"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9758A" w:rsidRPr="00B413F2" w14:paraId="1631BB4E" w14:textId="77777777" w:rsidTr="00F83E91">
        <w:tc>
          <w:tcPr>
            <w:tcW w:w="210" w:type="pct"/>
            <w:shd w:val="clear" w:color="auto" w:fill="FFFFFF"/>
            <w:hideMark/>
          </w:tcPr>
          <w:p w14:paraId="3F0589D4"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204" w:type="pct"/>
            <w:shd w:val="clear" w:color="auto" w:fill="FFFFFF"/>
            <w:hideMark/>
          </w:tcPr>
          <w:p w14:paraId="52855731" w14:textId="239152E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w:t>
            </w:r>
            <w:r>
              <w:rPr>
                <w:rFonts w:ascii="Times New Roman" w:eastAsia="Times New Roman" w:hAnsi="Times New Roman"/>
                <w:sz w:val="24"/>
                <w:szCs w:val="24"/>
                <w:lang w:val="uk-UA" w:eastAsia="ru-RU"/>
              </w:rPr>
              <w:lastRenderedPageBreak/>
              <w:t xml:space="preserve">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587" w:type="pct"/>
            <w:shd w:val="clear" w:color="auto" w:fill="FFFFFF"/>
            <w:hideMark/>
          </w:tcPr>
          <w:p w14:paraId="606ED016" w14:textId="6AF4E9D0"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w:t>
            </w:r>
            <w:r w:rsidRPr="00316B47">
              <w:rPr>
                <w:rFonts w:ascii="Times New Roman" w:eastAsia="Times New Roman" w:hAnsi="Times New Roman"/>
                <w:sz w:val="24"/>
                <w:szCs w:val="24"/>
                <w:lang w:val="uk-UA" w:eastAsia="ru-RU"/>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9758A" w:rsidRPr="005B0A5C" w14:paraId="06FEA553" w14:textId="77777777" w:rsidTr="00F83E91">
        <w:tc>
          <w:tcPr>
            <w:tcW w:w="210" w:type="pct"/>
            <w:shd w:val="clear" w:color="auto" w:fill="FFFFFF"/>
            <w:hideMark/>
          </w:tcPr>
          <w:p w14:paraId="0CEB549D" w14:textId="77777777" w:rsidR="0069758A" w:rsidRPr="00B413F2" w:rsidRDefault="0069758A" w:rsidP="0069758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204" w:type="pct"/>
            <w:shd w:val="clear" w:color="auto" w:fill="FFFFFF"/>
            <w:hideMark/>
          </w:tcPr>
          <w:p w14:paraId="3B19C422" w14:textId="77777777" w:rsidR="0069758A" w:rsidRPr="00B413F2" w:rsidRDefault="0069758A" w:rsidP="0069758A">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587" w:type="pct"/>
            <w:shd w:val="clear" w:color="auto" w:fill="FFFFFF"/>
            <w:hideMark/>
          </w:tcPr>
          <w:p w14:paraId="66860F8F" w14:textId="77777777" w:rsidR="0069758A" w:rsidRDefault="0069758A" w:rsidP="0069758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69758A" w:rsidRPr="00B413F2" w:rsidRDefault="0069758A" w:rsidP="0069758A">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1165F23" w14:textId="77777777" w:rsidR="0024571B" w:rsidRDefault="0024571B" w:rsidP="0024571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324CA24C" w14:textId="77777777" w:rsidR="0024571B" w:rsidRDefault="0024571B" w:rsidP="0024571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40FB1C9E" w14:textId="77777777" w:rsidR="0024571B" w:rsidRDefault="0024571B" w:rsidP="0024571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7C85BF86" w14:textId="77777777" w:rsidR="0024571B" w:rsidRDefault="0024571B" w:rsidP="0024571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321167A0" w14:textId="6E4FFACB" w:rsidR="0024571B" w:rsidRDefault="0024571B" w:rsidP="0024571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22CEE698" w14:textId="77777777" w:rsidR="00316B47" w:rsidRDefault="00316B47" w:rsidP="00E6493C">
      <w:pPr>
        <w:contextualSpacing/>
        <w:jc w:val="both"/>
        <w:rPr>
          <w:rFonts w:ascii="Times New Roman" w:hAnsi="Times New Roman" w:cs="Times New Roman"/>
          <w:b/>
          <w:bCs/>
          <w:sz w:val="24"/>
          <w:szCs w:val="24"/>
          <w:lang w:val="uk-UA"/>
        </w:rPr>
      </w:pPr>
    </w:p>
    <w:p w14:paraId="69F16020" w14:textId="77777777" w:rsidR="00316B47" w:rsidRDefault="00316B47" w:rsidP="00E6493C">
      <w:pPr>
        <w:contextualSpacing/>
        <w:jc w:val="both"/>
        <w:rPr>
          <w:rFonts w:ascii="Times New Roman" w:hAnsi="Times New Roman" w:cs="Times New Roman"/>
          <w:b/>
          <w:bCs/>
          <w:sz w:val="24"/>
          <w:szCs w:val="24"/>
          <w:lang w:val="uk-UA"/>
        </w:rPr>
      </w:pPr>
    </w:p>
    <w:p w14:paraId="1638408E" w14:textId="77777777" w:rsidR="00316B47" w:rsidRDefault="00316B47" w:rsidP="00E6493C">
      <w:pPr>
        <w:contextualSpacing/>
        <w:jc w:val="both"/>
        <w:rPr>
          <w:rFonts w:ascii="Times New Roman" w:hAnsi="Times New Roman" w:cs="Times New Roman"/>
          <w:b/>
          <w:bCs/>
          <w:sz w:val="24"/>
          <w:szCs w:val="24"/>
          <w:lang w:val="uk-UA"/>
        </w:rPr>
      </w:pPr>
    </w:p>
    <w:p w14:paraId="3B2AA573" w14:textId="77777777" w:rsidR="00316B47" w:rsidRDefault="00316B47" w:rsidP="00E6493C">
      <w:pPr>
        <w:contextualSpacing/>
        <w:jc w:val="both"/>
        <w:rPr>
          <w:rFonts w:ascii="Times New Roman" w:hAnsi="Times New Roman" w:cs="Times New Roman"/>
          <w:b/>
          <w:bCs/>
          <w:sz w:val="24"/>
          <w:szCs w:val="24"/>
          <w:lang w:val="uk-UA"/>
        </w:rPr>
      </w:pPr>
    </w:p>
    <w:p w14:paraId="783A6488" w14:textId="77777777" w:rsidR="00316B47" w:rsidRDefault="00316B47" w:rsidP="00E6493C">
      <w:pPr>
        <w:contextualSpacing/>
        <w:jc w:val="both"/>
        <w:rPr>
          <w:rFonts w:ascii="Times New Roman" w:hAnsi="Times New Roman" w:cs="Times New Roman"/>
          <w:b/>
          <w:bCs/>
          <w:sz w:val="24"/>
          <w:szCs w:val="24"/>
          <w:lang w:val="uk-UA"/>
        </w:rPr>
      </w:pPr>
    </w:p>
    <w:p w14:paraId="07C17A26" w14:textId="77777777" w:rsidR="00316B47" w:rsidRDefault="00316B47" w:rsidP="00E6493C">
      <w:pPr>
        <w:contextualSpacing/>
        <w:jc w:val="both"/>
        <w:rPr>
          <w:rFonts w:ascii="Times New Roman" w:hAnsi="Times New Roman" w:cs="Times New Roman"/>
          <w:b/>
          <w:bCs/>
          <w:sz w:val="24"/>
          <w:szCs w:val="24"/>
          <w:lang w:val="uk-UA"/>
        </w:rPr>
      </w:pPr>
    </w:p>
    <w:p w14:paraId="1E5AA6DE" w14:textId="77777777"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54311A56" w14:textId="77777777" w:rsidR="00316B47" w:rsidRDefault="00316B47" w:rsidP="00E6493C">
      <w:pPr>
        <w:contextualSpacing/>
        <w:jc w:val="both"/>
        <w:rPr>
          <w:rFonts w:ascii="Times New Roman" w:hAnsi="Times New Roman" w:cs="Times New Roman"/>
          <w:b/>
          <w:bCs/>
          <w:sz w:val="24"/>
          <w:szCs w:val="24"/>
          <w:lang w:val="uk-UA"/>
        </w:rPr>
      </w:pPr>
    </w:p>
    <w:p w14:paraId="080015BE" w14:textId="77777777" w:rsidR="00316B47" w:rsidRDefault="00316B47" w:rsidP="00E6493C">
      <w:pPr>
        <w:contextualSpacing/>
        <w:jc w:val="both"/>
        <w:rPr>
          <w:rFonts w:ascii="Times New Roman" w:hAnsi="Times New Roman" w:cs="Times New Roman"/>
          <w:b/>
          <w:bCs/>
          <w:sz w:val="24"/>
          <w:szCs w:val="24"/>
          <w:lang w:val="uk-UA"/>
        </w:rPr>
      </w:pPr>
    </w:p>
    <w:p w14:paraId="17AA3F20" w14:textId="77777777" w:rsidR="00316B47" w:rsidRDefault="00316B47" w:rsidP="00E6493C">
      <w:pPr>
        <w:contextualSpacing/>
        <w:jc w:val="both"/>
        <w:rPr>
          <w:rFonts w:ascii="Times New Roman" w:hAnsi="Times New Roman" w:cs="Times New Roman"/>
          <w:b/>
          <w:bCs/>
          <w:sz w:val="24"/>
          <w:szCs w:val="24"/>
          <w:lang w:val="uk-UA"/>
        </w:rPr>
      </w:pPr>
    </w:p>
    <w:p w14:paraId="4F0CD5C6" w14:textId="77777777" w:rsidR="00316B47" w:rsidRDefault="00316B47" w:rsidP="00E6493C">
      <w:pPr>
        <w:contextualSpacing/>
        <w:jc w:val="both"/>
        <w:rPr>
          <w:rFonts w:ascii="Times New Roman" w:hAnsi="Times New Roman" w:cs="Times New Roman"/>
          <w:b/>
          <w:bCs/>
          <w:sz w:val="24"/>
          <w:szCs w:val="24"/>
          <w:lang w:val="uk-UA"/>
        </w:rPr>
      </w:pPr>
    </w:p>
    <w:p w14:paraId="3DDFEE8D" w14:textId="77777777" w:rsidR="00316B47" w:rsidRDefault="00316B47" w:rsidP="00E6493C">
      <w:pPr>
        <w:contextualSpacing/>
        <w:jc w:val="both"/>
        <w:rPr>
          <w:rFonts w:ascii="Times New Roman" w:hAnsi="Times New Roman" w:cs="Times New Roman"/>
          <w:b/>
          <w:bCs/>
          <w:sz w:val="24"/>
          <w:szCs w:val="24"/>
          <w:lang w:val="uk-UA"/>
        </w:rPr>
      </w:pPr>
    </w:p>
    <w:p w14:paraId="799916D8" w14:textId="77777777" w:rsidR="00316B47" w:rsidRDefault="00316B47" w:rsidP="00E6493C">
      <w:pPr>
        <w:contextualSpacing/>
        <w:jc w:val="both"/>
        <w:rPr>
          <w:rFonts w:ascii="Times New Roman" w:hAnsi="Times New Roman" w:cs="Times New Roman"/>
          <w:b/>
          <w:bCs/>
          <w:sz w:val="24"/>
          <w:szCs w:val="24"/>
          <w:lang w:val="uk-UA"/>
        </w:rPr>
      </w:pPr>
    </w:p>
    <w:p w14:paraId="206A7432" w14:textId="77777777" w:rsidR="00316B47" w:rsidRDefault="00316B47" w:rsidP="00E6493C">
      <w:pPr>
        <w:contextualSpacing/>
        <w:jc w:val="both"/>
        <w:rPr>
          <w:rFonts w:ascii="Times New Roman" w:hAnsi="Times New Roman" w:cs="Times New Roman"/>
          <w:b/>
          <w:bCs/>
          <w:sz w:val="24"/>
          <w:szCs w:val="24"/>
          <w:lang w:val="uk-UA"/>
        </w:rPr>
      </w:pPr>
    </w:p>
    <w:p w14:paraId="0CDCB980" w14:textId="77777777" w:rsidR="00316B47" w:rsidRDefault="00316B47" w:rsidP="00E6493C">
      <w:pPr>
        <w:contextualSpacing/>
        <w:jc w:val="both"/>
        <w:rPr>
          <w:rFonts w:ascii="Times New Roman" w:hAnsi="Times New Roman" w:cs="Times New Roman"/>
          <w:b/>
          <w:bCs/>
          <w:sz w:val="24"/>
          <w:szCs w:val="24"/>
          <w:lang w:val="uk-UA"/>
        </w:rPr>
      </w:pPr>
    </w:p>
    <w:p w14:paraId="43FFCE39" w14:textId="77777777" w:rsidR="00316B47" w:rsidRDefault="00316B47" w:rsidP="00E6493C">
      <w:pPr>
        <w:contextualSpacing/>
        <w:jc w:val="both"/>
        <w:rPr>
          <w:rFonts w:ascii="Times New Roman" w:hAnsi="Times New Roman" w:cs="Times New Roman"/>
          <w:b/>
          <w:bCs/>
          <w:sz w:val="24"/>
          <w:szCs w:val="24"/>
          <w:lang w:val="uk-UA"/>
        </w:rPr>
      </w:pPr>
    </w:p>
    <w:p w14:paraId="10D4813E" w14:textId="77777777" w:rsidR="00316B47" w:rsidRDefault="00316B47" w:rsidP="00E6493C">
      <w:pPr>
        <w:contextualSpacing/>
        <w:jc w:val="both"/>
        <w:rPr>
          <w:rFonts w:ascii="Times New Roman" w:hAnsi="Times New Roman" w:cs="Times New Roman"/>
          <w:b/>
          <w:bCs/>
          <w:sz w:val="24"/>
          <w:szCs w:val="24"/>
          <w:lang w:val="uk-UA"/>
        </w:rPr>
      </w:pPr>
    </w:p>
    <w:p w14:paraId="0E2DA82D" w14:textId="77777777" w:rsidR="00316B47" w:rsidRDefault="00316B47" w:rsidP="00E6493C">
      <w:pPr>
        <w:contextualSpacing/>
        <w:jc w:val="both"/>
        <w:rPr>
          <w:rFonts w:ascii="Times New Roman" w:hAnsi="Times New Roman" w:cs="Times New Roman"/>
          <w:b/>
          <w:bCs/>
          <w:sz w:val="24"/>
          <w:szCs w:val="24"/>
          <w:lang w:val="uk-UA"/>
        </w:rPr>
      </w:pPr>
    </w:p>
    <w:p w14:paraId="042556D8" w14:textId="77777777" w:rsidR="00316B47" w:rsidRDefault="00316B47" w:rsidP="00E6493C">
      <w:pPr>
        <w:contextualSpacing/>
        <w:jc w:val="both"/>
        <w:rPr>
          <w:rFonts w:ascii="Times New Roman" w:hAnsi="Times New Roman" w:cs="Times New Roman"/>
          <w:b/>
          <w:bCs/>
          <w:sz w:val="24"/>
          <w:szCs w:val="24"/>
          <w:lang w:val="uk-UA"/>
        </w:rPr>
      </w:pPr>
    </w:p>
    <w:p w14:paraId="26A58B6F" w14:textId="77777777" w:rsidR="00316B47" w:rsidRDefault="00316B47" w:rsidP="00E6493C">
      <w:pPr>
        <w:contextualSpacing/>
        <w:jc w:val="both"/>
        <w:rPr>
          <w:rFonts w:ascii="Times New Roman" w:hAnsi="Times New Roman" w:cs="Times New Roman"/>
          <w:b/>
          <w:bCs/>
          <w:sz w:val="24"/>
          <w:szCs w:val="24"/>
          <w:lang w:val="uk-UA"/>
        </w:rPr>
      </w:pPr>
    </w:p>
    <w:p w14:paraId="160FF6DE" w14:textId="77777777" w:rsidR="00316B47" w:rsidRDefault="00316B47" w:rsidP="00E6493C">
      <w:pPr>
        <w:contextualSpacing/>
        <w:jc w:val="both"/>
        <w:rPr>
          <w:rFonts w:ascii="Times New Roman" w:hAnsi="Times New Roman" w:cs="Times New Roman"/>
          <w:b/>
          <w:bCs/>
          <w:sz w:val="24"/>
          <w:szCs w:val="24"/>
          <w:lang w:val="uk-UA"/>
        </w:rPr>
      </w:pPr>
    </w:p>
    <w:p w14:paraId="767AF019" w14:textId="77777777" w:rsidR="00316B47" w:rsidRDefault="00316B47" w:rsidP="00E6493C">
      <w:pPr>
        <w:contextualSpacing/>
        <w:jc w:val="both"/>
        <w:rPr>
          <w:rFonts w:ascii="Times New Roman" w:hAnsi="Times New Roman" w:cs="Times New Roman"/>
          <w:b/>
          <w:bCs/>
          <w:sz w:val="24"/>
          <w:szCs w:val="24"/>
          <w:lang w:val="uk-UA"/>
        </w:rPr>
      </w:pPr>
    </w:p>
    <w:p w14:paraId="46DE8E06" w14:textId="77777777" w:rsidR="00316B47" w:rsidRDefault="00316B47" w:rsidP="00E6493C">
      <w:pPr>
        <w:contextualSpacing/>
        <w:jc w:val="both"/>
        <w:rPr>
          <w:rFonts w:ascii="Times New Roman" w:hAnsi="Times New Roman" w:cs="Times New Roman"/>
          <w:b/>
          <w:bCs/>
          <w:sz w:val="24"/>
          <w:szCs w:val="24"/>
          <w:lang w:val="uk-UA"/>
        </w:rPr>
      </w:pPr>
    </w:p>
    <w:p w14:paraId="6002E545" w14:textId="77777777" w:rsidR="00316B47" w:rsidRDefault="00316B47" w:rsidP="00E6493C">
      <w:pPr>
        <w:contextualSpacing/>
        <w:jc w:val="both"/>
        <w:rPr>
          <w:rFonts w:ascii="Times New Roman" w:hAnsi="Times New Roman" w:cs="Times New Roman"/>
          <w:b/>
          <w:bCs/>
          <w:sz w:val="24"/>
          <w:szCs w:val="24"/>
          <w:lang w:val="uk-UA"/>
        </w:rPr>
      </w:pPr>
    </w:p>
    <w:p w14:paraId="46F591B7" w14:textId="77777777" w:rsidR="00316B47" w:rsidRDefault="00316B47" w:rsidP="00E6493C">
      <w:pPr>
        <w:contextualSpacing/>
        <w:jc w:val="both"/>
        <w:rPr>
          <w:rFonts w:ascii="Times New Roman" w:hAnsi="Times New Roman" w:cs="Times New Roman"/>
          <w:b/>
          <w:bCs/>
          <w:sz w:val="24"/>
          <w:szCs w:val="24"/>
          <w:lang w:val="uk-UA"/>
        </w:rPr>
      </w:pPr>
    </w:p>
    <w:p w14:paraId="272AE93F" w14:textId="77777777" w:rsidR="00316B47" w:rsidRDefault="00316B47" w:rsidP="00E6493C">
      <w:pPr>
        <w:contextualSpacing/>
        <w:jc w:val="both"/>
        <w:rPr>
          <w:rFonts w:ascii="Times New Roman" w:hAnsi="Times New Roman" w:cs="Times New Roman"/>
          <w:b/>
          <w:bCs/>
          <w:sz w:val="24"/>
          <w:szCs w:val="24"/>
          <w:lang w:val="uk-UA"/>
        </w:rPr>
      </w:pPr>
    </w:p>
    <w:p w14:paraId="2834B2B4" w14:textId="0EBA1EDE"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2"/>
  </w:num>
  <w:num w:numId="6">
    <w:abstractNumId w:val="3"/>
  </w:num>
  <w:num w:numId="7">
    <w:abstractNumId w:val="14"/>
  </w:num>
  <w:num w:numId="8">
    <w:abstractNumId w:val="8"/>
  </w:num>
  <w:num w:numId="9">
    <w:abstractNumId w:val="15"/>
  </w:num>
  <w:num w:numId="10">
    <w:abstractNumId w:val="7"/>
  </w:num>
  <w:num w:numId="11">
    <w:abstractNumId w:val="16"/>
  </w:num>
  <w:num w:numId="12">
    <w:abstractNumId w:val="1"/>
  </w:num>
  <w:num w:numId="13">
    <w:abstractNumId w:val="17"/>
  </w:num>
  <w:num w:numId="14">
    <w:abstractNumId w:val="9"/>
  </w:num>
  <w:num w:numId="15">
    <w:abstractNumId w:val="11"/>
  </w:num>
  <w:num w:numId="16">
    <w:abstractNumId w:val="18"/>
  </w:num>
  <w:num w:numId="17">
    <w:abstractNumId w:val="10"/>
  </w:num>
  <w:num w:numId="18">
    <w:abstractNumId w:val="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6477"/>
    <w:rsid w:val="00015A45"/>
    <w:rsid w:val="00016C3E"/>
    <w:rsid w:val="00054EC7"/>
    <w:rsid w:val="00066957"/>
    <w:rsid w:val="00085378"/>
    <w:rsid w:val="00087D06"/>
    <w:rsid w:val="00091960"/>
    <w:rsid w:val="000A5534"/>
    <w:rsid w:val="000C48B2"/>
    <w:rsid w:val="001071B3"/>
    <w:rsid w:val="001359D1"/>
    <w:rsid w:val="00162244"/>
    <w:rsid w:val="00164776"/>
    <w:rsid w:val="0017148D"/>
    <w:rsid w:val="00177C2F"/>
    <w:rsid w:val="001A36DB"/>
    <w:rsid w:val="001C1B8C"/>
    <w:rsid w:val="001D6873"/>
    <w:rsid w:val="0020539D"/>
    <w:rsid w:val="00226213"/>
    <w:rsid w:val="0023021B"/>
    <w:rsid w:val="002354E1"/>
    <w:rsid w:val="00236106"/>
    <w:rsid w:val="0024015B"/>
    <w:rsid w:val="0024571B"/>
    <w:rsid w:val="00262241"/>
    <w:rsid w:val="002626D5"/>
    <w:rsid w:val="002768B6"/>
    <w:rsid w:val="00286D7A"/>
    <w:rsid w:val="002B577D"/>
    <w:rsid w:val="003011EF"/>
    <w:rsid w:val="0030594B"/>
    <w:rsid w:val="00316B47"/>
    <w:rsid w:val="00317D43"/>
    <w:rsid w:val="00391BCD"/>
    <w:rsid w:val="003E17D7"/>
    <w:rsid w:val="003E4E10"/>
    <w:rsid w:val="003F6503"/>
    <w:rsid w:val="003F6DBA"/>
    <w:rsid w:val="00401D7C"/>
    <w:rsid w:val="004041EC"/>
    <w:rsid w:val="004072DC"/>
    <w:rsid w:val="004110E0"/>
    <w:rsid w:val="004140D7"/>
    <w:rsid w:val="00427DE2"/>
    <w:rsid w:val="0045036E"/>
    <w:rsid w:val="00456CA9"/>
    <w:rsid w:val="004607D3"/>
    <w:rsid w:val="004B1925"/>
    <w:rsid w:val="004B2D35"/>
    <w:rsid w:val="004B3D0D"/>
    <w:rsid w:val="004C22A2"/>
    <w:rsid w:val="004C4FA6"/>
    <w:rsid w:val="004D32F2"/>
    <w:rsid w:val="004E52BB"/>
    <w:rsid w:val="00502948"/>
    <w:rsid w:val="005278C9"/>
    <w:rsid w:val="00532913"/>
    <w:rsid w:val="00566EE2"/>
    <w:rsid w:val="00581DB6"/>
    <w:rsid w:val="005B0A5C"/>
    <w:rsid w:val="005C1199"/>
    <w:rsid w:val="005C7632"/>
    <w:rsid w:val="005D29D0"/>
    <w:rsid w:val="00601FFA"/>
    <w:rsid w:val="00602DEF"/>
    <w:rsid w:val="006074A9"/>
    <w:rsid w:val="00613533"/>
    <w:rsid w:val="006156FD"/>
    <w:rsid w:val="00621D5A"/>
    <w:rsid w:val="0063244A"/>
    <w:rsid w:val="006343C2"/>
    <w:rsid w:val="00671810"/>
    <w:rsid w:val="0068071F"/>
    <w:rsid w:val="006930DF"/>
    <w:rsid w:val="00693853"/>
    <w:rsid w:val="006971EF"/>
    <w:rsid w:val="0069758A"/>
    <w:rsid w:val="006A5A1F"/>
    <w:rsid w:val="006B6135"/>
    <w:rsid w:val="006D0931"/>
    <w:rsid w:val="006D666D"/>
    <w:rsid w:val="006F252D"/>
    <w:rsid w:val="00706BAD"/>
    <w:rsid w:val="007157DD"/>
    <w:rsid w:val="00717447"/>
    <w:rsid w:val="007509E9"/>
    <w:rsid w:val="007616CA"/>
    <w:rsid w:val="0077041B"/>
    <w:rsid w:val="00771A4B"/>
    <w:rsid w:val="007742F4"/>
    <w:rsid w:val="00774478"/>
    <w:rsid w:val="007A2C33"/>
    <w:rsid w:val="007A34BA"/>
    <w:rsid w:val="007B33FD"/>
    <w:rsid w:val="007C367E"/>
    <w:rsid w:val="007D0D13"/>
    <w:rsid w:val="007D6D54"/>
    <w:rsid w:val="007F1012"/>
    <w:rsid w:val="008048C4"/>
    <w:rsid w:val="00837FBB"/>
    <w:rsid w:val="00852BE3"/>
    <w:rsid w:val="008809F6"/>
    <w:rsid w:val="00890510"/>
    <w:rsid w:val="00897BF9"/>
    <w:rsid w:val="008E52A5"/>
    <w:rsid w:val="008F49C3"/>
    <w:rsid w:val="008F54BC"/>
    <w:rsid w:val="0091686F"/>
    <w:rsid w:val="00953A6E"/>
    <w:rsid w:val="00967D3F"/>
    <w:rsid w:val="0097711D"/>
    <w:rsid w:val="009A15E8"/>
    <w:rsid w:val="009B3B2F"/>
    <w:rsid w:val="009C75F6"/>
    <w:rsid w:val="009D0E50"/>
    <w:rsid w:val="00A07EAE"/>
    <w:rsid w:val="00A231F2"/>
    <w:rsid w:val="00A32341"/>
    <w:rsid w:val="00A51661"/>
    <w:rsid w:val="00A52A40"/>
    <w:rsid w:val="00A80F61"/>
    <w:rsid w:val="00A81BDA"/>
    <w:rsid w:val="00A91173"/>
    <w:rsid w:val="00AA6430"/>
    <w:rsid w:val="00AB0523"/>
    <w:rsid w:val="00AB528B"/>
    <w:rsid w:val="00AC2592"/>
    <w:rsid w:val="00AC4178"/>
    <w:rsid w:val="00AC47DF"/>
    <w:rsid w:val="00B02106"/>
    <w:rsid w:val="00B060FF"/>
    <w:rsid w:val="00B11154"/>
    <w:rsid w:val="00B12020"/>
    <w:rsid w:val="00B13D90"/>
    <w:rsid w:val="00B30AB9"/>
    <w:rsid w:val="00B413F2"/>
    <w:rsid w:val="00B86050"/>
    <w:rsid w:val="00B8704B"/>
    <w:rsid w:val="00B96B77"/>
    <w:rsid w:val="00BD54BF"/>
    <w:rsid w:val="00BD6F43"/>
    <w:rsid w:val="00C12188"/>
    <w:rsid w:val="00C137A9"/>
    <w:rsid w:val="00C26ACB"/>
    <w:rsid w:val="00C31AC2"/>
    <w:rsid w:val="00C3389D"/>
    <w:rsid w:val="00C42478"/>
    <w:rsid w:val="00C45B71"/>
    <w:rsid w:val="00C46737"/>
    <w:rsid w:val="00C53C74"/>
    <w:rsid w:val="00C605E2"/>
    <w:rsid w:val="00C95141"/>
    <w:rsid w:val="00CA3701"/>
    <w:rsid w:val="00CA7322"/>
    <w:rsid w:val="00CB1DF9"/>
    <w:rsid w:val="00CB34FC"/>
    <w:rsid w:val="00CC1525"/>
    <w:rsid w:val="00CC6920"/>
    <w:rsid w:val="00CD14E6"/>
    <w:rsid w:val="00CD42D5"/>
    <w:rsid w:val="00CE439C"/>
    <w:rsid w:val="00CE7D1C"/>
    <w:rsid w:val="00CF103F"/>
    <w:rsid w:val="00D0542B"/>
    <w:rsid w:val="00D15F4A"/>
    <w:rsid w:val="00D530F9"/>
    <w:rsid w:val="00D6077D"/>
    <w:rsid w:val="00D743CF"/>
    <w:rsid w:val="00D81233"/>
    <w:rsid w:val="00DA28B9"/>
    <w:rsid w:val="00DC0363"/>
    <w:rsid w:val="00DC7484"/>
    <w:rsid w:val="00DF78A1"/>
    <w:rsid w:val="00E01EE1"/>
    <w:rsid w:val="00E31A0F"/>
    <w:rsid w:val="00E3345B"/>
    <w:rsid w:val="00E531B0"/>
    <w:rsid w:val="00E6493C"/>
    <w:rsid w:val="00E65A65"/>
    <w:rsid w:val="00E96C1A"/>
    <w:rsid w:val="00EA2F86"/>
    <w:rsid w:val="00EA54F9"/>
    <w:rsid w:val="00EB39F1"/>
    <w:rsid w:val="00EB71CF"/>
    <w:rsid w:val="00ED2626"/>
    <w:rsid w:val="00EE7B89"/>
    <w:rsid w:val="00EF01CF"/>
    <w:rsid w:val="00F057C0"/>
    <w:rsid w:val="00F17E86"/>
    <w:rsid w:val="00F33896"/>
    <w:rsid w:val="00F403BC"/>
    <w:rsid w:val="00F60E00"/>
    <w:rsid w:val="00F6155E"/>
    <w:rsid w:val="00F73185"/>
    <w:rsid w:val="00F83E91"/>
    <w:rsid w:val="00F84E59"/>
    <w:rsid w:val="00F8603F"/>
    <w:rsid w:val="00F928DC"/>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38012802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kbmvktend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28</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46</cp:revision>
  <dcterms:created xsi:type="dcterms:W3CDTF">2023-08-15T12:32:00Z</dcterms:created>
  <dcterms:modified xsi:type="dcterms:W3CDTF">2024-03-27T08:54:00Z</dcterms:modified>
</cp:coreProperties>
</file>