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68" w:rsidRDefault="00A53B68">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2A5921" w:rsidRDefault="002A5921">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345A09" w:rsidRDefault="00A53B68">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ПРОЕКТ ДОГОВОРУ ПРО ЗАКУПІВЛЮ</w:t>
      </w:r>
    </w:p>
    <w:p w:rsidR="00345A09" w:rsidRDefault="00345A09">
      <w:pPr>
        <w:spacing w:after="0" w:line="240" w:lineRule="auto"/>
        <w:contextualSpacing/>
        <w:jc w:val="center"/>
        <w:rPr>
          <w:rFonts w:ascii="Times New Roman" w:eastAsia="Calibri" w:hAnsi="Times New Roman" w:cs="Times New Roman"/>
          <w:b/>
          <w:color w:val="000000"/>
          <w:sz w:val="24"/>
          <w:szCs w:val="24"/>
          <w:lang w:val="uk-UA"/>
        </w:rPr>
      </w:pPr>
    </w:p>
    <w:p w:rsidR="00345A09" w:rsidRDefault="00A53B68">
      <w:pPr>
        <w:spacing w:after="0" w:line="240" w:lineRule="auto"/>
        <w:contextualSpacing/>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ДОГОВІР №__________</w:t>
      </w:r>
    </w:p>
    <w:p w:rsidR="00345A09" w:rsidRDefault="00A53B68">
      <w:pPr>
        <w:widowControl w:val="0"/>
        <w:spacing w:after="0" w:line="240" w:lineRule="auto"/>
        <w:contextualSpacing/>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про постачання електричної енергії </w:t>
      </w:r>
      <w:r w:rsidR="002A5921">
        <w:rPr>
          <w:rFonts w:ascii="Times New Roman" w:eastAsia="Calibri" w:hAnsi="Times New Roman" w:cs="Times New Roman"/>
          <w:b/>
          <w:color w:val="000000"/>
          <w:sz w:val="24"/>
          <w:szCs w:val="24"/>
          <w:lang w:val="uk-UA"/>
        </w:rPr>
        <w:t>с</w:t>
      </w:r>
      <w:r>
        <w:rPr>
          <w:rFonts w:ascii="Times New Roman" w:eastAsia="Calibri" w:hAnsi="Times New Roman" w:cs="Times New Roman"/>
          <w:b/>
          <w:color w:val="000000"/>
          <w:sz w:val="24"/>
          <w:szCs w:val="24"/>
          <w:lang w:val="uk-UA"/>
        </w:rPr>
        <w:t>поживачу</w:t>
      </w:r>
    </w:p>
    <w:p w:rsidR="00345A09" w:rsidRDefault="00345A09">
      <w:pPr>
        <w:widowControl w:val="0"/>
        <w:spacing w:after="0" w:line="240" w:lineRule="auto"/>
        <w:contextualSpacing/>
        <w:jc w:val="center"/>
        <w:rPr>
          <w:rFonts w:ascii="Times New Roman" w:eastAsia="Calibri" w:hAnsi="Times New Roman" w:cs="Times New Roman"/>
          <w:b/>
          <w:color w:val="000000"/>
          <w:sz w:val="18"/>
          <w:szCs w:val="18"/>
          <w:lang w:val="uk-UA"/>
        </w:rPr>
      </w:pPr>
    </w:p>
    <w:p w:rsidR="00345A09" w:rsidRDefault="000C35C4">
      <w:pPr>
        <w:widowControl w:val="0"/>
        <w:spacing w:line="240" w:lineRule="auto"/>
        <w:contextualSpacing/>
        <w:jc w:val="center"/>
        <w:rPr>
          <w:rFonts w:ascii="Times New Roman" w:hAnsi="Times New Roman" w:cs="Times New Roman"/>
          <w:color w:val="000000"/>
          <w:sz w:val="24"/>
          <w:szCs w:val="24"/>
          <w:lang w:val="uk-UA" w:bidi="uk-UA"/>
        </w:rPr>
      </w:pPr>
      <w:r>
        <w:rPr>
          <w:rFonts w:ascii="Times New Roman" w:hAnsi="Times New Roman" w:cs="Times New Roman"/>
          <w:color w:val="000000"/>
          <w:sz w:val="24"/>
          <w:szCs w:val="24"/>
          <w:lang w:val="uk-UA" w:bidi="uk-UA"/>
        </w:rPr>
        <w:t xml:space="preserve">      м. Запоріжжя</w:t>
      </w:r>
      <w:r w:rsidR="00A53B68">
        <w:rPr>
          <w:rFonts w:ascii="Times New Roman" w:hAnsi="Times New Roman" w:cs="Times New Roman"/>
          <w:color w:val="000000"/>
          <w:sz w:val="24"/>
          <w:szCs w:val="24"/>
          <w:lang w:val="uk-UA" w:bidi="uk-UA"/>
        </w:rPr>
        <w:tab/>
      </w:r>
      <w:r w:rsidR="00A53B68">
        <w:rPr>
          <w:rFonts w:ascii="Times New Roman" w:hAnsi="Times New Roman" w:cs="Times New Roman"/>
          <w:color w:val="000000"/>
          <w:sz w:val="24"/>
          <w:szCs w:val="24"/>
          <w:lang w:val="uk-UA" w:bidi="uk-UA"/>
        </w:rPr>
        <w:tab/>
      </w:r>
      <w:r w:rsidR="00A53B68">
        <w:rPr>
          <w:rFonts w:ascii="Times New Roman" w:hAnsi="Times New Roman" w:cs="Times New Roman"/>
          <w:color w:val="000000"/>
          <w:sz w:val="24"/>
          <w:szCs w:val="24"/>
          <w:lang w:val="uk-UA" w:bidi="uk-UA"/>
        </w:rPr>
        <w:tab/>
      </w:r>
      <w:r w:rsidR="00A53B68">
        <w:rPr>
          <w:rFonts w:ascii="Times New Roman" w:hAnsi="Times New Roman" w:cs="Times New Roman"/>
          <w:color w:val="000000"/>
          <w:sz w:val="24"/>
          <w:szCs w:val="24"/>
          <w:lang w:val="uk-UA" w:bidi="uk-UA"/>
        </w:rPr>
        <w:tab/>
      </w:r>
      <w:r w:rsidR="00A53B68">
        <w:rPr>
          <w:rFonts w:ascii="Times New Roman" w:hAnsi="Times New Roman" w:cs="Times New Roman"/>
          <w:color w:val="000000"/>
          <w:sz w:val="24"/>
          <w:szCs w:val="24"/>
          <w:lang w:val="uk-UA" w:bidi="uk-UA"/>
        </w:rPr>
        <w:tab/>
      </w:r>
      <w:r w:rsidR="00A53B68">
        <w:rPr>
          <w:rFonts w:ascii="Times New Roman" w:hAnsi="Times New Roman" w:cs="Times New Roman"/>
          <w:color w:val="000000"/>
          <w:sz w:val="24"/>
          <w:szCs w:val="24"/>
          <w:lang w:val="uk-UA" w:bidi="uk-UA"/>
        </w:rPr>
        <w:tab/>
        <w:t xml:space="preserve">                 «__» _____________ 2023 р.</w:t>
      </w:r>
    </w:p>
    <w:p w:rsidR="00345A09" w:rsidRDefault="00345A09">
      <w:pPr>
        <w:widowControl w:val="0"/>
        <w:spacing w:line="240" w:lineRule="auto"/>
        <w:contextualSpacing/>
        <w:jc w:val="both"/>
        <w:rPr>
          <w:rFonts w:ascii="Times New Roman" w:hAnsi="Times New Roman" w:cs="Times New Roman"/>
          <w:color w:val="000000"/>
          <w:sz w:val="24"/>
          <w:szCs w:val="24"/>
          <w:lang w:val="uk-UA" w:bidi="uk-UA"/>
        </w:rPr>
      </w:pPr>
    </w:p>
    <w:p w:rsidR="00345A09" w:rsidRDefault="000C35C4">
      <w:pPr>
        <w:spacing w:after="120" w:line="240" w:lineRule="auto"/>
        <w:ind w:firstLine="737"/>
        <w:jc w:val="both"/>
        <w:rPr>
          <w:rFonts w:ascii="Times New Roman" w:hAnsi="Times New Roman"/>
          <w:sz w:val="24"/>
          <w:szCs w:val="24"/>
          <w:lang w:val="uk-UA"/>
        </w:rPr>
      </w:pPr>
      <w:r>
        <w:rPr>
          <w:rFonts w:ascii="Times New Roman" w:eastAsia="Calibri" w:hAnsi="Times New Roman" w:cs="Times New Roman"/>
          <w:b/>
          <w:sz w:val="24"/>
          <w:szCs w:val="24"/>
          <w:lang w:val="uk-UA"/>
        </w:rPr>
        <w:t>Комунальний заклад вищої освіти «Хортицька національна навчально-реабілітаційна академія» Запорізької обласної ради</w:t>
      </w:r>
      <w:r w:rsidR="00A53B68">
        <w:rPr>
          <w:rFonts w:ascii="Times New Roman" w:eastAsia="Calibri" w:hAnsi="Times New Roman" w:cs="Times New Roman"/>
          <w:b/>
          <w:sz w:val="24"/>
          <w:szCs w:val="24"/>
          <w:lang w:val="uk-UA"/>
        </w:rPr>
        <w:t xml:space="preserve"> </w:t>
      </w:r>
      <w:r w:rsidR="00A53B68">
        <w:rPr>
          <w:rFonts w:ascii="Times New Roman" w:eastAsia="Calibri" w:hAnsi="Times New Roman" w:cs="Times New Roman"/>
          <w:sz w:val="24"/>
          <w:szCs w:val="24"/>
          <w:lang w:val="uk-UA"/>
        </w:rPr>
        <w:t>(далі - Споживач), в особі ________________________, який діє на підставі</w:t>
      </w:r>
      <w:r>
        <w:rPr>
          <w:rFonts w:ascii="Times New Roman" w:eastAsia="Calibri" w:hAnsi="Times New Roman" w:cs="Times New Roman"/>
          <w:sz w:val="24"/>
          <w:szCs w:val="24"/>
          <w:lang w:val="uk-UA"/>
        </w:rPr>
        <w:t xml:space="preserve"> ______________________</w:t>
      </w:r>
      <w:r w:rsidR="00A53B68">
        <w:rPr>
          <w:rFonts w:ascii="Times New Roman" w:eastAsia="Calibri" w:hAnsi="Times New Roman" w:cs="Times New Roman"/>
          <w:sz w:val="24"/>
          <w:szCs w:val="24"/>
          <w:lang w:val="uk-UA"/>
        </w:rPr>
        <w:t>, з однієї сторони,</w:t>
      </w:r>
      <w:r w:rsidR="00A53B68">
        <w:rPr>
          <w:rFonts w:ascii="Times New Roman" w:hAnsi="Times New Roman" w:cs="Times New Roman"/>
          <w:sz w:val="24"/>
          <w:szCs w:val="24"/>
          <w:lang w:val="uk-UA"/>
        </w:rPr>
        <w:t xml:space="preserve"> та</w:t>
      </w:r>
    </w:p>
    <w:p w:rsidR="00345A09" w:rsidRDefault="00A53B68">
      <w:pPr>
        <w:spacing w:line="240" w:lineRule="auto"/>
        <w:ind w:firstLine="425"/>
        <w:jc w:val="both"/>
        <w:rPr>
          <w:rFonts w:ascii="Times New Roman" w:hAnsi="Times New Roman"/>
          <w:sz w:val="24"/>
          <w:szCs w:val="24"/>
          <w:lang w:val="uk-UA"/>
        </w:rPr>
      </w:pPr>
      <w:r>
        <w:rPr>
          <w:rFonts w:ascii="Times New Roman" w:eastAsia="Calibri" w:hAnsi="Times New Roman" w:cs="Times New Roman"/>
          <w:b/>
          <w:bCs/>
          <w:sz w:val="24"/>
          <w:szCs w:val="24"/>
          <w:lang w:val="uk-UA" w:eastAsia="ru-RU"/>
        </w:rPr>
        <w:t>___________________________________________________</w:t>
      </w:r>
      <w:r>
        <w:rPr>
          <w:rFonts w:ascii="Times New Roman" w:eastAsia="Calibri" w:hAnsi="Times New Roman" w:cs="Times New Roman"/>
          <w:bCs/>
          <w:sz w:val="24"/>
          <w:szCs w:val="24"/>
          <w:lang w:val="uk-UA" w:eastAsia="ru-RU"/>
        </w:rPr>
        <w:t xml:space="preserve"> (далі</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Постачальник),</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який</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діє</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на</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підставі</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ліцензії</w:t>
      </w:r>
      <w:r>
        <w:rPr>
          <w:rFonts w:ascii="Times New Roman" w:eastAsia="Calibri" w:hAnsi="Times New Roman" w:cs="Times New Roman"/>
          <w:bCs/>
          <w:spacing w:val="1"/>
          <w:sz w:val="24"/>
          <w:szCs w:val="24"/>
          <w:lang w:val="uk-UA" w:eastAsia="ru-RU"/>
        </w:rPr>
        <w:t xml:space="preserve"> </w:t>
      </w:r>
      <w:r>
        <w:rPr>
          <w:rFonts w:ascii="Times New Roman" w:eastAsia="Calibri" w:hAnsi="Times New Roman" w:cs="Times New Roman"/>
          <w:bCs/>
          <w:sz w:val="24"/>
          <w:szCs w:val="24"/>
          <w:lang w:val="uk-UA" w:eastAsia="ru-RU"/>
        </w:rPr>
        <w:t>на</w:t>
      </w:r>
      <w:r>
        <w:rPr>
          <w:rFonts w:ascii="Times New Roman" w:eastAsia="Calibri" w:hAnsi="Times New Roman" w:cs="Times New Roman"/>
          <w:bCs/>
          <w:spacing w:val="1"/>
          <w:sz w:val="24"/>
          <w:szCs w:val="24"/>
          <w:lang w:val="uk-UA" w:eastAsia="ru-RU"/>
        </w:rPr>
        <w:t xml:space="preserve"> </w:t>
      </w:r>
      <w:r>
        <w:rPr>
          <w:rFonts w:ascii="Times New Roman" w:eastAsia="Calibri" w:hAnsi="Times New Roman" w:cs="Times New Roman"/>
          <w:bCs/>
          <w:sz w:val="24"/>
          <w:szCs w:val="24"/>
          <w:lang w:val="uk-UA" w:eastAsia="ru-RU"/>
        </w:rPr>
        <w:t>право</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провадження</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господарської</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діяльності</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з</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постачання</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електричної</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енергії</w:t>
      </w:r>
      <w:r>
        <w:rPr>
          <w:rFonts w:ascii="Times New Roman" w:eastAsia="Calibri" w:hAnsi="Times New Roman" w:cs="Times New Roman"/>
          <w:bCs/>
          <w:spacing w:val="55"/>
          <w:sz w:val="24"/>
          <w:szCs w:val="24"/>
          <w:lang w:val="uk-UA" w:eastAsia="ru-RU"/>
        </w:rPr>
        <w:t xml:space="preserve"> </w:t>
      </w:r>
      <w:r>
        <w:rPr>
          <w:rFonts w:ascii="Times New Roman" w:eastAsia="Calibri" w:hAnsi="Times New Roman" w:cs="Times New Roman"/>
          <w:bCs/>
          <w:sz w:val="24"/>
          <w:szCs w:val="24"/>
          <w:lang w:val="uk-UA" w:eastAsia="ru-RU"/>
        </w:rPr>
        <w:t>Споживачу, виданої відповідно до Постанови НКРЕКП від _____________№ ____, в особі _____________________________________, який (яка) діє на підставі ___________________,</w:t>
      </w:r>
      <w:r>
        <w:rPr>
          <w:rFonts w:ascii="Times New Roman" w:eastAsia="Calibri" w:hAnsi="Times New Roman" w:cs="Times New Roman"/>
          <w:bCs/>
          <w:spacing w:val="24"/>
          <w:sz w:val="24"/>
          <w:szCs w:val="24"/>
          <w:lang w:val="uk-UA" w:eastAsia="ru-RU"/>
        </w:rPr>
        <w:t xml:space="preserve"> </w:t>
      </w:r>
      <w:r>
        <w:rPr>
          <w:rFonts w:ascii="Times New Roman" w:hAnsi="Times New Roman" w:cs="Times New Roman"/>
          <w:sz w:val="24"/>
          <w:szCs w:val="24"/>
          <w:lang w:val="uk-UA"/>
        </w:rPr>
        <w:t>з iншoï сторони (далі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принципами, визначеними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уклали цей договір про наступне (далі - Договір):</w:t>
      </w: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1. ЗАГАЛЬНІ ПОЛОЖЕННЯ</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1.1. Цей Договір встановлює порядок та умови постачання електричної енергії, як товарної продукції Споживачу Постачальником.</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НКРЕКП від 14.03.2018 № 312 (далі – ПРРЕЕ).</w:t>
      </w:r>
    </w:p>
    <w:p w:rsidR="004713CE" w:rsidRDefault="004713CE">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1.3.</w:t>
      </w:r>
      <w:r w:rsidRPr="004713CE">
        <w:rPr>
          <w:rFonts w:ascii="Times New Roman" w:hAnsi="Times New Roman" w:cs="Times New Roman"/>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45A09" w:rsidRDefault="00345A09">
      <w:pPr>
        <w:spacing w:after="0" w:line="240" w:lineRule="auto"/>
        <w:ind w:firstLine="709"/>
        <w:contextualSpacing/>
        <w:jc w:val="both"/>
        <w:rPr>
          <w:rFonts w:ascii="Times New Roman" w:hAnsi="Times New Roman" w:cs="Times New Roman"/>
          <w:sz w:val="24"/>
          <w:szCs w:val="24"/>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2. ПРЕДМЕТ ДОГОВОРУ</w:t>
      </w:r>
    </w:p>
    <w:p w:rsidR="000C35C4" w:rsidRPr="005600AC" w:rsidRDefault="005600AC" w:rsidP="000C35C4">
      <w:pPr>
        <w:spacing w:before="60" w:after="60" w:line="240" w:lineRule="auto"/>
        <w:ind w:firstLine="709"/>
        <w:jc w:val="both"/>
        <w:rPr>
          <w:rFonts w:ascii="Times New Roman" w:hAnsi="Times New Roman"/>
          <w:sz w:val="24"/>
          <w:szCs w:val="24"/>
          <w:lang w:val="uk-UA"/>
        </w:rPr>
      </w:pPr>
      <w:r>
        <w:rPr>
          <w:rFonts w:ascii="Times New Roman" w:hAnsi="Times New Roman"/>
          <w:sz w:val="24"/>
          <w:szCs w:val="24"/>
          <w:lang w:val="uk-UA"/>
        </w:rPr>
        <w:t>2</w:t>
      </w:r>
      <w:r w:rsidR="000C35C4" w:rsidRPr="005600AC">
        <w:rPr>
          <w:rFonts w:ascii="Times New Roman" w:hAnsi="Times New Roman"/>
          <w:sz w:val="24"/>
          <w:szCs w:val="24"/>
          <w:lang w:val="uk-UA"/>
        </w:rPr>
        <w:t>.</w:t>
      </w:r>
      <w:r w:rsidR="000C35C4" w:rsidRPr="005600AC">
        <w:rPr>
          <w:rFonts w:ascii="Times New Roman" w:eastAsia="Times New Roman" w:hAnsi="Times New Roman"/>
          <w:sz w:val="24"/>
          <w:szCs w:val="24"/>
          <w:lang w:val="uk-UA" w:eastAsia="ru-RU"/>
        </w:rPr>
        <w:t>1.</w:t>
      </w:r>
      <w:r w:rsidR="000C35C4" w:rsidRPr="005600AC">
        <w:rPr>
          <w:rFonts w:ascii="Times New Roman" w:hAnsi="Times New Roman"/>
          <w:sz w:val="24"/>
          <w:szCs w:val="24"/>
          <w:lang w:val="uk-UA"/>
        </w:rPr>
        <w:t xml:space="preserve"> За цим Договором Постачальник продає електричну енергію для забезпечення потреб електроустановок Споживача,</w:t>
      </w:r>
      <w:r w:rsidR="000C35C4" w:rsidRPr="005600AC">
        <w:rPr>
          <w:rFonts w:ascii="Times New Roman" w:eastAsia="Times New Roman" w:hAnsi="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C35C4" w:rsidRPr="005600AC" w:rsidRDefault="005600AC" w:rsidP="000C35C4">
      <w:pPr>
        <w:spacing w:before="60" w:after="60" w:line="240" w:lineRule="auto"/>
        <w:ind w:firstLine="709"/>
        <w:jc w:val="both"/>
        <w:rPr>
          <w:rFonts w:ascii="Times New Roman" w:hAnsi="Times New Roman"/>
          <w:sz w:val="24"/>
          <w:szCs w:val="24"/>
        </w:rPr>
      </w:pPr>
      <w:r>
        <w:rPr>
          <w:rFonts w:ascii="Times New Roman" w:hAnsi="Times New Roman"/>
          <w:sz w:val="24"/>
          <w:szCs w:val="24"/>
        </w:rPr>
        <w:t>2</w:t>
      </w:r>
      <w:r w:rsidR="000C35C4" w:rsidRPr="005600AC">
        <w:rPr>
          <w:rFonts w:ascii="Times New Roman" w:hAnsi="Times New Roman"/>
          <w:sz w:val="24"/>
          <w:szCs w:val="24"/>
        </w:rPr>
        <w:t xml:space="preserve">.2. </w:t>
      </w:r>
      <w:r w:rsidR="000C35C4" w:rsidRPr="005600AC">
        <w:rPr>
          <w:rFonts w:ascii="Times New Roman" w:eastAsia="Times New Roman" w:hAnsi="Times New Roman"/>
          <w:sz w:val="24"/>
          <w:szCs w:val="24"/>
          <w:lang w:eastAsia="ru-RU"/>
        </w:rPr>
        <w:t xml:space="preserve">Найменування товару: </w:t>
      </w:r>
      <w:r w:rsidRPr="005600AC">
        <w:rPr>
          <w:rFonts w:ascii="Times New Roman" w:eastAsia="Times New Roman" w:hAnsi="Times New Roman"/>
          <w:b/>
          <w:sz w:val="24"/>
          <w:szCs w:val="24"/>
          <w:lang w:eastAsia="ru-RU"/>
        </w:rPr>
        <w:t>е</w:t>
      </w:r>
      <w:r w:rsidR="000C35C4" w:rsidRPr="005600AC">
        <w:rPr>
          <w:rFonts w:ascii="Times New Roman" w:eastAsia="Times New Roman" w:hAnsi="Times New Roman"/>
          <w:b/>
          <w:sz w:val="24"/>
          <w:szCs w:val="24"/>
          <w:lang w:eastAsia="ru-RU"/>
        </w:rPr>
        <w:t>лектрична енергія</w:t>
      </w:r>
      <w:r w:rsidR="000C35C4" w:rsidRPr="005600AC">
        <w:rPr>
          <w:rFonts w:ascii="Times New Roman" w:eastAsia="Times New Roman" w:hAnsi="Times New Roman"/>
          <w:sz w:val="24"/>
          <w:szCs w:val="24"/>
          <w:lang w:eastAsia="ru-RU"/>
        </w:rPr>
        <w:t xml:space="preserve"> (код згідно Національного класи</w:t>
      </w:r>
      <w:r w:rsidRPr="005600AC">
        <w:rPr>
          <w:rFonts w:ascii="Times New Roman" w:eastAsia="Times New Roman" w:hAnsi="Times New Roman"/>
          <w:sz w:val="24"/>
          <w:szCs w:val="24"/>
          <w:lang w:eastAsia="ru-RU"/>
        </w:rPr>
        <w:t xml:space="preserve">фікатора ДК 021:2015: </w:t>
      </w:r>
      <w:r w:rsidRPr="005600AC">
        <w:rPr>
          <w:rFonts w:ascii="Times New Roman" w:hAnsi="Times New Roman"/>
          <w:b/>
          <w:sz w:val="24"/>
          <w:szCs w:val="24"/>
          <w:lang w:val="uk-UA"/>
        </w:rPr>
        <w:t>09310000-5 – Електрична енергія</w:t>
      </w:r>
      <w:r w:rsidR="000C35C4" w:rsidRPr="005600AC">
        <w:rPr>
          <w:rFonts w:ascii="Times New Roman" w:eastAsia="Times New Roman" w:hAnsi="Times New Roman"/>
          <w:sz w:val="24"/>
          <w:szCs w:val="24"/>
          <w:lang w:eastAsia="ru-RU"/>
        </w:rPr>
        <w:t xml:space="preserve">) (далі – товар або електрична енергія). Постачання товару за цим Договором передбачає поставку електричної енергії </w:t>
      </w:r>
      <w:r w:rsidR="000C35C4" w:rsidRPr="005600AC">
        <w:rPr>
          <w:rFonts w:ascii="Times New Roman" w:hAnsi="Times New Roman"/>
          <w:sz w:val="24"/>
          <w:szCs w:val="24"/>
        </w:rPr>
        <w:t>для забезпечення потреб електроустановок Споживача</w:t>
      </w:r>
      <w:r w:rsidR="000C35C4" w:rsidRPr="005600AC">
        <w:rPr>
          <w:rFonts w:ascii="Times New Roman" w:eastAsia="Times New Roman" w:hAnsi="Times New Roman"/>
          <w:sz w:val="24"/>
          <w:szCs w:val="24"/>
          <w:lang w:eastAsia="ru-RU"/>
        </w:rPr>
        <w:t xml:space="preserve"> за допомогою технічних засобів розподілу</w:t>
      </w:r>
      <w:r w:rsidR="000C35C4" w:rsidRPr="005600AC">
        <w:rPr>
          <w:rFonts w:ascii="Times New Roman" w:hAnsi="Times New Roman"/>
          <w:sz w:val="24"/>
          <w:szCs w:val="24"/>
        </w:rPr>
        <w:t xml:space="preserve"> електричної енергії.</w:t>
      </w:r>
    </w:p>
    <w:p w:rsidR="000C35C4" w:rsidRDefault="005600AC" w:rsidP="005600A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509D">
        <w:rPr>
          <w:rFonts w:ascii="Times New Roman" w:eastAsia="Times New Roman" w:hAnsi="Times New Roman"/>
          <w:sz w:val="24"/>
          <w:szCs w:val="24"/>
          <w:lang w:eastAsia="ru-RU"/>
        </w:rPr>
        <w:t>.3. Прогнозований</w:t>
      </w:r>
      <w:r w:rsidR="000C35C4" w:rsidRPr="005600AC">
        <w:rPr>
          <w:rFonts w:ascii="Times New Roman" w:eastAsia="Times New Roman" w:hAnsi="Times New Roman"/>
          <w:sz w:val="24"/>
          <w:szCs w:val="24"/>
          <w:lang w:eastAsia="ru-RU"/>
        </w:rPr>
        <w:t xml:space="preserve"> обсяг постачання електричної енергії становить </w:t>
      </w:r>
      <w:r w:rsidR="007C6017" w:rsidRPr="007C6017">
        <w:rPr>
          <w:rFonts w:ascii="Times New Roman" w:eastAsia="Times New Roman" w:hAnsi="Times New Roman"/>
          <w:bCs/>
          <w:sz w:val="24"/>
          <w:szCs w:val="24"/>
          <w:lang w:eastAsia="ru-RU"/>
        </w:rPr>
        <w:t>6</w:t>
      </w:r>
      <w:r w:rsidR="000C35C4" w:rsidRPr="007C6017">
        <w:rPr>
          <w:rFonts w:ascii="Times New Roman" w:eastAsia="Times New Roman" w:hAnsi="Times New Roman"/>
          <w:bCs/>
          <w:sz w:val="24"/>
          <w:szCs w:val="24"/>
          <w:lang w:eastAsia="ru-RU"/>
        </w:rPr>
        <w:t>0 000</w:t>
      </w:r>
      <w:r w:rsidR="000C35C4" w:rsidRPr="007C6017">
        <w:rPr>
          <w:rFonts w:ascii="Times New Roman" w:hAnsi="Times New Roman"/>
          <w:color w:val="495060"/>
          <w:sz w:val="24"/>
          <w:szCs w:val="24"/>
          <w:shd w:val="clear" w:color="auto" w:fill="FFFFFF"/>
        </w:rPr>
        <w:t> </w:t>
      </w:r>
      <w:r w:rsidR="000C35C4" w:rsidRPr="007C6017">
        <w:rPr>
          <w:rFonts w:ascii="Times New Roman" w:eastAsia="Times New Roman" w:hAnsi="Times New Roman"/>
          <w:sz w:val="24"/>
          <w:szCs w:val="24"/>
          <w:lang w:eastAsia="ru-RU"/>
        </w:rPr>
        <w:t>кВт*год.</w:t>
      </w:r>
    </w:p>
    <w:p w:rsidR="005600AC" w:rsidRPr="005600AC" w:rsidRDefault="005600AC" w:rsidP="005600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2.4. </w:t>
      </w:r>
      <w:bookmarkStart w:id="0" w:name="_GoBack"/>
      <w:r w:rsidR="0001509D">
        <w:rPr>
          <w:rFonts w:ascii="Times New Roman" w:hAnsi="Times New Roman" w:cs="Times New Roman"/>
          <w:sz w:val="24"/>
          <w:szCs w:val="24"/>
        </w:rPr>
        <w:t>Прогнозован</w:t>
      </w:r>
      <w:r w:rsidR="0001509D">
        <w:rPr>
          <w:rFonts w:ascii="Times New Roman" w:hAnsi="Times New Roman" w:cs="Times New Roman"/>
          <w:sz w:val="24"/>
          <w:szCs w:val="24"/>
          <w:lang w:val="uk-UA"/>
        </w:rPr>
        <w:t>і</w:t>
      </w:r>
      <w:r w:rsidRPr="005600AC">
        <w:rPr>
          <w:rFonts w:ascii="Times New Roman" w:hAnsi="Times New Roman" w:cs="Times New Roman"/>
          <w:sz w:val="24"/>
          <w:szCs w:val="24"/>
        </w:rPr>
        <w:t xml:space="preserve"> договірні обсяги закупівлі електричної енергії можуть бути зменшені залежно від реального фінансуван</w:t>
      </w:r>
      <w:r w:rsidR="004713CE">
        <w:rPr>
          <w:rFonts w:ascii="Times New Roman" w:hAnsi="Times New Roman" w:cs="Times New Roman"/>
          <w:sz w:val="24"/>
          <w:szCs w:val="24"/>
        </w:rPr>
        <w:t>ня видатків та потреби Споживача</w:t>
      </w:r>
      <w:r w:rsidRPr="005600AC">
        <w:rPr>
          <w:rFonts w:ascii="Times New Roman" w:hAnsi="Times New Roman" w:cs="Times New Roman"/>
          <w:sz w:val="24"/>
          <w:szCs w:val="24"/>
        </w:rPr>
        <w:t xml:space="preserve"> в електроенергії.</w:t>
      </w:r>
      <w:bookmarkEnd w:id="0"/>
    </w:p>
    <w:p w:rsidR="005600AC" w:rsidRDefault="004713CE" w:rsidP="004713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2.5. </w:t>
      </w:r>
      <w:r w:rsidR="005600AC" w:rsidRPr="005600AC">
        <w:rPr>
          <w:rFonts w:ascii="Times New Roman" w:hAnsi="Times New Roman" w:cs="Times New Roman"/>
          <w:sz w:val="24"/>
          <w:szCs w:val="24"/>
        </w:rPr>
        <w:t xml:space="preserve">Споживання електричної енергії здійснюється з урахуванням вихідних та святкових днів, цілодобового графіка роботи Споживача. </w:t>
      </w:r>
    </w:p>
    <w:p w:rsidR="0004311D" w:rsidRPr="005600AC" w:rsidRDefault="0004311D" w:rsidP="004713CE">
      <w:pPr>
        <w:spacing w:after="0" w:line="240" w:lineRule="auto"/>
        <w:ind w:firstLine="708"/>
        <w:jc w:val="both"/>
        <w:rPr>
          <w:rFonts w:ascii="Times New Roman" w:hAnsi="Times New Roman" w:cs="Times New Roman"/>
          <w:sz w:val="24"/>
          <w:szCs w:val="24"/>
        </w:rPr>
      </w:pPr>
    </w:p>
    <w:p w:rsidR="00345A09" w:rsidRDefault="00345A09" w:rsidP="004713CE">
      <w:pPr>
        <w:spacing w:after="0" w:line="240" w:lineRule="auto"/>
        <w:contextualSpacing/>
        <w:jc w:val="both"/>
        <w:rPr>
          <w:rFonts w:ascii="Times New Roman" w:hAnsi="Times New Roman" w:cs="Times New Roman"/>
          <w:sz w:val="24"/>
          <w:szCs w:val="24"/>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3. УМОВИ ПОСТАЧАННЯ</w:t>
      </w:r>
    </w:p>
    <w:p w:rsidR="00345A09" w:rsidRDefault="00A53B68">
      <w:pPr>
        <w:spacing w:after="0" w:line="240" w:lineRule="auto"/>
        <w:ind w:firstLine="709"/>
        <w:contextualSpacing/>
        <w:jc w:val="both"/>
        <w:rPr>
          <w:rFonts w:ascii="Times New Roman" w:hAnsi="Times New Roman" w:cs="Times New Roman"/>
          <w:i/>
          <w:color w:val="FF0000"/>
          <w:sz w:val="24"/>
          <w:szCs w:val="24"/>
          <w:lang w:val="uk-UA"/>
        </w:rPr>
      </w:pPr>
      <w:r>
        <w:rPr>
          <w:rFonts w:ascii="Times New Roman" w:hAnsi="Times New Roman" w:cs="Times New Roman"/>
          <w:sz w:val="24"/>
          <w:szCs w:val="24"/>
          <w:lang w:val="uk-UA"/>
        </w:rPr>
        <w:t>3.1. Строк постачання Товару</w:t>
      </w:r>
      <w:r w:rsidR="002A5921">
        <w:rPr>
          <w:rFonts w:ascii="Times New Roman" w:hAnsi="Times New Roman" w:cs="Times New Roman"/>
          <w:sz w:val="24"/>
          <w:szCs w:val="24"/>
          <w:lang w:val="uk-UA"/>
        </w:rPr>
        <w:t xml:space="preserve">: </w:t>
      </w:r>
      <w:r w:rsidR="002A5921">
        <w:rPr>
          <w:rFonts w:ascii="Times New Roman" w:hAnsi="Times New Roman" w:cs="Times New Roman"/>
          <w:color w:val="000000"/>
          <w:sz w:val="24"/>
          <w:szCs w:val="24"/>
        </w:rPr>
        <w:t>п</w:t>
      </w:r>
      <w:r w:rsidR="002A5921" w:rsidRPr="002A5921">
        <w:rPr>
          <w:rFonts w:ascii="Times New Roman" w:hAnsi="Times New Roman" w:cs="Times New Roman"/>
          <w:color w:val="000000"/>
          <w:sz w:val="24"/>
          <w:szCs w:val="24"/>
        </w:rPr>
        <w:t>оставка по цьому договору починається з дати, вказаної у Заяві - приєднання Споживача, що є Додатком 1</w:t>
      </w:r>
      <w:r w:rsidR="002A5921">
        <w:rPr>
          <w:rFonts w:ascii="Times New Roman" w:hAnsi="Times New Roman" w:cs="Times New Roman"/>
          <w:color w:val="000000"/>
          <w:sz w:val="24"/>
          <w:szCs w:val="24"/>
        </w:rPr>
        <w:t xml:space="preserve"> до цього Д</w:t>
      </w:r>
      <w:r w:rsidR="002A5921" w:rsidRPr="002A5921">
        <w:rPr>
          <w:rFonts w:ascii="Times New Roman" w:hAnsi="Times New Roman" w:cs="Times New Roman"/>
          <w:color w:val="000000"/>
          <w:sz w:val="24"/>
          <w:szCs w:val="24"/>
        </w:rPr>
        <w:t>оговору</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 xml:space="preserve">але не раніше дати зміни постачальника, що підтверджується відповідним повідомленням Оператора систем розподілу) </w:t>
      </w:r>
      <w:r>
        <w:rPr>
          <w:rFonts w:ascii="Times New Roman" w:hAnsi="Times New Roman" w:cs="Times New Roman"/>
          <w:color w:val="000000"/>
          <w:sz w:val="24"/>
          <w:szCs w:val="24"/>
          <w:lang w:val="uk-UA"/>
        </w:rPr>
        <w:t>до 31.12.2023 року (включно).</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3.2.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Порядок припинення та відновлення постачання Товару Споживачу здійснюється у порядку, встановленому ПРРЕЕ </w:t>
      </w:r>
      <w:r>
        <w:rPr>
          <w:rFonts w:ascii="Times New Roman" w:hAnsi="Times New Roman" w:cs="Times New Roman"/>
          <w:bCs/>
          <w:sz w:val="24"/>
          <w:szCs w:val="24"/>
          <w:shd w:val="clear" w:color="auto" w:fill="FFFFFF"/>
          <w:lang w:val="uk-UA"/>
        </w:rPr>
        <w:t>та законодавством</w:t>
      </w:r>
      <w:r>
        <w:rPr>
          <w:rFonts w:ascii="Times New Roman" w:hAnsi="Times New Roman" w:cs="Times New Roman"/>
          <w:sz w:val="24"/>
          <w:szCs w:val="24"/>
          <w:lang w:val="uk-UA"/>
        </w:rPr>
        <w:t>.</w:t>
      </w:r>
    </w:p>
    <w:p w:rsidR="00345A09" w:rsidRDefault="00345A09">
      <w:pPr>
        <w:spacing w:after="0" w:line="240" w:lineRule="auto"/>
        <w:ind w:firstLine="709"/>
        <w:contextualSpacing/>
        <w:jc w:val="both"/>
        <w:rPr>
          <w:rFonts w:ascii="Times New Roman" w:hAnsi="Times New Roman" w:cs="Times New Roman"/>
          <w:sz w:val="24"/>
          <w:szCs w:val="24"/>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4. ЯКІСТЬ ПОСТАЧАННЯ</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Pr>
          <w:rFonts w:ascii="Times New Roman" w:hAnsi="Times New Roman" w:cs="Times New Roman"/>
          <w:sz w:val="24"/>
          <w:szCs w:val="24"/>
          <w:shd w:val="clear" w:color="auto" w:fill="FEFEFE"/>
          <w:lang w:val="uk-UA"/>
        </w:rPr>
        <w:t>Характеристики напруги електропостачання в електричних мережах загальної призначеності»</w:t>
      </w:r>
      <w:r>
        <w:rPr>
          <w:rFonts w:ascii="Times New Roman" w:hAnsi="Times New Roman" w:cs="Times New Roman"/>
          <w:sz w:val="24"/>
          <w:szCs w:val="24"/>
          <w:lang w:val="uk-UA"/>
        </w:rPr>
        <w:t>.</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4.3. П</w:t>
      </w:r>
      <w:r>
        <w:rPr>
          <w:rFonts w:ascii="Times New Roman" w:hAnsi="Times New Roman" w:cs="Times New Roman"/>
          <w:sz w:val="24"/>
          <w:szCs w:val="24"/>
          <w:shd w:val="clear" w:color="auto" w:fill="FFFFFF"/>
          <w:lang w:val="uk-UA"/>
        </w:rPr>
        <w:t>остачальник зобов’язується забезпечити дотримання загальних та гарантованих стандартів якос</w:t>
      </w:r>
      <w:r>
        <w:rPr>
          <w:rFonts w:ascii="Times New Roman" w:hAnsi="Times New Roman" w:cs="Times New Roman"/>
          <w:color w:val="000000"/>
          <w:sz w:val="24"/>
          <w:szCs w:val="24"/>
          <w:shd w:val="clear" w:color="auto" w:fill="FFFFFF"/>
          <w:lang w:val="uk-UA"/>
        </w:rPr>
        <w:t>ті електропостачання відпові</w:t>
      </w:r>
      <w:r>
        <w:rPr>
          <w:rFonts w:ascii="Times New Roman" w:hAnsi="Times New Roman" w:cs="Times New Roman"/>
          <w:sz w:val="24"/>
          <w:szCs w:val="24"/>
          <w:shd w:val="clear" w:color="auto" w:fill="FFFFFF"/>
          <w:lang w:val="uk-UA"/>
        </w:rPr>
        <w:t xml:space="preserve">дно до </w:t>
      </w:r>
      <w:r>
        <w:rPr>
          <w:rFonts w:ascii="Times New Roman" w:hAnsi="Times New Roman" w:cs="Times New Roman"/>
          <w:bCs/>
          <w:sz w:val="24"/>
          <w:szCs w:val="24"/>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4.4. Споживач має право на отримання компенсації за недотримання Постачальником гарантованих стандартів якості електропостачання </w:t>
      </w:r>
      <w:r>
        <w:rPr>
          <w:rFonts w:ascii="Times New Roman" w:hAnsi="Times New Roman" w:cs="Times New Roman"/>
          <w:sz w:val="24"/>
          <w:szCs w:val="24"/>
          <w:shd w:val="clear" w:color="auto" w:fill="FFFFFF"/>
          <w:lang w:val="uk-UA"/>
        </w:rPr>
        <w:t xml:space="preserve">відповідно до </w:t>
      </w:r>
      <w:r>
        <w:rPr>
          <w:rFonts w:ascii="Times New Roman" w:hAnsi="Times New Roman" w:cs="Times New Roman"/>
          <w:bCs/>
          <w:sz w:val="24"/>
          <w:szCs w:val="24"/>
          <w:shd w:val="clear" w:color="auto" w:fill="FFFFFF"/>
          <w:lang w:val="uk-UA"/>
        </w:rPr>
        <w:t>Порядку.</w:t>
      </w:r>
    </w:p>
    <w:p w:rsidR="00345A09" w:rsidRDefault="00345A09">
      <w:pPr>
        <w:spacing w:after="0" w:line="240" w:lineRule="auto"/>
        <w:ind w:firstLine="709"/>
        <w:contextualSpacing/>
        <w:jc w:val="both"/>
        <w:rPr>
          <w:rFonts w:ascii="Times New Roman" w:hAnsi="Times New Roman" w:cs="Times New Roman"/>
          <w:bCs/>
          <w:sz w:val="24"/>
          <w:szCs w:val="24"/>
          <w:shd w:val="clear" w:color="auto" w:fill="FFFFFF"/>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5. ЦІНА ТА ПОРЯДОК ЇЇ РОЗРАХУНКУ, ПОРЯДОК ОБЛІКУ ТА ОПЛАТИ</w:t>
      </w:r>
    </w:p>
    <w:p w:rsidR="00345A09" w:rsidRPr="00E80FD6" w:rsidRDefault="00A53B68" w:rsidP="00E80FD6">
      <w:pPr>
        <w:spacing w:after="0" w:line="240" w:lineRule="auto"/>
        <w:ind w:firstLine="709"/>
        <w:jc w:val="both"/>
        <w:rPr>
          <w:rFonts w:ascii="Times New Roman" w:hAnsi="Times New Roman" w:cs="Times New Roman"/>
          <w:sz w:val="24"/>
          <w:szCs w:val="24"/>
          <w:lang w:val="uk-UA"/>
        </w:rPr>
      </w:pPr>
      <w:r w:rsidRPr="00E80FD6">
        <w:rPr>
          <w:rFonts w:ascii="Times New Roman" w:hAnsi="Times New Roman" w:cs="Times New Roman"/>
          <w:sz w:val="24"/>
          <w:szCs w:val="24"/>
          <w:lang w:val="uk-UA"/>
        </w:rPr>
        <w:t>5.1. Загальна вартість Товару (вартість Договору) визначена у Додатку 2 до Договору та становить: _______________ грн. (_______________грн. ____ коп.), у тому числі ПДВ 20% - ___________________ грн. (___________________ грн.  ______коп. ).</w:t>
      </w:r>
    </w:p>
    <w:p w:rsidR="00E80FD6" w:rsidRPr="0001509D" w:rsidRDefault="00E80FD6" w:rsidP="00E80FD6">
      <w:pPr>
        <w:widowControl w:val="0"/>
        <w:tabs>
          <w:tab w:val="left" w:pos="0"/>
        </w:tabs>
        <w:spacing w:after="0" w:line="240" w:lineRule="auto"/>
        <w:ind w:firstLine="567"/>
        <w:jc w:val="both"/>
        <w:rPr>
          <w:rFonts w:ascii="Times New Roman" w:hAnsi="Times New Roman" w:cs="Times New Roman"/>
          <w:sz w:val="24"/>
          <w:szCs w:val="24"/>
          <w:lang w:val="uk-UA"/>
        </w:rPr>
      </w:pPr>
      <w:r w:rsidRPr="0001509D">
        <w:rPr>
          <w:rFonts w:ascii="Times New Roman" w:hAnsi="Times New Roman" w:cs="Times New Roman"/>
          <w:sz w:val="24"/>
          <w:szCs w:val="24"/>
          <w:lang w:val="uk-UA"/>
        </w:rPr>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5.1 цього Договору.</w:t>
      </w:r>
    </w:p>
    <w:p w:rsidR="00345A09" w:rsidRPr="00E80FD6" w:rsidRDefault="00A53B68" w:rsidP="00E80FD6">
      <w:pPr>
        <w:spacing w:after="0" w:line="240" w:lineRule="auto"/>
        <w:ind w:firstLine="709"/>
        <w:jc w:val="both"/>
        <w:rPr>
          <w:rFonts w:ascii="Times New Roman" w:hAnsi="Times New Roman" w:cs="Times New Roman"/>
          <w:sz w:val="24"/>
          <w:szCs w:val="24"/>
          <w:lang w:val="uk-UA"/>
        </w:rPr>
      </w:pPr>
      <w:r w:rsidRPr="008130E8">
        <w:rPr>
          <w:rFonts w:ascii="Times New Roman" w:hAnsi="Times New Roman" w:cs="Times New Roman"/>
          <w:sz w:val="24"/>
          <w:szCs w:val="24"/>
          <w:lang w:val="uk-UA"/>
        </w:rPr>
        <w:t xml:space="preserve">5.2. </w:t>
      </w:r>
      <w:r w:rsidR="00E80FD6" w:rsidRPr="008130E8">
        <w:rPr>
          <w:rFonts w:ascii="Times New Roman" w:hAnsi="Times New Roman" w:cs="Times New Roman"/>
          <w:sz w:val="24"/>
          <w:szCs w:val="24"/>
        </w:rPr>
        <w:t>Ціна</w:t>
      </w:r>
      <w:r w:rsidR="00E80FD6" w:rsidRPr="00E80FD6">
        <w:rPr>
          <w:rFonts w:ascii="Times New Roman" w:hAnsi="Times New Roman" w:cs="Times New Roman"/>
          <w:sz w:val="24"/>
          <w:szCs w:val="24"/>
        </w:rPr>
        <w:t xml:space="preserve"> за одиницю товару визначається згідно з Додатком №2 до цього Договору. Споживач розраховується з Постачальником за електричну енергію за ціною, яка формується згідно Додатку №2 до цього Договору. </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Ціна за одиницю Товару за Договором включає вартість послуг оператора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Сплату за послуги оператора системи розподілу, компенсацію реактивної електроенергії Споживач сплачує самостійно за окремим договором.</w:t>
      </w:r>
    </w:p>
    <w:p w:rsidR="008130E8" w:rsidRPr="008130E8" w:rsidRDefault="008130E8" w:rsidP="008130E8">
      <w:pPr>
        <w:spacing w:after="0" w:line="240" w:lineRule="auto"/>
        <w:ind w:firstLine="708"/>
        <w:jc w:val="both"/>
        <w:rPr>
          <w:rFonts w:ascii="Times New Roman" w:hAnsi="Times New Roman" w:cs="Times New Roman"/>
          <w:sz w:val="24"/>
          <w:szCs w:val="24"/>
        </w:rPr>
      </w:pPr>
      <w:r w:rsidRPr="008130E8">
        <w:rPr>
          <w:rFonts w:ascii="Times New Roman" w:hAnsi="Times New Roman" w:cs="Times New Roman"/>
          <w:sz w:val="24"/>
          <w:szCs w:val="24"/>
        </w:rPr>
        <w:t>Ціна електричної енергії, в тому числі за одиницю кіловат години може змінюв</w:t>
      </w:r>
      <w:r>
        <w:rPr>
          <w:rFonts w:ascii="Times New Roman" w:hAnsi="Times New Roman" w:cs="Times New Roman"/>
          <w:sz w:val="24"/>
          <w:szCs w:val="24"/>
        </w:rPr>
        <w:t>атися у випадках визначених п.12.</w:t>
      </w:r>
      <w:r>
        <w:rPr>
          <w:rFonts w:ascii="Times New Roman" w:hAnsi="Times New Roman" w:cs="Times New Roman"/>
          <w:sz w:val="24"/>
          <w:szCs w:val="24"/>
          <w:lang w:val="uk-UA"/>
        </w:rPr>
        <w:t>2</w:t>
      </w:r>
      <w:r w:rsidRPr="008130E8">
        <w:rPr>
          <w:rFonts w:ascii="Times New Roman" w:hAnsi="Times New Roman" w:cs="Times New Roman"/>
          <w:sz w:val="24"/>
          <w:szCs w:val="24"/>
        </w:rPr>
        <w:t xml:space="preserve"> даного Договору.</w:t>
      </w:r>
    </w:p>
    <w:p w:rsidR="006E45A4" w:rsidRDefault="00A53B68" w:rsidP="006E45A4">
      <w:pPr>
        <w:spacing w:after="0" w:line="240" w:lineRule="auto"/>
        <w:ind w:firstLine="709"/>
        <w:contextualSpacing/>
        <w:jc w:val="both"/>
        <w:rPr>
          <w:rFonts w:ascii="Times New Roman" w:hAnsi="Times New Roman" w:cs="Times New Roman"/>
          <w:sz w:val="24"/>
          <w:szCs w:val="24"/>
          <w:lang w:val="uk-UA"/>
        </w:rPr>
      </w:pPr>
      <w:r w:rsidRPr="006E45A4">
        <w:rPr>
          <w:rFonts w:ascii="Times New Roman" w:hAnsi="Times New Roman" w:cs="Times New Roman"/>
          <w:sz w:val="24"/>
          <w:szCs w:val="24"/>
          <w:lang w:val="uk-UA"/>
        </w:rPr>
        <w:t>5.3. Постачальник за цим Договором не має права вимагати від Споживача будь-якої іншої плати, що не визначена цим Договором.</w:t>
      </w:r>
    </w:p>
    <w:p w:rsidR="006E45A4" w:rsidRDefault="00E80FD6" w:rsidP="006E45A4">
      <w:pPr>
        <w:spacing w:after="0" w:line="240" w:lineRule="auto"/>
        <w:ind w:firstLine="709"/>
        <w:contextualSpacing/>
        <w:jc w:val="both"/>
        <w:rPr>
          <w:rFonts w:ascii="Times New Roman" w:hAnsi="Times New Roman" w:cs="Times New Roman"/>
          <w:sz w:val="24"/>
          <w:szCs w:val="24"/>
          <w:lang w:val="uk-UA"/>
        </w:rPr>
      </w:pPr>
      <w:r w:rsidRPr="006E45A4">
        <w:rPr>
          <w:rFonts w:ascii="Times New Roman" w:hAnsi="Times New Roman" w:cs="Times New Roman"/>
          <w:sz w:val="24"/>
          <w:szCs w:val="24"/>
        </w:rPr>
        <w:t>5.</w:t>
      </w:r>
      <w:r w:rsidR="006E45A4">
        <w:rPr>
          <w:rFonts w:ascii="Times New Roman" w:hAnsi="Times New Roman" w:cs="Times New Roman"/>
          <w:sz w:val="24"/>
          <w:szCs w:val="24"/>
        </w:rPr>
        <w:t>4</w:t>
      </w:r>
      <w:r w:rsidRPr="006E45A4">
        <w:rPr>
          <w:rFonts w:ascii="Times New Roman" w:hAnsi="Times New Roman" w:cs="Times New Roman"/>
          <w:sz w:val="24"/>
          <w:szCs w:val="24"/>
        </w:rPr>
        <w:t>. Ціна електричної енергії має зазначатися Постачальником у рахунках про оплату електричної енергії за цим Договором та Актах купівлі-продажу електричної енергії.</w:t>
      </w:r>
    </w:p>
    <w:p w:rsidR="006E45A4" w:rsidRDefault="00E80FD6" w:rsidP="006E45A4">
      <w:pPr>
        <w:spacing w:after="0" w:line="240" w:lineRule="auto"/>
        <w:ind w:firstLine="709"/>
        <w:contextualSpacing/>
        <w:jc w:val="both"/>
        <w:rPr>
          <w:rFonts w:ascii="Times New Roman" w:hAnsi="Times New Roman" w:cs="Times New Roman"/>
          <w:sz w:val="24"/>
          <w:szCs w:val="24"/>
          <w:lang w:val="uk-UA"/>
        </w:rPr>
      </w:pPr>
      <w:r w:rsidRPr="006E45A4">
        <w:rPr>
          <w:rFonts w:ascii="Times New Roman" w:hAnsi="Times New Roman" w:cs="Times New Roman"/>
          <w:sz w:val="24"/>
          <w:szCs w:val="24"/>
        </w:rPr>
        <w:t>5.</w:t>
      </w:r>
      <w:r w:rsidR="006E45A4">
        <w:rPr>
          <w:rFonts w:ascii="Times New Roman" w:hAnsi="Times New Roman" w:cs="Times New Roman"/>
          <w:sz w:val="24"/>
          <w:szCs w:val="24"/>
        </w:rPr>
        <w:t>5</w:t>
      </w:r>
      <w:r w:rsidRPr="006E45A4">
        <w:rPr>
          <w:rFonts w:ascii="Times New Roman" w:hAnsi="Times New Roman" w:cs="Times New Roman"/>
          <w:sz w:val="24"/>
          <w:szCs w:val="24"/>
        </w:rPr>
        <w:t xml:space="preserve">. Розрахунковим періодом за цим Договором </w:t>
      </w:r>
      <w:r w:rsidRPr="006E45A4">
        <w:rPr>
          <w:rFonts w:ascii="Times New Roman" w:hAnsi="Times New Roman" w:cs="Times New Roman"/>
          <w:b/>
          <w:bCs/>
          <w:sz w:val="24"/>
          <w:szCs w:val="24"/>
        </w:rPr>
        <w:t>є календарний місяць</w:t>
      </w:r>
      <w:r w:rsidRPr="006E45A4">
        <w:rPr>
          <w:rFonts w:ascii="Times New Roman" w:hAnsi="Times New Roman" w:cs="Times New Roman"/>
          <w:sz w:val="24"/>
          <w:szCs w:val="24"/>
        </w:rPr>
        <w:t>.</w:t>
      </w:r>
    </w:p>
    <w:p w:rsidR="00E80FD6" w:rsidRPr="006E45A4" w:rsidRDefault="00E80FD6" w:rsidP="006E45A4">
      <w:pPr>
        <w:spacing w:after="0" w:line="240" w:lineRule="auto"/>
        <w:ind w:firstLine="709"/>
        <w:contextualSpacing/>
        <w:jc w:val="both"/>
        <w:rPr>
          <w:rFonts w:ascii="Times New Roman" w:hAnsi="Times New Roman" w:cs="Times New Roman"/>
          <w:sz w:val="24"/>
          <w:szCs w:val="24"/>
          <w:lang w:val="uk-UA"/>
        </w:rPr>
      </w:pPr>
      <w:r w:rsidRPr="006E45A4">
        <w:rPr>
          <w:rFonts w:ascii="Times New Roman" w:hAnsi="Times New Roman" w:cs="Times New Roman"/>
          <w:sz w:val="24"/>
          <w:szCs w:val="24"/>
        </w:rPr>
        <w:lastRenderedPageBreak/>
        <w:t>5.</w:t>
      </w:r>
      <w:r w:rsidR="006E45A4">
        <w:rPr>
          <w:rFonts w:ascii="Times New Roman" w:hAnsi="Times New Roman" w:cs="Times New Roman"/>
          <w:sz w:val="24"/>
          <w:szCs w:val="24"/>
        </w:rPr>
        <w:t>6</w:t>
      </w:r>
      <w:r w:rsidRPr="006E45A4">
        <w:rPr>
          <w:rFonts w:ascii="Times New Roman" w:hAnsi="Times New Roman" w:cs="Times New Roman"/>
          <w:sz w:val="24"/>
          <w:szCs w:val="24"/>
        </w:rPr>
        <w:t>. Розрахунки Споживача за цим Договором здійснюються на поточний рахунок із спеціальним режимом використання (далі – спецрахунок).</w:t>
      </w:r>
    </w:p>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5.</w:t>
      </w:r>
      <w:r w:rsidR="006E45A4">
        <w:rPr>
          <w:rFonts w:ascii="Times New Roman" w:hAnsi="Times New Roman" w:cs="Times New Roman"/>
          <w:sz w:val="24"/>
          <w:szCs w:val="24"/>
        </w:rPr>
        <w:t>7</w:t>
      </w:r>
      <w:r w:rsidRPr="006E45A4">
        <w:rPr>
          <w:rFonts w:ascii="Times New Roman" w:hAnsi="Times New Roman" w:cs="Times New Roman"/>
          <w:sz w:val="24"/>
          <w:szCs w:val="24"/>
        </w:rPr>
        <w:t xml:space="preserve">. Оплата поставленої електричної енергії за цим Договором здійснюється Споживачем відповідно до статті 49 Бюджетного кодексу України протягом </w:t>
      </w:r>
      <w:r w:rsidR="006E45A4" w:rsidRPr="006E45A4">
        <w:rPr>
          <w:rFonts w:ascii="Times New Roman" w:hAnsi="Times New Roman" w:cs="Times New Roman"/>
          <w:b/>
          <w:bCs/>
          <w:sz w:val="24"/>
          <w:szCs w:val="24"/>
        </w:rPr>
        <w:t>2</w:t>
      </w:r>
      <w:r w:rsidRPr="006E45A4">
        <w:rPr>
          <w:rFonts w:ascii="Times New Roman" w:hAnsi="Times New Roman" w:cs="Times New Roman"/>
          <w:b/>
          <w:bCs/>
          <w:sz w:val="24"/>
          <w:szCs w:val="24"/>
        </w:rPr>
        <w:t>0</w:t>
      </w:r>
      <w:r w:rsidR="006E45A4" w:rsidRPr="006E45A4">
        <w:rPr>
          <w:rFonts w:ascii="Times New Roman" w:hAnsi="Times New Roman" w:cs="Times New Roman"/>
          <w:b/>
          <w:bCs/>
          <w:sz w:val="24"/>
          <w:szCs w:val="24"/>
        </w:rPr>
        <w:t xml:space="preserve"> календарних </w:t>
      </w:r>
      <w:r w:rsidRPr="006E45A4">
        <w:rPr>
          <w:rFonts w:ascii="Times New Roman" w:hAnsi="Times New Roman" w:cs="Times New Roman"/>
          <w:b/>
          <w:bCs/>
          <w:sz w:val="24"/>
          <w:szCs w:val="24"/>
        </w:rPr>
        <w:t>днів</w:t>
      </w:r>
      <w:r w:rsidRPr="006E45A4">
        <w:rPr>
          <w:rFonts w:ascii="Times New Roman" w:hAnsi="Times New Roman" w:cs="Times New Roman"/>
          <w:sz w:val="24"/>
          <w:szCs w:val="24"/>
        </w:rPr>
        <w:t xml:space="preserve"> з моменту підписання сторонами</w:t>
      </w:r>
      <w:bookmarkStart w:id="1" w:name="_Hlk129869164"/>
      <w:r w:rsidRPr="006E45A4">
        <w:rPr>
          <w:rFonts w:ascii="Times New Roman" w:hAnsi="Times New Roman" w:cs="Times New Roman"/>
          <w:sz w:val="24"/>
          <w:szCs w:val="24"/>
        </w:rPr>
        <w:t xml:space="preserve"> Акту купівлі-продажу електричної енергії </w:t>
      </w:r>
      <w:bookmarkEnd w:id="1"/>
      <w:r w:rsidRPr="006E45A4">
        <w:rPr>
          <w:rFonts w:ascii="Times New Roman" w:hAnsi="Times New Roman" w:cs="Times New Roman"/>
          <w:sz w:val="24"/>
          <w:szCs w:val="24"/>
        </w:rPr>
        <w:t xml:space="preserve">за відповідний розрахунковий період. </w:t>
      </w:r>
    </w:p>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У разі затримки бюджетного фінансування розрахунок за електроенергію здійснюється протягом 10 (десяти) банківських днів з дати отримання Споживачем бюджетного призначення на фінансування оплати поставленої електроенергії на свій реєстраційний рахунок.</w:t>
      </w:r>
    </w:p>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5</w:t>
      </w:r>
      <w:bookmarkStart w:id="2" w:name="_Hlk129868724"/>
      <w:r w:rsidRPr="006E45A4">
        <w:rPr>
          <w:rFonts w:ascii="Times New Roman" w:hAnsi="Times New Roman" w:cs="Times New Roman"/>
          <w:sz w:val="24"/>
          <w:szCs w:val="24"/>
        </w:rPr>
        <w:t>.</w:t>
      </w:r>
      <w:r w:rsidR="006E45A4">
        <w:rPr>
          <w:rFonts w:ascii="Times New Roman" w:hAnsi="Times New Roman" w:cs="Times New Roman"/>
          <w:sz w:val="24"/>
          <w:szCs w:val="24"/>
        </w:rPr>
        <w:t>8</w:t>
      </w:r>
      <w:r w:rsidRPr="006E45A4">
        <w:rPr>
          <w:rFonts w:ascii="Times New Roman" w:hAnsi="Times New Roman" w:cs="Times New Roman"/>
          <w:sz w:val="24"/>
          <w:szCs w:val="24"/>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bookmarkEnd w:id="2"/>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5.</w:t>
      </w:r>
      <w:r w:rsidR="006E45A4">
        <w:rPr>
          <w:rFonts w:ascii="Times New Roman" w:hAnsi="Times New Roman" w:cs="Times New Roman"/>
          <w:sz w:val="24"/>
          <w:szCs w:val="24"/>
        </w:rPr>
        <w:t>9</w:t>
      </w:r>
      <w:r w:rsidRPr="006E45A4">
        <w:rPr>
          <w:rFonts w:ascii="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3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80FD6" w:rsidRPr="006E45A4" w:rsidRDefault="00E80FD6" w:rsidP="006E45A4">
      <w:pPr>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80FD6" w:rsidRPr="006E45A4" w:rsidRDefault="00E80FD6" w:rsidP="006E45A4">
      <w:pPr>
        <w:spacing w:after="0" w:line="240" w:lineRule="auto"/>
        <w:ind w:firstLine="567"/>
        <w:jc w:val="both"/>
        <w:rPr>
          <w:rFonts w:ascii="Times New Roman" w:hAnsi="Times New Roman" w:cs="Times New Roman"/>
          <w:sz w:val="24"/>
          <w:szCs w:val="24"/>
        </w:rPr>
      </w:pPr>
      <w:bookmarkStart w:id="3" w:name="_Hlk129868837"/>
      <w:r w:rsidRPr="006E45A4">
        <w:rPr>
          <w:rFonts w:ascii="Times New Roman" w:hAnsi="Times New Roman" w:cs="Times New Roman"/>
          <w:sz w:val="24"/>
          <w:szCs w:val="24"/>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bookmarkEnd w:id="3"/>
    <w:p w:rsidR="00E80FD6" w:rsidRPr="006E45A4" w:rsidRDefault="00E80FD6" w:rsidP="006E45A4">
      <w:pPr>
        <w:widowControl w:val="0"/>
        <w:spacing w:after="0" w:line="240" w:lineRule="auto"/>
        <w:ind w:firstLine="567"/>
        <w:jc w:val="both"/>
        <w:rPr>
          <w:rFonts w:ascii="Times New Roman" w:hAnsi="Times New Roman" w:cs="Times New Roman"/>
          <w:sz w:val="24"/>
          <w:szCs w:val="24"/>
        </w:rPr>
      </w:pPr>
      <w:r w:rsidRPr="006E45A4">
        <w:rPr>
          <w:rFonts w:ascii="Times New Roman" w:hAnsi="Times New Roman" w:cs="Times New Roman"/>
          <w:sz w:val="24"/>
          <w:szCs w:val="24"/>
        </w:rPr>
        <w:t>5.11.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E80FD6" w:rsidRPr="001C4EE8" w:rsidRDefault="00E80FD6" w:rsidP="006E45A4">
      <w:pPr>
        <w:widowControl w:val="0"/>
        <w:spacing w:after="0" w:line="240" w:lineRule="auto"/>
        <w:ind w:firstLine="567"/>
        <w:jc w:val="both"/>
      </w:pPr>
      <w:r w:rsidRPr="006E45A4">
        <w:rPr>
          <w:rFonts w:ascii="Times New Roman" w:hAnsi="Times New Roman" w:cs="Times New Roman"/>
          <w:sz w:val="24"/>
          <w:szCs w:val="24"/>
        </w:rPr>
        <w:t xml:space="preserve">5.12.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roofErr w:type="gramStart"/>
      <w:r w:rsidRPr="006E45A4">
        <w:rPr>
          <w:rFonts w:ascii="Times New Roman" w:hAnsi="Times New Roman" w:cs="Times New Roman"/>
          <w:sz w:val="24"/>
          <w:szCs w:val="24"/>
        </w:rPr>
        <w:t>та  Актів</w:t>
      </w:r>
      <w:proofErr w:type="gramEnd"/>
      <w:r w:rsidRPr="006E45A4">
        <w:rPr>
          <w:rFonts w:ascii="Times New Roman" w:hAnsi="Times New Roman" w:cs="Times New Roman"/>
          <w:sz w:val="24"/>
          <w:szCs w:val="24"/>
        </w:rPr>
        <w:t xml:space="preserve"> купівлі-продажу електричної енергії</w:t>
      </w:r>
      <w:r w:rsidRPr="001C4EE8">
        <w:t>.</w:t>
      </w:r>
    </w:p>
    <w:p w:rsidR="00345A09" w:rsidRPr="00E80FD6" w:rsidRDefault="00345A09">
      <w:pPr>
        <w:spacing w:after="0" w:line="240" w:lineRule="auto"/>
        <w:contextualSpacing/>
        <w:jc w:val="both"/>
        <w:rPr>
          <w:rFonts w:ascii="Times New Roman" w:hAnsi="Times New Roman" w:cs="Times New Roman"/>
          <w:sz w:val="24"/>
          <w:szCs w:val="24"/>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lastRenderedPageBreak/>
        <w:t>6. ПРАВА ТА ОБОВ'ЯЗКИ СПОЖИВАЧА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 Споживач має право:</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6.1.1. Отримувати Товар на умовах, зазначених у цьому Договорі.</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6.1.3. Звертатися до Постачальника для вирішення будь-яких питань, пов'язаних з виконанням цього Договору.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6.1.5. Проводити звіряння фактичних розрахунків в установленому ПРРЕЕ порядку</w:t>
      </w:r>
      <w:r w:rsidR="006E45A4">
        <w:rPr>
          <w:rFonts w:ascii="Times New Roman" w:hAnsi="Times New Roman" w:cs="Times New Roman"/>
          <w:sz w:val="24"/>
          <w:szCs w:val="24"/>
          <w:lang w:val="uk-UA"/>
        </w:rPr>
        <w:t xml:space="preserve"> з підписанням відповідного акту</w:t>
      </w:r>
      <w:r>
        <w:rPr>
          <w:rFonts w:ascii="Times New Roman" w:hAnsi="Times New Roman" w:cs="Times New Roman"/>
          <w:sz w:val="24"/>
          <w:szCs w:val="24"/>
          <w:lang w:val="uk-UA"/>
        </w:rPr>
        <w:t>;</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6.1.6.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6.1.7. Отримувати компенсацію у разі недотримання Постачальником гарантованих стандартів якості електропостачання відповідно до Порядку.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6.1.9. Достроково розірвати цей Договір, повідомивши про це Постачальника у строк за 21 (двадцять один) календарний день до дати розірвання Договору.</w:t>
      </w:r>
    </w:p>
    <w:p w:rsidR="00345A09" w:rsidRDefault="00A53B68">
      <w:pPr>
        <w:spacing w:after="0" w:line="240" w:lineRule="auto"/>
        <w:ind w:firstLine="709"/>
        <w:contextualSpacing/>
        <w:jc w:val="both"/>
        <w:textAlignment w:val="baseline"/>
        <w:rPr>
          <w:rFonts w:ascii="Times New Roman" w:hAnsi="Times New Roman"/>
          <w:sz w:val="24"/>
          <w:szCs w:val="24"/>
          <w:lang w:val="uk-UA"/>
        </w:rPr>
      </w:pPr>
      <w:r>
        <w:rPr>
          <w:rFonts w:ascii="Times New Roman" w:hAnsi="Times New Roman" w:cs="Times New Roman"/>
          <w:sz w:val="24"/>
          <w:szCs w:val="24"/>
          <w:lang w:val="uk-UA"/>
        </w:rPr>
        <w:t>6.1.10. Зменшити обсяги закупівлі Товару, визначені в Додатку 1 до цього Договору.</w:t>
      </w:r>
    </w:p>
    <w:p w:rsidR="00345A09" w:rsidRDefault="00A53B68">
      <w:pPr>
        <w:spacing w:after="0" w:line="240" w:lineRule="auto"/>
        <w:ind w:firstLine="709"/>
        <w:contextualSpacing/>
        <w:jc w:val="both"/>
        <w:textAlignment w:val="baseline"/>
        <w:rPr>
          <w:rFonts w:ascii="Times New Roman" w:hAnsi="Times New Roman"/>
          <w:sz w:val="24"/>
          <w:szCs w:val="24"/>
          <w:lang w:val="uk-UA"/>
        </w:rPr>
      </w:pPr>
      <w:r>
        <w:rPr>
          <w:rFonts w:ascii="Times New Roman" w:hAnsi="Times New Roman" w:cs="Times New Roman"/>
          <w:sz w:val="24"/>
          <w:szCs w:val="24"/>
          <w:lang w:val="uk-UA"/>
        </w:rPr>
        <w:t>6.1.11.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6.1.12. Інші права, передбачені законодавством і цим Договором.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6.2. Споживач зобов'язується:</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6.2.1. Забезпечувати своєчасну та повну оплату спожитого Товару згідно з умовами цього Договору.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6.2.3. Безперешкодно допускати на свою територію, з дотриманням пропускного режиму Споживача, представників Постачальника, АКО, ППКО для візуального або автоматизованого зняття показів розрахункових засобів комерційного обліку Споживача.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6.2.4. Виконувати інші обов'язки, покладені на Споживача законодавством та/або цим Договором.</w:t>
      </w:r>
    </w:p>
    <w:p w:rsidR="00345A09" w:rsidRDefault="00A53B68">
      <w:pPr>
        <w:spacing w:after="0" w:line="240" w:lineRule="auto"/>
        <w:ind w:firstLine="708"/>
        <w:contextualSpacing/>
        <w:jc w:val="both"/>
        <w:rPr>
          <w:rFonts w:ascii="Times New Roman" w:hAnsi="Times New Roman"/>
          <w:sz w:val="24"/>
          <w:szCs w:val="24"/>
          <w:lang w:val="uk-UA"/>
        </w:rPr>
      </w:pPr>
      <w:r>
        <w:rPr>
          <w:rFonts w:ascii="Times New Roman" w:hAnsi="Times New Roman" w:cs="Times New Roman"/>
          <w:sz w:val="24"/>
          <w:szCs w:val="24"/>
          <w:lang w:val="uk-UA"/>
        </w:rPr>
        <w:t>6.2.5. Контролювати обсяги споживання Товару відповідно до замовлених обсягів Товару. Допускається відхилення фактичного споживання обсягу Товару протягом відповідного періоду від замовленого обсягу Товару.</w:t>
      </w:r>
    </w:p>
    <w:p w:rsidR="00345A09" w:rsidRDefault="00A53B68">
      <w:pPr>
        <w:spacing w:after="0" w:line="240" w:lineRule="auto"/>
        <w:ind w:firstLine="708"/>
        <w:contextualSpacing/>
        <w:jc w:val="both"/>
        <w:rPr>
          <w:rFonts w:ascii="Times New Roman" w:hAnsi="Times New Roman"/>
          <w:sz w:val="24"/>
          <w:szCs w:val="24"/>
          <w:lang w:val="uk-UA"/>
        </w:rPr>
      </w:pPr>
      <w:r>
        <w:rPr>
          <w:rFonts w:ascii="Times New Roman" w:hAnsi="Times New Roman" w:cs="Times New Roman"/>
          <w:sz w:val="24"/>
          <w:szCs w:val="24"/>
          <w:lang w:val="uk-UA"/>
        </w:rPr>
        <w:t>6.2.6. Повідомляти листом Постачальника не менше ніж за 21 (двадцять один) календарний день про намір укласти договір з іншим Постачальником.</w:t>
      </w:r>
    </w:p>
    <w:p w:rsidR="00345A09" w:rsidRDefault="00345A09">
      <w:pPr>
        <w:spacing w:after="0" w:line="240" w:lineRule="auto"/>
        <w:contextualSpacing/>
        <w:jc w:val="both"/>
        <w:rPr>
          <w:rFonts w:ascii="Times New Roman" w:hAnsi="Times New Roman" w:cs="Times New Roman"/>
          <w:sz w:val="24"/>
          <w:szCs w:val="24"/>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7. ПРАВА ТА ОБОВ'ЯЗКИ ПОСТАЧАЛЬНИКА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7.1. Постачальник має право:</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7.1.1. Отримувати від Споживача плату за поставлений Товар.</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lastRenderedPageBreak/>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7.1.4. Інші права, передбачені законодавством і цим Договором.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 Постачальник зобов'язується:</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7.2.1. Здійснювати поставку Товару на недискримінаційних засадах. Не застосовувати до Споживача недобросовісних методів конкуренції.</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7.2.2. Відкрити в установах одного з уповноважених банків спецрахунок (спецрахунки) для здійснення розрахунків відповідно до Закону України «Про ринок електричної енергії».</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7.2.3. Забезпечувати </w:t>
      </w:r>
      <w:r>
        <w:rPr>
          <w:rFonts w:ascii="Times New Roman" w:hAnsi="Times New Roman" w:cs="Times New Roman"/>
          <w:sz w:val="24"/>
          <w:szCs w:val="24"/>
          <w:shd w:val="clear" w:color="auto" w:fill="FFFFFF"/>
          <w:lang w:val="uk-UA"/>
        </w:rPr>
        <w:t xml:space="preserve">дотримання загальних та гарантованих стандартів якості </w:t>
      </w:r>
      <w:r>
        <w:rPr>
          <w:rFonts w:ascii="Times New Roman" w:hAnsi="Times New Roman" w:cs="Times New Roman"/>
          <w:color w:val="000000"/>
          <w:sz w:val="24"/>
          <w:szCs w:val="24"/>
          <w:shd w:val="clear" w:color="auto" w:fill="FFFFFF"/>
          <w:lang w:val="uk-UA"/>
        </w:rPr>
        <w:t>електропостачання</w:t>
      </w:r>
      <w:r>
        <w:rPr>
          <w:rFonts w:ascii="Times New Roman" w:hAnsi="Times New Roman" w:cs="Times New Roman"/>
          <w:color w:val="FF0000"/>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відповідно до </w:t>
      </w:r>
      <w:r>
        <w:rPr>
          <w:rFonts w:ascii="Times New Roman" w:hAnsi="Times New Roman" w:cs="Times New Roman"/>
          <w:bCs/>
          <w:sz w:val="24"/>
          <w:szCs w:val="24"/>
          <w:shd w:val="clear" w:color="auto" w:fill="FFFFFF"/>
          <w:lang w:val="uk-UA"/>
        </w:rPr>
        <w:t>Порядку</w:t>
      </w:r>
      <w:r>
        <w:rPr>
          <w:rFonts w:ascii="Times New Roman" w:hAnsi="Times New Roman" w:cs="Times New Roman"/>
          <w:sz w:val="24"/>
          <w:szCs w:val="24"/>
          <w:lang w:val="uk-UA"/>
        </w:rPr>
        <w:t>.</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rsidR="00345A09" w:rsidRDefault="00A53B68">
      <w:pPr>
        <w:spacing w:after="0" w:line="240" w:lineRule="auto"/>
        <w:ind w:left="709"/>
        <w:contextualSpacing/>
        <w:jc w:val="both"/>
        <w:rPr>
          <w:rFonts w:ascii="Times New Roman" w:hAnsi="Times New Roman"/>
          <w:sz w:val="24"/>
          <w:szCs w:val="24"/>
          <w:lang w:val="uk-UA"/>
        </w:rPr>
      </w:pPr>
      <w:r>
        <w:rPr>
          <w:rFonts w:ascii="Times New Roman" w:hAnsi="Times New Roman" w:cs="Times New Roman"/>
          <w:sz w:val="24"/>
          <w:szCs w:val="24"/>
          <w:lang w:val="uk-UA"/>
        </w:rPr>
        <w:t>–  права та обов’язки Споживача;</w:t>
      </w:r>
    </w:p>
    <w:p w:rsidR="00345A09" w:rsidRDefault="00A53B68">
      <w:pPr>
        <w:tabs>
          <w:tab w:val="left" w:pos="567"/>
          <w:tab w:val="left" w:pos="709"/>
          <w:tab w:val="left" w:pos="960"/>
        </w:tabs>
        <w:spacing w:after="0" w:line="240" w:lineRule="auto"/>
        <w:ind w:left="709"/>
        <w:contextualSpacing/>
        <w:jc w:val="both"/>
        <w:rPr>
          <w:rFonts w:ascii="Times New Roman" w:hAnsi="Times New Roman"/>
          <w:sz w:val="24"/>
          <w:szCs w:val="24"/>
          <w:lang w:val="uk-UA"/>
        </w:rPr>
      </w:pPr>
      <w:r>
        <w:rPr>
          <w:rFonts w:ascii="Times New Roman" w:hAnsi="Times New Roman" w:cs="Times New Roman"/>
          <w:sz w:val="24"/>
          <w:szCs w:val="24"/>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 порядок розрахунків за спожитий Товар;</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 дані про споживання Споживачем Товару;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 іншу інформацію, що вимагається цим Договором та законодавством.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Така інформація оприлюднюється на офіційному вебсайті Постачальника та/або безкоштовно надається Споживачу на його запит.</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7.2.5.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7.2.6. Забезпечити на власному офіційному вебсайті в мережі Інтернет можливість створення особистого кабінету Споживача.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7.2.7. Інформувати Споживача про бажання внести зміни до умов Договору не пізніше ніж за 20 (двадцять) календарних днів до їх застосування, крім випадків коливання ціни з урахуванням інформації про право Споживача розірвати Договір.</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Якщо необхідність змінити умови Договору полягає у зміні ціни, у зв’язку зі зміною її складової на оплату послуг оператора системи 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7.2.9. Дотримуватися загальних та гарантованих стан</w:t>
      </w:r>
      <w:r>
        <w:rPr>
          <w:rFonts w:ascii="Times New Roman" w:hAnsi="Times New Roman" w:cs="Times New Roman"/>
          <w:color w:val="000000"/>
          <w:sz w:val="24"/>
          <w:szCs w:val="24"/>
          <w:lang w:val="uk-UA"/>
        </w:rPr>
        <w:t>дартів якості електропостачання відповідно до Порядку. Оприлюднювати перелік показників якості електропостачання, порядок та розмір компенсації за їх недотримання, визначені законодавством.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електропостачання відповідно до Порядку.</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7.2.11. Проводити оплату </w:t>
      </w:r>
      <w:r>
        <w:rPr>
          <w:rStyle w:val="st42"/>
          <w:rFonts w:cs="Times New Roman"/>
          <w:color w:val="auto"/>
          <w:sz w:val="24"/>
          <w:szCs w:val="24"/>
          <w:lang w:val="uk-UA"/>
        </w:rPr>
        <w:t>послуг з передачі</w:t>
      </w:r>
      <w:r>
        <w:rPr>
          <w:rFonts w:ascii="Times New Roman" w:hAnsi="Times New Roman" w:cs="Times New Roman"/>
          <w:sz w:val="24"/>
          <w:szCs w:val="24"/>
          <w:lang w:val="uk-UA"/>
        </w:rPr>
        <w:t xml:space="preserve"> електричної енергії оператору системи.</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7.2.13. Забезпечувати конфіденційність даних, отриманих від Споживача.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pacing w:val="-10"/>
          <w:sz w:val="24"/>
          <w:szCs w:val="24"/>
          <w:lang w:val="uk-UA"/>
        </w:rPr>
        <w:t xml:space="preserve">7.2.14. У разі банкрутства, ліквідації, набуття Постачальником статусу «Дефолтний», завершення строку дії або анулювання ліцензії на провадження господарської діяльності з постачання електричної </w:t>
      </w:r>
      <w:r>
        <w:rPr>
          <w:rFonts w:ascii="Times New Roman" w:hAnsi="Times New Roman" w:cs="Times New Roman"/>
          <w:spacing w:val="-10"/>
          <w:sz w:val="24"/>
          <w:szCs w:val="24"/>
          <w:lang w:val="uk-UA"/>
        </w:rPr>
        <w:lastRenderedPageBreak/>
        <w:t>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письмово повідомити про це Споживача із зазначенням дати, з якої Постачальник припинить здійснювати постачання Товару Споживачу  і про право припинити дію Договору без сплати будь-яких штрафних санкцій.</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pacing w:val="-10"/>
          <w:sz w:val="24"/>
          <w:szCs w:val="24"/>
          <w:lang w:val="uk-UA"/>
        </w:rPr>
        <w:t xml:space="preserve">7.2.15. Дотримуватись умов та порядку формування ціни </w:t>
      </w:r>
      <w:r w:rsidR="006E45A4">
        <w:rPr>
          <w:rFonts w:ascii="Times New Roman" w:hAnsi="Times New Roman" w:cs="Times New Roman"/>
          <w:spacing w:val="-10"/>
          <w:sz w:val="24"/>
          <w:szCs w:val="24"/>
          <w:lang w:val="uk-UA"/>
        </w:rPr>
        <w:t>на Товар, визначених умовами</w:t>
      </w:r>
      <w:r>
        <w:rPr>
          <w:rFonts w:ascii="Times New Roman" w:hAnsi="Times New Roman" w:cs="Times New Roman"/>
          <w:spacing w:val="-10"/>
          <w:sz w:val="24"/>
          <w:szCs w:val="24"/>
          <w:lang w:val="uk-UA"/>
        </w:rPr>
        <w:t xml:space="preserve"> цього Договору.</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7.2.16. Забезпечувати неухильне дотримання своїми працівниками, при їх знаходженні на території Споживача, правил внутрішнього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Вживати заходи, спрямовані на запобігання порушень своїми працівниками технологічної та виробничої дисципліни, громадського порядку, недопущення протизаконної поведінки на території Споживача.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Постачальник несе відповідальність за поведінку своїх працівників на території Споживача.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7.2.17. Організовувати, здійснювати та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та екологічної безпеки, передбачені чинними нормативними актами у сфері охорони праці, пожежної та екологічної безпеки.</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7.2.18. Виконувати інші обов'язки, покладені на Постачальника законодавством та/або цим Договором.</w:t>
      </w:r>
    </w:p>
    <w:p w:rsidR="00345A09" w:rsidRDefault="00345A09">
      <w:pPr>
        <w:spacing w:after="0" w:line="240" w:lineRule="auto"/>
        <w:ind w:firstLine="709"/>
        <w:contextualSpacing/>
        <w:jc w:val="both"/>
        <w:rPr>
          <w:rFonts w:cs="Times New Roman"/>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8. ВІДПОВІДАЛЬНІСТЬ СТОРІН</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rsidR="00345A09" w:rsidRDefault="00A53B68">
      <w:pPr>
        <w:spacing w:after="0" w:line="240" w:lineRule="auto"/>
        <w:ind w:firstLine="709"/>
        <w:contextualSpacing/>
        <w:jc w:val="both"/>
        <w:textAlignment w:val="baseline"/>
        <w:rPr>
          <w:rFonts w:ascii="Times New Roman" w:hAnsi="Times New Roman"/>
          <w:sz w:val="24"/>
          <w:szCs w:val="24"/>
          <w:lang w:val="uk-UA"/>
        </w:rPr>
      </w:pPr>
      <w:r>
        <w:rPr>
          <w:rFonts w:ascii="Times New Roman" w:hAnsi="Times New Roman" w:cs="Times New Roman"/>
          <w:sz w:val="24"/>
          <w:szCs w:val="24"/>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8.3.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8.4.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8.5.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8.6. Порядок документального підтвердження порушень умов цього Договору, а також відшкодування збитків встановлюється ПРРЕЕ.</w:t>
      </w:r>
    </w:p>
    <w:p w:rsidR="00345A09" w:rsidRDefault="00A53B68">
      <w:pPr>
        <w:spacing w:after="0" w:line="240" w:lineRule="auto"/>
        <w:ind w:firstLine="709"/>
        <w:contextualSpacing/>
        <w:jc w:val="both"/>
        <w:textAlignment w:val="baseline"/>
        <w:rPr>
          <w:rFonts w:ascii="Times New Roman" w:hAnsi="Times New Roman"/>
          <w:sz w:val="24"/>
          <w:szCs w:val="24"/>
          <w:lang w:val="uk-UA"/>
        </w:rPr>
      </w:pPr>
      <w:r>
        <w:rPr>
          <w:rFonts w:ascii="Times New Roman" w:hAnsi="Times New Roman" w:cs="Times New Roman"/>
          <w:sz w:val="24"/>
          <w:szCs w:val="24"/>
          <w:lang w:val="uk-UA"/>
        </w:rPr>
        <w:t>8.7. Споживач не несе відповідальності за зобов’язаннями Постачальника, а Постачальник не несе відповідальності за зобов’язаннями Споживача.</w:t>
      </w:r>
    </w:p>
    <w:p w:rsidR="00345A09" w:rsidRDefault="00345A09">
      <w:pPr>
        <w:spacing w:after="0" w:line="240" w:lineRule="auto"/>
        <w:contextualSpacing/>
        <w:jc w:val="center"/>
        <w:rPr>
          <w:rFonts w:ascii="Times New Roman" w:hAnsi="Times New Roman" w:cs="Times New Roman"/>
          <w:b/>
          <w:sz w:val="24"/>
          <w:szCs w:val="24"/>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9. ПОРЯДОК ЗМІНИ ПОСТАЧАЛЬНИКА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9.1. Споживач має право в установленому ПРРЕЕ порядку на зміну Постачальника.</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9.2.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ПРРЕЕ у випадках, передбачених законодавством.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9.3. Процедура зміни Постачальника за ініціативою Споживача має бути завершена протягом періоду, що починається з дня повідомлення Споживачем нового Постачальника про </w:t>
      </w:r>
      <w:r>
        <w:rPr>
          <w:rFonts w:ascii="Times New Roman" w:hAnsi="Times New Roman" w:cs="Times New Roman"/>
          <w:sz w:val="24"/>
          <w:szCs w:val="24"/>
          <w:lang w:val="uk-UA"/>
        </w:rPr>
        <w:lastRenderedPageBreak/>
        <w:t>наміри змінити попереднього Постачальника, але у строк, що не перевищує 21 календарний день з дня вказаного повідомлення.</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9.4. У випадку зміни Споживачем Постачальника, Постачальник зобов’язаний </w:t>
      </w:r>
      <w:r>
        <w:rPr>
          <w:rFonts w:ascii="Times New Roman" w:hAnsi="Times New Roman" w:cs="Times New Roman"/>
          <w:spacing w:val="-2"/>
          <w:sz w:val="24"/>
          <w:szCs w:val="24"/>
          <w:lang w:val="uk-UA"/>
        </w:rPr>
        <w:t>забезпечувати постачання Товару Споживачу на умовах Договору до припинення дії Договору.</w:t>
      </w:r>
    </w:p>
    <w:p w:rsidR="00345A09" w:rsidRDefault="00345A09">
      <w:pPr>
        <w:spacing w:after="0" w:line="240" w:lineRule="auto"/>
        <w:ind w:firstLine="709"/>
        <w:contextualSpacing/>
        <w:jc w:val="both"/>
        <w:rPr>
          <w:rFonts w:ascii="Times New Roman" w:hAnsi="Times New Roman" w:cs="Times New Roman"/>
          <w:sz w:val="24"/>
          <w:szCs w:val="24"/>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10. ПОРЯДОК ВРЕГУЛЮВАННЯ СПОРІВ</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10.1. Будь-які спори та різноманітні тлумачення, які можуть виникнути у зв’язку з </w:t>
      </w:r>
      <w:r>
        <w:rPr>
          <w:rFonts w:ascii="Times New Roman" w:hAnsi="Times New Roman" w:cs="Times New Roman"/>
          <w:spacing w:val="-4"/>
          <w:sz w:val="24"/>
          <w:szCs w:val="24"/>
          <w:lang w:val="uk-UA"/>
        </w:rPr>
        <w:t>виконанням Договору, вирішуються шляхом прямих двосторонніх переговорів між Сторонами.</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345A09" w:rsidRDefault="00A53B68">
      <w:pPr>
        <w:spacing w:after="0" w:line="240" w:lineRule="auto"/>
        <w:ind w:firstLine="709"/>
        <w:contextualSpacing/>
        <w:jc w:val="both"/>
        <w:rPr>
          <w:rFonts w:ascii="Times New Roman" w:hAnsi="Times New Roman"/>
          <w:sz w:val="24"/>
          <w:szCs w:val="24"/>
          <w:lang w:val="uk-UA"/>
        </w:rPr>
      </w:pPr>
      <w:r>
        <w:rPr>
          <w:rFonts w:ascii="Times New Roman" w:hAnsi="Times New Roman" w:cs="Times New Roman"/>
          <w:sz w:val="24"/>
          <w:szCs w:val="24"/>
          <w:lang w:val="uk-UA"/>
        </w:rPr>
        <w:t>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згідно встановленої підсудності та підвідомчості такого спору в порядку, встановленому законодавством України.</w:t>
      </w:r>
    </w:p>
    <w:p w:rsidR="00345A09" w:rsidRDefault="00345A09">
      <w:pPr>
        <w:spacing w:after="0" w:line="240" w:lineRule="auto"/>
        <w:ind w:firstLine="709"/>
        <w:contextualSpacing/>
        <w:jc w:val="both"/>
        <w:rPr>
          <w:rFonts w:ascii="Times New Roman" w:hAnsi="Times New Roman" w:cs="Times New Roman"/>
          <w:sz w:val="24"/>
          <w:szCs w:val="24"/>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11. УМОВИ ФОРС-МАЖОРНИХ ОБСТАВИН</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11.4. Підтвердженням наявності форс-мажорних обставин є документ, виданий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345A09" w:rsidRDefault="00A53B68">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rsidR="00345A09" w:rsidRDefault="00A53B68">
      <w:pPr>
        <w:spacing w:after="0" w:line="240" w:lineRule="auto"/>
        <w:ind w:firstLine="709"/>
        <w:contextualSpacing/>
        <w:jc w:val="both"/>
      </w:pPr>
      <w:r>
        <w:rPr>
          <w:rFonts w:ascii="Times New Roman" w:hAnsi="Times New Roman" w:cs="Times New Roman"/>
          <w:sz w:val="24"/>
          <w:szCs w:val="24"/>
          <w:lang w:val="uk-UA"/>
        </w:rPr>
        <w:t>11.6. Виникнення та дія форс-мажорних обставин не звільняють Споживача від обов’язку сплати за спожиту ним електричну енергію.</w:t>
      </w:r>
    </w:p>
    <w:p w:rsidR="00345A09" w:rsidRDefault="00345A09">
      <w:pPr>
        <w:shd w:val="clear" w:color="auto" w:fill="FFFFFF"/>
        <w:spacing w:after="0" w:line="240" w:lineRule="auto"/>
        <w:ind w:firstLine="567"/>
        <w:jc w:val="both"/>
        <w:rPr>
          <w:rFonts w:ascii="Times New Roman" w:hAnsi="Times New Roman" w:cs="Times New Roman"/>
          <w:sz w:val="24"/>
          <w:szCs w:val="24"/>
          <w:lang w:val="uk-UA"/>
        </w:rPr>
      </w:pPr>
    </w:p>
    <w:p w:rsidR="00345A09" w:rsidRDefault="00A53B68">
      <w:pPr>
        <w:spacing w:after="0" w:line="240" w:lineRule="auto"/>
        <w:contextualSpacing/>
        <w:jc w:val="center"/>
        <w:rPr>
          <w:rFonts w:ascii="Times New Roman" w:hAnsi="Times New Roman"/>
          <w:sz w:val="24"/>
          <w:szCs w:val="24"/>
          <w:lang w:val="uk-UA"/>
        </w:rPr>
      </w:pPr>
      <w:r>
        <w:rPr>
          <w:rFonts w:ascii="Times New Roman" w:hAnsi="Times New Roman" w:cs="Times New Roman"/>
          <w:b/>
          <w:sz w:val="24"/>
          <w:szCs w:val="24"/>
          <w:lang w:val="uk-UA"/>
        </w:rPr>
        <w:t>12. СТРОК ДІЇ ДОГОВОРУ ТА ІНШІ УМОВИ</w:t>
      </w:r>
    </w:p>
    <w:p w:rsidR="00B32A39" w:rsidRDefault="00B32A39">
      <w:pPr>
        <w:spacing w:after="0" w:line="240" w:lineRule="auto"/>
        <w:ind w:firstLine="709"/>
        <w:contextualSpacing/>
        <w:jc w:val="both"/>
        <w:rPr>
          <w:rFonts w:ascii="Times New Roman" w:eastAsia="Calibri" w:hAnsi="Times New Roman" w:cs="Times New Roman"/>
          <w:sz w:val="24"/>
          <w:szCs w:val="24"/>
          <w:lang w:val="uk-UA"/>
        </w:rPr>
      </w:pPr>
    </w:p>
    <w:p w:rsidR="00B32A39" w:rsidRPr="00B32A39" w:rsidRDefault="00B32A39" w:rsidP="00B32A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B32A39">
        <w:rPr>
          <w:rFonts w:ascii="Times New Roman" w:hAnsi="Times New Roman" w:cs="Times New Roman"/>
          <w:sz w:val="24"/>
          <w:szCs w:val="24"/>
        </w:rPr>
        <w:t xml:space="preserve">.1. Цей Договір набирає чинності з дня його підписання Сторонами та діє до </w:t>
      </w:r>
      <w:r w:rsidRPr="00B32A39">
        <w:rPr>
          <w:rFonts w:ascii="Times New Roman" w:hAnsi="Times New Roman" w:cs="Times New Roman"/>
          <w:b/>
          <w:bCs/>
          <w:sz w:val="24"/>
          <w:szCs w:val="24"/>
        </w:rPr>
        <w:t>31 грудня 2023 року</w:t>
      </w:r>
      <w:r w:rsidR="000304BA">
        <w:rPr>
          <w:rFonts w:ascii="Times New Roman" w:hAnsi="Times New Roman" w:cs="Times New Roman"/>
          <w:b/>
          <w:bCs/>
          <w:sz w:val="24"/>
          <w:szCs w:val="24"/>
          <w:lang w:val="uk-UA"/>
        </w:rPr>
        <w:t xml:space="preserve"> включно</w:t>
      </w:r>
      <w:r w:rsidRPr="00B32A39">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B32A39" w:rsidRPr="00B32A39" w:rsidRDefault="00B32A39" w:rsidP="00B32A39">
      <w:pPr>
        <w:widowControl w:val="0"/>
        <w:tabs>
          <w:tab w:val="left" w:pos="0"/>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Pr="00B32A39">
        <w:rPr>
          <w:rFonts w:ascii="Times New Roman" w:hAnsi="Times New Roman" w:cs="Times New Roman"/>
          <w:sz w:val="24"/>
          <w:szCs w:val="24"/>
        </w:rPr>
        <w:t xml:space="preserve">.2.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даного Договору. </w:t>
      </w:r>
      <w:r w:rsidRPr="00B32A39">
        <w:rPr>
          <w:rFonts w:ascii="Times New Roman" w:hAnsi="Times New Roman" w:cs="Times New Roman"/>
          <w:spacing w:val="-1"/>
          <w:sz w:val="24"/>
          <w:szCs w:val="24"/>
        </w:rPr>
        <w:t xml:space="preserve">Пропозицію щодо внесення змін до договору може зробити </w:t>
      </w:r>
      <w:r w:rsidRPr="00B32A39">
        <w:rPr>
          <w:rFonts w:ascii="Times New Roman" w:hAnsi="Times New Roman" w:cs="Times New Roman"/>
          <w:sz w:val="24"/>
          <w:szCs w:val="24"/>
        </w:rPr>
        <w:t>кожна із сторін договору.</w:t>
      </w:r>
    </w:p>
    <w:p w:rsidR="00B32A39" w:rsidRPr="00B32A39" w:rsidRDefault="00B32A39" w:rsidP="00B32A39">
      <w:pPr>
        <w:widowControl w:val="0"/>
        <w:tabs>
          <w:tab w:val="left" w:pos="426"/>
          <w:tab w:val="left" w:pos="1703"/>
        </w:tabs>
        <w:autoSpaceDE w:val="0"/>
        <w:autoSpaceDN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xml:space="preserve">Пропозиція щодо внесення змін до договору має містити обґрунтування необхідності внесення таких змін договору. До пропозиції про внесення змін додаються: </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xml:space="preserve">- проекти Додаткової угоди про зміну умов Договору; </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документальне підтвердження підстав для зміни умов Договору у випадках, передбачених Договором.</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Сторона, яка одержала пропозицію про зміну Договору, у 20-ти денний строк після одержання пропозиції повідомляє другу Сторону про результати її розгляду.</w:t>
      </w:r>
    </w:p>
    <w:p w:rsidR="00B32A39" w:rsidRPr="00B32A39" w:rsidRDefault="00B32A39" w:rsidP="00B32A39">
      <w:pPr>
        <w:spacing w:after="0" w:line="240" w:lineRule="auto"/>
        <w:ind w:firstLine="567"/>
        <w:jc w:val="both"/>
        <w:rPr>
          <w:rFonts w:ascii="Times New Roman" w:hAnsi="Times New Roman" w:cs="Times New Roman"/>
          <w:sz w:val="24"/>
          <w:szCs w:val="24"/>
          <w:shd w:val="clear" w:color="auto" w:fill="FFFFFF"/>
        </w:rPr>
      </w:pPr>
      <w:r w:rsidRPr="00B32A39">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2A39" w:rsidRPr="00B32A39" w:rsidRDefault="00B32A39" w:rsidP="00B32A39">
      <w:pPr>
        <w:spacing w:after="0" w:line="240" w:lineRule="auto"/>
        <w:ind w:firstLine="567"/>
        <w:jc w:val="both"/>
        <w:rPr>
          <w:rFonts w:ascii="Times New Roman" w:hAnsi="Times New Roman" w:cs="Times New Roman"/>
          <w:sz w:val="24"/>
          <w:szCs w:val="24"/>
        </w:rPr>
      </w:pPr>
      <w:bookmarkStart w:id="4" w:name="104"/>
      <w:bookmarkStart w:id="5" w:name="105"/>
      <w:bookmarkStart w:id="6" w:name="106"/>
      <w:bookmarkStart w:id="7" w:name="107"/>
      <w:bookmarkEnd w:id="4"/>
      <w:bookmarkEnd w:id="5"/>
      <w:bookmarkEnd w:id="6"/>
      <w:bookmarkEnd w:id="7"/>
      <w:r w:rsidRPr="00B32A3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32A39" w:rsidRPr="00781199" w:rsidRDefault="00781199" w:rsidP="00781199">
      <w:pPr>
        <w:pStyle w:val="1"/>
        <w:ind w:right="-2" w:firstLine="567"/>
        <w:jc w:val="both"/>
        <w:rPr>
          <w:rStyle w:val="aff6"/>
          <w:rFonts w:ascii="Times New Roman" w:hAnsi="Times New Roman"/>
          <w:b w:val="0"/>
          <w:iCs w:val="0"/>
          <w:color w:val="auto"/>
          <w:sz w:val="24"/>
          <w:szCs w:val="24"/>
          <w:lang w:val="ru-RU"/>
        </w:rPr>
      </w:pPr>
      <w:r w:rsidRPr="00781199">
        <w:rPr>
          <w:rFonts w:ascii="Times New Roman" w:hAnsi="Times New Roman"/>
          <w:b w:val="0"/>
          <w:i/>
          <w:sz w:val="24"/>
          <w:szCs w:val="24"/>
          <w:lang w:val="ru-RU"/>
        </w:rPr>
        <w:t>Сторони протягом дії цього договору вносять зміни у Договір в частині ціни за одиницю товару у разі коливання ціни товару на ринку.</w:t>
      </w:r>
      <w:r w:rsidRPr="00781199">
        <w:rPr>
          <w:rFonts w:ascii="Times New Roman" w:hAnsi="Times New Roman"/>
          <w:b w:val="0"/>
          <w:sz w:val="24"/>
          <w:szCs w:val="24"/>
          <w:lang w:val="ru-RU"/>
        </w:rPr>
        <w:t xml:space="preserve"> </w:t>
      </w:r>
      <w:r w:rsidRPr="00781199">
        <w:rPr>
          <w:rFonts w:ascii="Times New Roman" w:hAnsi="Times New Roman"/>
          <w:b w:val="0"/>
          <w:i/>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w:t>
      </w:r>
      <w:r>
        <w:rPr>
          <w:rFonts w:ascii="Times New Roman" w:hAnsi="Times New Roman"/>
          <w:b w:val="0"/>
          <w:i/>
          <w:sz w:val="24"/>
          <w:szCs w:val="24"/>
          <w:lang w:val="ru-RU"/>
        </w:rPr>
        <w:t>постачання електричної енергії.</w:t>
      </w:r>
    </w:p>
    <w:p w:rsidR="00B32A39" w:rsidRPr="00B32A39" w:rsidRDefault="00B32A39" w:rsidP="00B32A39">
      <w:pPr>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xml:space="preserve">2) </w:t>
      </w:r>
      <w:r w:rsidRPr="00B32A39">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2A39" w:rsidRPr="00B32A39" w:rsidRDefault="00B32A39" w:rsidP="00B32A39">
      <w:pPr>
        <w:pStyle w:val="ab"/>
        <w:ind w:firstLine="567"/>
        <w:jc w:val="both"/>
        <w:rPr>
          <w:rFonts w:ascii="Times New Roman" w:hAnsi="Times New Roman"/>
        </w:rPr>
      </w:pPr>
      <w:r w:rsidRPr="00B32A39">
        <w:rPr>
          <w:rFonts w:ascii="Times New Roman" w:hAnsi="Times New Roman"/>
        </w:rPr>
        <w:t xml:space="preserve">3) </w:t>
      </w:r>
      <w:r w:rsidRPr="00B32A39">
        <w:rPr>
          <w:rFonts w:ascii="Times New Roman" w:hAnsi="Times New Roman"/>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B32A39" w:rsidRPr="00B32A39" w:rsidRDefault="00B32A39" w:rsidP="00B32A39">
      <w:pPr>
        <w:pStyle w:val="ab"/>
        <w:ind w:firstLine="567"/>
        <w:jc w:val="both"/>
        <w:rPr>
          <w:rFonts w:ascii="Times New Roman" w:hAnsi="Times New Roman"/>
          <w:i/>
        </w:rPr>
      </w:pPr>
      <w:r w:rsidRPr="00B32A39">
        <w:rPr>
          <w:rFonts w:ascii="Times New Roman" w:hAnsi="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32A39" w:rsidRPr="00B32A39" w:rsidRDefault="00B32A39" w:rsidP="00B32A39">
      <w:pPr>
        <w:pStyle w:val="ab"/>
        <w:ind w:firstLine="567"/>
        <w:jc w:val="both"/>
        <w:rPr>
          <w:rFonts w:ascii="Times New Roman" w:hAnsi="Times New Roman"/>
        </w:rPr>
      </w:pPr>
      <w:r w:rsidRPr="00B32A39">
        <w:rPr>
          <w:rFonts w:ascii="Times New Roman" w:hAnsi="Times New Roman"/>
        </w:rPr>
        <w:t xml:space="preserve">4) </w:t>
      </w:r>
      <w:r w:rsidRPr="00B32A39">
        <w:rPr>
          <w:rFonts w:ascii="Times New Roman" w:hAnsi="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2A39" w:rsidRPr="00B32A39" w:rsidRDefault="00B32A39" w:rsidP="00B32A39">
      <w:pPr>
        <w:pStyle w:val="ab"/>
        <w:ind w:firstLine="567"/>
        <w:jc w:val="both"/>
        <w:rPr>
          <w:rFonts w:ascii="Times New Roman" w:hAnsi="Times New Roman"/>
          <w:i/>
        </w:rPr>
      </w:pPr>
      <w:r w:rsidRPr="00B32A39">
        <w:rPr>
          <w:rFonts w:ascii="Times New Roman" w:hAnsi="Times New Roman"/>
          <w:i/>
        </w:rPr>
        <w:t xml:space="preserve">Форма документального підтвердження об’єктивних обставин визначатиметься </w:t>
      </w:r>
      <w:r>
        <w:rPr>
          <w:rFonts w:ascii="Times New Roman" w:hAnsi="Times New Roman"/>
          <w:i/>
        </w:rPr>
        <w:t>Споживачем (</w:t>
      </w:r>
      <w:r w:rsidRPr="00B32A39">
        <w:rPr>
          <w:rFonts w:ascii="Times New Roman" w:hAnsi="Times New Roman"/>
          <w:i/>
        </w:rPr>
        <w:t>Замовником</w:t>
      </w:r>
      <w:r>
        <w:rPr>
          <w:rFonts w:ascii="Times New Roman" w:hAnsi="Times New Roman"/>
          <w:i/>
        </w:rPr>
        <w:t>)</w:t>
      </w:r>
      <w:r w:rsidRPr="00B32A39">
        <w:rPr>
          <w:rFonts w:ascii="Times New Roman" w:hAnsi="Times New Roman"/>
          <w:i/>
        </w:rPr>
        <w:t xml:space="preserve"> у момент виникнення об’єктивних обставин (з огляду на їхні особливості) з дотриманням чинного законодавства.</w:t>
      </w:r>
    </w:p>
    <w:p w:rsidR="00B32A39" w:rsidRPr="00B32A39" w:rsidRDefault="00B32A39" w:rsidP="00B32A39">
      <w:pPr>
        <w:pStyle w:val="ab"/>
        <w:ind w:firstLine="567"/>
        <w:jc w:val="both"/>
        <w:rPr>
          <w:rFonts w:ascii="Times New Roman" w:hAnsi="Times New Roman"/>
          <w:shd w:val="clear" w:color="auto" w:fill="FFFFFF"/>
        </w:rPr>
      </w:pPr>
      <w:r w:rsidRPr="00B32A39">
        <w:rPr>
          <w:rFonts w:ascii="Times New Roman" w:hAnsi="Times New Roman"/>
        </w:rPr>
        <w:t xml:space="preserve">5) </w:t>
      </w:r>
      <w:r w:rsidRPr="00B32A39">
        <w:rPr>
          <w:rFonts w:ascii="Times New Roman" w:hAnsi="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B32A39" w:rsidRPr="00B32A39" w:rsidRDefault="00B32A39" w:rsidP="00B32A39">
      <w:pPr>
        <w:pStyle w:val="ab"/>
        <w:ind w:firstLine="567"/>
        <w:jc w:val="both"/>
        <w:rPr>
          <w:rFonts w:ascii="Times New Roman" w:hAnsi="Times New Roman"/>
          <w:i/>
        </w:rPr>
      </w:pPr>
      <w:r w:rsidRPr="00B32A39">
        <w:rPr>
          <w:rFonts w:ascii="Times New Roman" w:hAnsi="Times New Roman"/>
          <w:i/>
        </w:rPr>
        <w:t>Сторони можуть внести зміни до Договору в разі узгодженої зміни ціни в бік зменшення (без зміни кілько</w:t>
      </w:r>
      <w:r>
        <w:rPr>
          <w:rFonts w:ascii="Times New Roman" w:hAnsi="Times New Roman"/>
          <w:i/>
        </w:rPr>
        <w:t>сті (обсягу) та якості товарів.</w:t>
      </w:r>
    </w:p>
    <w:p w:rsidR="00B32A39" w:rsidRPr="00B32A39" w:rsidRDefault="00B32A39" w:rsidP="00B32A39">
      <w:pPr>
        <w:pStyle w:val="ab"/>
        <w:ind w:firstLine="567"/>
        <w:jc w:val="both"/>
        <w:rPr>
          <w:rFonts w:ascii="Times New Roman" w:hAnsi="Times New Roman"/>
        </w:rPr>
      </w:pPr>
      <w:r w:rsidRPr="00B32A39">
        <w:rPr>
          <w:rFonts w:ascii="Times New Roman" w:hAnsi="Times New Roman"/>
        </w:rPr>
        <w:t xml:space="preserve">6) </w:t>
      </w:r>
      <w:r w:rsidRPr="00B32A39">
        <w:rPr>
          <w:rFonts w:ascii="Times New Roman" w:hAnsi="Times New Roman"/>
          <w:shd w:val="clear" w:color="auto" w:fill="FFFFFF"/>
        </w:rPr>
        <w:t xml:space="preserve">зміни ціни в договорі про закупівлю у зв’язку з зміною ставок податків і зборів та/або </w:t>
      </w:r>
      <w:r w:rsidRPr="00B32A39">
        <w:rPr>
          <w:rFonts w:ascii="Times New Roman" w:hAnsi="Times New Roman"/>
          <w:shd w:val="clear" w:color="auto" w:fill="FFFFFF"/>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2A39" w:rsidRPr="00B32A39" w:rsidRDefault="00B32A39" w:rsidP="00B32A39">
      <w:pPr>
        <w:pStyle w:val="ab"/>
        <w:ind w:firstLine="567"/>
        <w:jc w:val="both"/>
        <w:rPr>
          <w:rFonts w:ascii="Times New Roman" w:hAnsi="Times New Roman"/>
          <w:i/>
        </w:rPr>
      </w:pPr>
      <w:r w:rsidRPr="00B32A39">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2A39" w:rsidRDefault="00B32A39" w:rsidP="00B32A39">
      <w:pPr>
        <w:pStyle w:val="ab"/>
        <w:ind w:firstLine="567"/>
        <w:jc w:val="both"/>
        <w:rPr>
          <w:rFonts w:ascii="Times New Roman" w:hAnsi="Times New Roman"/>
          <w:shd w:val="clear" w:color="auto" w:fill="FFFFFF"/>
        </w:rPr>
      </w:pPr>
      <w:r w:rsidRPr="00B32A39">
        <w:rPr>
          <w:rFonts w:ascii="Times New Roman" w:hAnsi="Times New Roman"/>
        </w:rPr>
        <w:t xml:space="preserve">7) </w:t>
      </w:r>
      <w:r w:rsidRPr="00B32A39">
        <w:rPr>
          <w:rFonts w:ascii="Times New Roman" w:hAnsi="Times New Roman"/>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2DD7" w:rsidRPr="004D610A" w:rsidRDefault="00002DD7" w:rsidP="00002DD7">
      <w:pPr>
        <w:tabs>
          <w:tab w:val="left" w:pos="1134"/>
        </w:tabs>
        <w:spacing w:after="0" w:line="240" w:lineRule="auto"/>
        <w:ind w:firstLine="567"/>
        <w:jc w:val="both"/>
        <w:rPr>
          <w:rFonts w:ascii="Times New Roman" w:hAnsi="Times New Roman"/>
          <w:i/>
          <w:color w:val="000000"/>
          <w:sz w:val="24"/>
          <w:szCs w:val="24"/>
          <w:lang w:val="uk-UA" w:eastAsia="uk-UA"/>
        </w:rPr>
      </w:pPr>
      <w:r w:rsidRPr="004D610A">
        <w:rPr>
          <w:rFonts w:ascii="Times New Roman" w:hAnsi="Times New Roman"/>
          <w:i/>
          <w:color w:val="000000"/>
          <w:sz w:val="24"/>
          <w:szCs w:val="24"/>
          <w:lang w:val="uk-UA" w:eastAsia="uk-UA"/>
        </w:rPr>
        <w:t>Сторони погоджуються,</w:t>
      </w:r>
      <w:r w:rsidRPr="004D610A">
        <w:rPr>
          <w:rFonts w:ascii="Times New Roman" w:hAnsi="Times New Roman"/>
          <w:i/>
          <w:sz w:val="24"/>
          <w:szCs w:val="24"/>
          <w:lang w:val="uk-UA" w:eastAsia="uk-UA"/>
        </w:rPr>
        <w:t xml:space="preserve"> </w:t>
      </w:r>
      <w:r w:rsidRPr="004D610A">
        <w:rPr>
          <w:rFonts w:ascii="Times New Roman" w:hAnsi="Times New Roman"/>
          <w:i/>
          <w:color w:val="000000"/>
          <w:sz w:val="24"/>
          <w:szCs w:val="24"/>
          <w:lang w:val="uk-UA" w:eastAsia="uk-UA"/>
        </w:rPr>
        <w:t>що зміна ціни за одиницю товару у зв’язку зі зміною регульованих цін (тарифів), які застосовуються у Договорі, відбувається наступним чином:</w:t>
      </w:r>
    </w:p>
    <w:p w:rsidR="00002DD7" w:rsidRPr="004D610A" w:rsidRDefault="00002DD7" w:rsidP="00002DD7">
      <w:pPr>
        <w:numPr>
          <w:ilvl w:val="0"/>
          <w:numId w:val="9"/>
        </w:numPr>
        <w:tabs>
          <w:tab w:val="left" w:pos="851"/>
        </w:tabs>
        <w:suppressAutoHyphens w:val="0"/>
        <w:spacing w:after="0" w:line="240" w:lineRule="auto"/>
        <w:ind w:left="0" w:firstLine="567"/>
        <w:jc w:val="both"/>
        <w:rPr>
          <w:rFonts w:ascii="Times New Roman" w:hAnsi="Times New Roman"/>
          <w:i/>
          <w:color w:val="000000"/>
          <w:sz w:val="24"/>
          <w:szCs w:val="24"/>
          <w:lang w:val="uk-UA" w:eastAsia="uk-UA"/>
        </w:rPr>
      </w:pPr>
      <w:r w:rsidRPr="004D610A">
        <w:rPr>
          <w:rFonts w:ascii="Times New Roman" w:hAnsi="Times New Roman"/>
          <w:i/>
          <w:color w:val="000000"/>
          <w:sz w:val="24"/>
          <w:szCs w:val="24"/>
          <w:lang w:val="uk-UA" w:eastAsia="uk-UA"/>
        </w:rPr>
        <w:t>підставою для зміни ціни є письмове звернення Сторони Договору щодо зміни тарифу на послуги з передачі електричної енергії на підставі рішення Регулятора;</w:t>
      </w:r>
    </w:p>
    <w:p w:rsidR="00002DD7" w:rsidRPr="004D610A" w:rsidRDefault="00002DD7" w:rsidP="00002DD7">
      <w:pPr>
        <w:numPr>
          <w:ilvl w:val="0"/>
          <w:numId w:val="9"/>
        </w:numPr>
        <w:tabs>
          <w:tab w:val="left" w:pos="851"/>
        </w:tabs>
        <w:suppressAutoHyphens w:val="0"/>
        <w:spacing w:after="0" w:line="240" w:lineRule="auto"/>
        <w:ind w:left="0" w:firstLine="567"/>
        <w:jc w:val="both"/>
        <w:rPr>
          <w:rFonts w:ascii="Times New Roman" w:hAnsi="Times New Roman"/>
          <w:i/>
          <w:color w:val="000000"/>
          <w:sz w:val="24"/>
          <w:szCs w:val="24"/>
          <w:lang w:val="uk-UA" w:eastAsia="uk-UA"/>
        </w:rPr>
      </w:pPr>
      <w:r w:rsidRPr="004D610A">
        <w:rPr>
          <w:rFonts w:ascii="Times New Roman" w:hAnsi="Times New Roman"/>
          <w:i/>
          <w:color w:val="000000"/>
          <w:sz w:val="24"/>
          <w:szCs w:val="24"/>
          <w:lang w:val="uk-UA" w:eastAsia="uk-UA"/>
        </w:rPr>
        <w:t>письмове звернення щодо зміни тарифу на послуги з передачі електричної енергії обов’язково має містити посилання на відповідне рішення Регулятора із зазначенням номеру та дати прийняття рішення, а також дати введення в дію тарифу на послуги з передачі електричної енергії;</w:t>
      </w:r>
    </w:p>
    <w:p w:rsidR="00002DD7" w:rsidRPr="004D610A" w:rsidRDefault="00002DD7" w:rsidP="00002DD7">
      <w:pPr>
        <w:numPr>
          <w:ilvl w:val="0"/>
          <w:numId w:val="9"/>
        </w:numPr>
        <w:tabs>
          <w:tab w:val="left" w:pos="851"/>
        </w:tabs>
        <w:suppressAutoHyphens w:val="0"/>
        <w:spacing w:after="0" w:line="240" w:lineRule="auto"/>
        <w:ind w:left="0" w:firstLine="567"/>
        <w:jc w:val="both"/>
        <w:rPr>
          <w:rFonts w:ascii="Times New Roman" w:hAnsi="Times New Roman"/>
          <w:i/>
          <w:color w:val="000000"/>
          <w:sz w:val="24"/>
          <w:szCs w:val="24"/>
          <w:lang w:val="uk-UA" w:eastAsia="uk-UA"/>
        </w:rPr>
      </w:pPr>
      <w:r w:rsidRPr="004D610A">
        <w:rPr>
          <w:rFonts w:ascii="Times New Roman" w:hAnsi="Times New Roman"/>
          <w:i/>
          <w:color w:val="000000"/>
          <w:sz w:val="24"/>
          <w:szCs w:val="24"/>
          <w:lang w:val="uk-UA" w:eastAsia="uk-UA"/>
        </w:rPr>
        <w:t>нова (змінена) ціна (тариф) застосовується з дня введення в дію відповідного рішення Регулятора,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 Рішенням).</w:t>
      </w:r>
    </w:p>
    <w:p w:rsidR="00002DD7" w:rsidRPr="004D610A" w:rsidRDefault="00002DD7" w:rsidP="00002DD7">
      <w:pPr>
        <w:tabs>
          <w:tab w:val="left" w:pos="1134"/>
        </w:tabs>
        <w:spacing w:after="0" w:line="240" w:lineRule="auto"/>
        <w:ind w:firstLine="567"/>
        <w:jc w:val="both"/>
        <w:rPr>
          <w:rFonts w:ascii="Times New Roman" w:hAnsi="Times New Roman"/>
          <w:i/>
          <w:color w:val="000000"/>
          <w:sz w:val="24"/>
          <w:szCs w:val="24"/>
          <w:lang w:val="uk-UA" w:eastAsia="uk-UA"/>
        </w:rPr>
      </w:pPr>
      <w:r w:rsidRPr="004D610A">
        <w:rPr>
          <w:rFonts w:ascii="Times New Roman" w:hAnsi="Times New Roman"/>
          <w:i/>
          <w:color w:val="000000"/>
          <w:sz w:val="24"/>
          <w:szCs w:val="24"/>
          <w:lang w:val="uk-UA" w:eastAsia="uk-UA"/>
        </w:rPr>
        <w:t>Сторони погоджуються, що зміна ціни за одиницю товару у зв’язку зі зміною середньозважених цін на електроенергію на ринку “на добу наперед” відбувається наступним чином:</w:t>
      </w:r>
    </w:p>
    <w:p w:rsidR="00032660" w:rsidRPr="00032660" w:rsidRDefault="00032660" w:rsidP="00781199">
      <w:pPr>
        <w:pStyle w:val="1"/>
        <w:ind w:right="-2" w:firstLine="567"/>
        <w:jc w:val="both"/>
        <w:rPr>
          <w:rFonts w:ascii="Times New Roman" w:hAnsi="Times New Roman"/>
          <w:b w:val="0"/>
          <w:i/>
          <w:sz w:val="24"/>
          <w:szCs w:val="24"/>
          <w:lang w:val="ru-RU"/>
        </w:rPr>
      </w:pPr>
      <w:r w:rsidRPr="00032660">
        <w:rPr>
          <w:rFonts w:ascii="Times New Roman" w:hAnsi="Times New Roman"/>
          <w:b w:val="0"/>
          <w:i/>
          <w:sz w:val="24"/>
          <w:szCs w:val="24"/>
          <w:lang w:val="ru-RU"/>
        </w:rPr>
        <w:t xml:space="preserve">- </w:t>
      </w:r>
      <w:r w:rsidRPr="00032660">
        <w:rPr>
          <w:rFonts w:ascii="Times New Roman" w:hAnsi="Times New Roman"/>
          <w:b w:val="0"/>
          <w:i/>
          <w:color w:val="000000"/>
          <w:sz w:val="24"/>
          <w:szCs w:val="24"/>
          <w:lang w:val="uk-UA" w:eastAsia="uk-UA"/>
        </w:rPr>
        <w:t>підставою для зміни ціни є письмове звернення Сторони Договору;</w:t>
      </w:r>
    </w:p>
    <w:p w:rsidR="00781199" w:rsidRDefault="00032660" w:rsidP="00781199">
      <w:pPr>
        <w:pStyle w:val="1"/>
        <w:ind w:right="-2" w:firstLine="567"/>
        <w:jc w:val="both"/>
        <w:rPr>
          <w:rFonts w:ascii="Times New Roman" w:hAnsi="Times New Roman"/>
          <w:b w:val="0"/>
          <w:i/>
          <w:sz w:val="24"/>
          <w:szCs w:val="24"/>
          <w:lang w:val="ru-RU"/>
        </w:rPr>
      </w:pPr>
      <w:r>
        <w:rPr>
          <w:rFonts w:ascii="Times New Roman" w:hAnsi="Times New Roman"/>
          <w:b w:val="0"/>
          <w:i/>
          <w:sz w:val="24"/>
          <w:szCs w:val="24"/>
          <w:lang w:val="ru-RU"/>
        </w:rPr>
        <w:t>-</w:t>
      </w:r>
      <w:r w:rsidR="00781199" w:rsidRPr="00781199">
        <w:rPr>
          <w:rFonts w:ascii="Times New Roman" w:hAnsi="Times New Roman"/>
          <w:b w:val="0"/>
          <w:i/>
          <w:sz w:val="24"/>
          <w:szCs w:val="24"/>
          <w:lang w:val="ru-RU"/>
        </w:rPr>
        <w:tab/>
        <w:t>документ</w:t>
      </w:r>
      <w:r w:rsidR="00554884">
        <w:rPr>
          <w:rFonts w:ascii="Times New Roman" w:hAnsi="Times New Roman"/>
          <w:b w:val="0"/>
          <w:i/>
          <w:sz w:val="24"/>
          <w:szCs w:val="24"/>
          <w:lang w:val="ru-RU"/>
        </w:rPr>
        <w:t>ом, що підтверджує зміну</w:t>
      </w:r>
      <w:r w:rsidR="00781199" w:rsidRPr="00781199">
        <w:rPr>
          <w:rFonts w:ascii="Times New Roman" w:hAnsi="Times New Roman"/>
          <w:b w:val="0"/>
          <w:i/>
          <w:sz w:val="24"/>
          <w:szCs w:val="24"/>
          <w:lang w:val="ru-RU"/>
        </w:rPr>
        <w:t xml:space="preserve"> середньозваженої ціни на електроенергію на ринку «на добу наперед» є роздруківки з офіційного вебсайту Оператора </w:t>
      </w:r>
      <w:proofErr w:type="gramStart"/>
      <w:r w:rsidR="00781199" w:rsidRPr="00781199">
        <w:rPr>
          <w:rFonts w:ascii="Times New Roman" w:hAnsi="Times New Roman"/>
          <w:b w:val="0"/>
          <w:i/>
          <w:sz w:val="24"/>
          <w:szCs w:val="24"/>
          <w:lang w:val="ru-RU"/>
        </w:rPr>
        <w:t>ринку  (</w:t>
      </w:r>
      <w:proofErr w:type="gramEnd"/>
      <w:r w:rsidR="00781199" w:rsidRPr="00781199">
        <w:rPr>
          <w:rFonts w:ascii="Times New Roman" w:hAnsi="Times New Roman"/>
          <w:b w:val="0"/>
          <w:i/>
          <w:sz w:val="24"/>
          <w:szCs w:val="24"/>
          <w:lang w:val="ru-RU"/>
        </w:rPr>
        <w:t>https://www.oree.com.ua)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середньозваженої ціни на електроенергію на ринку «на добу наперед».</w:t>
      </w:r>
      <w:r w:rsidR="00781199" w:rsidRPr="00781199">
        <w:rPr>
          <w:rFonts w:ascii="Times New Roman" w:hAnsi="Times New Roman"/>
          <w:b w:val="0"/>
          <w:i/>
          <w:sz w:val="24"/>
          <w:szCs w:val="24"/>
          <w:lang w:val="ru-RU"/>
        </w:rPr>
        <w:tab/>
      </w:r>
    </w:p>
    <w:p w:rsidR="00781199" w:rsidRPr="00554884" w:rsidRDefault="00032660" w:rsidP="00554884">
      <w:pPr>
        <w:rPr>
          <w:rStyle w:val="aff6"/>
          <w:i w:val="0"/>
          <w:iCs w:val="0"/>
          <w:color w:val="auto"/>
          <w:lang w:val="uk-UA" w:eastAsia="x-none"/>
        </w:rPr>
      </w:pPr>
      <w:r>
        <w:rPr>
          <w:lang w:eastAsia="x-none"/>
        </w:rPr>
        <w:tab/>
      </w:r>
      <w:r w:rsidRPr="00554884">
        <w:rPr>
          <w:lang w:val="uk-UA" w:eastAsia="x-none"/>
        </w:rPr>
        <w:t xml:space="preserve">- </w:t>
      </w:r>
      <w:r w:rsidR="00781199" w:rsidRPr="00554884">
        <w:rPr>
          <w:rFonts w:ascii="Times New Roman" w:hAnsi="Times New Roman" w:cs="Times New Roman"/>
          <w:i/>
          <w:sz w:val="24"/>
          <w:szCs w:val="24"/>
        </w:rPr>
        <w:t>у разі зміни середньозваженої ціни на електроенергію на ринку «на добу наперед» така ціна застосовується із дати зазначеної Сторонами у додатковій угоді до даного договору.</w:t>
      </w:r>
      <w:r w:rsidR="00781199" w:rsidRPr="00781199">
        <w:rPr>
          <w:rFonts w:ascii="Times New Roman" w:hAnsi="Times New Roman" w:cs="Times New Roman"/>
          <w:i/>
          <w:sz w:val="24"/>
          <w:szCs w:val="24"/>
        </w:rPr>
        <w:t xml:space="preserve"> </w:t>
      </w:r>
    </w:p>
    <w:p w:rsidR="00B32A39" w:rsidRPr="00B32A39" w:rsidRDefault="00B32A39" w:rsidP="00B32A39">
      <w:pPr>
        <w:pStyle w:val="ab"/>
        <w:ind w:firstLine="567"/>
        <w:jc w:val="both"/>
        <w:rPr>
          <w:rFonts w:ascii="Times New Roman" w:hAnsi="Times New Roman"/>
          <w:shd w:val="clear" w:color="auto" w:fill="FFFFFF"/>
        </w:rPr>
      </w:pPr>
      <w:r w:rsidRPr="00B32A39">
        <w:rPr>
          <w:rFonts w:ascii="Times New Roman" w:hAnsi="Times New Roman"/>
        </w:rPr>
        <w:t xml:space="preserve">8) </w:t>
      </w:r>
      <w:r w:rsidRPr="00B32A39">
        <w:rPr>
          <w:rFonts w:ascii="Times New Roman" w:hAnsi="Times New Roman"/>
          <w:shd w:val="clear" w:color="auto" w:fill="FFFFFF"/>
        </w:rPr>
        <w:t>зміни умов у зв’язку із застосуванням положень </w:t>
      </w:r>
      <w:hyperlink r:id="rId8" w:anchor="n1778" w:tgtFrame="_blank" w:history="1">
        <w:r w:rsidRPr="00B32A39">
          <w:rPr>
            <w:rStyle w:val="aff4"/>
            <w:rFonts w:ascii="Times New Roman" w:hAnsi="Times New Roman"/>
            <w:shd w:val="clear" w:color="auto" w:fill="FFFFFF"/>
          </w:rPr>
          <w:t>частини шостої</w:t>
        </w:r>
      </w:hyperlink>
      <w:r w:rsidRPr="00B32A39">
        <w:rPr>
          <w:rFonts w:ascii="Times New Roman" w:hAnsi="Times New Roman"/>
          <w:shd w:val="clear" w:color="auto" w:fill="FFFFFF"/>
        </w:rPr>
        <w:t> статті 41 Закону</w:t>
      </w:r>
      <w:r>
        <w:rPr>
          <w:rFonts w:ascii="Times New Roman" w:hAnsi="Times New Roman"/>
          <w:shd w:val="clear" w:color="auto" w:fill="FFFFFF"/>
        </w:rPr>
        <w:t xml:space="preserve"> «Про публічні закупівлі»</w:t>
      </w:r>
      <w:r w:rsidRPr="00B32A39">
        <w:rPr>
          <w:rFonts w:ascii="Times New Roman" w:hAnsi="Times New Roman"/>
          <w:shd w:val="clear" w:color="auto" w:fill="FFFFFF"/>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2A39" w:rsidRPr="000304BA" w:rsidRDefault="00B32A39" w:rsidP="00B32A39">
      <w:pPr>
        <w:spacing w:after="0" w:line="240" w:lineRule="auto"/>
        <w:ind w:firstLine="567"/>
        <w:jc w:val="both"/>
        <w:rPr>
          <w:rStyle w:val="aff5"/>
          <w:rFonts w:ascii="Times New Roman" w:hAnsi="Times New Roman" w:cs="Times New Roman"/>
          <w:b w:val="0"/>
          <w:bCs w:val="0"/>
          <w:i w:val="0"/>
          <w:sz w:val="24"/>
          <w:szCs w:val="24"/>
        </w:rPr>
      </w:pPr>
      <w:r w:rsidRPr="000304BA">
        <w:rPr>
          <w:rStyle w:val="aff5"/>
          <w:rFonts w:ascii="Times New Roman" w:hAnsi="Times New Roman" w:cs="Times New Roman"/>
          <w:b w:val="0"/>
          <w:i w:val="0"/>
          <w:sz w:val="24"/>
          <w:szCs w:val="24"/>
        </w:rPr>
        <w:t>Ці зміни можуть бути внесені до закінчення терміну дії договору про закупівлю.</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B32A39">
        <w:rPr>
          <w:rFonts w:ascii="Times New Roman" w:hAnsi="Times New Roman" w:cs="Times New Roman"/>
          <w:sz w:val="24"/>
          <w:szCs w:val="24"/>
        </w:rPr>
        <w:t>.3. Споживач має право розірвати цей Договір достроково, повідомивши Постачальника про це за 20 днів до дати розірвання, у випадках якщо:</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Постачальник відмовляється постачати товар за цінами, які передбачені цим Договором;</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xml:space="preserve">- Постачальник іншим чином суттєво порушив умови цього Договору, і не вжив заходів щодо </w:t>
      </w:r>
      <w:r w:rsidRPr="00B32A39">
        <w:rPr>
          <w:rFonts w:ascii="Times New Roman" w:hAnsi="Times New Roman" w:cs="Times New Roman"/>
          <w:sz w:val="24"/>
          <w:szCs w:val="24"/>
        </w:rPr>
        <w:lastRenderedPageBreak/>
        <w:t>усунення такого порушення в строк, що становить 5 робочих днів;</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xml:space="preserve">- інших випадках, передбачених ПРРЕЕ </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B32A39">
        <w:rPr>
          <w:rFonts w:ascii="Times New Roman" w:hAnsi="Times New Roman" w:cs="Times New Roman"/>
          <w:sz w:val="24"/>
          <w:szCs w:val="24"/>
        </w:rPr>
        <w:t>.4.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2A39" w:rsidRPr="00B32A39" w:rsidRDefault="00B32A39" w:rsidP="00B32A39">
      <w:pPr>
        <w:widowControl w:val="0"/>
        <w:spacing w:after="0" w:line="240" w:lineRule="auto"/>
        <w:ind w:firstLine="567"/>
        <w:jc w:val="both"/>
        <w:rPr>
          <w:rStyle w:val="st42"/>
          <w:rFonts w:cs="Times New Roman"/>
          <w:color w:val="auto"/>
          <w:sz w:val="24"/>
          <w:szCs w:val="24"/>
        </w:rPr>
      </w:pPr>
      <w:bookmarkStart w:id="8" w:name="_Hlk129867737"/>
      <w:r w:rsidRPr="00B32A39">
        <w:rPr>
          <w:rFonts w:ascii="Times New Roman" w:hAnsi="Times New Roman" w:cs="Times New Roman"/>
          <w:sz w:val="24"/>
          <w:szCs w:val="24"/>
        </w:rPr>
        <w:t xml:space="preserve">- не досягнення згоди щодо зміни Договору, в т.ч </w:t>
      </w:r>
      <w:r w:rsidRPr="00B32A39">
        <w:rPr>
          <w:rStyle w:val="st42"/>
          <w:rFonts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bookmarkEnd w:id="8"/>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B32A39">
        <w:rPr>
          <w:rFonts w:ascii="Times New Roman" w:hAnsi="Times New Roman" w:cs="Times New Roman"/>
          <w:sz w:val="24"/>
          <w:szCs w:val="24"/>
        </w:rPr>
        <w:t>.5. Дія цього Договору також припиняється у наступних випадках:</w:t>
      </w:r>
    </w:p>
    <w:p w:rsidR="00B32A39" w:rsidRPr="00B32A39" w:rsidRDefault="00B32A39" w:rsidP="00B32A39">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банкрутства або припинення господарської діяльності Постачальником;</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у разі зміни власника об’єкта Споживача;</w:t>
      </w:r>
    </w:p>
    <w:p w:rsidR="00B32A39" w:rsidRPr="00B32A39" w:rsidRDefault="00B32A39" w:rsidP="00B32A39">
      <w:pPr>
        <w:widowControl w:val="0"/>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 у разі зміни електропостачальника;</w:t>
      </w:r>
    </w:p>
    <w:p w:rsidR="00B32A39" w:rsidRPr="00B32A39" w:rsidRDefault="00B32A39" w:rsidP="00B32A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B32A39">
        <w:rPr>
          <w:rFonts w:ascii="Times New Roman" w:hAnsi="Times New Roman" w:cs="Times New Roman"/>
          <w:sz w:val="24"/>
          <w:szCs w:val="24"/>
        </w:rPr>
        <w:t>.6.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32A39" w:rsidRPr="00B32A39" w:rsidRDefault="00B32A39" w:rsidP="00B32A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B32A39">
        <w:rPr>
          <w:rFonts w:ascii="Times New Roman" w:hAnsi="Times New Roman" w:cs="Times New Roman"/>
          <w:sz w:val="24"/>
          <w:szCs w:val="24"/>
        </w:rPr>
        <w:t>.7. Сторони домовилися для обміну електронними повідомленнями, будь-якої кореспонденції та документами в сканованій формі здійснювати використовуючи виключно наступні адреси електронних пошти Сторін:</w:t>
      </w:r>
    </w:p>
    <w:p w:rsidR="00B32A39" w:rsidRPr="00781199" w:rsidRDefault="00B32A39" w:rsidP="00B32A39">
      <w:pPr>
        <w:tabs>
          <w:tab w:val="left" w:pos="426"/>
        </w:tabs>
        <w:spacing w:after="0" w:line="240" w:lineRule="auto"/>
        <w:ind w:firstLine="567"/>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Споживач</w:t>
      </w:r>
      <w:r>
        <w:rPr>
          <w:rFonts w:ascii="Times New Roman" w:eastAsia="Calibri" w:hAnsi="Times New Roman" w:cs="Times New Roman"/>
          <w:bCs/>
          <w:sz w:val="24"/>
          <w:szCs w:val="24"/>
          <w:lang w:val="uk-UA" w:eastAsia="zh-CN"/>
        </w:rPr>
        <w:t xml:space="preserve">: </w:t>
      </w:r>
      <w:r>
        <w:rPr>
          <w:rFonts w:ascii="Times New Roman" w:eastAsia="Calibri" w:hAnsi="Times New Roman" w:cs="Times New Roman"/>
          <w:bCs/>
          <w:sz w:val="24"/>
          <w:szCs w:val="24"/>
          <w:lang w:val="en-US" w:eastAsia="zh-CN"/>
        </w:rPr>
        <w:t>info</w:t>
      </w:r>
      <w:r w:rsidRPr="00781199">
        <w:rPr>
          <w:rFonts w:ascii="Times New Roman" w:eastAsia="Calibri" w:hAnsi="Times New Roman" w:cs="Times New Roman"/>
          <w:bCs/>
          <w:sz w:val="24"/>
          <w:szCs w:val="24"/>
          <w:lang w:eastAsia="zh-CN"/>
        </w:rPr>
        <w:t>@</w:t>
      </w:r>
      <w:r>
        <w:rPr>
          <w:rFonts w:ascii="Times New Roman" w:eastAsia="Calibri" w:hAnsi="Times New Roman" w:cs="Times New Roman"/>
          <w:bCs/>
          <w:sz w:val="24"/>
          <w:szCs w:val="24"/>
          <w:lang w:val="en-US" w:eastAsia="zh-CN"/>
        </w:rPr>
        <w:t>khnnra</w:t>
      </w:r>
      <w:r w:rsidRPr="00781199">
        <w:rPr>
          <w:rFonts w:ascii="Times New Roman" w:eastAsia="Calibri" w:hAnsi="Times New Roman" w:cs="Times New Roman"/>
          <w:bCs/>
          <w:sz w:val="24"/>
          <w:szCs w:val="24"/>
          <w:lang w:eastAsia="zh-CN"/>
        </w:rPr>
        <w:t>.</w:t>
      </w:r>
      <w:r>
        <w:rPr>
          <w:rFonts w:ascii="Times New Roman" w:eastAsia="Calibri" w:hAnsi="Times New Roman" w:cs="Times New Roman"/>
          <w:bCs/>
          <w:sz w:val="24"/>
          <w:szCs w:val="24"/>
          <w:lang w:val="en-US" w:eastAsia="zh-CN"/>
        </w:rPr>
        <w:t>zp</w:t>
      </w:r>
      <w:r w:rsidRPr="00781199">
        <w:rPr>
          <w:rFonts w:ascii="Times New Roman" w:eastAsia="Calibri" w:hAnsi="Times New Roman" w:cs="Times New Roman"/>
          <w:bCs/>
          <w:sz w:val="24"/>
          <w:szCs w:val="24"/>
          <w:lang w:eastAsia="zh-CN"/>
        </w:rPr>
        <w:t>.</w:t>
      </w:r>
      <w:r>
        <w:rPr>
          <w:rFonts w:ascii="Times New Roman" w:eastAsia="Calibri" w:hAnsi="Times New Roman" w:cs="Times New Roman"/>
          <w:bCs/>
          <w:sz w:val="24"/>
          <w:szCs w:val="24"/>
          <w:lang w:val="en-US" w:eastAsia="zh-CN"/>
        </w:rPr>
        <w:t>ua</w:t>
      </w:r>
    </w:p>
    <w:p w:rsidR="00B32A39" w:rsidRPr="00B32A39" w:rsidRDefault="00B32A39" w:rsidP="00B32A39">
      <w:pPr>
        <w:tabs>
          <w:tab w:val="left" w:pos="426"/>
        </w:tabs>
        <w:spacing w:after="0" w:line="240" w:lineRule="auto"/>
        <w:ind w:firstLine="567"/>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Постачальник: ________________________________________</w:t>
      </w:r>
    </w:p>
    <w:p w:rsidR="00B32A39" w:rsidRPr="00B32A39" w:rsidRDefault="00B32A39" w:rsidP="00B32A39">
      <w:pPr>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У разі зміни адреси електронної пошти Сторона, яка його змінила, повинна негайно в письмовій формі повідомити про це іншу Сторону. Датою отримання документа в сканованій формі є той же робочий день, коли Сторона відправила такий документ другій Стороні (адресату), а у разі відправлення в день, що є офіційним вихідним/не робочим днем, датою його отримання іншою Стороною є найближчий робочий день.</w:t>
      </w:r>
    </w:p>
    <w:p w:rsidR="00B32A39" w:rsidRPr="00B32A39" w:rsidRDefault="00B32A39" w:rsidP="00B32A39">
      <w:pPr>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Обмін документами в паперовій формі Сторони здійснюють використовуючи виключно поштову адресу Споживача та поштову адресу Постачальника, яка вказана в їх</w:t>
      </w:r>
      <w:r>
        <w:rPr>
          <w:rFonts w:ascii="Times New Roman" w:hAnsi="Times New Roman" w:cs="Times New Roman"/>
          <w:sz w:val="24"/>
          <w:szCs w:val="24"/>
        </w:rPr>
        <w:t xml:space="preserve"> реквізитах в Розділі 13</w:t>
      </w:r>
      <w:r w:rsidRPr="00B32A39">
        <w:rPr>
          <w:rFonts w:ascii="Times New Roman" w:hAnsi="Times New Roman" w:cs="Times New Roman"/>
          <w:sz w:val="24"/>
          <w:szCs w:val="24"/>
        </w:rPr>
        <w:t xml:space="preserve"> цього Договору. </w:t>
      </w:r>
    </w:p>
    <w:p w:rsidR="00B32A39" w:rsidRPr="00B32A39" w:rsidRDefault="00781199" w:rsidP="00B32A39">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12.8</w:t>
      </w:r>
      <w:r w:rsidR="00B32A39" w:rsidRPr="00B32A39">
        <w:rPr>
          <w:rFonts w:ascii="Times New Roman" w:hAnsi="Times New Roman" w:cs="Times New Roman"/>
          <w:sz w:val="24"/>
          <w:szCs w:val="24"/>
        </w:rPr>
        <w:t>.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B32A39" w:rsidRPr="00B32A39" w:rsidRDefault="00781199" w:rsidP="00B32A39">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12.9</w:t>
      </w:r>
      <w:r w:rsidR="00B32A39" w:rsidRPr="00B32A39">
        <w:rPr>
          <w:rFonts w:ascii="Times New Roman" w:hAnsi="Times New Roman" w:cs="Times New Roman"/>
          <w:sz w:val="24"/>
          <w:szCs w:val="24"/>
        </w:rPr>
        <w:t xml:space="preserve">. Сторони гарантують, що їм самим та їхнім працівникам заборонено </w:t>
      </w:r>
      <w:proofErr w:type="gramStart"/>
      <w:r w:rsidR="00B32A39" w:rsidRPr="00B32A39">
        <w:rPr>
          <w:rFonts w:ascii="Times New Roman" w:hAnsi="Times New Roman" w:cs="Times New Roman"/>
          <w:sz w:val="24"/>
          <w:szCs w:val="24"/>
        </w:rPr>
        <w:t>пропонувати,  давати</w:t>
      </w:r>
      <w:proofErr w:type="gramEnd"/>
      <w:r w:rsidR="00B32A39" w:rsidRPr="00B32A39">
        <w:rPr>
          <w:rFonts w:ascii="Times New Roman" w:hAnsi="Times New Roman" w:cs="Times New Roman"/>
          <w:sz w:val="24"/>
          <w:szCs w:val="24"/>
        </w:rPr>
        <w:t xml:space="preserve">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B32A39" w:rsidRDefault="00B32A39" w:rsidP="00B32A39">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B32A39">
        <w:rPr>
          <w:rFonts w:ascii="Times New Roman" w:hAnsi="Times New Roman" w:cs="Times New Roman"/>
          <w:sz w:val="24"/>
          <w:szCs w:val="24"/>
        </w:rPr>
        <w:t>1</w:t>
      </w:r>
      <w:r w:rsidR="00781199">
        <w:rPr>
          <w:rFonts w:ascii="Times New Roman" w:hAnsi="Times New Roman" w:cs="Times New Roman"/>
          <w:sz w:val="24"/>
          <w:szCs w:val="24"/>
        </w:rPr>
        <w:t>2.10</w:t>
      </w:r>
      <w:r w:rsidRPr="00B32A39">
        <w:rPr>
          <w:rFonts w:ascii="Times New Roman" w:hAnsi="Times New Roman" w:cs="Times New Roman"/>
          <w:sz w:val="24"/>
          <w:szCs w:val="24"/>
        </w:rPr>
        <w:t xml:space="preserve">.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та /або інших заборон чи Санкцій,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w:t>
      </w:r>
      <w:r w:rsidRPr="00B32A39">
        <w:rPr>
          <w:rFonts w:ascii="Times New Roman" w:hAnsi="Times New Roman" w:cs="Times New Roman"/>
          <w:sz w:val="24"/>
          <w:szCs w:val="24"/>
        </w:rPr>
        <w:lastRenderedPageBreak/>
        <w:t>виявлення обмежувальних заходів (санкцій). В такому випадку Договір вважається розірваним на 5 (п’ятий) календарний день з дати отримання такого повідомлення Постачальником.</w:t>
      </w:r>
    </w:p>
    <w:p w:rsidR="00081FAE" w:rsidRPr="00081FAE" w:rsidRDefault="00081FAE" w:rsidP="00081FAE">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12.11</w:t>
      </w:r>
      <w:r w:rsidRPr="00081FAE">
        <w:rPr>
          <w:rFonts w:ascii="Times New Roman" w:eastAsia="Calibri" w:hAnsi="Times New Roman" w:cs="Times New Roman"/>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81FAE" w:rsidRPr="00081FAE" w:rsidRDefault="00081FAE" w:rsidP="00081FAE">
      <w:pPr>
        <w:spacing w:after="0" w:line="240" w:lineRule="auto"/>
        <w:ind w:firstLine="567"/>
        <w:jc w:val="both"/>
        <w:rPr>
          <w:rFonts w:ascii="Times New Roman" w:eastAsia="Calibri" w:hAnsi="Times New Roman" w:cs="Times New Roman"/>
          <w:sz w:val="24"/>
          <w:szCs w:val="24"/>
          <w:lang w:val="uk-UA"/>
        </w:rPr>
      </w:pPr>
      <w:r w:rsidRPr="00081FAE">
        <w:rPr>
          <w:rFonts w:ascii="Times New Roman" w:eastAsia="Calibri" w:hAnsi="Times New Roman" w:cs="Times New Roman"/>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081FAE" w:rsidRPr="00081FAE" w:rsidRDefault="00081FAE" w:rsidP="00081FAE">
      <w:pPr>
        <w:spacing w:after="0" w:line="240" w:lineRule="auto"/>
        <w:ind w:firstLine="567"/>
        <w:jc w:val="both"/>
        <w:rPr>
          <w:rFonts w:ascii="Times New Roman" w:eastAsia="Calibri" w:hAnsi="Times New Roman" w:cs="Times New Roman"/>
          <w:sz w:val="24"/>
          <w:szCs w:val="24"/>
          <w:lang w:val="uk-UA"/>
        </w:rPr>
      </w:pPr>
      <w:r w:rsidRPr="00081FAE">
        <w:rPr>
          <w:rFonts w:ascii="Times New Roman" w:eastAsia="Calibri" w:hAnsi="Times New Roman" w:cs="Times New Roman"/>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81FAE" w:rsidRPr="00081FAE" w:rsidRDefault="00081FAE" w:rsidP="00081FAE">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12.12</w:t>
      </w:r>
      <w:r w:rsidRPr="00081FAE">
        <w:rPr>
          <w:rFonts w:ascii="Times New Roman" w:eastAsia="Calibri" w:hAnsi="Times New Roman" w:cs="Times New Roman"/>
          <w:color w:val="000000"/>
          <w:sz w:val="24"/>
          <w:szCs w:val="24"/>
          <w:lang w:val="uk-UA"/>
        </w:rPr>
        <w:t>. У випадках, не передбачених даним Договором, Сторони керуються чинним законодавством України.</w:t>
      </w:r>
    </w:p>
    <w:p w:rsidR="00081FAE" w:rsidRPr="00081FAE" w:rsidRDefault="00081FAE" w:rsidP="00081FAE">
      <w:pPr>
        <w:spacing w:after="0" w:line="240" w:lineRule="auto"/>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12.13</w:t>
      </w:r>
      <w:r w:rsidRPr="00081FAE">
        <w:rPr>
          <w:rFonts w:ascii="Times New Roman" w:eastAsia="Calibri" w:hAnsi="Times New Roman" w:cs="Times New Roman"/>
          <w:color w:val="000000"/>
          <w:sz w:val="24"/>
          <w:szCs w:val="24"/>
          <w:lang w:val="uk-UA"/>
        </w:rPr>
        <w:t xml:space="preserve">. Даний Договір укладено українською мовою у 2 (двох) оригінальних примірниках, що мають однакову юридичну силу, один з яких </w:t>
      </w:r>
      <w:r w:rsidRPr="00081FAE">
        <w:rPr>
          <w:rFonts w:ascii="Times New Roman" w:eastAsia="Calibri" w:hAnsi="Times New Roman" w:cs="Times New Roman"/>
          <w:sz w:val="24"/>
          <w:szCs w:val="24"/>
          <w:lang w:val="uk-UA"/>
        </w:rPr>
        <w:t>залишається</w:t>
      </w:r>
      <w:r w:rsidRPr="00081FAE">
        <w:rPr>
          <w:rFonts w:ascii="Times New Roman" w:eastAsia="Calibri" w:hAnsi="Times New Roman" w:cs="Times New Roman"/>
          <w:color w:val="000000"/>
          <w:sz w:val="24"/>
          <w:szCs w:val="24"/>
          <w:lang w:val="uk-UA"/>
        </w:rPr>
        <w:t xml:space="preserve"> Замовнику, а один — Виконавцю.</w:t>
      </w:r>
    </w:p>
    <w:p w:rsidR="00B32A39" w:rsidRPr="00B32A39" w:rsidRDefault="00081FAE" w:rsidP="00B32A3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B32A39" w:rsidRPr="00B32A39">
        <w:rPr>
          <w:rFonts w:ascii="Times New Roman" w:hAnsi="Times New Roman" w:cs="Times New Roman"/>
          <w:sz w:val="24"/>
          <w:szCs w:val="24"/>
        </w:rPr>
        <w:t>.1</w:t>
      </w:r>
      <w:r>
        <w:rPr>
          <w:rFonts w:ascii="Times New Roman" w:hAnsi="Times New Roman" w:cs="Times New Roman"/>
          <w:sz w:val="24"/>
          <w:szCs w:val="24"/>
        </w:rPr>
        <w:t>4</w:t>
      </w:r>
      <w:r w:rsidR="00B32A39" w:rsidRPr="00B32A39">
        <w:rPr>
          <w:rFonts w:ascii="Times New Roman" w:hAnsi="Times New Roman" w:cs="Times New Roman"/>
          <w:sz w:val="24"/>
          <w:szCs w:val="24"/>
        </w:rPr>
        <w:t>. Невід’ємною частиною цього Договору є наступні додатки до нього:</w:t>
      </w:r>
    </w:p>
    <w:p w:rsidR="00B32A39" w:rsidRPr="00B32A39" w:rsidRDefault="00B32A39" w:rsidP="00B32A39">
      <w:pPr>
        <w:spacing w:after="0" w:line="240" w:lineRule="auto"/>
        <w:ind w:firstLine="567"/>
        <w:rPr>
          <w:rFonts w:ascii="Times New Roman" w:hAnsi="Times New Roman" w:cs="Times New Roman"/>
          <w:bCs/>
          <w:sz w:val="24"/>
          <w:szCs w:val="24"/>
        </w:rPr>
      </w:pPr>
      <w:r w:rsidRPr="00B32A39">
        <w:rPr>
          <w:rFonts w:ascii="Times New Roman" w:hAnsi="Times New Roman" w:cs="Times New Roman"/>
          <w:bCs/>
          <w:sz w:val="24"/>
          <w:szCs w:val="24"/>
        </w:rPr>
        <w:t>- Додаток № 1 «ЗАЯВА-ПРИЄДНАННЯ до договору про постачання електричної енергії споживачу»;</w:t>
      </w:r>
    </w:p>
    <w:p w:rsidR="00B32A39" w:rsidRPr="009D5A27" w:rsidRDefault="00B32A39" w:rsidP="00B32A39">
      <w:pPr>
        <w:widowControl w:val="0"/>
        <w:spacing w:after="0" w:line="240" w:lineRule="auto"/>
        <w:ind w:firstLine="567"/>
        <w:jc w:val="both"/>
        <w:rPr>
          <w:rFonts w:ascii="Times New Roman" w:hAnsi="Times New Roman" w:cs="Times New Roman"/>
          <w:bCs/>
          <w:sz w:val="24"/>
          <w:szCs w:val="24"/>
          <w:lang w:val="uk-UA"/>
        </w:rPr>
      </w:pPr>
      <w:r w:rsidRPr="00B32A39">
        <w:rPr>
          <w:rFonts w:ascii="Times New Roman" w:hAnsi="Times New Roman" w:cs="Times New Roman"/>
          <w:bCs/>
          <w:sz w:val="24"/>
          <w:szCs w:val="24"/>
        </w:rPr>
        <w:t>- Додаток № 2 «</w:t>
      </w:r>
      <w:r w:rsidR="008D4FEB">
        <w:rPr>
          <w:rFonts w:ascii="Times New Roman" w:hAnsi="Times New Roman" w:cs="Times New Roman"/>
          <w:bCs/>
          <w:sz w:val="24"/>
          <w:szCs w:val="24"/>
        </w:rPr>
        <w:t>Комерційна п</w:t>
      </w:r>
      <w:r w:rsidRPr="00B32A39">
        <w:rPr>
          <w:rFonts w:ascii="Times New Roman" w:hAnsi="Times New Roman" w:cs="Times New Roman"/>
          <w:bCs/>
          <w:sz w:val="24"/>
          <w:szCs w:val="24"/>
        </w:rPr>
        <w:t>ропозиція про постачання електричної енергії споживачу»</w:t>
      </w:r>
      <w:r w:rsidR="009D5A27">
        <w:rPr>
          <w:rFonts w:ascii="Times New Roman" w:hAnsi="Times New Roman" w:cs="Times New Roman"/>
          <w:bCs/>
          <w:sz w:val="24"/>
          <w:szCs w:val="24"/>
          <w:lang w:val="uk-UA"/>
        </w:rPr>
        <w:t>;</w:t>
      </w:r>
    </w:p>
    <w:p w:rsidR="00B32A39" w:rsidRPr="00B32A39" w:rsidRDefault="00B32A39" w:rsidP="00B32A39">
      <w:pPr>
        <w:widowControl w:val="0"/>
        <w:spacing w:after="0" w:line="240" w:lineRule="auto"/>
        <w:ind w:firstLine="567"/>
        <w:jc w:val="both"/>
        <w:rPr>
          <w:rFonts w:ascii="Times New Roman" w:hAnsi="Times New Roman" w:cs="Times New Roman"/>
          <w:bCs/>
          <w:sz w:val="24"/>
          <w:szCs w:val="24"/>
        </w:rPr>
      </w:pPr>
      <w:r w:rsidRPr="00B32A39">
        <w:rPr>
          <w:rFonts w:ascii="Times New Roman" w:hAnsi="Times New Roman" w:cs="Times New Roman"/>
          <w:bCs/>
          <w:sz w:val="24"/>
          <w:szCs w:val="24"/>
        </w:rPr>
        <w:t>- Додаток №3 «</w:t>
      </w:r>
      <w:r w:rsidR="007C6017">
        <w:rPr>
          <w:rFonts w:ascii="Times New Roman" w:hAnsi="Times New Roman" w:cs="Times New Roman"/>
          <w:bCs/>
          <w:sz w:val="24"/>
          <w:szCs w:val="24"/>
        </w:rPr>
        <w:t>Прогнозовані</w:t>
      </w:r>
      <w:r w:rsidR="00081FAE">
        <w:rPr>
          <w:rFonts w:ascii="Times New Roman" w:hAnsi="Times New Roman" w:cs="Times New Roman"/>
          <w:bCs/>
          <w:sz w:val="24"/>
          <w:szCs w:val="24"/>
          <w:lang w:val="uk-UA"/>
        </w:rPr>
        <w:t xml:space="preserve"> обсяги </w:t>
      </w:r>
      <w:r w:rsidRPr="00B32A39">
        <w:rPr>
          <w:rFonts w:ascii="Times New Roman" w:hAnsi="Times New Roman" w:cs="Times New Roman"/>
          <w:bCs/>
          <w:sz w:val="24"/>
          <w:szCs w:val="24"/>
        </w:rPr>
        <w:t>постачання електричної енергії Споживачу»</w:t>
      </w:r>
      <w:r w:rsidR="007C6017">
        <w:rPr>
          <w:rFonts w:ascii="Times New Roman" w:hAnsi="Times New Roman" w:cs="Times New Roman"/>
          <w:bCs/>
          <w:sz w:val="24"/>
          <w:szCs w:val="24"/>
        </w:rPr>
        <w:t>.</w:t>
      </w:r>
    </w:p>
    <w:p w:rsidR="00B32A39" w:rsidRDefault="00B32A39">
      <w:pPr>
        <w:spacing w:after="0" w:line="240" w:lineRule="auto"/>
        <w:ind w:firstLine="709"/>
        <w:contextualSpacing/>
        <w:jc w:val="both"/>
        <w:rPr>
          <w:rFonts w:ascii="Times New Roman" w:eastAsia="Calibri" w:hAnsi="Times New Roman" w:cs="Times New Roman"/>
          <w:sz w:val="24"/>
          <w:szCs w:val="24"/>
          <w:lang w:val="uk-UA"/>
        </w:rPr>
      </w:pPr>
    </w:p>
    <w:p w:rsidR="00345A09" w:rsidRDefault="00345A09">
      <w:pPr>
        <w:spacing w:after="12" w:line="240" w:lineRule="auto"/>
        <w:contextualSpacing/>
        <w:rPr>
          <w:rFonts w:ascii="Times New Roman" w:hAnsi="Times New Roman" w:cs="Times New Roman"/>
          <w:sz w:val="24"/>
          <w:szCs w:val="24"/>
          <w:lang w:val="uk-UA"/>
        </w:rPr>
      </w:pPr>
    </w:p>
    <w:p w:rsidR="00345A09" w:rsidRDefault="00A53B68">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ЮРИДИЧНІ АДРЕСИ, БАНКІВСЬКІ РЕКВІЗИТИ ТА ПІДПИСИ СТОРІН</w:t>
      </w:r>
      <w:r>
        <w:rPr>
          <w:rFonts w:ascii="Times New Roman" w:hAnsi="Times New Roman" w:cs="Times New Roman"/>
          <w:bCs/>
          <w:sz w:val="24"/>
          <w:szCs w:val="24"/>
          <w:lang w:val="uk-UA"/>
        </w:rPr>
        <w:t xml:space="preserve">  </w:t>
      </w:r>
    </w:p>
    <w:p w:rsidR="00345A09" w:rsidRDefault="00345A09">
      <w:pPr>
        <w:keepNext/>
        <w:spacing w:after="0" w:line="240" w:lineRule="auto"/>
        <w:contextualSpacing/>
        <w:jc w:val="center"/>
        <w:outlineLvl w:val="0"/>
        <w:rPr>
          <w:rFonts w:ascii="Times New Roman" w:hAnsi="Times New Roman" w:cs="Times New Roman"/>
          <w:b/>
          <w:bCs/>
          <w:sz w:val="24"/>
          <w:szCs w:val="24"/>
          <w:lang w:val="uk-UA"/>
        </w:rPr>
      </w:pPr>
    </w:p>
    <w:tbl>
      <w:tblPr>
        <w:tblW w:w="9810" w:type="dxa"/>
        <w:tblInd w:w="108" w:type="dxa"/>
        <w:tblLayout w:type="fixed"/>
        <w:tblLook w:val="04A0" w:firstRow="1" w:lastRow="0" w:firstColumn="1" w:lastColumn="0" w:noHBand="0" w:noVBand="1"/>
      </w:tblPr>
      <w:tblGrid>
        <w:gridCol w:w="5003"/>
        <w:gridCol w:w="4807"/>
      </w:tblGrid>
      <w:tr w:rsidR="00345A09">
        <w:tc>
          <w:tcPr>
            <w:tcW w:w="5002" w:type="dxa"/>
          </w:tcPr>
          <w:p w:rsidR="00345A09" w:rsidRDefault="00A53B68">
            <w:pPr>
              <w:widowControl w:val="0"/>
              <w:spacing w:after="0" w:line="240" w:lineRule="auto"/>
              <w:jc w:val="center"/>
              <w:rPr>
                <w:rFonts w:ascii="Times New Roman" w:hAnsi="Times New Roman"/>
                <w:lang w:val="uk-UA"/>
              </w:rPr>
            </w:pPr>
            <w:r>
              <w:rPr>
                <w:rFonts w:ascii="Times New Roman" w:eastAsia="Calibri" w:hAnsi="Times New Roman" w:cs="Times New Roman"/>
                <w:b/>
                <w:bCs/>
                <w:sz w:val="24"/>
                <w:szCs w:val="24"/>
                <w:lang w:val="uk-UA"/>
              </w:rPr>
              <w:t>СПОЖИВАЧ</w:t>
            </w:r>
          </w:p>
        </w:tc>
        <w:tc>
          <w:tcPr>
            <w:tcW w:w="4807" w:type="dxa"/>
          </w:tcPr>
          <w:p w:rsidR="00345A09" w:rsidRDefault="00A53B68">
            <w:pPr>
              <w:widowControl w:val="0"/>
              <w:spacing w:after="0" w:line="240" w:lineRule="auto"/>
              <w:jc w:val="center"/>
              <w:rPr>
                <w:rFonts w:ascii="Times New Roman" w:hAnsi="Times New Roman"/>
                <w:lang w:val="uk-UA"/>
              </w:rPr>
            </w:pPr>
            <w:r>
              <w:rPr>
                <w:rFonts w:ascii="Times New Roman" w:eastAsia="Calibri" w:hAnsi="Times New Roman" w:cs="Times New Roman"/>
                <w:b/>
                <w:bCs/>
                <w:sz w:val="24"/>
                <w:szCs w:val="24"/>
                <w:lang w:val="uk-UA"/>
              </w:rPr>
              <w:t>ПОСТАЧАЛЬНИК</w:t>
            </w:r>
          </w:p>
        </w:tc>
      </w:tr>
      <w:tr w:rsidR="00345A09" w:rsidRPr="008F0126">
        <w:tc>
          <w:tcPr>
            <w:tcW w:w="5002" w:type="dxa"/>
          </w:tcPr>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Комунальний заклад вищої освіти «Хортицька національна навчально – реабілітаційна академія» Запорізької обласної ради</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69017, м. Запоріжжя,</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вул. Наукового містечка, буд. 59</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ЄДРПОУ 22133718</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 xml:space="preserve">п/р </w:t>
            </w:r>
            <w:r w:rsidRPr="008F0126">
              <w:rPr>
                <w:rFonts w:ascii="Times New Roman" w:hAnsi="Times New Roman" w:cs="Times New Roman"/>
                <w:sz w:val="24"/>
                <w:szCs w:val="24"/>
                <w:lang w:val="en-US"/>
              </w:rPr>
              <w:t>UA</w:t>
            </w:r>
            <w:r w:rsidRPr="008F0126">
              <w:rPr>
                <w:rFonts w:ascii="Times New Roman" w:hAnsi="Times New Roman" w:cs="Times New Roman"/>
                <w:sz w:val="24"/>
                <w:szCs w:val="24"/>
                <w:lang w:val="uk-UA"/>
              </w:rPr>
              <w:t xml:space="preserve"> 988201720344200007000042167, </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en-US"/>
              </w:rPr>
              <w:t>UA</w:t>
            </w:r>
            <w:r w:rsidRPr="008F0126">
              <w:rPr>
                <w:rFonts w:ascii="Times New Roman" w:hAnsi="Times New Roman" w:cs="Times New Roman"/>
                <w:sz w:val="24"/>
                <w:szCs w:val="24"/>
                <w:lang w:val="uk-UA"/>
              </w:rPr>
              <w:t xml:space="preserve"> 318201720344270008000042167, </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en-US"/>
              </w:rPr>
              <w:t>UA</w:t>
            </w:r>
            <w:r w:rsidRPr="008F0126">
              <w:rPr>
                <w:rFonts w:ascii="Times New Roman" w:hAnsi="Times New Roman" w:cs="Times New Roman"/>
                <w:sz w:val="24"/>
                <w:szCs w:val="24"/>
                <w:lang w:val="uk-UA"/>
              </w:rPr>
              <w:t xml:space="preserve"> 748201720344271008300042167,</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en-US"/>
              </w:rPr>
              <w:t>UA</w:t>
            </w:r>
            <w:r w:rsidRPr="008F0126">
              <w:rPr>
                <w:rFonts w:ascii="Times New Roman" w:hAnsi="Times New Roman" w:cs="Times New Roman"/>
                <w:sz w:val="24"/>
                <w:szCs w:val="24"/>
                <w:lang w:val="uk-UA"/>
              </w:rPr>
              <w:t xml:space="preserve"> 418201720344291007200042167,</w:t>
            </w:r>
          </w:p>
          <w:p w:rsidR="008F0126" w:rsidRPr="008F0126" w:rsidRDefault="008F0126" w:rsidP="008F0126">
            <w:pPr>
              <w:tabs>
                <w:tab w:val="left" w:pos="288"/>
              </w:tabs>
              <w:spacing w:after="0" w:line="240" w:lineRule="auto"/>
              <w:rPr>
                <w:rFonts w:ascii="Times New Roman" w:hAnsi="Times New Roman" w:cs="Times New Roman"/>
                <w:color w:val="000000"/>
                <w:sz w:val="24"/>
                <w:szCs w:val="24"/>
                <w:shd w:val="clear" w:color="auto" w:fill="FFFFFF"/>
                <w:lang w:val="uk-UA"/>
              </w:rPr>
            </w:pPr>
            <w:r w:rsidRPr="008F0126">
              <w:rPr>
                <w:rFonts w:ascii="Times New Roman" w:hAnsi="Times New Roman" w:cs="Times New Roman"/>
                <w:color w:val="000000"/>
                <w:sz w:val="24"/>
                <w:szCs w:val="24"/>
                <w:shd w:val="clear" w:color="auto" w:fill="FFFFFF"/>
              </w:rPr>
              <w:t>в ДКСУ</w:t>
            </w:r>
            <w:r w:rsidRPr="008F0126">
              <w:rPr>
                <w:rFonts w:ascii="Times New Roman" w:hAnsi="Times New Roman" w:cs="Times New Roman"/>
                <w:color w:val="000000"/>
                <w:sz w:val="24"/>
                <w:szCs w:val="24"/>
                <w:shd w:val="clear" w:color="auto" w:fill="FFFFFF"/>
                <w:lang w:val="uk-UA"/>
              </w:rPr>
              <w:t xml:space="preserve"> в </w:t>
            </w:r>
            <w:r w:rsidRPr="008F0126">
              <w:rPr>
                <w:rFonts w:ascii="Times New Roman" w:hAnsi="Times New Roman" w:cs="Times New Roman"/>
                <w:color w:val="000000"/>
                <w:sz w:val="24"/>
                <w:szCs w:val="24"/>
                <w:shd w:val="clear" w:color="auto" w:fill="FFFFFF"/>
              </w:rPr>
              <w:t xml:space="preserve">м. </w:t>
            </w:r>
            <w:r w:rsidRPr="008F0126">
              <w:rPr>
                <w:rFonts w:ascii="Times New Roman" w:hAnsi="Times New Roman" w:cs="Times New Roman"/>
                <w:color w:val="000000"/>
                <w:sz w:val="24"/>
                <w:szCs w:val="24"/>
                <w:shd w:val="clear" w:color="auto" w:fill="FFFFFF"/>
                <w:lang w:val="uk-UA"/>
              </w:rPr>
              <w:t>Київ</w:t>
            </w:r>
            <w:r w:rsidRPr="008F0126">
              <w:rPr>
                <w:rFonts w:ascii="Times New Roman" w:hAnsi="Times New Roman" w:cs="Times New Roman"/>
                <w:color w:val="000000"/>
                <w:sz w:val="24"/>
                <w:szCs w:val="24"/>
                <w:shd w:val="clear" w:color="auto" w:fill="FFFFFF"/>
              </w:rPr>
              <w:t>,</w:t>
            </w:r>
            <w:r w:rsidRPr="008F0126">
              <w:rPr>
                <w:rFonts w:ascii="Times New Roman" w:hAnsi="Times New Roman" w:cs="Times New Roman"/>
                <w:color w:val="000000"/>
                <w:sz w:val="24"/>
                <w:szCs w:val="24"/>
                <w:shd w:val="clear" w:color="auto" w:fill="FFFFFF"/>
                <w:lang w:val="uk-UA"/>
              </w:rPr>
              <w:t xml:space="preserve"> </w:t>
            </w:r>
            <w:r w:rsidRPr="008F0126">
              <w:rPr>
                <w:rFonts w:ascii="Times New Roman" w:hAnsi="Times New Roman" w:cs="Times New Roman"/>
                <w:color w:val="000000"/>
                <w:sz w:val="24"/>
                <w:szCs w:val="24"/>
                <w:shd w:val="clear" w:color="auto" w:fill="FFFFFF"/>
              </w:rPr>
              <w:t xml:space="preserve">МФО </w:t>
            </w:r>
            <w:r w:rsidRPr="008F0126">
              <w:rPr>
                <w:rFonts w:ascii="Times New Roman" w:hAnsi="Times New Roman" w:cs="Times New Roman"/>
                <w:color w:val="000000"/>
                <w:sz w:val="24"/>
                <w:szCs w:val="24"/>
                <w:shd w:val="clear" w:color="auto" w:fill="FFFFFF"/>
                <w:lang w:val="uk-UA"/>
              </w:rPr>
              <w:t>820172</w:t>
            </w:r>
          </w:p>
          <w:p w:rsid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тел.(факс) (061) 283-20-01</w:t>
            </w:r>
          </w:p>
          <w:p w:rsidR="008F0126" w:rsidRPr="008F0126" w:rsidRDefault="008F0126" w:rsidP="008F0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info@khnnra.zp.ua</w:t>
            </w:r>
          </w:p>
          <w:p w:rsidR="00345A09" w:rsidRDefault="00345A09">
            <w:pPr>
              <w:widowControl w:val="0"/>
              <w:spacing w:after="0" w:line="240" w:lineRule="auto"/>
              <w:rPr>
                <w:rFonts w:ascii="Times New Roman" w:hAnsi="Times New Roman"/>
                <w:sz w:val="24"/>
                <w:szCs w:val="24"/>
                <w:lang w:val="uk-UA"/>
              </w:rPr>
            </w:pPr>
          </w:p>
        </w:tc>
        <w:tc>
          <w:tcPr>
            <w:tcW w:w="4807" w:type="dxa"/>
          </w:tcPr>
          <w:p w:rsidR="00345A09" w:rsidRDefault="00345A09">
            <w:pPr>
              <w:widowControl w:val="0"/>
              <w:spacing w:after="0" w:line="240" w:lineRule="auto"/>
              <w:rPr>
                <w:rFonts w:ascii="Times New Roman" w:eastAsia="Calibri" w:hAnsi="Times New Roman" w:cs="Times New Roman"/>
                <w:b/>
                <w:bCs/>
                <w:sz w:val="24"/>
                <w:szCs w:val="24"/>
                <w:lang w:val="uk-UA"/>
              </w:rPr>
            </w:pPr>
          </w:p>
        </w:tc>
      </w:tr>
      <w:tr w:rsidR="00345A09">
        <w:tc>
          <w:tcPr>
            <w:tcW w:w="5002" w:type="dxa"/>
          </w:tcPr>
          <w:p w:rsidR="00345A09" w:rsidRDefault="00345A09">
            <w:pPr>
              <w:widowControl w:val="0"/>
              <w:spacing w:after="0" w:line="240" w:lineRule="auto"/>
              <w:jc w:val="center"/>
              <w:rPr>
                <w:rFonts w:ascii="Times New Roman" w:eastAsia="Calibri" w:hAnsi="Times New Roman" w:cs="Times New Roman (Основной текст"/>
                <w:sz w:val="24"/>
                <w:szCs w:val="24"/>
                <w:lang w:val="uk-UA"/>
              </w:rPr>
            </w:pPr>
          </w:p>
          <w:p w:rsidR="00345A09" w:rsidRDefault="00A53B68">
            <w:pPr>
              <w:widowControl w:val="0"/>
              <w:spacing w:after="0" w:line="240" w:lineRule="auto"/>
              <w:jc w:val="center"/>
              <w:rPr>
                <w:rFonts w:ascii="Times New Roman" w:hAnsi="Times New Roman"/>
                <w:sz w:val="24"/>
                <w:szCs w:val="24"/>
                <w:lang w:val="uk-UA"/>
              </w:rPr>
            </w:pPr>
            <w:r>
              <w:rPr>
                <w:rFonts w:ascii="Times New Roman" w:eastAsia="Calibri" w:hAnsi="Times New Roman" w:cs="Times New Roman (Основной текст"/>
                <w:sz w:val="24"/>
                <w:szCs w:val="24"/>
                <w:lang w:val="uk-UA"/>
              </w:rPr>
              <w:t>_________________/__________________</w:t>
            </w:r>
          </w:p>
        </w:tc>
        <w:tc>
          <w:tcPr>
            <w:tcW w:w="4807" w:type="dxa"/>
          </w:tcPr>
          <w:p w:rsidR="00345A09" w:rsidRDefault="00345A09">
            <w:pPr>
              <w:widowControl w:val="0"/>
              <w:spacing w:after="0" w:line="240" w:lineRule="auto"/>
              <w:jc w:val="center"/>
              <w:rPr>
                <w:rFonts w:ascii="Times New Roman" w:eastAsia="Calibri" w:hAnsi="Times New Roman" w:cs="Times New Roman (Основной текст"/>
                <w:sz w:val="24"/>
                <w:szCs w:val="24"/>
                <w:lang w:val="uk-UA"/>
              </w:rPr>
            </w:pPr>
          </w:p>
          <w:p w:rsidR="00345A09" w:rsidRDefault="00A53B68">
            <w:pPr>
              <w:widowControl w:val="0"/>
              <w:spacing w:after="0" w:line="240" w:lineRule="auto"/>
              <w:jc w:val="center"/>
              <w:rPr>
                <w:rFonts w:ascii="Times New Roman" w:hAnsi="Times New Roman"/>
                <w:sz w:val="24"/>
                <w:szCs w:val="24"/>
                <w:lang w:val="uk-UA"/>
              </w:rPr>
            </w:pPr>
            <w:r>
              <w:rPr>
                <w:rFonts w:ascii="Times New Roman" w:eastAsia="Calibri" w:hAnsi="Times New Roman" w:cs="Times New Roman (Основной текст"/>
                <w:sz w:val="24"/>
                <w:szCs w:val="24"/>
                <w:lang w:val="uk-UA"/>
              </w:rPr>
              <w:t>________________/__________________</w:t>
            </w:r>
          </w:p>
        </w:tc>
      </w:tr>
    </w:tbl>
    <w:p w:rsidR="00345A09" w:rsidRDefault="00A53B68">
      <w:pPr>
        <w:spacing w:after="0" w:line="240" w:lineRule="auto"/>
        <w:ind w:left="6237"/>
        <w:rPr>
          <w:rFonts w:ascii="Times New Roman" w:hAnsi="Times New Roman" w:cs="Times New Roman"/>
          <w:sz w:val="24"/>
          <w:szCs w:val="24"/>
          <w:lang w:val="uk-UA"/>
        </w:rPr>
      </w:pPr>
      <w:r>
        <w:br w:type="page"/>
      </w:r>
    </w:p>
    <w:p w:rsidR="00081FAE" w:rsidRPr="00081FAE" w:rsidRDefault="00081FAE" w:rsidP="00081FAE">
      <w:pPr>
        <w:shd w:val="clear" w:color="auto" w:fill="FFFFFF"/>
        <w:spacing w:after="0" w:line="240" w:lineRule="auto"/>
        <w:ind w:left="5387"/>
        <w:jc w:val="right"/>
        <w:rPr>
          <w:rFonts w:ascii="Times New Roman" w:eastAsia="Calibri" w:hAnsi="Times New Roman" w:cs="Times New Roman"/>
          <w:sz w:val="24"/>
          <w:szCs w:val="24"/>
        </w:rPr>
      </w:pPr>
      <w:r w:rsidRPr="00081FAE">
        <w:rPr>
          <w:rFonts w:ascii="Times New Roman" w:eastAsia="Calibri" w:hAnsi="Times New Roman" w:cs="Times New Roman"/>
          <w:sz w:val="24"/>
          <w:szCs w:val="24"/>
        </w:rPr>
        <w:lastRenderedPageBreak/>
        <w:t xml:space="preserve">Додаток № 1 </w:t>
      </w:r>
    </w:p>
    <w:p w:rsidR="00081FAE" w:rsidRPr="00081FAE" w:rsidRDefault="00081FAE" w:rsidP="00081FAE">
      <w:pPr>
        <w:shd w:val="clear" w:color="auto" w:fill="FFFFFF"/>
        <w:spacing w:after="0" w:line="240" w:lineRule="auto"/>
        <w:ind w:left="5387"/>
        <w:jc w:val="right"/>
        <w:rPr>
          <w:rFonts w:ascii="Times New Roman" w:eastAsia="Calibri" w:hAnsi="Times New Roman" w:cs="Times New Roman"/>
          <w:sz w:val="24"/>
          <w:szCs w:val="24"/>
        </w:rPr>
      </w:pPr>
      <w:r w:rsidRPr="00081FAE">
        <w:rPr>
          <w:rFonts w:ascii="Times New Roman" w:eastAsia="Calibri" w:hAnsi="Times New Roman" w:cs="Times New Roman"/>
          <w:sz w:val="24"/>
          <w:szCs w:val="24"/>
        </w:rPr>
        <w:t xml:space="preserve">до договору про постачання </w:t>
      </w:r>
    </w:p>
    <w:p w:rsidR="00081FAE" w:rsidRPr="00081FAE" w:rsidRDefault="00081FAE" w:rsidP="00081FAE">
      <w:pPr>
        <w:shd w:val="clear" w:color="auto" w:fill="FFFFFF"/>
        <w:spacing w:after="0" w:line="240" w:lineRule="auto"/>
        <w:ind w:left="5387"/>
        <w:jc w:val="right"/>
        <w:rPr>
          <w:rFonts w:ascii="Times New Roman" w:eastAsia="Calibri" w:hAnsi="Times New Roman" w:cs="Times New Roman"/>
          <w:sz w:val="24"/>
          <w:szCs w:val="24"/>
        </w:rPr>
      </w:pPr>
      <w:r w:rsidRPr="00081FAE">
        <w:rPr>
          <w:rFonts w:ascii="Times New Roman" w:eastAsia="Calibri" w:hAnsi="Times New Roman" w:cs="Times New Roman"/>
          <w:sz w:val="24"/>
          <w:szCs w:val="24"/>
        </w:rPr>
        <w:t xml:space="preserve">електричної енергії споживачу  </w:t>
      </w:r>
    </w:p>
    <w:p w:rsidR="00081FAE" w:rsidRPr="00081FAE" w:rsidRDefault="00081FAE" w:rsidP="00081FAE">
      <w:pPr>
        <w:shd w:val="clear" w:color="auto" w:fill="FFFFFF"/>
        <w:spacing w:after="0" w:line="240" w:lineRule="auto"/>
        <w:ind w:left="5387"/>
        <w:jc w:val="right"/>
        <w:rPr>
          <w:rFonts w:ascii="Times New Roman" w:eastAsia="Calibri" w:hAnsi="Times New Roman" w:cs="Times New Roman"/>
          <w:sz w:val="24"/>
          <w:szCs w:val="24"/>
        </w:rPr>
      </w:pPr>
      <w:r w:rsidRPr="00081FAE">
        <w:rPr>
          <w:rFonts w:ascii="Times New Roman" w:eastAsia="Calibri" w:hAnsi="Times New Roman" w:cs="Times New Roman"/>
          <w:sz w:val="24"/>
          <w:szCs w:val="24"/>
        </w:rPr>
        <w:t>№_____ від «____» _________ 2023 року</w:t>
      </w:r>
    </w:p>
    <w:p w:rsidR="00081FAE" w:rsidRPr="00081FAE" w:rsidRDefault="00081FAE" w:rsidP="00081FAE">
      <w:pPr>
        <w:spacing w:after="0" w:line="240" w:lineRule="auto"/>
        <w:rPr>
          <w:rFonts w:ascii="Times New Roman" w:eastAsia="Calibri" w:hAnsi="Times New Roman" w:cs="Times New Roman"/>
          <w:sz w:val="24"/>
          <w:szCs w:val="24"/>
        </w:rPr>
      </w:pPr>
    </w:p>
    <w:p w:rsidR="00081FAE" w:rsidRPr="00081FAE" w:rsidRDefault="00081FAE" w:rsidP="00081FAE">
      <w:pPr>
        <w:spacing w:after="0" w:line="240" w:lineRule="auto"/>
        <w:jc w:val="center"/>
        <w:rPr>
          <w:rFonts w:ascii="Times New Roman" w:eastAsia="Calibri" w:hAnsi="Times New Roman" w:cs="Times New Roman"/>
          <w:b/>
          <w:sz w:val="24"/>
          <w:szCs w:val="24"/>
        </w:rPr>
      </w:pPr>
      <w:r w:rsidRPr="00081FAE">
        <w:rPr>
          <w:rFonts w:ascii="Times New Roman" w:eastAsia="Calibri" w:hAnsi="Times New Roman" w:cs="Times New Roman"/>
          <w:b/>
          <w:sz w:val="24"/>
          <w:szCs w:val="24"/>
        </w:rPr>
        <w:t>ЗАЯВА-ПРИЄДНАННЯ</w:t>
      </w:r>
    </w:p>
    <w:p w:rsidR="00081FAE" w:rsidRPr="00081FAE" w:rsidRDefault="00081FAE" w:rsidP="00081FAE">
      <w:pPr>
        <w:spacing w:after="0" w:line="240" w:lineRule="auto"/>
        <w:jc w:val="center"/>
        <w:rPr>
          <w:rFonts w:ascii="Times New Roman" w:eastAsia="Calibri" w:hAnsi="Times New Roman" w:cs="Times New Roman"/>
          <w:b/>
          <w:sz w:val="24"/>
          <w:szCs w:val="24"/>
        </w:rPr>
      </w:pPr>
      <w:r w:rsidRPr="00081FAE">
        <w:rPr>
          <w:rFonts w:ascii="Times New Roman" w:eastAsia="Calibri" w:hAnsi="Times New Roman" w:cs="Times New Roman"/>
          <w:b/>
          <w:sz w:val="24"/>
          <w:szCs w:val="24"/>
        </w:rPr>
        <w:t>до договору про постачання електричної енергії споживачу</w:t>
      </w:r>
    </w:p>
    <w:p w:rsidR="00081FAE" w:rsidRPr="00081FAE" w:rsidRDefault="00081FAE" w:rsidP="00081FAE">
      <w:pPr>
        <w:spacing w:after="0" w:line="240" w:lineRule="auto"/>
        <w:jc w:val="center"/>
        <w:rPr>
          <w:rFonts w:ascii="Times New Roman" w:eastAsia="Calibri" w:hAnsi="Times New Roman" w:cs="Times New Roman"/>
          <w:sz w:val="24"/>
          <w:szCs w:val="24"/>
        </w:rPr>
      </w:pPr>
    </w:p>
    <w:p w:rsidR="00081FAE" w:rsidRDefault="00081FAE" w:rsidP="00081FAE">
      <w:pPr>
        <w:spacing w:after="0" w:line="240" w:lineRule="auto"/>
        <w:ind w:firstLine="709"/>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приєднуюсь до умов Договору з такими нижченаведеними персоніфікованими даними.</w:t>
      </w:r>
    </w:p>
    <w:p w:rsidR="008F0126" w:rsidRPr="00081FAE" w:rsidRDefault="008F0126" w:rsidP="00081FAE">
      <w:pPr>
        <w:spacing w:after="0" w:line="240" w:lineRule="auto"/>
        <w:ind w:firstLine="709"/>
        <w:jc w:val="both"/>
        <w:rPr>
          <w:rFonts w:ascii="Times New Roman" w:eastAsia="Calibri" w:hAnsi="Times New Roman" w:cs="Times New Roman"/>
          <w:sz w:val="24"/>
          <w:szCs w:val="24"/>
        </w:rPr>
      </w:pPr>
    </w:p>
    <w:p w:rsidR="00081FAE" w:rsidRPr="008F0126" w:rsidRDefault="00081FAE" w:rsidP="008F0126">
      <w:pPr>
        <w:spacing w:after="0" w:line="240" w:lineRule="auto"/>
        <w:ind w:firstLine="709"/>
        <w:jc w:val="both"/>
        <w:rPr>
          <w:rFonts w:ascii="Times New Roman" w:eastAsia="Calibri" w:hAnsi="Times New Roman" w:cs="Times New Roman"/>
          <w:b/>
          <w:sz w:val="24"/>
          <w:szCs w:val="24"/>
        </w:rPr>
      </w:pPr>
      <w:r w:rsidRPr="00081FAE">
        <w:rPr>
          <w:rFonts w:ascii="Times New Roman" w:eastAsia="Calibri" w:hAnsi="Times New Roman" w:cs="Times New Roman"/>
          <w:b/>
          <w:sz w:val="24"/>
          <w:szCs w:val="24"/>
        </w:rPr>
        <w:t>Персоніфіковані дані Спож</w:t>
      </w:r>
      <w:r w:rsidR="008F0126">
        <w:rPr>
          <w:rFonts w:ascii="Times New Roman" w:eastAsia="Calibri" w:hAnsi="Times New Roman" w:cs="Times New Roman"/>
          <w:b/>
          <w:sz w:val="24"/>
          <w:szCs w:val="24"/>
        </w:rPr>
        <w:t>ивача: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677"/>
      </w:tblGrid>
      <w:tr w:rsidR="00081FAE" w:rsidRPr="00081FAE" w:rsidTr="00491414">
        <w:tc>
          <w:tcPr>
            <w:tcW w:w="459" w:type="dxa"/>
            <w:tcBorders>
              <w:top w:val="single" w:sz="4" w:space="0" w:color="auto"/>
              <w:left w:val="single" w:sz="4" w:space="0" w:color="auto"/>
              <w:bottom w:val="single" w:sz="4" w:space="0" w:color="auto"/>
              <w:right w:val="single" w:sz="4" w:space="0" w:color="auto"/>
            </w:tcBorders>
            <w:vAlign w:val="center"/>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1</w:t>
            </w:r>
          </w:p>
        </w:tc>
        <w:tc>
          <w:tcPr>
            <w:tcW w:w="4503"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Назва суб’єкта господарювання</w:t>
            </w:r>
          </w:p>
        </w:tc>
        <w:tc>
          <w:tcPr>
            <w:tcW w:w="4677"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Комунальний заклад вищої освіти «Хортицька національна навчально-реабілітаційна академія» Запорізької обласної ради</w:t>
            </w:r>
          </w:p>
        </w:tc>
      </w:tr>
      <w:tr w:rsidR="00081FAE" w:rsidRPr="00081FAE" w:rsidTr="00491414">
        <w:tc>
          <w:tcPr>
            <w:tcW w:w="459" w:type="dxa"/>
            <w:tcBorders>
              <w:top w:val="single" w:sz="4" w:space="0" w:color="auto"/>
              <w:left w:val="single" w:sz="4" w:space="0" w:color="auto"/>
              <w:bottom w:val="single" w:sz="4" w:space="0" w:color="auto"/>
              <w:right w:val="single" w:sz="4" w:space="0" w:color="auto"/>
            </w:tcBorders>
            <w:vAlign w:val="center"/>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2</w:t>
            </w:r>
          </w:p>
        </w:tc>
        <w:tc>
          <w:tcPr>
            <w:tcW w:w="4503"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Паспортні дані, ідентифікаційний код (за наявності), ЕДРПОУ (обрати необхідне)</w:t>
            </w:r>
          </w:p>
        </w:tc>
        <w:tc>
          <w:tcPr>
            <w:tcW w:w="4677"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22133718</w:t>
            </w:r>
          </w:p>
        </w:tc>
      </w:tr>
      <w:tr w:rsidR="00081FAE" w:rsidRPr="00081FAE" w:rsidTr="00491414">
        <w:tc>
          <w:tcPr>
            <w:tcW w:w="459" w:type="dxa"/>
            <w:tcBorders>
              <w:top w:val="single" w:sz="4" w:space="0" w:color="auto"/>
              <w:left w:val="single" w:sz="4" w:space="0" w:color="auto"/>
              <w:bottom w:val="single" w:sz="4" w:space="0" w:color="auto"/>
              <w:right w:val="single" w:sz="4" w:space="0" w:color="auto"/>
            </w:tcBorders>
            <w:vAlign w:val="center"/>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3</w:t>
            </w:r>
          </w:p>
        </w:tc>
        <w:tc>
          <w:tcPr>
            <w:tcW w:w="4503"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 xml:space="preserve">Вид об'єкта </w:t>
            </w:r>
          </w:p>
        </w:tc>
        <w:tc>
          <w:tcPr>
            <w:tcW w:w="4677"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Заклад </w:t>
            </w:r>
            <w:r>
              <w:rPr>
                <w:rFonts w:ascii="Times New Roman" w:eastAsia="Calibri" w:hAnsi="Times New Roman" w:cs="Times New Roman"/>
                <w:sz w:val="24"/>
                <w:szCs w:val="24"/>
                <w:lang w:val="uk-UA"/>
              </w:rPr>
              <w:t>освіти</w:t>
            </w:r>
          </w:p>
        </w:tc>
      </w:tr>
      <w:tr w:rsidR="00081FAE" w:rsidRPr="00081FAE" w:rsidTr="00491414">
        <w:tc>
          <w:tcPr>
            <w:tcW w:w="459" w:type="dxa"/>
            <w:tcBorders>
              <w:top w:val="single" w:sz="4" w:space="0" w:color="auto"/>
              <w:left w:val="single" w:sz="4" w:space="0" w:color="auto"/>
              <w:bottom w:val="single" w:sz="4" w:space="0" w:color="auto"/>
              <w:right w:val="single" w:sz="4" w:space="0" w:color="auto"/>
            </w:tcBorders>
            <w:vAlign w:val="center"/>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4</w:t>
            </w:r>
          </w:p>
        </w:tc>
        <w:tc>
          <w:tcPr>
            <w:tcW w:w="4503"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Адреса об’єкта, ЕІС-код точки (точок) комерційного обліку</w:t>
            </w:r>
          </w:p>
        </w:tc>
        <w:tc>
          <w:tcPr>
            <w:tcW w:w="4677" w:type="dxa"/>
            <w:tcBorders>
              <w:top w:val="single" w:sz="4" w:space="0" w:color="auto"/>
              <w:left w:val="single" w:sz="4" w:space="0" w:color="auto"/>
              <w:bottom w:val="single" w:sz="4" w:space="0" w:color="auto"/>
              <w:right w:val="single" w:sz="4" w:space="0" w:color="auto"/>
            </w:tcBorders>
          </w:tcPr>
          <w:p w:rsidR="00081FAE" w:rsidRDefault="00081FAE" w:rsidP="00081FA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69017, м. Запоріжжя, вул. Наукового містечка, буд. 59</w:t>
            </w:r>
          </w:p>
          <w:p w:rsidR="00081FAE" w:rsidRPr="00081FAE" w:rsidRDefault="00081FAE" w:rsidP="00081FAE">
            <w:pPr>
              <w:spacing w:after="0" w:line="240" w:lineRule="auto"/>
              <w:jc w:val="both"/>
              <w:rPr>
                <w:rFonts w:ascii="Times New Roman" w:eastAsia="Calibri" w:hAnsi="Times New Roman" w:cs="Times New Roman"/>
                <w:sz w:val="24"/>
                <w:szCs w:val="24"/>
                <w:lang w:val="uk-UA"/>
              </w:rPr>
            </w:pPr>
            <w:r w:rsidRPr="00081FAE">
              <w:rPr>
                <w:rFonts w:ascii="Times New Roman" w:hAnsi="Times New Roman" w:cs="Times New Roman"/>
                <w:sz w:val="24"/>
                <w:szCs w:val="24"/>
              </w:rPr>
              <w:t>62</w:t>
            </w:r>
            <w:r w:rsidRPr="00081FAE">
              <w:rPr>
                <w:rFonts w:ascii="Times New Roman" w:hAnsi="Times New Roman" w:cs="Times New Roman"/>
                <w:sz w:val="24"/>
                <w:szCs w:val="24"/>
                <w:lang w:val="en-US"/>
              </w:rPr>
              <w:t>Z</w:t>
            </w:r>
            <w:r w:rsidRPr="00081FAE">
              <w:rPr>
                <w:rFonts w:ascii="Times New Roman" w:hAnsi="Times New Roman" w:cs="Times New Roman"/>
                <w:sz w:val="24"/>
                <w:szCs w:val="24"/>
              </w:rPr>
              <w:t>2421758877031</w:t>
            </w:r>
          </w:p>
        </w:tc>
      </w:tr>
      <w:tr w:rsidR="00081FAE" w:rsidRPr="00081FAE" w:rsidTr="00491414">
        <w:tc>
          <w:tcPr>
            <w:tcW w:w="459" w:type="dxa"/>
            <w:tcBorders>
              <w:top w:val="single" w:sz="4" w:space="0" w:color="auto"/>
              <w:left w:val="single" w:sz="4" w:space="0" w:color="auto"/>
              <w:bottom w:val="single" w:sz="4" w:space="0" w:color="auto"/>
              <w:right w:val="single" w:sz="4" w:space="0" w:color="auto"/>
            </w:tcBorders>
            <w:vAlign w:val="center"/>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6</w:t>
            </w:r>
          </w:p>
        </w:tc>
        <w:tc>
          <w:tcPr>
            <w:tcW w:w="4503"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Найменування Оператора, з яким Споживач уклав договір споживача про надання послуг з розподілу електричної енергії</w:t>
            </w:r>
          </w:p>
        </w:tc>
        <w:tc>
          <w:tcPr>
            <w:tcW w:w="4677" w:type="dxa"/>
            <w:tcBorders>
              <w:top w:val="single" w:sz="4" w:space="0" w:color="auto"/>
              <w:left w:val="single" w:sz="4" w:space="0" w:color="auto"/>
              <w:bottom w:val="single" w:sz="4" w:space="0" w:color="auto"/>
              <w:right w:val="single" w:sz="4" w:space="0" w:color="auto"/>
            </w:tcBorders>
          </w:tcPr>
          <w:p w:rsidR="00A150A6" w:rsidRPr="00A150A6" w:rsidRDefault="00A150A6" w:rsidP="00A150A6">
            <w:pPr>
              <w:rPr>
                <w:rFonts w:ascii="Times New Roman" w:hAnsi="Times New Roman" w:cs="Times New Roman"/>
                <w:sz w:val="24"/>
                <w:szCs w:val="24"/>
              </w:rPr>
            </w:pPr>
            <w:r w:rsidRPr="00A150A6">
              <w:rPr>
                <w:rFonts w:ascii="Times New Roman" w:hAnsi="Times New Roman" w:cs="Times New Roman"/>
                <w:sz w:val="24"/>
                <w:szCs w:val="24"/>
              </w:rPr>
              <w:t>ПАТ «Запоріжжяобленерго»</w:t>
            </w:r>
          </w:p>
          <w:p w:rsidR="00081FAE" w:rsidRPr="00081FAE" w:rsidRDefault="00081FAE" w:rsidP="00081FAE">
            <w:pPr>
              <w:spacing w:after="0" w:line="240" w:lineRule="auto"/>
              <w:rPr>
                <w:rFonts w:ascii="Times New Roman" w:eastAsia="Calibri" w:hAnsi="Times New Roman" w:cs="Times New Roman"/>
                <w:sz w:val="24"/>
                <w:szCs w:val="24"/>
              </w:rPr>
            </w:pPr>
          </w:p>
        </w:tc>
      </w:tr>
      <w:tr w:rsidR="00081FAE" w:rsidRPr="00081FAE" w:rsidTr="00491414">
        <w:tc>
          <w:tcPr>
            <w:tcW w:w="459" w:type="dxa"/>
            <w:tcBorders>
              <w:top w:val="single" w:sz="4" w:space="0" w:color="auto"/>
              <w:left w:val="single" w:sz="4" w:space="0" w:color="auto"/>
              <w:bottom w:val="single" w:sz="4" w:space="0" w:color="auto"/>
              <w:right w:val="single" w:sz="4" w:space="0" w:color="auto"/>
            </w:tcBorders>
            <w:vAlign w:val="center"/>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7</w:t>
            </w:r>
          </w:p>
        </w:tc>
        <w:tc>
          <w:tcPr>
            <w:tcW w:w="4503"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ЕІС-код як суб’єкта ринку електричної енергії, присвоєний відповідним системним оператором</w:t>
            </w:r>
          </w:p>
        </w:tc>
        <w:tc>
          <w:tcPr>
            <w:tcW w:w="4677"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rPr>
            </w:pPr>
          </w:p>
        </w:tc>
      </w:tr>
      <w:tr w:rsidR="00081FAE" w:rsidRPr="00081FAE" w:rsidTr="00491414">
        <w:tc>
          <w:tcPr>
            <w:tcW w:w="459" w:type="dxa"/>
            <w:tcBorders>
              <w:top w:val="single" w:sz="4" w:space="0" w:color="auto"/>
              <w:left w:val="single" w:sz="4" w:space="0" w:color="auto"/>
              <w:bottom w:val="single" w:sz="4" w:space="0" w:color="auto"/>
              <w:right w:val="single" w:sz="4" w:space="0" w:color="auto"/>
            </w:tcBorders>
            <w:vAlign w:val="center"/>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8</w:t>
            </w:r>
          </w:p>
        </w:tc>
        <w:tc>
          <w:tcPr>
            <w:tcW w:w="4503" w:type="dxa"/>
            <w:tcBorders>
              <w:top w:val="single" w:sz="4" w:space="0" w:color="auto"/>
              <w:left w:val="single" w:sz="4" w:space="0" w:color="auto"/>
              <w:bottom w:val="single" w:sz="4" w:space="0" w:color="auto"/>
              <w:right w:val="single" w:sz="4" w:space="0" w:color="auto"/>
            </w:tcBorders>
          </w:tcPr>
          <w:p w:rsidR="00081FAE" w:rsidRPr="00081FAE" w:rsidRDefault="00081FAE" w:rsidP="00081FAE">
            <w:pPr>
              <w:spacing w:after="0" w:line="240" w:lineRule="auto"/>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Інформація про наявність пільг/субсидії* (є/немає)</w:t>
            </w:r>
          </w:p>
        </w:tc>
        <w:tc>
          <w:tcPr>
            <w:tcW w:w="4677" w:type="dxa"/>
            <w:tcBorders>
              <w:top w:val="single" w:sz="4" w:space="0" w:color="auto"/>
              <w:left w:val="single" w:sz="4" w:space="0" w:color="auto"/>
              <w:bottom w:val="single" w:sz="4" w:space="0" w:color="auto"/>
              <w:right w:val="single" w:sz="4" w:space="0" w:color="auto"/>
            </w:tcBorders>
          </w:tcPr>
          <w:p w:rsidR="00081FAE" w:rsidRPr="00081FAE" w:rsidRDefault="00A150A6" w:rsidP="00081F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немає</w:t>
            </w:r>
          </w:p>
        </w:tc>
      </w:tr>
    </w:tbl>
    <w:p w:rsidR="008F0126" w:rsidRDefault="008F0126" w:rsidP="00081FAE">
      <w:pPr>
        <w:spacing w:after="0" w:line="240" w:lineRule="auto"/>
        <w:ind w:firstLine="709"/>
        <w:jc w:val="both"/>
        <w:rPr>
          <w:rFonts w:ascii="Times New Roman" w:eastAsia="Calibri" w:hAnsi="Times New Roman" w:cs="Times New Roman"/>
          <w:sz w:val="24"/>
          <w:szCs w:val="24"/>
        </w:rPr>
      </w:pPr>
    </w:p>
    <w:p w:rsidR="00081FAE" w:rsidRPr="00081FAE" w:rsidRDefault="008F0126" w:rsidP="00081FA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Початок постачання:</w:t>
      </w:r>
      <w:r>
        <w:rPr>
          <w:rFonts w:ascii="Times New Roman" w:eastAsia="Calibri" w:hAnsi="Times New Roman" w:cs="Times New Roman"/>
          <w:sz w:val="24"/>
          <w:szCs w:val="24"/>
          <w:lang w:val="uk-UA"/>
        </w:rPr>
        <w:t xml:space="preserve"> «___» __________</w:t>
      </w:r>
      <w:r w:rsidR="00081FAE" w:rsidRPr="00081FAE">
        <w:rPr>
          <w:rFonts w:ascii="Times New Roman" w:eastAsia="Calibri" w:hAnsi="Times New Roman" w:cs="Times New Roman"/>
          <w:sz w:val="24"/>
          <w:szCs w:val="24"/>
        </w:rPr>
        <w:t>2023 р.</w:t>
      </w:r>
    </w:p>
    <w:p w:rsidR="008F0126" w:rsidRDefault="008F0126" w:rsidP="00081FAE">
      <w:pPr>
        <w:spacing w:after="0" w:line="240" w:lineRule="auto"/>
        <w:ind w:firstLine="709"/>
        <w:jc w:val="both"/>
        <w:rPr>
          <w:rFonts w:ascii="Times New Roman" w:eastAsia="Calibri" w:hAnsi="Times New Roman" w:cs="Times New Roman"/>
          <w:b/>
          <w:sz w:val="24"/>
          <w:szCs w:val="24"/>
        </w:rPr>
      </w:pPr>
    </w:p>
    <w:p w:rsidR="00081FAE" w:rsidRPr="00081FAE" w:rsidRDefault="00081FAE" w:rsidP="00081FAE">
      <w:pPr>
        <w:spacing w:after="0" w:line="240" w:lineRule="auto"/>
        <w:ind w:firstLine="709"/>
        <w:jc w:val="both"/>
        <w:rPr>
          <w:rFonts w:ascii="Times New Roman" w:eastAsia="Calibri" w:hAnsi="Times New Roman" w:cs="Times New Roman"/>
          <w:b/>
          <w:sz w:val="24"/>
          <w:szCs w:val="24"/>
        </w:rPr>
      </w:pPr>
      <w:r w:rsidRPr="00081FAE">
        <w:rPr>
          <w:rFonts w:ascii="Times New Roman" w:eastAsia="Calibri" w:hAnsi="Times New Roman" w:cs="Times New Roman"/>
          <w:b/>
          <w:sz w:val="24"/>
          <w:szCs w:val="24"/>
        </w:rPr>
        <w:t>*Примітка:</w:t>
      </w:r>
    </w:p>
    <w:p w:rsidR="00081FAE" w:rsidRPr="00081FAE" w:rsidRDefault="00081FAE" w:rsidP="00081FAE">
      <w:pPr>
        <w:spacing w:after="0" w:line="240" w:lineRule="auto"/>
        <w:ind w:firstLine="709"/>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Заповнюється Постачальником, якщо заява-приєднання надається для заповнення Постачальником.</w:t>
      </w:r>
    </w:p>
    <w:p w:rsidR="00081FAE" w:rsidRPr="00081FAE" w:rsidRDefault="00081FAE" w:rsidP="00081FAE">
      <w:pPr>
        <w:spacing w:after="0" w:line="240" w:lineRule="auto"/>
        <w:ind w:firstLine="709"/>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Заповнюється Споживачем, якщо заява-приєднання заповнюється Споживачем самостійно.</w:t>
      </w:r>
    </w:p>
    <w:p w:rsidR="00081FAE" w:rsidRPr="00081FAE" w:rsidRDefault="00081FAE" w:rsidP="00081FAE">
      <w:pPr>
        <w:spacing w:after="0" w:line="240" w:lineRule="auto"/>
        <w:ind w:firstLine="709"/>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81FAE" w:rsidRPr="00081FAE" w:rsidRDefault="00081FAE" w:rsidP="00081FAE">
      <w:pPr>
        <w:spacing w:after="0" w:line="240" w:lineRule="auto"/>
        <w:ind w:firstLine="709"/>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081FAE" w:rsidRPr="00081FAE" w:rsidRDefault="00081FAE" w:rsidP="00081FAE">
      <w:pPr>
        <w:spacing w:after="0" w:line="240" w:lineRule="auto"/>
        <w:ind w:firstLine="709"/>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81FAE" w:rsidRPr="00081FAE" w:rsidRDefault="00081FAE" w:rsidP="00081FAE">
      <w:pPr>
        <w:spacing w:after="0" w:line="240" w:lineRule="auto"/>
        <w:ind w:firstLine="709"/>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81FAE" w:rsidRPr="00081FAE" w:rsidRDefault="00081FAE" w:rsidP="00081FAE">
      <w:pPr>
        <w:spacing w:after="0" w:line="240" w:lineRule="auto"/>
        <w:ind w:firstLine="709"/>
        <w:jc w:val="both"/>
        <w:rPr>
          <w:rFonts w:ascii="Times New Roman" w:eastAsia="Calibri" w:hAnsi="Times New Roman" w:cs="Times New Roman"/>
          <w:sz w:val="24"/>
          <w:szCs w:val="24"/>
        </w:rPr>
      </w:pPr>
      <w:r w:rsidRPr="00081FAE">
        <w:rPr>
          <w:rFonts w:ascii="Times New Roman" w:eastAsia="Calibri" w:hAnsi="Times New Roman" w:cs="Times New Roman"/>
          <w:sz w:val="24"/>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w:t>
      </w:r>
      <w:r w:rsidRPr="00081FAE">
        <w:rPr>
          <w:rFonts w:ascii="Times New Roman" w:eastAsia="Calibri" w:hAnsi="Times New Roman" w:cs="Times New Roman"/>
          <w:sz w:val="24"/>
          <w:szCs w:val="24"/>
        </w:rPr>
        <w:lastRenderedPageBreak/>
        <w:t>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F0126" w:rsidRDefault="008F0126" w:rsidP="00081FAE">
      <w:pPr>
        <w:spacing w:after="0" w:line="240" w:lineRule="auto"/>
        <w:ind w:firstLine="709"/>
        <w:jc w:val="both"/>
        <w:rPr>
          <w:rFonts w:ascii="Times New Roman" w:eastAsia="Calibri" w:hAnsi="Times New Roman" w:cs="Times New Roman"/>
          <w:b/>
          <w:sz w:val="24"/>
          <w:szCs w:val="24"/>
        </w:rPr>
      </w:pPr>
    </w:p>
    <w:p w:rsidR="00081FAE" w:rsidRPr="00081FAE" w:rsidRDefault="00081FAE" w:rsidP="00081FAE">
      <w:pPr>
        <w:spacing w:after="0" w:line="240" w:lineRule="auto"/>
        <w:ind w:firstLine="709"/>
        <w:jc w:val="both"/>
        <w:rPr>
          <w:rFonts w:ascii="Times New Roman" w:eastAsia="Calibri" w:hAnsi="Times New Roman" w:cs="Times New Roman"/>
          <w:b/>
          <w:sz w:val="24"/>
          <w:szCs w:val="24"/>
        </w:rPr>
      </w:pPr>
      <w:r w:rsidRPr="00081FAE">
        <w:rPr>
          <w:rFonts w:ascii="Times New Roman" w:eastAsia="Calibri" w:hAnsi="Times New Roman" w:cs="Times New Roman"/>
          <w:b/>
          <w:sz w:val="24"/>
          <w:szCs w:val="24"/>
        </w:rPr>
        <w:t>Відмітка про згоду Споживача на обробку персональних даних:</w:t>
      </w:r>
    </w:p>
    <w:p w:rsidR="00081FAE" w:rsidRPr="00081FAE" w:rsidRDefault="00081FAE" w:rsidP="00081FAE">
      <w:pPr>
        <w:spacing w:after="0" w:line="240" w:lineRule="auto"/>
        <w:jc w:val="both"/>
        <w:rPr>
          <w:rFonts w:ascii="Times New Roman" w:eastAsia="Calibri" w:hAnsi="Times New Roman" w:cs="Times New Roman"/>
          <w:b/>
          <w:sz w:val="24"/>
          <w:szCs w:val="24"/>
        </w:rPr>
      </w:pPr>
      <w:r w:rsidRPr="00081FAE">
        <w:rPr>
          <w:rFonts w:ascii="Times New Roman" w:eastAsia="Calibri" w:hAnsi="Times New Roman" w:cs="Times New Roman"/>
          <w:b/>
          <w:sz w:val="24"/>
          <w:szCs w:val="24"/>
        </w:rPr>
        <w:t>____________________</w:t>
      </w:r>
      <w:r w:rsidRPr="00081FAE">
        <w:rPr>
          <w:rFonts w:ascii="Times New Roman" w:eastAsia="Calibri" w:hAnsi="Times New Roman" w:cs="Times New Roman"/>
          <w:b/>
          <w:sz w:val="24"/>
          <w:szCs w:val="24"/>
        </w:rPr>
        <w:tab/>
        <w:t>_________________</w:t>
      </w:r>
      <w:r w:rsidRPr="00081FAE">
        <w:rPr>
          <w:rFonts w:ascii="Times New Roman" w:eastAsia="Calibri" w:hAnsi="Times New Roman" w:cs="Times New Roman"/>
          <w:b/>
          <w:sz w:val="24"/>
          <w:szCs w:val="24"/>
        </w:rPr>
        <w:tab/>
        <w:t>______________________</w:t>
      </w:r>
    </w:p>
    <w:p w:rsidR="00081FAE" w:rsidRPr="00081FAE" w:rsidRDefault="00081FAE" w:rsidP="00081FAE">
      <w:pPr>
        <w:spacing w:after="0" w:line="240" w:lineRule="auto"/>
        <w:rPr>
          <w:rFonts w:ascii="Times New Roman" w:eastAsia="Calibri" w:hAnsi="Times New Roman" w:cs="Times New Roman"/>
          <w:sz w:val="24"/>
          <w:szCs w:val="24"/>
        </w:rPr>
      </w:pPr>
      <w:r w:rsidRPr="00081FAE">
        <w:rPr>
          <w:rFonts w:ascii="Times New Roman" w:eastAsia="Calibri" w:hAnsi="Times New Roman" w:cs="Times New Roman"/>
          <w:sz w:val="24"/>
          <w:szCs w:val="24"/>
        </w:rPr>
        <w:tab/>
        <w:t>(дата)</w:t>
      </w:r>
      <w:r w:rsidRPr="00081FAE">
        <w:rPr>
          <w:rFonts w:ascii="Times New Roman" w:eastAsia="Calibri" w:hAnsi="Times New Roman" w:cs="Times New Roman"/>
          <w:sz w:val="24"/>
          <w:szCs w:val="24"/>
        </w:rPr>
        <w:tab/>
      </w:r>
      <w:r w:rsidRPr="00081FAE">
        <w:rPr>
          <w:rFonts w:ascii="Times New Roman" w:eastAsia="Calibri" w:hAnsi="Times New Roman" w:cs="Times New Roman"/>
          <w:sz w:val="24"/>
          <w:szCs w:val="24"/>
        </w:rPr>
        <w:tab/>
      </w:r>
      <w:proofErr w:type="gramStart"/>
      <w:r w:rsidRPr="00081FAE">
        <w:rPr>
          <w:rFonts w:ascii="Times New Roman" w:eastAsia="Calibri" w:hAnsi="Times New Roman" w:cs="Times New Roman"/>
          <w:sz w:val="24"/>
          <w:szCs w:val="24"/>
        </w:rPr>
        <w:tab/>
        <w:t>(</w:t>
      </w:r>
      <w:proofErr w:type="gramEnd"/>
      <w:r w:rsidRPr="00081FAE">
        <w:rPr>
          <w:rFonts w:ascii="Times New Roman" w:eastAsia="Calibri" w:hAnsi="Times New Roman" w:cs="Times New Roman"/>
          <w:sz w:val="24"/>
          <w:szCs w:val="24"/>
        </w:rPr>
        <w:t>особистий підпис)</w:t>
      </w:r>
      <w:r w:rsidRPr="00081FAE">
        <w:rPr>
          <w:rFonts w:ascii="Times New Roman" w:eastAsia="Calibri" w:hAnsi="Times New Roman" w:cs="Times New Roman"/>
          <w:sz w:val="24"/>
          <w:szCs w:val="24"/>
        </w:rPr>
        <w:tab/>
      </w:r>
      <w:r w:rsidRPr="00081FAE">
        <w:rPr>
          <w:rFonts w:ascii="Times New Roman" w:eastAsia="Calibri" w:hAnsi="Times New Roman" w:cs="Times New Roman"/>
          <w:sz w:val="24"/>
          <w:szCs w:val="24"/>
        </w:rPr>
        <w:tab/>
        <w:t>(П.І.Б. Споживача)</w:t>
      </w:r>
    </w:p>
    <w:p w:rsidR="00C23079" w:rsidRDefault="00C23079" w:rsidP="00081FAE">
      <w:pPr>
        <w:spacing w:after="0" w:line="240" w:lineRule="auto"/>
        <w:ind w:firstLine="709"/>
        <w:jc w:val="both"/>
        <w:rPr>
          <w:rFonts w:ascii="Times New Roman" w:eastAsia="Calibri" w:hAnsi="Times New Roman" w:cs="Times New Roman"/>
          <w:b/>
          <w:sz w:val="24"/>
          <w:szCs w:val="24"/>
        </w:rPr>
      </w:pPr>
    </w:p>
    <w:p w:rsidR="00081FAE" w:rsidRPr="00081FAE" w:rsidRDefault="00081FAE" w:rsidP="00081FAE">
      <w:pPr>
        <w:spacing w:after="0" w:line="240" w:lineRule="auto"/>
        <w:ind w:firstLine="709"/>
        <w:jc w:val="both"/>
        <w:rPr>
          <w:rFonts w:ascii="Times New Roman" w:eastAsia="Calibri" w:hAnsi="Times New Roman" w:cs="Times New Roman"/>
          <w:b/>
          <w:sz w:val="24"/>
          <w:szCs w:val="24"/>
        </w:rPr>
      </w:pPr>
      <w:r w:rsidRPr="00081FAE">
        <w:rPr>
          <w:rFonts w:ascii="Times New Roman" w:eastAsia="Calibri" w:hAnsi="Times New Roman" w:cs="Times New Roman"/>
          <w:b/>
          <w:sz w:val="24"/>
          <w:szCs w:val="24"/>
        </w:rPr>
        <w:t>*Примітка:</w:t>
      </w:r>
    </w:p>
    <w:p w:rsidR="008F0126" w:rsidRPr="008F0126" w:rsidRDefault="00081FAE" w:rsidP="008F0126">
      <w:pPr>
        <w:spacing w:after="0" w:line="240" w:lineRule="auto"/>
        <w:jc w:val="both"/>
        <w:rPr>
          <w:rFonts w:ascii="Times New Roman" w:hAnsi="Times New Roman" w:cs="Times New Roman"/>
          <w:sz w:val="24"/>
          <w:szCs w:val="24"/>
          <w:lang w:val="uk-UA"/>
        </w:rPr>
      </w:pPr>
      <w:r w:rsidRPr="00081FAE">
        <w:rPr>
          <w:rFonts w:ascii="Times New Roman" w:eastAsia="Calibri" w:hAnsi="Times New Roman" w:cs="Times New Roman"/>
          <w:b/>
          <w:sz w:val="24"/>
          <w:szCs w:val="24"/>
        </w:rPr>
        <w:t>Реквізити Споживача:</w:t>
      </w:r>
      <w:r w:rsidRPr="00081FAE">
        <w:rPr>
          <w:rFonts w:ascii="Times New Roman" w:eastAsia="Calibri" w:hAnsi="Times New Roman" w:cs="Times New Roman"/>
          <w:sz w:val="24"/>
          <w:szCs w:val="24"/>
        </w:rPr>
        <w:t xml:space="preserve"> </w:t>
      </w:r>
      <w:r w:rsidR="008F0126" w:rsidRPr="008F0126">
        <w:rPr>
          <w:rFonts w:ascii="Times New Roman" w:hAnsi="Times New Roman" w:cs="Times New Roman"/>
          <w:sz w:val="24"/>
          <w:szCs w:val="24"/>
          <w:lang w:val="uk-UA"/>
        </w:rPr>
        <w:t>Комунальний заклад вищої освіти «Хортицька національна навчально – реабілітаційна академія» Запорізької обласної ради</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69017, м. Запоріжжя,</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вул. Наукового містечка, буд. 59</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ЄДРПОУ 22133718</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 xml:space="preserve">п/р </w:t>
      </w:r>
      <w:r w:rsidRPr="008F0126">
        <w:rPr>
          <w:rFonts w:ascii="Times New Roman" w:hAnsi="Times New Roman" w:cs="Times New Roman"/>
          <w:sz w:val="24"/>
          <w:szCs w:val="24"/>
          <w:lang w:val="en-US"/>
        </w:rPr>
        <w:t>UA</w:t>
      </w:r>
      <w:r w:rsidRPr="008F0126">
        <w:rPr>
          <w:rFonts w:ascii="Times New Roman" w:hAnsi="Times New Roman" w:cs="Times New Roman"/>
          <w:sz w:val="24"/>
          <w:szCs w:val="24"/>
          <w:lang w:val="uk-UA"/>
        </w:rPr>
        <w:t xml:space="preserve"> 988201720344200007000042167, </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en-US"/>
        </w:rPr>
        <w:t>UA</w:t>
      </w:r>
      <w:r w:rsidRPr="008F0126">
        <w:rPr>
          <w:rFonts w:ascii="Times New Roman" w:hAnsi="Times New Roman" w:cs="Times New Roman"/>
          <w:sz w:val="24"/>
          <w:szCs w:val="24"/>
          <w:lang w:val="uk-UA"/>
        </w:rPr>
        <w:t xml:space="preserve"> 318201720344270008000042167, </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en-US"/>
        </w:rPr>
        <w:t>UA</w:t>
      </w:r>
      <w:r w:rsidRPr="008F0126">
        <w:rPr>
          <w:rFonts w:ascii="Times New Roman" w:hAnsi="Times New Roman" w:cs="Times New Roman"/>
          <w:sz w:val="24"/>
          <w:szCs w:val="24"/>
          <w:lang w:val="uk-UA"/>
        </w:rPr>
        <w:t xml:space="preserve"> 748201720344271008300042167,</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en-US"/>
        </w:rPr>
        <w:t>UA</w:t>
      </w:r>
      <w:r w:rsidRPr="008F0126">
        <w:rPr>
          <w:rFonts w:ascii="Times New Roman" w:hAnsi="Times New Roman" w:cs="Times New Roman"/>
          <w:sz w:val="24"/>
          <w:szCs w:val="24"/>
          <w:lang w:val="uk-UA"/>
        </w:rPr>
        <w:t xml:space="preserve"> 418201720344291007200042167,</w:t>
      </w:r>
    </w:p>
    <w:p w:rsidR="008F0126" w:rsidRPr="008F0126" w:rsidRDefault="008F0126" w:rsidP="008F0126">
      <w:pPr>
        <w:tabs>
          <w:tab w:val="left" w:pos="288"/>
        </w:tabs>
        <w:spacing w:after="0" w:line="240" w:lineRule="auto"/>
        <w:rPr>
          <w:rFonts w:ascii="Times New Roman" w:hAnsi="Times New Roman" w:cs="Times New Roman"/>
          <w:color w:val="000000"/>
          <w:sz w:val="24"/>
          <w:szCs w:val="24"/>
          <w:shd w:val="clear" w:color="auto" w:fill="FFFFFF"/>
          <w:lang w:val="uk-UA"/>
        </w:rPr>
      </w:pPr>
      <w:r w:rsidRPr="008F0126">
        <w:rPr>
          <w:rFonts w:ascii="Times New Roman" w:hAnsi="Times New Roman" w:cs="Times New Roman"/>
          <w:color w:val="000000"/>
          <w:sz w:val="24"/>
          <w:szCs w:val="24"/>
          <w:shd w:val="clear" w:color="auto" w:fill="FFFFFF"/>
        </w:rPr>
        <w:t>в ДКСУ</w:t>
      </w:r>
      <w:r w:rsidRPr="008F0126">
        <w:rPr>
          <w:rFonts w:ascii="Times New Roman" w:hAnsi="Times New Roman" w:cs="Times New Roman"/>
          <w:color w:val="000000"/>
          <w:sz w:val="24"/>
          <w:szCs w:val="24"/>
          <w:shd w:val="clear" w:color="auto" w:fill="FFFFFF"/>
          <w:lang w:val="uk-UA"/>
        </w:rPr>
        <w:t xml:space="preserve"> в </w:t>
      </w:r>
      <w:r w:rsidRPr="008F0126">
        <w:rPr>
          <w:rFonts w:ascii="Times New Roman" w:hAnsi="Times New Roman" w:cs="Times New Roman"/>
          <w:color w:val="000000"/>
          <w:sz w:val="24"/>
          <w:szCs w:val="24"/>
          <w:shd w:val="clear" w:color="auto" w:fill="FFFFFF"/>
        </w:rPr>
        <w:t xml:space="preserve">м. </w:t>
      </w:r>
      <w:r w:rsidRPr="008F0126">
        <w:rPr>
          <w:rFonts w:ascii="Times New Roman" w:hAnsi="Times New Roman" w:cs="Times New Roman"/>
          <w:color w:val="000000"/>
          <w:sz w:val="24"/>
          <w:szCs w:val="24"/>
          <w:shd w:val="clear" w:color="auto" w:fill="FFFFFF"/>
          <w:lang w:val="uk-UA"/>
        </w:rPr>
        <w:t>Київ</w:t>
      </w:r>
      <w:r w:rsidRPr="008F0126">
        <w:rPr>
          <w:rFonts w:ascii="Times New Roman" w:hAnsi="Times New Roman" w:cs="Times New Roman"/>
          <w:color w:val="000000"/>
          <w:sz w:val="24"/>
          <w:szCs w:val="24"/>
          <w:shd w:val="clear" w:color="auto" w:fill="FFFFFF"/>
        </w:rPr>
        <w:t>,</w:t>
      </w:r>
      <w:r w:rsidRPr="008F0126">
        <w:rPr>
          <w:rFonts w:ascii="Times New Roman" w:hAnsi="Times New Roman" w:cs="Times New Roman"/>
          <w:color w:val="000000"/>
          <w:sz w:val="24"/>
          <w:szCs w:val="24"/>
          <w:shd w:val="clear" w:color="auto" w:fill="FFFFFF"/>
          <w:lang w:val="uk-UA"/>
        </w:rPr>
        <w:t xml:space="preserve"> </w:t>
      </w:r>
      <w:r w:rsidRPr="008F0126">
        <w:rPr>
          <w:rFonts w:ascii="Times New Roman" w:hAnsi="Times New Roman" w:cs="Times New Roman"/>
          <w:color w:val="000000"/>
          <w:sz w:val="24"/>
          <w:szCs w:val="24"/>
          <w:shd w:val="clear" w:color="auto" w:fill="FFFFFF"/>
        </w:rPr>
        <w:t xml:space="preserve">МФО </w:t>
      </w:r>
      <w:r w:rsidRPr="008F0126">
        <w:rPr>
          <w:rFonts w:ascii="Times New Roman" w:hAnsi="Times New Roman" w:cs="Times New Roman"/>
          <w:color w:val="000000"/>
          <w:sz w:val="24"/>
          <w:szCs w:val="24"/>
          <w:shd w:val="clear" w:color="auto" w:fill="FFFFFF"/>
          <w:lang w:val="uk-UA"/>
        </w:rPr>
        <w:t>820172</w:t>
      </w:r>
    </w:p>
    <w:p w:rsidR="008F0126" w:rsidRPr="008F0126" w:rsidRDefault="008F0126" w:rsidP="008F0126">
      <w:pPr>
        <w:spacing w:after="0" w:line="240" w:lineRule="auto"/>
        <w:jc w:val="both"/>
        <w:rPr>
          <w:rFonts w:ascii="Times New Roman" w:hAnsi="Times New Roman" w:cs="Times New Roman"/>
          <w:sz w:val="24"/>
          <w:szCs w:val="24"/>
          <w:lang w:val="uk-UA"/>
        </w:rPr>
      </w:pPr>
      <w:r w:rsidRPr="008F0126">
        <w:rPr>
          <w:rFonts w:ascii="Times New Roman" w:hAnsi="Times New Roman" w:cs="Times New Roman"/>
          <w:sz w:val="24"/>
          <w:szCs w:val="24"/>
          <w:lang w:val="uk-UA"/>
        </w:rPr>
        <w:t>тел.(факс) (061) 283-20-01</w:t>
      </w:r>
    </w:p>
    <w:p w:rsidR="00081FAE" w:rsidRPr="00081FAE" w:rsidRDefault="00081FAE" w:rsidP="00081FAE">
      <w:pPr>
        <w:snapToGrid w:val="0"/>
        <w:spacing w:after="0" w:line="240" w:lineRule="auto"/>
        <w:rPr>
          <w:rFonts w:ascii="Times New Roman" w:eastAsia="Calibri" w:hAnsi="Times New Roman" w:cs="Times New Roman"/>
          <w:sz w:val="24"/>
          <w:szCs w:val="24"/>
        </w:rPr>
      </w:pPr>
    </w:p>
    <w:p w:rsidR="00081FAE" w:rsidRPr="00081FAE" w:rsidRDefault="00081FAE" w:rsidP="00081FAE">
      <w:pPr>
        <w:spacing w:after="0" w:line="240" w:lineRule="auto"/>
        <w:rPr>
          <w:rFonts w:ascii="Times New Roman" w:eastAsia="Calibri" w:hAnsi="Times New Roman" w:cs="Times New Roman"/>
          <w:b/>
          <w:sz w:val="24"/>
          <w:szCs w:val="24"/>
        </w:rPr>
      </w:pPr>
      <w:r w:rsidRPr="00081FAE">
        <w:rPr>
          <w:rFonts w:ascii="Times New Roman" w:eastAsia="Calibri" w:hAnsi="Times New Roman" w:cs="Times New Roman"/>
          <w:b/>
          <w:sz w:val="24"/>
          <w:szCs w:val="24"/>
        </w:rPr>
        <w:t>Відмітка про підписання Споживачем цієї заяви-приєднання:</w:t>
      </w:r>
    </w:p>
    <w:p w:rsidR="00081FAE" w:rsidRPr="00081FAE" w:rsidRDefault="00081FAE" w:rsidP="00081FAE">
      <w:pPr>
        <w:spacing w:after="0" w:line="240" w:lineRule="auto"/>
        <w:jc w:val="both"/>
        <w:rPr>
          <w:rFonts w:ascii="Times New Roman" w:eastAsia="Calibri" w:hAnsi="Times New Roman" w:cs="Times New Roman"/>
          <w:b/>
          <w:sz w:val="24"/>
          <w:szCs w:val="24"/>
        </w:rPr>
      </w:pPr>
      <w:r w:rsidRPr="00081FAE">
        <w:rPr>
          <w:rFonts w:ascii="Times New Roman" w:eastAsia="Calibri" w:hAnsi="Times New Roman" w:cs="Times New Roman"/>
          <w:b/>
          <w:sz w:val="24"/>
          <w:szCs w:val="24"/>
        </w:rPr>
        <w:t>____________________</w:t>
      </w:r>
      <w:r w:rsidRPr="00081FAE">
        <w:rPr>
          <w:rFonts w:ascii="Times New Roman" w:eastAsia="Calibri" w:hAnsi="Times New Roman" w:cs="Times New Roman"/>
          <w:b/>
          <w:sz w:val="24"/>
          <w:szCs w:val="24"/>
        </w:rPr>
        <w:tab/>
      </w:r>
      <w:r w:rsidRPr="00081FAE">
        <w:rPr>
          <w:rFonts w:ascii="Times New Roman" w:eastAsia="Calibri" w:hAnsi="Times New Roman" w:cs="Times New Roman"/>
          <w:b/>
          <w:sz w:val="24"/>
          <w:szCs w:val="24"/>
        </w:rPr>
        <w:tab/>
        <w:t>_________________</w:t>
      </w:r>
      <w:r w:rsidRPr="00081FAE">
        <w:rPr>
          <w:rFonts w:ascii="Times New Roman" w:eastAsia="Calibri" w:hAnsi="Times New Roman" w:cs="Times New Roman"/>
          <w:b/>
          <w:sz w:val="24"/>
          <w:szCs w:val="24"/>
        </w:rPr>
        <w:tab/>
        <w:t>______________________</w:t>
      </w:r>
    </w:p>
    <w:p w:rsidR="00081FAE" w:rsidRPr="00081FAE" w:rsidRDefault="00081FAE" w:rsidP="00081FAE">
      <w:pPr>
        <w:spacing w:after="0" w:line="240" w:lineRule="auto"/>
        <w:rPr>
          <w:rFonts w:ascii="Times New Roman" w:hAnsi="Times New Roman" w:cs="Times New Roman"/>
          <w:sz w:val="24"/>
          <w:szCs w:val="24"/>
          <w:lang w:val="uk-UA"/>
        </w:rPr>
      </w:pPr>
      <w:r w:rsidRPr="00081FAE">
        <w:rPr>
          <w:rFonts w:ascii="Times New Roman" w:eastAsia="Calibri" w:hAnsi="Times New Roman" w:cs="Times New Roman"/>
          <w:sz w:val="24"/>
          <w:szCs w:val="24"/>
        </w:rPr>
        <w:t>(дата подання заяви-</w:t>
      </w:r>
      <w:proofErr w:type="gramStart"/>
      <w:r w:rsidRPr="00081FAE">
        <w:rPr>
          <w:rFonts w:ascii="Times New Roman" w:eastAsia="Calibri" w:hAnsi="Times New Roman" w:cs="Times New Roman"/>
          <w:sz w:val="24"/>
          <w:szCs w:val="24"/>
        </w:rPr>
        <w:t>приєднання)</w:t>
      </w:r>
      <w:r w:rsidRPr="00081FAE">
        <w:rPr>
          <w:rFonts w:ascii="Times New Roman" w:eastAsia="Calibri" w:hAnsi="Times New Roman" w:cs="Times New Roman"/>
          <w:sz w:val="24"/>
          <w:szCs w:val="24"/>
        </w:rPr>
        <w:tab/>
      </w:r>
      <w:proofErr w:type="gramEnd"/>
      <w:r w:rsidRPr="00081FAE">
        <w:rPr>
          <w:rFonts w:ascii="Times New Roman" w:eastAsia="Calibri" w:hAnsi="Times New Roman" w:cs="Times New Roman"/>
          <w:sz w:val="24"/>
          <w:szCs w:val="24"/>
        </w:rPr>
        <w:t xml:space="preserve"> (особистий підпис)</w:t>
      </w:r>
      <w:r w:rsidRPr="00081FAE">
        <w:rPr>
          <w:rFonts w:ascii="Times New Roman" w:eastAsia="Calibri" w:hAnsi="Times New Roman" w:cs="Times New Roman"/>
          <w:sz w:val="24"/>
          <w:szCs w:val="24"/>
        </w:rPr>
        <w:tab/>
      </w:r>
      <w:r w:rsidRPr="00081FAE">
        <w:rPr>
          <w:rFonts w:ascii="Times New Roman" w:eastAsia="Calibri" w:hAnsi="Times New Roman" w:cs="Times New Roman"/>
          <w:sz w:val="24"/>
          <w:szCs w:val="24"/>
        </w:rPr>
        <w:tab/>
        <w:t>(П.І.Б. Споживача)</w:t>
      </w: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081FAE" w:rsidRDefault="00081FAE">
      <w:pPr>
        <w:spacing w:after="0" w:line="240" w:lineRule="auto"/>
        <w:ind w:left="6237"/>
        <w:rPr>
          <w:rFonts w:ascii="Times New Roman" w:hAnsi="Times New Roman" w:cs="Times New Roman"/>
          <w:sz w:val="24"/>
          <w:szCs w:val="24"/>
          <w:lang w:val="uk-UA"/>
        </w:rPr>
      </w:pPr>
    </w:p>
    <w:p w:rsidR="008D4FEB" w:rsidRPr="008D4FEB" w:rsidRDefault="008D4FEB" w:rsidP="008D4FEB">
      <w:pPr>
        <w:spacing w:after="0" w:line="240" w:lineRule="auto"/>
        <w:ind w:firstLine="4536"/>
        <w:jc w:val="right"/>
        <w:rPr>
          <w:rFonts w:ascii="Times New Roman" w:hAnsi="Times New Roman" w:cs="Times New Roman"/>
          <w:sz w:val="24"/>
          <w:szCs w:val="24"/>
        </w:rPr>
      </w:pPr>
      <w:r w:rsidRPr="008D4FEB">
        <w:rPr>
          <w:rFonts w:ascii="Times New Roman" w:hAnsi="Times New Roman" w:cs="Times New Roman"/>
          <w:sz w:val="24"/>
          <w:szCs w:val="24"/>
        </w:rPr>
        <w:t xml:space="preserve">Додаток № 2 </w:t>
      </w:r>
    </w:p>
    <w:p w:rsidR="008D4FEB" w:rsidRPr="008D4FEB" w:rsidRDefault="008D4FEB" w:rsidP="008D4FEB">
      <w:pPr>
        <w:spacing w:after="0" w:line="240" w:lineRule="auto"/>
        <w:ind w:firstLine="4536"/>
        <w:jc w:val="right"/>
        <w:rPr>
          <w:rFonts w:ascii="Times New Roman" w:hAnsi="Times New Roman" w:cs="Times New Roman"/>
          <w:sz w:val="24"/>
          <w:szCs w:val="24"/>
        </w:rPr>
      </w:pPr>
      <w:r w:rsidRPr="008D4FEB">
        <w:rPr>
          <w:rFonts w:ascii="Times New Roman" w:hAnsi="Times New Roman" w:cs="Times New Roman"/>
          <w:sz w:val="24"/>
          <w:szCs w:val="24"/>
        </w:rPr>
        <w:t xml:space="preserve">до договору про постачання </w:t>
      </w:r>
    </w:p>
    <w:p w:rsidR="008D4FEB" w:rsidRPr="008D4FEB" w:rsidRDefault="008D4FEB" w:rsidP="008D4FEB">
      <w:pPr>
        <w:spacing w:after="0" w:line="240" w:lineRule="auto"/>
        <w:ind w:firstLine="4536"/>
        <w:jc w:val="right"/>
        <w:rPr>
          <w:rFonts w:ascii="Times New Roman" w:hAnsi="Times New Roman" w:cs="Times New Roman"/>
          <w:sz w:val="24"/>
          <w:szCs w:val="24"/>
        </w:rPr>
      </w:pPr>
      <w:r w:rsidRPr="008D4FEB">
        <w:rPr>
          <w:rFonts w:ascii="Times New Roman" w:hAnsi="Times New Roman" w:cs="Times New Roman"/>
          <w:sz w:val="24"/>
          <w:szCs w:val="24"/>
        </w:rPr>
        <w:t xml:space="preserve">електричної енергії споживачу </w:t>
      </w:r>
    </w:p>
    <w:p w:rsidR="008D4FEB" w:rsidRPr="008D4FEB" w:rsidRDefault="008D4FEB" w:rsidP="008D4FEB">
      <w:pPr>
        <w:spacing w:after="0" w:line="240" w:lineRule="auto"/>
        <w:ind w:firstLine="4536"/>
        <w:jc w:val="right"/>
        <w:rPr>
          <w:rFonts w:ascii="Times New Roman" w:hAnsi="Times New Roman" w:cs="Times New Roman"/>
          <w:sz w:val="24"/>
          <w:szCs w:val="24"/>
        </w:rPr>
      </w:pPr>
      <w:r w:rsidRPr="008D4FEB">
        <w:rPr>
          <w:rFonts w:ascii="Times New Roman" w:hAnsi="Times New Roman" w:cs="Times New Roman"/>
          <w:sz w:val="24"/>
          <w:szCs w:val="24"/>
        </w:rPr>
        <w:t>№_______ від «____» _____________2023 р.</w:t>
      </w:r>
    </w:p>
    <w:p w:rsidR="008D4FEB" w:rsidRPr="008D4FEB" w:rsidRDefault="008D4FEB" w:rsidP="008D4FEB">
      <w:pPr>
        <w:spacing w:after="0" w:line="240" w:lineRule="auto"/>
        <w:jc w:val="center"/>
        <w:rPr>
          <w:rFonts w:ascii="Times New Roman" w:hAnsi="Times New Roman" w:cs="Times New Roman"/>
          <w:b/>
          <w:sz w:val="24"/>
          <w:szCs w:val="24"/>
        </w:rPr>
      </w:pPr>
    </w:p>
    <w:p w:rsidR="008D4FEB" w:rsidRPr="008D4FEB" w:rsidRDefault="008D4FEB" w:rsidP="008D4FEB">
      <w:pPr>
        <w:spacing w:after="0" w:line="240" w:lineRule="auto"/>
        <w:jc w:val="center"/>
        <w:rPr>
          <w:rFonts w:ascii="Times New Roman" w:hAnsi="Times New Roman" w:cs="Times New Roman"/>
          <w:b/>
          <w:sz w:val="24"/>
          <w:szCs w:val="24"/>
        </w:rPr>
      </w:pPr>
      <w:r w:rsidRPr="008D4FEB">
        <w:rPr>
          <w:rFonts w:ascii="Times New Roman" w:hAnsi="Times New Roman" w:cs="Times New Roman"/>
          <w:b/>
          <w:sz w:val="24"/>
          <w:szCs w:val="24"/>
        </w:rPr>
        <w:t>Комерційна</w:t>
      </w:r>
      <w:r w:rsidRPr="008D4FEB">
        <w:rPr>
          <w:rFonts w:ascii="Times New Roman" w:hAnsi="Times New Roman" w:cs="Times New Roman"/>
          <w:b/>
          <w:color w:val="000000"/>
          <w:sz w:val="24"/>
          <w:szCs w:val="24"/>
        </w:rPr>
        <w:t xml:space="preserve"> пропозиція </w:t>
      </w:r>
    </w:p>
    <w:p w:rsidR="008D4FEB" w:rsidRPr="008D4FEB" w:rsidRDefault="008D4FEB" w:rsidP="008D4FEB">
      <w:pPr>
        <w:spacing w:after="0" w:line="240" w:lineRule="auto"/>
        <w:jc w:val="center"/>
        <w:rPr>
          <w:rFonts w:ascii="Times New Roman" w:hAnsi="Times New Roman" w:cs="Times New Roman"/>
          <w:b/>
          <w:sz w:val="24"/>
          <w:szCs w:val="24"/>
        </w:rPr>
      </w:pPr>
      <w:r w:rsidRPr="008D4FEB">
        <w:rPr>
          <w:rFonts w:ascii="Times New Roman" w:hAnsi="Times New Roman" w:cs="Times New Roman"/>
          <w:b/>
          <w:sz w:val="24"/>
          <w:szCs w:val="24"/>
        </w:rPr>
        <w:t xml:space="preserve">про постачання електричної енергії споживачу </w:t>
      </w:r>
    </w:p>
    <w:p w:rsidR="008D4FEB" w:rsidRPr="008D4FEB" w:rsidRDefault="008D4FEB" w:rsidP="008D4FEB">
      <w:pPr>
        <w:spacing w:after="0" w:line="240" w:lineRule="auto"/>
        <w:ind w:firstLine="567"/>
        <w:jc w:val="both"/>
        <w:rPr>
          <w:rFonts w:ascii="Times New Roman" w:hAnsi="Times New Roman" w:cs="Times New Roman"/>
          <w:sz w:val="24"/>
          <w:szCs w:val="24"/>
        </w:rPr>
      </w:pPr>
      <w:r w:rsidRPr="008D4FEB">
        <w:rPr>
          <w:rFonts w:ascii="Times New Roman" w:hAnsi="Times New Roman" w:cs="Times New Roman"/>
          <w:sz w:val="24"/>
          <w:szCs w:val="24"/>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 Предмет комерційної пропозиції: Постачання електричної енергії як товарної продукції. </w:t>
      </w:r>
    </w:p>
    <w:p w:rsidR="008D4FEB" w:rsidRPr="008D4FEB" w:rsidRDefault="008D4FEB" w:rsidP="008D4FEB">
      <w:pPr>
        <w:spacing w:after="0" w:line="240" w:lineRule="auto"/>
        <w:ind w:firstLine="567"/>
        <w:rPr>
          <w:rFonts w:ascii="Times New Roman" w:hAnsi="Times New Roman" w:cs="Times New Roman"/>
          <w:sz w:val="24"/>
          <w:szCs w:val="24"/>
        </w:rPr>
      </w:pPr>
    </w:p>
    <w:tbl>
      <w:tblPr>
        <w:tblW w:w="9923" w:type="dxa"/>
        <w:tblInd w:w="-34" w:type="dxa"/>
        <w:tblCellMar>
          <w:top w:w="41" w:type="dxa"/>
          <w:right w:w="104" w:type="dxa"/>
        </w:tblCellMar>
        <w:tblLook w:val="04A0" w:firstRow="1" w:lastRow="0" w:firstColumn="1" w:lastColumn="0" w:noHBand="0" w:noVBand="1"/>
      </w:tblPr>
      <w:tblGrid>
        <w:gridCol w:w="2269"/>
        <w:gridCol w:w="7654"/>
      </w:tblGrid>
      <w:tr w:rsidR="008D4FEB" w:rsidRPr="008D4FEB" w:rsidTr="00491414">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jc w:val="center"/>
              <w:rPr>
                <w:rFonts w:ascii="Times New Roman" w:hAnsi="Times New Roman" w:cs="Times New Roman"/>
                <w:b/>
                <w:bCs/>
                <w:sz w:val="24"/>
                <w:szCs w:val="24"/>
              </w:rPr>
            </w:pPr>
            <w:r w:rsidRPr="008D4FEB">
              <w:rPr>
                <w:rFonts w:ascii="Times New Roman" w:hAnsi="Times New Roman" w:cs="Times New Roman"/>
                <w:b/>
                <w:bCs/>
                <w:color w:val="000000"/>
                <w:sz w:val="24"/>
                <w:szCs w:val="24"/>
              </w:rPr>
              <w:t>Умова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jc w:val="center"/>
              <w:rPr>
                <w:rFonts w:ascii="Times New Roman" w:hAnsi="Times New Roman" w:cs="Times New Roman"/>
                <w:b/>
                <w:bCs/>
                <w:sz w:val="24"/>
                <w:szCs w:val="24"/>
              </w:rPr>
            </w:pPr>
            <w:r w:rsidRPr="008D4FEB">
              <w:rPr>
                <w:rFonts w:ascii="Times New Roman" w:hAnsi="Times New Roman" w:cs="Times New Roman"/>
                <w:b/>
                <w:bCs/>
                <w:color w:val="000000"/>
                <w:sz w:val="24"/>
                <w:szCs w:val="24"/>
              </w:rPr>
              <w:t>Пропозиція</w:t>
            </w:r>
          </w:p>
        </w:tc>
      </w:tr>
      <w:tr w:rsidR="008D4FEB" w:rsidRPr="008D4FEB" w:rsidTr="00491414">
        <w:trPr>
          <w:trHeight w:val="37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ind w:left="90"/>
              <w:rPr>
                <w:rFonts w:ascii="Times New Roman" w:hAnsi="Times New Roman" w:cs="Times New Roman"/>
                <w:sz w:val="24"/>
                <w:szCs w:val="24"/>
              </w:rPr>
            </w:pPr>
            <w:r w:rsidRPr="008D4FEB">
              <w:rPr>
                <w:rFonts w:ascii="Times New Roman" w:hAnsi="Times New Roman" w:cs="Times New Roman"/>
                <w:color w:val="000000"/>
                <w:sz w:val="24"/>
                <w:szCs w:val="24"/>
              </w:rPr>
              <w:t xml:space="preserve">1.Ціна (тариф)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705" w:rsidRDefault="00690705" w:rsidP="00690705">
            <w:pPr>
              <w:pStyle w:val="a4"/>
              <w:spacing w:after="0" w:line="240" w:lineRule="auto"/>
              <w:ind w:left="0"/>
              <w:contextualSpacing w:val="0"/>
              <w:rPr>
                <w:rFonts w:ascii="Times New Roman" w:eastAsia="Times New Roman" w:hAnsi="Times New Roman" w:cs="Times New Roman"/>
                <w:sz w:val="24"/>
                <w:szCs w:val="24"/>
                <w:lang w:val="uk-UA" w:eastAsia="ru-RU"/>
              </w:rPr>
            </w:pPr>
          </w:p>
          <w:p w:rsidR="00842FBA" w:rsidRDefault="00842FBA" w:rsidP="00842FBA">
            <w:pPr>
              <w:tabs>
                <w:tab w:val="left" w:pos="1134"/>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1.1. Ціна за 1 кВт*год. електричної енергії обчислюється за формулою:</w:t>
            </w:r>
          </w:p>
          <w:p w:rsidR="00842FBA" w:rsidRPr="003A1D9E" w:rsidRDefault="00842FBA" w:rsidP="00842FBA">
            <w:pPr>
              <w:tabs>
                <w:tab w:val="left" w:pos="1134"/>
              </w:tabs>
              <w:spacing w:after="0" w:line="240" w:lineRule="auto"/>
              <w:ind w:left="360"/>
              <w:jc w:val="center"/>
              <w:rPr>
                <w:rFonts w:ascii="Times New Roman" w:hAnsi="Times New Roman"/>
                <w:b/>
                <w:color w:val="000000"/>
                <w:sz w:val="24"/>
                <w:szCs w:val="24"/>
                <w:lang w:val="uk-UA" w:eastAsia="uk-UA"/>
              </w:rPr>
            </w:pPr>
            <w:r w:rsidRPr="003A1D9E">
              <w:rPr>
                <w:rFonts w:ascii="Times New Roman" w:hAnsi="Times New Roman"/>
                <w:b/>
                <w:color w:val="000000"/>
                <w:sz w:val="24"/>
                <w:szCs w:val="24"/>
                <w:lang w:val="uk-UA" w:eastAsia="uk-UA"/>
              </w:rPr>
              <w:t xml:space="preserve">Ц = (Ц </w:t>
            </w:r>
            <w:r w:rsidRPr="003A1D9E">
              <w:rPr>
                <w:rFonts w:ascii="Times New Roman" w:hAnsi="Times New Roman"/>
                <w:b/>
                <w:color w:val="000000"/>
                <w:sz w:val="24"/>
                <w:szCs w:val="24"/>
                <w:vertAlign w:val="subscript"/>
                <w:lang w:val="uk-UA" w:eastAsia="uk-UA"/>
              </w:rPr>
              <w:t xml:space="preserve">РДН </w:t>
            </w:r>
            <w:r w:rsidRPr="003A1D9E">
              <w:rPr>
                <w:rFonts w:ascii="Times New Roman" w:hAnsi="Times New Roman"/>
                <w:b/>
                <w:color w:val="000000"/>
                <w:sz w:val="24"/>
                <w:szCs w:val="24"/>
                <w:lang w:val="uk-UA" w:eastAsia="uk-UA"/>
              </w:rPr>
              <w:t>+ Т</w:t>
            </w:r>
            <w:r w:rsidRPr="003A1D9E">
              <w:rPr>
                <w:rFonts w:ascii="Times New Roman" w:hAnsi="Times New Roman"/>
                <w:b/>
                <w:color w:val="000000"/>
                <w:sz w:val="24"/>
                <w:szCs w:val="24"/>
                <w:vertAlign w:val="subscript"/>
                <w:lang w:val="uk-UA" w:eastAsia="uk-UA"/>
              </w:rPr>
              <w:t xml:space="preserve"> передачі </w:t>
            </w:r>
            <w:r w:rsidRPr="003A1D9E">
              <w:rPr>
                <w:rFonts w:ascii="Times New Roman" w:hAnsi="Times New Roman"/>
                <w:b/>
                <w:color w:val="000000"/>
                <w:sz w:val="24"/>
                <w:szCs w:val="24"/>
                <w:lang w:val="uk-UA" w:eastAsia="uk-UA"/>
              </w:rPr>
              <w:t xml:space="preserve">+ Т </w:t>
            </w:r>
            <w:r w:rsidRPr="003A1D9E">
              <w:rPr>
                <w:rFonts w:ascii="Times New Roman" w:hAnsi="Times New Roman"/>
                <w:b/>
                <w:color w:val="000000"/>
                <w:sz w:val="24"/>
                <w:szCs w:val="24"/>
                <w:vertAlign w:val="subscript"/>
                <w:lang w:val="uk-UA" w:eastAsia="uk-UA"/>
              </w:rPr>
              <w:t>постач</w:t>
            </w:r>
            <w:r w:rsidRPr="003956C4">
              <w:rPr>
                <w:rFonts w:ascii="Times New Roman" w:hAnsi="Times New Roman"/>
                <w:b/>
                <w:color w:val="000000"/>
                <w:sz w:val="24"/>
                <w:szCs w:val="24"/>
                <w:lang w:val="uk-UA" w:eastAsia="uk-UA"/>
              </w:rPr>
              <w:t>)</w:t>
            </w:r>
            <w:r w:rsidRPr="003A1D9E">
              <w:rPr>
                <w:rFonts w:ascii="Times New Roman" w:hAnsi="Times New Roman"/>
                <w:b/>
                <w:color w:val="000000"/>
                <w:sz w:val="24"/>
                <w:szCs w:val="24"/>
                <w:vertAlign w:val="subscript"/>
                <w:lang w:val="uk-UA" w:eastAsia="uk-UA"/>
              </w:rPr>
              <w:t xml:space="preserve"> </w:t>
            </w:r>
            <w:r w:rsidRPr="003A1D9E">
              <w:rPr>
                <w:rFonts w:ascii="Times New Roman" w:hAnsi="Times New Roman"/>
                <w:b/>
                <w:color w:val="000000"/>
                <w:sz w:val="24"/>
                <w:szCs w:val="24"/>
                <w:lang w:val="uk-UA" w:eastAsia="uk-UA"/>
              </w:rPr>
              <w:t>* 1,2, де:</w:t>
            </w:r>
          </w:p>
          <w:p w:rsidR="00842FBA" w:rsidRPr="009C7FCB" w:rsidRDefault="00842FBA" w:rsidP="00842FBA">
            <w:pPr>
              <w:tabs>
                <w:tab w:val="left" w:pos="1134"/>
              </w:tabs>
              <w:spacing w:after="0"/>
              <w:jc w:val="both"/>
              <w:rPr>
                <w:rFonts w:ascii="Times New Roman" w:hAnsi="Times New Roman"/>
                <w:color w:val="000000"/>
                <w:sz w:val="24"/>
                <w:szCs w:val="24"/>
                <w:lang w:val="uk-UA" w:eastAsia="uk-UA"/>
              </w:rPr>
            </w:pPr>
            <w:r w:rsidRPr="009C7FCB">
              <w:rPr>
                <w:rFonts w:ascii="Times New Roman" w:hAnsi="Times New Roman"/>
                <w:b/>
                <w:color w:val="000000"/>
                <w:sz w:val="24"/>
                <w:szCs w:val="24"/>
                <w:lang w:val="uk-UA" w:eastAsia="uk-UA"/>
              </w:rPr>
              <w:t xml:space="preserve">Ц </w:t>
            </w:r>
            <w:r w:rsidRPr="009C7FCB">
              <w:rPr>
                <w:rFonts w:ascii="Times New Roman" w:hAnsi="Times New Roman"/>
                <w:b/>
                <w:color w:val="000000"/>
                <w:sz w:val="24"/>
                <w:szCs w:val="24"/>
                <w:vertAlign w:val="subscript"/>
                <w:lang w:val="uk-UA" w:eastAsia="uk-UA"/>
              </w:rPr>
              <w:t>РДН</w:t>
            </w:r>
            <w:r w:rsidRPr="009C7FCB">
              <w:rPr>
                <w:rFonts w:ascii="Times New Roman" w:hAnsi="Times New Roman"/>
                <w:color w:val="000000"/>
                <w:sz w:val="24"/>
                <w:szCs w:val="24"/>
                <w:vertAlign w:val="subscript"/>
                <w:lang w:val="uk-UA" w:eastAsia="uk-UA"/>
              </w:rPr>
              <w:t xml:space="preserve"> </w:t>
            </w:r>
            <w:r w:rsidR="009C7FCB" w:rsidRPr="009C7FCB">
              <w:rPr>
                <w:rFonts w:ascii="Times New Roman" w:hAnsi="Times New Roman"/>
                <w:color w:val="000000"/>
                <w:sz w:val="24"/>
                <w:szCs w:val="24"/>
                <w:vertAlign w:val="subscript"/>
                <w:lang w:val="uk-UA" w:eastAsia="uk-UA"/>
              </w:rPr>
              <w:t xml:space="preserve"> </w:t>
            </w:r>
            <w:r w:rsidR="009C7FCB" w:rsidRPr="009C7FCB">
              <w:rPr>
                <w:rFonts w:ascii="Times New Roman" w:hAnsi="Times New Roman"/>
                <w:color w:val="000000"/>
                <w:sz w:val="24"/>
                <w:szCs w:val="24"/>
                <w:lang w:val="uk-UA" w:eastAsia="uk-UA"/>
              </w:rPr>
              <w:t>– ціна закупівлі електричної енергії на ринку «на добу наперед» (РДН), яка визначається за даними, оприлюдненими Оператором ринку на його офіційному сайті</w:t>
            </w:r>
            <w:r w:rsidR="009C7FCB" w:rsidRPr="009C7FCB">
              <w:t xml:space="preserve"> </w:t>
            </w:r>
            <w:r w:rsidR="009C7FCB" w:rsidRPr="009C7FCB">
              <w:rPr>
                <w:rFonts w:ascii="Times New Roman" w:hAnsi="Times New Roman"/>
                <w:color w:val="000000"/>
                <w:sz w:val="24"/>
                <w:szCs w:val="24"/>
                <w:u w:val="single"/>
                <w:lang w:val="uk-UA" w:eastAsia="uk-UA"/>
              </w:rPr>
              <w:t>https://www.oree.com.ua</w:t>
            </w:r>
            <w:r w:rsidR="009C7FCB" w:rsidRPr="009C7FCB">
              <w:rPr>
                <w:rFonts w:ascii="Times New Roman" w:hAnsi="Times New Roman"/>
                <w:color w:val="000000"/>
                <w:sz w:val="24"/>
                <w:szCs w:val="24"/>
                <w:lang w:val="uk-UA" w:eastAsia="uk-UA"/>
              </w:rPr>
              <w:t>, як середньозважена ціна за результатами торгів у періоди постачання (розрахунковий період або відповідний період, у разі неповного місяця постачання), грн./кВт*год., без ПДВ</w:t>
            </w:r>
          </w:p>
          <w:p w:rsidR="00842FBA" w:rsidRDefault="00842FBA" w:rsidP="00842FBA">
            <w:pPr>
              <w:tabs>
                <w:tab w:val="left" w:pos="1134"/>
              </w:tabs>
              <w:spacing w:after="0"/>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 xml:space="preserve">Т </w:t>
            </w:r>
            <w:r w:rsidRPr="001E550E">
              <w:rPr>
                <w:rFonts w:ascii="Times New Roman" w:hAnsi="Times New Roman"/>
                <w:b/>
                <w:color w:val="000000"/>
                <w:sz w:val="24"/>
                <w:szCs w:val="24"/>
                <w:vertAlign w:val="subscript"/>
                <w:lang w:val="uk-UA" w:eastAsia="uk-UA"/>
              </w:rPr>
              <w:t>передачі</w:t>
            </w:r>
            <w:r>
              <w:rPr>
                <w:rFonts w:ascii="Times New Roman" w:hAnsi="Times New Roman"/>
                <w:b/>
                <w:color w:val="000000"/>
                <w:sz w:val="24"/>
                <w:szCs w:val="24"/>
                <w:lang w:val="uk-UA" w:eastAsia="uk-UA"/>
              </w:rPr>
              <w:t xml:space="preserve"> – </w:t>
            </w:r>
            <w:r>
              <w:rPr>
                <w:rFonts w:ascii="Times New Roman" w:hAnsi="Times New Roman"/>
                <w:color w:val="000000"/>
                <w:sz w:val="24"/>
                <w:szCs w:val="24"/>
                <w:lang w:val="uk-UA" w:eastAsia="uk-UA"/>
              </w:rPr>
              <w:t xml:space="preserve">ціна (тариф) послуг оператора системи передачі, яка визначається НКРЕКП, </w:t>
            </w:r>
            <w:r w:rsidRPr="001E550E">
              <w:rPr>
                <w:rFonts w:ascii="Times New Roman" w:hAnsi="Times New Roman"/>
                <w:color w:val="000000"/>
                <w:sz w:val="24"/>
                <w:szCs w:val="24"/>
                <w:lang w:val="uk-UA" w:eastAsia="uk-UA"/>
              </w:rPr>
              <w:t>грн./кВт*год., без ПДВ</w:t>
            </w:r>
            <w:r>
              <w:rPr>
                <w:rFonts w:ascii="Times New Roman" w:hAnsi="Times New Roman"/>
                <w:color w:val="000000"/>
                <w:sz w:val="24"/>
                <w:szCs w:val="24"/>
                <w:lang w:val="uk-UA" w:eastAsia="uk-UA"/>
              </w:rPr>
              <w:t>;</w:t>
            </w:r>
          </w:p>
          <w:p w:rsidR="00842FBA" w:rsidRDefault="00842FBA" w:rsidP="00842FBA">
            <w:pPr>
              <w:tabs>
                <w:tab w:val="left" w:pos="1134"/>
              </w:tabs>
              <w:spacing w:after="0" w:line="240" w:lineRule="auto"/>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 xml:space="preserve">Т </w:t>
            </w:r>
            <w:r w:rsidRPr="001E550E">
              <w:rPr>
                <w:rFonts w:ascii="Times New Roman" w:hAnsi="Times New Roman"/>
                <w:b/>
                <w:color w:val="000000"/>
                <w:sz w:val="24"/>
                <w:szCs w:val="24"/>
                <w:vertAlign w:val="subscript"/>
                <w:lang w:val="uk-UA" w:eastAsia="uk-UA"/>
              </w:rPr>
              <w:t>постач</w:t>
            </w:r>
            <w:r>
              <w:rPr>
                <w:rFonts w:ascii="Times New Roman" w:hAnsi="Times New Roman"/>
                <w:b/>
                <w:color w:val="000000"/>
                <w:sz w:val="24"/>
                <w:szCs w:val="24"/>
                <w:lang w:val="uk-UA" w:eastAsia="uk-UA"/>
              </w:rPr>
              <w:t xml:space="preserve"> – </w:t>
            </w:r>
            <w:r w:rsidRPr="001E550E">
              <w:rPr>
                <w:rFonts w:ascii="Times New Roman" w:hAnsi="Times New Roman"/>
                <w:color w:val="000000"/>
                <w:sz w:val="24"/>
                <w:szCs w:val="24"/>
                <w:lang w:val="uk-UA" w:eastAsia="uk-UA"/>
              </w:rPr>
              <w:t>ціна</w:t>
            </w:r>
            <w:r>
              <w:rPr>
                <w:rFonts w:ascii="Times New Roman" w:hAnsi="Times New Roman"/>
                <w:color w:val="000000"/>
                <w:sz w:val="24"/>
                <w:szCs w:val="24"/>
                <w:lang w:val="uk-UA" w:eastAsia="uk-UA"/>
              </w:rPr>
              <w:t xml:space="preserve"> послуг п</w:t>
            </w:r>
            <w:r w:rsidRPr="001E550E">
              <w:rPr>
                <w:rFonts w:ascii="Times New Roman" w:hAnsi="Times New Roman"/>
                <w:color w:val="000000"/>
                <w:sz w:val="24"/>
                <w:szCs w:val="24"/>
                <w:lang w:val="uk-UA" w:eastAsia="uk-UA"/>
              </w:rPr>
              <w:t>остача</w:t>
            </w:r>
            <w:r>
              <w:rPr>
                <w:rFonts w:ascii="Times New Roman" w:hAnsi="Times New Roman"/>
                <w:color w:val="000000"/>
                <w:sz w:val="24"/>
                <w:szCs w:val="24"/>
                <w:lang w:val="uk-UA" w:eastAsia="uk-UA"/>
              </w:rPr>
              <w:t xml:space="preserve">ння електричної енергії Споживачу, яка включає дохідність Постачальника, витрати на покриття небалансів, інші витрати Постачальника щодо діяльності на ринку електричної енергії, яка не змінюється протягом усього строку дії Договору, </w:t>
            </w:r>
            <w:r w:rsidRPr="001E550E">
              <w:rPr>
                <w:rFonts w:ascii="Times New Roman" w:hAnsi="Times New Roman"/>
                <w:color w:val="000000"/>
                <w:sz w:val="24"/>
                <w:szCs w:val="24"/>
                <w:lang w:val="uk-UA" w:eastAsia="uk-UA"/>
              </w:rPr>
              <w:t>грн./кВт*год., без ПДВ</w:t>
            </w:r>
            <w:r>
              <w:rPr>
                <w:rFonts w:ascii="Times New Roman" w:hAnsi="Times New Roman"/>
                <w:color w:val="000000"/>
                <w:sz w:val="24"/>
                <w:szCs w:val="24"/>
                <w:lang w:val="uk-UA" w:eastAsia="uk-UA"/>
              </w:rPr>
              <w:t>;</w:t>
            </w:r>
          </w:p>
          <w:p w:rsidR="00554884" w:rsidRDefault="00842FBA" w:rsidP="00554884">
            <w:pPr>
              <w:tabs>
                <w:tab w:val="left" w:pos="1134"/>
              </w:tabs>
              <w:spacing w:after="0" w:line="240" w:lineRule="auto"/>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 xml:space="preserve">1,2 – </w:t>
            </w:r>
            <w:r w:rsidRPr="00A01B0A">
              <w:rPr>
                <w:rFonts w:ascii="Times New Roman" w:hAnsi="Times New Roman"/>
                <w:color w:val="000000"/>
                <w:sz w:val="24"/>
                <w:szCs w:val="24"/>
                <w:lang w:val="uk-UA" w:eastAsia="uk-UA"/>
              </w:rPr>
              <w:t>числове значення</w:t>
            </w:r>
            <w:r w:rsidRPr="00BE28F3">
              <w:rPr>
                <w:rFonts w:ascii="Times New Roman" w:hAnsi="Times New Roman"/>
                <w:color w:val="000000"/>
                <w:sz w:val="24"/>
                <w:szCs w:val="24"/>
                <w:lang w:val="uk-UA" w:eastAsia="uk-UA"/>
              </w:rPr>
              <w:t xml:space="preserve"> ПДВ (</w:t>
            </w:r>
            <w:r>
              <w:rPr>
                <w:rFonts w:ascii="Times New Roman" w:hAnsi="Times New Roman"/>
                <w:color w:val="000000"/>
                <w:sz w:val="24"/>
                <w:szCs w:val="24"/>
                <w:lang w:val="uk-UA" w:eastAsia="uk-UA"/>
              </w:rPr>
              <w:t>у разі якщо Постачальник не є платником ПДВ, у формулі замість 1,2 зазначається 1</w:t>
            </w:r>
            <w:r w:rsidRPr="00BE28F3">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w:t>
            </w:r>
          </w:p>
          <w:p w:rsidR="00554884" w:rsidRDefault="00554884" w:rsidP="00554884">
            <w:pPr>
              <w:tabs>
                <w:tab w:val="left" w:pos="1134"/>
              </w:tabs>
              <w:spacing w:after="0" w:line="240" w:lineRule="auto"/>
              <w:jc w:val="both"/>
              <w:rPr>
                <w:rFonts w:ascii="Times New Roman" w:hAnsi="Times New Roman"/>
                <w:color w:val="000000"/>
                <w:sz w:val="24"/>
                <w:szCs w:val="24"/>
                <w:lang w:val="uk-UA" w:eastAsia="uk-UA"/>
              </w:rPr>
            </w:pPr>
          </w:p>
          <w:p w:rsidR="00032660" w:rsidRDefault="00C23079" w:rsidP="00690705">
            <w:pPr>
              <w:pStyle w:val="a4"/>
              <w:spacing w:after="0" w:line="240" w:lineRule="auto"/>
              <w:ind w:left="0"/>
              <w:contextualSpacing w:val="0"/>
              <w:rPr>
                <w:rFonts w:ascii="Century" w:eastAsia="Times New Roman" w:hAnsi="Century" w:cs="Times New Roman"/>
                <w:bCs/>
                <w:iCs/>
                <w:color w:val="000000" w:themeColor="text1"/>
                <w:lang w:val="uk-UA" w:eastAsia="ru-RU"/>
              </w:rPr>
            </w:pPr>
            <w:r w:rsidRPr="00BA33B3">
              <w:rPr>
                <w:rFonts w:ascii="Century" w:eastAsia="Times New Roman" w:hAnsi="Century" w:cs="Times New Roman"/>
                <w:bCs/>
                <w:iCs/>
                <w:color w:val="000000" w:themeColor="text1"/>
                <w:lang w:val="uk-UA" w:eastAsia="ru-RU"/>
              </w:rPr>
              <w:t xml:space="preserve">Постачальник враховує складову </w:t>
            </w:r>
            <w:r w:rsidRPr="00BA33B3">
              <w:rPr>
                <w:rFonts w:ascii="Century" w:eastAsia="Times New Roman" w:hAnsi="Century" w:cs="Times New Roman"/>
                <w:b/>
                <w:iCs/>
                <w:color w:val="000000" w:themeColor="text1"/>
                <w:lang w:val="uk-UA" w:eastAsia="ru-RU"/>
              </w:rPr>
              <w:t>Црдн</w:t>
            </w:r>
            <w:r w:rsidRPr="00BA33B3">
              <w:rPr>
                <w:rFonts w:ascii="Century" w:eastAsia="Times New Roman" w:hAnsi="Century" w:cs="Times New Roman"/>
                <w:bCs/>
                <w:iCs/>
                <w:color w:val="000000" w:themeColor="text1"/>
                <w:lang w:val="uk-UA" w:eastAsia="ru-RU"/>
              </w:rPr>
              <w:t xml:space="preserve"> за даними опублікованими Оператором ринку по результатам торгів у розрахунковому періоді в рахунку </w:t>
            </w:r>
            <w:r w:rsidR="008130E8">
              <w:rPr>
                <w:rFonts w:ascii="Century" w:eastAsia="Times New Roman" w:hAnsi="Century" w:cs="Times New Roman"/>
                <w:bCs/>
                <w:iCs/>
                <w:color w:val="000000" w:themeColor="text1"/>
                <w:lang w:val="uk-UA" w:eastAsia="ru-RU"/>
              </w:rPr>
              <w:t xml:space="preserve">та акті </w:t>
            </w:r>
            <w:r w:rsidRPr="00BA33B3">
              <w:rPr>
                <w:rFonts w:ascii="Century" w:eastAsia="Times New Roman" w:hAnsi="Century" w:cs="Times New Roman"/>
                <w:bCs/>
                <w:iCs/>
                <w:color w:val="000000" w:themeColor="text1"/>
                <w:lang w:val="uk-UA" w:eastAsia="ru-RU"/>
              </w:rPr>
              <w:t>за фактичн</w:t>
            </w:r>
            <w:r>
              <w:rPr>
                <w:rFonts w:ascii="Century" w:eastAsia="Times New Roman" w:hAnsi="Century" w:cs="Times New Roman"/>
                <w:bCs/>
                <w:iCs/>
                <w:color w:val="000000" w:themeColor="text1"/>
                <w:lang w:val="uk-UA" w:eastAsia="ru-RU"/>
              </w:rPr>
              <w:t>о</w:t>
            </w:r>
            <w:r w:rsidRPr="00BA33B3">
              <w:rPr>
                <w:rFonts w:ascii="Century" w:eastAsia="Times New Roman" w:hAnsi="Century" w:cs="Times New Roman"/>
                <w:bCs/>
                <w:iCs/>
                <w:color w:val="000000" w:themeColor="text1"/>
                <w:lang w:val="uk-UA" w:eastAsia="ru-RU"/>
              </w:rPr>
              <w:t xml:space="preserve"> спожиту електричну енергі</w:t>
            </w:r>
            <w:r>
              <w:rPr>
                <w:rFonts w:ascii="Century" w:eastAsia="Times New Roman" w:hAnsi="Century" w:cs="Times New Roman"/>
                <w:bCs/>
                <w:iCs/>
                <w:color w:val="000000" w:themeColor="text1"/>
                <w:lang w:val="uk-UA" w:eastAsia="ru-RU"/>
              </w:rPr>
              <w:t>ю.</w:t>
            </w:r>
          </w:p>
          <w:p w:rsidR="00C23079" w:rsidRDefault="00C23079" w:rsidP="00690705">
            <w:pPr>
              <w:pStyle w:val="a4"/>
              <w:spacing w:after="0" w:line="240" w:lineRule="auto"/>
              <w:ind w:left="0"/>
              <w:contextualSpacing w:val="0"/>
              <w:rPr>
                <w:rFonts w:ascii="Times New Roman" w:eastAsia="Times New Roman" w:hAnsi="Times New Roman" w:cs="Times New Roman"/>
                <w:sz w:val="24"/>
                <w:szCs w:val="24"/>
                <w:lang w:val="uk-UA" w:eastAsia="ru-RU"/>
              </w:rPr>
            </w:pPr>
          </w:p>
          <w:p w:rsidR="00842FBA" w:rsidRDefault="00690705" w:rsidP="00690705">
            <w:pPr>
              <w:pStyle w:val="a4"/>
              <w:spacing w:after="0" w:line="240" w:lineRule="auto"/>
              <w:ind w:left="0"/>
              <w:contextualSpacing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842FBA">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На момент укладення договору ціна за 1 кВт*год сформована</w:t>
            </w:r>
            <w:r>
              <w:rPr>
                <w:rFonts w:ascii="Times New Roman" w:hAnsi="Times New Roman"/>
                <w:color w:val="000000"/>
                <w:sz w:val="24"/>
                <w:szCs w:val="24"/>
                <w:lang w:val="uk-UA" w:eastAsia="uk-UA"/>
              </w:rPr>
              <w:t xml:space="preserve"> за результатами запиту пропозицій постачальників в електронному каталозі </w:t>
            </w:r>
            <w:r>
              <w:rPr>
                <w:rFonts w:ascii="Times New Roman" w:hAnsi="Times New Roman"/>
                <w:color w:val="000000"/>
                <w:sz w:val="24"/>
                <w:szCs w:val="24"/>
                <w:lang w:val="en-US" w:eastAsia="uk-UA"/>
              </w:rPr>
              <w:t>Prozorro</w:t>
            </w:r>
            <w:r w:rsidRPr="00690705">
              <w:rPr>
                <w:rFonts w:ascii="Times New Roman" w:hAnsi="Times New Roman"/>
                <w:color w:val="000000"/>
                <w:sz w:val="24"/>
                <w:szCs w:val="24"/>
                <w:lang w:eastAsia="uk-UA"/>
              </w:rPr>
              <w:t xml:space="preserve"> </w:t>
            </w:r>
            <w:r>
              <w:rPr>
                <w:rFonts w:ascii="Times New Roman" w:hAnsi="Times New Roman"/>
                <w:color w:val="000000"/>
                <w:sz w:val="24"/>
                <w:szCs w:val="24"/>
                <w:lang w:val="en-US" w:eastAsia="uk-UA"/>
              </w:rPr>
              <w:t>Market</w:t>
            </w:r>
            <w:r>
              <w:rPr>
                <w:rFonts w:ascii="Times New Roman" w:hAnsi="Times New Roman"/>
                <w:color w:val="000000"/>
                <w:sz w:val="24"/>
                <w:szCs w:val="24"/>
                <w:lang w:val="uk-UA" w:eastAsia="uk-UA"/>
              </w:rPr>
              <w:t xml:space="preserve"> та становить</w:t>
            </w:r>
            <w:r>
              <w:rPr>
                <w:rFonts w:ascii="Times New Roman" w:eastAsia="Times New Roman" w:hAnsi="Times New Roman" w:cs="Times New Roman"/>
                <w:sz w:val="24"/>
                <w:szCs w:val="24"/>
                <w:lang w:val="uk-UA" w:eastAsia="ru-RU"/>
              </w:rPr>
              <w:t xml:space="preserve"> _____________грн./кВт*год з ПДВ (_____</w:t>
            </w:r>
            <w:r w:rsidR="00842FBA">
              <w:rPr>
                <w:rFonts w:ascii="Times New Roman" w:eastAsia="Times New Roman" w:hAnsi="Times New Roman" w:cs="Times New Roman"/>
                <w:sz w:val="24"/>
                <w:szCs w:val="24"/>
                <w:lang w:val="uk-UA" w:eastAsia="ru-RU"/>
              </w:rPr>
              <w:t>_________ грн./кВт*год без ПДВ), у тому числі:</w:t>
            </w:r>
          </w:p>
          <w:p w:rsidR="00842FBA" w:rsidRPr="006D2057" w:rsidRDefault="00842FBA" w:rsidP="00842FBA">
            <w:pPr>
              <w:tabs>
                <w:tab w:val="left" w:pos="1134"/>
              </w:tabs>
              <w:spacing w:after="0" w:line="240" w:lineRule="auto"/>
              <w:jc w:val="both"/>
              <w:rPr>
                <w:rFonts w:ascii="Times New Roman" w:hAnsi="Times New Roman"/>
                <w:color w:val="000000"/>
                <w:sz w:val="24"/>
                <w:szCs w:val="24"/>
                <w:lang w:val="uk-UA" w:eastAsia="uk-UA"/>
              </w:rPr>
            </w:pPr>
            <w:r w:rsidRPr="003A1D9E">
              <w:rPr>
                <w:rFonts w:ascii="Times New Roman" w:hAnsi="Times New Roman"/>
                <w:b/>
                <w:color w:val="000000"/>
                <w:sz w:val="24"/>
                <w:szCs w:val="24"/>
                <w:lang w:val="uk-UA" w:eastAsia="uk-UA"/>
              </w:rPr>
              <w:t xml:space="preserve">Ц </w:t>
            </w:r>
            <w:r w:rsidRPr="003A1D9E">
              <w:rPr>
                <w:rFonts w:ascii="Times New Roman" w:hAnsi="Times New Roman"/>
                <w:b/>
                <w:color w:val="000000"/>
                <w:sz w:val="24"/>
                <w:szCs w:val="24"/>
                <w:vertAlign w:val="subscript"/>
                <w:lang w:val="uk-UA" w:eastAsia="uk-UA"/>
              </w:rPr>
              <w:t>РДН</w:t>
            </w:r>
            <w:r>
              <w:rPr>
                <w:rFonts w:ascii="Times New Roman" w:hAnsi="Times New Roman"/>
                <w:b/>
                <w:color w:val="000000"/>
                <w:sz w:val="24"/>
                <w:szCs w:val="24"/>
                <w:vertAlign w:val="subscript"/>
                <w:lang w:val="uk-UA" w:eastAsia="uk-UA"/>
              </w:rPr>
              <w:t xml:space="preserve"> </w:t>
            </w:r>
            <w:r>
              <w:rPr>
                <w:rFonts w:ascii="Times New Roman" w:hAnsi="Times New Roman"/>
                <w:b/>
                <w:color w:val="000000"/>
                <w:sz w:val="24"/>
                <w:szCs w:val="24"/>
                <w:lang w:val="uk-UA" w:eastAsia="uk-UA"/>
              </w:rPr>
              <w:t xml:space="preserve">= ______ </w:t>
            </w:r>
            <w:r w:rsidRPr="006D2057">
              <w:rPr>
                <w:rFonts w:ascii="Times New Roman" w:hAnsi="Times New Roman"/>
                <w:color w:val="000000"/>
                <w:sz w:val="24"/>
                <w:szCs w:val="24"/>
                <w:lang w:val="uk-UA" w:eastAsia="uk-UA"/>
              </w:rPr>
              <w:t>грн./кВт*год. без ПДВ;</w:t>
            </w:r>
          </w:p>
          <w:p w:rsidR="00842FBA" w:rsidRPr="001E550E" w:rsidRDefault="00842FBA" w:rsidP="00842FBA">
            <w:pPr>
              <w:tabs>
                <w:tab w:val="left" w:pos="1134"/>
              </w:tabs>
              <w:spacing w:after="0" w:line="240" w:lineRule="auto"/>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 xml:space="preserve">Т </w:t>
            </w:r>
            <w:r w:rsidRPr="001E550E">
              <w:rPr>
                <w:rFonts w:ascii="Times New Roman" w:hAnsi="Times New Roman"/>
                <w:b/>
                <w:color w:val="000000"/>
                <w:sz w:val="24"/>
                <w:szCs w:val="24"/>
                <w:vertAlign w:val="subscript"/>
                <w:lang w:val="uk-UA" w:eastAsia="uk-UA"/>
              </w:rPr>
              <w:t>передачі</w:t>
            </w:r>
            <w:r>
              <w:rPr>
                <w:rFonts w:ascii="Times New Roman" w:hAnsi="Times New Roman"/>
                <w:b/>
                <w:color w:val="000000"/>
                <w:sz w:val="24"/>
                <w:szCs w:val="24"/>
                <w:vertAlign w:val="subscript"/>
                <w:lang w:val="uk-UA" w:eastAsia="uk-UA"/>
              </w:rPr>
              <w:t xml:space="preserve"> </w:t>
            </w:r>
            <w:r>
              <w:rPr>
                <w:rFonts w:ascii="Times New Roman" w:hAnsi="Times New Roman"/>
                <w:b/>
                <w:color w:val="000000"/>
                <w:sz w:val="24"/>
                <w:szCs w:val="24"/>
                <w:lang w:val="uk-UA" w:eastAsia="uk-UA"/>
              </w:rPr>
              <w:t xml:space="preserve">= ______ </w:t>
            </w:r>
            <w:r w:rsidRPr="006D2057">
              <w:rPr>
                <w:rFonts w:ascii="Times New Roman" w:hAnsi="Times New Roman"/>
                <w:color w:val="000000"/>
                <w:sz w:val="24"/>
                <w:szCs w:val="24"/>
                <w:lang w:val="uk-UA" w:eastAsia="uk-UA"/>
              </w:rPr>
              <w:t>грн./кВт*год. без ПДВ;</w:t>
            </w:r>
          </w:p>
          <w:p w:rsidR="00842FBA" w:rsidRDefault="00842FBA" w:rsidP="00842FBA">
            <w:pPr>
              <w:tabs>
                <w:tab w:val="left" w:pos="1134"/>
              </w:tabs>
              <w:spacing w:after="0" w:line="240" w:lineRule="auto"/>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 xml:space="preserve">Т </w:t>
            </w:r>
            <w:r w:rsidRPr="001E550E">
              <w:rPr>
                <w:rFonts w:ascii="Times New Roman" w:hAnsi="Times New Roman"/>
                <w:b/>
                <w:color w:val="000000"/>
                <w:sz w:val="24"/>
                <w:szCs w:val="24"/>
                <w:vertAlign w:val="subscript"/>
                <w:lang w:val="uk-UA" w:eastAsia="uk-UA"/>
              </w:rPr>
              <w:t>постач</w:t>
            </w:r>
            <w:r>
              <w:rPr>
                <w:rFonts w:ascii="Times New Roman" w:hAnsi="Times New Roman"/>
                <w:b/>
                <w:color w:val="000000"/>
                <w:sz w:val="24"/>
                <w:szCs w:val="24"/>
                <w:vertAlign w:val="subscript"/>
                <w:lang w:val="uk-UA" w:eastAsia="uk-UA"/>
              </w:rPr>
              <w:t xml:space="preserve"> </w:t>
            </w:r>
            <w:r>
              <w:rPr>
                <w:rFonts w:ascii="Times New Roman" w:hAnsi="Times New Roman"/>
                <w:b/>
                <w:color w:val="000000"/>
                <w:sz w:val="24"/>
                <w:szCs w:val="24"/>
                <w:lang w:val="uk-UA" w:eastAsia="uk-UA"/>
              </w:rPr>
              <w:t xml:space="preserve">= ______ </w:t>
            </w:r>
            <w:r w:rsidRPr="006D2057">
              <w:rPr>
                <w:rFonts w:ascii="Times New Roman" w:hAnsi="Times New Roman"/>
                <w:color w:val="000000"/>
                <w:sz w:val="24"/>
                <w:szCs w:val="24"/>
                <w:lang w:val="uk-UA" w:eastAsia="uk-UA"/>
              </w:rPr>
              <w:t>грн./кВт*год. без ПДВ</w:t>
            </w:r>
            <w:r>
              <w:rPr>
                <w:rFonts w:ascii="Times New Roman" w:hAnsi="Times New Roman"/>
                <w:color w:val="000000"/>
                <w:sz w:val="24"/>
                <w:szCs w:val="24"/>
                <w:lang w:val="uk-UA" w:eastAsia="uk-UA"/>
              </w:rPr>
              <w:t>.</w:t>
            </w:r>
          </w:p>
          <w:p w:rsidR="008D4FEB" w:rsidRPr="009C7FCB" w:rsidRDefault="00842FBA" w:rsidP="009C7FCB">
            <w:pPr>
              <w:pStyle w:val="a4"/>
              <w:spacing w:after="0" w:line="240" w:lineRule="auto"/>
              <w:ind w:left="0"/>
              <w:contextualSpacing w:val="0"/>
              <w:rPr>
                <w:rFonts w:ascii="Times New Roman" w:hAnsi="Times New Roman"/>
                <w:sz w:val="24"/>
                <w:szCs w:val="24"/>
                <w:lang w:val="uk-UA"/>
              </w:rPr>
            </w:pPr>
            <w:r>
              <w:rPr>
                <w:rFonts w:ascii="Times New Roman" w:eastAsia="Times New Roman" w:hAnsi="Times New Roman" w:cs="Times New Roman"/>
                <w:sz w:val="24"/>
                <w:szCs w:val="24"/>
                <w:lang w:val="uk-UA" w:eastAsia="ru-RU"/>
              </w:rPr>
              <w:t xml:space="preserve"> </w:t>
            </w:r>
          </w:p>
          <w:p w:rsidR="008D4FEB" w:rsidRPr="0001509D" w:rsidRDefault="008D4FEB" w:rsidP="009C7FCB">
            <w:pPr>
              <w:widowControl w:val="0"/>
              <w:spacing w:after="0" w:line="240" w:lineRule="auto"/>
              <w:ind w:firstLine="318"/>
              <w:jc w:val="both"/>
              <w:rPr>
                <w:rFonts w:ascii="Times New Roman" w:eastAsia="Calibri" w:hAnsi="Times New Roman" w:cs="Times New Roman"/>
                <w:b/>
                <w:bCs/>
                <w:i/>
                <w:iCs/>
                <w:sz w:val="24"/>
                <w:szCs w:val="24"/>
                <w:lang w:val="uk-UA" w:eastAsia="ru-RU"/>
              </w:rPr>
            </w:pPr>
            <w:r w:rsidRPr="009C7FCB">
              <w:rPr>
                <w:rFonts w:ascii="Times New Roman" w:eastAsia="Calibri" w:hAnsi="Times New Roman" w:cs="Times New Roman"/>
                <w:i/>
                <w:iCs/>
                <w:sz w:val="24"/>
                <w:szCs w:val="24"/>
                <w:lang w:val="uk-UA" w:eastAsia="ru-RU"/>
              </w:rPr>
              <w:t>В зв’язку із визначенням ціни за одиницю товару згідно формули, зазначеній у цьому механізмі, в якій «</w:t>
            </w:r>
            <w:r w:rsidR="009C7FCB" w:rsidRPr="009C7FCB">
              <w:rPr>
                <w:rFonts w:ascii="Times New Roman" w:eastAsia="Calibri" w:hAnsi="Times New Roman" w:cs="Times New Roman"/>
                <w:b/>
                <w:i/>
                <w:iCs/>
                <w:sz w:val="24"/>
                <w:szCs w:val="24"/>
                <w:lang w:val="uk-UA" w:eastAsia="ru-RU"/>
              </w:rPr>
              <w:t>Ціна РДН</w:t>
            </w:r>
            <w:r w:rsidRPr="009C7FCB">
              <w:rPr>
                <w:rFonts w:ascii="Times New Roman" w:eastAsia="Calibri" w:hAnsi="Times New Roman" w:cs="Times New Roman"/>
                <w:i/>
                <w:iCs/>
                <w:sz w:val="24"/>
                <w:szCs w:val="24"/>
                <w:lang w:val="uk-UA" w:eastAsia="ru-RU"/>
              </w:rPr>
              <w:t xml:space="preserve">» є постійно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кВт*год на електричну енергію, що </w:t>
            </w:r>
            <w:r w:rsidRPr="009C7FCB">
              <w:rPr>
                <w:rFonts w:ascii="Times New Roman" w:eastAsia="Calibri" w:hAnsi="Times New Roman" w:cs="Times New Roman"/>
                <w:i/>
                <w:iCs/>
                <w:sz w:val="24"/>
                <w:szCs w:val="24"/>
                <w:lang w:val="uk-UA" w:eastAsia="ru-RU"/>
              </w:rPr>
              <w:lastRenderedPageBreak/>
              <w:t xml:space="preserve">постачається Споживачу в кожному розрахунковому періоді підлягає відповідній зміні. </w:t>
            </w:r>
            <w:r w:rsidRPr="0001509D">
              <w:rPr>
                <w:rFonts w:ascii="Times New Roman" w:eastAsia="Calibri" w:hAnsi="Times New Roman" w:cs="Times New Roman"/>
                <w:i/>
                <w:iCs/>
                <w:sz w:val="24"/>
                <w:szCs w:val="24"/>
                <w:lang w:val="uk-UA" w:eastAsia="ru-RU"/>
              </w:rPr>
              <w:t xml:space="preserve">Змінена ціна на електричну енергію у відповідності до цього механізму відображається постачальником у рахунках та актах купівлі-продажу електричної енергії після закінчення кожного розрахункового періоду та формування середньозважених цін АТ «Оператор ринку». </w:t>
            </w:r>
          </w:p>
          <w:p w:rsidR="008D4FEB" w:rsidRDefault="008D4FEB" w:rsidP="009C7FCB">
            <w:pPr>
              <w:spacing w:after="0" w:line="240" w:lineRule="auto"/>
              <w:ind w:firstLine="318"/>
              <w:jc w:val="both"/>
              <w:rPr>
                <w:rFonts w:ascii="Times New Roman" w:hAnsi="Times New Roman" w:cs="Times New Roman"/>
                <w:i/>
                <w:iCs/>
                <w:sz w:val="24"/>
                <w:szCs w:val="24"/>
              </w:rPr>
            </w:pPr>
            <w:r w:rsidRPr="0001509D">
              <w:rPr>
                <w:rFonts w:ascii="Times New Roman" w:hAnsi="Times New Roman" w:cs="Times New Roman"/>
                <w:i/>
                <w:iCs/>
                <w:sz w:val="24"/>
                <w:szCs w:val="24"/>
                <w:lang w:val="uk-UA"/>
              </w:rPr>
              <w:t>Постачальник здійснює коригування ціни</w:t>
            </w:r>
            <w:r w:rsidR="009C7FCB">
              <w:rPr>
                <w:rFonts w:ascii="Times New Roman" w:hAnsi="Times New Roman" w:cs="Times New Roman"/>
                <w:i/>
                <w:iCs/>
                <w:sz w:val="24"/>
                <w:szCs w:val="24"/>
                <w:lang w:val="uk-UA"/>
              </w:rPr>
              <w:t xml:space="preserve"> </w:t>
            </w:r>
            <w:r w:rsidR="009C7FCB" w:rsidRPr="009C7FCB">
              <w:rPr>
                <w:rFonts w:ascii="Times New Roman" w:hAnsi="Times New Roman" w:cs="Times New Roman"/>
                <w:b/>
                <w:i/>
                <w:iCs/>
                <w:sz w:val="24"/>
                <w:szCs w:val="24"/>
                <w:lang w:val="uk-UA"/>
              </w:rPr>
              <w:t>«Т передачі»</w:t>
            </w:r>
            <w:r w:rsidRPr="0001509D">
              <w:rPr>
                <w:rFonts w:ascii="Times New Roman" w:hAnsi="Times New Roman" w:cs="Times New Roman"/>
                <w:i/>
                <w:iCs/>
                <w:sz w:val="24"/>
                <w:szCs w:val="24"/>
                <w:lang w:val="uk-UA"/>
              </w:rPr>
              <w:t xml:space="preserve"> шляхом збільшення/зменшення відповідної регульованої складової (Т пер</w:t>
            </w:r>
            <w:r w:rsidR="009C7FCB">
              <w:rPr>
                <w:rFonts w:ascii="Times New Roman" w:hAnsi="Times New Roman" w:cs="Times New Roman"/>
                <w:i/>
                <w:iCs/>
                <w:sz w:val="24"/>
                <w:szCs w:val="24"/>
                <w:lang w:val="uk-UA"/>
              </w:rPr>
              <w:t>едачі</w:t>
            </w:r>
            <w:r w:rsidRPr="0001509D">
              <w:rPr>
                <w:rFonts w:ascii="Times New Roman" w:hAnsi="Times New Roman" w:cs="Times New Roman"/>
                <w:i/>
                <w:iCs/>
                <w:sz w:val="24"/>
                <w:szCs w:val="24"/>
                <w:lang w:val="uk-UA"/>
              </w:rPr>
              <w:t xml:space="preserve">) з дати її введення в дію. </w:t>
            </w:r>
            <w:r w:rsidRPr="008D4FEB">
              <w:rPr>
                <w:rFonts w:ascii="Times New Roman" w:hAnsi="Times New Roman" w:cs="Times New Roman"/>
                <w:i/>
                <w:iCs/>
                <w:sz w:val="24"/>
                <w:szCs w:val="24"/>
              </w:rPr>
              <w:t>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w:t>
            </w:r>
            <w:r w:rsidR="009C7FCB">
              <w:rPr>
                <w:rFonts w:ascii="Times New Roman" w:hAnsi="Times New Roman" w:cs="Times New Roman"/>
                <w:i/>
                <w:iCs/>
                <w:sz w:val="24"/>
                <w:szCs w:val="24"/>
              </w:rPr>
              <w:t>у ціни на електричну енергію.</w:t>
            </w:r>
          </w:p>
          <w:p w:rsidR="008D4FEB" w:rsidRPr="00002DD7" w:rsidRDefault="009C7FCB" w:rsidP="00002DD7">
            <w:pPr>
              <w:spacing w:after="0" w:line="240" w:lineRule="auto"/>
              <w:jc w:val="both"/>
              <w:rPr>
                <w:rFonts w:ascii="Times New Roman" w:hAnsi="Times New Roman" w:cs="Times New Roman"/>
                <w:i/>
                <w:iCs/>
                <w:sz w:val="24"/>
                <w:szCs w:val="24"/>
              </w:rPr>
            </w:pPr>
            <w:r w:rsidRPr="009C7FCB">
              <w:rPr>
                <w:rFonts w:ascii="Times New Roman" w:hAnsi="Times New Roman" w:cs="Times New Roman"/>
                <w:b/>
                <w:i/>
                <w:iCs/>
                <w:sz w:val="24"/>
                <w:szCs w:val="24"/>
                <w:lang w:val="uk-UA"/>
              </w:rPr>
              <w:t>«Т постач»</w:t>
            </w:r>
            <w:r w:rsidRPr="009C7FCB">
              <w:rPr>
                <w:rFonts w:ascii="Times New Roman" w:hAnsi="Times New Roman" w:cs="Times New Roman"/>
                <w:i/>
                <w:iCs/>
                <w:sz w:val="24"/>
                <w:szCs w:val="24"/>
                <w:lang w:val="uk-UA"/>
              </w:rPr>
              <w:t xml:space="preserve"> </w:t>
            </w:r>
            <w:r w:rsidRPr="009C7FCB">
              <w:rPr>
                <w:rFonts w:ascii="Times New Roman" w:hAnsi="Times New Roman" w:cs="Times New Roman"/>
                <w:i/>
                <w:iCs/>
                <w:sz w:val="24"/>
                <w:szCs w:val="24"/>
              </w:rPr>
              <w:t>не підлягає зміні протягом дії Договору.</w:t>
            </w:r>
          </w:p>
        </w:tc>
      </w:tr>
      <w:tr w:rsidR="008130E8" w:rsidRPr="008D4FEB" w:rsidTr="00491414">
        <w:trPr>
          <w:trHeight w:val="37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0E8" w:rsidRPr="008130E8" w:rsidRDefault="008130E8" w:rsidP="008D4FEB">
            <w:pPr>
              <w:spacing w:after="0" w:line="240" w:lineRule="auto"/>
              <w:ind w:left="9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 Розрахунковий період</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0E8" w:rsidRDefault="008130E8" w:rsidP="00690705">
            <w:pPr>
              <w:pStyle w:val="a4"/>
              <w:spacing w:after="0" w:line="240" w:lineRule="auto"/>
              <w:ind w:left="0"/>
              <w:contextualSpacing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Календарний місяць.</w:t>
            </w:r>
          </w:p>
        </w:tc>
      </w:tr>
      <w:tr w:rsidR="008D4FEB" w:rsidRPr="008D4FEB" w:rsidTr="00491414">
        <w:trPr>
          <w:trHeight w:val="1255"/>
        </w:trPr>
        <w:tc>
          <w:tcPr>
            <w:tcW w:w="2269" w:type="dxa"/>
            <w:tcBorders>
              <w:top w:val="single" w:sz="6" w:space="0" w:color="000000"/>
              <w:left w:val="single" w:sz="4" w:space="0" w:color="000000"/>
              <w:bottom w:val="single" w:sz="4" w:space="0" w:color="000000"/>
              <w:right w:val="single" w:sz="4" w:space="0" w:color="000000"/>
            </w:tcBorders>
            <w:shd w:val="clear" w:color="auto" w:fill="auto"/>
            <w:vAlign w:val="center"/>
          </w:tcPr>
          <w:p w:rsidR="008D4FEB" w:rsidRPr="008D4FEB" w:rsidRDefault="000304BA" w:rsidP="008D4FEB">
            <w:pPr>
              <w:spacing w:after="0" w:line="240" w:lineRule="auto"/>
              <w:ind w:left="90"/>
              <w:jc w:val="both"/>
              <w:rPr>
                <w:rFonts w:ascii="Times New Roman" w:hAnsi="Times New Roman" w:cs="Times New Roman"/>
                <w:sz w:val="24"/>
                <w:szCs w:val="24"/>
              </w:rPr>
            </w:pPr>
            <w:r>
              <w:rPr>
                <w:rFonts w:ascii="Times New Roman" w:hAnsi="Times New Roman" w:cs="Times New Roman"/>
                <w:color w:val="000000"/>
                <w:sz w:val="24"/>
                <w:szCs w:val="24"/>
              </w:rPr>
              <w:t>3</w:t>
            </w:r>
            <w:r w:rsidR="008D4FEB" w:rsidRPr="008D4FEB">
              <w:rPr>
                <w:rFonts w:ascii="Times New Roman" w:hAnsi="Times New Roman" w:cs="Times New Roman"/>
                <w:color w:val="000000"/>
                <w:sz w:val="24"/>
                <w:szCs w:val="24"/>
              </w:rPr>
              <w:t xml:space="preserve">. Спосіб оплати за електричну енергію </w:t>
            </w:r>
          </w:p>
        </w:tc>
        <w:tc>
          <w:tcPr>
            <w:tcW w:w="7654" w:type="dxa"/>
            <w:tcBorders>
              <w:top w:val="single" w:sz="6"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jc w:val="both"/>
              <w:rPr>
                <w:rFonts w:ascii="Times New Roman" w:hAnsi="Times New Roman" w:cs="Times New Roman"/>
                <w:sz w:val="24"/>
                <w:szCs w:val="24"/>
              </w:rPr>
            </w:pPr>
            <w:r w:rsidRPr="008D4FEB">
              <w:rPr>
                <w:rFonts w:ascii="Times New Roman" w:hAnsi="Times New Roman" w:cs="Times New Roman"/>
                <w:sz w:val="24"/>
                <w:szCs w:val="24"/>
              </w:rPr>
              <w:t>Остаточний розрахунок споживача здійснюється на підставі обсягу фактично спожитої електричної енергії, визначеної оператором системи розподілу, з врахуванням сум попередніх оплат (за наявності) за електричну енергію.</w:t>
            </w:r>
          </w:p>
          <w:p w:rsidR="008D4FEB" w:rsidRPr="008D4FEB" w:rsidRDefault="008D4FEB" w:rsidP="008D4FEB">
            <w:pPr>
              <w:spacing w:after="0" w:line="240" w:lineRule="auto"/>
              <w:jc w:val="both"/>
              <w:rPr>
                <w:rFonts w:ascii="Times New Roman" w:hAnsi="Times New Roman" w:cs="Times New Roman"/>
                <w:sz w:val="24"/>
                <w:szCs w:val="24"/>
              </w:rPr>
            </w:pPr>
            <w:r w:rsidRPr="008D4FEB">
              <w:rPr>
                <w:rFonts w:ascii="Times New Roman" w:hAnsi="Times New Roman" w:cs="Times New Roman"/>
                <w:sz w:val="24"/>
                <w:szCs w:val="24"/>
              </w:rPr>
              <w:t>Оплата здійснюється на поточний рахунок із спеціальним режимом використання Постачальника, зазначений у розрахункових документах, які споживач отрим</w:t>
            </w:r>
            <w:r w:rsidR="00002DD7">
              <w:rPr>
                <w:rFonts w:ascii="Times New Roman" w:hAnsi="Times New Roman" w:cs="Times New Roman"/>
                <w:sz w:val="24"/>
                <w:szCs w:val="24"/>
              </w:rPr>
              <w:t>ує поштою, електронною поштою (з послідуючим направленням оригіналу)</w:t>
            </w:r>
            <w:r w:rsidRPr="008D4FEB">
              <w:rPr>
                <w:rFonts w:ascii="Times New Roman" w:hAnsi="Times New Roman" w:cs="Times New Roman"/>
                <w:sz w:val="24"/>
                <w:szCs w:val="24"/>
              </w:rPr>
              <w:t xml:space="preserve"> або самостійно не пізніше </w:t>
            </w:r>
            <w:r w:rsidR="00002DD7">
              <w:rPr>
                <w:rFonts w:ascii="Times New Roman" w:hAnsi="Times New Roman" w:cs="Times New Roman"/>
                <w:b/>
                <w:bCs/>
                <w:sz w:val="24"/>
                <w:szCs w:val="24"/>
              </w:rPr>
              <w:t>15</w:t>
            </w:r>
            <w:r w:rsidRPr="008D4FEB">
              <w:rPr>
                <w:rFonts w:ascii="Times New Roman" w:hAnsi="Times New Roman" w:cs="Times New Roman"/>
                <w:b/>
                <w:bCs/>
                <w:sz w:val="24"/>
                <w:szCs w:val="24"/>
              </w:rPr>
              <w:t xml:space="preserve"> календарного дня наступного</w:t>
            </w:r>
            <w:r w:rsidRPr="008D4FEB">
              <w:rPr>
                <w:rFonts w:ascii="Times New Roman" w:hAnsi="Times New Roman" w:cs="Times New Roman"/>
                <w:sz w:val="24"/>
                <w:szCs w:val="24"/>
              </w:rPr>
              <w:t xml:space="preserve"> за розрахунковим періодом будь-яким способом.</w:t>
            </w:r>
          </w:p>
        </w:tc>
      </w:tr>
      <w:tr w:rsidR="008D4FEB" w:rsidRPr="008D4FEB" w:rsidTr="00491414">
        <w:trPr>
          <w:trHeight w:val="70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0304BA" w:rsidP="008D4FEB">
            <w:pPr>
              <w:spacing w:after="0" w:line="240" w:lineRule="auto"/>
              <w:ind w:left="90"/>
              <w:jc w:val="both"/>
              <w:rPr>
                <w:rFonts w:ascii="Times New Roman" w:hAnsi="Times New Roman" w:cs="Times New Roman"/>
                <w:sz w:val="24"/>
                <w:szCs w:val="24"/>
              </w:rPr>
            </w:pPr>
            <w:r>
              <w:rPr>
                <w:rFonts w:ascii="Times New Roman" w:hAnsi="Times New Roman" w:cs="Times New Roman"/>
                <w:color w:val="000000"/>
                <w:sz w:val="24"/>
                <w:szCs w:val="24"/>
              </w:rPr>
              <w:t>4</w:t>
            </w:r>
            <w:r w:rsidR="008D4FEB" w:rsidRPr="008D4FEB">
              <w:rPr>
                <w:rFonts w:ascii="Times New Roman" w:hAnsi="Times New Roman" w:cs="Times New Roman"/>
                <w:color w:val="000000"/>
                <w:sz w:val="24"/>
                <w:szCs w:val="24"/>
              </w:rPr>
              <w:t xml:space="preserve">. Спосіб оплати за послугу з розподілу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jc w:val="both"/>
              <w:rPr>
                <w:rFonts w:ascii="Times New Roman" w:hAnsi="Times New Roman" w:cs="Times New Roman"/>
                <w:sz w:val="24"/>
                <w:szCs w:val="24"/>
              </w:rPr>
            </w:pPr>
            <w:r w:rsidRPr="008D4FEB">
              <w:rPr>
                <w:rFonts w:ascii="Times New Roman" w:hAnsi="Times New Roman" w:cs="Times New Roman"/>
                <w:sz w:val="24"/>
                <w:szCs w:val="24"/>
              </w:rPr>
              <w:t>Споживач здійснює плату за послугу з розподілу електричної енергії безпосередньо оператору системи розподілу</w:t>
            </w:r>
            <w:r w:rsidR="00002DD7">
              <w:rPr>
                <w:rFonts w:ascii="Times New Roman" w:hAnsi="Times New Roman" w:cs="Times New Roman"/>
                <w:sz w:val="24"/>
                <w:szCs w:val="24"/>
                <w:lang w:val="uk-UA"/>
              </w:rPr>
              <w:t xml:space="preserve"> – ПАТ «ЗАПОРІЖЖЯОБЛЕНЕРГО»</w:t>
            </w:r>
            <w:r w:rsidRPr="008D4FEB">
              <w:rPr>
                <w:rFonts w:ascii="Times New Roman" w:hAnsi="Times New Roman" w:cs="Times New Roman"/>
                <w:sz w:val="24"/>
                <w:szCs w:val="24"/>
              </w:rPr>
              <w:t xml:space="preserve">. </w:t>
            </w:r>
          </w:p>
        </w:tc>
      </w:tr>
      <w:tr w:rsidR="008D4FEB" w:rsidRPr="008D4FEB" w:rsidTr="00491414">
        <w:trPr>
          <w:trHeight w:val="8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0304BA" w:rsidP="008D4FEB">
            <w:pPr>
              <w:spacing w:after="0" w:line="240" w:lineRule="auto"/>
              <w:ind w:left="90"/>
              <w:rPr>
                <w:rFonts w:ascii="Times New Roman" w:hAnsi="Times New Roman" w:cs="Times New Roman"/>
                <w:sz w:val="24"/>
                <w:szCs w:val="24"/>
              </w:rPr>
            </w:pPr>
            <w:r>
              <w:rPr>
                <w:rFonts w:ascii="Times New Roman" w:hAnsi="Times New Roman" w:cs="Times New Roman"/>
                <w:color w:val="000000"/>
                <w:sz w:val="24"/>
                <w:szCs w:val="24"/>
              </w:rPr>
              <w:t>5</w:t>
            </w:r>
            <w:r w:rsidR="008D4FEB" w:rsidRPr="008D4FEB">
              <w:rPr>
                <w:rFonts w:ascii="Times New Roman" w:hAnsi="Times New Roman" w:cs="Times New Roman"/>
                <w:color w:val="000000"/>
                <w:sz w:val="24"/>
                <w:szCs w:val="24"/>
              </w:rPr>
              <w:t xml:space="preserve">. Термін (строк) виставлення рахунку та термін його оплати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jc w:val="both"/>
              <w:rPr>
                <w:rFonts w:ascii="Times New Roman" w:hAnsi="Times New Roman" w:cs="Times New Roman"/>
                <w:sz w:val="24"/>
                <w:szCs w:val="24"/>
              </w:rPr>
            </w:pPr>
            <w:r w:rsidRPr="008D4FEB">
              <w:rPr>
                <w:rFonts w:ascii="Times New Roman" w:hAnsi="Times New Roman" w:cs="Times New Roman"/>
                <w:sz w:val="24"/>
                <w:szCs w:val="24"/>
              </w:rPr>
              <w:t xml:space="preserve">Оплата поставленої електричної енергії за цим Договором здійснюється Споживачем відповідно до статті 49 Бюджетного кодексу України протягом </w:t>
            </w:r>
            <w:r w:rsidRPr="008D4FEB">
              <w:rPr>
                <w:rFonts w:ascii="Times New Roman" w:hAnsi="Times New Roman" w:cs="Times New Roman"/>
                <w:b/>
                <w:bCs/>
                <w:sz w:val="24"/>
                <w:szCs w:val="24"/>
              </w:rPr>
              <w:t>20 календарних днів</w:t>
            </w:r>
            <w:r w:rsidRPr="008D4FEB">
              <w:rPr>
                <w:rFonts w:ascii="Times New Roman" w:hAnsi="Times New Roman" w:cs="Times New Roman"/>
                <w:sz w:val="24"/>
                <w:szCs w:val="24"/>
              </w:rPr>
              <w:t xml:space="preserve"> з моменту підписання сторонами Акту купівлі-продажу електричної енергії за відповідний розрахунковий період на підставі рахунку на оплату електричної енергії та Акту купівлі-продажу електричної енергії.</w:t>
            </w:r>
          </w:p>
          <w:p w:rsidR="008D4FEB" w:rsidRPr="008D4FEB" w:rsidRDefault="008D4FEB" w:rsidP="008D4FEB">
            <w:pPr>
              <w:spacing w:after="0" w:line="240" w:lineRule="auto"/>
              <w:jc w:val="both"/>
              <w:rPr>
                <w:rFonts w:ascii="Times New Roman" w:hAnsi="Times New Roman" w:cs="Times New Roman"/>
                <w:sz w:val="24"/>
                <w:szCs w:val="24"/>
              </w:rPr>
            </w:pPr>
            <w:r w:rsidRPr="008D4FEB">
              <w:rPr>
                <w:rFonts w:ascii="Times New Roman" w:hAnsi="Times New Roman" w:cs="Times New Roman"/>
                <w:sz w:val="24"/>
                <w:szCs w:val="24"/>
              </w:rPr>
              <w:t>У разі затримки бюджетного фінансування розрахунок за електроенергію здійснюється протягом 10 (десяти) банківських днів з дати отримання Споживачем бюджетного призначення на фінансування оплати поставленої електроенергії на свій реєстраційний рахунок.</w:t>
            </w:r>
          </w:p>
          <w:p w:rsidR="008D4FEB" w:rsidRPr="008D4FEB" w:rsidRDefault="008D4FEB" w:rsidP="008D4FEB">
            <w:pPr>
              <w:spacing w:after="0" w:line="240" w:lineRule="auto"/>
              <w:jc w:val="both"/>
              <w:rPr>
                <w:rFonts w:ascii="Times New Roman" w:hAnsi="Times New Roman" w:cs="Times New Roman"/>
                <w:sz w:val="24"/>
                <w:szCs w:val="24"/>
              </w:rPr>
            </w:pPr>
          </w:p>
          <w:p w:rsidR="008D4FEB" w:rsidRPr="008D4FEB" w:rsidRDefault="008D4FEB" w:rsidP="008D4FEB">
            <w:pPr>
              <w:pStyle w:val="st2"/>
              <w:spacing w:after="0"/>
              <w:ind w:firstLine="0"/>
            </w:pPr>
          </w:p>
        </w:tc>
      </w:tr>
      <w:tr w:rsidR="008D4FEB" w:rsidRPr="008D4FEB" w:rsidTr="00491414">
        <w:tblPrEx>
          <w:tblCellMar>
            <w:top w:w="17" w:type="dxa"/>
            <w:left w:w="2" w:type="dxa"/>
            <w:right w:w="0" w:type="dxa"/>
          </w:tblCellMar>
        </w:tblPrEx>
        <w:trPr>
          <w:trHeight w:val="166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0304BA" w:rsidP="008D4FEB">
            <w:pPr>
              <w:spacing w:after="0" w:line="240" w:lineRule="auto"/>
              <w:ind w:left="90"/>
              <w:rPr>
                <w:rFonts w:ascii="Times New Roman" w:hAnsi="Times New Roman" w:cs="Times New Roman"/>
                <w:sz w:val="24"/>
                <w:szCs w:val="24"/>
              </w:rPr>
            </w:pPr>
            <w:r>
              <w:rPr>
                <w:rFonts w:ascii="Times New Roman" w:hAnsi="Times New Roman" w:cs="Times New Roman"/>
                <w:sz w:val="24"/>
                <w:szCs w:val="24"/>
              </w:rPr>
              <w:t>6</w:t>
            </w:r>
            <w:r w:rsidR="008D4FEB" w:rsidRPr="008D4FEB">
              <w:rPr>
                <w:rFonts w:ascii="Times New Roman" w:hAnsi="Times New Roman" w:cs="Times New Roman"/>
                <w:sz w:val="24"/>
                <w:szCs w:val="24"/>
              </w:rPr>
              <w:t xml:space="preserve">. Розмір пені за порушення строку оплати або штраф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ind w:left="139"/>
              <w:jc w:val="both"/>
              <w:rPr>
                <w:rFonts w:ascii="Times New Roman" w:hAnsi="Times New Roman" w:cs="Times New Roman"/>
                <w:sz w:val="24"/>
                <w:szCs w:val="24"/>
              </w:rPr>
            </w:pPr>
            <w:r w:rsidRPr="008D4FEB">
              <w:rPr>
                <w:rFonts w:ascii="Times New Roman" w:hAnsi="Times New Roman" w:cs="Times New Roman"/>
                <w:sz w:val="24"/>
                <w:szCs w:val="24"/>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8D4FEB" w:rsidRPr="008D4FEB" w:rsidRDefault="008D4FEB" w:rsidP="008D4FEB">
            <w:pPr>
              <w:tabs>
                <w:tab w:val="left" w:pos="1080"/>
              </w:tabs>
              <w:spacing w:after="0" w:line="240" w:lineRule="auto"/>
              <w:ind w:left="139"/>
              <w:contextualSpacing/>
              <w:rPr>
                <w:rFonts w:ascii="Times New Roman" w:hAnsi="Times New Roman" w:cs="Times New Roman"/>
                <w:sz w:val="24"/>
                <w:szCs w:val="24"/>
              </w:rPr>
            </w:pPr>
            <w:r w:rsidRPr="008D4FEB">
              <w:rPr>
                <w:rFonts w:ascii="Times New Roman" w:hAnsi="Times New Roman" w:cs="Times New Roman"/>
                <w:sz w:val="24"/>
                <w:szCs w:val="24"/>
              </w:rPr>
              <w:t xml:space="preserve">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 </w:t>
            </w:r>
          </w:p>
          <w:p w:rsidR="008D4FEB" w:rsidRPr="008D4FEB" w:rsidRDefault="008D4FEB" w:rsidP="008D4FEB">
            <w:pPr>
              <w:pStyle w:val="a4"/>
              <w:numPr>
                <w:ilvl w:val="0"/>
                <w:numId w:val="6"/>
              </w:numPr>
              <w:suppressAutoHyphens w:val="0"/>
              <w:spacing w:after="0" w:line="240" w:lineRule="auto"/>
              <w:ind w:left="139" w:firstLine="0"/>
              <w:jc w:val="both"/>
              <w:rPr>
                <w:rFonts w:ascii="Times New Roman" w:hAnsi="Times New Roman" w:cs="Times New Roman"/>
                <w:sz w:val="24"/>
                <w:szCs w:val="24"/>
              </w:rPr>
            </w:pPr>
            <w:r w:rsidRPr="008D4FEB">
              <w:rPr>
                <w:rFonts w:ascii="Times New Roman" w:hAnsi="Times New Roman" w:cs="Times New Roman"/>
                <w:sz w:val="24"/>
                <w:szCs w:val="24"/>
              </w:rPr>
              <w:t>тимчасового зупинення операцій з бюджетними коштами у межах поточного бюджетного періоду;</w:t>
            </w:r>
          </w:p>
          <w:p w:rsidR="008D4FEB" w:rsidRPr="008D4FEB" w:rsidRDefault="008D4FEB" w:rsidP="008D4FEB">
            <w:pPr>
              <w:pStyle w:val="a4"/>
              <w:numPr>
                <w:ilvl w:val="0"/>
                <w:numId w:val="6"/>
              </w:numPr>
              <w:suppressAutoHyphens w:val="0"/>
              <w:spacing w:after="0" w:line="240" w:lineRule="auto"/>
              <w:ind w:left="139" w:firstLine="0"/>
              <w:jc w:val="both"/>
              <w:rPr>
                <w:rFonts w:ascii="Times New Roman" w:hAnsi="Times New Roman" w:cs="Times New Roman"/>
                <w:sz w:val="24"/>
                <w:szCs w:val="24"/>
              </w:rPr>
            </w:pPr>
            <w:r w:rsidRPr="008D4FEB">
              <w:rPr>
                <w:rFonts w:ascii="Times New Roman" w:hAnsi="Times New Roman" w:cs="Times New Roman"/>
                <w:sz w:val="24"/>
                <w:szCs w:val="24"/>
              </w:rPr>
              <w:lastRenderedPageBreak/>
              <w:t>не проведення платежів органом Державної казначейської служби України;</w:t>
            </w:r>
          </w:p>
          <w:p w:rsidR="008D4FEB" w:rsidRPr="008D4FEB" w:rsidRDefault="008D4FEB" w:rsidP="008D4FEB">
            <w:pPr>
              <w:pStyle w:val="a4"/>
              <w:numPr>
                <w:ilvl w:val="0"/>
                <w:numId w:val="6"/>
              </w:numPr>
              <w:suppressAutoHyphens w:val="0"/>
              <w:spacing w:after="0" w:line="240" w:lineRule="auto"/>
              <w:ind w:left="139" w:firstLine="0"/>
              <w:jc w:val="both"/>
              <w:rPr>
                <w:rFonts w:ascii="Times New Roman" w:hAnsi="Times New Roman" w:cs="Times New Roman"/>
                <w:sz w:val="24"/>
                <w:szCs w:val="24"/>
              </w:rPr>
            </w:pPr>
            <w:r w:rsidRPr="008D4FEB">
              <w:rPr>
                <w:rFonts w:ascii="Times New Roman" w:hAnsi="Times New Roman" w:cs="Times New Roman"/>
                <w:sz w:val="24"/>
                <w:szCs w:val="24"/>
              </w:rPr>
              <w:t>відсутності коштів на єдиному казначейському рахунку на здійснення оплати електричної енергії.</w:t>
            </w:r>
          </w:p>
        </w:tc>
      </w:tr>
      <w:tr w:rsidR="00B401AE" w:rsidRPr="008D4FEB" w:rsidTr="005B3EB9">
        <w:tblPrEx>
          <w:tblCellMar>
            <w:top w:w="17" w:type="dxa"/>
            <w:left w:w="2" w:type="dxa"/>
            <w:right w:w="0" w:type="dxa"/>
          </w:tblCellMar>
        </w:tblPrEx>
        <w:trPr>
          <w:trHeight w:val="1666"/>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401AE" w:rsidRPr="00B401AE" w:rsidRDefault="00B401AE" w:rsidP="00B401AE">
            <w:pPr>
              <w:rPr>
                <w:rFonts w:ascii="Times New Roman" w:hAnsi="Times New Roman" w:cs="Times New Roman"/>
                <w:sz w:val="24"/>
                <w:szCs w:val="24"/>
              </w:rPr>
            </w:pPr>
            <w:r>
              <w:rPr>
                <w:rFonts w:ascii="Times New Roman" w:hAnsi="Times New Roman" w:cs="Times New Roman"/>
                <w:sz w:val="24"/>
                <w:szCs w:val="24"/>
              </w:rPr>
              <w:lastRenderedPageBreak/>
              <w:t>7</w:t>
            </w:r>
            <w:r w:rsidRPr="00B401AE">
              <w:rPr>
                <w:rFonts w:ascii="Times New Roman" w:hAnsi="Times New Roman" w:cs="Times New Roman"/>
                <w:sz w:val="24"/>
                <w:szCs w:val="24"/>
              </w:rPr>
              <w:t>. Розмір компенсації Споживачу за недодержання Постачальником комерційної якості послуг.</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401AE" w:rsidRPr="00B401AE" w:rsidRDefault="00B401AE" w:rsidP="00B401AE">
            <w:pPr>
              <w:rPr>
                <w:rFonts w:ascii="Times New Roman" w:hAnsi="Times New Roman" w:cs="Times New Roman"/>
                <w:sz w:val="24"/>
                <w:szCs w:val="24"/>
              </w:rPr>
            </w:pPr>
            <w:r w:rsidRPr="00B401AE">
              <w:rPr>
                <w:rFonts w:ascii="Times New Roman" w:hAnsi="Times New Roman" w:cs="Times New Roman"/>
                <w:sz w:val="24"/>
                <w:szCs w:val="24"/>
              </w:rPr>
              <w:t xml:space="preserve">Відповідно до постанови НКРЕКП від </w:t>
            </w:r>
            <w:proofErr w:type="gramStart"/>
            <w:r w:rsidRPr="00B401AE">
              <w:rPr>
                <w:rFonts w:ascii="Times New Roman" w:hAnsi="Times New Roman" w:cs="Times New Roman"/>
                <w:sz w:val="24"/>
                <w:szCs w:val="24"/>
              </w:rPr>
              <w:t>12.06.2018  №</w:t>
            </w:r>
            <w:proofErr w:type="gramEnd"/>
            <w:r w:rsidRPr="00B401AE">
              <w:rPr>
                <w:rFonts w:ascii="Times New Roman" w:hAnsi="Times New Roman" w:cs="Times New Roman"/>
                <w:sz w:val="24"/>
                <w:szCs w:val="24"/>
              </w:rPr>
              <w:t xml:space="preserve"> 375.</w:t>
            </w:r>
          </w:p>
        </w:tc>
      </w:tr>
      <w:tr w:rsidR="00B401AE" w:rsidRPr="008D4FEB" w:rsidTr="005B3EB9">
        <w:tblPrEx>
          <w:tblCellMar>
            <w:top w:w="17" w:type="dxa"/>
            <w:left w:w="2" w:type="dxa"/>
            <w:right w:w="0" w:type="dxa"/>
          </w:tblCellMar>
        </w:tblPrEx>
        <w:trPr>
          <w:trHeight w:val="1666"/>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401AE" w:rsidRPr="00B401AE" w:rsidRDefault="00B401AE" w:rsidP="00B401AE">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uk-UA"/>
              </w:rPr>
              <w:t xml:space="preserve"> Штрафні санкції за недотримання Споживачем договірних обсягів споживання електричної енергії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401AE" w:rsidRPr="00B401AE" w:rsidRDefault="00B401AE" w:rsidP="00B401AE">
            <w:pPr>
              <w:rPr>
                <w:rFonts w:ascii="Times New Roman" w:hAnsi="Times New Roman" w:cs="Times New Roman"/>
                <w:sz w:val="24"/>
                <w:szCs w:val="24"/>
                <w:lang w:val="uk-UA"/>
              </w:rPr>
            </w:pPr>
            <w:r>
              <w:rPr>
                <w:rFonts w:ascii="Times New Roman" w:hAnsi="Times New Roman" w:cs="Times New Roman"/>
                <w:sz w:val="24"/>
                <w:szCs w:val="24"/>
                <w:lang w:val="uk-UA"/>
              </w:rPr>
              <w:t>Не застосовуються.</w:t>
            </w:r>
          </w:p>
        </w:tc>
      </w:tr>
      <w:tr w:rsidR="008D4FEB" w:rsidRPr="008D4FEB" w:rsidTr="00491414">
        <w:tblPrEx>
          <w:tblCellMar>
            <w:top w:w="42" w:type="dxa"/>
            <w:left w:w="48" w:type="dxa"/>
            <w:right w:w="105" w:type="dxa"/>
          </w:tblCellMar>
        </w:tblPrEx>
        <w:trPr>
          <w:trHeight w:val="43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B401AE" w:rsidP="008D4FEB">
            <w:pPr>
              <w:spacing w:after="0" w:line="240" w:lineRule="auto"/>
              <w:ind w:left="90"/>
              <w:rPr>
                <w:rFonts w:ascii="Times New Roman" w:hAnsi="Times New Roman" w:cs="Times New Roman"/>
                <w:sz w:val="24"/>
                <w:szCs w:val="24"/>
              </w:rPr>
            </w:pPr>
            <w:r>
              <w:rPr>
                <w:rFonts w:ascii="Times New Roman" w:hAnsi="Times New Roman" w:cs="Times New Roman"/>
                <w:color w:val="000000"/>
                <w:sz w:val="24"/>
                <w:szCs w:val="24"/>
              </w:rPr>
              <w:t>9</w:t>
            </w:r>
            <w:r w:rsidR="008D4FEB" w:rsidRPr="008D4FEB">
              <w:rPr>
                <w:rFonts w:ascii="Times New Roman" w:hAnsi="Times New Roman" w:cs="Times New Roman"/>
                <w:color w:val="000000"/>
                <w:sz w:val="24"/>
                <w:szCs w:val="24"/>
              </w:rPr>
              <w:t xml:space="preserve">. Штраф за дострокове припинення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rPr>
                <w:rFonts w:ascii="Times New Roman" w:hAnsi="Times New Roman" w:cs="Times New Roman"/>
                <w:sz w:val="24"/>
                <w:szCs w:val="24"/>
              </w:rPr>
            </w:pPr>
            <w:r w:rsidRPr="008D4FEB">
              <w:rPr>
                <w:rFonts w:ascii="Times New Roman" w:hAnsi="Times New Roman" w:cs="Times New Roman"/>
                <w:color w:val="000000"/>
                <w:sz w:val="24"/>
                <w:szCs w:val="24"/>
              </w:rPr>
              <w:t xml:space="preserve">Не застосовується. </w:t>
            </w:r>
          </w:p>
        </w:tc>
      </w:tr>
      <w:tr w:rsidR="008D4FEB" w:rsidRPr="008D4FEB" w:rsidTr="00491414">
        <w:tblPrEx>
          <w:tblCellMar>
            <w:top w:w="42" w:type="dxa"/>
            <w:left w:w="48" w:type="dxa"/>
            <w:right w:w="105" w:type="dxa"/>
          </w:tblCellMar>
        </w:tblPrEx>
        <w:trPr>
          <w:trHeight w:val="110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B401AE" w:rsidP="008D4FEB">
            <w:pPr>
              <w:spacing w:after="0" w:line="240" w:lineRule="auto"/>
              <w:ind w:left="90"/>
              <w:rPr>
                <w:rFonts w:ascii="Times New Roman" w:hAnsi="Times New Roman" w:cs="Times New Roman"/>
                <w:sz w:val="24"/>
                <w:szCs w:val="24"/>
              </w:rPr>
            </w:pPr>
            <w:r>
              <w:rPr>
                <w:rFonts w:ascii="Times New Roman" w:hAnsi="Times New Roman" w:cs="Times New Roman"/>
                <w:sz w:val="24"/>
                <w:szCs w:val="24"/>
              </w:rPr>
              <w:t>10</w:t>
            </w:r>
            <w:r w:rsidR="008D4FEB" w:rsidRPr="008D4FEB">
              <w:rPr>
                <w:rFonts w:ascii="Times New Roman" w:hAnsi="Times New Roman" w:cs="Times New Roman"/>
                <w:sz w:val="24"/>
                <w:szCs w:val="24"/>
              </w:rPr>
              <w:t xml:space="preserve">. Строк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1AE" w:rsidRPr="00B32A39" w:rsidRDefault="008D4FEB" w:rsidP="00B401AE">
            <w:pPr>
              <w:pStyle w:val="ab"/>
              <w:ind w:firstLine="567"/>
              <w:jc w:val="both"/>
              <w:rPr>
                <w:rFonts w:ascii="Times New Roman" w:hAnsi="Times New Roman"/>
                <w:shd w:val="clear" w:color="auto" w:fill="FFFFFF"/>
              </w:rPr>
            </w:pPr>
            <w:r w:rsidRPr="008D4FEB">
              <w:rPr>
                <w:rFonts w:ascii="Times New Roman" w:hAnsi="Times New Roman"/>
                <w:color w:val="000000"/>
              </w:rPr>
              <w:t>Договір набуває чинності з дати його підписання</w:t>
            </w:r>
            <w:r w:rsidRPr="008D4FEB">
              <w:rPr>
                <w:rFonts w:ascii="Times New Roman" w:hAnsi="Times New Roman"/>
                <w:b/>
                <w:bCs/>
              </w:rPr>
              <w:t xml:space="preserve"> по 31.12.2023 року</w:t>
            </w:r>
            <w:r w:rsidR="00002DD7">
              <w:rPr>
                <w:rFonts w:ascii="Times New Roman" w:hAnsi="Times New Roman"/>
                <w:b/>
                <w:bCs/>
                <w:lang w:val="uk-UA"/>
              </w:rPr>
              <w:t xml:space="preserve"> включно</w:t>
            </w:r>
            <w:r w:rsidRPr="008D4FEB">
              <w:rPr>
                <w:rFonts w:ascii="Times New Roman" w:hAnsi="Times New Roman"/>
                <w:color w:val="000000"/>
              </w:rPr>
              <w:t>, а в частині розрахунків - до повного виконання Сторонами своїх обов’язків за цим Договором.</w:t>
            </w:r>
            <w:r w:rsidR="00B401AE" w:rsidRPr="00B32A39">
              <w:rPr>
                <w:rFonts w:ascii="Times New Roman" w:hAnsi="Times New Roman"/>
                <w:shd w:val="clear" w:color="auto" w:fill="FFFFFF"/>
              </w:rPr>
              <w:t xml:space="preserve"> </w:t>
            </w:r>
            <w:r w:rsidR="00B401AE">
              <w:rPr>
                <w:rFonts w:ascii="Times New Roman" w:hAnsi="Times New Roman"/>
                <w:shd w:val="clear" w:color="auto" w:fill="FFFFFF"/>
              </w:rPr>
              <w:t>Д</w:t>
            </w:r>
            <w:r w:rsidR="00B401AE" w:rsidRPr="00B32A39">
              <w:rPr>
                <w:rFonts w:ascii="Times New Roman" w:hAnsi="Times New Roman"/>
                <w:shd w:val="clear" w:color="auto" w:fill="FFFFFF"/>
              </w:rPr>
              <w:t>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4FEB" w:rsidRPr="008D4FEB" w:rsidRDefault="008D4FEB" w:rsidP="00B401AE">
            <w:pPr>
              <w:spacing w:after="0" w:line="240" w:lineRule="auto"/>
              <w:jc w:val="both"/>
              <w:rPr>
                <w:rFonts w:ascii="Times New Roman" w:hAnsi="Times New Roman" w:cs="Times New Roman"/>
                <w:sz w:val="24"/>
                <w:szCs w:val="24"/>
              </w:rPr>
            </w:pPr>
          </w:p>
        </w:tc>
      </w:tr>
      <w:tr w:rsidR="008D4FEB" w:rsidRPr="008D4FEB" w:rsidTr="00491414">
        <w:tblPrEx>
          <w:tblCellMar>
            <w:top w:w="42" w:type="dxa"/>
            <w:left w:w="48" w:type="dxa"/>
            <w:right w:w="105" w:type="dxa"/>
          </w:tblCellMar>
        </w:tblPrEx>
        <w:trPr>
          <w:trHeight w:val="4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B401AE" w:rsidP="008D4FEB">
            <w:pPr>
              <w:spacing w:after="0" w:line="240" w:lineRule="auto"/>
              <w:ind w:left="90"/>
              <w:rPr>
                <w:rFonts w:ascii="Times New Roman" w:hAnsi="Times New Roman" w:cs="Times New Roman"/>
                <w:sz w:val="24"/>
                <w:szCs w:val="24"/>
              </w:rPr>
            </w:pPr>
            <w:r>
              <w:rPr>
                <w:rFonts w:ascii="Times New Roman" w:hAnsi="Times New Roman" w:cs="Times New Roman"/>
                <w:color w:val="000000"/>
                <w:sz w:val="24"/>
                <w:szCs w:val="24"/>
              </w:rPr>
              <w:t>11</w:t>
            </w:r>
            <w:r w:rsidR="008D4FEB" w:rsidRPr="008D4FEB">
              <w:rPr>
                <w:rFonts w:ascii="Times New Roman" w:hAnsi="Times New Roman" w:cs="Times New Roman"/>
                <w:color w:val="000000"/>
                <w:sz w:val="24"/>
                <w:szCs w:val="24"/>
              </w:rPr>
              <w:t>. Урахування пільг, субсидій</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FEB" w:rsidRPr="008D4FEB" w:rsidRDefault="008D4FEB" w:rsidP="008D4FEB">
            <w:pPr>
              <w:spacing w:after="0" w:line="240" w:lineRule="auto"/>
              <w:rPr>
                <w:rFonts w:ascii="Times New Roman" w:hAnsi="Times New Roman" w:cs="Times New Roman"/>
                <w:sz w:val="24"/>
                <w:szCs w:val="24"/>
              </w:rPr>
            </w:pPr>
            <w:r w:rsidRPr="008D4FEB">
              <w:rPr>
                <w:rFonts w:ascii="Times New Roman" w:hAnsi="Times New Roman" w:cs="Times New Roman"/>
                <w:color w:val="000000"/>
                <w:sz w:val="24"/>
                <w:szCs w:val="24"/>
              </w:rPr>
              <w:t xml:space="preserve">Не надаються </w:t>
            </w:r>
          </w:p>
        </w:tc>
      </w:tr>
    </w:tbl>
    <w:p w:rsidR="008D4FEB" w:rsidRPr="008D4FEB" w:rsidRDefault="008D4FEB" w:rsidP="008D4FEB">
      <w:pPr>
        <w:spacing w:after="0" w:line="240" w:lineRule="auto"/>
        <w:rPr>
          <w:rFonts w:ascii="Times New Roman" w:hAnsi="Times New Roman" w:cs="Times New Roman"/>
          <w:b/>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849"/>
        <w:gridCol w:w="4872"/>
      </w:tblGrid>
      <w:tr w:rsidR="008D4FEB" w:rsidRPr="008D4FEB" w:rsidTr="008C52C0">
        <w:trPr>
          <w:trHeight w:val="285"/>
        </w:trPr>
        <w:tc>
          <w:tcPr>
            <w:tcW w:w="4849" w:type="dxa"/>
            <w:shd w:val="clear" w:color="auto" w:fill="FFFFFF"/>
            <w:vAlign w:val="bottom"/>
          </w:tcPr>
          <w:p w:rsidR="008D4FEB" w:rsidRPr="008D4FEB" w:rsidRDefault="008D4FEB" w:rsidP="008D4FEB">
            <w:pPr>
              <w:spacing w:after="0" w:line="240" w:lineRule="auto"/>
              <w:ind w:firstLine="567"/>
              <w:jc w:val="center"/>
              <w:rPr>
                <w:rFonts w:ascii="Times New Roman" w:eastAsia="Calibri" w:hAnsi="Times New Roman" w:cs="Times New Roman"/>
                <w:b/>
                <w:bCs/>
                <w:sz w:val="24"/>
                <w:szCs w:val="24"/>
              </w:rPr>
            </w:pPr>
            <w:r w:rsidRPr="008D4FEB">
              <w:rPr>
                <w:rFonts w:ascii="Times New Roman" w:eastAsia="Calibri" w:hAnsi="Times New Roman" w:cs="Times New Roman"/>
                <w:b/>
                <w:bCs/>
                <w:sz w:val="24"/>
                <w:szCs w:val="24"/>
              </w:rPr>
              <w:t>СПОЖИВАЧ</w:t>
            </w:r>
          </w:p>
        </w:tc>
        <w:tc>
          <w:tcPr>
            <w:tcW w:w="4872" w:type="dxa"/>
            <w:shd w:val="clear" w:color="auto" w:fill="FFFFFF"/>
            <w:vAlign w:val="bottom"/>
          </w:tcPr>
          <w:p w:rsidR="008D4FEB" w:rsidRPr="008D4FEB" w:rsidRDefault="008D4FEB" w:rsidP="008D4FEB">
            <w:pPr>
              <w:spacing w:after="0" w:line="240" w:lineRule="auto"/>
              <w:ind w:firstLine="567"/>
              <w:jc w:val="center"/>
              <w:rPr>
                <w:rFonts w:ascii="Times New Roman" w:eastAsia="Calibri" w:hAnsi="Times New Roman" w:cs="Times New Roman"/>
                <w:b/>
                <w:bCs/>
                <w:sz w:val="24"/>
                <w:szCs w:val="24"/>
              </w:rPr>
            </w:pPr>
            <w:r w:rsidRPr="008D4FEB">
              <w:rPr>
                <w:rFonts w:ascii="Times New Roman" w:eastAsia="Calibri" w:hAnsi="Times New Roman" w:cs="Times New Roman"/>
                <w:b/>
                <w:bCs/>
                <w:sz w:val="24"/>
                <w:szCs w:val="24"/>
              </w:rPr>
              <w:t>ПОСТАЧАЛЬНИК</w:t>
            </w:r>
          </w:p>
        </w:tc>
      </w:tr>
      <w:tr w:rsidR="008D4FEB" w:rsidRPr="008D4FEB" w:rsidTr="008C52C0">
        <w:trPr>
          <w:trHeight w:val="285"/>
        </w:trPr>
        <w:tc>
          <w:tcPr>
            <w:tcW w:w="4849" w:type="dxa"/>
            <w:shd w:val="clear" w:color="auto" w:fill="FFFFFF"/>
            <w:vAlign w:val="bottom"/>
          </w:tcPr>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Комунальний заклад вищої освіти «Хортицька національна навчально – реабілітаційна академія» Запорізької обласної ради</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69017, м. Запоріжжя,</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вул. Наукового містечка, буд. 59</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ЄДРПОУ 22133718</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 xml:space="preserve">п/р UA 988201720344200007000042167, </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 xml:space="preserve">UA 318201720344270008000042167, </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UA 748201720344271008300042167,</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UA 418201720344291007200042167,</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в ДКСУ в м. Київ, МФО 820172</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тел.(факс) (061) 283-20-01</w:t>
            </w:r>
          </w:p>
          <w:p w:rsidR="008D4FEB" w:rsidRPr="008C52C0" w:rsidRDefault="008D4FEB" w:rsidP="008C52C0">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e-mail: info@khnnra.zp.ua</w:t>
            </w:r>
          </w:p>
          <w:p w:rsidR="008D4FEB" w:rsidRPr="008D4FEB" w:rsidRDefault="008D4FEB" w:rsidP="008D4FEB">
            <w:pPr>
              <w:spacing w:after="0" w:line="240" w:lineRule="auto"/>
              <w:ind w:firstLine="567"/>
              <w:jc w:val="center"/>
              <w:rPr>
                <w:rFonts w:ascii="Times New Roman" w:eastAsia="Calibri" w:hAnsi="Times New Roman" w:cs="Times New Roman"/>
                <w:b/>
                <w:bCs/>
                <w:sz w:val="24"/>
                <w:szCs w:val="24"/>
              </w:rPr>
            </w:pPr>
          </w:p>
        </w:tc>
        <w:tc>
          <w:tcPr>
            <w:tcW w:w="4872" w:type="dxa"/>
            <w:shd w:val="clear" w:color="auto" w:fill="FFFFFF"/>
            <w:vAlign w:val="bottom"/>
          </w:tcPr>
          <w:p w:rsidR="008D4FEB" w:rsidRDefault="008D4FEB" w:rsidP="008C52C0">
            <w:pPr>
              <w:spacing w:after="0" w:line="240" w:lineRule="auto"/>
              <w:rPr>
                <w:rFonts w:ascii="Times New Roman" w:eastAsia="Calibri" w:hAnsi="Times New Roman" w:cs="Times New Roman"/>
                <w:b/>
                <w:bCs/>
                <w:sz w:val="24"/>
                <w:szCs w:val="24"/>
              </w:rPr>
            </w:pPr>
          </w:p>
          <w:p w:rsidR="008C52C0" w:rsidRDefault="008C52C0" w:rsidP="008C52C0">
            <w:pPr>
              <w:spacing w:after="0" w:line="240" w:lineRule="auto"/>
              <w:rPr>
                <w:rFonts w:ascii="Times New Roman" w:eastAsia="Calibri" w:hAnsi="Times New Roman" w:cs="Times New Roman"/>
                <w:b/>
                <w:bCs/>
                <w:sz w:val="24"/>
                <w:szCs w:val="24"/>
              </w:rPr>
            </w:pPr>
          </w:p>
          <w:p w:rsidR="008C52C0" w:rsidRPr="008D4FEB" w:rsidRDefault="008C52C0" w:rsidP="008C52C0">
            <w:pPr>
              <w:spacing w:after="0" w:line="240" w:lineRule="auto"/>
              <w:rPr>
                <w:rFonts w:ascii="Times New Roman" w:eastAsia="Calibri" w:hAnsi="Times New Roman" w:cs="Times New Roman"/>
                <w:b/>
                <w:bCs/>
                <w:sz w:val="24"/>
                <w:szCs w:val="24"/>
              </w:rPr>
            </w:pPr>
          </w:p>
        </w:tc>
      </w:tr>
      <w:tr w:rsidR="008D4FEB" w:rsidRPr="008D4FEB" w:rsidTr="008C52C0">
        <w:trPr>
          <w:trHeight w:val="490"/>
        </w:trPr>
        <w:tc>
          <w:tcPr>
            <w:tcW w:w="4849" w:type="dxa"/>
            <w:shd w:val="clear" w:color="auto" w:fill="FFFFFF"/>
            <w:vAlign w:val="bottom"/>
          </w:tcPr>
          <w:p w:rsidR="008C52C0" w:rsidRPr="008D4FEB" w:rsidRDefault="008C52C0" w:rsidP="008C52C0">
            <w:pPr>
              <w:spacing w:after="0" w:line="240" w:lineRule="auto"/>
              <w:rPr>
                <w:rFonts w:ascii="Times New Roman" w:eastAsia="Calibri" w:hAnsi="Times New Roman" w:cs="Times New Roman"/>
                <w:b/>
                <w:bCs/>
                <w:sz w:val="24"/>
                <w:szCs w:val="24"/>
              </w:rPr>
            </w:pPr>
          </w:p>
          <w:p w:rsidR="008D4FEB" w:rsidRPr="008D4FEB" w:rsidRDefault="008D4FEB" w:rsidP="008C52C0">
            <w:pPr>
              <w:spacing w:after="0" w:line="240" w:lineRule="auto"/>
              <w:rPr>
                <w:rFonts w:ascii="Times New Roman" w:eastAsia="Calibri" w:hAnsi="Times New Roman" w:cs="Times New Roman"/>
                <w:b/>
                <w:bCs/>
                <w:sz w:val="24"/>
                <w:szCs w:val="24"/>
              </w:rPr>
            </w:pPr>
            <w:r w:rsidRPr="008D4FEB">
              <w:rPr>
                <w:rFonts w:ascii="Times New Roman" w:eastAsia="Calibri" w:hAnsi="Times New Roman" w:cs="Times New Roman"/>
                <w:b/>
                <w:bCs/>
                <w:sz w:val="24"/>
                <w:szCs w:val="24"/>
              </w:rPr>
              <w:t>_________________/__________________</w:t>
            </w:r>
          </w:p>
        </w:tc>
        <w:tc>
          <w:tcPr>
            <w:tcW w:w="4872" w:type="dxa"/>
            <w:shd w:val="clear" w:color="auto" w:fill="FFFFFF"/>
            <w:vAlign w:val="bottom"/>
          </w:tcPr>
          <w:p w:rsidR="008D4FEB" w:rsidRPr="008D4FEB" w:rsidRDefault="008D4FEB" w:rsidP="008C52C0">
            <w:pPr>
              <w:spacing w:after="0" w:line="240" w:lineRule="auto"/>
              <w:rPr>
                <w:rFonts w:ascii="Times New Roman" w:eastAsia="Calibri" w:hAnsi="Times New Roman" w:cs="Times New Roman"/>
                <w:b/>
                <w:bCs/>
                <w:sz w:val="24"/>
                <w:szCs w:val="24"/>
              </w:rPr>
            </w:pPr>
          </w:p>
          <w:p w:rsidR="008D4FEB" w:rsidRPr="008D4FEB" w:rsidRDefault="008D4FEB" w:rsidP="008D4FEB">
            <w:pPr>
              <w:spacing w:after="0" w:line="240" w:lineRule="auto"/>
              <w:ind w:firstLine="567"/>
              <w:jc w:val="center"/>
              <w:rPr>
                <w:rFonts w:ascii="Times New Roman" w:eastAsia="Calibri" w:hAnsi="Times New Roman" w:cs="Times New Roman"/>
                <w:b/>
                <w:bCs/>
                <w:sz w:val="24"/>
                <w:szCs w:val="24"/>
              </w:rPr>
            </w:pPr>
            <w:r w:rsidRPr="008D4FEB">
              <w:rPr>
                <w:rFonts w:ascii="Times New Roman" w:eastAsia="Calibri" w:hAnsi="Times New Roman" w:cs="Times New Roman"/>
                <w:b/>
                <w:bCs/>
                <w:sz w:val="24"/>
                <w:szCs w:val="24"/>
              </w:rPr>
              <w:t>________________/__________________</w:t>
            </w:r>
          </w:p>
        </w:tc>
      </w:tr>
    </w:tbl>
    <w:p w:rsidR="00345A09" w:rsidRDefault="00A53B68" w:rsidP="00B401AE">
      <w:pPr>
        <w:spacing w:after="0" w:line="240" w:lineRule="auto"/>
        <w:ind w:left="7788" w:firstLine="708"/>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3</w:t>
      </w:r>
    </w:p>
    <w:p w:rsidR="00345A09" w:rsidRDefault="00A53B68" w:rsidP="00B401AE">
      <w:pPr>
        <w:spacing w:after="0" w:line="240" w:lineRule="auto"/>
        <w:ind w:left="6945" w:firstLine="135"/>
        <w:rPr>
          <w:rFonts w:ascii="Times New Roman" w:hAnsi="Times New Roman" w:cs="Times New Roman"/>
          <w:sz w:val="24"/>
          <w:szCs w:val="24"/>
          <w:lang w:val="uk-UA"/>
        </w:rPr>
      </w:pPr>
      <w:r>
        <w:rPr>
          <w:rFonts w:ascii="Times New Roman" w:hAnsi="Times New Roman" w:cs="Times New Roman"/>
          <w:sz w:val="24"/>
          <w:szCs w:val="24"/>
          <w:lang w:val="uk-UA"/>
        </w:rPr>
        <w:t>до Договору про постачання</w:t>
      </w:r>
    </w:p>
    <w:p w:rsidR="00345A09" w:rsidRDefault="00B401AE" w:rsidP="00B401AE">
      <w:pPr>
        <w:spacing w:after="0" w:line="240" w:lineRule="auto"/>
        <w:ind w:left="6237" w:firstLine="13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3B68">
        <w:rPr>
          <w:rFonts w:ascii="Times New Roman" w:hAnsi="Times New Roman" w:cs="Times New Roman"/>
          <w:sz w:val="24"/>
          <w:szCs w:val="24"/>
          <w:lang w:val="uk-UA"/>
        </w:rPr>
        <w:t>електричної енергії Споживачу</w:t>
      </w:r>
    </w:p>
    <w:p w:rsidR="00345A09" w:rsidRDefault="00B401AE" w:rsidP="00B401AE">
      <w:pPr>
        <w:spacing w:after="0" w:line="240" w:lineRule="auto"/>
        <w:ind w:left="637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3B68">
        <w:rPr>
          <w:rFonts w:ascii="Times New Roman" w:hAnsi="Times New Roman" w:cs="Times New Roman"/>
          <w:sz w:val="24"/>
          <w:szCs w:val="24"/>
          <w:lang w:val="uk-UA"/>
        </w:rPr>
        <w:t>№ ____ від ____________2023 р.</w:t>
      </w:r>
    </w:p>
    <w:p w:rsidR="00345A09" w:rsidRDefault="00345A09" w:rsidP="007C6017">
      <w:pPr>
        <w:spacing w:after="0" w:line="240" w:lineRule="auto"/>
        <w:rPr>
          <w:rFonts w:ascii="Times New Roman" w:hAnsi="Times New Roman" w:cs="Times New Roman"/>
          <w:sz w:val="24"/>
          <w:szCs w:val="24"/>
          <w:lang w:val="uk-UA"/>
        </w:rPr>
      </w:pPr>
    </w:p>
    <w:p w:rsidR="007C6017" w:rsidRPr="007C6017" w:rsidRDefault="007C6017" w:rsidP="007C6017">
      <w:pPr>
        <w:pStyle w:val="1"/>
        <w:jc w:val="center"/>
        <w:rPr>
          <w:rFonts w:ascii="Times New Roman" w:hAnsi="Times New Roman"/>
          <w:sz w:val="24"/>
          <w:szCs w:val="24"/>
          <w:lang w:val="ru-RU"/>
        </w:rPr>
      </w:pPr>
      <w:r w:rsidRPr="007C6017">
        <w:rPr>
          <w:rFonts w:ascii="Times New Roman" w:hAnsi="Times New Roman"/>
          <w:sz w:val="24"/>
          <w:szCs w:val="24"/>
        </w:rPr>
        <w:t>Прогнозовані обсяги постачання електричної енергії  Споживачу</w:t>
      </w:r>
    </w:p>
    <w:p w:rsidR="007C6017" w:rsidRPr="007C6017" w:rsidRDefault="007C6017" w:rsidP="007C6017">
      <w:pPr>
        <w:spacing w:after="0" w:line="240" w:lineRule="auto"/>
        <w:jc w:val="center"/>
        <w:rPr>
          <w:rFonts w:ascii="Times New Roman" w:hAnsi="Times New Roman" w:cs="Times New Roman"/>
          <w:bCs/>
          <w:sz w:val="24"/>
          <w:szCs w:val="24"/>
          <w:u w:val="single"/>
          <w:lang w:val="uk-UA"/>
        </w:rPr>
      </w:pPr>
      <w:r w:rsidRPr="007C6017">
        <w:rPr>
          <w:rFonts w:ascii="Times New Roman" w:hAnsi="Times New Roman" w:cs="Times New Roman"/>
          <w:bCs/>
          <w:sz w:val="24"/>
          <w:szCs w:val="24"/>
          <w:u w:val="single"/>
          <w:lang w:val="uk-UA"/>
        </w:rPr>
        <w:t>Комунальний заклад вищої освіти «Хортицька національна навчально-реабілітаційна академія» Запорізької обласної ради</w:t>
      </w:r>
    </w:p>
    <w:p w:rsidR="007C6017" w:rsidRPr="007C6017" w:rsidRDefault="007C6017" w:rsidP="007C6017">
      <w:pPr>
        <w:spacing w:after="0" w:line="240" w:lineRule="auto"/>
        <w:jc w:val="center"/>
        <w:rPr>
          <w:rFonts w:ascii="Times New Roman" w:hAnsi="Times New Roman" w:cs="Times New Roman"/>
          <w:bCs/>
          <w:sz w:val="24"/>
          <w:szCs w:val="24"/>
        </w:rPr>
      </w:pPr>
    </w:p>
    <w:p w:rsidR="007C6017" w:rsidRPr="007C6017" w:rsidRDefault="007C6017" w:rsidP="007C6017">
      <w:pPr>
        <w:spacing w:after="0" w:line="240" w:lineRule="auto"/>
        <w:jc w:val="center"/>
        <w:rPr>
          <w:rFonts w:ascii="Times New Roman" w:hAnsi="Times New Roman" w:cs="Times New Roman"/>
          <w:b/>
          <w:sz w:val="24"/>
          <w:szCs w:val="24"/>
          <w:lang w:val="uk-UA"/>
        </w:rPr>
      </w:pPr>
    </w:p>
    <w:p w:rsidR="007C6017" w:rsidRDefault="007C6017" w:rsidP="007C6017">
      <w:pPr>
        <w:tabs>
          <w:tab w:val="left" w:pos="12474"/>
        </w:tabs>
        <w:spacing w:after="0" w:line="240" w:lineRule="auto"/>
        <w:jc w:val="both"/>
        <w:rPr>
          <w:rFonts w:ascii="Times New Roman" w:hAnsi="Times New Roman" w:cs="Times New Roman"/>
          <w:sz w:val="24"/>
          <w:szCs w:val="24"/>
          <w:lang w:val="uk-UA"/>
        </w:rPr>
      </w:pPr>
      <w:r w:rsidRPr="007C6017">
        <w:rPr>
          <w:rFonts w:ascii="Times New Roman" w:hAnsi="Times New Roman" w:cs="Times New Roman"/>
          <w:sz w:val="24"/>
          <w:szCs w:val="24"/>
          <w:lang w:val="uk-UA"/>
        </w:rPr>
        <w:t>Прогнозовані обсяги постачання електроенергії:</w:t>
      </w:r>
    </w:p>
    <w:p w:rsidR="007C6017" w:rsidRPr="007C6017" w:rsidRDefault="007C6017" w:rsidP="007C6017">
      <w:pPr>
        <w:tabs>
          <w:tab w:val="left" w:pos="12474"/>
        </w:tabs>
        <w:spacing w:after="0" w:line="240" w:lineRule="auto"/>
        <w:jc w:val="both"/>
        <w:rPr>
          <w:rFonts w:ascii="Times New Roman" w:hAnsi="Times New Roman" w:cs="Times New Roman"/>
          <w:sz w:val="24"/>
          <w:szCs w:val="24"/>
          <w:lang w:val="uk-UA"/>
        </w:rPr>
      </w:pPr>
    </w:p>
    <w:tbl>
      <w:tblPr>
        <w:tblW w:w="1119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2977"/>
        <w:gridCol w:w="2551"/>
        <w:gridCol w:w="2694"/>
      </w:tblGrid>
      <w:tr w:rsidR="007C6017" w:rsidRPr="007C6017" w:rsidTr="007C6017">
        <w:trPr>
          <w:cantSplit/>
          <w:trHeight w:val="542"/>
        </w:trPr>
        <w:tc>
          <w:tcPr>
            <w:tcW w:w="11199" w:type="dxa"/>
            <w:gridSpan w:val="4"/>
            <w:tcBorders>
              <w:top w:val="single" w:sz="4" w:space="0" w:color="auto"/>
              <w:left w:val="single" w:sz="4" w:space="0" w:color="auto"/>
              <w:bottom w:val="single" w:sz="4" w:space="0" w:color="auto"/>
              <w:right w:val="single" w:sz="4" w:space="0" w:color="auto"/>
            </w:tcBorders>
            <w:vAlign w:val="center"/>
          </w:tcPr>
          <w:p w:rsidR="007C6017" w:rsidRPr="007C6017" w:rsidRDefault="007C6017" w:rsidP="007C6017">
            <w:pPr>
              <w:tabs>
                <w:tab w:val="left" w:pos="3090"/>
              </w:tabs>
              <w:spacing w:after="0" w:line="240" w:lineRule="auto"/>
              <w:jc w:val="center"/>
              <w:rPr>
                <w:rFonts w:ascii="Times New Roman" w:hAnsi="Times New Roman" w:cs="Times New Roman"/>
                <w:sz w:val="24"/>
                <w:szCs w:val="24"/>
                <w:lang w:val="uk-UA"/>
              </w:rPr>
            </w:pPr>
            <w:r w:rsidRPr="007C6017">
              <w:rPr>
                <w:rFonts w:ascii="Times New Roman" w:hAnsi="Times New Roman" w:cs="Times New Roman"/>
                <w:sz w:val="24"/>
                <w:szCs w:val="24"/>
                <w:lang w:val="uk-UA"/>
              </w:rPr>
              <w:t xml:space="preserve">Прогнозовані обсяги постачання електроенергії на </w:t>
            </w:r>
            <w:r w:rsidRPr="007C6017">
              <w:rPr>
                <w:rFonts w:ascii="Times New Roman" w:hAnsi="Times New Roman" w:cs="Times New Roman"/>
                <w:sz w:val="24"/>
                <w:szCs w:val="24"/>
              </w:rPr>
              <w:t xml:space="preserve">2023 </w:t>
            </w:r>
            <w:r w:rsidRPr="007C6017">
              <w:rPr>
                <w:rFonts w:ascii="Times New Roman" w:hAnsi="Times New Roman" w:cs="Times New Roman"/>
                <w:sz w:val="24"/>
                <w:szCs w:val="24"/>
                <w:lang w:val="uk-UA"/>
              </w:rPr>
              <w:t xml:space="preserve">рік, кВт*год </w:t>
            </w:r>
          </w:p>
        </w:tc>
      </w:tr>
      <w:tr w:rsidR="007C6017" w:rsidRPr="007C6017" w:rsidTr="007C6017">
        <w:trPr>
          <w:cantSplit/>
          <w:trHeight w:val="1555"/>
        </w:trPr>
        <w:tc>
          <w:tcPr>
            <w:tcW w:w="2977" w:type="dxa"/>
            <w:tcBorders>
              <w:top w:val="single" w:sz="4" w:space="0" w:color="auto"/>
              <w:left w:val="single" w:sz="4" w:space="0" w:color="auto"/>
              <w:bottom w:val="single" w:sz="4" w:space="0" w:color="auto"/>
            </w:tcBorders>
            <w:textDirection w:val="btLr"/>
            <w:vAlign w:val="center"/>
          </w:tcPr>
          <w:p w:rsidR="007C6017" w:rsidRPr="007C6017" w:rsidRDefault="007C6017" w:rsidP="007C6017">
            <w:pPr>
              <w:spacing w:after="0" w:line="240" w:lineRule="auto"/>
              <w:ind w:left="113" w:right="113"/>
              <w:jc w:val="center"/>
              <w:rPr>
                <w:rFonts w:ascii="Times New Roman" w:hAnsi="Times New Roman" w:cs="Times New Roman"/>
                <w:sz w:val="24"/>
                <w:szCs w:val="24"/>
                <w:lang w:val="uk-UA"/>
              </w:rPr>
            </w:pPr>
            <w:r w:rsidRPr="007C6017">
              <w:rPr>
                <w:rFonts w:ascii="Times New Roman" w:hAnsi="Times New Roman" w:cs="Times New Roman"/>
                <w:sz w:val="24"/>
                <w:szCs w:val="24"/>
                <w:lang w:val="uk-UA"/>
              </w:rPr>
              <w:t>Жовтень</w:t>
            </w:r>
          </w:p>
        </w:tc>
        <w:tc>
          <w:tcPr>
            <w:tcW w:w="2977" w:type="dxa"/>
            <w:tcBorders>
              <w:top w:val="single" w:sz="4" w:space="0" w:color="auto"/>
              <w:bottom w:val="single" w:sz="4" w:space="0" w:color="auto"/>
            </w:tcBorders>
            <w:textDirection w:val="btLr"/>
            <w:vAlign w:val="center"/>
          </w:tcPr>
          <w:p w:rsidR="007C6017" w:rsidRPr="007C6017" w:rsidRDefault="007C6017" w:rsidP="007C6017">
            <w:pPr>
              <w:spacing w:after="0" w:line="240" w:lineRule="auto"/>
              <w:ind w:left="113" w:right="113"/>
              <w:jc w:val="center"/>
              <w:rPr>
                <w:rFonts w:ascii="Times New Roman" w:hAnsi="Times New Roman" w:cs="Times New Roman"/>
                <w:sz w:val="24"/>
                <w:szCs w:val="24"/>
                <w:lang w:val="uk-UA"/>
              </w:rPr>
            </w:pPr>
            <w:r w:rsidRPr="007C6017">
              <w:rPr>
                <w:rFonts w:ascii="Times New Roman" w:hAnsi="Times New Roman" w:cs="Times New Roman"/>
                <w:sz w:val="24"/>
                <w:szCs w:val="24"/>
                <w:lang w:val="uk-UA"/>
              </w:rPr>
              <w:t>Листопад</w:t>
            </w:r>
          </w:p>
        </w:tc>
        <w:tc>
          <w:tcPr>
            <w:tcW w:w="2551" w:type="dxa"/>
            <w:tcBorders>
              <w:top w:val="single" w:sz="4" w:space="0" w:color="auto"/>
              <w:bottom w:val="single" w:sz="4" w:space="0" w:color="auto"/>
              <w:right w:val="single" w:sz="4" w:space="0" w:color="auto"/>
            </w:tcBorders>
            <w:textDirection w:val="btLr"/>
            <w:vAlign w:val="center"/>
          </w:tcPr>
          <w:p w:rsidR="007C6017" w:rsidRPr="007C6017" w:rsidRDefault="007C6017" w:rsidP="007C6017">
            <w:pPr>
              <w:spacing w:after="0" w:line="240" w:lineRule="auto"/>
              <w:ind w:left="113" w:right="113"/>
              <w:jc w:val="center"/>
              <w:rPr>
                <w:rFonts w:ascii="Times New Roman" w:hAnsi="Times New Roman" w:cs="Times New Roman"/>
                <w:sz w:val="24"/>
                <w:szCs w:val="24"/>
                <w:lang w:val="uk-UA"/>
              </w:rPr>
            </w:pPr>
            <w:r w:rsidRPr="007C6017">
              <w:rPr>
                <w:rFonts w:ascii="Times New Roman" w:hAnsi="Times New Roman" w:cs="Times New Roman"/>
                <w:sz w:val="24"/>
                <w:szCs w:val="24"/>
                <w:lang w:val="uk-UA"/>
              </w:rPr>
              <w:t>Грудень</w:t>
            </w:r>
          </w:p>
        </w:tc>
        <w:tc>
          <w:tcPr>
            <w:tcW w:w="2694" w:type="dxa"/>
            <w:tcBorders>
              <w:top w:val="single" w:sz="4" w:space="0" w:color="auto"/>
              <w:left w:val="single" w:sz="4" w:space="0" w:color="auto"/>
              <w:bottom w:val="single" w:sz="4" w:space="0" w:color="auto"/>
              <w:right w:val="single" w:sz="4" w:space="0" w:color="auto"/>
            </w:tcBorders>
            <w:textDirection w:val="btLr"/>
            <w:vAlign w:val="center"/>
          </w:tcPr>
          <w:p w:rsidR="007C6017" w:rsidRPr="007C6017" w:rsidRDefault="007C6017" w:rsidP="007C6017">
            <w:pPr>
              <w:spacing w:after="0" w:line="240" w:lineRule="auto"/>
              <w:ind w:left="113" w:right="113"/>
              <w:rPr>
                <w:rFonts w:ascii="Times New Roman" w:hAnsi="Times New Roman" w:cs="Times New Roman"/>
                <w:b/>
                <w:sz w:val="24"/>
                <w:szCs w:val="24"/>
                <w:lang w:val="uk-UA"/>
              </w:rPr>
            </w:pPr>
            <w:r w:rsidRPr="007C6017">
              <w:rPr>
                <w:rFonts w:ascii="Times New Roman" w:hAnsi="Times New Roman" w:cs="Times New Roman"/>
                <w:b/>
                <w:sz w:val="24"/>
                <w:szCs w:val="24"/>
                <w:lang w:val="uk-UA"/>
              </w:rPr>
              <w:t xml:space="preserve">  Всього</w:t>
            </w:r>
          </w:p>
        </w:tc>
      </w:tr>
      <w:tr w:rsidR="007C6017" w:rsidRPr="007C6017" w:rsidTr="007C6017">
        <w:trPr>
          <w:cantSplit/>
        </w:trPr>
        <w:tc>
          <w:tcPr>
            <w:tcW w:w="2977" w:type="dxa"/>
            <w:vAlign w:val="bottom"/>
          </w:tcPr>
          <w:p w:rsidR="007C6017" w:rsidRPr="007C6017" w:rsidRDefault="007C6017" w:rsidP="007C6017">
            <w:pPr>
              <w:spacing w:after="0" w:line="240" w:lineRule="auto"/>
              <w:jc w:val="center"/>
              <w:rPr>
                <w:rFonts w:ascii="Times New Roman" w:hAnsi="Times New Roman" w:cs="Times New Roman"/>
                <w:color w:val="000000"/>
                <w:sz w:val="24"/>
                <w:szCs w:val="24"/>
              </w:rPr>
            </w:pPr>
            <w:r w:rsidRPr="007C6017">
              <w:rPr>
                <w:rFonts w:ascii="Times New Roman" w:hAnsi="Times New Roman" w:cs="Times New Roman"/>
                <w:color w:val="000000"/>
                <w:sz w:val="24"/>
                <w:szCs w:val="24"/>
              </w:rPr>
              <w:t>2</w:t>
            </w:r>
            <w:r w:rsidRPr="007C6017">
              <w:rPr>
                <w:rFonts w:ascii="Times New Roman" w:hAnsi="Times New Roman" w:cs="Times New Roman"/>
                <w:color w:val="000000"/>
                <w:sz w:val="24"/>
                <w:szCs w:val="24"/>
                <w:lang w:val="uk-UA"/>
              </w:rPr>
              <w:t>0 00</w:t>
            </w:r>
            <w:r w:rsidRPr="007C6017">
              <w:rPr>
                <w:rFonts w:ascii="Times New Roman" w:hAnsi="Times New Roman" w:cs="Times New Roman"/>
                <w:color w:val="000000"/>
                <w:sz w:val="24"/>
                <w:szCs w:val="24"/>
              </w:rPr>
              <w:t>0</w:t>
            </w:r>
          </w:p>
        </w:tc>
        <w:tc>
          <w:tcPr>
            <w:tcW w:w="2977" w:type="dxa"/>
            <w:vAlign w:val="bottom"/>
          </w:tcPr>
          <w:p w:rsidR="007C6017" w:rsidRPr="007C6017" w:rsidRDefault="007C6017" w:rsidP="007C6017">
            <w:pPr>
              <w:spacing w:after="0" w:line="240" w:lineRule="auto"/>
              <w:jc w:val="center"/>
              <w:rPr>
                <w:rFonts w:ascii="Times New Roman" w:hAnsi="Times New Roman" w:cs="Times New Roman"/>
                <w:color w:val="000000"/>
                <w:sz w:val="24"/>
                <w:szCs w:val="24"/>
              </w:rPr>
            </w:pPr>
            <w:r w:rsidRPr="007C6017">
              <w:rPr>
                <w:rFonts w:ascii="Times New Roman" w:hAnsi="Times New Roman" w:cs="Times New Roman"/>
                <w:color w:val="000000"/>
                <w:sz w:val="24"/>
                <w:szCs w:val="24"/>
                <w:lang w:val="uk-UA"/>
              </w:rPr>
              <w:t>20  000</w:t>
            </w:r>
          </w:p>
        </w:tc>
        <w:tc>
          <w:tcPr>
            <w:tcW w:w="2551" w:type="dxa"/>
            <w:tcBorders>
              <w:right w:val="single" w:sz="4" w:space="0" w:color="auto"/>
            </w:tcBorders>
            <w:vAlign w:val="bottom"/>
          </w:tcPr>
          <w:p w:rsidR="007C6017" w:rsidRPr="007C6017" w:rsidRDefault="007C6017" w:rsidP="007C6017">
            <w:pPr>
              <w:spacing w:after="0" w:line="240" w:lineRule="auto"/>
              <w:jc w:val="center"/>
              <w:rPr>
                <w:rFonts w:ascii="Times New Roman" w:hAnsi="Times New Roman" w:cs="Times New Roman"/>
                <w:color w:val="000000"/>
                <w:sz w:val="24"/>
                <w:szCs w:val="24"/>
              </w:rPr>
            </w:pPr>
            <w:r w:rsidRPr="007C6017">
              <w:rPr>
                <w:rFonts w:ascii="Times New Roman" w:hAnsi="Times New Roman" w:cs="Times New Roman"/>
                <w:color w:val="000000"/>
                <w:sz w:val="24"/>
                <w:szCs w:val="24"/>
              </w:rPr>
              <w:t>20 000</w:t>
            </w:r>
          </w:p>
        </w:tc>
        <w:tc>
          <w:tcPr>
            <w:tcW w:w="2694" w:type="dxa"/>
            <w:tcBorders>
              <w:left w:val="single" w:sz="4" w:space="0" w:color="auto"/>
            </w:tcBorders>
          </w:tcPr>
          <w:p w:rsidR="007C6017" w:rsidRPr="007C6017" w:rsidRDefault="007C6017" w:rsidP="007C601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7C6017">
              <w:rPr>
                <w:rFonts w:ascii="Times New Roman" w:hAnsi="Times New Roman" w:cs="Times New Roman"/>
                <w:b/>
                <w:sz w:val="24"/>
                <w:szCs w:val="24"/>
                <w:lang w:val="uk-UA"/>
              </w:rPr>
              <w:t>0 000</w:t>
            </w:r>
          </w:p>
        </w:tc>
      </w:tr>
    </w:tbl>
    <w:p w:rsidR="00345A09" w:rsidRDefault="00345A09" w:rsidP="007C6017">
      <w:pPr>
        <w:spacing w:line="240" w:lineRule="auto"/>
        <w:rPr>
          <w:rFonts w:cs="Times New Roman"/>
          <w:b/>
          <w:sz w:val="20"/>
          <w:szCs w:val="20"/>
          <w:lang w:val="uk-UA"/>
        </w:rPr>
      </w:pPr>
    </w:p>
    <w:p w:rsidR="007C6017" w:rsidRDefault="007C6017" w:rsidP="007C6017">
      <w:pPr>
        <w:spacing w:line="240" w:lineRule="auto"/>
        <w:rPr>
          <w:rFonts w:cs="Times New Roman"/>
          <w:b/>
          <w:sz w:val="20"/>
          <w:szCs w:val="20"/>
          <w:lang w:val="uk-UA"/>
        </w:rPr>
      </w:pPr>
    </w:p>
    <w:tbl>
      <w:tblPr>
        <w:tblW w:w="0" w:type="auto"/>
        <w:tblInd w:w="28" w:type="dxa"/>
        <w:tblLayout w:type="fixed"/>
        <w:tblCellMar>
          <w:left w:w="28" w:type="dxa"/>
          <w:right w:w="28" w:type="dxa"/>
        </w:tblCellMar>
        <w:tblLook w:val="04A0" w:firstRow="1" w:lastRow="0" w:firstColumn="1" w:lastColumn="0" w:noHBand="0" w:noVBand="1"/>
      </w:tblPr>
      <w:tblGrid>
        <w:gridCol w:w="4849"/>
        <w:gridCol w:w="4872"/>
      </w:tblGrid>
      <w:tr w:rsidR="007C6017" w:rsidRPr="008D4FEB" w:rsidTr="00491414">
        <w:trPr>
          <w:trHeight w:val="285"/>
        </w:trPr>
        <w:tc>
          <w:tcPr>
            <w:tcW w:w="4849" w:type="dxa"/>
            <w:shd w:val="clear" w:color="auto" w:fill="FFFFFF"/>
            <w:vAlign w:val="bottom"/>
          </w:tcPr>
          <w:p w:rsidR="007C6017" w:rsidRPr="008D4FEB" w:rsidRDefault="007C6017" w:rsidP="00491414">
            <w:pPr>
              <w:spacing w:after="0" w:line="240" w:lineRule="auto"/>
              <w:ind w:firstLine="567"/>
              <w:jc w:val="center"/>
              <w:rPr>
                <w:rFonts w:ascii="Times New Roman" w:eastAsia="Calibri" w:hAnsi="Times New Roman" w:cs="Times New Roman"/>
                <w:b/>
                <w:bCs/>
                <w:sz w:val="24"/>
                <w:szCs w:val="24"/>
              </w:rPr>
            </w:pPr>
            <w:r w:rsidRPr="008D4FEB">
              <w:rPr>
                <w:rFonts w:ascii="Times New Roman" w:eastAsia="Calibri" w:hAnsi="Times New Roman" w:cs="Times New Roman"/>
                <w:b/>
                <w:bCs/>
                <w:sz w:val="24"/>
                <w:szCs w:val="24"/>
              </w:rPr>
              <w:t>СПОЖИВАЧ</w:t>
            </w:r>
          </w:p>
        </w:tc>
        <w:tc>
          <w:tcPr>
            <w:tcW w:w="4872" w:type="dxa"/>
            <w:shd w:val="clear" w:color="auto" w:fill="FFFFFF"/>
            <w:vAlign w:val="bottom"/>
          </w:tcPr>
          <w:p w:rsidR="007C6017" w:rsidRPr="008D4FEB" w:rsidRDefault="007C6017" w:rsidP="00491414">
            <w:pPr>
              <w:spacing w:after="0" w:line="240" w:lineRule="auto"/>
              <w:ind w:firstLine="567"/>
              <w:jc w:val="center"/>
              <w:rPr>
                <w:rFonts w:ascii="Times New Roman" w:eastAsia="Calibri" w:hAnsi="Times New Roman" w:cs="Times New Roman"/>
                <w:b/>
                <w:bCs/>
                <w:sz w:val="24"/>
                <w:szCs w:val="24"/>
              </w:rPr>
            </w:pPr>
            <w:r w:rsidRPr="008D4FEB">
              <w:rPr>
                <w:rFonts w:ascii="Times New Roman" w:eastAsia="Calibri" w:hAnsi="Times New Roman" w:cs="Times New Roman"/>
                <w:b/>
                <w:bCs/>
                <w:sz w:val="24"/>
                <w:szCs w:val="24"/>
              </w:rPr>
              <w:t>ПОСТАЧАЛЬНИК</w:t>
            </w:r>
          </w:p>
        </w:tc>
      </w:tr>
      <w:tr w:rsidR="007C6017" w:rsidRPr="008D4FEB" w:rsidTr="00491414">
        <w:trPr>
          <w:trHeight w:val="285"/>
        </w:trPr>
        <w:tc>
          <w:tcPr>
            <w:tcW w:w="4849" w:type="dxa"/>
            <w:shd w:val="clear" w:color="auto" w:fill="FFFFFF"/>
            <w:vAlign w:val="bottom"/>
          </w:tcPr>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Комунальний заклад вищої освіти «Хортицька національна навчально – реабілітаційна академія» Запорізької обласної ради</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69017, м. Запоріжжя,</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вул. Наукового містечка, буд. 59</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ЄДРПОУ 22133718</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 xml:space="preserve">п/р UA 988201720344200007000042167, </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 xml:space="preserve">UA 318201720344270008000042167, </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UA 748201720344271008300042167,</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UA 418201720344291007200042167,</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в ДКСУ в м. Київ, МФО 820172</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тел.(факс) (061) 283-20-01</w:t>
            </w:r>
          </w:p>
          <w:p w:rsidR="007C6017" w:rsidRPr="008C52C0" w:rsidRDefault="007C6017" w:rsidP="00491414">
            <w:pPr>
              <w:spacing w:after="0" w:line="240" w:lineRule="auto"/>
              <w:jc w:val="both"/>
              <w:rPr>
                <w:rFonts w:ascii="Times New Roman" w:eastAsia="Calibri" w:hAnsi="Times New Roman" w:cs="Times New Roman"/>
                <w:bCs/>
                <w:sz w:val="24"/>
                <w:szCs w:val="24"/>
              </w:rPr>
            </w:pPr>
            <w:r w:rsidRPr="008C52C0">
              <w:rPr>
                <w:rFonts w:ascii="Times New Roman" w:eastAsia="Calibri" w:hAnsi="Times New Roman" w:cs="Times New Roman"/>
                <w:bCs/>
                <w:sz w:val="24"/>
                <w:szCs w:val="24"/>
              </w:rPr>
              <w:t>e-mail: info@khnnra.zp.ua</w:t>
            </w:r>
          </w:p>
          <w:p w:rsidR="007C6017" w:rsidRPr="008D4FEB" w:rsidRDefault="007C6017" w:rsidP="00491414">
            <w:pPr>
              <w:spacing w:after="0" w:line="240" w:lineRule="auto"/>
              <w:ind w:firstLine="567"/>
              <w:jc w:val="center"/>
              <w:rPr>
                <w:rFonts w:ascii="Times New Roman" w:eastAsia="Calibri" w:hAnsi="Times New Roman" w:cs="Times New Roman"/>
                <w:b/>
                <w:bCs/>
                <w:sz w:val="24"/>
                <w:szCs w:val="24"/>
              </w:rPr>
            </w:pPr>
          </w:p>
        </w:tc>
        <w:tc>
          <w:tcPr>
            <w:tcW w:w="4872" w:type="dxa"/>
            <w:shd w:val="clear" w:color="auto" w:fill="FFFFFF"/>
            <w:vAlign w:val="bottom"/>
          </w:tcPr>
          <w:p w:rsidR="007C6017" w:rsidRDefault="007C6017" w:rsidP="00491414">
            <w:pPr>
              <w:spacing w:after="0" w:line="240" w:lineRule="auto"/>
              <w:rPr>
                <w:rFonts w:ascii="Times New Roman" w:eastAsia="Calibri" w:hAnsi="Times New Roman" w:cs="Times New Roman"/>
                <w:b/>
                <w:bCs/>
                <w:sz w:val="24"/>
                <w:szCs w:val="24"/>
              </w:rPr>
            </w:pPr>
          </w:p>
          <w:p w:rsidR="007C6017" w:rsidRDefault="007C6017" w:rsidP="00491414">
            <w:pPr>
              <w:spacing w:after="0" w:line="240" w:lineRule="auto"/>
              <w:rPr>
                <w:rFonts w:ascii="Times New Roman" w:eastAsia="Calibri" w:hAnsi="Times New Roman" w:cs="Times New Roman"/>
                <w:b/>
                <w:bCs/>
                <w:sz w:val="24"/>
                <w:szCs w:val="24"/>
              </w:rPr>
            </w:pPr>
          </w:p>
          <w:p w:rsidR="007C6017" w:rsidRPr="008D4FEB" w:rsidRDefault="007C6017" w:rsidP="00491414">
            <w:pPr>
              <w:spacing w:after="0" w:line="240" w:lineRule="auto"/>
              <w:rPr>
                <w:rFonts w:ascii="Times New Roman" w:eastAsia="Calibri" w:hAnsi="Times New Roman" w:cs="Times New Roman"/>
                <w:b/>
                <w:bCs/>
                <w:sz w:val="24"/>
                <w:szCs w:val="24"/>
              </w:rPr>
            </w:pPr>
          </w:p>
        </w:tc>
      </w:tr>
      <w:tr w:rsidR="007C6017" w:rsidRPr="008D4FEB" w:rsidTr="00491414">
        <w:trPr>
          <w:trHeight w:val="490"/>
        </w:trPr>
        <w:tc>
          <w:tcPr>
            <w:tcW w:w="4849" w:type="dxa"/>
            <w:shd w:val="clear" w:color="auto" w:fill="FFFFFF"/>
            <w:vAlign w:val="bottom"/>
          </w:tcPr>
          <w:p w:rsidR="007C6017" w:rsidRPr="008D4FEB" w:rsidRDefault="007C6017" w:rsidP="00491414">
            <w:pPr>
              <w:spacing w:after="0" w:line="240" w:lineRule="auto"/>
              <w:rPr>
                <w:rFonts w:ascii="Times New Roman" w:eastAsia="Calibri" w:hAnsi="Times New Roman" w:cs="Times New Roman"/>
                <w:b/>
                <w:bCs/>
                <w:sz w:val="24"/>
                <w:szCs w:val="24"/>
              </w:rPr>
            </w:pPr>
          </w:p>
          <w:p w:rsidR="007C6017" w:rsidRPr="008D4FEB" w:rsidRDefault="007C6017" w:rsidP="00491414">
            <w:pPr>
              <w:spacing w:after="0" w:line="240" w:lineRule="auto"/>
              <w:rPr>
                <w:rFonts w:ascii="Times New Roman" w:eastAsia="Calibri" w:hAnsi="Times New Roman" w:cs="Times New Roman"/>
                <w:b/>
                <w:bCs/>
                <w:sz w:val="24"/>
                <w:szCs w:val="24"/>
              </w:rPr>
            </w:pPr>
            <w:r w:rsidRPr="008D4FEB">
              <w:rPr>
                <w:rFonts w:ascii="Times New Roman" w:eastAsia="Calibri" w:hAnsi="Times New Roman" w:cs="Times New Roman"/>
                <w:b/>
                <w:bCs/>
                <w:sz w:val="24"/>
                <w:szCs w:val="24"/>
              </w:rPr>
              <w:t>_________________/__________________</w:t>
            </w:r>
          </w:p>
        </w:tc>
        <w:tc>
          <w:tcPr>
            <w:tcW w:w="4872" w:type="dxa"/>
            <w:shd w:val="clear" w:color="auto" w:fill="FFFFFF"/>
            <w:vAlign w:val="bottom"/>
          </w:tcPr>
          <w:p w:rsidR="007C6017" w:rsidRPr="008D4FEB" w:rsidRDefault="007C6017" w:rsidP="00491414">
            <w:pPr>
              <w:spacing w:after="0" w:line="240" w:lineRule="auto"/>
              <w:rPr>
                <w:rFonts w:ascii="Times New Roman" w:eastAsia="Calibri" w:hAnsi="Times New Roman" w:cs="Times New Roman"/>
                <w:b/>
                <w:bCs/>
                <w:sz w:val="24"/>
                <w:szCs w:val="24"/>
              </w:rPr>
            </w:pPr>
          </w:p>
          <w:p w:rsidR="007C6017" w:rsidRPr="008D4FEB" w:rsidRDefault="007C6017" w:rsidP="00491414">
            <w:pPr>
              <w:spacing w:after="0" w:line="240" w:lineRule="auto"/>
              <w:ind w:firstLine="567"/>
              <w:jc w:val="center"/>
              <w:rPr>
                <w:rFonts w:ascii="Times New Roman" w:eastAsia="Calibri" w:hAnsi="Times New Roman" w:cs="Times New Roman"/>
                <w:b/>
                <w:bCs/>
                <w:sz w:val="24"/>
                <w:szCs w:val="24"/>
              </w:rPr>
            </w:pPr>
            <w:r w:rsidRPr="008D4FEB">
              <w:rPr>
                <w:rFonts w:ascii="Times New Roman" w:eastAsia="Calibri" w:hAnsi="Times New Roman" w:cs="Times New Roman"/>
                <w:b/>
                <w:bCs/>
                <w:sz w:val="24"/>
                <w:szCs w:val="24"/>
              </w:rPr>
              <w:t>________________/__________________</w:t>
            </w:r>
          </w:p>
        </w:tc>
      </w:tr>
    </w:tbl>
    <w:p w:rsidR="007C6017" w:rsidRDefault="007C6017" w:rsidP="007C6017">
      <w:pPr>
        <w:spacing w:line="240" w:lineRule="auto"/>
        <w:rPr>
          <w:rFonts w:cs="Times New Roman"/>
          <w:b/>
          <w:sz w:val="20"/>
          <w:szCs w:val="20"/>
          <w:lang w:val="uk-UA"/>
        </w:rPr>
      </w:pPr>
    </w:p>
    <w:sectPr w:rsidR="007C6017">
      <w:footerReference w:type="even" r:id="rId9"/>
      <w:footerReference w:type="default" r:id="rId10"/>
      <w:footerReference w:type="first" r:id="rId11"/>
      <w:pgSz w:w="11906" w:h="16838"/>
      <w:pgMar w:top="850" w:right="707" w:bottom="765" w:left="1134"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21" w:rsidRDefault="002A5921">
      <w:pPr>
        <w:spacing w:after="0" w:line="240" w:lineRule="auto"/>
      </w:pPr>
      <w:r>
        <w:separator/>
      </w:r>
    </w:p>
  </w:endnote>
  <w:endnote w:type="continuationSeparator" w:id="0">
    <w:p w:rsidR="002A5921" w:rsidRDefault="002A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Основной текст">
    <w:panose1 w:val="00000000000000000000"/>
    <w:charset w:val="00"/>
    <w:family w:val="roman"/>
    <w:notTrueType/>
    <w:pitch w:val="default"/>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21" w:rsidRDefault="002A5921">
    <w:pPr>
      <w:pStyle w:val="ae"/>
    </w:pPr>
    <w:r>
      <w:rPr>
        <w:noProof/>
        <w:lang w:val="ru-RU" w:eastAsia="ru-RU"/>
      </w:rPr>
      <mc:AlternateContent>
        <mc:Choice Requires="wps">
          <w:drawing>
            <wp:anchor distT="0" distB="0" distL="0" distR="0" simplePos="0" relativeHeight="251656704" behindDoc="0" locked="0" layoutInCell="0" allowOverlap="1">
              <wp:simplePos x="0" y="0"/>
              <wp:positionH relativeFrom="margin">
                <wp:align>center</wp:align>
              </wp:positionH>
              <wp:positionV relativeFrom="paragraph">
                <wp:posOffset>635</wp:posOffset>
              </wp:positionV>
              <wp:extent cx="14605" cy="14605"/>
              <wp:effectExtent l="0" t="0" r="0" b="0"/>
              <wp:wrapSquare wrapText="bothSides"/>
              <wp:docPr id="1" name="Рам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2A5921" w:rsidRDefault="002A5921">
                          <w:pPr>
                            <w:pStyle w:val="ae"/>
                            <w:rPr>
                              <w:rStyle w:val="af8"/>
                            </w:rPr>
                          </w:pPr>
                          <w:r>
                            <w:rPr>
                              <w:rStyle w:val="af8"/>
                              <w:color w:val="000000"/>
                            </w:rPr>
                            <w:fldChar w:fldCharType="begin"/>
                          </w:r>
                          <w:r>
                            <w:rPr>
                              <w:rStyle w:val="af8"/>
                              <w:color w:val="000000"/>
                            </w:rPr>
                            <w:instrText xml:space="preserve"> PAGE </w:instrText>
                          </w:r>
                          <w:r>
                            <w:rPr>
                              <w:rStyle w:val="af8"/>
                              <w:color w:val="000000"/>
                            </w:rPr>
                            <w:fldChar w:fldCharType="separate"/>
                          </w:r>
                          <w:r>
                            <w:rPr>
                              <w:rStyle w:val="af8"/>
                              <w:color w:val="000000"/>
                            </w:rPr>
                            <w:t>0</w:t>
                          </w:r>
                          <w:r>
                            <w:rPr>
                              <w:rStyle w:val="af8"/>
                              <w:color w:val="000000"/>
                            </w:rPr>
                            <w:fldChar w:fldCharType="end"/>
                          </w:r>
                        </w:p>
                      </w:txbxContent>
                    </wps:txbx>
                    <wps:bodyPr lIns="0" tIns="0" rIns="0" bIns="0" anchor="t">
                      <a:spAutoFit/>
                    </wps:bodyPr>
                  </wps:wsp>
                </a:graphicData>
              </a:graphic>
            </wp:anchor>
          </w:drawing>
        </mc:Choice>
        <mc:Fallback>
          <w:pict>
            <v:rect id="Рамка1" o:spid="_x0000_s1026" style="position:absolute;margin-left:0;margin-top:.05pt;width:1.15pt;height:1.15pt;z-index:25165670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" o:allowincell="f" filled="f" stroked="f" strokeweight="0">
              <v:textbox style="mso-fit-shape-to-text:t" inset="0,0,0,0">
                <w:txbxContent>
                  <w:p w:rsidR="002A5921" w:rsidRDefault="002A5921">
                    <w:pPr>
                      <w:pStyle w:val="ae"/>
                      <w:rPr>
                        <w:rStyle w:val="af8"/>
                      </w:rPr>
                    </w:pPr>
                    <w:r>
                      <w:rPr>
                        <w:rStyle w:val="af8"/>
                        <w:color w:val="000000"/>
                      </w:rPr>
                      <w:fldChar w:fldCharType="begin"/>
                    </w:r>
                    <w:r>
                      <w:rPr>
                        <w:rStyle w:val="af8"/>
                        <w:color w:val="000000"/>
                      </w:rPr>
                      <w:instrText xml:space="preserve"> PAGE </w:instrText>
                    </w:r>
                    <w:r>
                      <w:rPr>
                        <w:rStyle w:val="af8"/>
                        <w:color w:val="000000"/>
                      </w:rPr>
                      <w:fldChar w:fldCharType="separate"/>
                    </w:r>
                    <w:r>
                      <w:rPr>
                        <w:rStyle w:val="af8"/>
                        <w:color w:val="000000"/>
                      </w:rPr>
                      <w:t>0</w:t>
                    </w:r>
                    <w:r>
                      <w:rPr>
                        <w:rStyle w:val="af8"/>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21" w:rsidRDefault="002A5921">
    <w:pPr>
      <w:pStyle w:val="ae"/>
      <w:jc w:val="right"/>
    </w:pPr>
    <w:r>
      <w:rPr>
        <w:noProof/>
        <w:lang w:val="ru-RU" w:eastAsia="ru-RU"/>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153035" cy="173990"/>
              <wp:effectExtent l="0" t="0" r="0" b="0"/>
              <wp:wrapSquare wrapText="bothSides"/>
              <wp:docPr id="3" name="Рамка2"/>
              <wp:cNvGraphicFramePr/>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2A5921" w:rsidRDefault="002A5921">
                          <w:pPr>
                            <w:pStyle w:val="ae"/>
                            <w:rPr>
                              <w:rStyle w:val="af8"/>
                            </w:rPr>
                          </w:pPr>
                          <w:r>
                            <w:rPr>
                              <w:rStyle w:val="af8"/>
                              <w:color w:val="000000"/>
                            </w:rPr>
                            <w:fldChar w:fldCharType="begin"/>
                          </w:r>
                          <w:r>
                            <w:rPr>
                              <w:rStyle w:val="af8"/>
                              <w:color w:val="000000"/>
                            </w:rPr>
                            <w:instrText xml:space="preserve"> PAGE </w:instrText>
                          </w:r>
                          <w:r>
                            <w:rPr>
                              <w:rStyle w:val="af8"/>
                              <w:color w:val="000000"/>
                            </w:rPr>
                            <w:fldChar w:fldCharType="separate"/>
                          </w:r>
                          <w:r w:rsidR="0001509D">
                            <w:rPr>
                              <w:rStyle w:val="af8"/>
                              <w:noProof/>
                              <w:color w:val="000000"/>
                            </w:rPr>
                            <w:t>17</w:t>
                          </w:r>
                          <w:r>
                            <w:rPr>
                              <w:rStyle w:val="af8"/>
                              <w:color w:val="000000"/>
                            </w:rPr>
                            <w:fldChar w:fldCharType="end"/>
                          </w:r>
                        </w:p>
                      </w:txbxContent>
                    </wps:txbx>
                    <wps:bodyPr lIns="0" tIns="0" rIns="0" bIns="0" anchor="t">
                      <a:spAutoFit/>
                    </wps:bodyPr>
                  </wps:wsp>
                </a:graphicData>
              </a:graphic>
            </wp:anchor>
          </w:drawing>
        </mc:Choice>
        <mc:Fallback>
          <w:pict>
            <v:rect id="Рамка2" o:spid="_x0000_s1027" style="position:absolute;left:0;text-align:left;margin-left:0;margin-top:.05pt;width:12.05pt;height:13.7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" o:allowincell="f" filled="f" stroked="f" strokeweight="0">
              <v:textbox style="mso-fit-shape-to-text:t" inset="0,0,0,0">
                <w:txbxContent>
                  <w:p w:rsidR="002A5921" w:rsidRDefault="002A5921">
                    <w:pPr>
                      <w:pStyle w:val="ae"/>
                      <w:rPr>
                        <w:rStyle w:val="af8"/>
                      </w:rPr>
                    </w:pPr>
                    <w:r>
                      <w:rPr>
                        <w:rStyle w:val="af8"/>
                        <w:color w:val="000000"/>
                      </w:rPr>
                      <w:fldChar w:fldCharType="begin"/>
                    </w:r>
                    <w:r>
                      <w:rPr>
                        <w:rStyle w:val="af8"/>
                        <w:color w:val="000000"/>
                      </w:rPr>
                      <w:instrText xml:space="preserve"> PAGE </w:instrText>
                    </w:r>
                    <w:r>
                      <w:rPr>
                        <w:rStyle w:val="af8"/>
                        <w:color w:val="000000"/>
                      </w:rPr>
                      <w:fldChar w:fldCharType="separate"/>
                    </w:r>
                    <w:r w:rsidR="0001509D">
                      <w:rPr>
                        <w:rStyle w:val="af8"/>
                        <w:noProof/>
                        <w:color w:val="000000"/>
                      </w:rPr>
                      <w:t>17</w:t>
                    </w:r>
                    <w:r>
                      <w:rPr>
                        <w:rStyle w:val="af8"/>
                        <w:color w:val="000000"/>
                      </w:rPr>
                      <w:fldChar w:fldCharType="end"/>
                    </w:r>
                  </w:p>
                </w:txbxContent>
              </v:textbox>
              <w10:wrap type="square"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21" w:rsidRDefault="002A5921">
    <w:pPr>
      <w:pStyle w:val="ae"/>
      <w:jc w:val="right"/>
    </w:pPr>
    <w:r>
      <w:rPr>
        <w:noProof/>
        <w:lang w:val="ru-RU" w:eastAsia="ru-RU"/>
      </w:rPr>
      <mc:AlternateContent>
        <mc:Choice Requires="wps">
          <w:drawing>
            <wp:anchor distT="0" distB="0" distL="0" distR="0" simplePos="0" relativeHeight="251658752" behindDoc="0" locked="0" layoutInCell="0" allowOverlap="1">
              <wp:simplePos x="0" y="0"/>
              <wp:positionH relativeFrom="margin">
                <wp:align>center</wp:align>
              </wp:positionH>
              <wp:positionV relativeFrom="paragraph">
                <wp:posOffset>635</wp:posOffset>
              </wp:positionV>
              <wp:extent cx="153035" cy="173990"/>
              <wp:effectExtent l="0" t="0" r="0" b="0"/>
              <wp:wrapSquare wrapText="bothSides"/>
              <wp:docPr id="5" name="Рамка2"/>
              <wp:cNvGraphicFramePr/>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2A5921" w:rsidRDefault="002A5921">
                          <w:pPr>
                            <w:pStyle w:val="ae"/>
                            <w:rPr>
                              <w:rStyle w:val="af8"/>
                            </w:rPr>
                          </w:pPr>
                          <w:r>
                            <w:rPr>
                              <w:rStyle w:val="af8"/>
                              <w:color w:val="000000"/>
                            </w:rPr>
                            <w:fldChar w:fldCharType="begin"/>
                          </w:r>
                          <w:r>
                            <w:rPr>
                              <w:rStyle w:val="af8"/>
                              <w:color w:val="000000"/>
                            </w:rPr>
                            <w:instrText xml:space="preserve"> PAGE </w:instrText>
                          </w:r>
                          <w:r>
                            <w:rPr>
                              <w:rStyle w:val="af8"/>
                              <w:color w:val="000000"/>
                            </w:rPr>
                            <w:fldChar w:fldCharType="separate"/>
                          </w:r>
                          <w:r>
                            <w:rPr>
                              <w:rStyle w:val="af8"/>
                              <w:color w:val="000000"/>
                            </w:rPr>
                            <w:t>10</w:t>
                          </w:r>
                          <w:r>
                            <w:rPr>
                              <w:rStyle w:val="af8"/>
                              <w:color w:val="000000"/>
                            </w:rPr>
                            <w:fldChar w:fldCharType="end"/>
                          </w:r>
                        </w:p>
                      </w:txbxContent>
                    </wps:txbx>
                    <wps:bodyPr lIns="0" tIns="0" rIns="0" bIns="0" anchor="t">
                      <a:spAutoFit/>
                    </wps:bodyPr>
                  </wps:wsp>
                </a:graphicData>
              </a:graphic>
            </wp:anchor>
          </w:drawing>
        </mc:Choice>
        <mc:Fallback>
          <w:pict>
            <v:rect id="_x0000_s1028" style="position:absolute;left:0;text-align:left;margin-left:0;margin-top:.05pt;width:12.05pt;height:13.7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" o:allowincell="f" filled="f" stroked="f" strokeweight="0">
              <v:textbox style="mso-fit-shape-to-text:t" inset="0,0,0,0">
                <w:txbxContent>
                  <w:p w:rsidR="002A5921" w:rsidRDefault="002A5921">
                    <w:pPr>
                      <w:pStyle w:val="ae"/>
                      <w:rPr>
                        <w:rStyle w:val="af8"/>
                      </w:rPr>
                    </w:pPr>
                    <w:r>
                      <w:rPr>
                        <w:rStyle w:val="af8"/>
                        <w:color w:val="000000"/>
                      </w:rPr>
                      <w:fldChar w:fldCharType="begin"/>
                    </w:r>
                    <w:r>
                      <w:rPr>
                        <w:rStyle w:val="af8"/>
                        <w:color w:val="000000"/>
                      </w:rPr>
                      <w:instrText xml:space="preserve"> PAGE </w:instrText>
                    </w:r>
                    <w:r>
                      <w:rPr>
                        <w:rStyle w:val="af8"/>
                        <w:color w:val="000000"/>
                      </w:rPr>
                      <w:fldChar w:fldCharType="separate"/>
                    </w:r>
                    <w:r>
                      <w:rPr>
                        <w:rStyle w:val="af8"/>
                        <w:color w:val="000000"/>
                      </w:rPr>
                      <w:t>10</w:t>
                    </w:r>
                    <w:r>
                      <w:rPr>
                        <w:rStyle w:val="af8"/>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21" w:rsidRDefault="002A5921">
      <w:pPr>
        <w:spacing w:after="0" w:line="240" w:lineRule="auto"/>
      </w:pPr>
      <w:r>
        <w:separator/>
      </w:r>
    </w:p>
  </w:footnote>
  <w:footnote w:type="continuationSeparator" w:id="0">
    <w:p w:rsidR="002A5921" w:rsidRDefault="002A5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3D16"/>
    <w:multiLevelType w:val="hybridMultilevel"/>
    <w:tmpl w:val="A1104D1C"/>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19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nsid w:val="1B62469E"/>
    <w:multiLevelType w:val="multilevel"/>
    <w:tmpl w:val="A6BE4098"/>
    <w:lvl w:ilvl="0">
      <w:start w:val="1"/>
      <w:numFmt w:val="decimal"/>
      <w:lvlText w:val="%1"/>
      <w:lvlJc w:val="left"/>
      <w:pPr>
        <w:tabs>
          <w:tab w:val="num" w:pos="0"/>
        </w:tabs>
        <w:ind w:left="390" w:hanging="390"/>
      </w:pPr>
    </w:lvl>
    <w:lvl w:ilvl="1">
      <w:start w:val="1"/>
      <w:numFmt w:val="decimal"/>
      <w:lvlText w:val="%1.%2"/>
      <w:lvlJc w:val="left"/>
      <w:pPr>
        <w:tabs>
          <w:tab w:val="num" w:pos="0"/>
        </w:tabs>
        <w:ind w:left="7904" w:hanging="39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1C1809A1"/>
    <w:multiLevelType w:val="hybridMultilevel"/>
    <w:tmpl w:val="08784DEA"/>
    <w:lvl w:ilvl="0" w:tplc="A1A60F60">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174C2F5C">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35242BC0">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D930854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9522C35C">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4BBE20DA">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B23C3DB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04046924">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F02A42BA">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4">
    <w:nsid w:val="1F983681"/>
    <w:multiLevelType w:val="hybridMultilevel"/>
    <w:tmpl w:val="8228AF6C"/>
    <w:lvl w:ilvl="0" w:tplc="3724DAE6">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42AADC2A">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C8DC525A">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96689A3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E2348FE4">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82884456">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1794DCA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BE38EDEA">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D55CD406">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5">
    <w:nsid w:val="4321783B"/>
    <w:multiLevelType w:val="multilevel"/>
    <w:tmpl w:val="9664FF90"/>
    <w:lvl w:ilvl="0">
      <w:start w:val="1"/>
      <w:numFmt w:val="decimal"/>
      <w:lvlText w:val="%1."/>
      <w:lvlJc w:val="left"/>
      <w:pPr>
        <w:tabs>
          <w:tab w:val="num" w:pos="0"/>
        </w:tabs>
        <w:ind w:left="510" w:hanging="510"/>
      </w:pPr>
      <w:rPr>
        <w:color w:val="000000" w:themeColor="text1"/>
      </w:rPr>
    </w:lvl>
    <w:lvl w:ilvl="1">
      <w:start w:val="2"/>
      <w:numFmt w:val="decimal"/>
      <w:lvlText w:val="%1.%2."/>
      <w:lvlJc w:val="left"/>
      <w:pPr>
        <w:tabs>
          <w:tab w:val="num" w:pos="0"/>
        </w:tabs>
        <w:ind w:left="510" w:hanging="510"/>
      </w:pPr>
      <w:rPr>
        <w:b/>
        <w:color w:val="000000" w:themeColor="text1"/>
      </w:rPr>
    </w:lvl>
    <w:lvl w:ilvl="2">
      <w:start w:val="1"/>
      <w:numFmt w:val="decimal"/>
      <w:lvlText w:val="%1.%2.%3."/>
      <w:lvlJc w:val="left"/>
      <w:pPr>
        <w:tabs>
          <w:tab w:val="num" w:pos="0"/>
        </w:tabs>
        <w:ind w:left="5399" w:hanging="720"/>
      </w:pPr>
      <w:rPr>
        <w:b/>
        <w:bCs/>
        <w:color w:val="000000" w:themeColor="text1"/>
      </w:rPr>
    </w:lvl>
    <w:lvl w:ilvl="3">
      <w:start w:val="1"/>
      <w:numFmt w:val="decimal"/>
      <w:lvlText w:val="%1.%2.%3.%4."/>
      <w:lvlJc w:val="left"/>
      <w:pPr>
        <w:tabs>
          <w:tab w:val="num" w:pos="0"/>
        </w:tabs>
        <w:ind w:left="720" w:hanging="720"/>
      </w:pPr>
      <w:rPr>
        <w:color w:val="000000" w:themeColor="text1"/>
      </w:rPr>
    </w:lvl>
    <w:lvl w:ilvl="4">
      <w:start w:val="1"/>
      <w:numFmt w:val="decimal"/>
      <w:lvlText w:val="%1.%2.%3.%4.%5."/>
      <w:lvlJc w:val="left"/>
      <w:pPr>
        <w:tabs>
          <w:tab w:val="num" w:pos="0"/>
        </w:tabs>
        <w:ind w:left="1080" w:hanging="1080"/>
      </w:pPr>
      <w:rPr>
        <w:color w:val="000000" w:themeColor="text1"/>
      </w:rPr>
    </w:lvl>
    <w:lvl w:ilvl="5">
      <w:start w:val="1"/>
      <w:numFmt w:val="decimal"/>
      <w:lvlText w:val="%1.%2.%3.%4.%5.%6."/>
      <w:lvlJc w:val="left"/>
      <w:pPr>
        <w:tabs>
          <w:tab w:val="num" w:pos="0"/>
        </w:tabs>
        <w:ind w:left="1080" w:hanging="1080"/>
      </w:pPr>
      <w:rPr>
        <w:color w:val="000000" w:themeColor="text1"/>
      </w:rPr>
    </w:lvl>
    <w:lvl w:ilvl="6">
      <w:start w:val="1"/>
      <w:numFmt w:val="decimal"/>
      <w:lvlText w:val="%1.%2.%3.%4.%5.%6.%7."/>
      <w:lvlJc w:val="left"/>
      <w:pPr>
        <w:tabs>
          <w:tab w:val="num" w:pos="0"/>
        </w:tabs>
        <w:ind w:left="1440" w:hanging="1440"/>
      </w:pPr>
      <w:rPr>
        <w:color w:val="000000" w:themeColor="text1"/>
      </w:rPr>
    </w:lvl>
    <w:lvl w:ilvl="7">
      <w:start w:val="1"/>
      <w:numFmt w:val="decimal"/>
      <w:lvlText w:val="%1.%2.%3.%4.%5.%6.%7.%8."/>
      <w:lvlJc w:val="left"/>
      <w:pPr>
        <w:tabs>
          <w:tab w:val="num" w:pos="0"/>
        </w:tabs>
        <w:ind w:left="1440" w:hanging="1440"/>
      </w:pPr>
      <w:rPr>
        <w:color w:val="000000" w:themeColor="text1"/>
      </w:rPr>
    </w:lvl>
    <w:lvl w:ilvl="8">
      <w:start w:val="1"/>
      <w:numFmt w:val="decimal"/>
      <w:lvlText w:val="%1.%2.%3.%4.%5.%6.%7.%8.%9."/>
      <w:lvlJc w:val="left"/>
      <w:pPr>
        <w:tabs>
          <w:tab w:val="num" w:pos="0"/>
        </w:tabs>
        <w:ind w:left="1800" w:hanging="1800"/>
      </w:pPr>
      <w:rPr>
        <w:color w:val="000000" w:themeColor="text1"/>
      </w:rPr>
    </w:lvl>
  </w:abstractNum>
  <w:abstractNum w:abstractNumId="6">
    <w:nsid w:val="4D6B51BD"/>
    <w:multiLevelType w:val="multilevel"/>
    <w:tmpl w:val="18C6D8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D6126C"/>
    <w:multiLevelType w:val="multilevel"/>
    <w:tmpl w:val="E8409A50"/>
    <w:lvl w:ilvl="0">
      <w:start w:val="1"/>
      <w:numFmt w:val="decimal"/>
      <w:lvlText w:val="%1."/>
      <w:lvlJc w:val="left"/>
      <w:pPr>
        <w:tabs>
          <w:tab w:val="num" w:pos="0"/>
        </w:tabs>
        <w:ind w:left="435" w:hanging="435"/>
      </w:pPr>
      <w:rPr>
        <w:b/>
      </w:rPr>
    </w:lvl>
    <w:lvl w:ilvl="1">
      <w:start w:val="1"/>
      <w:numFmt w:val="decimal"/>
      <w:lvlText w:val="%1.%2."/>
      <w:lvlJc w:val="left"/>
      <w:pPr>
        <w:tabs>
          <w:tab w:val="num" w:pos="0"/>
        </w:tabs>
        <w:ind w:left="719" w:hanging="43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num w:numId="1">
    <w:abstractNumId w:val="2"/>
  </w:num>
  <w:num w:numId="2">
    <w:abstractNumId w:val="5"/>
  </w:num>
  <w:num w:numId="3">
    <w:abstractNumId w:val="8"/>
  </w:num>
  <w:num w:numId="4">
    <w:abstractNumId w:val="6"/>
  </w:num>
  <w:num w:numId="5">
    <w:abstractNumId w:val="1"/>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09"/>
    <w:rsid w:val="00002DD7"/>
    <w:rsid w:val="0001509D"/>
    <w:rsid w:val="000304BA"/>
    <w:rsid w:val="00032660"/>
    <w:rsid w:val="0004311D"/>
    <w:rsid w:val="00081FAE"/>
    <w:rsid w:val="000C35C4"/>
    <w:rsid w:val="002A5921"/>
    <w:rsid w:val="00345A09"/>
    <w:rsid w:val="00355B48"/>
    <w:rsid w:val="003A4BE8"/>
    <w:rsid w:val="004713CE"/>
    <w:rsid w:val="00554884"/>
    <w:rsid w:val="005600AC"/>
    <w:rsid w:val="00637411"/>
    <w:rsid w:val="00690705"/>
    <w:rsid w:val="006E45A4"/>
    <w:rsid w:val="00781199"/>
    <w:rsid w:val="007C6017"/>
    <w:rsid w:val="008130E8"/>
    <w:rsid w:val="00842FBA"/>
    <w:rsid w:val="008C52C0"/>
    <w:rsid w:val="008D4FEB"/>
    <w:rsid w:val="008F0126"/>
    <w:rsid w:val="009C7FCB"/>
    <w:rsid w:val="009D5A27"/>
    <w:rsid w:val="009F4DBB"/>
    <w:rsid w:val="00A150A6"/>
    <w:rsid w:val="00A53B68"/>
    <w:rsid w:val="00B32A39"/>
    <w:rsid w:val="00B401AE"/>
    <w:rsid w:val="00C23079"/>
    <w:rsid w:val="00E80FD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C1E70-C913-4901-89AB-95F4E762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03E"/>
    <w:pPr>
      <w:spacing w:after="160" w:line="259" w:lineRule="auto"/>
    </w:pPr>
    <w:rPr>
      <w:lang w:val="ru-RU"/>
    </w:rPr>
  </w:style>
  <w:style w:type="paragraph" w:styleId="1">
    <w:name w:val="heading 1"/>
    <w:basedOn w:val="a"/>
    <w:next w:val="a"/>
    <w:link w:val="10"/>
    <w:uiPriority w:val="9"/>
    <w:qFormat/>
    <w:rsid w:val="00437204"/>
    <w:pPr>
      <w:widowControl w:val="0"/>
      <w:spacing w:after="0" w:line="240" w:lineRule="auto"/>
      <w:outlineLvl w:val="0"/>
    </w:pPr>
    <w:rPr>
      <w:rFonts w:ascii="Cambria" w:eastAsia="Times New Roman" w:hAnsi="Cambria" w:cs="Times New Roman"/>
      <w:b/>
      <w:bCs/>
      <w:kern w:val="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4"/>
    <w:qFormat/>
    <w:locked/>
    <w:rsid w:val="004D4920"/>
    <w:rPr>
      <w:lang w:val="ru-RU"/>
    </w:rPr>
  </w:style>
  <w:style w:type="character" w:customStyle="1" w:styleId="a5">
    <w:name w:val="Обычный (веб) Знак"/>
    <w:link w:val="a6"/>
    <w:uiPriority w:val="99"/>
    <w:qFormat/>
    <w:locked/>
    <w:rsid w:val="004D4920"/>
    <w:rPr>
      <w:rFonts w:ascii="Times New Roman" w:eastAsia="Times New Roman" w:hAnsi="Times New Roman" w:cs="Times New Roman"/>
      <w:sz w:val="24"/>
      <w:szCs w:val="24"/>
      <w:lang w:val="ru-RU" w:eastAsia="ru-RU"/>
    </w:rPr>
  </w:style>
  <w:style w:type="character" w:customStyle="1" w:styleId="a7">
    <w:name w:val="Гіперпосилання"/>
    <w:uiPriority w:val="99"/>
    <w:unhideWhenUsed/>
    <w:rsid w:val="00786E31"/>
    <w:rPr>
      <w:rFonts w:cs="Times New Roman"/>
      <w:color w:val="355078"/>
      <w:u w:val="single"/>
    </w:rPr>
  </w:style>
  <w:style w:type="character" w:customStyle="1" w:styleId="a8">
    <w:name w:val="Основной текст Знак"/>
    <w:basedOn w:val="a0"/>
    <w:link w:val="a9"/>
    <w:uiPriority w:val="99"/>
    <w:qFormat/>
    <w:rsid w:val="00786E31"/>
    <w:rPr>
      <w:rFonts w:ascii="Times New Roman" w:eastAsia="Times New Roman" w:hAnsi="Times New Roman" w:cs="Times New Roman"/>
      <w:sz w:val="24"/>
      <w:szCs w:val="24"/>
      <w:lang w:val="x-none" w:eastAsia="x-none"/>
    </w:rPr>
  </w:style>
  <w:style w:type="character" w:customStyle="1" w:styleId="apple-converted-space">
    <w:name w:val="apple-converted-space"/>
    <w:qFormat/>
    <w:rsid w:val="00786E31"/>
  </w:style>
  <w:style w:type="character" w:customStyle="1" w:styleId="aa">
    <w:name w:val="Без интервала Знак"/>
    <w:link w:val="ab"/>
    <w:uiPriority w:val="1"/>
    <w:qFormat/>
    <w:locked/>
    <w:rsid w:val="00786E31"/>
    <w:rPr>
      <w:rFonts w:ascii="Times New Roman CYR" w:eastAsia="Times New Roman" w:hAnsi="Times New Roman CYR" w:cs="Times New Roman"/>
      <w:sz w:val="24"/>
      <w:szCs w:val="24"/>
      <w:lang w:val="ru-RU" w:eastAsia="ru-RU"/>
    </w:rPr>
  </w:style>
  <w:style w:type="character" w:customStyle="1" w:styleId="10">
    <w:name w:val="Заголовок 1 Знак"/>
    <w:basedOn w:val="a0"/>
    <w:link w:val="1"/>
    <w:uiPriority w:val="9"/>
    <w:qFormat/>
    <w:rsid w:val="00437204"/>
    <w:rPr>
      <w:rFonts w:ascii="Cambria" w:eastAsia="Times New Roman" w:hAnsi="Cambria" w:cs="Times New Roman"/>
      <w:b/>
      <w:bCs/>
      <w:kern w:val="2"/>
      <w:sz w:val="32"/>
      <w:szCs w:val="32"/>
      <w:lang w:val="x-none" w:eastAsia="x-none"/>
    </w:rPr>
  </w:style>
  <w:style w:type="character" w:customStyle="1" w:styleId="11">
    <w:name w:val="Неразрешенное упоминание1"/>
    <w:basedOn w:val="a0"/>
    <w:uiPriority w:val="99"/>
    <w:semiHidden/>
    <w:unhideWhenUsed/>
    <w:qFormat/>
    <w:rsid w:val="00437204"/>
    <w:rPr>
      <w:color w:val="605E5C"/>
      <w:shd w:val="clear" w:color="auto" w:fill="E1DFDD"/>
    </w:rPr>
  </w:style>
  <w:style w:type="character" w:customStyle="1" w:styleId="ac">
    <w:name w:val="Відвідане гіперпосилання"/>
    <w:basedOn w:val="a0"/>
    <w:uiPriority w:val="99"/>
    <w:semiHidden/>
    <w:unhideWhenUsed/>
    <w:rsid w:val="00437204"/>
    <w:rPr>
      <w:color w:val="954F72" w:themeColor="followedHyperlink"/>
      <w:u w:val="single"/>
    </w:rPr>
  </w:style>
  <w:style w:type="character" w:customStyle="1" w:styleId="ad">
    <w:name w:val="Нижний колонтитул Знак"/>
    <w:basedOn w:val="a0"/>
    <w:link w:val="ae"/>
    <w:qFormat/>
    <w:rsid w:val="00437204"/>
    <w:rPr>
      <w:rFonts w:ascii="Times New Roman CYR" w:eastAsia="Times New Roman" w:hAnsi="Times New Roman CYR" w:cs="Times New Roman"/>
      <w:sz w:val="24"/>
      <w:szCs w:val="24"/>
      <w:lang w:val="x-none" w:eastAsia="x-none"/>
    </w:rPr>
  </w:style>
  <w:style w:type="character" w:customStyle="1" w:styleId="2">
    <w:name w:val="Основной текст 2 Знак"/>
    <w:basedOn w:val="a0"/>
    <w:link w:val="20"/>
    <w:uiPriority w:val="99"/>
    <w:qFormat/>
    <w:rsid w:val="00437204"/>
    <w:rPr>
      <w:rFonts w:ascii="Times New Roman CYR" w:eastAsia="Times New Roman" w:hAnsi="Times New Roman CYR" w:cs="Times New Roman"/>
      <w:sz w:val="24"/>
      <w:szCs w:val="24"/>
      <w:lang w:val="ru-RU" w:eastAsia="ru-RU"/>
    </w:rPr>
  </w:style>
  <w:style w:type="character" w:styleId="af">
    <w:name w:val="annotation reference"/>
    <w:uiPriority w:val="99"/>
    <w:semiHidden/>
    <w:unhideWhenUsed/>
    <w:qFormat/>
    <w:rsid w:val="00437204"/>
    <w:rPr>
      <w:sz w:val="16"/>
      <w:szCs w:val="16"/>
    </w:rPr>
  </w:style>
  <w:style w:type="character" w:customStyle="1" w:styleId="af0">
    <w:name w:val="Текст примечания Знак"/>
    <w:basedOn w:val="a0"/>
    <w:link w:val="af1"/>
    <w:uiPriority w:val="99"/>
    <w:qFormat/>
    <w:rsid w:val="00437204"/>
    <w:rPr>
      <w:rFonts w:ascii="Times New Roman CYR" w:eastAsia="Times New Roman" w:hAnsi="Times New Roman CYR" w:cs="Times New Roman"/>
      <w:sz w:val="20"/>
      <w:szCs w:val="20"/>
      <w:lang w:val="ru-RU" w:eastAsia="ru-RU"/>
    </w:rPr>
  </w:style>
  <w:style w:type="character" w:customStyle="1" w:styleId="21">
    <w:name w:val="Основний текст (2)_"/>
    <w:link w:val="22"/>
    <w:qFormat/>
    <w:rsid w:val="00437204"/>
    <w:rPr>
      <w:sz w:val="27"/>
      <w:szCs w:val="27"/>
      <w:shd w:val="clear" w:color="auto" w:fill="FFFFFF"/>
    </w:rPr>
  </w:style>
  <w:style w:type="character" w:customStyle="1" w:styleId="3">
    <w:name w:val="Основний текст3"/>
    <w:qFormat/>
    <w:rsid w:val="00437204"/>
    <w:rPr>
      <w:rFonts w:ascii="Times New Roman" w:hAnsi="Times New Roman" w:cs="Times New Roman"/>
      <w:spacing w:val="0"/>
      <w:sz w:val="21"/>
      <w:szCs w:val="21"/>
      <w:u w:val="single"/>
      <w:lang w:bidi="ar-SA"/>
    </w:rPr>
  </w:style>
  <w:style w:type="character" w:customStyle="1" w:styleId="af2">
    <w:name w:val="Основной текст с отступом Знак"/>
    <w:basedOn w:val="a0"/>
    <w:link w:val="af3"/>
    <w:qFormat/>
    <w:rsid w:val="00437204"/>
    <w:rPr>
      <w:rFonts w:ascii="Times New Roman CYR" w:eastAsia="Times New Roman" w:hAnsi="Times New Roman CYR" w:cs="Times New Roman CYR"/>
      <w:sz w:val="24"/>
      <w:szCs w:val="24"/>
      <w:lang w:val="ru-RU" w:eastAsia="ru-RU"/>
    </w:rPr>
  </w:style>
  <w:style w:type="character" w:customStyle="1" w:styleId="rvts0">
    <w:name w:val="rvts0"/>
    <w:qFormat/>
    <w:rsid w:val="00437204"/>
    <w:rPr>
      <w:rFonts w:cs="Times New Roman"/>
    </w:rPr>
  </w:style>
  <w:style w:type="character" w:customStyle="1" w:styleId="5">
    <w:name w:val="Заголовок №5_"/>
    <w:link w:val="50"/>
    <w:qFormat/>
    <w:rsid w:val="00437204"/>
    <w:rPr>
      <w:shd w:val="clear" w:color="auto" w:fill="FFFFFF"/>
    </w:rPr>
  </w:style>
  <w:style w:type="character" w:customStyle="1" w:styleId="23">
    <w:name w:val="Основной текст с отступом 2 Знак"/>
    <w:basedOn w:val="a0"/>
    <w:link w:val="24"/>
    <w:uiPriority w:val="99"/>
    <w:semiHidden/>
    <w:qFormat/>
    <w:rsid w:val="00437204"/>
    <w:rPr>
      <w:rFonts w:ascii="Times New Roman CYR" w:eastAsia="Times New Roman" w:hAnsi="Times New Roman CYR" w:cs="Times New Roman CYR"/>
      <w:sz w:val="24"/>
      <w:szCs w:val="24"/>
      <w:lang w:val="ru-RU" w:eastAsia="ru-RU"/>
    </w:rPr>
  </w:style>
  <w:style w:type="character" w:customStyle="1" w:styleId="st42">
    <w:name w:val="st42"/>
    <w:uiPriority w:val="99"/>
    <w:qFormat/>
    <w:rsid w:val="00437204"/>
    <w:rPr>
      <w:rFonts w:ascii="Times New Roman" w:hAnsi="Times New Roman"/>
      <w:color w:val="000000"/>
    </w:rPr>
  </w:style>
  <w:style w:type="character" w:customStyle="1" w:styleId="af4">
    <w:name w:val="Сноска_"/>
    <w:basedOn w:val="a0"/>
    <w:link w:val="af5"/>
    <w:uiPriority w:val="99"/>
    <w:qFormat/>
    <w:locked/>
    <w:rsid w:val="00437204"/>
    <w:rPr>
      <w:rFonts w:ascii="Times New Roman" w:hAnsi="Times New Roman" w:cs="Times New Roman"/>
      <w:i/>
      <w:iCs/>
      <w:sz w:val="18"/>
      <w:szCs w:val="18"/>
      <w:shd w:val="clear" w:color="auto" w:fill="FFFFFF"/>
    </w:rPr>
  </w:style>
  <w:style w:type="character" w:customStyle="1" w:styleId="25">
    <w:name w:val="Основной текст (2)_"/>
    <w:basedOn w:val="a0"/>
    <w:link w:val="26"/>
    <w:uiPriority w:val="99"/>
    <w:qFormat/>
    <w:locked/>
    <w:rsid w:val="00437204"/>
    <w:rPr>
      <w:rFonts w:ascii="Times New Roman" w:hAnsi="Times New Roman" w:cs="Times New Roman"/>
      <w:shd w:val="clear" w:color="auto" w:fill="FFFFFF"/>
    </w:rPr>
  </w:style>
  <w:style w:type="character" w:customStyle="1" w:styleId="210">
    <w:name w:val="Основной текст (2) + 10"/>
    <w:basedOn w:val="25"/>
    <w:uiPriority w:val="99"/>
    <w:qFormat/>
    <w:rsid w:val="00437204"/>
    <w:rPr>
      <w:rFonts w:ascii="Times New Roman" w:hAnsi="Times New Roman" w:cs="Times New Roman"/>
      <w:b/>
      <w:bCs/>
      <w:i/>
      <w:iCs/>
      <w:sz w:val="21"/>
      <w:szCs w:val="21"/>
      <w:shd w:val="clear" w:color="auto" w:fill="FFFFFF"/>
    </w:rPr>
  </w:style>
  <w:style w:type="character" w:customStyle="1" w:styleId="27">
    <w:name w:val="Основной текст (2) + Курсив"/>
    <w:basedOn w:val="25"/>
    <w:uiPriority w:val="99"/>
    <w:qFormat/>
    <w:rsid w:val="00437204"/>
    <w:rPr>
      <w:rFonts w:ascii="Times New Roman" w:hAnsi="Times New Roman" w:cs="Times New Roman"/>
      <w:i/>
      <w:iCs/>
      <w:shd w:val="clear" w:color="auto" w:fill="FFFFFF"/>
    </w:rPr>
  </w:style>
  <w:style w:type="character" w:customStyle="1" w:styleId="7">
    <w:name w:val="Основной текст (7)_"/>
    <w:basedOn w:val="a0"/>
    <w:link w:val="70"/>
    <w:uiPriority w:val="99"/>
    <w:qFormat/>
    <w:locked/>
    <w:rsid w:val="00437204"/>
    <w:rPr>
      <w:rFonts w:ascii="Times New Roman" w:hAnsi="Times New Roman" w:cs="Times New Roman"/>
      <w:i/>
      <w:iCs/>
      <w:sz w:val="18"/>
      <w:szCs w:val="18"/>
      <w:shd w:val="clear" w:color="auto" w:fill="FFFFFF"/>
    </w:rPr>
  </w:style>
  <w:style w:type="character" w:customStyle="1" w:styleId="af6">
    <w:name w:val="Название Знак"/>
    <w:basedOn w:val="a0"/>
    <w:link w:val="af7"/>
    <w:qFormat/>
    <w:rsid w:val="00437204"/>
    <w:rPr>
      <w:rFonts w:ascii="Times New Roman CYR" w:eastAsia="Times New Roman" w:hAnsi="Times New Roman CYR" w:cs="Times New Roman"/>
      <w:b/>
      <w:bCs/>
      <w:sz w:val="32"/>
      <w:szCs w:val="32"/>
      <w:lang w:val="x-none" w:eastAsia="ru-RU"/>
    </w:rPr>
  </w:style>
  <w:style w:type="character" w:styleId="af8">
    <w:name w:val="page number"/>
    <w:basedOn w:val="a0"/>
    <w:qFormat/>
    <w:rsid w:val="00437204"/>
  </w:style>
  <w:style w:type="character" w:customStyle="1" w:styleId="af9">
    <w:name w:val="Текст выноски Знак"/>
    <w:basedOn w:val="a0"/>
    <w:link w:val="afa"/>
    <w:uiPriority w:val="99"/>
    <w:semiHidden/>
    <w:qFormat/>
    <w:rsid w:val="00437204"/>
    <w:rPr>
      <w:rFonts w:ascii="Segoe UI" w:hAnsi="Segoe UI" w:cs="Segoe UI"/>
      <w:sz w:val="18"/>
      <w:szCs w:val="18"/>
      <w:lang w:val="ru-RU"/>
    </w:rPr>
  </w:style>
  <w:style w:type="character" w:customStyle="1" w:styleId="HTML">
    <w:name w:val="Стандартный HTML Знак"/>
    <w:basedOn w:val="a0"/>
    <w:link w:val="HTML0"/>
    <w:qFormat/>
    <w:rsid w:val="00F261D7"/>
    <w:rPr>
      <w:rFonts w:ascii="Times New Roman" w:eastAsia="Times New Roman" w:hAnsi="Times New Roman" w:cs="Times New Roman"/>
      <w:sz w:val="20"/>
      <w:szCs w:val="20"/>
      <w:lang w:eastAsia="ru-RU"/>
    </w:rPr>
  </w:style>
  <w:style w:type="paragraph" w:customStyle="1" w:styleId="afb">
    <w:name w:val="Заголовок"/>
    <w:basedOn w:val="a"/>
    <w:next w:val="a9"/>
    <w:qFormat/>
    <w:pPr>
      <w:keepNext/>
      <w:spacing w:before="240" w:after="120"/>
    </w:pPr>
    <w:rPr>
      <w:rFonts w:ascii="Times New Roman" w:eastAsia="Noto Sans CJK SC" w:hAnsi="Times New Roman" w:cs="Lucida Sans"/>
      <w:sz w:val="28"/>
      <w:szCs w:val="28"/>
    </w:rPr>
  </w:style>
  <w:style w:type="paragraph" w:styleId="a9">
    <w:name w:val="Body Text"/>
    <w:basedOn w:val="a"/>
    <w:link w:val="a8"/>
    <w:uiPriority w:val="99"/>
    <w:unhideWhenUsed/>
    <w:qFormat/>
    <w:rsid w:val="00786E31"/>
    <w:pPr>
      <w:spacing w:beforeAutospacing="1" w:afterAutospacing="1" w:line="240" w:lineRule="auto"/>
    </w:pPr>
    <w:rPr>
      <w:rFonts w:ascii="Times New Roman" w:eastAsia="Times New Roman" w:hAnsi="Times New Roman" w:cs="Times New Roman"/>
      <w:sz w:val="24"/>
      <w:szCs w:val="24"/>
      <w:lang w:val="x-none" w:eastAsia="x-none"/>
    </w:rPr>
  </w:style>
  <w:style w:type="paragraph" w:styleId="afc">
    <w:name w:val="List"/>
    <w:basedOn w:val="a9"/>
    <w:rPr>
      <w:rFonts w:cs="Lucida Sans"/>
    </w:rPr>
  </w:style>
  <w:style w:type="paragraph" w:styleId="afd">
    <w:name w:val="caption"/>
    <w:basedOn w:val="a"/>
    <w:qFormat/>
    <w:pPr>
      <w:suppressLineNumbers/>
      <w:spacing w:before="120" w:after="120"/>
    </w:pPr>
    <w:rPr>
      <w:rFonts w:ascii="Times New Roman" w:hAnsi="Times New Roman" w:cs="Lucida Sans"/>
      <w:i/>
      <w:iCs/>
      <w:sz w:val="24"/>
      <w:szCs w:val="24"/>
    </w:rPr>
  </w:style>
  <w:style w:type="paragraph" w:customStyle="1" w:styleId="afe">
    <w:name w:val="Покажчик"/>
    <w:basedOn w:val="a"/>
    <w:qFormat/>
    <w:pPr>
      <w:suppressLineNumbers/>
    </w:pPr>
    <w:rPr>
      <w:rFonts w:ascii="Times New Roman" w:hAnsi="Times New Roman" w:cs="Lucida Sans"/>
    </w:rPr>
  </w:style>
  <w:style w:type="paragraph" w:styleId="a4">
    <w:name w:val="List Paragraph"/>
    <w:aliases w:val="название табл/рис,Список уровня 2,Bullet Number,Bullet 1,Use Case List Paragraph,lp1,List Paragraph1,lp11,List Paragraph11,EBRD List,AC List 01,CA bullets,Details,Заголовок 1.1,List Paragraph"/>
    <w:basedOn w:val="a"/>
    <w:link w:val="a3"/>
    <w:qFormat/>
    <w:rsid w:val="004D4920"/>
    <w:pPr>
      <w:ind w:left="720"/>
      <w:contextualSpacing/>
    </w:pPr>
  </w:style>
  <w:style w:type="paragraph" w:styleId="a6">
    <w:name w:val="Normal (Web)"/>
    <w:basedOn w:val="a"/>
    <w:link w:val="a5"/>
    <w:uiPriority w:val="99"/>
    <w:unhideWhenUsed/>
    <w:qFormat/>
    <w:rsid w:val="004D4920"/>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link w:val="aa"/>
    <w:uiPriority w:val="1"/>
    <w:qFormat/>
    <w:rsid w:val="00786E31"/>
    <w:pPr>
      <w:widowControl w:val="0"/>
    </w:pPr>
    <w:rPr>
      <w:rFonts w:ascii="Times New Roman CYR" w:eastAsia="Times New Roman" w:hAnsi="Times New Roman CYR" w:cs="Times New Roman"/>
      <w:sz w:val="24"/>
      <w:szCs w:val="24"/>
      <w:lang w:val="ru-RU" w:eastAsia="ru-RU"/>
    </w:rPr>
  </w:style>
  <w:style w:type="paragraph" w:customStyle="1" w:styleId="rvps2">
    <w:name w:val="rvps2"/>
    <w:basedOn w:val="a"/>
    <w:qFormat/>
    <w:rsid w:val="00786E31"/>
    <w:pPr>
      <w:spacing w:beforeAutospacing="1" w:afterAutospacing="1" w:line="240" w:lineRule="auto"/>
    </w:pPr>
    <w:rPr>
      <w:rFonts w:ascii="Times New Roman" w:eastAsia="Calibri" w:hAnsi="Times New Roman" w:cs="Times New Roman"/>
      <w:sz w:val="24"/>
      <w:szCs w:val="24"/>
      <w:lang w:val="uk-UA" w:eastAsia="uk-UA"/>
    </w:rPr>
  </w:style>
  <w:style w:type="paragraph" w:customStyle="1" w:styleId="tj">
    <w:name w:val="tj"/>
    <w:basedOn w:val="a"/>
    <w:qFormat/>
    <w:rsid w:val="004372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437204"/>
    <w:pPr>
      <w:spacing w:line="276" w:lineRule="auto"/>
    </w:pPr>
    <w:rPr>
      <w:rFonts w:ascii="Arial" w:eastAsia="Arial" w:hAnsi="Arial" w:cs="Arial"/>
      <w:color w:val="000000"/>
      <w:lang w:val="ru-RU" w:eastAsia="ru-RU"/>
    </w:rPr>
  </w:style>
  <w:style w:type="paragraph" w:customStyle="1" w:styleId="aff">
    <w:name w:val="Верхній і нижній колонтитули"/>
    <w:basedOn w:val="a"/>
    <w:qFormat/>
  </w:style>
  <w:style w:type="paragraph" w:styleId="ae">
    <w:name w:val="footer"/>
    <w:basedOn w:val="a"/>
    <w:link w:val="ad"/>
    <w:rsid w:val="00437204"/>
    <w:pPr>
      <w:widowControl w:val="0"/>
      <w:tabs>
        <w:tab w:val="center" w:pos="4677"/>
        <w:tab w:val="right" w:pos="9355"/>
      </w:tabs>
      <w:spacing w:after="0" w:line="240" w:lineRule="auto"/>
    </w:pPr>
    <w:rPr>
      <w:rFonts w:ascii="Times New Roman CYR" w:eastAsia="Times New Roman" w:hAnsi="Times New Roman CYR" w:cs="Times New Roman"/>
      <w:sz w:val="24"/>
      <w:szCs w:val="24"/>
      <w:lang w:val="x-none" w:eastAsia="x-none"/>
    </w:rPr>
  </w:style>
  <w:style w:type="paragraph" w:styleId="20">
    <w:name w:val="Body Text 2"/>
    <w:basedOn w:val="a"/>
    <w:link w:val="2"/>
    <w:uiPriority w:val="99"/>
    <w:unhideWhenUsed/>
    <w:qFormat/>
    <w:rsid w:val="00437204"/>
    <w:pPr>
      <w:widowControl w:val="0"/>
      <w:spacing w:after="120" w:line="480" w:lineRule="auto"/>
    </w:pPr>
    <w:rPr>
      <w:rFonts w:ascii="Times New Roman CYR" w:eastAsia="Times New Roman" w:hAnsi="Times New Roman CYR" w:cs="Times New Roman"/>
      <w:sz w:val="24"/>
      <w:szCs w:val="24"/>
      <w:lang w:eastAsia="ru-RU"/>
    </w:rPr>
  </w:style>
  <w:style w:type="paragraph" w:styleId="af1">
    <w:name w:val="annotation text"/>
    <w:basedOn w:val="a"/>
    <w:link w:val="af0"/>
    <w:uiPriority w:val="99"/>
    <w:unhideWhenUsed/>
    <w:qFormat/>
    <w:rsid w:val="00437204"/>
    <w:pPr>
      <w:widowControl w:val="0"/>
      <w:spacing w:after="0" w:line="240" w:lineRule="auto"/>
    </w:pPr>
    <w:rPr>
      <w:rFonts w:ascii="Times New Roman CYR" w:eastAsia="Times New Roman" w:hAnsi="Times New Roman CYR" w:cs="Times New Roman"/>
      <w:sz w:val="20"/>
      <w:szCs w:val="20"/>
      <w:lang w:eastAsia="ru-RU"/>
    </w:rPr>
  </w:style>
  <w:style w:type="paragraph" w:customStyle="1" w:styleId="22">
    <w:name w:val="Основний текст (2)"/>
    <w:basedOn w:val="a"/>
    <w:link w:val="21"/>
    <w:qFormat/>
    <w:rsid w:val="00437204"/>
    <w:pPr>
      <w:shd w:val="clear" w:color="auto" w:fill="FFFFFF"/>
      <w:spacing w:before="720" w:after="360" w:line="240" w:lineRule="atLeast"/>
      <w:jc w:val="center"/>
    </w:pPr>
    <w:rPr>
      <w:sz w:val="27"/>
      <w:szCs w:val="27"/>
      <w:lang w:val="uk-UA"/>
    </w:rPr>
  </w:style>
  <w:style w:type="paragraph" w:customStyle="1" w:styleId="13">
    <w:name w:val="Основний текст1"/>
    <w:basedOn w:val="a"/>
    <w:qFormat/>
    <w:rsid w:val="00437204"/>
    <w:pPr>
      <w:shd w:val="clear" w:color="auto" w:fill="FFFFFF"/>
      <w:spacing w:before="720" w:after="300" w:line="274" w:lineRule="exact"/>
      <w:jc w:val="center"/>
    </w:pPr>
    <w:rPr>
      <w:rFonts w:ascii="Times New Roman" w:eastAsia="Times New Roman" w:hAnsi="Times New Roman" w:cs="Times New Roman"/>
      <w:sz w:val="21"/>
      <w:szCs w:val="21"/>
      <w:lang w:val="uk-UA" w:eastAsia="uk-UA"/>
    </w:rPr>
  </w:style>
  <w:style w:type="paragraph" w:styleId="af3">
    <w:name w:val="Body Text Indent"/>
    <w:basedOn w:val="a"/>
    <w:link w:val="af2"/>
    <w:unhideWhenUsed/>
    <w:rsid w:val="00437204"/>
    <w:pPr>
      <w:widowControl w:val="0"/>
      <w:spacing w:after="120" w:line="240" w:lineRule="auto"/>
      <w:ind w:left="283"/>
    </w:pPr>
    <w:rPr>
      <w:rFonts w:ascii="Times New Roman CYR" w:eastAsia="Times New Roman" w:hAnsi="Times New Roman CYR" w:cs="Times New Roman CYR"/>
      <w:sz w:val="24"/>
      <w:szCs w:val="24"/>
      <w:lang w:eastAsia="ru-RU"/>
    </w:rPr>
  </w:style>
  <w:style w:type="paragraph" w:customStyle="1" w:styleId="50">
    <w:name w:val="Заголовок №5"/>
    <w:basedOn w:val="a"/>
    <w:link w:val="5"/>
    <w:qFormat/>
    <w:rsid w:val="00437204"/>
    <w:pPr>
      <w:shd w:val="clear" w:color="auto" w:fill="FFFFFF"/>
      <w:spacing w:before="780" w:after="360" w:line="0" w:lineRule="atLeast"/>
      <w:outlineLvl w:val="4"/>
    </w:pPr>
    <w:rPr>
      <w:lang w:val="uk-UA"/>
    </w:rPr>
  </w:style>
  <w:style w:type="paragraph" w:styleId="24">
    <w:name w:val="Body Text Indent 2"/>
    <w:basedOn w:val="a"/>
    <w:link w:val="23"/>
    <w:uiPriority w:val="99"/>
    <w:semiHidden/>
    <w:unhideWhenUsed/>
    <w:qFormat/>
    <w:rsid w:val="00437204"/>
    <w:pPr>
      <w:widowControl w:val="0"/>
      <w:spacing w:after="120" w:line="480" w:lineRule="auto"/>
      <w:ind w:left="283"/>
    </w:pPr>
    <w:rPr>
      <w:rFonts w:ascii="Times New Roman CYR" w:eastAsia="Times New Roman" w:hAnsi="Times New Roman CYR" w:cs="Times New Roman CYR"/>
      <w:sz w:val="24"/>
      <w:szCs w:val="24"/>
      <w:lang w:eastAsia="ru-RU"/>
    </w:rPr>
  </w:style>
  <w:style w:type="paragraph" w:customStyle="1" w:styleId="xfmc1">
    <w:name w:val="xfmc1"/>
    <w:basedOn w:val="a"/>
    <w:qFormat/>
    <w:rsid w:val="00437204"/>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5">
    <w:name w:val="Сноска"/>
    <w:basedOn w:val="a"/>
    <w:link w:val="af4"/>
    <w:uiPriority w:val="99"/>
    <w:qFormat/>
    <w:rsid w:val="00437204"/>
    <w:pPr>
      <w:widowControl w:val="0"/>
      <w:shd w:val="clear" w:color="auto" w:fill="FFFFFF"/>
      <w:spacing w:after="0" w:line="206" w:lineRule="exact"/>
      <w:jc w:val="both"/>
    </w:pPr>
    <w:rPr>
      <w:rFonts w:ascii="Times New Roman" w:hAnsi="Times New Roman" w:cs="Times New Roman"/>
      <w:i/>
      <w:iCs/>
      <w:sz w:val="18"/>
      <w:szCs w:val="18"/>
      <w:lang w:val="uk-UA"/>
    </w:rPr>
  </w:style>
  <w:style w:type="paragraph" w:customStyle="1" w:styleId="26">
    <w:name w:val="Основной текст (2)"/>
    <w:basedOn w:val="a"/>
    <w:link w:val="25"/>
    <w:uiPriority w:val="99"/>
    <w:qFormat/>
    <w:rsid w:val="00437204"/>
    <w:pPr>
      <w:widowControl w:val="0"/>
      <w:shd w:val="clear" w:color="auto" w:fill="FFFFFF"/>
      <w:spacing w:before="360" w:after="0" w:line="274" w:lineRule="exact"/>
      <w:jc w:val="both"/>
    </w:pPr>
    <w:rPr>
      <w:rFonts w:ascii="Times New Roman" w:hAnsi="Times New Roman" w:cs="Times New Roman"/>
      <w:lang w:val="uk-UA"/>
    </w:rPr>
  </w:style>
  <w:style w:type="paragraph" w:customStyle="1" w:styleId="70">
    <w:name w:val="Основной текст (7)"/>
    <w:basedOn w:val="a"/>
    <w:link w:val="7"/>
    <w:uiPriority w:val="99"/>
    <w:qFormat/>
    <w:rsid w:val="00437204"/>
    <w:pPr>
      <w:widowControl w:val="0"/>
      <w:shd w:val="clear" w:color="auto" w:fill="FFFFFF"/>
      <w:spacing w:before="60" w:after="60" w:line="240" w:lineRule="atLeast"/>
      <w:jc w:val="both"/>
    </w:pPr>
    <w:rPr>
      <w:rFonts w:ascii="Times New Roman" w:hAnsi="Times New Roman" w:cs="Times New Roman"/>
      <w:i/>
      <w:iCs/>
      <w:sz w:val="18"/>
      <w:szCs w:val="18"/>
      <w:lang w:val="uk-UA"/>
    </w:rPr>
  </w:style>
  <w:style w:type="paragraph" w:customStyle="1" w:styleId="tl">
    <w:name w:val="tl"/>
    <w:basedOn w:val="a"/>
    <w:qFormat/>
    <w:rsid w:val="00437204"/>
    <w:pPr>
      <w:spacing w:beforeAutospacing="1" w:afterAutospacing="1" w:line="240" w:lineRule="auto"/>
    </w:pPr>
    <w:rPr>
      <w:rFonts w:ascii="Times New Roman" w:eastAsia="Times New Roman" w:hAnsi="Times New Roman" w:cs="Times New Roman"/>
      <w:sz w:val="24"/>
      <w:szCs w:val="24"/>
      <w:lang w:eastAsia="ru-RU"/>
    </w:rPr>
  </w:style>
  <w:style w:type="paragraph" w:styleId="af7">
    <w:name w:val="Title"/>
    <w:basedOn w:val="a"/>
    <w:link w:val="af6"/>
    <w:qFormat/>
    <w:rsid w:val="00437204"/>
    <w:pPr>
      <w:widowControl w:val="0"/>
      <w:spacing w:after="0" w:line="240" w:lineRule="auto"/>
      <w:jc w:val="center"/>
    </w:pPr>
    <w:rPr>
      <w:rFonts w:ascii="Times New Roman CYR" w:eastAsia="Times New Roman" w:hAnsi="Times New Roman CYR" w:cs="Times New Roman"/>
      <w:b/>
      <w:bCs/>
      <w:sz w:val="32"/>
      <w:szCs w:val="32"/>
      <w:lang w:val="x-none" w:eastAsia="ru-RU"/>
    </w:rPr>
  </w:style>
  <w:style w:type="paragraph" w:styleId="afa">
    <w:name w:val="Balloon Text"/>
    <w:basedOn w:val="a"/>
    <w:link w:val="af9"/>
    <w:uiPriority w:val="99"/>
    <w:semiHidden/>
    <w:unhideWhenUsed/>
    <w:qFormat/>
    <w:rsid w:val="00437204"/>
    <w:pPr>
      <w:spacing w:after="0" w:line="240" w:lineRule="auto"/>
    </w:pPr>
    <w:rPr>
      <w:rFonts w:ascii="Segoe UI" w:hAnsi="Segoe UI" w:cs="Segoe UI"/>
      <w:sz w:val="18"/>
      <w:szCs w:val="18"/>
    </w:rPr>
  </w:style>
  <w:style w:type="paragraph" w:styleId="HTML0">
    <w:name w:val="HTML Preformatted"/>
    <w:basedOn w:val="a"/>
    <w:link w:val="HTML"/>
    <w:unhideWhenUsed/>
    <w:qFormat/>
    <w:rsid w:val="00F2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paragraph" w:customStyle="1" w:styleId="aff0">
    <w:name w:val="Вміст рамки"/>
    <w:basedOn w:val="a"/>
    <w:qFormat/>
  </w:style>
  <w:style w:type="paragraph" w:customStyle="1" w:styleId="aff1">
    <w:name w:val="Вміст таблиці"/>
    <w:basedOn w:val="a"/>
    <w:qFormat/>
    <w:pPr>
      <w:widowControl w:val="0"/>
      <w:suppressLineNumbers/>
    </w:pPr>
  </w:style>
  <w:style w:type="paragraph" w:customStyle="1" w:styleId="aff2">
    <w:name w:val="Заголовок таблиці"/>
    <w:basedOn w:val="aff1"/>
    <w:qFormat/>
    <w:pPr>
      <w:jc w:val="center"/>
    </w:pPr>
    <w:rPr>
      <w:b/>
      <w:bCs/>
    </w:rPr>
  </w:style>
  <w:style w:type="table" w:styleId="aff3">
    <w:name w:val="Table Grid"/>
    <w:basedOn w:val="a1"/>
    <w:uiPriority w:val="59"/>
    <w:rsid w:val="00B13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A5351"/>
    <w:rPr>
      <w:rFonts w:eastAsiaTheme="minorEastAsia"/>
      <w:lang w:eastAsia="uk-UA"/>
    </w:rPr>
    <w:tblPr>
      <w:tblCellMar>
        <w:top w:w="0" w:type="dxa"/>
        <w:left w:w="0" w:type="dxa"/>
        <w:bottom w:w="0" w:type="dxa"/>
        <w:right w:w="0" w:type="dxa"/>
      </w:tblCellMar>
    </w:tblPr>
  </w:style>
  <w:style w:type="paragraph" w:customStyle="1" w:styleId="st2">
    <w:name w:val="st2"/>
    <w:uiPriority w:val="99"/>
    <w:rsid w:val="00E80FD6"/>
    <w:pPr>
      <w:suppressAutoHyphens w:val="0"/>
      <w:autoSpaceDE w:val="0"/>
      <w:autoSpaceDN w:val="0"/>
      <w:adjustRightInd w:val="0"/>
      <w:spacing w:after="150"/>
      <w:ind w:firstLine="450"/>
      <w:jc w:val="both"/>
    </w:pPr>
    <w:rPr>
      <w:rFonts w:ascii="Times New Roman" w:eastAsia="Times New Roman" w:hAnsi="Times New Roman" w:cs="Times New Roman"/>
      <w:sz w:val="24"/>
      <w:szCs w:val="24"/>
      <w:lang w:eastAsia="uk-UA"/>
    </w:rPr>
  </w:style>
  <w:style w:type="character" w:styleId="aff4">
    <w:name w:val="Hyperlink"/>
    <w:basedOn w:val="a0"/>
    <w:uiPriority w:val="99"/>
    <w:unhideWhenUsed/>
    <w:rsid w:val="00B32A39"/>
    <w:rPr>
      <w:color w:val="0563C1" w:themeColor="hyperlink"/>
      <w:u w:val="single"/>
    </w:rPr>
  </w:style>
  <w:style w:type="character" w:styleId="aff5">
    <w:name w:val="Book Title"/>
    <w:basedOn w:val="a0"/>
    <w:uiPriority w:val="33"/>
    <w:qFormat/>
    <w:rsid w:val="00B32A39"/>
    <w:rPr>
      <w:b/>
      <w:bCs/>
      <w:i/>
      <w:iCs/>
      <w:spacing w:val="5"/>
    </w:rPr>
  </w:style>
  <w:style w:type="character" w:styleId="aff6">
    <w:name w:val="Subtle Emphasis"/>
    <w:basedOn w:val="a0"/>
    <w:uiPriority w:val="19"/>
    <w:qFormat/>
    <w:rsid w:val="00B32A39"/>
    <w:rPr>
      <w:i/>
      <w:iCs/>
      <w:color w:val="404040" w:themeColor="text1" w:themeTint="BF"/>
    </w:rPr>
  </w:style>
  <w:style w:type="paragraph" w:customStyle="1" w:styleId="TableParagraph">
    <w:name w:val="Table Paragraph"/>
    <w:basedOn w:val="a"/>
    <w:uiPriority w:val="1"/>
    <w:qFormat/>
    <w:rsid w:val="00B401AE"/>
    <w:pPr>
      <w:widowControl w:val="0"/>
      <w:suppressAutoHyphens w:val="0"/>
      <w:autoSpaceDE w:val="0"/>
      <w:autoSpaceDN w:val="0"/>
      <w:spacing w:after="0" w:line="240" w:lineRule="auto"/>
      <w:ind w:left="105"/>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C008-E477-4292-88BB-E3D6ECD8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7799</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Samsung</cp:lastModifiedBy>
  <cp:revision>3</cp:revision>
  <cp:lastPrinted>2022-12-09T07:29:00Z</cp:lastPrinted>
  <dcterms:created xsi:type="dcterms:W3CDTF">2023-09-22T14:29:00Z</dcterms:created>
  <dcterms:modified xsi:type="dcterms:W3CDTF">2023-09-22T16:02:00Z</dcterms:modified>
  <dc:language>uk-UA</dc:language>
</cp:coreProperties>
</file>