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36" w:rsidRPr="002553E8" w:rsidRDefault="00F12CA2" w:rsidP="00412A3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</w:rPr>
        <w:t>Характеристики товару</w:t>
      </w:r>
    </w:p>
    <w:p w:rsidR="00412A36" w:rsidRPr="002553E8" w:rsidRDefault="00412A36" w:rsidP="00412A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8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3118"/>
        <w:gridCol w:w="1418"/>
        <w:gridCol w:w="2218"/>
      </w:tblGrid>
      <w:tr w:rsidR="00412A36" w:rsidRPr="002553E8" w:rsidTr="00F12CA2">
        <w:trPr>
          <w:trHeight w:val="1088"/>
        </w:trPr>
        <w:tc>
          <w:tcPr>
            <w:tcW w:w="710" w:type="dxa"/>
          </w:tcPr>
          <w:p w:rsidR="00412A36" w:rsidRPr="002553E8" w:rsidRDefault="00412A36" w:rsidP="00055772">
            <w:pPr>
              <w:ind w:left="142"/>
              <w:jc w:val="both"/>
              <w:textAlignment w:val="baseline"/>
              <w:rPr>
                <w:lang w:val="uk-UA"/>
              </w:rPr>
            </w:pPr>
            <w:r w:rsidRPr="002553E8">
              <w:rPr>
                <w:lang w:val="uk-UA"/>
              </w:rPr>
              <w:t>№</w:t>
            </w:r>
          </w:p>
          <w:p w:rsidR="00412A36" w:rsidRPr="002553E8" w:rsidRDefault="00412A36" w:rsidP="00055772">
            <w:pPr>
              <w:ind w:left="142"/>
              <w:jc w:val="both"/>
              <w:textAlignment w:val="baseline"/>
              <w:rPr>
                <w:lang w:val="uk-UA"/>
              </w:rPr>
            </w:pPr>
            <w:r w:rsidRPr="002553E8">
              <w:rPr>
                <w:lang w:val="uk-UA"/>
              </w:rPr>
              <w:t xml:space="preserve">з/п </w:t>
            </w:r>
          </w:p>
        </w:tc>
        <w:tc>
          <w:tcPr>
            <w:tcW w:w="3402" w:type="dxa"/>
          </w:tcPr>
          <w:p w:rsidR="00412A36" w:rsidRPr="002553E8" w:rsidRDefault="00412A36" w:rsidP="00055772">
            <w:pPr>
              <w:ind w:left="142"/>
              <w:jc w:val="center"/>
              <w:textAlignment w:val="baseline"/>
              <w:rPr>
                <w:lang w:val="uk-UA"/>
              </w:rPr>
            </w:pPr>
            <w:r w:rsidRPr="002553E8">
              <w:rPr>
                <w:lang w:val="uk-UA"/>
              </w:rPr>
              <w:t>Найменування товару</w:t>
            </w:r>
          </w:p>
        </w:tc>
        <w:tc>
          <w:tcPr>
            <w:tcW w:w="3118" w:type="dxa"/>
          </w:tcPr>
          <w:p w:rsidR="00412A36" w:rsidRPr="002553E8" w:rsidRDefault="00412A36" w:rsidP="00055772">
            <w:pPr>
              <w:ind w:left="142"/>
              <w:jc w:val="center"/>
              <w:textAlignment w:val="baseline"/>
              <w:rPr>
                <w:lang w:val="uk-UA"/>
              </w:rPr>
            </w:pPr>
            <w:r w:rsidRPr="002553E8">
              <w:rPr>
                <w:lang w:val="uk-UA"/>
              </w:rPr>
              <w:t>Місце поставки товару</w:t>
            </w:r>
          </w:p>
          <w:p w:rsidR="00412A36" w:rsidRPr="002553E8" w:rsidRDefault="00412A36" w:rsidP="00055772">
            <w:pPr>
              <w:ind w:left="14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</w:tcPr>
          <w:p w:rsidR="00412A36" w:rsidRPr="002553E8" w:rsidRDefault="00412A36" w:rsidP="00055772">
            <w:pPr>
              <w:ind w:left="142"/>
              <w:jc w:val="center"/>
              <w:textAlignment w:val="baseline"/>
              <w:rPr>
                <w:lang w:val="uk-UA"/>
              </w:rPr>
            </w:pPr>
            <w:r w:rsidRPr="002553E8">
              <w:rPr>
                <w:lang w:val="uk-UA"/>
              </w:rPr>
              <w:t xml:space="preserve">Од. </w:t>
            </w:r>
            <w:proofErr w:type="spellStart"/>
            <w:r w:rsidRPr="002553E8">
              <w:rPr>
                <w:lang w:val="uk-UA"/>
              </w:rPr>
              <w:t>вим</w:t>
            </w:r>
            <w:proofErr w:type="spellEnd"/>
            <w:r w:rsidRPr="002553E8">
              <w:rPr>
                <w:lang w:val="uk-UA"/>
              </w:rPr>
              <w:t>.</w:t>
            </w:r>
          </w:p>
        </w:tc>
        <w:tc>
          <w:tcPr>
            <w:tcW w:w="2218" w:type="dxa"/>
          </w:tcPr>
          <w:p w:rsidR="00412A36" w:rsidRPr="002553E8" w:rsidRDefault="00F12CA2" w:rsidP="00F12CA2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Прогнозований обсяг</w:t>
            </w:r>
          </w:p>
        </w:tc>
      </w:tr>
      <w:tr w:rsidR="00412A36" w:rsidRPr="00324005" w:rsidTr="00F12CA2">
        <w:trPr>
          <w:trHeight w:val="1103"/>
        </w:trPr>
        <w:tc>
          <w:tcPr>
            <w:tcW w:w="710" w:type="dxa"/>
          </w:tcPr>
          <w:p w:rsidR="00412A36" w:rsidRPr="002553E8" w:rsidRDefault="00412A36" w:rsidP="00055772">
            <w:pPr>
              <w:jc w:val="both"/>
              <w:textAlignment w:val="baseline"/>
              <w:rPr>
                <w:lang w:val="uk-UA"/>
              </w:rPr>
            </w:pPr>
          </w:p>
          <w:p w:rsidR="00412A36" w:rsidRPr="002553E8" w:rsidRDefault="00412A36" w:rsidP="00055772">
            <w:pPr>
              <w:ind w:left="142"/>
              <w:jc w:val="both"/>
              <w:textAlignment w:val="baseline"/>
              <w:rPr>
                <w:lang w:val="uk-UA"/>
              </w:rPr>
            </w:pPr>
            <w:r w:rsidRPr="002553E8"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412A36" w:rsidRPr="00412A36" w:rsidRDefault="00F12CA2" w:rsidP="00055772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Е</w:t>
            </w:r>
            <w:r w:rsidRPr="005600AC">
              <w:rPr>
                <w:rFonts w:eastAsia="Times New Roman"/>
                <w:b/>
                <w:lang w:eastAsia="ru-RU"/>
              </w:rPr>
              <w:t>лектрична</w:t>
            </w:r>
            <w:proofErr w:type="spellEnd"/>
            <w:r w:rsidRPr="005600AC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5600AC">
              <w:rPr>
                <w:rFonts w:eastAsia="Times New Roman"/>
                <w:b/>
                <w:lang w:eastAsia="ru-RU"/>
              </w:rPr>
              <w:t>енергія</w:t>
            </w:r>
            <w:proofErr w:type="spellEnd"/>
            <w:r w:rsidRPr="005600AC">
              <w:rPr>
                <w:rFonts w:eastAsia="Times New Roman"/>
                <w:lang w:eastAsia="ru-RU"/>
              </w:rPr>
              <w:t xml:space="preserve"> (код </w:t>
            </w:r>
            <w:proofErr w:type="spellStart"/>
            <w:r w:rsidRPr="005600AC">
              <w:rPr>
                <w:rFonts w:eastAsia="Times New Roman"/>
                <w:lang w:eastAsia="ru-RU"/>
              </w:rPr>
              <w:t>згідно</w:t>
            </w:r>
            <w:proofErr w:type="spellEnd"/>
            <w:r w:rsidRPr="005600A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600AC">
              <w:rPr>
                <w:rFonts w:eastAsia="Times New Roman"/>
                <w:lang w:eastAsia="ru-RU"/>
              </w:rPr>
              <w:t>Національного</w:t>
            </w:r>
            <w:proofErr w:type="spellEnd"/>
            <w:r w:rsidRPr="005600A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600AC">
              <w:rPr>
                <w:rFonts w:eastAsia="Times New Roman"/>
                <w:lang w:eastAsia="ru-RU"/>
              </w:rPr>
              <w:t>класифікатора</w:t>
            </w:r>
            <w:proofErr w:type="spellEnd"/>
            <w:r w:rsidRPr="005600AC">
              <w:rPr>
                <w:rFonts w:eastAsia="Times New Roman"/>
                <w:lang w:eastAsia="ru-RU"/>
              </w:rPr>
              <w:t xml:space="preserve"> ДК 021:2015: </w:t>
            </w:r>
            <w:r w:rsidRPr="005600AC">
              <w:rPr>
                <w:b/>
                <w:lang w:val="uk-UA"/>
              </w:rPr>
              <w:t>09310000-5 – Електрична енергія</w:t>
            </w:r>
            <w:r w:rsidRPr="005600AC">
              <w:rPr>
                <w:rFonts w:eastAsia="Times New Roman"/>
                <w:lang w:eastAsia="ru-RU"/>
              </w:rPr>
              <w:t>)</w:t>
            </w:r>
          </w:p>
          <w:p w:rsidR="00412A36" w:rsidRPr="00412A36" w:rsidRDefault="00412A36" w:rsidP="00055772"/>
        </w:tc>
        <w:tc>
          <w:tcPr>
            <w:tcW w:w="3118" w:type="dxa"/>
          </w:tcPr>
          <w:p w:rsidR="00412A36" w:rsidRPr="002553E8" w:rsidRDefault="00412A36" w:rsidP="0005577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3E8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255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553E8">
              <w:rPr>
                <w:rFonts w:ascii="Times New Roman" w:hAnsi="Times New Roman" w:cs="Times New Roman"/>
                <w:sz w:val="24"/>
                <w:szCs w:val="24"/>
              </w:rPr>
              <w:t xml:space="preserve">7, м. </w:t>
            </w:r>
            <w:proofErr w:type="spellStart"/>
            <w:r w:rsidRPr="002553E8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255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Наукового містечка,</w:t>
            </w:r>
            <w:r w:rsidRPr="002553E8">
              <w:rPr>
                <w:rFonts w:ascii="Times New Roman" w:hAnsi="Times New Roman" w:cs="Times New Roman"/>
                <w:sz w:val="24"/>
                <w:szCs w:val="24"/>
              </w:rPr>
              <w:t xml:space="preserve"> буд. </w:t>
            </w:r>
            <w:r w:rsidR="00771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  <w:p w:rsidR="00412A36" w:rsidRPr="002553E8" w:rsidRDefault="00412A36" w:rsidP="00412A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412A36" w:rsidRPr="002553E8" w:rsidRDefault="00412A36" w:rsidP="00055772">
            <w:pPr>
              <w:jc w:val="both"/>
              <w:rPr>
                <w:bCs/>
                <w:lang w:val="uk-UA"/>
              </w:rPr>
            </w:pPr>
          </w:p>
          <w:p w:rsidR="00412A36" w:rsidRPr="002553E8" w:rsidRDefault="00412A36" w:rsidP="005F3AAA">
            <w:pPr>
              <w:shd w:val="clear" w:color="auto" w:fill="FFFFFF"/>
              <w:jc w:val="center"/>
              <w:textAlignment w:val="baseline"/>
              <w:rPr>
                <w:bCs/>
                <w:lang w:val="uk-UA"/>
              </w:rPr>
            </w:pPr>
            <w:r w:rsidRPr="002553E8">
              <w:rPr>
                <w:bCs/>
                <w:lang w:val="uk-UA" w:eastAsia="uk-UA"/>
              </w:rPr>
              <w:t>кВт</w:t>
            </w:r>
            <w:r w:rsidRPr="002553E8">
              <w:rPr>
                <w:rFonts w:ascii="Cambria Math" w:hAnsi="Cambria Math" w:cs="Cambria Math"/>
                <w:bCs/>
                <w:lang w:val="uk-UA" w:eastAsia="uk-UA"/>
              </w:rPr>
              <w:t>*</w:t>
            </w:r>
            <w:r w:rsidRPr="002553E8">
              <w:rPr>
                <w:bCs/>
                <w:lang w:val="uk-UA" w:eastAsia="uk-UA"/>
              </w:rPr>
              <w:t>год</w:t>
            </w:r>
          </w:p>
        </w:tc>
        <w:tc>
          <w:tcPr>
            <w:tcW w:w="2218" w:type="dxa"/>
          </w:tcPr>
          <w:p w:rsidR="005F3AAA" w:rsidRDefault="005F3AAA" w:rsidP="00F12CA2">
            <w:pPr>
              <w:tabs>
                <w:tab w:val="center" w:pos="2089"/>
              </w:tabs>
              <w:ind w:left="142"/>
              <w:jc w:val="center"/>
              <w:textAlignment w:val="baseline"/>
              <w:rPr>
                <w:lang w:val="uk-UA"/>
              </w:rPr>
            </w:pPr>
          </w:p>
          <w:p w:rsidR="00412A36" w:rsidRPr="00324005" w:rsidRDefault="00F12CA2" w:rsidP="00F12CA2">
            <w:pPr>
              <w:tabs>
                <w:tab w:val="center" w:pos="2089"/>
              </w:tabs>
              <w:ind w:left="14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2F3E71">
              <w:rPr>
                <w:lang w:val="uk-UA"/>
              </w:rPr>
              <w:t xml:space="preserve"> 0</w:t>
            </w:r>
            <w:r w:rsidR="00412A36">
              <w:rPr>
                <w:lang w:val="uk-UA"/>
              </w:rPr>
              <w:t>00</w:t>
            </w:r>
          </w:p>
        </w:tc>
      </w:tr>
    </w:tbl>
    <w:p w:rsidR="00412A36" w:rsidRDefault="00412A36" w:rsidP="00412A36">
      <w:pPr>
        <w:tabs>
          <w:tab w:val="left" w:pos="900"/>
          <w:tab w:val="left" w:pos="1080"/>
        </w:tabs>
        <w:ind w:firstLine="540"/>
        <w:contextualSpacing/>
        <w:jc w:val="both"/>
        <w:rPr>
          <w:bCs/>
          <w:iCs/>
          <w:spacing w:val="-4"/>
          <w:lang w:val="uk-UA"/>
        </w:rPr>
      </w:pPr>
    </w:p>
    <w:p w:rsidR="00E85A61" w:rsidRDefault="00E85A61" w:rsidP="00E85A61">
      <w:pPr>
        <w:jc w:val="center"/>
        <w:rPr>
          <w:b/>
          <w:bCs/>
          <w:lang w:val="uk-UA"/>
        </w:rPr>
      </w:pPr>
      <w:proofErr w:type="spellStart"/>
      <w:r w:rsidRPr="009E412E">
        <w:rPr>
          <w:b/>
          <w:bCs/>
        </w:rPr>
        <w:t>Прогнозовані</w:t>
      </w:r>
      <w:proofErr w:type="spellEnd"/>
      <w:r w:rsidRPr="009E412E">
        <w:rPr>
          <w:b/>
          <w:bCs/>
        </w:rPr>
        <w:t xml:space="preserve"> </w:t>
      </w:r>
      <w:proofErr w:type="spellStart"/>
      <w:r w:rsidRPr="009E412E">
        <w:rPr>
          <w:b/>
          <w:bCs/>
        </w:rPr>
        <w:t>обсяги</w:t>
      </w:r>
      <w:proofErr w:type="spellEnd"/>
      <w:r w:rsidRPr="009E412E">
        <w:rPr>
          <w:b/>
          <w:bCs/>
        </w:rPr>
        <w:t xml:space="preserve"> </w:t>
      </w:r>
      <w:proofErr w:type="spellStart"/>
      <w:r w:rsidRPr="009E412E">
        <w:rPr>
          <w:b/>
          <w:bCs/>
        </w:rPr>
        <w:t>споживання</w:t>
      </w:r>
      <w:proofErr w:type="spellEnd"/>
      <w:r w:rsidRPr="009E412E">
        <w:rPr>
          <w:b/>
          <w:bCs/>
        </w:rPr>
        <w:t xml:space="preserve"> </w:t>
      </w:r>
    </w:p>
    <w:p w:rsidR="00E85A61" w:rsidRPr="005F3AAA" w:rsidRDefault="00E85A61" w:rsidP="00E85A61">
      <w:pPr>
        <w:jc w:val="center"/>
        <w:rPr>
          <w:b/>
          <w:bCs/>
          <w:lang w:val="uk-UA"/>
        </w:rPr>
      </w:pPr>
      <w:proofErr w:type="spellStart"/>
      <w:r w:rsidRPr="009E412E">
        <w:rPr>
          <w:b/>
          <w:bCs/>
        </w:rPr>
        <w:t>електричної</w:t>
      </w:r>
      <w:proofErr w:type="spellEnd"/>
      <w:r w:rsidRPr="009E412E">
        <w:rPr>
          <w:b/>
          <w:bCs/>
        </w:rPr>
        <w:t xml:space="preserve"> </w:t>
      </w:r>
      <w:proofErr w:type="spellStart"/>
      <w:r w:rsidRPr="009E412E">
        <w:rPr>
          <w:b/>
          <w:bCs/>
        </w:rPr>
        <w:t>енергії</w:t>
      </w:r>
      <w:proofErr w:type="spellEnd"/>
      <w:r>
        <w:rPr>
          <w:b/>
          <w:bCs/>
          <w:lang w:val="uk-UA"/>
        </w:rPr>
        <w:t xml:space="preserve"> </w:t>
      </w:r>
      <w:r w:rsidR="005F3AAA">
        <w:rPr>
          <w:b/>
          <w:bCs/>
          <w:lang w:val="uk-UA"/>
        </w:rPr>
        <w:t>протягом дії договору</w:t>
      </w:r>
    </w:p>
    <w:p w:rsidR="00E85A61" w:rsidRDefault="00E85A61" w:rsidP="00E85A61">
      <w:pPr>
        <w:rPr>
          <w:sz w:val="32"/>
          <w:szCs w:val="32"/>
          <w:shd w:val="clear" w:color="auto" w:fill="FFFF00"/>
          <w:lang w:val="uk-U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08"/>
        <w:gridCol w:w="3805"/>
        <w:gridCol w:w="5418"/>
      </w:tblGrid>
      <w:tr w:rsidR="009D1E86" w:rsidRPr="00CD3E95" w:rsidTr="00E35B5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E86" w:rsidRPr="00CD3E95" w:rsidRDefault="009D1E86" w:rsidP="00E35B5D">
            <w:pPr>
              <w:snapToGrid w:val="0"/>
              <w:jc w:val="center"/>
              <w:rPr>
                <w:b/>
              </w:rPr>
            </w:pPr>
            <w:r w:rsidRPr="00CD3E95">
              <w:rPr>
                <w:b/>
              </w:rPr>
              <w:t>№ п/п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E86" w:rsidRPr="00CD3E95" w:rsidRDefault="009D1E86" w:rsidP="00E35B5D">
            <w:pPr>
              <w:snapToGrid w:val="0"/>
              <w:jc w:val="center"/>
              <w:rPr>
                <w:b/>
              </w:rPr>
            </w:pPr>
            <w:proofErr w:type="spellStart"/>
            <w:r w:rsidRPr="00CD3E95">
              <w:rPr>
                <w:b/>
              </w:rPr>
              <w:t>Місяць</w:t>
            </w:r>
            <w:proofErr w:type="spellEnd"/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6" w:rsidRPr="00CD3E95" w:rsidRDefault="00F12CA2" w:rsidP="00E35B5D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Прогнозовані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обсяги</w:t>
            </w:r>
            <w:proofErr w:type="spellEnd"/>
            <w:r w:rsidR="009D1E86" w:rsidRPr="00CD3E95">
              <w:rPr>
                <w:b/>
                <w:i/>
              </w:rPr>
              <w:t xml:space="preserve"> </w:t>
            </w:r>
            <w:proofErr w:type="spellStart"/>
            <w:r w:rsidR="009D1E86" w:rsidRPr="00CD3E95">
              <w:rPr>
                <w:b/>
                <w:i/>
              </w:rPr>
              <w:t>електричної</w:t>
            </w:r>
            <w:proofErr w:type="spellEnd"/>
            <w:r w:rsidR="009D1E86" w:rsidRPr="00CD3E95">
              <w:rPr>
                <w:b/>
                <w:i/>
              </w:rPr>
              <w:t xml:space="preserve"> </w:t>
            </w:r>
            <w:proofErr w:type="spellStart"/>
            <w:r w:rsidR="009D1E86" w:rsidRPr="00CD3E95">
              <w:rPr>
                <w:b/>
                <w:i/>
              </w:rPr>
              <w:t>енергії</w:t>
            </w:r>
            <w:proofErr w:type="spellEnd"/>
          </w:p>
          <w:p w:rsidR="009D1E86" w:rsidRPr="00CD3E95" w:rsidRDefault="009D1E86" w:rsidP="00E35B5D">
            <w:pPr>
              <w:jc w:val="center"/>
              <w:rPr>
                <w:b/>
                <w:i/>
              </w:rPr>
            </w:pPr>
            <w:r w:rsidRPr="00CD3E95">
              <w:rPr>
                <w:b/>
                <w:i/>
              </w:rPr>
              <w:t>(кВт*год)</w:t>
            </w:r>
          </w:p>
        </w:tc>
      </w:tr>
      <w:tr w:rsidR="00E1769B" w:rsidRPr="00CD3E95" w:rsidTr="00E35B5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9B" w:rsidRPr="00CD3E95" w:rsidRDefault="00F12CA2" w:rsidP="00E35B5D">
            <w:pPr>
              <w:snapToGrid w:val="0"/>
              <w:jc w:val="center"/>
            </w:pPr>
            <w: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9B" w:rsidRPr="005F3AAA" w:rsidRDefault="005F3AAA" w:rsidP="00E35B5D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CD3E95">
              <w:t>Ж</w:t>
            </w:r>
            <w:r w:rsidR="00E1769B" w:rsidRPr="00CD3E95">
              <w:t>овтень</w:t>
            </w:r>
            <w:proofErr w:type="spellEnd"/>
            <w:r>
              <w:rPr>
                <w:lang w:val="uk-UA"/>
              </w:rPr>
              <w:t xml:space="preserve"> 2023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69B" w:rsidRDefault="00F1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E1769B">
              <w:rPr>
                <w:color w:val="000000"/>
              </w:rPr>
              <w:t>000</w:t>
            </w:r>
          </w:p>
        </w:tc>
      </w:tr>
      <w:tr w:rsidR="00E1769B" w:rsidRPr="00CD3E95" w:rsidTr="00E35B5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9B" w:rsidRPr="00CD3E95" w:rsidRDefault="00F12CA2" w:rsidP="00E35B5D">
            <w:pPr>
              <w:snapToGrid w:val="0"/>
              <w:jc w:val="center"/>
            </w:pPr>
            <w: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9B" w:rsidRPr="005F3AAA" w:rsidRDefault="005F3AAA" w:rsidP="00E35B5D">
            <w:pPr>
              <w:snapToGrid w:val="0"/>
              <w:jc w:val="center"/>
              <w:rPr>
                <w:lang w:val="uk-UA"/>
              </w:rPr>
            </w:pPr>
            <w:r w:rsidRPr="00CD3E95">
              <w:t>Л</w:t>
            </w:r>
            <w:r w:rsidR="00E1769B" w:rsidRPr="00CD3E95">
              <w:t>истопад</w:t>
            </w:r>
            <w:r>
              <w:rPr>
                <w:lang w:val="uk-UA"/>
              </w:rPr>
              <w:t xml:space="preserve"> 2023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69B" w:rsidRDefault="00F1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E1769B">
              <w:rPr>
                <w:color w:val="000000"/>
              </w:rPr>
              <w:t>000</w:t>
            </w:r>
          </w:p>
        </w:tc>
      </w:tr>
      <w:tr w:rsidR="00E1769B" w:rsidRPr="00CD3E95" w:rsidTr="00E35B5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9B" w:rsidRPr="00CD3E95" w:rsidRDefault="00F12CA2" w:rsidP="00E35B5D">
            <w:pPr>
              <w:snapToGrid w:val="0"/>
              <w:jc w:val="center"/>
            </w:pPr>
            <w: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9B" w:rsidRPr="005F3AAA" w:rsidRDefault="005F3AAA" w:rsidP="00E35B5D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CD3E95">
              <w:t>Г</w:t>
            </w:r>
            <w:r w:rsidR="00E1769B" w:rsidRPr="00CD3E95">
              <w:t>рудень</w:t>
            </w:r>
            <w:proofErr w:type="spellEnd"/>
            <w:r>
              <w:rPr>
                <w:lang w:val="uk-UA"/>
              </w:rPr>
              <w:t xml:space="preserve"> 2023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69B" w:rsidRDefault="00F12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E1769B">
              <w:rPr>
                <w:color w:val="000000"/>
              </w:rPr>
              <w:t>000</w:t>
            </w:r>
          </w:p>
        </w:tc>
      </w:tr>
      <w:tr w:rsidR="009D1E86" w:rsidRPr="00CD3E95" w:rsidTr="00E35B5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E86" w:rsidRPr="00CD3E95" w:rsidRDefault="009D1E86" w:rsidP="00E35B5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E86" w:rsidRPr="00CD3E95" w:rsidRDefault="009D1E86" w:rsidP="00E35B5D">
            <w:pPr>
              <w:snapToGrid w:val="0"/>
              <w:jc w:val="center"/>
              <w:rPr>
                <w:b/>
              </w:rPr>
            </w:pPr>
            <w:proofErr w:type="spellStart"/>
            <w:r w:rsidRPr="00CD3E95">
              <w:rPr>
                <w:b/>
              </w:rPr>
              <w:t>Всього</w:t>
            </w:r>
            <w:proofErr w:type="spellEnd"/>
            <w:r w:rsidRPr="00CD3E95">
              <w:rPr>
                <w:b/>
              </w:rPr>
              <w:t>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86" w:rsidRPr="00E1769B" w:rsidRDefault="00F12CA2" w:rsidP="00E35B5D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60 </w:t>
            </w:r>
            <w:r w:rsidR="00E1769B">
              <w:rPr>
                <w:b/>
                <w:lang w:val="uk-UA"/>
              </w:rPr>
              <w:t>000</w:t>
            </w:r>
          </w:p>
        </w:tc>
      </w:tr>
    </w:tbl>
    <w:p w:rsidR="00E85A61" w:rsidRDefault="00F12CA2" w:rsidP="009D1E86">
      <w:pPr>
        <w:tabs>
          <w:tab w:val="left" w:pos="900"/>
          <w:tab w:val="left" w:pos="1080"/>
        </w:tabs>
        <w:contextualSpacing/>
        <w:jc w:val="both"/>
        <w:rPr>
          <w:bCs/>
          <w:iCs/>
          <w:spacing w:val="-4"/>
          <w:lang w:val="uk-UA"/>
        </w:rPr>
      </w:pPr>
      <w:r>
        <w:rPr>
          <w:lang w:val="uk-UA"/>
        </w:rPr>
        <w:t xml:space="preserve">* </w:t>
      </w:r>
      <w:proofErr w:type="spellStart"/>
      <w:r w:rsidRPr="00F12CA2">
        <w:rPr>
          <w:i/>
        </w:rPr>
        <w:t>Прогнозован</w:t>
      </w:r>
      <w:proofErr w:type="spellEnd"/>
      <w:r w:rsidRPr="00F12CA2">
        <w:rPr>
          <w:i/>
          <w:lang w:val="uk-UA"/>
        </w:rPr>
        <w:t>і</w:t>
      </w:r>
      <w:r w:rsidRPr="00F12CA2">
        <w:rPr>
          <w:i/>
        </w:rPr>
        <w:t xml:space="preserve"> </w:t>
      </w:r>
      <w:proofErr w:type="spellStart"/>
      <w:r w:rsidRPr="00F12CA2">
        <w:rPr>
          <w:i/>
        </w:rPr>
        <w:t>договірні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обсяги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закупівлі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електричної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енергії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можуть</w:t>
      </w:r>
      <w:proofErr w:type="spellEnd"/>
      <w:r w:rsidRPr="00F12CA2">
        <w:rPr>
          <w:i/>
        </w:rPr>
        <w:t xml:space="preserve"> бути </w:t>
      </w:r>
      <w:proofErr w:type="spellStart"/>
      <w:r w:rsidRPr="00F12CA2">
        <w:rPr>
          <w:i/>
        </w:rPr>
        <w:t>зменшені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залежно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від</w:t>
      </w:r>
      <w:proofErr w:type="spellEnd"/>
      <w:r w:rsidRPr="00F12CA2">
        <w:rPr>
          <w:i/>
        </w:rPr>
        <w:t xml:space="preserve"> реального </w:t>
      </w:r>
      <w:proofErr w:type="spellStart"/>
      <w:r w:rsidRPr="00F12CA2">
        <w:rPr>
          <w:i/>
        </w:rPr>
        <w:t>фінансування</w:t>
      </w:r>
      <w:proofErr w:type="spellEnd"/>
      <w:r w:rsidRPr="00F12CA2">
        <w:rPr>
          <w:i/>
        </w:rPr>
        <w:t xml:space="preserve"> </w:t>
      </w:r>
      <w:proofErr w:type="spellStart"/>
      <w:r w:rsidRPr="00F12CA2">
        <w:rPr>
          <w:i/>
        </w:rPr>
        <w:t>видатків</w:t>
      </w:r>
      <w:proofErr w:type="spellEnd"/>
      <w:r w:rsidRPr="00F12CA2">
        <w:rPr>
          <w:i/>
        </w:rPr>
        <w:t xml:space="preserve"> та потреби </w:t>
      </w:r>
      <w:proofErr w:type="spellStart"/>
      <w:r w:rsidRPr="00F12CA2">
        <w:rPr>
          <w:i/>
        </w:rPr>
        <w:t>Споживача</w:t>
      </w:r>
      <w:proofErr w:type="spellEnd"/>
      <w:r w:rsidRPr="00F12CA2">
        <w:rPr>
          <w:i/>
        </w:rPr>
        <w:t xml:space="preserve"> в </w:t>
      </w:r>
      <w:proofErr w:type="spellStart"/>
      <w:r w:rsidRPr="00F12CA2">
        <w:rPr>
          <w:i/>
        </w:rPr>
        <w:t>електроенергії</w:t>
      </w:r>
      <w:proofErr w:type="spellEnd"/>
      <w:r w:rsidRPr="00F12CA2">
        <w:rPr>
          <w:i/>
        </w:rPr>
        <w:t>.</w:t>
      </w:r>
    </w:p>
    <w:p w:rsidR="00F12CA2" w:rsidRDefault="00412A36" w:rsidP="00412A3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</w:p>
    <w:p w:rsidR="00412A36" w:rsidRDefault="00F12CA2" w:rsidP="00412A3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412A36">
        <w:rPr>
          <w:lang w:val="uk-UA"/>
        </w:rPr>
        <w:t xml:space="preserve">- </w:t>
      </w:r>
      <w:r w:rsidR="00412A36" w:rsidRPr="00BC6552">
        <w:rPr>
          <w:lang w:val="uk-UA"/>
        </w:rPr>
        <w:t>Клас напруги</w:t>
      </w:r>
      <w:r>
        <w:rPr>
          <w:lang w:val="uk-UA"/>
        </w:rPr>
        <w:t xml:space="preserve"> Споживача</w:t>
      </w:r>
      <w:r w:rsidR="00412A36" w:rsidRPr="00BC6552">
        <w:rPr>
          <w:lang w:val="uk-UA"/>
        </w:rPr>
        <w:t xml:space="preserve"> – </w:t>
      </w:r>
      <w:r w:rsidR="00412A36">
        <w:rPr>
          <w:lang w:val="uk-UA"/>
        </w:rPr>
        <w:t xml:space="preserve"> </w:t>
      </w:r>
      <w:r w:rsidR="00412A36" w:rsidRPr="00165255">
        <w:rPr>
          <w:lang w:val="uk-UA"/>
        </w:rPr>
        <w:t>II.</w:t>
      </w:r>
    </w:p>
    <w:p w:rsidR="007821B4" w:rsidRPr="00CF5CC9" w:rsidRDefault="00412A36" w:rsidP="007821B4">
      <w:pPr>
        <w:keepNext/>
        <w:keepLines/>
        <w:tabs>
          <w:tab w:val="left" w:pos="0"/>
        </w:tabs>
        <w:jc w:val="both"/>
        <w:rPr>
          <w:rFonts w:eastAsia="Arial"/>
          <w:lang w:val="uk-UA"/>
        </w:rPr>
      </w:pPr>
      <w:r>
        <w:rPr>
          <w:lang w:val="uk-UA"/>
        </w:rPr>
        <w:tab/>
        <w:t>- Оператор розподілу:  ПАТ «</w:t>
      </w:r>
      <w:proofErr w:type="spellStart"/>
      <w:r>
        <w:rPr>
          <w:lang w:val="uk-UA"/>
        </w:rPr>
        <w:t>Запоріжжяобленерго</w:t>
      </w:r>
      <w:proofErr w:type="spellEnd"/>
      <w:r>
        <w:rPr>
          <w:lang w:val="uk-UA"/>
        </w:rPr>
        <w:t>».</w:t>
      </w:r>
      <w:r w:rsidR="009D1E86">
        <w:rPr>
          <w:lang w:val="uk-UA"/>
        </w:rPr>
        <w:t xml:space="preserve"> </w:t>
      </w:r>
      <w:r w:rsidR="007821B4" w:rsidRPr="00CF5CC9">
        <w:rPr>
          <w:rFonts w:eastAsia="Arial"/>
          <w:lang w:val="uk-UA"/>
        </w:rPr>
        <w:t>П</w:t>
      </w:r>
      <w:r w:rsidR="007821B4">
        <w:rPr>
          <w:rStyle w:val="st42"/>
          <w:lang w:val="uk-UA"/>
        </w:rPr>
        <w:t>лата</w:t>
      </w:r>
      <w:r w:rsidR="007821B4" w:rsidRPr="00CF5CC9">
        <w:rPr>
          <w:rStyle w:val="st42"/>
          <w:lang w:val="uk-UA"/>
        </w:rPr>
        <w:t xml:space="preserve"> за послугу з розподілу електричної енергії здійснює</w:t>
      </w:r>
      <w:r w:rsidR="007821B4">
        <w:rPr>
          <w:rStyle w:val="st42"/>
          <w:lang w:val="uk-UA"/>
        </w:rPr>
        <w:t>ться</w:t>
      </w:r>
      <w:r w:rsidR="007821B4" w:rsidRPr="00CF5CC9">
        <w:rPr>
          <w:rStyle w:val="st42"/>
          <w:lang w:val="uk-UA"/>
        </w:rPr>
        <w:t xml:space="preserve"> Споживач</w:t>
      </w:r>
      <w:r w:rsidR="007821B4">
        <w:rPr>
          <w:rStyle w:val="st42"/>
          <w:lang w:val="uk-UA"/>
        </w:rPr>
        <w:t>ем</w:t>
      </w:r>
      <w:r w:rsidR="007821B4" w:rsidRPr="00CF5CC9">
        <w:rPr>
          <w:rStyle w:val="st42"/>
          <w:lang w:val="uk-UA"/>
        </w:rPr>
        <w:t xml:space="preserve"> безпосередньо оператору системи, з яким Споживач має діючий договір споживача про надання послуг з розподілу електричної енергії. </w:t>
      </w:r>
    </w:p>
    <w:p w:rsidR="007717B7" w:rsidRDefault="007717B7" w:rsidP="007717B7">
      <w:pPr>
        <w:ind w:firstLine="708"/>
        <w:jc w:val="both"/>
        <w:rPr>
          <w:color w:val="000000"/>
          <w:lang w:val="uk-UA"/>
        </w:rPr>
      </w:pPr>
      <w:r w:rsidRPr="002621DE">
        <w:rPr>
          <w:rStyle w:val="st42"/>
          <w:lang w:val="uk-UA"/>
        </w:rPr>
        <w:t>Плата за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послуг</w:t>
      </w:r>
      <w:proofErr w:type="spellEnd"/>
      <w:r>
        <w:rPr>
          <w:rFonts w:eastAsia="Arial"/>
          <w:lang w:val="uk-UA"/>
        </w:rPr>
        <w:t>у</w:t>
      </w:r>
      <w:r w:rsidRPr="002621DE">
        <w:rPr>
          <w:rFonts w:eastAsia="Arial"/>
        </w:rPr>
        <w:t xml:space="preserve"> з </w:t>
      </w:r>
      <w:proofErr w:type="spellStart"/>
      <w:r w:rsidRPr="002621DE">
        <w:rPr>
          <w:rFonts w:eastAsia="Arial"/>
        </w:rPr>
        <w:t>передачі</w:t>
      </w:r>
      <w:proofErr w:type="spellEnd"/>
      <w:r w:rsidRPr="002621DE">
        <w:rPr>
          <w:rFonts w:eastAsia="Arial"/>
        </w:rPr>
        <w:t xml:space="preserve"> </w:t>
      </w:r>
      <w:proofErr w:type="spellStart"/>
      <w:r w:rsidRPr="002621DE">
        <w:rPr>
          <w:rFonts w:eastAsia="Arial"/>
        </w:rPr>
        <w:t>електричної</w:t>
      </w:r>
      <w:proofErr w:type="spellEnd"/>
      <w:r w:rsidRPr="002621DE">
        <w:rPr>
          <w:rFonts w:eastAsia="Arial"/>
        </w:rPr>
        <w:t xml:space="preserve"> </w:t>
      </w:r>
      <w:proofErr w:type="spellStart"/>
      <w:r w:rsidRPr="002621DE">
        <w:rPr>
          <w:rFonts w:eastAsia="Arial"/>
        </w:rPr>
        <w:t>енергії</w:t>
      </w:r>
      <w:proofErr w:type="spellEnd"/>
      <w:r w:rsidRPr="002621DE">
        <w:rPr>
          <w:rFonts w:eastAsia="Arial"/>
          <w:lang w:val="uk-UA"/>
        </w:rPr>
        <w:t xml:space="preserve"> здійснюється через Постачальника.</w:t>
      </w:r>
      <w:r w:rsidRPr="002621DE">
        <w:rPr>
          <w:rStyle w:val="st42"/>
          <w:lang w:val="uk-UA"/>
        </w:rPr>
        <w:t xml:space="preserve"> </w:t>
      </w:r>
      <w:r w:rsidRPr="002621DE">
        <w:rPr>
          <w:bCs/>
        </w:rPr>
        <w:t xml:space="preserve">Сума оплати за </w:t>
      </w:r>
      <w:proofErr w:type="spellStart"/>
      <w:r w:rsidRPr="002621DE">
        <w:rPr>
          <w:bCs/>
        </w:rPr>
        <w:t>послуги</w:t>
      </w:r>
      <w:proofErr w:type="spellEnd"/>
      <w:r w:rsidRPr="002621DE">
        <w:rPr>
          <w:bCs/>
        </w:rPr>
        <w:t xml:space="preserve"> з </w:t>
      </w:r>
      <w:proofErr w:type="spellStart"/>
      <w:r w:rsidRPr="002621DE">
        <w:rPr>
          <w:bCs/>
        </w:rPr>
        <w:t>передачі</w:t>
      </w:r>
      <w:proofErr w:type="spellEnd"/>
      <w:r w:rsidRPr="002621DE">
        <w:rPr>
          <w:bCs/>
        </w:rPr>
        <w:t xml:space="preserve"> </w:t>
      </w:r>
      <w:proofErr w:type="spellStart"/>
      <w:r w:rsidRPr="002621DE">
        <w:rPr>
          <w:bCs/>
        </w:rPr>
        <w:t>електричної</w:t>
      </w:r>
      <w:proofErr w:type="spellEnd"/>
      <w:r w:rsidRPr="002621DE">
        <w:rPr>
          <w:bCs/>
        </w:rPr>
        <w:t xml:space="preserve"> </w:t>
      </w:r>
      <w:proofErr w:type="spellStart"/>
      <w:r w:rsidRPr="002621DE">
        <w:rPr>
          <w:bCs/>
        </w:rPr>
        <w:t>енергії</w:t>
      </w:r>
      <w:proofErr w:type="spellEnd"/>
      <w:r w:rsidRPr="002621DE">
        <w:rPr>
          <w:bCs/>
        </w:rPr>
        <w:t xml:space="preserve"> </w:t>
      </w:r>
      <w:proofErr w:type="spellStart"/>
      <w:r w:rsidRPr="002621DE">
        <w:rPr>
          <w:bCs/>
        </w:rPr>
        <w:t>включається</w:t>
      </w:r>
      <w:proofErr w:type="spellEnd"/>
      <w:r w:rsidRPr="002621DE">
        <w:rPr>
          <w:bCs/>
        </w:rPr>
        <w:t xml:space="preserve"> в </w:t>
      </w:r>
      <w:proofErr w:type="spellStart"/>
      <w:r w:rsidRPr="002621DE">
        <w:rPr>
          <w:bCs/>
        </w:rPr>
        <w:t>рахунок</w:t>
      </w:r>
      <w:proofErr w:type="spellEnd"/>
      <w:r w:rsidRPr="002621DE">
        <w:rPr>
          <w:bCs/>
        </w:rPr>
        <w:t xml:space="preserve"> за </w:t>
      </w:r>
      <w:proofErr w:type="spellStart"/>
      <w:r w:rsidRPr="002621DE">
        <w:rPr>
          <w:bCs/>
        </w:rPr>
        <w:t>електричну</w:t>
      </w:r>
      <w:proofErr w:type="spellEnd"/>
      <w:r w:rsidRPr="002621DE">
        <w:rPr>
          <w:bCs/>
        </w:rPr>
        <w:t xml:space="preserve"> </w:t>
      </w:r>
      <w:proofErr w:type="spellStart"/>
      <w:r w:rsidRPr="002621DE">
        <w:rPr>
          <w:bCs/>
        </w:rPr>
        <w:t>енергію</w:t>
      </w:r>
      <w:proofErr w:type="spellEnd"/>
      <w:r w:rsidRPr="002621DE">
        <w:rPr>
          <w:bCs/>
        </w:rPr>
        <w:t>.</w:t>
      </w:r>
      <w:r w:rsidRPr="002621DE">
        <w:t xml:space="preserve"> </w:t>
      </w:r>
    </w:p>
    <w:p w:rsidR="00F12CA2" w:rsidRDefault="007717B7" w:rsidP="00F12CA2">
      <w:pPr>
        <w:ind w:firstLine="709"/>
        <w:contextualSpacing/>
        <w:jc w:val="both"/>
        <w:rPr>
          <w:i/>
          <w:color w:val="FF0000"/>
          <w:lang w:val="uk-UA"/>
        </w:rPr>
      </w:pPr>
      <w:r>
        <w:rPr>
          <w:lang w:val="uk-UA"/>
        </w:rPr>
        <w:t>Строк поставки:</w:t>
      </w:r>
      <w:r w:rsidR="009D1E86">
        <w:rPr>
          <w:lang w:val="uk-UA"/>
        </w:rPr>
        <w:t xml:space="preserve"> </w:t>
      </w:r>
      <w:r w:rsidR="00F12CA2" w:rsidRPr="002A5921">
        <w:rPr>
          <w:color w:val="000000"/>
        </w:rPr>
        <w:t xml:space="preserve">з </w:t>
      </w:r>
      <w:proofErr w:type="spellStart"/>
      <w:r w:rsidR="00F12CA2" w:rsidRPr="002A5921">
        <w:rPr>
          <w:color w:val="000000"/>
        </w:rPr>
        <w:t>дати</w:t>
      </w:r>
      <w:proofErr w:type="spellEnd"/>
      <w:r w:rsidR="00F12CA2" w:rsidRPr="002A5921">
        <w:rPr>
          <w:color w:val="000000"/>
        </w:rPr>
        <w:t xml:space="preserve">, </w:t>
      </w:r>
      <w:proofErr w:type="spellStart"/>
      <w:r w:rsidR="00F12CA2" w:rsidRPr="002A5921">
        <w:rPr>
          <w:color w:val="000000"/>
        </w:rPr>
        <w:t>вказаної</w:t>
      </w:r>
      <w:proofErr w:type="spellEnd"/>
      <w:r w:rsidR="00F12CA2" w:rsidRPr="002A5921">
        <w:rPr>
          <w:color w:val="000000"/>
        </w:rPr>
        <w:t xml:space="preserve"> у </w:t>
      </w:r>
      <w:proofErr w:type="spellStart"/>
      <w:r w:rsidR="00F12CA2" w:rsidRPr="002A5921">
        <w:rPr>
          <w:color w:val="000000"/>
        </w:rPr>
        <w:t>Заяві</w:t>
      </w:r>
      <w:proofErr w:type="spellEnd"/>
      <w:r w:rsidR="00F12CA2" w:rsidRPr="002A5921">
        <w:rPr>
          <w:color w:val="000000"/>
        </w:rPr>
        <w:t xml:space="preserve"> - </w:t>
      </w:r>
      <w:proofErr w:type="spellStart"/>
      <w:r w:rsidR="00F12CA2" w:rsidRPr="002A5921">
        <w:rPr>
          <w:color w:val="000000"/>
        </w:rPr>
        <w:t>приєднання</w:t>
      </w:r>
      <w:proofErr w:type="spellEnd"/>
      <w:r w:rsidR="00F12CA2" w:rsidRPr="002A5921">
        <w:rPr>
          <w:color w:val="000000"/>
        </w:rPr>
        <w:t xml:space="preserve"> </w:t>
      </w:r>
      <w:proofErr w:type="spellStart"/>
      <w:r w:rsidR="005F3AAA">
        <w:rPr>
          <w:color w:val="000000"/>
        </w:rPr>
        <w:t>Споживача</w:t>
      </w:r>
      <w:proofErr w:type="spellEnd"/>
      <w:r w:rsidR="005F3AAA">
        <w:rPr>
          <w:color w:val="000000"/>
        </w:rPr>
        <w:t xml:space="preserve"> </w:t>
      </w:r>
      <w:r w:rsidR="00F12CA2">
        <w:rPr>
          <w:lang w:val="uk-UA"/>
        </w:rPr>
        <w:t>(</w:t>
      </w:r>
      <w:r w:rsidR="00F12CA2">
        <w:rPr>
          <w:i/>
          <w:lang w:val="uk-UA"/>
        </w:rPr>
        <w:t xml:space="preserve">але не раніше дати зміни постачальника, що підтверджується відповідним повідомленням Оператора систем розподілу) </w:t>
      </w:r>
      <w:r w:rsidR="00F12CA2">
        <w:rPr>
          <w:color w:val="000000"/>
          <w:lang w:val="uk-UA"/>
        </w:rPr>
        <w:t>до 31.12.2023 року включно, цілодобово</w:t>
      </w:r>
      <w:r w:rsidR="00F12CA2">
        <w:rPr>
          <w:color w:val="000000"/>
          <w:lang w:val="uk-UA"/>
        </w:rPr>
        <w:t>.</w:t>
      </w:r>
    </w:p>
    <w:p w:rsidR="009D1E86" w:rsidRPr="002176F9" w:rsidRDefault="009D1E86" w:rsidP="005F3AAA">
      <w:pPr>
        <w:jc w:val="both"/>
        <w:rPr>
          <w:color w:val="000000"/>
          <w:lang w:val="uk-UA"/>
        </w:rPr>
      </w:pPr>
    </w:p>
    <w:p w:rsidR="009D1E86" w:rsidRPr="009D1E86" w:rsidRDefault="009D1E86" w:rsidP="009D1E86">
      <w:pPr>
        <w:pStyle w:val="a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D1E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Умови постачання електричної енергії Замовнику повинні відповідати нормам чинного законодавства у сфері електроенергетики, які регулюють взаємовідносини сторін в процесі постачання електричної енергії, зокрема:</w:t>
      </w:r>
    </w:p>
    <w:p w:rsidR="009D1E86" w:rsidRDefault="009D1E86" w:rsidP="009D1E86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5F3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D1E86" w:rsidRPr="00F12CA2" w:rsidRDefault="009D1E86" w:rsidP="002B278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Правилам </w:t>
      </w:r>
      <w:proofErr w:type="spellStart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  <w:proofErr w:type="spellEnd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(Кодексу систем </w:t>
      </w:r>
      <w:proofErr w:type="spellStart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="005F3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F12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D1E86" w:rsidRDefault="009D1E86" w:rsidP="009D1E86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Ліцензійним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споживачу</w:t>
      </w:r>
      <w:proofErr w:type="spellEnd"/>
      <w:r w:rsidR="005F3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D1E86" w:rsidRDefault="009D1E86" w:rsidP="009D1E86">
      <w:pPr>
        <w:pStyle w:val="a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1E86" w:rsidRPr="005F3AAA" w:rsidRDefault="009D1E86" w:rsidP="009D1E86">
      <w:pPr>
        <w:pStyle w:val="a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Параметри</w:t>
      </w:r>
      <w:proofErr w:type="spellEnd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електроенергії</w:t>
      </w:r>
      <w:proofErr w:type="spellEnd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параметрам, </w:t>
      </w:r>
      <w:proofErr w:type="spellStart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визначеним</w:t>
      </w:r>
      <w:proofErr w:type="spellEnd"/>
      <w:r w:rsidRPr="005F3A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ДСТУ EN 50160:2014, та </w:t>
      </w:r>
      <w:proofErr w:type="spellStart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>іншим</w:t>
      </w:r>
      <w:proofErr w:type="spellEnd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>вимогам</w:t>
      </w:r>
      <w:proofErr w:type="spellEnd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>згідно</w:t>
      </w:r>
      <w:proofErr w:type="spellEnd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="00F12CA2" w:rsidRPr="005F3AAA">
        <w:rPr>
          <w:rFonts w:ascii="Times New Roman" w:hAnsi="Times New Roman" w:cs="Times New Roman"/>
          <w:sz w:val="24"/>
          <w:szCs w:val="24"/>
          <w:shd w:val="clear" w:color="auto" w:fill="FDFEFD"/>
        </w:rPr>
        <w:t>держстандарту</w:t>
      </w:r>
      <w:proofErr w:type="spellEnd"/>
    </w:p>
    <w:p w:rsidR="001251B4" w:rsidRPr="001251B4" w:rsidRDefault="001251B4" w:rsidP="001251B4">
      <w:pPr>
        <w:jc w:val="both"/>
        <w:rPr>
          <w:i/>
          <w:lang w:val="uk-UA"/>
        </w:rPr>
      </w:pPr>
    </w:p>
    <w:sectPr w:rsidR="001251B4" w:rsidRPr="001251B4" w:rsidSect="0094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6"/>
    <w:rsid w:val="001251B4"/>
    <w:rsid w:val="002176F9"/>
    <w:rsid w:val="00280DC6"/>
    <w:rsid w:val="002F3E71"/>
    <w:rsid w:val="003E2F54"/>
    <w:rsid w:val="00412A36"/>
    <w:rsid w:val="005A383A"/>
    <w:rsid w:val="005F3AAA"/>
    <w:rsid w:val="00666B6A"/>
    <w:rsid w:val="007717B7"/>
    <w:rsid w:val="007821B4"/>
    <w:rsid w:val="009D1E86"/>
    <w:rsid w:val="00B46131"/>
    <w:rsid w:val="00C35907"/>
    <w:rsid w:val="00DC1185"/>
    <w:rsid w:val="00DE5810"/>
    <w:rsid w:val="00E1769B"/>
    <w:rsid w:val="00E85A61"/>
    <w:rsid w:val="00EB6D8C"/>
    <w:rsid w:val="00F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36C3-8995-4D7F-AE94-0C0D447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3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12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12A3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a3">
    <w:name w:val="Абзац списку"/>
    <w:basedOn w:val="a"/>
    <w:rsid w:val="00412A36"/>
    <w:pPr>
      <w:ind w:left="720"/>
      <w:contextualSpacing/>
    </w:pPr>
    <w:rPr>
      <w:rFonts w:eastAsia="Times New Roman"/>
      <w:lang w:eastAsia="zh-CN"/>
    </w:rPr>
  </w:style>
  <w:style w:type="paragraph" w:customStyle="1" w:styleId="a4">
    <w:name w:val="Без інтервалів"/>
    <w:rsid w:val="00412A3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st42">
    <w:name w:val="st42"/>
    <w:uiPriority w:val="99"/>
    <w:rsid w:val="007821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Samsung</cp:lastModifiedBy>
  <cp:revision>2</cp:revision>
  <dcterms:created xsi:type="dcterms:W3CDTF">2023-09-22T16:09:00Z</dcterms:created>
  <dcterms:modified xsi:type="dcterms:W3CDTF">2023-09-22T16:09:00Z</dcterms:modified>
</cp:coreProperties>
</file>