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932" w:rsidRPr="000B1932" w:rsidRDefault="000B1932" w:rsidP="000B1932">
      <w:pPr>
        <w:ind w:left="2832" w:firstLine="708"/>
        <w:contextualSpacing/>
        <w:jc w:val="right"/>
        <w:rPr>
          <w:rFonts w:ascii="Times New Roman" w:hAnsi="Times New Roman"/>
          <w:b/>
          <w:bCs/>
          <w:sz w:val="24"/>
          <w:szCs w:val="24"/>
          <w:lang w:eastAsia="ru-RU"/>
        </w:rPr>
      </w:pPr>
      <w:r w:rsidRPr="000B1932">
        <w:rPr>
          <w:rFonts w:ascii="Times New Roman" w:hAnsi="Times New Roman"/>
          <w:b/>
          <w:bCs/>
          <w:sz w:val="24"/>
          <w:szCs w:val="24"/>
          <w:lang w:eastAsia="ru-RU"/>
        </w:rPr>
        <w:t xml:space="preserve"> «ЗАТВЕРДЖЕНО»</w:t>
      </w:r>
    </w:p>
    <w:p w:rsidR="000B1932" w:rsidRPr="000B1932" w:rsidRDefault="000B1932" w:rsidP="000B1932">
      <w:pPr>
        <w:ind w:left="4248"/>
        <w:jc w:val="right"/>
        <w:rPr>
          <w:rFonts w:ascii="Times New Roman" w:hAnsi="Times New Roman"/>
          <w:sz w:val="24"/>
          <w:szCs w:val="24"/>
        </w:rPr>
      </w:pPr>
      <w:r w:rsidRPr="000B1932">
        <w:rPr>
          <w:rFonts w:ascii="Times New Roman" w:hAnsi="Times New Roman"/>
          <w:sz w:val="24"/>
          <w:szCs w:val="24"/>
        </w:rPr>
        <w:t xml:space="preserve">рішенням Уповноваженої особи </w:t>
      </w:r>
    </w:p>
    <w:p w:rsidR="000B1932" w:rsidRPr="000B1932" w:rsidRDefault="000B1932" w:rsidP="000B1932">
      <w:pPr>
        <w:jc w:val="right"/>
        <w:rPr>
          <w:rFonts w:ascii="Times New Roman" w:hAnsi="Times New Roman"/>
          <w:sz w:val="24"/>
          <w:szCs w:val="24"/>
        </w:rPr>
      </w:pPr>
      <w:r w:rsidRPr="000B1932">
        <w:rPr>
          <w:rFonts w:ascii="Times New Roman" w:hAnsi="Times New Roman"/>
          <w:sz w:val="24"/>
          <w:szCs w:val="24"/>
        </w:rPr>
        <w:t xml:space="preserve">від « </w:t>
      </w:r>
      <w:r w:rsidR="007B667D">
        <w:rPr>
          <w:rFonts w:ascii="Times New Roman" w:hAnsi="Times New Roman"/>
          <w:sz w:val="24"/>
          <w:szCs w:val="24"/>
          <w:lang w:val="en-US"/>
        </w:rPr>
        <w:t>05</w:t>
      </w:r>
      <w:r w:rsidRPr="000B1932">
        <w:rPr>
          <w:rFonts w:ascii="Times New Roman" w:hAnsi="Times New Roman"/>
          <w:sz w:val="24"/>
          <w:szCs w:val="24"/>
        </w:rPr>
        <w:t xml:space="preserve"> » </w:t>
      </w:r>
      <w:r>
        <w:rPr>
          <w:rFonts w:ascii="Times New Roman" w:hAnsi="Times New Roman"/>
          <w:sz w:val="24"/>
          <w:szCs w:val="24"/>
          <w:lang w:val="uk-UA"/>
        </w:rPr>
        <w:t>серп</w:t>
      </w:r>
      <w:r w:rsidRPr="000B1932">
        <w:rPr>
          <w:rFonts w:ascii="Times New Roman" w:hAnsi="Times New Roman"/>
          <w:sz w:val="24"/>
          <w:szCs w:val="24"/>
        </w:rPr>
        <w:t>ня  2022 року</w:t>
      </w:r>
    </w:p>
    <w:p w:rsidR="000B1932" w:rsidRPr="000B1932" w:rsidRDefault="000B1932" w:rsidP="000B1932">
      <w:pPr>
        <w:ind w:left="4956"/>
        <w:jc w:val="right"/>
        <w:rPr>
          <w:rFonts w:ascii="Times New Roman" w:hAnsi="Times New Roman"/>
          <w:sz w:val="24"/>
          <w:szCs w:val="24"/>
        </w:rPr>
      </w:pPr>
      <w:r w:rsidRPr="000B1932">
        <w:rPr>
          <w:rFonts w:ascii="Times New Roman" w:hAnsi="Times New Roman"/>
          <w:sz w:val="24"/>
          <w:szCs w:val="24"/>
        </w:rPr>
        <w:t xml:space="preserve">      ________________ А. Прокопюк</w:t>
      </w:r>
      <w:r w:rsidRPr="000B1932">
        <w:rPr>
          <w:rFonts w:ascii="Times New Roman" w:hAnsi="Times New Roman"/>
          <w:b/>
          <w:bCs/>
          <w:sz w:val="24"/>
          <w:szCs w:val="24"/>
          <w:lang w:eastAsia="ru-RU"/>
        </w:rPr>
        <w:t> </w:t>
      </w:r>
    </w:p>
    <w:p w:rsidR="000B1932" w:rsidRPr="000B1932" w:rsidRDefault="000B1932" w:rsidP="000B1932">
      <w:pPr>
        <w:contextualSpacing/>
        <w:jc w:val="center"/>
        <w:rPr>
          <w:rFonts w:ascii="Times New Roman" w:hAnsi="Times New Roman"/>
          <w:b/>
          <w:bCs/>
          <w:sz w:val="24"/>
          <w:szCs w:val="24"/>
          <w:lang w:eastAsia="ru-RU"/>
        </w:rPr>
      </w:pPr>
    </w:p>
    <w:p w:rsidR="000B1932" w:rsidRPr="000B1932" w:rsidRDefault="000B1932" w:rsidP="000B1932">
      <w:pPr>
        <w:contextualSpacing/>
        <w:jc w:val="center"/>
        <w:rPr>
          <w:rFonts w:ascii="Times New Roman" w:hAnsi="Times New Roman"/>
          <w:sz w:val="24"/>
          <w:szCs w:val="24"/>
          <w:lang w:eastAsia="ru-RU"/>
        </w:rPr>
      </w:pPr>
      <w:r w:rsidRPr="000B1932">
        <w:rPr>
          <w:rFonts w:ascii="Times New Roman" w:hAnsi="Times New Roman"/>
          <w:b/>
          <w:bCs/>
          <w:sz w:val="24"/>
          <w:szCs w:val="24"/>
          <w:lang w:eastAsia="ru-RU"/>
        </w:rPr>
        <w:t>Оголошення про проведення спрощеної закупівлі</w:t>
      </w:r>
    </w:p>
    <w:p w:rsidR="000B1932" w:rsidRPr="000B1932" w:rsidRDefault="000B1932" w:rsidP="000B1932">
      <w:pPr>
        <w:contextualSpacing/>
        <w:rPr>
          <w:rFonts w:ascii="Times New Roman" w:hAnsi="Times New Roman"/>
          <w:sz w:val="24"/>
          <w:szCs w:val="24"/>
          <w:lang w:eastAsia="ru-RU"/>
        </w:rPr>
      </w:pPr>
    </w:p>
    <w:p w:rsidR="000B1932" w:rsidRPr="000B1932" w:rsidRDefault="000B1932" w:rsidP="000B1932">
      <w:pPr>
        <w:shd w:val="clear" w:color="auto" w:fill="FFFFFF"/>
        <w:ind w:left="-142"/>
        <w:jc w:val="both"/>
        <w:rPr>
          <w:rFonts w:ascii="Times New Roman" w:hAnsi="Times New Roman"/>
          <w:sz w:val="24"/>
          <w:szCs w:val="24"/>
          <w:lang w:eastAsia="ru-RU"/>
        </w:rPr>
      </w:pPr>
      <w:r w:rsidRPr="000B1932">
        <w:rPr>
          <w:rFonts w:ascii="Times New Roman" w:hAnsi="Times New Roman"/>
          <w:sz w:val="24"/>
          <w:szCs w:val="24"/>
          <w:lang w:eastAsia="ru-RU"/>
        </w:rPr>
        <w:t xml:space="preserve">1. Найменування замовника: </w:t>
      </w:r>
      <w:r w:rsidRPr="000B1932">
        <w:rPr>
          <w:rFonts w:ascii="Times New Roman" w:hAnsi="Times New Roman"/>
          <w:b/>
          <w:sz w:val="24"/>
          <w:szCs w:val="24"/>
        </w:rPr>
        <w:t>Комунальне некомерційне підприємство «Ізяславський центр первинної медико-санітарної допомоги» Ізяславської міської ради.</w:t>
      </w:r>
    </w:p>
    <w:p w:rsidR="000B1932" w:rsidRPr="000B1932" w:rsidRDefault="000B1932" w:rsidP="000B1932">
      <w:pPr>
        <w:shd w:val="clear" w:color="auto" w:fill="FFFFFF"/>
        <w:tabs>
          <w:tab w:val="left" w:pos="720"/>
        </w:tabs>
        <w:ind w:left="-142"/>
        <w:jc w:val="both"/>
        <w:rPr>
          <w:rFonts w:ascii="Times New Roman" w:hAnsi="Times New Roman"/>
          <w:sz w:val="24"/>
          <w:szCs w:val="24"/>
          <w:lang w:eastAsia="ru-RU"/>
        </w:rPr>
      </w:pPr>
      <w:r w:rsidRPr="000B1932">
        <w:rPr>
          <w:rFonts w:ascii="Times New Roman" w:hAnsi="Times New Roman"/>
          <w:sz w:val="24"/>
          <w:szCs w:val="24"/>
          <w:lang w:eastAsia="ru-RU"/>
        </w:rPr>
        <w:t>1.1. Місцезнаходження  замовника:</w:t>
      </w:r>
      <w:r w:rsidRPr="000B1932">
        <w:rPr>
          <w:rFonts w:ascii="Times New Roman" w:hAnsi="Times New Roman"/>
          <w:b/>
          <w:sz w:val="24"/>
          <w:szCs w:val="24"/>
        </w:rPr>
        <w:t xml:space="preserve"> 30300, Хмельницька обл., Ізяславський район, м. Ізяслав, вул. Шевченка, 10, корпус В.</w:t>
      </w:r>
    </w:p>
    <w:p w:rsidR="000B1932" w:rsidRPr="000B1932" w:rsidRDefault="000B1932" w:rsidP="000B1932">
      <w:pPr>
        <w:shd w:val="clear" w:color="auto" w:fill="FFFFFF"/>
        <w:tabs>
          <w:tab w:val="left" w:pos="720"/>
        </w:tabs>
        <w:ind w:left="-142"/>
        <w:jc w:val="both"/>
        <w:rPr>
          <w:rFonts w:ascii="Times New Roman" w:hAnsi="Times New Roman"/>
          <w:sz w:val="24"/>
          <w:szCs w:val="24"/>
          <w:lang w:eastAsia="ru-RU"/>
        </w:rPr>
      </w:pPr>
      <w:r w:rsidRPr="000B1932">
        <w:rPr>
          <w:rFonts w:ascii="Times New Roman" w:hAnsi="Times New Roman"/>
          <w:sz w:val="24"/>
          <w:szCs w:val="24"/>
          <w:lang w:eastAsia="ru-RU"/>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0B1932">
        <w:rPr>
          <w:rFonts w:ascii="Times New Roman" w:hAnsi="Times New Roman"/>
          <w:b/>
          <w:sz w:val="24"/>
          <w:szCs w:val="24"/>
          <w:lang w:eastAsia="ru-RU"/>
        </w:rPr>
        <w:t>38072569.</w:t>
      </w:r>
    </w:p>
    <w:p w:rsidR="000B1932" w:rsidRPr="000B1932" w:rsidRDefault="000B1932" w:rsidP="000B1932">
      <w:pPr>
        <w:shd w:val="clear" w:color="auto" w:fill="FFFFFF"/>
        <w:tabs>
          <w:tab w:val="left" w:pos="720"/>
        </w:tabs>
        <w:ind w:left="-142"/>
        <w:jc w:val="both"/>
        <w:rPr>
          <w:rFonts w:ascii="Times New Roman" w:hAnsi="Times New Roman"/>
          <w:b/>
          <w:sz w:val="24"/>
          <w:szCs w:val="24"/>
        </w:rPr>
      </w:pPr>
      <w:r w:rsidRPr="000B1932">
        <w:rPr>
          <w:rFonts w:ascii="Times New Roman" w:hAnsi="Times New Roman"/>
          <w:sz w:val="24"/>
          <w:szCs w:val="24"/>
          <w:lang w:eastAsia="ru-RU"/>
        </w:rPr>
        <w:t xml:space="preserve">1.3. Категорія замовника: </w:t>
      </w:r>
      <w:r w:rsidRPr="000B1932">
        <w:rPr>
          <w:rFonts w:ascii="Times New Roman" w:hAnsi="Times New Roman"/>
          <w:b/>
          <w:sz w:val="24"/>
          <w:szCs w:val="24"/>
        </w:rPr>
        <w:t>3 (</w:t>
      </w:r>
      <w:r w:rsidRPr="000B1932">
        <w:rPr>
          <w:rFonts w:ascii="Times New Roman" w:hAnsi="Times New Roman"/>
          <w:b/>
          <w:color w:val="000000" w:themeColor="text1"/>
          <w:sz w:val="24"/>
          <w:szCs w:val="24"/>
          <w:shd w:val="clear" w:color="auto" w:fill="FFFFFF"/>
        </w:rPr>
        <w:t>юридичні особи, які є підприємствами, установами, організаціями та їх об’єднання, які забезпечують потреби держави або територіальної громади</w:t>
      </w:r>
      <w:r w:rsidRPr="000B1932">
        <w:rPr>
          <w:rFonts w:ascii="Times New Roman" w:hAnsi="Times New Roman"/>
          <w:b/>
          <w:sz w:val="24"/>
          <w:szCs w:val="24"/>
        </w:rPr>
        <w:t>, зазначені у пункті 3 частини першої  статті 2 Закону)</w:t>
      </w:r>
    </w:p>
    <w:p w:rsidR="000B1932" w:rsidRPr="000B1932" w:rsidRDefault="000B1932" w:rsidP="000B1932">
      <w:pPr>
        <w:shd w:val="clear" w:color="auto" w:fill="FFFFFF"/>
        <w:tabs>
          <w:tab w:val="left" w:pos="720"/>
        </w:tabs>
        <w:ind w:left="-142"/>
        <w:jc w:val="both"/>
        <w:rPr>
          <w:rFonts w:ascii="Times New Roman" w:hAnsi="Times New Roman"/>
          <w:sz w:val="24"/>
          <w:szCs w:val="24"/>
          <w:lang w:eastAsia="ru-RU"/>
        </w:rPr>
      </w:pPr>
      <w:r w:rsidRPr="000B1932">
        <w:rPr>
          <w:rFonts w:ascii="Times New Roman" w:hAnsi="Times New Roman"/>
          <w:bCs/>
          <w:sz w:val="24"/>
          <w:szCs w:val="24"/>
        </w:rPr>
        <w:t>2.</w:t>
      </w:r>
      <w:r w:rsidRPr="000B1932">
        <w:rPr>
          <w:rFonts w:ascii="Times New Roman" w:hAnsi="Times New Roman"/>
          <w:b/>
          <w:sz w:val="24"/>
          <w:szCs w:val="24"/>
        </w:rPr>
        <w:t xml:space="preserve"> </w:t>
      </w:r>
      <w:r w:rsidRPr="000B1932">
        <w:rPr>
          <w:rFonts w:ascii="Times New Roman" w:hAnsi="Times New Roman"/>
          <w:color w:val="000000" w:themeColor="text1"/>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AF0C34">
        <w:rPr>
          <w:rFonts w:ascii="Times New Roman" w:hAnsi="Times New Roman"/>
          <w:b/>
          <w:bCs/>
          <w:color w:val="000000" w:themeColor="text1"/>
          <w:sz w:val="24"/>
          <w:szCs w:val="24"/>
          <w:lang w:val="uk-UA"/>
        </w:rPr>
        <w:t>Деревина паливна (код за ДК 021-2015(</w:t>
      </w:r>
      <w:r w:rsidR="00AF0C34">
        <w:rPr>
          <w:rFonts w:ascii="Times New Roman" w:hAnsi="Times New Roman"/>
          <w:b/>
          <w:bCs/>
          <w:color w:val="000000" w:themeColor="text1"/>
          <w:sz w:val="24"/>
          <w:szCs w:val="24"/>
          <w:lang w:val="en-US"/>
        </w:rPr>
        <w:t>CPV</w:t>
      </w:r>
      <w:r w:rsidR="00AF0C34">
        <w:rPr>
          <w:rFonts w:ascii="Times New Roman" w:hAnsi="Times New Roman"/>
          <w:b/>
          <w:bCs/>
          <w:color w:val="000000" w:themeColor="text1"/>
          <w:sz w:val="24"/>
          <w:szCs w:val="24"/>
          <w:lang w:val="uk-UA"/>
        </w:rPr>
        <w:t>): 03410000-7 - Деревина)</w:t>
      </w:r>
      <w:r w:rsidRPr="000B1932">
        <w:rPr>
          <w:rFonts w:ascii="Times New Roman" w:hAnsi="Times New Roman"/>
          <w:b/>
          <w:bCs/>
          <w:color w:val="000000" w:themeColor="text1"/>
          <w:sz w:val="24"/>
          <w:szCs w:val="24"/>
        </w:rPr>
        <w:t>.</w:t>
      </w:r>
    </w:p>
    <w:p w:rsidR="000B1932" w:rsidRPr="000B1932" w:rsidRDefault="000B1932" w:rsidP="000B1932">
      <w:pPr>
        <w:shd w:val="clear" w:color="auto" w:fill="FFFFFF"/>
        <w:ind w:left="-142"/>
        <w:jc w:val="both"/>
        <w:rPr>
          <w:rFonts w:ascii="Times New Roman" w:hAnsi="Times New Roman"/>
          <w:sz w:val="24"/>
          <w:szCs w:val="24"/>
          <w:lang w:eastAsia="ru-RU"/>
        </w:rPr>
      </w:pPr>
      <w:r w:rsidRPr="000B1932">
        <w:rPr>
          <w:rFonts w:ascii="Times New Roman" w:hAnsi="Times New Roman"/>
          <w:sz w:val="24"/>
          <w:szCs w:val="24"/>
          <w:lang w:eastAsia="ru-RU"/>
        </w:rPr>
        <w:t xml:space="preserve">3. Інформація про технічні, якісні та інші характеристики предмета закупівлі: </w:t>
      </w:r>
      <w:r w:rsidRPr="000B1932">
        <w:rPr>
          <w:rFonts w:ascii="Times New Roman" w:hAnsi="Times New Roman"/>
          <w:b/>
          <w:bCs/>
          <w:i/>
          <w:iCs/>
          <w:sz w:val="24"/>
          <w:szCs w:val="24"/>
        </w:rPr>
        <w:t xml:space="preserve">Згідно Додатку 1 </w:t>
      </w:r>
      <w:r w:rsidRPr="000B1932">
        <w:rPr>
          <w:rFonts w:ascii="Times New Roman" w:hAnsi="Times New Roman"/>
          <w:bCs/>
          <w:iCs/>
          <w:sz w:val="24"/>
          <w:szCs w:val="24"/>
        </w:rPr>
        <w:t>до оголошення;</w:t>
      </w:r>
    </w:p>
    <w:p w:rsidR="000B1932" w:rsidRPr="000B1932" w:rsidRDefault="000B1932" w:rsidP="000B1932">
      <w:pPr>
        <w:tabs>
          <w:tab w:val="num" w:pos="-180"/>
          <w:tab w:val="left" w:pos="540"/>
        </w:tabs>
        <w:ind w:left="-142"/>
        <w:jc w:val="both"/>
        <w:rPr>
          <w:rFonts w:ascii="Times New Roman" w:hAnsi="Times New Roman"/>
          <w:sz w:val="24"/>
          <w:szCs w:val="24"/>
        </w:rPr>
      </w:pPr>
      <w:r w:rsidRPr="000B1932">
        <w:rPr>
          <w:rFonts w:ascii="Times New Roman" w:hAnsi="Times New Roman"/>
          <w:sz w:val="24"/>
          <w:szCs w:val="24"/>
        </w:rPr>
        <w:t xml:space="preserve">4.  Вимоги до кваліфікації учасників та спосіб їх підтвердження: викладено </w:t>
      </w:r>
      <w:r w:rsidRPr="000B1932">
        <w:rPr>
          <w:rFonts w:ascii="Times New Roman" w:hAnsi="Times New Roman"/>
          <w:b/>
          <w:i/>
          <w:color w:val="000000" w:themeColor="text1"/>
          <w:sz w:val="24"/>
          <w:szCs w:val="24"/>
        </w:rPr>
        <w:t>в Додатку  № 2</w:t>
      </w:r>
      <w:r w:rsidRPr="000B1932">
        <w:rPr>
          <w:rFonts w:ascii="Times New Roman" w:hAnsi="Times New Roman"/>
          <w:color w:val="000000" w:themeColor="text1"/>
          <w:sz w:val="24"/>
          <w:szCs w:val="24"/>
        </w:rPr>
        <w:t xml:space="preserve"> </w:t>
      </w:r>
      <w:r w:rsidRPr="000B1932">
        <w:rPr>
          <w:rFonts w:ascii="Times New Roman" w:hAnsi="Times New Roman"/>
          <w:sz w:val="24"/>
          <w:szCs w:val="24"/>
        </w:rPr>
        <w:t xml:space="preserve"> до оголошення;</w:t>
      </w:r>
    </w:p>
    <w:p w:rsidR="000B1932" w:rsidRPr="000B1932" w:rsidRDefault="000B1932" w:rsidP="000B1932">
      <w:pPr>
        <w:tabs>
          <w:tab w:val="num" w:pos="-180"/>
          <w:tab w:val="left" w:pos="540"/>
        </w:tabs>
        <w:ind w:left="-142"/>
        <w:jc w:val="both"/>
        <w:rPr>
          <w:rFonts w:ascii="Times New Roman" w:hAnsi="Times New Roman"/>
          <w:sz w:val="24"/>
          <w:szCs w:val="24"/>
        </w:rPr>
      </w:pPr>
      <w:r w:rsidRPr="000B1932">
        <w:rPr>
          <w:rFonts w:ascii="Times New Roman" w:hAnsi="Times New Roman"/>
          <w:sz w:val="24"/>
          <w:szCs w:val="24"/>
        </w:rPr>
        <w:t xml:space="preserve">5. Проект договору: </w:t>
      </w:r>
      <w:r w:rsidRPr="000B1932">
        <w:rPr>
          <w:rFonts w:ascii="Times New Roman" w:hAnsi="Times New Roman"/>
          <w:b/>
          <w:i/>
          <w:sz w:val="24"/>
          <w:szCs w:val="24"/>
        </w:rPr>
        <w:t>Додаток № 3 до оголошення.</w:t>
      </w:r>
    </w:p>
    <w:p w:rsidR="000B1932" w:rsidRPr="000B1932" w:rsidRDefault="000B1932" w:rsidP="000B1932">
      <w:pPr>
        <w:widowControl w:val="0"/>
        <w:shd w:val="clear" w:color="auto" w:fill="FFFFFF"/>
        <w:tabs>
          <w:tab w:val="left" w:pos="284"/>
          <w:tab w:val="left" w:pos="851"/>
        </w:tabs>
        <w:suppressAutoHyphens/>
        <w:ind w:left="-142"/>
        <w:jc w:val="both"/>
        <w:rPr>
          <w:rFonts w:ascii="Times New Roman" w:hAnsi="Times New Roman"/>
          <w:b/>
          <w:sz w:val="24"/>
          <w:szCs w:val="24"/>
        </w:rPr>
      </w:pPr>
      <w:r w:rsidRPr="000B1932">
        <w:rPr>
          <w:rFonts w:ascii="Times New Roman" w:hAnsi="Times New Roman"/>
          <w:sz w:val="24"/>
          <w:szCs w:val="24"/>
        </w:rPr>
        <w:t>6. Цінова пропозиція:</w:t>
      </w:r>
      <w:r w:rsidRPr="000B1932">
        <w:rPr>
          <w:rFonts w:ascii="Times New Roman" w:hAnsi="Times New Roman"/>
          <w:b/>
          <w:sz w:val="24"/>
          <w:szCs w:val="24"/>
        </w:rPr>
        <w:t xml:space="preserve"> </w:t>
      </w:r>
      <w:r w:rsidRPr="000B1932">
        <w:rPr>
          <w:rFonts w:ascii="Times New Roman" w:hAnsi="Times New Roman"/>
          <w:sz w:val="24"/>
          <w:szCs w:val="24"/>
        </w:rPr>
        <w:t>цінова пропозиція Учасника, оформлена на фірмовому бланку (за наявності) у відповідності до вимог (</w:t>
      </w:r>
      <w:r w:rsidRPr="000B1932">
        <w:rPr>
          <w:rFonts w:ascii="Times New Roman" w:hAnsi="Times New Roman"/>
          <w:b/>
          <w:sz w:val="24"/>
          <w:szCs w:val="24"/>
        </w:rPr>
        <w:t>Додаток №4</w:t>
      </w:r>
      <w:r w:rsidRPr="000B1932">
        <w:rPr>
          <w:rFonts w:ascii="Times New Roman" w:hAnsi="Times New Roman"/>
          <w:sz w:val="24"/>
          <w:szCs w:val="24"/>
        </w:rPr>
        <w:t xml:space="preserve"> до оголошення), подається Учасником у вигляді сканованої копії у форматі </w:t>
      </w:r>
      <w:r w:rsidRPr="000B1932">
        <w:rPr>
          <w:rFonts w:ascii="Times New Roman" w:hAnsi="Times New Roman"/>
          <w:sz w:val="24"/>
          <w:szCs w:val="24"/>
          <w:lang w:val="en-US"/>
        </w:rPr>
        <w:t>pdf</w:t>
      </w:r>
      <w:r w:rsidRPr="000B1932">
        <w:rPr>
          <w:rFonts w:ascii="Times New Roman" w:hAnsi="Times New Roman"/>
          <w:sz w:val="24"/>
          <w:szCs w:val="24"/>
        </w:rPr>
        <w:t>. В графі «Вартість пропозиції» зазначається загальна вартість предмету закупівлі - стартова сума аукціону. В паперовому вигляді повинна обов’язково бути завірена підписом та печаткою Учасника, надається Замовнику переможцем під час укладання договору про закупівлю.</w:t>
      </w:r>
    </w:p>
    <w:p w:rsidR="000B1932" w:rsidRPr="000B1932" w:rsidRDefault="000B1932" w:rsidP="000B1932">
      <w:pPr>
        <w:widowControl w:val="0"/>
        <w:tabs>
          <w:tab w:val="left" w:pos="150"/>
          <w:tab w:val="left" w:pos="284"/>
          <w:tab w:val="left" w:pos="851"/>
        </w:tabs>
        <w:suppressAutoHyphens/>
        <w:ind w:left="-142"/>
        <w:jc w:val="both"/>
        <w:rPr>
          <w:rFonts w:ascii="Times New Roman" w:hAnsi="Times New Roman"/>
          <w:sz w:val="24"/>
          <w:szCs w:val="24"/>
        </w:rPr>
      </w:pPr>
      <w:r w:rsidRPr="000B1932">
        <w:rPr>
          <w:rFonts w:ascii="Times New Roman" w:hAnsi="Times New Roman"/>
          <w:sz w:val="24"/>
          <w:szCs w:val="24"/>
        </w:rPr>
        <w:t>6.1. Пропозиція повинна містити загальну вартість предмету закупівлі та вартість за одиницю продукції, що відповідають ціновій пропозиції, поданої учасником через систему електронних закупівель до початку аукціону.</w:t>
      </w:r>
    </w:p>
    <w:p w:rsidR="000B1932" w:rsidRPr="000B1932" w:rsidRDefault="000B1932" w:rsidP="000B1932">
      <w:pPr>
        <w:widowControl w:val="0"/>
        <w:tabs>
          <w:tab w:val="left" w:pos="150"/>
          <w:tab w:val="left" w:pos="284"/>
          <w:tab w:val="left" w:pos="851"/>
        </w:tabs>
        <w:suppressAutoHyphens/>
        <w:ind w:left="-142"/>
        <w:jc w:val="both"/>
        <w:rPr>
          <w:rFonts w:ascii="Times New Roman" w:hAnsi="Times New Roman"/>
          <w:sz w:val="24"/>
          <w:szCs w:val="24"/>
        </w:rPr>
      </w:pPr>
      <w:r w:rsidRPr="000B1932">
        <w:rPr>
          <w:rFonts w:ascii="Times New Roman" w:hAnsi="Times New Roman"/>
          <w:sz w:val="24"/>
          <w:szCs w:val="24"/>
        </w:rPr>
        <w:t>6.2. Загальна вартість пропозиції зазначається з урахуванням всіх витрат, пов’язаних з предметом закупівлі, у відповідності до вимог цієї Документації.</w:t>
      </w:r>
    </w:p>
    <w:p w:rsidR="000B1932" w:rsidRPr="000B1932" w:rsidRDefault="000B1932" w:rsidP="000B1932">
      <w:pPr>
        <w:widowControl w:val="0"/>
        <w:tabs>
          <w:tab w:val="left" w:pos="150"/>
          <w:tab w:val="left" w:pos="284"/>
          <w:tab w:val="left" w:pos="851"/>
        </w:tabs>
        <w:suppressAutoHyphens/>
        <w:ind w:left="-142"/>
        <w:jc w:val="both"/>
        <w:rPr>
          <w:rFonts w:ascii="Times New Roman" w:hAnsi="Times New Roman"/>
          <w:sz w:val="24"/>
          <w:szCs w:val="24"/>
        </w:rPr>
      </w:pPr>
      <w:r w:rsidRPr="000B1932">
        <w:rPr>
          <w:rFonts w:ascii="Times New Roman" w:hAnsi="Times New Roman"/>
          <w:sz w:val="24"/>
          <w:szCs w:val="24"/>
        </w:rPr>
        <w:t xml:space="preserve">6.3. В паперовому вигляді, завірена підписом та печаткою Учасника цінова пропозиція, </w:t>
      </w:r>
      <w:r w:rsidRPr="000B1932">
        <w:rPr>
          <w:rFonts w:ascii="Times New Roman" w:hAnsi="Times New Roman"/>
          <w:sz w:val="24"/>
          <w:szCs w:val="24"/>
        </w:rPr>
        <w:lastRenderedPageBreak/>
        <w:t>надається Замовнику переможцем під час укладання договору про закупівлю.</w:t>
      </w:r>
    </w:p>
    <w:p w:rsidR="000B1932" w:rsidRPr="000B1932" w:rsidRDefault="000B1932" w:rsidP="000B1932">
      <w:pPr>
        <w:widowControl w:val="0"/>
        <w:tabs>
          <w:tab w:val="left" w:pos="150"/>
          <w:tab w:val="left" w:pos="284"/>
          <w:tab w:val="left" w:pos="851"/>
        </w:tabs>
        <w:suppressAutoHyphens/>
        <w:ind w:left="-142"/>
        <w:jc w:val="both"/>
        <w:rPr>
          <w:rFonts w:ascii="Times New Roman" w:hAnsi="Times New Roman"/>
          <w:sz w:val="24"/>
          <w:szCs w:val="24"/>
        </w:rPr>
      </w:pPr>
      <w:r w:rsidRPr="000B1932">
        <w:rPr>
          <w:rFonts w:ascii="Times New Roman" w:hAnsi="Times New Roman"/>
          <w:sz w:val="24"/>
          <w:szCs w:val="24"/>
          <w:lang w:eastAsia="ru-RU"/>
        </w:rPr>
        <w:t xml:space="preserve">7.  Кількість товарів, обсяг робіт чи послуг: </w:t>
      </w:r>
      <w:r w:rsidR="00D07D12">
        <w:rPr>
          <w:rFonts w:ascii="Times New Roman" w:hAnsi="Times New Roman"/>
          <w:b/>
          <w:bCs/>
          <w:sz w:val="24"/>
          <w:szCs w:val="24"/>
          <w:lang w:val="uk-UA" w:eastAsia="ru-RU"/>
        </w:rPr>
        <w:t>52,75 складометри</w:t>
      </w:r>
      <w:r w:rsidRPr="000B1932">
        <w:rPr>
          <w:rFonts w:ascii="Times New Roman" w:hAnsi="Times New Roman"/>
          <w:b/>
          <w:sz w:val="24"/>
          <w:szCs w:val="24"/>
          <w:lang w:eastAsia="ru-RU"/>
        </w:rPr>
        <w:t>.</w:t>
      </w:r>
    </w:p>
    <w:p w:rsidR="000B1932" w:rsidRPr="000B1932" w:rsidRDefault="000B1932" w:rsidP="000B1932">
      <w:pPr>
        <w:widowControl w:val="0"/>
        <w:tabs>
          <w:tab w:val="left" w:pos="150"/>
          <w:tab w:val="left" w:pos="284"/>
          <w:tab w:val="left" w:pos="851"/>
        </w:tabs>
        <w:suppressAutoHyphens/>
        <w:ind w:left="-142"/>
        <w:jc w:val="both"/>
        <w:rPr>
          <w:rFonts w:ascii="Times New Roman" w:hAnsi="Times New Roman"/>
          <w:sz w:val="24"/>
          <w:szCs w:val="24"/>
        </w:rPr>
      </w:pPr>
      <w:r w:rsidRPr="000B1932">
        <w:rPr>
          <w:rFonts w:ascii="Times New Roman" w:hAnsi="Times New Roman"/>
          <w:sz w:val="24"/>
          <w:szCs w:val="24"/>
          <w:lang w:eastAsia="ru-RU"/>
        </w:rPr>
        <w:t xml:space="preserve">7.1. Місце поставки товарів або місце виконання робіт чи надання послуг: </w:t>
      </w:r>
      <w:r w:rsidR="00973CDB">
        <w:rPr>
          <w:rFonts w:ascii="Times New Roman" w:hAnsi="Times New Roman"/>
          <w:b/>
          <w:sz w:val="24"/>
          <w:szCs w:val="24"/>
          <w:lang w:val="uk-UA"/>
        </w:rPr>
        <w:t>визначене у Додатку 1: «</w:t>
      </w:r>
      <w:r w:rsidR="00973CDB" w:rsidRPr="004E1745">
        <w:rPr>
          <w:rFonts w:ascii="Times New Roman" w:hAnsi="Times New Roman"/>
          <w:b/>
          <w:sz w:val="24"/>
          <w:szCs w:val="24"/>
        </w:rPr>
        <w:t>Технічне завдання на поставку паливної деревини(дров) закладам охорони здоров’я Ізяславського центру ПМСД, що знаходяться на території Ізяславської ОТГ</w:t>
      </w:r>
      <w:r w:rsidR="00973CDB">
        <w:rPr>
          <w:rFonts w:ascii="Times New Roman" w:hAnsi="Times New Roman"/>
          <w:b/>
          <w:sz w:val="24"/>
          <w:szCs w:val="24"/>
          <w:lang w:val="uk-UA"/>
        </w:rPr>
        <w:t xml:space="preserve">» </w:t>
      </w:r>
      <w:r w:rsidR="00973CDB">
        <w:rPr>
          <w:rFonts w:ascii="Times New Roman" w:hAnsi="Times New Roman"/>
          <w:b/>
          <w:sz w:val="24"/>
          <w:szCs w:val="24"/>
          <w:lang w:val="uk-UA"/>
        </w:rPr>
        <w:t>до проекту договору</w:t>
      </w:r>
      <w:r w:rsidRPr="000B1932">
        <w:rPr>
          <w:rFonts w:ascii="Times New Roman" w:hAnsi="Times New Roman"/>
          <w:b/>
          <w:sz w:val="24"/>
          <w:szCs w:val="24"/>
        </w:rPr>
        <w:t>.</w:t>
      </w:r>
    </w:p>
    <w:p w:rsidR="000B1932" w:rsidRPr="000B1932" w:rsidRDefault="000B1932" w:rsidP="000B1932">
      <w:pPr>
        <w:widowControl w:val="0"/>
        <w:tabs>
          <w:tab w:val="left" w:pos="150"/>
          <w:tab w:val="left" w:pos="284"/>
          <w:tab w:val="left" w:pos="851"/>
        </w:tabs>
        <w:suppressAutoHyphens/>
        <w:ind w:left="-142"/>
        <w:jc w:val="both"/>
        <w:rPr>
          <w:rFonts w:ascii="Times New Roman" w:hAnsi="Times New Roman"/>
          <w:sz w:val="24"/>
          <w:szCs w:val="24"/>
        </w:rPr>
      </w:pPr>
      <w:r w:rsidRPr="000B1932">
        <w:rPr>
          <w:rFonts w:ascii="Times New Roman" w:hAnsi="Times New Roman"/>
          <w:sz w:val="24"/>
          <w:szCs w:val="24"/>
          <w:lang w:eastAsia="ru-RU"/>
        </w:rPr>
        <w:t xml:space="preserve">8. Строк поставки товарів, виконання робіт, надання послуг:  </w:t>
      </w:r>
      <w:r w:rsidRPr="000B1932">
        <w:rPr>
          <w:rFonts w:ascii="Times New Roman" w:hAnsi="Times New Roman"/>
          <w:b/>
          <w:sz w:val="24"/>
          <w:szCs w:val="24"/>
          <w:lang w:eastAsia="ru-RU"/>
        </w:rPr>
        <w:t xml:space="preserve">до </w:t>
      </w:r>
      <w:r w:rsidRPr="000B1932">
        <w:rPr>
          <w:rFonts w:ascii="Times New Roman" w:hAnsi="Times New Roman"/>
          <w:b/>
          <w:sz w:val="24"/>
          <w:szCs w:val="24"/>
        </w:rPr>
        <w:t>1</w:t>
      </w:r>
      <w:r w:rsidR="00973CDB">
        <w:rPr>
          <w:rFonts w:ascii="Times New Roman" w:hAnsi="Times New Roman"/>
          <w:b/>
          <w:sz w:val="24"/>
          <w:szCs w:val="24"/>
          <w:lang w:val="uk-UA"/>
        </w:rPr>
        <w:t>4</w:t>
      </w:r>
      <w:r w:rsidRPr="000B1932">
        <w:rPr>
          <w:rFonts w:ascii="Times New Roman" w:hAnsi="Times New Roman"/>
          <w:b/>
          <w:sz w:val="24"/>
          <w:szCs w:val="24"/>
        </w:rPr>
        <w:t>.1</w:t>
      </w:r>
      <w:r w:rsidR="00973CDB">
        <w:rPr>
          <w:rFonts w:ascii="Times New Roman" w:hAnsi="Times New Roman"/>
          <w:b/>
          <w:sz w:val="24"/>
          <w:szCs w:val="24"/>
          <w:lang w:val="uk-UA"/>
        </w:rPr>
        <w:t>0</w:t>
      </w:r>
      <w:r w:rsidRPr="000B1932">
        <w:rPr>
          <w:rFonts w:ascii="Times New Roman" w:hAnsi="Times New Roman"/>
          <w:b/>
          <w:sz w:val="24"/>
          <w:szCs w:val="24"/>
        </w:rPr>
        <w:t>.2022 включно</w:t>
      </w:r>
    </w:p>
    <w:p w:rsidR="000B1932" w:rsidRPr="000B1932" w:rsidRDefault="000B1932" w:rsidP="000B1932">
      <w:pPr>
        <w:widowControl w:val="0"/>
        <w:tabs>
          <w:tab w:val="left" w:pos="150"/>
          <w:tab w:val="left" w:pos="284"/>
          <w:tab w:val="left" w:pos="851"/>
        </w:tabs>
        <w:suppressAutoHyphens/>
        <w:ind w:left="-142"/>
        <w:jc w:val="both"/>
        <w:rPr>
          <w:rFonts w:ascii="Times New Roman" w:hAnsi="Times New Roman"/>
          <w:sz w:val="24"/>
          <w:szCs w:val="24"/>
        </w:rPr>
      </w:pPr>
      <w:r w:rsidRPr="000B1932">
        <w:rPr>
          <w:rFonts w:ascii="Times New Roman" w:hAnsi="Times New Roman"/>
          <w:sz w:val="24"/>
          <w:szCs w:val="24"/>
          <w:lang w:eastAsia="ru-RU"/>
        </w:rPr>
        <w:t xml:space="preserve">9. Умови оплати: </w:t>
      </w:r>
    </w:p>
    <w:tbl>
      <w:tblPr>
        <w:tblW w:w="102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4093"/>
        <w:gridCol w:w="1387"/>
        <w:gridCol w:w="931"/>
        <w:gridCol w:w="1269"/>
        <w:gridCol w:w="1431"/>
      </w:tblGrid>
      <w:tr w:rsidR="000B1932" w:rsidRPr="000B1932" w:rsidTr="00844A23">
        <w:tc>
          <w:tcPr>
            <w:tcW w:w="1153" w:type="dxa"/>
            <w:shd w:val="clear" w:color="auto" w:fill="auto"/>
            <w:vAlign w:val="center"/>
          </w:tcPr>
          <w:p w:rsidR="000B1932" w:rsidRPr="000B1932" w:rsidRDefault="000B1932" w:rsidP="00BC4AF0">
            <w:pPr>
              <w:ind w:left="-142"/>
              <w:jc w:val="center"/>
              <w:rPr>
                <w:rFonts w:ascii="Times New Roman" w:hAnsi="Times New Roman"/>
                <w:b/>
                <w:i/>
                <w:sz w:val="24"/>
                <w:szCs w:val="24"/>
                <w:lang w:eastAsia="ru-RU"/>
              </w:rPr>
            </w:pPr>
            <w:r w:rsidRPr="000B1932">
              <w:rPr>
                <w:rFonts w:ascii="Times New Roman" w:hAnsi="Times New Roman"/>
                <w:b/>
                <w:i/>
                <w:sz w:val="24"/>
                <w:szCs w:val="24"/>
                <w:lang w:eastAsia="ru-RU"/>
              </w:rPr>
              <w:t>Подія</w:t>
            </w:r>
          </w:p>
        </w:tc>
        <w:tc>
          <w:tcPr>
            <w:tcW w:w="4093" w:type="dxa"/>
            <w:shd w:val="clear" w:color="auto" w:fill="auto"/>
            <w:vAlign w:val="center"/>
          </w:tcPr>
          <w:p w:rsidR="000B1932" w:rsidRPr="000B1932" w:rsidRDefault="000B1932" w:rsidP="00BC4AF0">
            <w:pPr>
              <w:ind w:left="-142"/>
              <w:jc w:val="center"/>
              <w:rPr>
                <w:rFonts w:ascii="Times New Roman" w:hAnsi="Times New Roman"/>
                <w:b/>
                <w:i/>
                <w:sz w:val="24"/>
                <w:szCs w:val="24"/>
                <w:lang w:eastAsia="ru-RU"/>
              </w:rPr>
            </w:pPr>
            <w:r w:rsidRPr="000B1932">
              <w:rPr>
                <w:rFonts w:ascii="Times New Roman" w:hAnsi="Times New Roman"/>
                <w:b/>
                <w:i/>
                <w:sz w:val="24"/>
                <w:szCs w:val="24"/>
                <w:lang w:eastAsia="ru-RU"/>
              </w:rPr>
              <w:t>Опис</w:t>
            </w:r>
          </w:p>
        </w:tc>
        <w:tc>
          <w:tcPr>
            <w:tcW w:w="1387" w:type="dxa"/>
            <w:shd w:val="clear" w:color="auto" w:fill="auto"/>
            <w:vAlign w:val="center"/>
          </w:tcPr>
          <w:p w:rsidR="000B1932" w:rsidRPr="000B1932" w:rsidRDefault="000B1932" w:rsidP="00BC4AF0">
            <w:pPr>
              <w:ind w:left="-142"/>
              <w:jc w:val="center"/>
              <w:rPr>
                <w:rFonts w:ascii="Times New Roman" w:hAnsi="Times New Roman"/>
                <w:b/>
                <w:i/>
                <w:sz w:val="24"/>
                <w:szCs w:val="24"/>
                <w:lang w:eastAsia="ru-RU"/>
              </w:rPr>
            </w:pPr>
            <w:r w:rsidRPr="000B1932">
              <w:rPr>
                <w:rFonts w:ascii="Times New Roman" w:hAnsi="Times New Roman"/>
                <w:b/>
                <w:i/>
                <w:sz w:val="24"/>
                <w:szCs w:val="24"/>
                <w:lang w:eastAsia="ru-RU"/>
              </w:rPr>
              <w:t>Тип оплати</w:t>
            </w:r>
          </w:p>
        </w:tc>
        <w:tc>
          <w:tcPr>
            <w:tcW w:w="931" w:type="dxa"/>
            <w:shd w:val="clear" w:color="auto" w:fill="auto"/>
            <w:vAlign w:val="center"/>
          </w:tcPr>
          <w:p w:rsidR="000B1932" w:rsidRPr="000B1932" w:rsidRDefault="000B1932" w:rsidP="00BC4AF0">
            <w:pPr>
              <w:ind w:left="-142"/>
              <w:jc w:val="center"/>
              <w:rPr>
                <w:rFonts w:ascii="Times New Roman" w:hAnsi="Times New Roman"/>
                <w:b/>
                <w:i/>
                <w:sz w:val="24"/>
                <w:szCs w:val="24"/>
                <w:lang w:eastAsia="ru-RU"/>
              </w:rPr>
            </w:pPr>
            <w:r w:rsidRPr="000B1932">
              <w:rPr>
                <w:rFonts w:ascii="Times New Roman" w:hAnsi="Times New Roman"/>
                <w:b/>
                <w:i/>
                <w:sz w:val="24"/>
                <w:szCs w:val="24"/>
                <w:lang w:eastAsia="ru-RU"/>
              </w:rPr>
              <w:t>Період, (днів)</w:t>
            </w:r>
          </w:p>
        </w:tc>
        <w:tc>
          <w:tcPr>
            <w:tcW w:w="1269" w:type="dxa"/>
            <w:shd w:val="clear" w:color="auto" w:fill="auto"/>
            <w:vAlign w:val="center"/>
          </w:tcPr>
          <w:p w:rsidR="000B1932" w:rsidRPr="000B1932" w:rsidRDefault="000B1932" w:rsidP="00BC4AF0">
            <w:pPr>
              <w:ind w:left="-142"/>
              <w:jc w:val="center"/>
              <w:rPr>
                <w:rFonts w:ascii="Times New Roman" w:hAnsi="Times New Roman"/>
                <w:b/>
                <w:i/>
                <w:sz w:val="24"/>
                <w:szCs w:val="24"/>
                <w:lang w:eastAsia="ru-RU"/>
              </w:rPr>
            </w:pPr>
            <w:r w:rsidRPr="000B1932">
              <w:rPr>
                <w:rFonts w:ascii="Times New Roman" w:hAnsi="Times New Roman"/>
                <w:b/>
                <w:i/>
                <w:sz w:val="24"/>
                <w:szCs w:val="24"/>
                <w:lang w:eastAsia="ru-RU"/>
              </w:rPr>
              <w:t>Тип (днів)</w:t>
            </w:r>
          </w:p>
        </w:tc>
        <w:tc>
          <w:tcPr>
            <w:tcW w:w="1431" w:type="dxa"/>
            <w:shd w:val="clear" w:color="auto" w:fill="auto"/>
            <w:vAlign w:val="center"/>
          </w:tcPr>
          <w:p w:rsidR="000B1932" w:rsidRPr="000B1932" w:rsidRDefault="000B1932" w:rsidP="00BC4AF0">
            <w:pPr>
              <w:ind w:left="-142"/>
              <w:jc w:val="center"/>
              <w:rPr>
                <w:rFonts w:ascii="Times New Roman" w:hAnsi="Times New Roman"/>
                <w:b/>
                <w:i/>
                <w:sz w:val="24"/>
                <w:szCs w:val="24"/>
                <w:lang w:eastAsia="ru-RU"/>
              </w:rPr>
            </w:pPr>
            <w:r w:rsidRPr="000B1932">
              <w:rPr>
                <w:rFonts w:ascii="Times New Roman" w:hAnsi="Times New Roman"/>
                <w:b/>
                <w:i/>
                <w:sz w:val="24"/>
                <w:szCs w:val="24"/>
                <w:lang w:eastAsia="ru-RU"/>
              </w:rPr>
              <w:t>Розмір оплати, (%)</w:t>
            </w:r>
          </w:p>
        </w:tc>
      </w:tr>
      <w:tr w:rsidR="000B1932" w:rsidRPr="000B1932" w:rsidTr="00844A23">
        <w:tc>
          <w:tcPr>
            <w:tcW w:w="1153" w:type="dxa"/>
            <w:shd w:val="clear" w:color="auto" w:fill="auto"/>
          </w:tcPr>
          <w:p w:rsidR="000B1932" w:rsidRPr="000B1932" w:rsidRDefault="000B1932" w:rsidP="00BC4AF0">
            <w:pPr>
              <w:ind w:left="-142"/>
              <w:jc w:val="center"/>
              <w:rPr>
                <w:rFonts w:ascii="Times New Roman" w:hAnsi="Times New Roman"/>
                <w:sz w:val="24"/>
                <w:szCs w:val="24"/>
                <w:lang w:eastAsia="ru-RU"/>
              </w:rPr>
            </w:pPr>
            <w:r w:rsidRPr="000B1932">
              <w:rPr>
                <w:rFonts w:ascii="Times New Roman" w:hAnsi="Times New Roman"/>
                <w:sz w:val="24"/>
                <w:szCs w:val="24"/>
                <w:lang w:eastAsia="ru-RU"/>
              </w:rPr>
              <w:t>поставка товару</w:t>
            </w:r>
          </w:p>
        </w:tc>
        <w:tc>
          <w:tcPr>
            <w:tcW w:w="4093" w:type="dxa"/>
            <w:shd w:val="clear" w:color="auto" w:fill="auto"/>
          </w:tcPr>
          <w:p w:rsidR="00844A23" w:rsidRPr="00C658C5" w:rsidRDefault="00844A23" w:rsidP="00844A23">
            <w:pPr>
              <w:spacing w:after="0" w:line="240" w:lineRule="auto"/>
              <w:jc w:val="both"/>
              <w:rPr>
                <w:rFonts w:ascii="Times New Roman" w:hAnsi="Times New Roman"/>
                <w:lang w:val="uk-UA"/>
              </w:rPr>
            </w:pPr>
            <w:r w:rsidRPr="00C658C5">
              <w:rPr>
                <w:rFonts w:ascii="Times New Roman" w:hAnsi="Times New Roman"/>
                <w:lang w:val="uk-UA"/>
              </w:rPr>
              <w:t xml:space="preserve">Замовник здійснює оплату Товару в межах суми укладеного Договору по факту  його поставки після пред'явлення Продавцем документів (оформлених відповідно до чинного законодавства України): </w:t>
            </w:r>
          </w:p>
          <w:p w:rsidR="00844A23" w:rsidRPr="00C658C5" w:rsidRDefault="00844A23" w:rsidP="00844A23">
            <w:pPr>
              <w:numPr>
                <w:ilvl w:val="0"/>
                <w:numId w:val="1"/>
              </w:numPr>
              <w:shd w:val="clear" w:color="auto" w:fill="FFFFFF"/>
              <w:spacing w:after="0" w:line="240" w:lineRule="auto"/>
              <w:jc w:val="both"/>
              <w:rPr>
                <w:rFonts w:ascii="Times New Roman" w:hAnsi="Times New Roman"/>
                <w:lang w:val="uk-UA"/>
              </w:rPr>
            </w:pPr>
            <w:r w:rsidRPr="00C658C5">
              <w:rPr>
                <w:rFonts w:ascii="Times New Roman" w:hAnsi="Times New Roman"/>
                <w:lang w:val="uk-UA"/>
              </w:rPr>
              <w:t>накладних.</w:t>
            </w:r>
          </w:p>
          <w:p w:rsidR="000B1932" w:rsidRPr="00844A23" w:rsidRDefault="00844A23" w:rsidP="00844A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sz w:val="24"/>
                <w:szCs w:val="24"/>
                <w:lang w:val="uk-UA" w:eastAsia="ru-RU"/>
              </w:rPr>
            </w:pPr>
            <w:r w:rsidRPr="00C658C5">
              <w:rPr>
                <w:rFonts w:ascii="Times New Roman" w:hAnsi="Times New Roman"/>
                <w:lang w:val="uk-UA" w:eastAsia="ru-RU"/>
              </w:rPr>
              <w:t xml:space="preserve">Розрахунок за поставлений Товар здійснюється протягом </w:t>
            </w:r>
            <w:r>
              <w:rPr>
                <w:rFonts w:ascii="Times New Roman" w:hAnsi="Times New Roman"/>
                <w:lang w:val="uk-UA" w:eastAsia="ru-RU"/>
              </w:rPr>
              <w:t>7</w:t>
            </w:r>
            <w:r w:rsidRPr="00C658C5">
              <w:rPr>
                <w:rFonts w:ascii="Times New Roman" w:hAnsi="Times New Roman"/>
                <w:lang w:val="uk-UA" w:eastAsia="ru-RU"/>
              </w:rPr>
              <w:t>(</w:t>
            </w:r>
            <w:r>
              <w:rPr>
                <w:rFonts w:ascii="Times New Roman" w:hAnsi="Times New Roman"/>
                <w:lang w:val="uk-UA" w:eastAsia="ru-RU"/>
              </w:rPr>
              <w:t>семи</w:t>
            </w:r>
            <w:r w:rsidRPr="00C658C5">
              <w:rPr>
                <w:rFonts w:ascii="Times New Roman" w:hAnsi="Times New Roman"/>
                <w:lang w:val="uk-UA" w:eastAsia="ru-RU"/>
              </w:rPr>
              <w:t xml:space="preserve">) </w:t>
            </w:r>
            <w:r>
              <w:rPr>
                <w:rFonts w:ascii="Times New Roman" w:hAnsi="Times New Roman"/>
                <w:lang w:val="uk-UA" w:eastAsia="ru-RU"/>
              </w:rPr>
              <w:t>робочих</w:t>
            </w:r>
            <w:r w:rsidRPr="00C658C5">
              <w:rPr>
                <w:rFonts w:ascii="Times New Roman" w:hAnsi="Times New Roman"/>
                <w:lang w:val="uk-UA" w:eastAsia="ru-RU"/>
              </w:rPr>
              <w:t xml:space="preserve"> днів з дати отримання </w:t>
            </w:r>
            <w:r>
              <w:rPr>
                <w:rFonts w:ascii="Times New Roman" w:hAnsi="Times New Roman"/>
                <w:lang w:val="uk-UA" w:eastAsia="ru-RU"/>
              </w:rPr>
              <w:t xml:space="preserve">Замовником </w:t>
            </w:r>
            <w:r w:rsidRPr="00C658C5">
              <w:rPr>
                <w:rFonts w:ascii="Times New Roman" w:hAnsi="Times New Roman"/>
                <w:lang w:val="uk-UA" w:eastAsia="ru-RU"/>
              </w:rPr>
              <w:t xml:space="preserve">бюджетного фінансування закупівлі на свій реєстраційний рахунок та/або можливості здійснити платежі. У разі затримки бюджетного фінансування та /або затримки здійснення платежів не з вини </w:t>
            </w:r>
            <w:r>
              <w:rPr>
                <w:rFonts w:ascii="Times New Roman" w:hAnsi="Times New Roman"/>
                <w:lang w:val="uk-UA" w:eastAsia="ru-RU"/>
              </w:rPr>
              <w:t>Замовника</w:t>
            </w:r>
            <w:r w:rsidRPr="00C658C5">
              <w:rPr>
                <w:rFonts w:ascii="Times New Roman" w:hAnsi="Times New Roman"/>
                <w:lang w:val="uk-UA" w:eastAsia="ru-RU"/>
              </w:rPr>
              <w:t xml:space="preserve">, розрахунок за поставлений Товар здійснюється протягом </w:t>
            </w:r>
            <w:r>
              <w:rPr>
                <w:rFonts w:ascii="Times New Roman" w:hAnsi="Times New Roman"/>
                <w:lang w:val="uk-UA" w:eastAsia="ru-RU"/>
              </w:rPr>
              <w:t>7</w:t>
            </w:r>
            <w:r w:rsidRPr="00C658C5">
              <w:rPr>
                <w:rFonts w:ascii="Times New Roman" w:hAnsi="Times New Roman"/>
                <w:lang w:val="uk-UA" w:eastAsia="ru-RU"/>
              </w:rPr>
              <w:t>(</w:t>
            </w:r>
            <w:r>
              <w:rPr>
                <w:rFonts w:ascii="Times New Roman" w:hAnsi="Times New Roman"/>
                <w:lang w:val="uk-UA" w:eastAsia="ru-RU"/>
              </w:rPr>
              <w:t>семи</w:t>
            </w:r>
            <w:r w:rsidRPr="00C658C5">
              <w:rPr>
                <w:rFonts w:ascii="Times New Roman" w:hAnsi="Times New Roman"/>
                <w:lang w:val="uk-UA" w:eastAsia="ru-RU"/>
              </w:rPr>
              <w:t>)</w:t>
            </w:r>
            <w:r>
              <w:rPr>
                <w:rFonts w:ascii="Times New Roman" w:hAnsi="Times New Roman"/>
                <w:lang w:val="uk-UA" w:eastAsia="ru-RU"/>
              </w:rPr>
              <w:t xml:space="preserve"> робочих</w:t>
            </w:r>
            <w:r w:rsidRPr="00C658C5">
              <w:rPr>
                <w:rFonts w:ascii="Times New Roman" w:hAnsi="Times New Roman"/>
                <w:lang w:val="uk-UA" w:eastAsia="ru-RU"/>
              </w:rPr>
              <w:t xml:space="preserve"> днів з дати отримання Покупцем бюджетного фінансування закупівлі на свій реєстраційний рахунок та/або можливості здійснити платежі.</w:t>
            </w:r>
          </w:p>
        </w:tc>
        <w:tc>
          <w:tcPr>
            <w:tcW w:w="1387" w:type="dxa"/>
            <w:shd w:val="clear" w:color="auto" w:fill="auto"/>
          </w:tcPr>
          <w:p w:rsidR="000B1932" w:rsidRPr="000B1932" w:rsidRDefault="000B1932" w:rsidP="00BC4AF0">
            <w:pPr>
              <w:ind w:left="-142"/>
              <w:jc w:val="center"/>
              <w:rPr>
                <w:rFonts w:ascii="Times New Roman" w:hAnsi="Times New Roman"/>
                <w:sz w:val="24"/>
                <w:szCs w:val="24"/>
                <w:lang w:eastAsia="ru-RU"/>
              </w:rPr>
            </w:pPr>
            <w:r w:rsidRPr="000B1932">
              <w:rPr>
                <w:rFonts w:ascii="Times New Roman" w:hAnsi="Times New Roman"/>
                <w:sz w:val="24"/>
                <w:szCs w:val="24"/>
                <w:lang w:eastAsia="ru-RU"/>
              </w:rPr>
              <w:t>Післяплата</w:t>
            </w:r>
          </w:p>
        </w:tc>
        <w:tc>
          <w:tcPr>
            <w:tcW w:w="931" w:type="dxa"/>
            <w:shd w:val="clear" w:color="auto" w:fill="auto"/>
          </w:tcPr>
          <w:p w:rsidR="000B1932" w:rsidRPr="0045555E" w:rsidRDefault="0045555E" w:rsidP="00BC4AF0">
            <w:pPr>
              <w:ind w:left="-142"/>
              <w:jc w:val="center"/>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7</w:t>
            </w:r>
          </w:p>
        </w:tc>
        <w:tc>
          <w:tcPr>
            <w:tcW w:w="1269" w:type="dxa"/>
            <w:shd w:val="clear" w:color="auto" w:fill="auto"/>
          </w:tcPr>
          <w:p w:rsidR="000B1932" w:rsidRPr="0045555E" w:rsidRDefault="0045555E" w:rsidP="0045555E">
            <w:pPr>
              <w:ind w:left="-142"/>
              <w:jc w:val="center"/>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робочих</w:t>
            </w:r>
          </w:p>
        </w:tc>
        <w:tc>
          <w:tcPr>
            <w:tcW w:w="1431" w:type="dxa"/>
            <w:shd w:val="clear" w:color="auto" w:fill="auto"/>
          </w:tcPr>
          <w:p w:rsidR="000B1932" w:rsidRPr="000B1932" w:rsidRDefault="000B1932" w:rsidP="00844A23">
            <w:pPr>
              <w:ind w:left="-142"/>
              <w:jc w:val="center"/>
              <w:rPr>
                <w:rFonts w:ascii="Times New Roman" w:hAnsi="Times New Roman"/>
                <w:sz w:val="24"/>
                <w:szCs w:val="24"/>
                <w:lang w:eastAsia="ru-RU"/>
              </w:rPr>
            </w:pPr>
            <w:r w:rsidRPr="000B1932">
              <w:rPr>
                <w:rFonts w:ascii="Times New Roman" w:hAnsi="Times New Roman"/>
                <w:sz w:val="24"/>
                <w:szCs w:val="24"/>
                <w:lang w:eastAsia="ru-RU"/>
              </w:rPr>
              <w:t>100</w:t>
            </w:r>
          </w:p>
        </w:tc>
      </w:tr>
    </w:tbl>
    <w:p w:rsidR="000B1932" w:rsidRPr="000B1932" w:rsidRDefault="000B1932" w:rsidP="000B1932">
      <w:pPr>
        <w:shd w:val="clear" w:color="auto" w:fill="FFFFFF"/>
        <w:ind w:left="-142"/>
        <w:jc w:val="both"/>
        <w:rPr>
          <w:rFonts w:ascii="Times New Roman" w:hAnsi="Times New Roman"/>
          <w:color w:val="FF0000"/>
          <w:sz w:val="24"/>
          <w:szCs w:val="24"/>
          <w:lang w:eastAsia="ru-RU"/>
        </w:rPr>
      </w:pPr>
    </w:p>
    <w:p w:rsidR="000B1932" w:rsidRPr="000B1932" w:rsidRDefault="000B1932" w:rsidP="000B1932">
      <w:pPr>
        <w:shd w:val="clear" w:color="auto" w:fill="FFFFFF"/>
        <w:ind w:left="-142"/>
        <w:jc w:val="both"/>
        <w:rPr>
          <w:rFonts w:ascii="Times New Roman" w:hAnsi="Times New Roman"/>
          <w:sz w:val="24"/>
          <w:szCs w:val="24"/>
          <w:lang w:eastAsia="ru-RU"/>
        </w:rPr>
      </w:pPr>
      <w:r w:rsidRPr="000B1932">
        <w:rPr>
          <w:rFonts w:ascii="Times New Roman" w:hAnsi="Times New Roman"/>
          <w:sz w:val="24"/>
          <w:szCs w:val="24"/>
          <w:lang w:eastAsia="ru-RU"/>
        </w:rPr>
        <w:t xml:space="preserve">11. Очікувана вартість предмета закупівлі: </w:t>
      </w:r>
      <w:r w:rsidR="00073E72" w:rsidRPr="00073E72">
        <w:rPr>
          <w:rFonts w:ascii="Times New Roman" w:hAnsi="Times New Roman"/>
          <w:b/>
          <w:bCs/>
          <w:sz w:val="24"/>
          <w:szCs w:val="24"/>
          <w:lang w:val="uk-UA" w:eastAsia="ru-RU"/>
        </w:rPr>
        <w:t>55</w:t>
      </w:r>
      <w:r w:rsidRPr="000B1932">
        <w:rPr>
          <w:rFonts w:ascii="Times New Roman" w:hAnsi="Times New Roman"/>
          <w:b/>
          <w:bCs/>
          <w:sz w:val="24"/>
          <w:szCs w:val="24"/>
          <w:lang w:eastAsia="ru-RU"/>
        </w:rPr>
        <w:t xml:space="preserve"> </w:t>
      </w:r>
      <w:r w:rsidR="00073E72">
        <w:rPr>
          <w:rFonts w:ascii="Times New Roman" w:hAnsi="Times New Roman"/>
          <w:b/>
          <w:bCs/>
          <w:sz w:val="24"/>
          <w:szCs w:val="24"/>
          <w:lang w:val="uk-UA" w:eastAsia="ru-RU"/>
        </w:rPr>
        <w:t>100</w:t>
      </w:r>
      <w:r w:rsidRPr="000B1932">
        <w:rPr>
          <w:rFonts w:ascii="Times New Roman" w:hAnsi="Times New Roman"/>
          <w:b/>
          <w:bCs/>
          <w:sz w:val="24"/>
          <w:szCs w:val="24"/>
        </w:rPr>
        <w:t xml:space="preserve">,00 грн. </w:t>
      </w:r>
      <w:r w:rsidRPr="000B1932">
        <w:rPr>
          <w:rFonts w:ascii="Times New Roman" w:hAnsi="Times New Roman"/>
          <w:b/>
          <w:sz w:val="24"/>
          <w:szCs w:val="24"/>
        </w:rPr>
        <w:t>(</w:t>
      </w:r>
      <w:r w:rsidR="00073E72">
        <w:rPr>
          <w:rFonts w:ascii="Times New Roman" w:hAnsi="Times New Roman"/>
          <w:b/>
          <w:sz w:val="24"/>
          <w:szCs w:val="24"/>
          <w:lang w:val="uk-UA"/>
        </w:rPr>
        <w:t>п</w:t>
      </w:r>
      <w:r w:rsidR="00073E72" w:rsidRPr="00073E72">
        <w:rPr>
          <w:rFonts w:ascii="Times New Roman" w:hAnsi="Times New Roman"/>
          <w:b/>
          <w:sz w:val="24"/>
          <w:szCs w:val="24"/>
        </w:rPr>
        <w:t>’</w:t>
      </w:r>
      <w:r w:rsidR="00073E72">
        <w:rPr>
          <w:rFonts w:ascii="Times New Roman" w:hAnsi="Times New Roman"/>
          <w:b/>
          <w:sz w:val="24"/>
          <w:szCs w:val="24"/>
          <w:lang w:val="uk-UA"/>
        </w:rPr>
        <w:t>ятдесят п</w:t>
      </w:r>
      <w:r w:rsidR="00073E72" w:rsidRPr="00073E72">
        <w:rPr>
          <w:rFonts w:ascii="Times New Roman" w:hAnsi="Times New Roman"/>
          <w:b/>
          <w:sz w:val="24"/>
          <w:szCs w:val="24"/>
        </w:rPr>
        <w:t>’</w:t>
      </w:r>
      <w:r w:rsidR="00073E72">
        <w:rPr>
          <w:rFonts w:ascii="Times New Roman" w:hAnsi="Times New Roman"/>
          <w:b/>
          <w:sz w:val="24"/>
          <w:szCs w:val="24"/>
          <w:lang w:val="uk-UA"/>
        </w:rPr>
        <w:t xml:space="preserve">ять </w:t>
      </w:r>
      <w:r w:rsidRPr="000B1932">
        <w:rPr>
          <w:rFonts w:ascii="Times New Roman" w:hAnsi="Times New Roman"/>
          <w:b/>
          <w:sz w:val="24"/>
          <w:szCs w:val="24"/>
        </w:rPr>
        <w:t xml:space="preserve">тис. </w:t>
      </w:r>
      <w:r w:rsidR="00073E72">
        <w:rPr>
          <w:rFonts w:ascii="Times New Roman" w:hAnsi="Times New Roman"/>
          <w:b/>
          <w:sz w:val="24"/>
          <w:szCs w:val="24"/>
          <w:lang w:val="uk-UA"/>
        </w:rPr>
        <w:t>сто</w:t>
      </w:r>
      <w:r w:rsidRPr="000B1932">
        <w:rPr>
          <w:rFonts w:ascii="Times New Roman" w:hAnsi="Times New Roman"/>
          <w:b/>
          <w:sz w:val="24"/>
          <w:szCs w:val="24"/>
        </w:rPr>
        <w:t xml:space="preserve"> гривень 00 коп.) з ПДВ.</w:t>
      </w:r>
    </w:p>
    <w:p w:rsidR="000B1932" w:rsidRPr="000B1932" w:rsidRDefault="000B1932" w:rsidP="000B1932">
      <w:pPr>
        <w:shd w:val="clear" w:color="auto" w:fill="FFFFFF"/>
        <w:ind w:left="-142"/>
        <w:jc w:val="both"/>
        <w:rPr>
          <w:rFonts w:ascii="Times New Roman" w:hAnsi="Times New Roman"/>
          <w:sz w:val="24"/>
          <w:szCs w:val="24"/>
          <w:lang w:eastAsia="ru-RU"/>
        </w:rPr>
      </w:pPr>
      <w:r w:rsidRPr="000B1932">
        <w:rPr>
          <w:rFonts w:ascii="Times New Roman" w:hAnsi="Times New Roman"/>
          <w:sz w:val="24"/>
          <w:szCs w:val="24"/>
          <w:lang w:eastAsia="ru-RU"/>
        </w:rPr>
        <w:t xml:space="preserve">12. Період уточнення інформації про закупівлю (не менше трьох робочих днів): </w:t>
      </w:r>
      <w:r w:rsidRPr="000B1932">
        <w:rPr>
          <w:rFonts w:ascii="Times New Roman" w:hAnsi="Times New Roman"/>
          <w:b/>
          <w:sz w:val="24"/>
          <w:szCs w:val="24"/>
        </w:rPr>
        <w:t xml:space="preserve">до 00 год. 00 хв. </w:t>
      </w:r>
      <w:r w:rsidRPr="007B667D">
        <w:rPr>
          <w:rFonts w:ascii="Times New Roman" w:hAnsi="Times New Roman"/>
          <w:b/>
          <w:color w:val="000000" w:themeColor="text1"/>
          <w:sz w:val="24"/>
          <w:szCs w:val="24"/>
        </w:rPr>
        <w:t>1</w:t>
      </w:r>
      <w:r w:rsidR="007B667D" w:rsidRPr="007B667D">
        <w:rPr>
          <w:rFonts w:ascii="Times New Roman" w:hAnsi="Times New Roman"/>
          <w:b/>
          <w:color w:val="000000" w:themeColor="text1"/>
          <w:sz w:val="24"/>
          <w:szCs w:val="24"/>
        </w:rPr>
        <w:t>1</w:t>
      </w:r>
      <w:r w:rsidRPr="000B1932">
        <w:rPr>
          <w:rFonts w:ascii="Times New Roman" w:hAnsi="Times New Roman"/>
          <w:b/>
          <w:color w:val="000000" w:themeColor="text1"/>
          <w:sz w:val="24"/>
          <w:szCs w:val="24"/>
        </w:rPr>
        <w:t>.0</w:t>
      </w:r>
      <w:r w:rsidR="00073E72" w:rsidRPr="00073E72">
        <w:rPr>
          <w:rFonts w:ascii="Times New Roman" w:hAnsi="Times New Roman"/>
          <w:b/>
          <w:color w:val="000000" w:themeColor="text1"/>
          <w:sz w:val="24"/>
          <w:szCs w:val="24"/>
        </w:rPr>
        <w:t>8</w:t>
      </w:r>
      <w:r w:rsidRPr="000B1932">
        <w:rPr>
          <w:rFonts w:ascii="Times New Roman" w:hAnsi="Times New Roman"/>
          <w:b/>
          <w:color w:val="000000" w:themeColor="text1"/>
          <w:sz w:val="24"/>
          <w:szCs w:val="24"/>
        </w:rPr>
        <w:t>.2022 р</w:t>
      </w:r>
      <w:r w:rsidRPr="000B1932">
        <w:rPr>
          <w:rFonts w:ascii="Times New Roman" w:hAnsi="Times New Roman"/>
          <w:b/>
          <w:sz w:val="24"/>
          <w:szCs w:val="24"/>
        </w:rPr>
        <w:t>.</w:t>
      </w:r>
    </w:p>
    <w:p w:rsidR="000B1932" w:rsidRPr="000B1932" w:rsidRDefault="000B1932" w:rsidP="000B1932">
      <w:pPr>
        <w:shd w:val="clear" w:color="auto" w:fill="FFFFFF"/>
        <w:ind w:left="-142"/>
        <w:jc w:val="both"/>
        <w:rPr>
          <w:rFonts w:ascii="Times New Roman" w:hAnsi="Times New Roman"/>
          <w:sz w:val="24"/>
          <w:szCs w:val="24"/>
          <w:lang w:eastAsia="ru-RU"/>
        </w:rPr>
      </w:pPr>
      <w:r w:rsidRPr="000B1932">
        <w:rPr>
          <w:rFonts w:ascii="Times New Roman" w:hAnsi="Times New Roman"/>
          <w:sz w:val="24"/>
          <w:szCs w:val="24"/>
          <w:lang w:eastAsia="ru-RU"/>
        </w:rPr>
        <w:t xml:space="preserve">13. 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 </w:t>
      </w:r>
      <w:r w:rsidRPr="000B1932">
        <w:rPr>
          <w:rFonts w:ascii="Times New Roman" w:hAnsi="Times New Roman"/>
          <w:b/>
          <w:sz w:val="24"/>
          <w:szCs w:val="24"/>
        </w:rPr>
        <w:t xml:space="preserve">до </w:t>
      </w:r>
      <w:r w:rsidR="007B667D" w:rsidRPr="007B667D">
        <w:rPr>
          <w:rFonts w:ascii="Times New Roman" w:hAnsi="Times New Roman"/>
          <w:b/>
          <w:sz w:val="24"/>
          <w:szCs w:val="24"/>
        </w:rPr>
        <w:t>10</w:t>
      </w:r>
      <w:r w:rsidRPr="000B1932">
        <w:rPr>
          <w:rFonts w:ascii="Times New Roman" w:hAnsi="Times New Roman"/>
          <w:b/>
          <w:sz w:val="24"/>
          <w:szCs w:val="24"/>
        </w:rPr>
        <w:t xml:space="preserve"> год. </w:t>
      </w:r>
      <w:r w:rsidR="007B667D">
        <w:rPr>
          <w:rFonts w:ascii="Times New Roman" w:hAnsi="Times New Roman"/>
          <w:b/>
          <w:sz w:val="24"/>
          <w:szCs w:val="24"/>
          <w:lang w:val="en-US"/>
        </w:rPr>
        <w:t>1</w:t>
      </w:r>
      <w:bookmarkStart w:id="0" w:name="_GoBack"/>
      <w:bookmarkEnd w:id="0"/>
      <w:r w:rsidRPr="000B1932">
        <w:rPr>
          <w:rFonts w:ascii="Times New Roman" w:hAnsi="Times New Roman"/>
          <w:b/>
          <w:sz w:val="24"/>
          <w:szCs w:val="24"/>
        </w:rPr>
        <w:t xml:space="preserve">5 хв. </w:t>
      </w:r>
      <w:r w:rsidRPr="007B667D">
        <w:rPr>
          <w:rFonts w:ascii="Times New Roman" w:hAnsi="Times New Roman"/>
          <w:b/>
          <w:color w:val="000000" w:themeColor="text1"/>
          <w:sz w:val="24"/>
          <w:szCs w:val="24"/>
        </w:rPr>
        <w:t>16</w:t>
      </w:r>
      <w:r w:rsidRPr="000B1932">
        <w:rPr>
          <w:rFonts w:ascii="Times New Roman" w:hAnsi="Times New Roman"/>
          <w:b/>
          <w:color w:val="000000" w:themeColor="text1"/>
          <w:sz w:val="24"/>
          <w:szCs w:val="24"/>
        </w:rPr>
        <w:t>.0</w:t>
      </w:r>
      <w:r w:rsidR="00073E72" w:rsidRPr="00073E72">
        <w:rPr>
          <w:rFonts w:ascii="Times New Roman" w:hAnsi="Times New Roman"/>
          <w:b/>
          <w:color w:val="000000" w:themeColor="text1"/>
          <w:sz w:val="24"/>
          <w:szCs w:val="24"/>
        </w:rPr>
        <w:t>8</w:t>
      </w:r>
      <w:r w:rsidRPr="000B1932">
        <w:rPr>
          <w:rFonts w:ascii="Times New Roman" w:hAnsi="Times New Roman"/>
          <w:b/>
          <w:color w:val="000000" w:themeColor="text1"/>
          <w:sz w:val="24"/>
          <w:szCs w:val="24"/>
        </w:rPr>
        <w:t>.2022 р</w:t>
      </w:r>
      <w:r w:rsidRPr="000B1932">
        <w:rPr>
          <w:rFonts w:ascii="Times New Roman" w:hAnsi="Times New Roman"/>
          <w:b/>
          <w:sz w:val="24"/>
          <w:szCs w:val="24"/>
        </w:rPr>
        <w:t>.</w:t>
      </w:r>
    </w:p>
    <w:p w:rsidR="000B1932" w:rsidRPr="000B1932" w:rsidRDefault="000B1932" w:rsidP="000B1932">
      <w:pPr>
        <w:shd w:val="clear" w:color="auto" w:fill="FFFFFF"/>
        <w:ind w:left="-142"/>
        <w:jc w:val="both"/>
        <w:rPr>
          <w:rFonts w:ascii="Times New Roman" w:hAnsi="Times New Roman"/>
          <w:sz w:val="24"/>
          <w:szCs w:val="24"/>
          <w:lang w:eastAsia="ru-RU"/>
        </w:rPr>
      </w:pPr>
      <w:r w:rsidRPr="000B1932">
        <w:rPr>
          <w:rFonts w:ascii="Times New Roman" w:hAnsi="Times New Roman"/>
          <w:sz w:val="24"/>
          <w:szCs w:val="24"/>
          <w:lang w:eastAsia="ru-RU"/>
        </w:rPr>
        <w:lastRenderedPageBreak/>
        <w:t xml:space="preserve">14. Перелік критеріїв та методика оцінки пропозицій із зазначенням питомої ваги критеріїв: </w:t>
      </w:r>
      <w:r w:rsidRPr="000B1932">
        <w:rPr>
          <w:rFonts w:ascii="Times New Roman" w:hAnsi="Times New Roman"/>
          <w:b/>
          <w:bCs/>
          <w:i/>
          <w:iCs/>
          <w:sz w:val="24"/>
          <w:szCs w:val="24"/>
        </w:rPr>
        <w:t xml:space="preserve">«Ціна» - </w:t>
      </w:r>
      <w:r w:rsidRPr="000B1932">
        <w:rPr>
          <w:rFonts w:ascii="Times New Roman" w:hAnsi="Times New Roman"/>
          <w:b/>
          <w:bCs/>
          <w:sz w:val="24"/>
          <w:szCs w:val="24"/>
        </w:rPr>
        <w:t xml:space="preserve">єдиний критерій оцінки, питома вага критерію – 100%. </w:t>
      </w:r>
      <w:r w:rsidRPr="000B1932">
        <w:rPr>
          <w:rFonts w:ascii="Times New Roman" w:hAnsi="Times New Roman"/>
          <w:sz w:val="24"/>
          <w:szCs w:val="24"/>
        </w:rPr>
        <w:t xml:space="preserve">Найбільш економічною вигідною пропозицією буде вважатися пропозиція з найнижчою ціною. </w:t>
      </w:r>
      <w:r w:rsidRPr="000B1932">
        <w:rPr>
          <w:rFonts w:ascii="Times New Roman" w:hAnsi="Times New Roman"/>
          <w:sz w:val="24"/>
          <w:szCs w:val="24"/>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0B1932">
        <w:rPr>
          <w:rFonts w:ascii="Times New Roman" w:hAnsi="Times New Roman"/>
          <w:sz w:val="24"/>
          <w:szCs w:val="24"/>
        </w:rPr>
        <w:t>Найбільш економічною вигідною пропозицією буде вважатися пропозиція з найнижчою ціною.</w:t>
      </w:r>
    </w:p>
    <w:p w:rsidR="000B1932" w:rsidRPr="000B1932" w:rsidRDefault="000B1932" w:rsidP="000B1932">
      <w:pPr>
        <w:ind w:left="-142"/>
        <w:contextualSpacing/>
        <w:jc w:val="both"/>
        <w:rPr>
          <w:rFonts w:ascii="Times New Roman" w:hAnsi="Times New Roman"/>
          <w:b/>
          <w:sz w:val="24"/>
          <w:szCs w:val="24"/>
          <w:lang w:eastAsia="ru-RU"/>
        </w:rPr>
      </w:pPr>
      <w:r w:rsidRPr="000B1932">
        <w:rPr>
          <w:rFonts w:ascii="Times New Roman" w:hAnsi="Times New Roman"/>
          <w:sz w:val="24"/>
          <w:szCs w:val="24"/>
          <w:lang w:eastAsia="ru-RU"/>
        </w:rPr>
        <w:t>15. Розмір та умови надання забезпечення пропозицій учасників (якщо замовник вимагає його надати): </w:t>
      </w:r>
      <w:r w:rsidRPr="000B1932">
        <w:rPr>
          <w:rFonts w:ascii="Times New Roman" w:hAnsi="Times New Roman"/>
          <w:b/>
          <w:sz w:val="24"/>
          <w:szCs w:val="24"/>
          <w:lang w:eastAsia="ru-RU"/>
        </w:rPr>
        <w:t>не вимагається.</w:t>
      </w:r>
    </w:p>
    <w:p w:rsidR="000B1932" w:rsidRPr="000B1932" w:rsidRDefault="000B1932" w:rsidP="000B1932">
      <w:pPr>
        <w:ind w:left="-142"/>
        <w:contextualSpacing/>
        <w:jc w:val="both"/>
        <w:rPr>
          <w:rFonts w:ascii="Times New Roman" w:hAnsi="Times New Roman"/>
          <w:b/>
          <w:sz w:val="24"/>
          <w:szCs w:val="24"/>
          <w:lang w:eastAsia="ru-RU"/>
        </w:rPr>
      </w:pPr>
      <w:r w:rsidRPr="000B1932">
        <w:rPr>
          <w:rFonts w:ascii="Times New Roman" w:hAnsi="Times New Roman"/>
          <w:sz w:val="24"/>
          <w:szCs w:val="24"/>
          <w:lang w:eastAsia="ru-RU"/>
        </w:rPr>
        <w:t>16. Розмір та умови надання забезпечення виконання договору про закупівлю (якщо замовник вимагає його надати): </w:t>
      </w:r>
      <w:r w:rsidRPr="000B1932">
        <w:rPr>
          <w:rFonts w:ascii="Times New Roman" w:hAnsi="Times New Roman"/>
          <w:b/>
          <w:sz w:val="24"/>
          <w:szCs w:val="24"/>
          <w:lang w:eastAsia="ru-RU"/>
        </w:rPr>
        <w:t>не вимагається.</w:t>
      </w:r>
    </w:p>
    <w:p w:rsidR="000B1932" w:rsidRPr="000B1932" w:rsidRDefault="000B1932" w:rsidP="000B1932">
      <w:pPr>
        <w:ind w:left="-142"/>
        <w:contextualSpacing/>
        <w:jc w:val="both"/>
        <w:rPr>
          <w:rFonts w:ascii="Times New Roman" w:hAnsi="Times New Roman"/>
          <w:sz w:val="24"/>
          <w:szCs w:val="24"/>
          <w:lang w:eastAsia="ru-RU"/>
        </w:rPr>
      </w:pPr>
      <w:r w:rsidRPr="000B1932">
        <w:rPr>
          <w:rFonts w:ascii="Times New Roman" w:hAnsi="Times New Roman"/>
          <w:sz w:val="24"/>
          <w:szCs w:val="24"/>
          <w:lang w:eastAsia="ru-RU"/>
        </w:rPr>
        <w:t xml:space="preserve">17.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p w:rsidR="000B1932" w:rsidRPr="000B1932" w:rsidRDefault="000B1932" w:rsidP="000B1932">
      <w:pPr>
        <w:ind w:left="-142"/>
        <w:contextualSpacing/>
        <w:jc w:val="both"/>
        <w:rPr>
          <w:rFonts w:ascii="Times New Roman" w:hAnsi="Times New Roman"/>
          <w:b/>
          <w:bCs/>
          <w:sz w:val="24"/>
          <w:szCs w:val="24"/>
          <w:lang w:eastAsia="ru-RU"/>
        </w:rPr>
      </w:pPr>
      <w:r w:rsidRPr="000B1932">
        <w:rPr>
          <w:rFonts w:ascii="Times New Roman" w:hAnsi="Times New Roman"/>
          <w:b/>
          <w:sz w:val="24"/>
          <w:szCs w:val="24"/>
          <w:lang w:eastAsia="ru-RU"/>
        </w:rPr>
        <w:t>0,5</w:t>
      </w:r>
      <w:r w:rsidRPr="000B1932">
        <w:rPr>
          <w:rFonts w:ascii="Times New Roman" w:hAnsi="Times New Roman"/>
          <w:b/>
          <w:sz w:val="24"/>
          <w:szCs w:val="24"/>
        </w:rPr>
        <w:t xml:space="preserve">% - </w:t>
      </w:r>
      <w:r w:rsidR="00073E72">
        <w:rPr>
          <w:rFonts w:ascii="Times New Roman" w:hAnsi="Times New Roman"/>
          <w:b/>
          <w:sz w:val="24"/>
          <w:szCs w:val="24"/>
          <w:lang w:val="en-US"/>
        </w:rPr>
        <w:t>275</w:t>
      </w:r>
      <w:r w:rsidRPr="000B1932">
        <w:rPr>
          <w:rFonts w:ascii="Times New Roman" w:hAnsi="Times New Roman"/>
          <w:b/>
          <w:sz w:val="24"/>
          <w:szCs w:val="24"/>
        </w:rPr>
        <w:t xml:space="preserve"> грн. </w:t>
      </w:r>
      <w:r w:rsidR="00073E72">
        <w:rPr>
          <w:rFonts w:ascii="Times New Roman" w:hAnsi="Times New Roman"/>
          <w:b/>
          <w:sz w:val="24"/>
          <w:szCs w:val="24"/>
          <w:lang w:val="en-US"/>
        </w:rPr>
        <w:t>50</w:t>
      </w:r>
      <w:r w:rsidRPr="000B1932">
        <w:rPr>
          <w:rFonts w:ascii="Times New Roman" w:hAnsi="Times New Roman"/>
          <w:b/>
          <w:sz w:val="24"/>
          <w:szCs w:val="24"/>
        </w:rPr>
        <w:t xml:space="preserve"> коп.</w:t>
      </w:r>
    </w:p>
    <w:p w:rsidR="000B1932" w:rsidRPr="000B1932" w:rsidRDefault="000B1932" w:rsidP="000B1932">
      <w:pPr>
        <w:ind w:left="-142"/>
        <w:contextualSpacing/>
        <w:rPr>
          <w:rFonts w:ascii="Times New Roman" w:hAnsi="Times New Roman"/>
          <w:sz w:val="24"/>
          <w:szCs w:val="24"/>
          <w:lang w:eastAsia="ru-RU"/>
        </w:rPr>
      </w:pPr>
    </w:p>
    <w:p w:rsidR="000B1932" w:rsidRPr="000B1932" w:rsidRDefault="000B1932" w:rsidP="000B1932">
      <w:pPr>
        <w:spacing w:before="200"/>
        <w:ind w:left="-142"/>
        <w:contextualSpacing/>
        <w:rPr>
          <w:rFonts w:ascii="Times New Roman" w:hAnsi="Times New Roman"/>
          <w:b/>
          <w:bCs/>
          <w:sz w:val="24"/>
          <w:szCs w:val="24"/>
          <w:lang w:eastAsia="ru-RU"/>
        </w:rPr>
      </w:pPr>
      <w:r w:rsidRPr="000B1932">
        <w:rPr>
          <w:rFonts w:ascii="Times New Roman" w:hAnsi="Times New Roman"/>
          <w:b/>
          <w:bCs/>
          <w:sz w:val="24"/>
          <w:szCs w:val="24"/>
          <w:lang w:eastAsia="ru-RU"/>
        </w:rPr>
        <w:t>Інша інформація:</w:t>
      </w:r>
    </w:p>
    <w:p w:rsidR="000B1932" w:rsidRPr="000B1932" w:rsidRDefault="000B1932" w:rsidP="000B1932">
      <w:pPr>
        <w:spacing w:before="200"/>
        <w:ind w:left="-142" w:firstLine="850"/>
        <w:contextualSpacing/>
        <w:jc w:val="both"/>
        <w:rPr>
          <w:rFonts w:ascii="Times New Roman" w:hAnsi="Times New Roman"/>
          <w:color w:val="000000"/>
          <w:sz w:val="24"/>
          <w:szCs w:val="24"/>
          <w:lang w:eastAsia="ru-RU"/>
        </w:rPr>
      </w:pPr>
      <w:r w:rsidRPr="000B1932">
        <w:rPr>
          <w:rFonts w:ascii="Times New Roman" w:hAnsi="Times New Roman"/>
          <w:color w:val="000000"/>
          <w:sz w:val="24"/>
          <w:szCs w:val="24"/>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0B1932" w:rsidRPr="000B1932" w:rsidRDefault="000B1932" w:rsidP="000B1932">
      <w:pPr>
        <w:spacing w:before="200"/>
        <w:ind w:left="-142" w:firstLine="850"/>
        <w:contextualSpacing/>
        <w:jc w:val="both"/>
        <w:rPr>
          <w:rFonts w:ascii="Times New Roman" w:hAnsi="Times New Roman"/>
          <w:color w:val="000000"/>
          <w:sz w:val="24"/>
          <w:szCs w:val="24"/>
          <w:lang w:eastAsia="ru-RU"/>
        </w:rPr>
      </w:pPr>
      <w:r w:rsidRPr="000B1932">
        <w:rPr>
          <w:rFonts w:ascii="Times New Roman" w:hAnsi="Times New Roman"/>
          <w:b/>
          <w:bCs/>
          <w:color w:val="000000"/>
          <w:sz w:val="24"/>
          <w:szCs w:val="24"/>
          <w:lang w:eastAsia="ru-RU"/>
        </w:rPr>
        <w:t>УВАГА!!!</w:t>
      </w:r>
      <w:bookmarkStart w:id="1" w:name="_Hlk52459287"/>
    </w:p>
    <w:p w:rsidR="000B1932" w:rsidRPr="000B1932" w:rsidRDefault="000B1932" w:rsidP="000B1932">
      <w:pPr>
        <w:spacing w:before="200"/>
        <w:ind w:left="-142" w:firstLine="850"/>
        <w:contextualSpacing/>
        <w:jc w:val="both"/>
        <w:rPr>
          <w:rFonts w:ascii="Times New Roman" w:hAnsi="Times New Roman"/>
          <w:color w:val="000000"/>
          <w:sz w:val="24"/>
          <w:szCs w:val="24"/>
          <w:lang w:eastAsia="ru-RU"/>
        </w:rPr>
      </w:pPr>
      <w:r w:rsidRPr="000B1932">
        <w:rPr>
          <w:rFonts w:ascii="Times New Roman" w:hAnsi="Times New Roman"/>
          <w:b/>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0B1932" w:rsidRPr="000B1932" w:rsidRDefault="000B1932" w:rsidP="000B1932">
      <w:pPr>
        <w:ind w:left="-142"/>
        <w:jc w:val="both"/>
        <w:rPr>
          <w:rFonts w:ascii="Times New Roman" w:hAnsi="Times New Roman"/>
          <w:b/>
          <w:bCs/>
          <w:color w:val="000000"/>
          <w:sz w:val="24"/>
          <w:szCs w:val="24"/>
          <w:lang w:eastAsia="ru-RU"/>
        </w:rPr>
      </w:pPr>
      <w:r w:rsidRPr="000B1932">
        <w:rPr>
          <w:rFonts w:ascii="Times New Roman" w:hAnsi="Times New Roman"/>
          <w:b/>
          <w:bCs/>
          <w:color w:val="000000"/>
          <w:sz w:val="24"/>
          <w:szCs w:val="24"/>
          <w:lang w:eastAsia="ru-RU"/>
        </w:rPr>
        <w:t xml:space="preserve">1) документи мають бути чіткими та розбірливими для читання; </w:t>
      </w:r>
    </w:p>
    <w:p w:rsidR="000B1932" w:rsidRPr="000B1932" w:rsidRDefault="000B1932" w:rsidP="000B1932">
      <w:pPr>
        <w:ind w:left="-142"/>
        <w:jc w:val="both"/>
        <w:rPr>
          <w:rFonts w:ascii="Times New Roman" w:hAnsi="Times New Roman"/>
          <w:b/>
          <w:bCs/>
          <w:color w:val="000000"/>
          <w:sz w:val="24"/>
          <w:szCs w:val="24"/>
          <w:lang w:eastAsia="ru-RU"/>
        </w:rPr>
      </w:pPr>
      <w:r w:rsidRPr="000B1932">
        <w:rPr>
          <w:rFonts w:ascii="Times New Roman" w:hAnsi="Times New Roman"/>
          <w:b/>
          <w:bCs/>
          <w:color w:val="000000"/>
          <w:sz w:val="24"/>
          <w:szCs w:val="24"/>
          <w:lang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0B1932" w:rsidRPr="000B1932" w:rsidRDefault="000B1932" w:rsidP="000B1932">
      <w:pPr>
        <w:ind w:left="-142"/>
        <w:jc w:val="both"/>
        <w:rPr>
          <w:rFonts w:ascii="Times New Roman" w:hAnsi="Times New Roman"/>
          <w:b/>
          <w:bCs/>
          <w:color w:val="000000"/>
          <w:sz w:val="24"/>
          <w:szCs w:val="24"/>
          <w:lang w:eastAsia="ru-RU"/>
        </w:rPr>
      </w:pPr>
      <w:r w:rsidRPr="000B1932">
        <w:rPr>
          <w:rFonts w:ascii="Times New Roman" w:hAnsi="Times New Roman"/>
          <w:b/>
          <w:bCs/>
          <w:color w:val="000000"/>
          <w:sz w:val="24"/>
          <w:szCs w:val="24"/>
          <w:lang w:eastAsia="ru-RU"/>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0B1932" w:rsidRPr="000B1932" w:rsidRDefault="000B1932" w:rsidP="000B1932">
      <w:pPr>
        <w:ind w:left="-142"/>
        <w:jc w:val="both"/>
        <w:rPr>
          <w:rFonts w:ascii="Times New Roman" w:hAnsi="Times New Roman"/>
          <w:b/>
          <w:bCs/>
          <w:color w:val="000000"/>
          <w:sz w:val="24"/>
          <w:szCs w:val="24"/>
          <w:lang w:eastAsia="ru-RU"/>
        </w:rPr>
      </w:pPr>
      <w:r w:rsidRPr="000B1932">
        <w:rPr>
          <w:rFonts w:ascii="Times New Roman" w:hAnsi="Times New Roman"/>
          <w:b/>
          <w:bCs/>
          <w:color w:val="000000"/>
          <w:sz w:val="24"/>
          <w:szCs w:val="24"/>
          <w:lang w:eastAsia="ru-RU"/>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0B1932" w:rsidRPr="000B1932" w:rsidRDefault="000B1932" w:rsidP="000B1932">
      <w:pPr>
        <w:ind w:left="-142"/>
        <w:contextualSpacing/>
        <w:jc w:val="both"/>
        <w:rPr>
          <w:rFonts w:ascii="Times New Roman" w:hAnsi="Times New Roman"/>
          <w:b/>
          <w:bCs/>
          <w:color w:val="000000"/>
          <w:sz w:val="24"/>
          <w:szCs w:val="24"/>
          <w:lang w:eastAsia="ru-RU"/>
        </w:rPr>
      </w:pPr>
      <w:r w:rsidRPr="000B1932">
        <w:rPr>
          <w:rFonts w:ascii="Times New Roman" w:hAnsi="Times New Roman"/>
          <w:b/>
          <w:bCs/>
          <w:color w:val="000000"/>
          <w:sz w:val="24"/>
          <w:szCs w:val="24"/>
          <w:lang w:eastAsia="ru-RU"/>
        </w:rPr>
        <w:t xml:space="preserve">Винятки: </w:t>
      </w:r>
    </w:p>
    <w:p w:rsidR="000B1932" w:rsidRPr="000B1932" w:rsidRDefault="000B1932" w:rsidP="000B1932">
      <w:pPr>
        <w:ind w:left="-142"/>
        <w:contextualSpacing/>
        <w:jc w:val="both"/>
        <w:rPr>
          <w:rFonts w:ascii="Times New Roman" w:hAnsi="Times New Roman"/>
          <w:b/>
          <w:bCs/>
          <w:color w:val="000000"/>
          <w:sz w:val="24"/>
          <w:szCs w:val="24"/>
          <w:lang w:eastAsia="ru-RU"/>
        </w:rPr>
      </w:pPr>
      <w:r w:rsidRPr="000B1932">
        <w:rPr>
          <w:rFonts w:ascii="Times New Roman" w:hAnsi="Times New Roman"/>
          <w:b/>
          <w:bCs/>
          <w:color w:val="000000"/>
          <w:sz w:val="24"/>
          <w:szCs w:val="24"/>
          <w:lang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0B1932" w:rsidRPr="000B1932" w:rsidRDefault="000B1932" w:rsidP="000B1932">
      <w:pPr>
        <w:ind w:left="-142"/>
        <w:contextualSpacing/>
        <w:jc w:val="both"/>
        <w:rPr>
          <w:rFonts w:ascii="Times New Roman" w:hAnsi="Times New Roman"/>
          <w:b/>
          <w:bCs/>
          <w:color w:val="000000"/>
          <w:sz w:val="24"/>
          <w:szCs w:val="24"/>
          <w:lang w:eastAsia="ru-RU"/>
        </w:rPr>
      </w:pPr>
      <w:r w:rsidRPr="000B1932">
        <w:rPr>
          <w:rFonts w:ascii="Times New Roman" w:hAnsi="Times New Roman"/>
          <w:b/>
          <w:bCs/>
          <w:color w:val="000000"/>
          <w:sz w:val="24"/>
          <w:szCs w:val="24"/>
          <w:lang w:eastAsia="ru-RU"/>
        </w:rPr>
        <w:lastRenderedPageBreak/>
        <w:t xml:space="preserve">2)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0B1932" w:rsidRPr="000B1932" w:rsidRDefault="000B1932" w:rsidP="000B1932">
      <w:pPr>
        <w:ind w:left="-142" w:firstLine="850"/>
        <w:jc w:val="both"/>
        <w:rPr>
          <w:rFonts w:ascii="Times New Roman" w:hAnsi="Times New Roman"/>
          <w:b/>
          <w:bCs/>
          <w:color w:val="000000"/>
          <w:sz w:val="24"/>
          <w:szCs w:val="24"/>
          <w:lang w:eastAsia="ru-RU"/>
        </w:rPr>
      </w:pPr>
      <w:r w:rsidRPr="000B1932">
        <w:rPr>
          <w:rFonts w:ascii="Times New Roman" w:hAnsi="Times New Roman"/>
          <w:b/>
          <w:bCs/>
          <w:color w:val="000000"/>
          <w:sz w:val="24"/>
          <w:szCs w:val="24"/>
          <w:lang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B1932" w:rsidRPr="000B1932" w:rsidRDefault="000B1932" w:rsidP="000B1932">
      <w:pPr>
        <w:shd w:val="clear" w:color="auto" w:fill="FFFFFF"/>
        <w:ind w:left="-142" w:firstLine="850"/>
        <w:jc w:val="both"/>
        <w:rPr>
          <w:rFonts w:ascii="Times New Roman" w:hAnsi="Times New Roman"/>
          <w:b/>
          <w:bCs/>
          <w:color w:val="000000"/>
          <w:sz w:val="24"/>
          <w:szCs w:val="24"/>
          <w:lang w:eastAsia="ru-RU"/>
        </w:rPr>
      </w:pPr>
      <w:r w:rsidRPr="000B1932">
        <w:rPr>
          <w:rFonts w:ascii="Times New Roman" w:hAnsi="Times New Roman"/>
          <w:b/>
          <w:bCs/>
          <w:color w:val="000000"/>
          <w:sz w:val="24"/>
          <w:szCs w:val="24"/>
          <w:lang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1"/>
      <w:r w:rsidRPr="000B1932">
        <w:rPr>
          <w:rFonts w:ascii="Times New Roman" w:hAnsi="Times New Roman"/>
          <w:b/>
          <w:bCs/>
          <w:color w:val="000000"/>
          <w:sz w:val="24"/>
          <w:szCs w:val="24"/>
          <w:lang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B1932" w:rsidRPr="000B1932" w:rsidRDefault="000B1932" w:rsidP="000B1932">
      <w:pPr>
        <w:keepNext/>
        <w:keepLines/>
        <w:ind w:left="-142"/>
        <w:contextualSpacing/>
        <w:jc w:val="both"/>
        <w:rPr>
          <w:rFonts w:ascii="Times New Roman" w:hAnsi="Times New Roman"/>
          <w:color w:val="000000"/>
          <w:sz w:val="24"/>
          <w:szCs w:val="24"/>
          <w:lang w:eastAsia="ru-RU"/>
        </w:rPr>
      </w:pPr>
    </w:p>
    <w:p w:rsidR="000B1932" w:rsidRPr="000B1932" w:rsidRDefault="000B1932" w:rsidP="000B1932">
      <w:pPr>
        <w:spacing w:line="259" w:lineRule="auto"/>
        <w:ind w:left="-142" w:firstLine="850"/>
        <w:jc w:val="both"/>
        <w:rPr>
          <w:rFonts w:ascii="Times New Roman" w:hAnsi="Times New Roman"/>
          <w:color w:val="000000"/>
          <w:sz w:val="24"/>
          <w:szCs w:val="24"/>
          <w:lang w:eastAsia="ru-RU"/>
        </w:rPr>
      </w:pPr>
      <w:r w:rsidRPr="000B1932">
        <w:rPr>
          <w:rFonts w:ascii="Times New Roman" w:hAnsi="Times New Roman"/>
          <w:color w:val="000000" w:themeColor="text1"/>
          <w:sz w:val="24"/>
          <w:szCs w:val="24"/>
          <w:lang w:eastAsia="ru-RU"/>
        </w:rPr>
        <w:t xml:space="preserve">Кожен учасник має право подати тільки одну пропозицію (у тому числі до визначеної в оголошенні частини предмета закупівлі (лота) </w:t>
      </w:r>
      <w:r w:rsidRPr="000B1932">
        <w:rPr>
          <w:rFonts w:ascii="Times New Roman" w:hAnsi="Times New Roman"/>
          <w:i/>
          <w:iCs/>
          <w:color w:val="000000" w:themeColor="text1"/>
          <w:sz w:val="24"/>
          <w:szCs w:val="24"/>
          <w:lang w:eastAsia="ru-RU"/>
        </w:rPr>
        <w:t>(у разі здійснення закупівлі за лотами).</w:t>
      </w:r>
      <w:r w:rsidRPr="000B1932">
        <w:rPr>
          <w:rFonts w:ascii="Times New Roman" w:hAnsi="Times New Roman"/>
          <w:color w:val="000000" w:themeColor="text1"/>
          <w:sz w:val="24"/>
          <w:szCs w:val="24"/>
          <w:lang w:eastAsia="ru-RU"/>
        </w:rPr>
        <w:t xml:space="preserve"> У разі подання більше ніж однієї пропозиції (у тому числі до визначеної в оголошенні частини предмета закупівлі (лота) (</w:t>
      </w:r>
      <w:r w:rsidRPr="000B1932">
        <w:rPr>
          <w:rFonts w:ascii="Times New Roman" w:hAnsi="Times New Roman"/>
          <w:i/>
          <w:iCs/>
          <w:color w:val="000000" w:themeColor="text1"/>
          <w:sz w:val="24"/>
          <w:szCs w:val="24"/>
          <w:lang w:eastAsia="ru-RU"/>
        </w:rPr>
        <w:t>у разі здійснення закупівлі за лотами</w:t>
      </w:r>
      <w:r w:rsidRPr="000B1932">
        <w:rPr>
          <w:rFonts w:ascii="Times New Roman" w:hAnsi="Times New Roman"/>
          <w:color w:val="000000" w:themeColor="text1"/>
          <w:sz w:val="24"/>
          <w:szCs w:val="24"/>
          <w:lang w:eastAsia="ru-RU"/>
        </w:rPr>
        <w:t>)</w:t>
      </w:r>
      <w:r w:rsidRPr="000B1932">
        <w:rPr>
          <w:rFonts w:ascii="Times New Roman" w:hAnsi="Times New Roman"/>
          <w:color w:val="FF0000"/>
          <w:sz w:val="24"/>
          <w:szCs w:val="24"/>
          <w:lang w:eastAsia="ru-RU"/>
        </w:rPr>
        <w:t xml:space="preserve"> </w:t>
      </w:r>
      <w:r w:rsidRPr="000B1932">
        <w:rPr>
          <w:rFonts w:ascii="Times New Roman" w:hAnsi="Times New Roman"/>
          <w:color w:val="000000"/>
          <w:sz w:val="24"/>
          <w:szCs w:val="24"/>
          <w:lang w:eastAsia="ru-RU"/>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0B1932" w:rsidRPr="000B1932" w:rsidRDefault="000B1932" w:rsidP="000B1932">
      <w:pPr>
        <w:keepNext/>
        <w:keepLines/>
        <w:ind w:left="-142"/>
        <w:contextualSpacing/>
        <w:jc w:val="both"/>
        <w:rPr>
          <w:rFonts w:ascii="Times New Roman" w:hAnsi="Times New Roman"/>
          <w:color w:val="000000"/>
          <w:sz w:val="24"/>
          <w:szCs w:val="24"/>
          <w:lang w:eastAsia="ru-RU"/>
        </w:rPr>
      </w:pPr>
    </w:p>
    <w:p w:rsidR="000B1932" w:rsidRPr="000B1932" w:rsidRDefault="000B1932" w:rsidP="000B1932">
      <w:pPr>
        <w:shd w:val="clear" w:color="auto" w:fill="FFFFFF"/>
        <w:spacing w:after="150"/>
        <w:ind w:left="-142" w:firstLine="850"/>
        <w:jc w:val="both"/>
        <w:rPr>
          <w:rFonts w:ascii="Times New Roman" w:hAnsi="Times New Roman"/>
          <w:color w:val="000000"/>
          <w:sz w:val="24"/>
          <w:szCs w:val="24"/>
          <w:lang w:eastAsia="ru-RU"/>
        </w:rPr>
      </w:pPr>
      <w:r w:rsidRPr="000B1932">
        <w:rPr>
          <w:rFonts w:ascii="Times New Roman" w:hAnsi="Times New Roman"/>
          <w:color w:val="000000"/>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0B1932" w:rsidRPr="000B1932" w:rsidRDefault="000B1932" w:rsidP="000B1932">
      <w:pPr>
        <w:shd w:val="clear" w:color="auto" w:fill="FFFFFF"/>
        <w:spacing w:after="150"/>
        <w:ind w:left="-142" w:firstLine="850"/>
        <w:jc w:val="both"/>
        <w:rPr>
          <w:rFonts w:ascii="Times New Roman" w:hAnsi="Times New Roman"/>
          <w:color w:val="000000"/>
          <w:sz w:val="24"/>
          <w:szCs w:val="24"/>
          <w:lang w:eastAsia="ru-RU"/>
        </w:rPr>
      </w:pPr>
      <w:r w:rsidRPr="000B1932">
        <w:rPr>
          <w:rFonts w:ascii="Times New Roman" w:hAnsi="Times New Roman"/>
          <w:color w:val="000000"/>
          <w:sz w:val="24"/>
          <w:szCs w:val="24"/>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0B1932">
        <w:rPr>
          <w:rFonts w:ascii="Times New Roman" w:hAnsi="Times New Roman"/>
          <w:b/>
          <w:bCs/>
          <w:color w:val="000000"/>
          <w:sz w:val="24"/>
          <w:szCs w:val="24"/>
          <w:lang w:eastAsia="ru-RU"/>
        </w:rPr>
        <w:t>надає лист-роз’яснення в довільній формі</w:t>
      </w:r>
      <w:r w:rsidRPr="000B1932">
        <w:rPr>
          <w:rFonts w:ascii="Times New Roman" w:hAnsi="Times New Roman"/>
          <w:color w:val="000000"/>
          <w:sz w:val="24"/>
          <w:szCs w:val="24"/>
          <w:lang w:eastAsia="ru-RU"/>
        </w:rPr>
        <w:t xml:space="preserve"> в якому зазначає законодавчі підстави ненадання відповідних документів або копію/ії роз'яснення/нь державних органів.</w:t>
      </w:r>
    </w:p>
    <w:p w:rsidR="000B1932" w:rsidRPr="000B1932" w:rsidRDefault="000B1932" w:rsidP="000B1932">
      <w:pPr>
        <w:shd w:val="clear" w:color="auto" w:fill="FFFFFF"/>
        <w:spacing w:after="150"/>
        <w:ind w:left="-142" w:firstLine="850"/>
        <w:jc w:val="both"/>
        <w:rPr>
          <w:rFonts w:ascii="Times New Roman" w:hAnsi="Times New Roman"/>
          <w:color w:val="000000"/>
          <w:sz w:val="24"/>
          <w:szCs w:val="24"/>
          <w:lang w:eastAsia="ru-RU"/>
        </w:rPr>
      </w:pPr>
      <w:r w:rsidRPr="000B1932">
        <w:rPr>
          <w:rFonts w:ascii="Times New Roman" w:hAnsi="Times New Roman"/>
          <w:color w:val="000000"/>
          <w:sz w:val="24"/>
          <w:szCs w:val="24"/>
          <w:lang w:eastAsia="ru-RU"/>
        </w:rPr>
        <w:lastRenderedPageBreak/>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0B1932" w:rsidRPr="000B1932" w:rsidRDefault="000B1932" w:rsidP="000B1932">
      <w:pPr>
        <w:shd w:val="clear" w:color="auto" w:fill="FFFFFF"/>
        <w:spacing w:after="150"/>
        <w:ind w:left="-142" w:firstLine="850"/>
        <w:jc w:val="both"/>
        <w:rPr>
          <w:rFonts w:ascii="Times New Roman" w:hAnsi="Times New Roman"/>
          <w:color w:val="000000"/>
          <w:sz w:val="24"/>
          <w:szCs w:val="24"/>
          <w:lang w:eastAsia="ru-RU"/>
        </w:rPr>
      </w:pPr>
      <w:r w:rsidRPr="000B1932">
        <w:rPr>
          <w:rFonts w:ascii="Times New Roman" w:hAnsi="Times New Roman"/>
          <w:color w:val="000000"/>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0B1932" w:rsidRPr="000B1932" w:rsidRDefault="000B1932" w:rsidP="000B1932">
      <w:pPr>
        <w:shd w:val="clear" w:color="auto" w:fill="FFFFFF"/>
        <w:spacing w:after="150"/>
        <w:ind w:left="-142" w:firstLine="850"/>
        <w:jc w:val="both"/>
        <w:rPr>
          <w:rFonts w:ascii="Times New Roman" w:hAnsi="Times New Roman"/>
          <w:color w:val="000000"/>
          <w:sz w:val="24"/>
          <w:szCs w:val="24"/>
          <w:lang w:eastAsia="ru-RU"/>
        </w:rPr>
      </w:pPr>
      <w:r w:rsidRPr="000B1932">
        <w:rPr>
          <w:rFonts w:ascii="Times New Roman" w:hAnsi="Times New Roman"/>
          <w:color w:val="000000"/>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0B1932" w:rsidRPr="000B1932" w:rsidRDefault="000B1932" w:rsidP="000B1932">
      <w:pPr>
        <w:shd w:val="clear" w:color="auto" w:fill="FFFFFF"/>
        <w:spacing w:after="150"/>
        <w:ind w:left="-142" w:firstLine="850"/>
        <w:jc w:val="both"/>
        <w:rPr>
          <w:rFonts w:ascii="Times New Roman" w:hAnsi="Times New Roman"/>
          <w:color w:val="000000"/>
          <w:sz w:val="24"/>
          <w:szCs w:val="24"/>
          <w:lang w:eastAsia="ru-RU"/>
        </w:rPr>
      </w:pPr>
      <w:r w:rsidRPr="000B1932">
        <w:rPr>
          <w:rFonts w:ascii="Times New Roman" w:hAnsi="Times New Roman"/>
          <w:color w:val="000000"/>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0B1932" w:rsidRPr="000B1932" w:rsidRDefault="000B1932" w:rsidP="000B1932">
      <w:pPr>
        <w:shd w:val="clear" w:color="auto" w:fill="FFFFFF"/>
        <w:spacing w:after="150"/>
        <w:ind w:left="-142" w:firstLine="850"/>
        <w:jc w:val="both"/>
        <w:rPr>
          <w:rFonts w:ascii="Times New Roman" w:hAnsi="Times New Roman"/>
          <w:color w:val="000000"/>
          <w:sz w:val="24"/>
          <w:szCs w:val="24"/>
          <w:lang w:eastAsia="ru-RU"/>
        </w:rPr>
      </w:pPr>
      <w:r w:rsidRPr="000B1932">
        <w:rPr>
          <w:rFonts w:ascii="Times New Roman" w:hAnsi="Times New Roman"/>
          <w:color w:val="000000"/>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p w:rsidR="000B1932" w:rsidRPr="000B1932" w:rsidRDefault="000B1932" w:rsidP="000B1932">
      <w:pPr>
        <w:shd w:val="clear" w:color="auto" w:fill="FFFFFF"/>
        <w:spacing w:after="150"/>
        <w:ind w:left="-142" w:firstLine="850"/>
        <w:jc w:val="both"/>
        <w:rPr>
          <w:rFonts w:ascii="Times New Roman" w:hAnsi="Times New Roman"/>
          <w:color w:val="000000"/>
          <w:sz w:val="24"/>
          <w:szCs w:val="24"/>
          <w:lang w:eastAsia="ru-RU"/>
        </w:rPr>
      </w:pPr>
      <w:r w:rsidRPr="000B1932">
        <w:rPr>
          <w:rFonts w:ascii="Times New Roman" w:hAnsi="Times New Roman"/>
          <w:color w:val="000000"/>
          <w:sz w:val="24"/>
          <w:szCs w:val="24"/>
          <w:lang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0B1932" w:rsidRPr="000B1932" w:rsidRDefault="000B1932" w:rsidP="000B1932">
      <w:pPr>
        <w:pStyle w:val="a5"/>
        <w:numPr>
          <w:ilvl w:val="0"/>
          <w:numId w:val="2"/>
        </w:numPr>
        <w:shd w:val="clear" w:color="auto" w:fill="FFFFFF"/>
        <w:spacing w:after="0" w:line="240" w:lineRule="auto"/>
        <w:ind w:left="-142" w:firstLine="0"/>
        <w:jc w:val="both"/>
        <w:textAlignment w:val="baseline"/>
        <w:rPr>
          <w:rFonts w:ascii="Times New Roman" w:eastAsia="Times New Roman" w:hAnsi="Times New Roman" w:cs="Times New Roman"/>
          <w:b/>
          <w:bCs/>
          <w:color w:val="000000"/>
          <w:sz w:val="24"/>
          <w:szCs w:val="24"/>
          <w:lang w:val="uk-UA" w:eastAsia="ru-RU"/>
        </w:rPr>
      </w:pPr>
      <w:r w:rsidRPr="000B1932">
        <w:rPr>
          <w:rFonts w:ascii="Times New Roman" w:eastAsia="Times New Roman" w:hAnsi="Times New Roman" w:cs="Times New Roman"/>
          <w:b/>
          <w:bCs/>
          <w:color w:val="000000"/>
          <w:sz w:val="24"/>
          <w:szCs w:val="24"/>
          <w:lang w:val="uk-UA" w:eastAsia="ru-RU"/>
        </w:rPr>
        <w:t>Відхилення пропозиції учасника:</w:t>
      </w:r>
    </w:p>
    <w:p w:rsidR="000B1932" w:rsidRPr="000B1932" w:rsidRDefault="000B1932" w:rsidP="000B1932">
      <w:pPr>
        <w:shd w:val="clear" w:color="auto" w:fill="FFFFFF"/>
        <w:ind w:left="-142"/>
        <w:contextualSpacing/>
        <w:jc w:val="both"/>
        <w:rPr>
          <w:rFonts w:ascii="Times New Roman" w:hAnsi="Times New Roman"/>
          <w:sz w:val="24"/>
          <w:szCs w:val="24"/>
          <w:lang w:eastAsia="ru-RU"/>
        </w:rPr>
      </w:pPr>
      <w:r w:rsidRPr="000B1932">
        <w:rPr>
          <w:rFonts w:ascii="Times New Roman" w:hAnsi="Times New Roman"/>
          <w:b/>
          <w:bCs/>
          <w:i/>
          <w:iCs/>
          <w:color w:val="000000"/>
          <w:sz w:val="24"/>
          <w:szCs w:val="24"/>
          <w:shd w:val="clear" w:color="auto" w:fill="FFFFFF"/>
          <w:lang w:eastAsia="ru-RU"/>
        </w:rPr>
        <w:t>Замовник відхиляє пропозицію в разі, якщо:</w:t>
      </w:r>
    </w:p>
    <w:p w:rsidR="000B1932" w:rsidRPr="000B1932" w:rsidRDefault="000B1932" w:rsidP="000B1932">
      <w:pPr>
        <w:shd w:val="clear" w:color="auto" w:fill="FFFFFF"/>
        <w:ind w:left="-142"/>
        <w:contextualSpacing/>
        <w:jc w:val="both"/>
        <w:rPr>
          <w:rFonts w:ascii="Times New Roman" w:hAnsi="Times New Roman"/>
          <w:sz w:val="24"/>
          <w:szCs w:val="24"/>
          <w:lang w:eastAsia="ru-RU"/>
        </w:rPr>
      </w:pPr>
      <w:r w:rsidRPr="000B1932">
        <w:rPr>
          <w:rFonts w:ascii="Times New Roman" w:hAnsi="Times New Roman"/>
          <w:color w:val="000000"/>
          <w:sz w:val="24"/>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0B1932" w:rsidRPr="000B1932" w:rsidRDefault="000B1932" w:rsidP="000B1932">
      <w:pPr>
        <w:shd w:val="clear" w:color="auto" w:fill="FFFFFF"/>
        <w:ind w:left="-142"/>
        <w:contextualSpacing/>
        <w:jc w:val="both"/>
        <w:rPr>
          <w:rFonts w:ascii="Times New Roman" w:hAnsi="Times New Roman"/>
          <w:sz w:val="24"/>
          <w:szCs w:val="24"/>
          <w:lang w:eastAsia="ru-RU"/>
        </w:rPr>
      </w:pPr>
      <w:r w:rsidRPr="000B1932">
        <w:rPr>
          <w:rFonts w:ascii="Times New Roman" w:hAnsi="Times New Roman"/>
          <w:color w:val="000000"/>
          <w:sz w:val="24"/>
          <w:szCs w:val="24"/>
          <w:shd w:val="clear" w:color="auto" w:fill="FFFFFF"/>
          <w:lang w:eastAsia="ru-RU"/>
        </w:rPr>
        <w:lastRenderedPageBreak/>
        <w:t>2) учасник не надав забезпечення пропозиції, якщо таке забезпечення вимагалося замовником;</w:t>
      </w:r>
    </w:p>
    <w:p w:rsidR="000B1932" w:rsidRPr="000B1932" w:rsidRDefault="000B1932" w:rsidP="000B1932">
      <w:pPr>
        <w:shd w:val="clear" w:color="auto" w:fill="FFFFFF"/>
        <w:ind w:left="-142"/>
        <w:contextualSpacing/>
        <w:jc w:val="both"/>
        <w:rPr>
          <w:rFonts w:ascii="Times New Roman" w:hAnsi="Times New Roman"/>
          <w:sz w:val="24"/>
          <w:szCs w:val="24"/>
          <w:lang w:eastAsia="ru-RU"/>
        </w:rPr>
      </w:pPr>
      <w:r w:rsidRPr="000B1932">
        <w:rPr>
          <w:rFonts w:ascii="Times New Roman" w:hAnsi="Times New Roman"/>
          <w:color w:val="000000"/>
          <w:sz w:val="24"/>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rsidR="000B1932" w:rsidRPr="000B1932" w:rsidRDefault="000B1932" w:rsidP="000B1932">
      <w:pPr>
        <w:shd w:val="clear" w:color="auto" w:fill="FFFFFF"/>
        <w:ind w:left="-142"/>
        <w:contextualSpacing/>
        <w:jc w:val="both"/>
        <w:rPr>
          <w:rFonts w:ascii="Times New Roman" w:hAnsi="Times New Roman"/>
          <w:color w:val="000000"/>
          <w:sz w:val="24"/>
          <w:szCs w:val="24"/>
          <w:shd w:val="clear" w:color="auto" w:fill="FFFFFF"/>
          <w:lang w:eastAsia="ru-RU"/>
        </w:rPr>
      </w:pPr>
      <w:r w:rsidRPr="000B1932">
        <w:rPr>
          <w:rFonts w:ascii="Times New Roman" w:hAnsi="Times New Roman"/>
          <w:color w:val="000000"/>
          <w:sz w:val="24"/>
          <w:szCs w:val="24"/>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0B1932">
        <w:rPr>
          <w:rFonts w:ascii="Times New Roman" w:hAnsi="Times New Roman"/>
          <w:color w:val="000000" w:themeColor="text1"/>
          <w:sz w:val="24"/>
          <w:szCs w:val="24"/>
          <w:shd w:val="clear" w:color="auto" w:fill="FFFFFF"/>
          <w:lang w:eastAsia="ru-RU"/>
        </w:rPr>
        <w:t>*</w:t>
      </w:r>
    </w:p>
    <w:p w:rsidR="000B1932" w:rsidRPr="000B1932" w:rsidRDefault="000B1932" w:rsidP="000B1932">
      <w:pPr>
        <w:shd w:val="clear" w:color="auto" w:fill="FFFFFF"/>
        <w:ind w:left="-142"/>
        <w:contextualSpacing/>
        <w:jc w:val="both"/>
        <w:rPr>
          <w:rFonts w:ascii="Times New Roman" w:hAnsi="Times New Roman"/>
          <w:color w:val="000000"/>
          <w:sz w:val="24"/>
          <w:szCs w:val="24"/>
          <w:shd w:val="clear" w:color="auto" w:fill="FFFFFF"/>
          <w:lang w:eastAsia="ru-RU"/>
        </w:rPr>
      </w:pPr>
    </w:p>
    <w:p w:rsidR="000B1932" w:rsidRPr="000B1932" w:rsidRDefault="000B1932" w:rsidP="000B1932">
      <w:pPr>
        <w:pStyle w:val="a5"/>
        <w:numPr>
          <w:ilvl w:val="0"/>
          <w:numId w:val="2"/>
        </w:numPr>
        <w:shd w:val="clear" w:color="auto" w:fill="FFFFFF"/>
        <w:spacing w:after="0" w:line="240" w:lineRule="auto"/>
        <w:ind w:left="-142" w:firstLine="0"/>
        <w:jc w:val="both"/>
        <w:rPr>
          <w:rFonts w:ascii="Times New Roman" w:eastAsia="Times New Roman" w:hAnsi="Times New Roman" w:cs="Times New Roman"/>
          <w:sz w:val="24"/>
          <w:szCs w:val="24"/>
          <w:lang w:val="uk-UA" w:eastAsia="ru-RU"/>
        </w:rPr>
      </w:pPr>
      <w:r w:rsidRPr="000B1932">
        <w:rPr>
          <w:rFonts w:ascii="Times New Roman" w:eastAsia="Times New Roman" w:hAnsi="Times New Roman" w:cs="Times New Roman"/>
          <w:b/>
          <w:bCs/>
          <w:color w:val="000000"/>
          <w:sz w:val="24"/>
          <w:szCs w:val="24"/>
          <w:lang w:val="uk-UA" w:eastAsia="ru-RU"/>
        </w:rPr>
        <w:t>Відміна закупівлі:</w:t>
      </w:r>
    </w:p>
    <w:p w:rsidR="000B1932" w:rsidRPr="000B1932" w:rsidRDefault="000B1932" w:rsidP="000B1932">
      <w:pPr>
        <w:shd w:val="clear" w:color="auto" w:fill="FFFFFF"/>
        <w:ind w:left="-142"/>
        <w:contextualSpacing/>
        <w:jc w:val="both"/>
        <w:rPr>
          <w:rFonts w:ascii="Times New Roman" w:hAnsi="Times New Roman"/>
          <w:sz w:val="24"/>
          <w:szCs w:val="24"/>
          <w:lang w:eastAsia="ru-RU"/>
        </w:rPr>
      </w:pPr>
      <w:r w:rsidRPr="000B1932">
        <w:rPr>
          <w:rFonts w:ascii="Times New Roman" w:hAnsi="Times New Roman"/>
          <w:b/>
          <w:bCs/>
          <w:i/>
          <w:iCs/>
          <w:color w:val="000000"/>
          <w:sz w:val="24"/>
          <w:szCs w:val="24"/>
          <w:shd w:val="clear" w:color="auto" w:fill="FFFFFF"/>
          <w:lang w:eastAsia="ru-RU"/>
        </w:rPr>
        <w:t>- Замовник відміняє спрощену закупівлю в разі:</w:t>
      </w:r>
    </w:p>
    <w:p w:rsidR="000B1932" w:rsidRPr="000B1932" w:rsidRDefault="000B1932" w:rsidP="000B1932">
      <w:pPr>
        <w:shd w:val="clear" w:color="auto" w:fill="FFFFFF"/>
        <w:ind w:left="-142"/>
        <w:contextualSpacing/>
        <w:jc w:val="both"/>
        <w:rPr>
          <w:rFonts w:ascii="Times New Roman" w:hAnsi="Times New Roman"/>
          <w:sz w:val="24"/>
          <w:szCs w:val="24"/>
          <w:lang w:eastAsia="ru-RU"/>
        </w:rPr>
      </w:pPr>
      <w:r w:rsidRPr="000B1932">
        <w:rPr>
          <w:rFonts w:ascii="Times New Roman" w:hAnsi="Times New Roman"/>
          <w:color w:val="000000"/>
          <w:sz w:val="24"/>
          <w:szCs w:val="24"/>
          <w:shd w:val="clear" w:color="auto" w:fill="FFFFFF"/>
          <w:lang w:eastAsia="ru-RU"/>
        </w:rPr>
        <w:t>1) відсутності подальшої потреби в закупівлі товарів, робіт і послуг;</w:t>
      </w:r>
    </w:p>
    <w:p w:rsidR="000B1932" w:rsidRPr="000B1932" w:rsidRDefault="000B1932" w:rsidP="000B1932">
      <w:pPr>
        <w:shd w:val="clear" w:color="auto" w:fill="FFFFFF"/>
        <w:ind w:left="-142"/>
        <w:contextualSpacing/>
        <w:jc w:val="both"/>
        <w:rPr>
          <w:rFonts w:ascii="Times New Roman" w:hAnsi="Times New Roman"/>
          <w:sz w:val="24"/>
          <w:szCs w:val="24"/>
          <w:lang w:eastAsia="ru-RU"/>
        </w:rPr>
      </w:pPr>
      <w:r w:rsidRPr="000B1932">
        <w:rPr>
          <w:rFonts w:ascii="Times New Roman" w:hAnsi="Times New Roman"/>
          <w:color w:val="000000"/>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0B1932" w:rsidRPr="000B1932" w:rsidRDefault="000B1932" w:rsidP="000B1932">
      <w:pPr>
        <w:shd w:val="clear" w:color="auto" w:fill="FFFFFF"/>
        <w:ind w:left="-142"/>
        <w:contextualSpacing/>
        <w:jc w:val="both"/>
        <w:rPr>
          <w:rFonts w:ascii="Times New Roman" w:hAnsi="Times New Roman"/>
          <w:sz w:val="24"/>
          <w:szCs w:val="24"/>
          <w:lang w:eastAsia="ru-RU"/>
        </w:rPr>
      </w:pPr>
      <w:r w:rsidRPr="000B1932">
        <w:rPr>
          <w:rFonts w:ascii="Times New Roman" w:hAnsi="Times New Roman"/>
          <w:color w:val="000000"/>
          <w:sz w:val="24"/>
          <w:szCs w:val="24"/>
          <w:shd w:val="clear" w:color="auto" w:fill="FFFFFF"/>
          <w:lang w:eastAsia="ru-RU"/>
        </w:rPr>
        <w:t>3) скорочення видатків на здійснення закупівлі товарів, робіт і послуг.</w:t>
      </w:r>
    </w:p>
    <w:p w:rsidR="000B1932" w:rsidRPr="000B1932" w:rsidRDefault="000B1932" w:rsidP="000B1932">
      <w:pPr>
        <w:shd w:val="clear" w:color="auto" w:fill="FFFFFF"/>
        <w:ind w:left="-142"/>
        <w:contextualSpacing/>
        <w:jc w:val="both"/>
        <w:rPr>
          <w:rFonts w:ascii="Times New Roman" w:hAnsi="Times New Roman"/>
          <w:sz w:val="24"/>
          <w:szCs w:val="24"/>
          <w:lang w:eastAsia="ru-RU"/>
        </w:rPr>
      </w:pPr>
      <w:r w:rsidRPr="000B1932">
        <w:rPr>
          <w:rFonts w:ascii="Times New Roman" w:hAnsi="Times New Roman"/>
          <w:b/>
          <w:bCs/>
          <w:color w:val="000000"/>
          <w:sz w:val="24"/>
          <w:szCs w:val="24"/>
          <w:shd w:val="clear" w:color="auto" w:fill="FFFFFF"/>
          <w:lang w:eastAsia="ru-RU"/>
        </w:rPr>
        <w:t xml:space="preserve">- </w:t>
      </w:r>
      <w:r w:rsidRPr="000B1932">
        <w:rPr>
          <w:rFonts w:ascii="Times New Roman" w:hAnsi="Times New Roman"/>
          <w:b/>
          <w:bCs/>
          <w:i/>
          <w:iCs/>
          <w:color w:val="000000"/>
          <w:sz w:val="24"/>
          <w:szCs w:val="24"/>
          <w:shd w:val="clear" w:color="auto" w:fill="FFFFFF"/>
          <w:lang w:eastAsia="ru-RU"/>
        </w:rPr>
        <w:t>Спрощена закупівля автоматично відміняється електронною системою закупівель у разі:</w:t>
      </w:r>
    </w:p>
    <w:p w:rsidR="000B1932" w:rsidRPr="000B1932" w:rsidRDefault="000B1932" w:rsidP="000B1932">
      <w:pPr>
        <w:shd w:val="clear" w:color="auto" w:fill="FFFFFF"/>
        <w:ind w:left="-142"/>
        <w:contextualSpacing/>
        <w:jc w:val="both"/>
        <w:rPr>
          <w:rFonts w:ascii="Times New Roman" w:hAnsi="Times New Roman"/>
          <w:sz w:val="24"/>
          <w:szCs w:val="24"/>
          <w:lang w:eastAsia="ru-RU"/>
        </w:rPr>
      </w:pPr>
      <w:r w:rsidRPr="000B1932">
        <w:rPr>
          <w:rFonts w:ascii="Times New Roman" w:hAnsi="Times New Roman"/>
          <w:color w:val="000000"/>
          <w:sz w:val="24"/>
          <w:szCs w:val="24"/>
          <w:shd w:val="clear" w:color="auto" w:fill="FFFFFF"/>
          <w:lang w:eastAsia="ru-RU"/>
        </w:rPr>
        <w:t>1) відхилення всіх пропозицій згідно з частиною 13 статті 14 Закону;</w:t>
      </w:r>
    </w:p>
    <w:p w:rsidR="000B1932" w:rsidRPr="000B1932" w:rsidRDefault="000B1932" w:rsidP="000B1932">
      <w:pPr>
        <w:shd w:val="clear" w:color="auto" w:fill="FFFFFF"/>
        <w:ind w:left="-142"/>
        <w:contextualSpacing/>
        <w:jc w:val="both"/>
        <w:rPr>
          <w:rFonts w:ascii="Times New Roman" w:hAnsi="Times New Roman"/>
          <w:sz w:val="24"/>
          <w:szCs w:val="24"/>
          <w:lang w:eastAsia="ru-RU"/>
        </w:rPr>
      </w:pPr>
      <w:r w:rsidRPr="000B1932">
        <w:rPr>
          <w:rFonts w:ascii="Times New Roman" w:hAnsi="Times New Roman"/>
          <w:color w:val="000000"/>
          <w:sz w:val="24"/>
          <w:szCs w:val="24"/>
          <w:shd w:val="clear" w:color="auto" w:fill="FFFFFF"/>
          <w:lang w:eastAsia="ru-RU"/>
        </w:rPr>
        <w:t>2) відсутності пропозицій учасників для участі в ній.</w:t>
      </w:r>
    </w:p>
    <w:p w:rsidR="000B1932" w:rsidRPr="000B1932" w:rsidRDefault="000B1932" w:rsidP="000B1932">
      <w:pPr>
        <w:shd w:val="clear" w:color="auto" w:fill="FFFFFF"/>
        <w:ind w:left="-142"/>
        <w:contextualSpacing/>
        <w:jc w:val="both"/>
        <w:rPr>
          <w:rFonts w:ascii="Times New Roman" w:hAnsi="Times New Roman"/>
          <w:sz w:val="24"/>
          <w:szCs w:val="24"/>
          <w:lang w:eastAsia="ru-RU"/>
        </w:rPr>
      </w:pPr>
      <w:r w:rsidRPr="000B1932">
        <w:rPr>
          <w:rFonts w:ascii="Times New Roman" w:hAnsi="Times New Roman"/>
          <w:i/>
          <w:iCs/>
          <w:color w:val="000000"/>
          <w:sz w:val="24"/>
          <w:szCs w:val="24"/>
          <w:shd w:val="clear" w:color="auto" w:fill="FFFFFF"/>
          <w:lang w:eastAsia="ru-RU"/>
        </w:rPr>
        <w:t>Спрощена закупівля може бути відмінена частково (за лотом).</w:t>
      </w:r>
    </w:p>
    <w:p w:rsidR="000B1932" w:rsidRPr="000B1932" w:rsidRDefault="000B1932" w:rsidP="000B1932">
      <w:pPr>
        <w:shd w:val="clear" w:color="auto" w:fill="FFFFFF"/>
        <w:ind w:left="-142"/>
        <w:contextualSpacing/>
        <w:jc w:val="both"/>
        <w:rPr>
          <w:rFonts w:ascii="Times New Roman" w:hAnsi="Times New Roman"/>
          <w:sz w:val="24"/>
          <w:szCs w:val="24"/>
          <w:lang w:eastAsia="ru-RU"/>
        </w:rPr>
      </w:pPr>
      <w:r w:rsidRPr="000B1932">
        <w:rPr>
          <w:rFonts w:ascii="Times New Roman" w:hAnsi="Times New Roman"/>
          <w:color w:val="000000"/>
          <w:sz w:val="24"/>
          <w:szCs w:val="24"/>
          <w:shd w:val="clear" w:color="auto" w:fill="FFFFFF"/>
          <w:lang w:eastAsia="ru-RU"/>
        </w:rPr>
        <w:t>Повідомлення про відміну закупівлі оприлюднюється в електронній системі закупівель:</w:t>
      </w:r>
    </w:p>
    <w:p w:rsidR="000B1932" w:rsidRPr="000B1932" w:rsidRDefault="000B1932" w:rsidP="000B1932">
      <w:pPr>
        <w:shd w:val="clear" w:color="auto" w:fill="FFFFFF"/>
        <w:ind w:left="-142"/>
        <w:contextualSpacing/>
        <w:jc w:val="both"/>
        <w:rPr>
          <w:rFonts w:ascii="Times New Roman" w:hAnsi="Times New Roman"/>
          <w:sz w:val="24"/>
          <w:szCs w:val="24"/>
          <w:lang w:eastAsia="ru-RU"/>
        </w:rPr>
      </w:pPr>
      <w:r w:rsidRPr="000B1932">
        <w:rPr>
          <w:rFonts w:ascii="Times New Roman" w:hAnsi="Times New Roman"/>
          <w:color w:val="000000"/>
          <w:sz w:val="24"/>
          <w:szCs w:val="24"/>
          <w:shd w:val="clear" w:color="auto" w:fill="FFFFFF"/>
          <w:lang w:eastAsia="ru-RU"/>
        </w:rPr>
        <w:t xml:space="preserve">замовником </w:t>
      </w:r>
      <w:r w:rsidRPr="000B1932">
        <w:rPr>
          <w:rFonts w:ascii="Times New Roman" w:hAnsi="Times New Roman"/>
          <w:b/>
          <w:bCs/>
          <w:i/>
          <w:iCs/>
          <w:color w:val="000000"/>
          <w:sz w:val="24"/>
          <w:szCs w:val="24"/>
          <w:shd w:val="clear" w:color="auto" w:fill="FFFFFF"/>
          <w:lang w:eastAsia="ru-RU"/>
        </w:rPr>
        <w:t>протягом одного робочого дня</w:t>
      </w:r>
      <w:r w:rsidRPr="000B1932">
        <w:rPr>
          <w:rFonts w:ascii="Times New Roman" w:hAnsi="Times New Roman"/>
          <w:color w:val="000000"/>
          <w:sz w:val="24"/>
          <w:szCs w:val="24"/>
          <w:shd w:val="clear" w:color="auto" w:fill="FFFFFF"/>
          <w:lang w:eastAsia="ru-RU"/>
        </w:rPr>
        <w:t xml:space="preserve"> з дня прийняття замовником відповідного рішення;</w:t>
      </w:r>
    </w:p>
    <w:p w:rsidR="000B1932" w:rsidRPr="000B1932" w:rsidRDefault="000B1932" w:rsidP="000B1932">
      <w:pPr>
        <w:shd w:val="clear" w:color="auto" w:fill="FFFFFF"/>
        <w:ind w:left="-142"/>
        <w:contextualSpacing/>
        <w:jc w:val="both"/>
        <w:rPr>
          <w:rFonts w:ascii="Times New Roman" w:hAnsi="Times New Roman"/>
          <w:sz w:val="24"/>
          <w:szCs w:val="24"/>
          <w:lang w:eastAsia="ru-RU"/>
        </w:rPr>
      </w:pPr>
      <w:r w:rsidRPr="000B1932">
        <w:rPr>
          <w:rFonts w:ascii="Times New Roman" w:hAnsi="Times New Roman"/>
          <w:color w:val="000000"/>
          <w:sz w:val="24"/>
          <w:szCs w:val="24"/>
          <w:shd w:val="clear" w:color="auto" w:fill="FFFFFF"/>
          <w:lang w:eastAsia="ru-RU"/>
        </w:rPr>
        <w:t xml:space="preserve">електронною системою закупівель </w:t>
      </w:r>
      <w:r w:rsidRPr="000B1932">
        <w:rPr>
          <w:rFonts w:ascii="Times New Roman" w:hAnsi="Times New Roman"/>
          <w:b/>
          <w:bCs/>
          <w:i/>
          <w:iCs/>
          <w:color w:val="000000"/>
          <w:sz w:val="24"/>
          <w:szCs w:val="24"/>
          <w:shd w:val="clear" w:color="auto" w:fill="FFFFFF"/>
          <w:lang w:eastAsia="ru-RU"/>
        </w:rPr>
        <w:t>протягом одного робочого дня</w:t>
      </w:r>
      <w:r w:rsidRPr="000B1932">
        <w:rPr>
          <w:rFonts w:ascii="Times New Roman" w:hAnsi="Times New Roman"/>
          <w:color w:val="000000"/>
          <w:sz w:val="24"/>
          <w:szCs w:val="24"/>
          <w:shd w:val="clear" w:color="auto" w:fill="FFFFFF"/>
          <w:lang w:eastAsia="ru-RU"/>
        </w:rPr>
        <w:t xml:space="preserve"> з дня </w:t>
      </w:r>
      <w:r w:rsidRPr="000B1932">
        <w:rPr>
          <w:rFonts w:ascii="Times New Roman" w:hAnsi="Times New Roman"/>
          <w:b/>
          <w:bCs/>
          <w:i/>
          <w:iCs/>
          <w:color w:val="000000"/>
          <w:sz w:val="24"/>
          <w:szCs w:val="24"/>
          <w:shd w:val="clear" w:color="auto" w:fill="FFFFFF"/>
          <w:lang w:eastAsia="ru-RU"/>
        </w:rPr>
        <w:t xml:space="preserve">автоматичної </w:t>
      </w:r>
      <w:r w:rsidRPr="000B1932">
        <w:rPr>
          <w:rFonts w:ascii="Times New Roman" w:hAnsi="Times New Roman"/>
          <w:color w:val="000000"/>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0B1932" w:rsidRPr="000B1932" w:rsidRDefault="000B1932" w:rsidP="000B1932">
      <w:pPr>
        <w:shd w:val="clear" w:color="auto" w:fill="FFFFFF"/>
        <w:ind w:left="-142"/>
        <w:contextualSpacing/>
        <w:jc w:val="both"/>
        <w:rPr>
          <w:rFonts w:ascii="Times New Roman" w:hAnsi="Times New Roman"/>
          <w:color w:val="000000"/>
          <w:sz w:val="24"/>
          <w:szCs w:val="24"/>
          <w:shd w:val="clear" w:color="auto" w:fill="FFFFFF"/>
          <w:lang w:eastAsia="ru-RU"/>
        </w:rPr>
      </w:pPr>
      <w:r w:rsidRPr="000B1932">
        <w:rPr>
          <w:rFonts w:ascii="Times New Roman" w:hAnsi="Times New Roman"/>
          <w:color w:val="000000"/>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0B1932" w:rsidRPr="000B1932" w:rsidRDefault="000B1932" w:rsidP="000B1932">
      <w:pPr>
        <w:shd w:val="clear" w:color="auto" w:fill="FFFFFF"/>
        <w:ind w:left="-142"/>
        <w:contextualSpacing/>
        <w:jc w:val="both"/>
        <w:rPr>
          <w:rFonts w:ascii="Times New Roman" w:hAnsi="Times New Roman"/>
          <w:sz w:val="24"/>
          <w:szCs w:val="24"/>
          <w:lang w:eastAsia="ru-RU"/>
        </w:rPr>
      </w:pPr>
    </w:p>
    <w:p w:rsidR="000B1932" w:rsidRPr="000B1932" w:rsidRDefault="000B1932" w:rsidP="000B1932">
      <w:pPr>
        <w:pStyle w:val="a5"/>
        <w:numPr>
          <w:ilvl w:val="0"/>
          <w:numId w:val="2"/>
        </w:numPr>
        <w:shd w:val="clear" w:color="auto" w:fill="FFFFFF"/>
        <w:spacing w:after="0" w:line="240" w:lineRule="auto"/>
        <w:ind w:left="-142" w:firstLine="0"/>
        <w:jc w:val="both"/>
        <w:rPr>
          <w:rFonts w:ascii="Times New Roman" w:eastAsia="Times New Roman" w:hAnsi="Times New Roman" w:cs="Times New Roman"/>
          <w:sz w:val="24"/>
          <w:szCs w:val="24"/>
          <w:lang w:val="uk-UA" w:eastAsia="ru-RU"/>
        </w:rPr>
      </w:pPr>
      <w:r w:rsidRPr="000B1932">
        <w:rPr>
          <w:rFonts w:ascii="Times New Roman" w:eastAsia="Times New Roman" w:hAnsi="Times New Roman" w:cs="Times New Roman"/>
          <w:b/>
          <w:bCs/>
          <w:color w:val="000000"/>
          <w:sz w:val="24"/>
          <w:szCs w:val="24"/>
          <w:lang w:val="uk-UA" w:eastAsia="ru-RU"/>
        </w:rPr>
        <w:t>Строк укладання договору про закупівлю:</w:t>
      </w:r>
    </w:p>
    <w:p w:rsidR="000B1932" w:rsidRPr="000B1932" w:rsidRDefault="000B1932" w:rsidP="000B1932">
      <w:pPr>
        <w:shd w:val="clear" w:color="auto" w:fill="FFFFFF"/>
        <w:ind w:left="-142"/>
        <w:contextualSpacing/>
        <w:jc w:val="both"/>
        <w:rPr>
          <w:rFonts w:ascii="Times New Roman" w:hAnsi="Times New Roman"/>
          <w:color w:val="000000"/>
          <w:sz w:val="24"/>
          <w:szCs w:val="24"/>
          <w:shd w:val="clear" w:color="auto" w:fill="FFFFFF"/>
          <w:lang w:eastAsia="ru-RU"/>
        </w:rPr>
      </w:pPr>
      <w:r w:rsidRPr="000B1932">
        <w:rPr>
          <w:rFonts w:ascii="Times New Roman" w:hAnsi="Times New Roman"/>
          <w:color w:val="000000"/>
          <w:sz w:val="24"/>
          <w:szCs w:val="24"/>
          <w:shd w:val="clear" w:color="auto" w:fill="FFFFFF"/>
          <w:lang w:eastAsia="ru-RU"/>
        </w:rPr>
        <w:t xml:space="preserve">Замовник може укласти договір про закупівлю з учасником, який визнаний переможцем спрощеної закупівлі, </w:t>
      </w:r>
      <w:r w:rsidRPr="000B1932">
        <w:rPr>
          <w:rFonts w:ascii="Times New Roman" w:hAnsi="Times New Roman"/>
          <w:color w:val="000000" w:themeColor="text1"/>
          <w:sz w:val="24"/>
          <w:szCs w:val="24"/>
          <w:shd w:val="clear" w:color="auto" w:fill="FFFFFF"/>
          <w:lang w:eastAsia="ru-RU"/>
        </w:rPr>
        <w:t>на наступний день після оприлюднення повідомлення про намір укласти договір про закупівлю, але *</w:t>
      </w:r>
      <w:r w:rsidRPr="000B1932">
        <w:rPr>
          <w:rFonts w:ascii="Times New Roman" w:hAnsi="Times New Roman"/>
          <w:color w:val="000000"/>
          <w:sz w:val="24"/>
          <w:szCs w:val="24"/>
          <w:shd w:val="clear" w:color="auto" w:fill="FFFFFF"/>
          <w:lang w:eastAsia="ru-RU"/>
        </w:rPr>
        <w:t xml:space="preserve"> не пізніше ніж через 20 днів.</w:t>
      </w:r>
    </w:p>
    <w:p w:rsidR="000B1932" w:rsidRPr="000B1932" w:rsidRDefault="000B1932" w:rsidP="000B1932">
      <w:pPr>
        <w:shd w:val="clear" w:color="auto" w:fill="FFFFFF"/>
        <w:ind w:left="-142"/>
        <w:contextualSpacing/>
        <w:jc w:val="both"/>
        <w:rPr>
          <w:rFonts w:ascii="Times New Roman" w:hAnsi="Times New Roman"/>
          <w:color w:val="000000"/>
          <w:sz w:val="24"/>
          <w:szCs w:val="24"/>
          <w:shd w:val="clear" w:color="auto" w:fill="FFFFFF"/>
          <w:lang w:eastAsia="ru-RU"/>
        </w:rPr>
      </w:pPr>
      <w:r w:rsidRPr="000B1932">
        <w:rPr>
          <w:rFonts w:ascii="Times New Roman" w:hAnsi="Times New Roman"/>
          <w:color w:val="000000"/>
          <w:sz w:val="24"/>
          <w:szCs w:val="24"/>
          <w:shd w:val="clear" w:color="auto" w:fill="FFFFFF"/>
          <w:lang w:eastAsia="ru-RU"/>
        </w:rPr>
        <w:t xml:space="preserve">Договір про закупівлю укладається згідно з вимогами статті 41 Закону. </w:t>
      </w:r>
    </w:p>
    <w:p w:rsidR="000B1932" w:rsidRPr="000B1932" w:rsidRDefault="000B1932" w:rsidP="000B1932">
      <w:pPr>
        <w:shd w:val="clear" w:color="auto" w:fill="FFFFFF"/>
        <w:ind w:left="-142"/>
        <w:contextualSpacing/>
        <w:jc w:val="both"/>
        <w:rPr>
          <w:rFonts w:ascii="Times New Roman" w:hAnsi="Times New Roman"/>
          <w:b/>
          <w:bCs/>
          <w:i/>
          <w:iCs/>
          <w:sz w:val="24"/>
          <w:szCs w:val="24"/>
          <w:shd w:val="clear" w:color="auto" w:fill="FFFFFF"/>
          <w:lang w:eastAsia="ru-RU"/>
        </w:rPr>
      </w:pPr>
      <w:r w:rsidRPr="000B1932">
        <w:rPr>
          <w:rFonts w:ascii="Times New Roman" w:hAnsi="Times New Roman"/>
          <w:b/>
          <w:bCs/>
          <w:i/>
          <w:iCs/>
          <w:sz w:val="24"/>
          <w:szCs w:val="24"/>
          <w:shd w:val="clear" w:color="auto" w:fill="FFFFFF"/>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0B1932" w:rsidRPr="000B1932" w:rsidRDefault="000B1932" w:rsidP="000B1932">
      <w:pPr>
        <w:widowControl w:val="0"/>
        <w:shd w:val="clear" w:color="auto" w:fill="FFFFFF"/>
        <w:tabs>
          <w:tab w:val="left" w:pos="284"/>
          <w:tab w:val="left" w:pos="851"/>
        </w:tabs>
        <w:suppressAutoHyphens/>
        <w:ind w:left="-142"/>
        <w:jc w:val="both"/>
        <w:rPr>
          <w:rFonts w:ascii="Times New Roman" w:hAnsi="Times New Roman"/>
          <w:sz w:val="24"/>
          <w:szCs w:val="24"/>
        </w:rPr>
      </w:pPr>
      <w:r w:rsidRPr="000B1932">
        <w:rPr>
          <w:rFonts w:ascii="Times New Roman" w:hAnsi="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B1932" w:rsidRPr="000B1932" w:rsidRDefault="000B1932" w:rsidP="000B1932">
      <w:pPr>
        <w:widowControl w:val="0"/>
        <w:shd w:val="clear" w:color="auto" w:fill="FFFFFF"/>
        <w:tabs>
          <w:tab w:val="left" w:pos="284"/>
          <w:tab w:val="left" w:pos="851"/>
        </w:tabs>
        <w:suppressAutoHyphens/>
        <w:ind w:left="-142"/>
        <w:jc w:val="both"/>
        <w:rPr>
          <w:rFonts w:ascii="Times New Roman" w:hAnsi="Times New Roman"/>
          <w:sz w:val="24"/>
          <w:szCs w:val="24"/>
        </w:rPr>
      </w:pPr>
    </w:p>
    <w:p w:rsidR="000B1932" w:rsidRPr="000B1932" w:rsidRDefault="000B1932" w:rsidP="000B1932">
      <w:pPr>
        <w:pStyle w:val="a5"/>
        <w:keepNext/>
        <w:keepLines/>
        <w:numPr>
          <w:ilvl w:val="0"/>
          <w:numId w:val="2"/>
        </w:numPr>
        <w:ind w:left="-142" w:right="119" w:firstLine="0"/>
        <w:jc w:val="both"/>
        <w:rPr>
          <w:rFonts w:ascii="Times New Roman" w:hAnsi="Times New Roman" w:cs="Times New Roman"/>
          <w:b/>
          <w:bCs/>
          <w:color w:val="000000"/>
          <w:sz w:val="24"/>
          <w:szCs w:val="24"/>
        </w:rPr>
      </w:pPr>
      <w:r w:rsidRPr="000B1932">
        <w:rPr>
          <w:rFonts w:ascii="Times New Roman" w:hAnsi="Times New Roman" w:cs="Times New Roman"/>
          <w:b/>
          <w:bCs/>
          <w:color w:val="000000"/>
          <w:sz w:val="24"/>
          <w:szCs w:val="24"/>
          <w:lang w:eastAsia="ru-RU"/>
        </w:rPr>
        <w:lastRenderedPageBreak/>
        <w:t xml:space="preserve">Порядок укладення договору про закупівлю, його умови. </w:t>
      </w:r>
    </w:p>
    <w:p w:rsidR="000B1932" w:rsidRPr="000B1932" w:rsidRDefault="000B1932" w:rsidP="000B1932">
      <w:pPr>
        <w:keepNext/>
        <w:keepLines/>
        <w:ind w:left="-142" w:right="119"/>
        <w:contextualSpacing/>
        <w:jc w:val="both"/>
        <w:rPr>
          <w:rFonts w:ascii="Times New Roman" w:hAnsi="Times New Roman"/>
          <w:b/>
          <w:bCs/>
          <w:color w:val="000000"/>
          <w:sz w:val="24"/>
          <w:szCs w:val="24"/>
        </w:rPr>
      </w:pPr>
      <w:r w:rsidRPr="000B1932">
        <w:rPr>
          <w:rFonts w:ascii="Times New Roman" w:hAnsi="Times New Roman"/>
          <w:color w:val="000000"/>
          <w:sz w:val="24"/>
          <w:szCs w:val="24"/>
          <w:lang w:eastAsia="ru-RU"/>
        </w:rPr>
        <w:t xml:space="preserve">Проєкт Договору про закупівлю викладено в </w:t>
      </w:r>
      <w:r w:rsidRPr="000B1932">
        <w:rPr>
          <w:rFonts w:ascii="Times New Roman" w:hAnsi="Times New Roman"/>
          <w:b/>
          <w:bCs/>
          <w:i/>
          <w:iCs/>
          <w:color w:val="000000"/>
          <w:sz w:val="24"/>
          <w:szCs w:val="24"/>
          <w:lang w:eastAsia="ru-RU"/>
        </w:rPr>
        <w:t>Додатку 3</w:t>
      </w:r>
      <w:r w:rsidRPr="000B1932">
        <w:rPr>
          <w:rFonts w:ascii="Times New Roman" w:hAnsi="Times New Roman"/>
          <w:color w:val="000000"/>
          <w:sz w:val="24"/>
          <w:szCs w:val="24"/>
          <w:lang w:eastAsia="ru-RU"/>
        </w:rPr>
        <w:t xml:space="preserve"> до цього Оголошення.</w:t>
      </w:r>
    </w:p>
    <w:p w:rsidR="000B1932" w:rsidRPr="000B1932" w:rsidRDefault="000B1932" w:rsidP="000B1932">
      <w:pPr>
        <w:keepNext/>
        <w:keepLines/>
        <w:ind w:left="-142" w:right="120"/>
        <w:contextualSpacing/>
        <w:jc w:val="both"/>
        <w:rPr>
          <w:rFonts w:ascii="Times New Roman" w:hAnsi="Times New Roman"/>
          <w:color w:val="000000"/>
          <w:sz w:val="24"/>
          <w:szCs w:val="24"/>
          <w:lang w:eastAsia="ru-RU"/>
        </w:rPr>
      </w:pPr>
      <w:r w:rsidRPr="000B1932">
        <w:rPr>
          <w:rFonts w:ascii="Times New Roman" w:hAnsi="Times New Roman"/>
          <w:color w:val="000000"/>
          <w:sz w:val="24"/>
          <w:szCs w:val="24"/>
          <w:lang w:eastAsia="ru-RU"/>
        </w:rPr>
        <w:t xml:space="preserve">Договір про закупівлю укладається відповідно до норм </w:t>
      </w:r>
      <w:hyperlink r:id="rId5" w:history="1">
        <w:r w:rsidRPr="000B1932">
          <w:rPr>
            <w:rFonts w:ascii="Times New Roman" w:hAnsi="Times New Roman"/>
            <w:color w:val="000000"/>
            <w:sz w:val="24"/>
            <w:szCs w:val="24"/>
            <w:lang w:eastAsia="ru-RU"/>
          </w:rPr>
          <w:t>Цивільного</w:t>
        </w:r>
      </w:hyperlink>
      <w:r w:rsidRPr="000B1932">
        <w:rPr>
          <w:rFonts w:ascii="Times New Roman" w:hAnsi="Times New Roman"/>
          <w:color w:val="000000"/>
          <w:sz w:val="24"/>
          <w:szCs w:val="24"/>
          <w:lang w:eastAsia="ru-RU"/>
        </w:rPr>
        <w:t xml:space="preserve"> та</w:t>
      </w:r>
      <w:hyperlink r:id="rId6" w:history="1">
        <w:r w:rsidRPr="000B1932">
          <w:rPr>
            <w:rFonts w:ascii="Times New Roman" w:hAnsi="Times New Roman"/>
            <w:color w:val="000000"/>
            <w:sz w:val="24"/>
            <w:szCs w:val="24"/>
            <w:lang w:eastAsia="ru-RU"/>
          </w:rPr>
          <w:t xml:space="preserve"> Господарського Кодексів України</w:t>
        </w:r>
      </w:hyperlink>
      <w:r w:rsidRPr="000B1932">
        <w:rPr>
          <w:rFonts w:ascii="Times New Roman" w:hAnsi="Times New Roman"/>
          <w:color w:val="000000"/>
          <w:sz w:val="24"/>
          <w:szCs w:val="24"/>
          <w:lang w:eastAsia="ru-RU"/>
        </w:rPr>
        <w:t xml:space="preserve"> з урахуванням особливостей, визначених Законом.</w:t>
      </w:r>
    </w:p>
    <w:p w:rsidR="000B1932" w:rsidRPr="000B1932" w:rsidRDefault="000B1932" w:rsidP="000B1932">
      <w:pPr>
        <w:shd w:val="clear" w:color="auto" w:fill="FFFFFF"/>
        <w:ind w:left="-142"/>
        <w:contextualSpacing/>
        <w:jc w:val="both"/>
        <w:rPr>
          <w:rFonts w:ascii="Times New Roman" w:hAnsi="Times New Roman"/>
          <w:sz w:val="24"/>
          <w:szCs w:val="24"/>
          <w:lang w:eastAsia="ru-RU"/>
        </w:rPr>
      </w:pPr>
      <w:r w:rsidRPr="000B1932">
        <w:rPr>
          <w:rFonts w:ascii="Times New Roman" w:hAnsi="Times New Roman"/>
          <w:sz w:val="24"/>
          <w:szCs w:val="24"/>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0B1932">
        <w:rPr>
          <w:rFonts w:ascii="Times New Roman" w:hAnsi="Times New Roman"/>
          <w:b/>
          <w:bCs/>
          <w:i/>
          <w:iCs/>
          <w:color w:val="000000"/>
          <w:sz w:val="24"/>
          <w:szCs w:val="24"/>
          <w:shd w:val="clear" w:color="auto" w:fill="FFFFFF"/>
          <w:lang w:eastAsia="ru-RU"/>
        </w:rPr>
        <w:t>Замовник відхиляє пропозицію в разі, якщо:</w:t>
      </w:r>
      <w:r w:rsidRPr="000B1932">
        <w:rPr>
          <w:rFonts w:ascii="Times New Roman" w:hAnsi="Times New Roman"/>
          <w:sz w:val="24"/>
          <w:szCs w:val="24"/>
          <w:lang w:eastAsia="ru-RU"/>
        </w:rPr>
        <w:t xml:space="preserve"> </w:t>
      </w:r>
      <w:r w:rsidRPr="000B1932">
        <w:rPr>
          <w:rFonts w:ascii="Times New Roman" w:hAnsi="Times New Roman"/>
          <w:color w:val="000000"/>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0B1932" w:rsidRPr="000B1932" w:rsidRDefault="000B1932" w:rsidP="000B1932">
      <w:pPr>
        <w:ind w:left="-142"/>
        <w:jc w:val="both"/>
        <w:rPr>
          <w:rFonts w:ascii="Times New Roman" w:hAnsi="Times New Roman"/>
          <w:b/>
          <w:bCs/>
          <w:sz w:val="24"/>
          <w:szCs w:val="24"/>
        </w:rPr>
      </w:pPr>
      <w:r w:rsidRPr="000B1932">
        <w:rPr>
          <w:rFonts w:ascii="Times New Roman" w:hAnsi="Times New Roman"/>
          <w:color w:val="000000"/>
          <w:sz w:val="24"/>
          <w:szCs w:val="24"/>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0B1932">
        <w:rPr>
          <w:rFonts w:ascii="Times New Roman" w:hAnsi="Times New Roman"/>
          <w:b/>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0B1932" w:rsidRPr="000B1932" w:rsidRDefault="000B1932" w:rsidP="000B1932">
      <w:pPr>
        <w:pStyle w:val="a5"/>
        <w:numPr>
          <w:ilvl w:val="0"/>
          <w:numId w:val="2"/>
        </w:numPr>
        <w:spacing w:after="0" w:line="259" w:lineRule="auto"/>
        <w:ind w:left="-142" w:firstLine="0"/>
        <w:jc w:val="both"/>
        <w:rPr>
          <w:rFonts w:ascii="Times New Roman" w:hAnsi="Times New Roman" w:cs="Times New Roman"/>
          <w:b/>
          <w:bCs/>
          <w:color w:val="000000" w:themeColor="text1"/>
          <w:sz w:val="24"/>
          <w:szCs w:val="24"/>
          <w:lang w:val="uk-UA"/>
        </w:rPr>
      </w:pPr>
      <w:r w:rsidRPr="000B1932">
        <w:rPr>
          <w:rFonts w:ascii="Times New Roman" w:hAnsi="Times New Roman" w:cs="Times New Roman"/>
          <w:b/>
          <w:bCs/>
          <w:color w:val="000000" w:themeColor="text1"/>
          <w:sz w:val="24"/>
          <w:szCs w:val="24"/>
          <w:lang w:val="uk-UA"/>
        </w:rPr>
        <w:t xml:space="preserve">Переможець спрощеної закупівлі під час укладення договору про закупівлю повинен надати: </w:t>
      </w:r>
    </w:p>
    <w:p w:rsidR="000B1932" w:rsidRPr="000B1932" w:rsidRDefault="000B1932" w:rsidP="000B1932">
      <w:pPr>
        <w:numPr>
          <w:ilvl w:val="0"/>
          <w:numId w:val="3"/>
        </w:numPr>
        <w:spacing w:after="160" w:line="259" w:lineRule="auto"/>
        <w:ind w:left="-142" w:firstLine="0"/>
        <w:contextualSpacing/>
        <w:jc w:val="both"/>
        <w:rPr>
          <w:rFonts w:ascii="Times New Roman" w:hAnsi="Times New Roman"/>
          <w:color w:val="000000" w:themeColor="text1"/>
          <w:sz w:val="24"/>
          <w:szCs w:val="24"/>
          <w:lang w:eastAsia="ru-RU"/>
        </w:rPr>
      </w:pPr>
      <w:r w:rsidRPr="000B1932">
        <w:rPr>
          <w:rFonts w:ascii="Times New Roman" w:hAnsi="Times New Roman"/>
          <w:color w:val="000000" w:themeColor="text1"/>
          <w:sz w:val="24"/>
          <w:szCs w:val="24"/>
          <w:lang w:eastAsia="ru-RU"/>
        </w:rPr>
        <w:t xml:space="preserve">інформацію про право підписання договору про закупівлю; </w:t>
      </w:r>
    </w:p>
    <w:p w:rsidR="000B1932" w:rsidRPr="000B1932" w:rsidRDefault="000B1932" w:rsidP="000B1932">
      <w:pPr>
        <w:numPr>
          <w:ilvl w:val="0"/>
          <w:numId w:val="3"/>
        </w:numPr>
        <w:spacing w:after="160" w:line="259" w:lineRule="auto"/>
        <w:ind w:left="-142" w:firstLine="0"/>
        <w:contextualSpacing/>
        <w:jc w:val="both"/>
        <w:rPr>
          <w:rFonts w:ascii="Times New Roman" w:hAnsi="Times New Roman"/>
          <w:color w:val="000000" w:themeColor="text1"/>
          <w:sz w:val="24"/>
          <w:szCs w:val="24"/>
          <w:lang w:eastAsia="ru-RU"/>
        </w:rPr>
      </w:pPr>
      <w:r w:rsidRPr="000B1932">
        <w:rPr>
          <w:rFonts w:ascii="Times New Roman" w:hAnsi="Times New Roman"/>
          <w:color w:val="000000" w:themeColor="text1"/>
          <w:sz w:val="24"/>
          <w:szCs w:val="24"/>
          <w:lang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0B1932" w:rsidRPr="000B1932" w:rsidRDefault="000B1932" w:rsidP="000B1932">
      <w:pPr>
        <w:ind w:left="-142"/>
        <w:jc w:val="both"/>
        <w:rPr>
          <w:rFonts w:ascii="Times New Roman" w:hAnsi="Times New Roman"/>
          <w:color w:val="000000" w:themeColor="text1"/>
          <w:sz w:val="24"/>
          <w:szCs w:val="24"/>
          <w:lang w:eastAsia="ru-RU"/>
        </w:rPr>
      </w:pPr>
      <w:r w:rsidRPr="000B1932">
        <w:rPr>
          <w:rFonts w:ascii="Times New Roman" w:hAnsi="Times New Roman"/>
          <w:color w:val="000000" w:themeColor="text1"/>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0B1932" w:rsidRPr="000B1932" w:rsidRDefault="000B1932" w:rsidP="000B1932">
      <w:pPr>
        <w:pStyle w:val="a5"/>
        <w:numPr>
          <w:ilvl w:val="0"/>
          <w:numId w:val="2"/>
        </w:numPr>
        <w:spacing w:after="0" w:line="240" w:lineRule="auto"/>
        <w:ind w:left="-142" w:firstLine="0"/>
        <w:jc w:val="both"/>
        <w:rPr>
          <w:rFonts w:ascii="Times New Roman" w:hAnsi="Times New Roman" w:cs="Times New Roman"/>
          <w:b/>
          <w:bCs/>
          <w:sz w:val="24"/>
          <w:szCs w:val="24"/>
          <w:lang w:val="uk-UA"/>
        </w:rPr>
      </w:pPr>
      <w:r w:rsidRPr="000B1932">
        <w:rPr>
          <w:rFonts w:ascii="Times New Roman" w:hAnsi="Times New Roman" w:cs="Times New Roman"/>
          <w:b/>
          <w:bCs/>
          <w:sz w:val="24"/>
          <w:szCs w:val="24"/>
          <w:lang w:val="uk-UA"/>
        </w:rPr>
        <w:t>Опис та приклади формальних несуттєвих помилок.</w:t>
      </w:r>
    </w:p>
    <w:p w:rsidR="000B1932" w:rsidRPr="000B1932" w:rsidRDefault="000B1932" w:rsidP="000B1932">
      <w:pPr>
        <w:ind w:left="-142" w:firstLine="850"/>
        <w:contextualSpacing/>
        <w:jc w:val="both"/>
        <w:rPr>
          <w:rFonts w:ascii="Times New Roman" w:hAnsi="Times New Roman"/>
          <w:sz w:val="24"/>
          <w:szCs w:val="24"/>
        </w:rPr>
      </w:pPr>
      <w:r w:rsidRPr="000B1932">
        <w:rPr>
          <w:rFonts w:ascii="Times New Roman" w:hAnsi="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0B1932" w:rsidRPr="000B1932" w:rsidRDefault="000B1932" w:rsidP="000B1932">
      <w:pPr>
        <w:ind w:left="-142" w:firstLine="850"/>
        <w:contextualSpacing/>
        <w:jc w:val="both"/>
        <w:rPr>
          <w:rFonts w:ascii="Times New Roman" w:hAnsi="Times New Roman"/>
          <w:sz w:val="24"/>
          <w:szCs w:val="24"/>
        </w:rPr>
      </w:pPr>
      <w:r w:rsidRPr="000B1932">
        <w:rPr>
          <w:rFonts w:ascii="Times New Roman" w:hAnsi="Times New Roman"/>
          <w:sz w:val="24"/>
          <w:szCs w:val="24"/>
        </w:rPr>
        <w:t>До формальних (несуттєвих) помилок відносяться:</w:t>
      </w:r>
    </w:p>
    <w:p w:rsidR="000B1932" w:rsidRPr="000B1932" w:rsidRDefault="000B1932" w:rsidP="000B1932">
      <w:pPr>
        <w:pStyle w:val="a5"/>
        <w:numPr>
          <w:ilvl w:val="0"/>
          <w:numId w:val="4"/>
        </w:numPr>
        <w:spacing w:after="0" w:line="240" w:lineRule="auto"/>
        <w:ind w:left="-142" w:firstLine="0"/>
        <w:jc w:val="both"/>
        <w:rPr>
          <w:rFonts w:ascii="Times New Roman" w:hAnsi="Times New Roman" w:cs="Times New Roman"/>
          <w:sz w:val="24"/>
          <w:szCs w:val="24"/>
          <w:lang w:val="uk-UA"/>
        </w:rPr>
      </w:pPr>
      <w:r w:rsidRPr="000B1932">
        <w:rPr>
          <w:rFonts w:ascii="Times New Roman" w:hAnsi="Times New Roman" w:cs="Times New Roman"/>
          <w:sz w:val="24"/>
          <w:szCs w:val="24"/>
          <w:lang w:val="uk-UA"/>
        </w:rPr>
        <w:t>розміщення інформації не на фірмовому бланку підприємства;</w:t>
      </w:r>
    </w:p>
    <w:p w:rsidR="000B1932" w:rsidRPr="000B1932" w:rsidRDefault="000B1932" w:rsidP="000B1932">
      <w:pPr>
        <w:pStyle w:val="a5"/>
        <w:numPr>
          <w:ilvl w:val="0"/>
          <w:numId w:val="4"/>
        </w:numPr>
        <w:spacing w:line="240" w:lineRule="auto"/>
        <w:ind w:left="-142" w:firstLine="0"/>
        <w:jc w:val="both"/>
        <w:rPr>
          <w:rFonts w:ascii="Times New Roman" w:hAnsi="Times New Roman" w:cs="Times New Roman"/>
          <w:sz w:val="24"/>
          <w:szCs w:val="24"/>
          <w:lang w:val="uk-UA"/>
        </w:rPr>
      </w:pPr>
      <w:r w:rsidRPr="000B1932">
        <w:rPr>
          <w:rFonts w:ascii="Times New Roman" w:hAnsi="Times New Roman" w:cs="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0B1932" w:rsidRPr="000B1932" w:rsidRDefault="000B1932" w:rsidP="000B1932">
      <w:pPr>
        <w:pStyle w:val="a5"/>
        <w:numPr>
          <w:ilvl w:val="0"/>
          <w:numId w:val="4"/>
        </w:numPr>
        <w:spacing w:line="240" w:lineRule="auto"/>
        <w:ind w:left="-142" w:firstLine="0"/>
        <w:jc w:val="both"/>
        <w:rPr>
          <w:rFonts w:ascii="Times New Roman" w:hAnsi="Times New Roman" w:cs="Times New Roman"/>
          <w:sz w:val="24"/>
          <w:szCs w:val="24"/>
          <w:lang w:val="uk-UA"/>
        </w:rPr>
      </w:pPr>
      <w:r w:rsidRPr="000B1932">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rsidR="000B1932" w:rsidRPr="000B1932" w:rsidRDefault="000B1932" w:rsidP="000B1932">
      <w:pPr>
        <w:pStyle w:val="a5"/>
        <w:numPr>
          <w:ilvl w:val="0"/>
          <w:numId w:val="4"/>
        </w:numPr>
        <w:spacing w:line="240" w:lineRule="auto"/>
        <w:ind w:left="-142" w:firstLine="0"/>
        <w:jc w:val="both"/>
        <w:rPr>
          <w:rFonts w:ascii="Times New Roman" w:hAnsi="Times New Roman" w:cs="Times New Roman"/>
          <w:sz w:val="24"/>
          <w:szCs w:val="24"/>
          <w:lang w:val="uk-UA"/>
        </w:rPr>
      </w:pPr>
      <w:r w:rsidRPr="000B1932">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0B1932" w:rsidRPr="000B1932" w:rsidRDefault="000B1932" w:rsidP="000B1932">
      <w:pPr>
        <w:pStyle w:val="a5"/>
        <w:numPr>
          <w:ilvl w:val="0"/>
          <w:numId w:val="4"/>
        </w:numPr>
        <w:spacing w:line="240" w:lineRule="auto"/>
        <w:ind w:left="-142" w:firstLine="0"/>
        <w:jc w:val="both"/>
        <w:rPr>
          <w:rFonts w:ascii="Times New Roman" w:hAnsi="Times New Roman" w:cs="Times New Roman"/>
          <w:sz w:val="24"/>
          <w:szCs w:val="24"/>
          <w:lang w:val="uk-UA"/>
        </w:rPr>
      </w:pPr>
      <w:r w:rsidRPr="000B1932">
        <w:rPr>
          <w:rFonts w:ascii="Times New Roman" w:hAnsi="Times New Roman" w:cs="Times New Roman"/>
          <w:sz w:val="24"/>
          <w:szCs w:val="24"/>
          <w:lang w:val="uk-UA"/>
        </w:rPr>
        <w:lastRenderedPageBreak/>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0B1932" w:rsidRPr="000B1932" w:rsidRDefault="000B1932" w:rsidP="000B1932">
      <w:pPr>
        <w:pStyle w:val="a5"/>
        <w:numPr>
          <w:ilvl w:val="0"/>
          <w:numId w:val="4"/>
        </w:numPr>
        <w:spacing w:line="240" w:lineRule="auto"/>
        <w:ind w:left="-142" w:firstLine="0"/>
        <w:jc w:val="both"/>
        <w:rPr>
          <w:rFonts w:ascii="Times New Roman" w:hAnsi="Times New Roman" w:cs="Times New Roman"/>
          <w:sz w:val="24"/>
          <w:szCs w:val="24"/>
          <w:lang w:val="uk-UA"/>
        </w:rPr>
      </w:pPr>
      <w:r w:rsidRPr="000B1932">
        <w:rPr>
          <w:rFonts w:ascii="Times New Roman" w:hAnsi="Times New Roman" w:cs="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0B1932" w:rsidRPr="000B1932" w:rsidRDefault="000B1932" w:rsidP="000B1932">
      <w:pPr>
        <w:pStyle w:val="a5"/>
        <w:numPr>
          <w:ilvl w:val="0"/>
          <w:numId w:val="4"/>
        </w:numPr>
        <w:spacing w:line="240" w:lineRule="auto"/>
        <w:ind w:left="-142" w:firstLine="0"/>
        <w:jc w:val="both"/>
        <w:rPr>
          <w:rFonts w:ascii="Times New Roman" w:hAnsi="Times New Roman" w:cs="Times New Roman"/>
          <w:sz w:val="24"/>
          <w:szCs w:val="24"/>
          <w:lang w:val="uk-UA"/>
        </w:rPr>
      </w:pPr>
      <w:r w:rsidRPr="000B1932">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0B1932" w:rsidRPr="000B1932" w:rsidRDefault="000B1932" w:rsidP="000B1932">
      <w:pPr>
        <w:ind w:left="-142"/>
        <w:jc w:val="both"/>
        <w:rPr>
          <w:rFonts w:ascii="Times New Roman" w:hAnsi="Times New Roman"/>
          <w:color w:val="000000" w:themeColor="text1"/>
          <w:sz w:val="24"/>
          <w:szCs w:val="24"/>
          <w:lang w:eastAsia="ru-RU"/>
        </w:rPr>
      </w:pPr>
      <w:r w:rsidRPr="000B1932">
        <w:rPr>
          <w:rFonts w:ascii="Times New Roman" w:hAnsi="Times New Roman"/>
          <w:sz w:val="24"/>
          <w:szCs w:val="24"/>
        </w:rPr>
        <w:t>- інші формальні (несуттєві) помилки, що пов’язані з оформленням пропозиції та не впливають на зміст пропозиції.</w:t>
      </w:r>
    </w:p>
    <w:p w:rsidR="000B1932" w:rsidRPr="000B1932" w:rsidRDefault="000B1932" w:rsidP="000B1932">
      <w:pPr>
        <w:ind w:firstLine="360"/>
        <w:jc w:val="both"/>
        <w:rPr>
          <w:rFonts w:ascii="Times New Roman" w:hAnsi="Times New Roman"/>
          <w:b/>
          <w:bCs/>
          <w:sz w:val="24"/>
          <w:szCs w:val="24"/>
          <w:lang w:eastAsia="ru-RU"/>
        </w:rPr>
      </w:pPr>
    </w:p>
    <w:p w:rsidR="000B1932" w:rsidRPr="000B1932" w:rsidRDefault="000B1932" w:rsidP="000B1932">
      <w:pPr>
        <w:ind w:left="360"/>
        <w:jc w:val="both"/>
        <w:rPr>
          <w:rFonts w:ascii="Times New Roman" w:hAnsi="Times New Roman"/>
          <w:b/>
          <w:bCs/>
          <w:sz w:val="24"/>
          <w:szCs w:val="24"/>
          <w:lang w:eastAsia="ru-RU"/>
        </w:rPr>
      </w:pPr>
    </w:p>
    <w:p w:rsidR="000B1932" w:rsidRPr="000B1932" w:rsidRDefault="000B1932" w:rsidP="000B1932">
      <w:pPr>
        <w:ind w:left="360"/>
        <w:jc w:val="both"/>
        <w:rPr>
          <w:rFonts w:ascii="Times New Roman" w:hAnsi="Times New Roman"/>
          <w:b/>
          <w:bCs/>
          <w:sz w:val="24"/>
          <w:szCs w:val="24"/>
          <w:lang w:eastAsia="ru-RU"/>
        </w:rPr>
      </w:pPr>
      <w:r w:rsidRPr="000B1932">
        <w:rPr>
          <w:rFonts w:ascii="Times New Roman" w:hAnsi="Times New Roman"/>
          <w:b/>
          <w:bCs/>
          <w:sz w:val="24"/>
          <w:szCs w:val="24"/>
          <w:lang w:eastAsia="ru-RU"/>
        </w:rPr>
        <w:t>Додатки до Оголошення про проведення спрощеної закупівлі:</w:t>
      </w:r>
    </w:p>
    <w:p w:rsidR="000B1932" w:rsidRPr="000B1932" w:rsidRDefault="000B1932" w:rsidP="000B1932">
      <w:pPr>
        <w:pStyle w:val="a3"/>
        <w:tabs>
          <w:tab w:val="num" w:pos="-180"/>
          <w:tab w:val="left" w:pos="540"/>
        </w:tabs>
        <w:spacing w:before="0" w:beforeAutospacing="0" w:after="0" w:afterAutospacing="0"/>
        <w:ind w:left="-180"/>
        <w:jc w:val="both"/>
        <w:rPr>
          <w:i/>
          <w:color w:val="000000"/>
        </w:rPr>
      </w:pPr>
      <w:r w:rsidRPr="000B1932">
        <w:rPr>
          <w:i/>
          <w:color w:val="000000"/>
        </w:rPr>
        <w:t xml:space="preserve">Додаток № 1 - </w:t>
      </w:r>
      <w:r w:rsidRPr="000B1932">
        <w:rPr>
          <w:i/>
          <w:iCs/>
          <w:color w:val="000000"/>
          <w:lang w:eastAsia="ru-RU"/>
        </w:rPr>
        <w:t>Інформація про технічні, якісні та інші характеристики предмета закупівлі</w:t>
      </w:r>
    </w:p>
    <w:p w:rsidR="000B1932" w:rsidRPr="000B1932" w:rsidRDefault="000B1932" w:rsidP="000B1932">
      <w:pPr>
        <w:pStyle w:val="a3"/>
        <w:tabs>
          <w:tab w:val="num" w:pos="-180"/>
          <w:tab w:val="left" w:pos="540"/>
        </w:tabs>
        <w:spacing w:before="0" w:beforeAutospacing="0" w:after="0" w:afterAutospacing="0"/>
        <w:ind w:left="-180"/>
        <w:jc w:val="both"/>
        <w:rPr>
          <w:i/>
          <w:color w:val="000000" w:themeColor="text1"/>
        </w:rPr>
      </w:pPr>
      <w:r w:rsidRPr="000B1932">
        <w:rPr>
          <w:i/>
          <w:color w:val="000000" w:themeColor="text1"/>
        </w:rPr>
        <w:t>Додаток № 2 – Інша інформація</w:t>
      </w:r>
    </w:p>
    <w:p w:rsidR="000B1932" w:rsidRPr="000B1932" w:rsidRDefault="000B1932" w:rsidP="000B1932">
      <w:pPr>
        <w:pStyle w:val="a3"/>
        <w:tabs>
          <w:tab w:val="num" w:pos="-180"/>
          <w:tab w:val="left" w:pos="540"/>
        </w:tabs>
        <w:spacing w:before="0" w:beforeAutospacing="0" w:after="0" w:afterAutospacing="0"/>
        <w:ind w:left="-180"/>
        <w:jc w:val="both"/>
        <w:rPr>
          <w:i/>
          <w:color w:val="000000"/>
          <w:lang w:val="ru-RU"/>
        </w:rPr>
      </w:pPr>
      <w:r w:rsidRPr="000B1932">
        <w:rPr>
          <w:i/>
          <w:color w:val="000000"/>
          <w:lang w:val="ru-RU"/>
        </w:rPr>
        <w:t>Додаток № 3 - Проект договору</w:t>
      </w:r>
    </w:p>
    <w:p w:rsidR="000B1932" w:rsidRPr="000B1932" w:rsidRDefault="000B1932" w:rsidP="000B1932">
      <w:pPr>
        <w:pStyle w:val="a3"/>
        <w:tabs>
          <w:tab w:val="num" w:pos="-180"/>
          <w:tab w:val="left" w:pos="540"/>
        </w:tabs>
        <w:spacing w:before="0" w:beforeAutospacing="0" w:after="0" w:afterAutospacing="0"/>
        <w:ind w:left="-180"/>
        <w:jc w:val="both"/>
        <w:rPr>
          <w:lang w:val="ru-RU"/>
        </w:rPr>
      </w:pPr>
      <w:r w:rsidRPr="000B1932">
        <w:rPr>
          <w:i/>
          <w:color w:val="000000"/>
        </w:rPr>
        <w:t>Додаток № 4 – Форма цінової пропозиції</w:t>
      </w:r>
    </w:p>
    <w:p w:rsidR="000B1932" w:rsidRPr="000B1932" w:rsidRDefault="000B1932" w:rsidP="00030CAF">
      <w:pPr>
        <w:rPr>
          <w:rFonts w:ascii="Times New Roman" w:hAnsi="Times New Roman"/>
          <w:sz w:val="24"/>
          <w:szCs w:val="24"/>
          <w:lang w:val="uk-UA"/>
        </w:rPr>
      </w:pPr>
    </w:p>
    <w:p w:rsidR="000B1932" w:rsidRPr="000B1932" w:rsidRDefault="000B1932" w:rsidP="00030CAF">
      <w:pPr>
        <w:rPr>
          <w:rFonts w:ascii="Times New Roman" w:hAnsi="Times New Roman"/>
          <w:sz w:val="24"/>
          <w:szCs w:val="24"/>
          <w:lang w:val="uk-UA"/>
        </w:rPr>
      </w:pPr>
    </w:p>
    <w:p w:rsidR="000B1932" w:rsidRPr="000B1932" w:rsidRDefault="000B1932" w:rsidP="00030CAF">
      <w:pPr>
        <w:rPr>
          <w:rFonts w:ascii="Times New Roman" w:hAnsi="Times New Roman"/>
          <w:sz w:val="24"/>
          <w:szCs w:val="24"/>
          <w:lang w:val="uk-UA"/>
        </w:rPr>
      </w:pPr>
    </w:p>
    <w:p w:rsidR="000B1932" w:rsidRPr="000B1932" w:rsidRDefault="000B1932" w:rsidP="00030CAF">
      <w:pPr>
        <w:rPr>
          <w:rFonts w:ascii="Times New Roman" w:hAnsi="Times New Roman"/>
          <w:sz w:val="24"/>
          <w:szCs w:val="24"/>
          <w:lang w:val="uk-UA"/>
        </w:rPr>
      </w:pPr>
    </w:p>
    <w:p w:rsidR="000B1932" w:rsidRPr="000B1932" w:rsidRDefault="000B1932" w:rsidP="00030CAF">
      <w:pPr>
        <w:rPr>
          <w:rFonts w:ascii="Times New Roman" w:hAnsi="Times New Roman"/>
          <w:sz w:val="24"/>
          <w:szCs w:val="24"/>
          <w:lang w:val="uk-UA"/>
        </w:rPr>
      </w:pPr>
    </w:p>
    <w:sectPr w:rsidR="000B1932" w:rsidRPr="000B1932" w:rsidSect="00413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A67514F"/>
    <w:multiLevelType w:val="hybridMultilevel"/>
    <w:tmpl w:val="999A37AA"/>
    <w:lvl w:ilvl="0" w:tplc="D8F6DCFE">
      <w:start w:val="5"/>
      <w:numFmt w:val="bullet"/>
      <w:lvlText w:val="-"/>
      <w:lvlJc w:val="left"/>
      <w:pPr>
        <w:ind w:left="617" w:hanging="360"/>
      </w:pPr>
      <w:rPr>
        <w:rFonts w:ascii="Times New Roman" w:eastAsia="Times New Roman" w:hAnsi="Times New Roman" w:cs="Times New Roman" w:hint="default"/>
      </w:rPr>
    </w:lvl>
    <w:lvl w:ilvl="1" w:tplc="04190003" w:tentative="1">
      <w:start w:val="1"/>
      <w:numFmt w:val="bullet"/>
      <w:lvlText w:val="o"/>
      <w:lvlJc w:val="left"/>
      <w:pPr>
        <w:ind w:left="1337" w:hanging="360"/>
      </w:pPr>
      <w:rPr>
        <w:rFonts w:ascii="Courier New" w:hAnsi="Courier New" w:cs="Courier New" w:hint="default"/>
      </w:rPr>
    </w:lvl>
    <w:lvl w:ilvl="2" w:tplc="04190005" w:tentative="1">
      <w:start w:val="1"/>
      <w:numFmt w:val="bullet"/>
      <w:lvlText w:val=""/>
      <w:lvlJc w:val="left"/>
      <w:pPr>
        <w:ind w:left="2057" w:hanging="360"/>
      </w:pPr>
      <w:rPr>
        <w:rFonts w:ascii="Wingdings" w:hAnsi="Wingdings" w:hint="default"/>
      </w:rPr>
    </w:lvl>
    <w:lvl w:ilvl="3" w:tplc="04190001" w:tentative="1">
      <w:start w:val="1"/>
      <w:numFmt w:val="bullet"/>
      <w:lvlText w:val=""/>
      <w:lvlJc w:val="left"/>
      <w:pPr>
        <w:ind w:left="2777" w:hanging="360"/>
      </w:pPr>
      <w:rPr>
        <w:rFonts w:ascii="Symbol" w:hAnsi="Symbol" w:hint="default"/>
      </w:rPr>
    </w:lvl>
    <w:lvl w:ilvl="4" w:tplc="04190003" w:tentative="1">
      <w:start w:val="1"/>
      <w:numFmt w:val="bullet"/>
      <w:lvlText w:val="o"/>
      <w:lvlJc w:val="left"/>
      <w:pPr>
        <w:ind w:left="3497" w:hanging="360"/>
      </w:pPr>
      <w:rPr>
        <w:rFonts w:ascii="Courier New" w:hAnsi="Courier New" w:cs="Courier New" w:hint="default"/>
      </w:rPr>
    </w:lvl>
    <w:lvl w:ilvl="5" w:tplc="04190005" w:tentative="1">
      <w:start w:val="1"/>
      <w:numFmt w:val="bullet"/>
      <w:lvlText w:val=""/>
      <w:lvlJc w:val="left"/>
      <w:pPr>
        <w:ind w:left="4217" w:hanging="360"/>
      </w:pPr>
      <w:rPr>
        <w:rFonts w:ascii="Wingdings" w:hAnsi="Wingdings" w:hint="default"/>
      </w:rPr>
    </w:lvl>
    <w:lvl w:ilvl="6" w:tplc="04190001" w:tentative="1">
      <w:start w:val="1"/>
      <w:numFmt w:val="bullet"/>
      <w:lvlText w:val=""/>
      <w:lvlJc w:val="left"/>
      <w:pPr>
        <w:ind w:left="4937" w:hanging="360"/>
      </w:pPr>
      <w:rPr>
        <w:rFonts w:ascii="Symbol" w:hAnsi="Symbol" w:hint="default"/>
      </w:rPr>
    </w:lvl>
    <w:lvl w:ilvl="7" w:tplc="04190003" w:tentative="1">
      <w:start w:val="1"/>
      <w:numFmt w:val="bullet"/>
      <w:lvlText w:val="o"/>
      <w:lvlJc w:val="left"/>
      <w:pPr>
        <w:ind w:left="5657" w:hanging="360"/>
      </w:pPr>
      <w:rPr>
        <w:rFonts w:ascii="Courier New" w:hAnsi="Courier New" w:cs="Courier New" w:hint="default"/>
      </w:rPr>
    </w:lvl>
    <w:lvl w:ilvl="8" w:tplc="04190005" w:tentative="1">
      <w:start w:val="1"/>
      <w:numFmt w:val="bullet"/>
      <w:lvlText w:val=""/>
      <w:lvlJc w:val="left"/>
      <w:pPr>
        <w:ind w:left="637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30CAF"/>
    <w:rsid w:val="00030CAF"/>
    <w:rsid w:val="00073E72"/>
    <w:rsid w:val="00094F17"/>
    <w:rsid w:val="000B1932"/>
    <w:rsid w:val="001F74F1"/>
    <w:rsid w:val="00224CC5"/>
    <w:rsid w:val="00250478"/>
    <w:rsid w:val="002C190F"/>
    <w:rsid w:val="00331A66"/>
    <w:rsid w:val="00344849"/>
    <w:rsid w:val="00386734"/>
    <w:rsid w:val="003F6844"/>
    <w:rsid w:val="00413BC3"/>
    <w:rsid w:val="0045555E"/>
    <w:rsid w:val="00684D68"/>
    <w:rsid w:val="006F7841"/>
    <w:rsid w:val="007B667D"/>
    <w:rsid w:val="00844A23"/>
    <w:rsid w:val="008A6B31"/>
    <w:rsid w:val="009276DE"/>
    <w:rsid w:val="00973CDB"/>
    <w:rsid w:val="00AF0C34"/>
    <w:rsid w:val="00B007CC"/>
    <w:rsid w:val="00C63A83"/>
    <w:rsid w:val="00C919F5"/>
    <w:rsid w:val="00D07D12"/>
    <w:rsid w:val="00E43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43C1"/>
  <w15:docId w15:val="{B8E0A910-EC46-4516-9A0C-A66ACABF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CA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30CAF"/>
    <w:rPr>
      <w:rFonts w:ascii="Calibri" w:eastAsia="Times New Roman" w:hAnsi="Calibri" w:cs="Calibri"/>
      <w:lang w:val="uk-UA" w:eastAsia="ru-RU"/>
    </w:rPr>
  </w:style>
  <w:style w:type="paragraph" w:styleId="a3">
    <w:name w:val="Normal (Web)"/>
    <w:basedOn w:val="a"/>
    <w:link w:val="a4"/>
    <w:rsid w:val="000B1932"/>
    <w:pPr>
      <w:spacing w:before="100" w:beforeAutospacing="1" w:after="100" w:afterAutospacing="1" w:line="240" w:lineRule="auto"/>
    </w:pPr>
    <w:rPr>
      <w:rFonts w:ascii="Times New Roman" w:hAnsi="Times New Roman"/>
      <w:sz w:val="24"/>
      <w:szCs w:val="24"/>
      <w:lang w:val="uk-UA" w:eastAsia="uk-UA"/>
    </w:rPr>
  </w:style>
  <w:style w:type="character" w:customStyle="1" w:styleId="a4">
    <w:name w:val="Обычный (Интернет) Знак"/>
    <w:link w:val="a3"/>
    <w:locked/>
    <w:rsid w:val="000B1932"/>
    <w:rPr>
      <w:rFonts w:ascii="Times New Roman" w:eastAsia="Times New Roman" w:hAnsi="Times New Roman" w:cs="Times New Roman"/>
      <w:sz w:val="24"/>
      <w:szCs w:val="24"/>
      <w:lang w:val="uk-UA" w:eastAsia="uk-UA"/>
    </w:rPr>
  </w:style>
  <w:style w:type="paragraph" w:styleId="a5">
    <w:name w:val="List Paragraph"/>
    <w:basedOn w:val="a"/>
    <w:uiPriority w:val="34"/>
    <w:qFormat/>
    <w:rsid w:val="000B1932"/>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50760">
      <w:bodyDiv w:val="1"/>
      <w:marLeft w:val="0"/>
      <w:marRight w:val="0"/>
      <w:marTop w:val="0"/>
      <w:marBottom w:val="0"/>
      <w:divBdr>
        <w:top w:val="none" w:sz="0" w:space="0" w:color="auto"/>
        <w:left w:val="none" w:sz="0" w:space="0" w:color="auto"/>
        <w:bottom w:val="none" w:sz="0" w:space="0" w:color="auto"/>
        <w:right w:val="none" w:sz="0" w:space="0" w:color="auto"/>
      </w:divBdr>
    </w:div>
    <w:div w:id="322709757">
      <w:bodyDiv w:val="1"/>
      <w:marLeft w:val="0"/>
      <w:marRight w:val="0"/>
      <w:marTop w:val="0"/>
      <w:marBottom w:val="0"/>
      <w:divBdr>
        <w:top w:val="none" w:sz="0" w:space="0" w:color="auto"/>
        <w:left w:val="none" w:sz="0" w:space="0" w:color="auto"/>
        <w:bottom w:val="none" w:sz="0" w:space="0" w:color="auto"/>
        <w:right w:val="none" w:sz="0" w:space="0" w:color="auto"/>
      </w:divBdr>
    </w:div>
    <w:div w:id="178041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6-15" TargetMode="External"/><Relationship Id="rId5" Type="http://schemas.openxmlformats.org/officeDocument/2006/relationships/hyperlink" Target="http://zakon5.rada.gov.ua/laws/show/43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12545</Words>
  <Characters>7152</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20</cp:revision>
  <dcterms:created xsi:type="dcterms:W3CDTF">2020-09-08T13:04:00Z</dcterms:created>
  <dcterms:modified xsi:type="dcterms:W3CDTF">2022-08-05T14:22:00Z</dcterms:modified>
</cp:coreProperties>
</file>