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2C7DB"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14:paraId="73D2C7DC"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14:paraId="73D2C7DD" w14:textId="77777777"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14:paraId="73D2C7DE" w14:textId="77777777"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14:paraId="73D2C7DF"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14:paraId="73D2C7E0"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73D2C7E1" w14:textId="61B42CEA"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044BC4">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14:paraId="73D2C7E2"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73D2C7E3"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1D3EAB"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14:paraId="73D2C7E4" w14:textId="77777777" w:rsidR="00CC068E" w:rsidRPr="00323933" w:rsidRDefault="00CC068E" w:rsidP="00AF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14:paraId="73D2C7E5" w14:textId="60813A9E" w:rsidR="00CC068E" w:rsidRPr="00AF6A3C" w:rsidRDefault="00CC068E" w:rsidP="00CB1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cs="Times New Roman"/>
          <w:sz w:val="24"/>
          <w:szCs w:val="24"/>
        </w:rPr>
      </w:pPr>
      <w:r w:rsidRPr="00AF6A3C">
        <w:rPr>
          <w:rFonts w:ascii="Times New Roman" w:hAnsi="Times New Roman" w:cs="Times New Roman"/>
          <w:sz w:val="24"/>
          <w:szCs w:val="24"/>
        </w:rPr>
        <w:t>1.1. Постачальник зобов’язується в порядку та на умовах визначених цим Договором протягом 202</w:t>
      </w:r>
      <w:r w:rsidR="00044BC4">
        <w:rPr>
          <w:rFonts w:ascii="Times New Roman" w:hAnsi="Times New Roman" w:cs="Times New Roman"/>
          <w:sz w:val="24"/>
          <w:szCs w:val="24"/>
          <w:lang w:val="ru-RU"/>
        </w:rPr>
        <w:t>4</w:t>
      </w:r>
      <w:r w:rsidRPr="00AF6A3C">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w:t>
      </w:r>
      <w:r w:rsidRPr="00570D41">
        <w:rPr>
          <w:rFonts w:ascii="Times New Roman" w:hAnsi="Times New Roman" w:cs="Times New Roman"/>
          <w:sz w:val="24"/>
          <w:szCs w:val="24"/>
        </w:rPr>
        <w:t xml:space="preserve">закупівлі </w:t>
      </w:r>
      <w:r w:rsidR="00CB14DB" w:rsidRPr="00CB14DB">
        <w:rPr>
          <w:rFonts w:ascii="Times New Roman CYR" w:hAnsi="Times New Roman CYR" w:cs="Times New Roman CYR"/>
          <w:b/>
          <w:bCs/>
          <w:sz w:val="24"/>
          <w:szCs w:val="24"/>
          <w:lang w:eastAsia="zh-CN"/>
        </w:rPr>
        <w:t>М</w:t>
      </w:r>
      <w:r w:rsidR="00CB14DB" w:rsidRPr="00CB14DB">
        <w:rPr>
          <w:rFonts w:ascii="Times New Roman CYR" w:hAnsi="Times New Roman CYR" w:cs="Times New Roman CYR"/>
          <w:b/>
          <w:bCs/>
          <w:sz w:val="24"/>
          <w:szCs w:val="24"/>
          <w:lang w:val="ru-RU" w:eastAsia="zh-CN"/>
        </w:rPr>
        <w:t>’</w:t>
      </w:r>
      <w:r w:rsidR="00CB14DB" w:rsidRPr="00CB14DB">
        <w:rPr>
          <w:rFonts w:ascii="Times New Roman CYR" w:hAnsi="Times New Roman CYR" w:cs="Times New Roman CYR"/>
          <w:b/>
          <w:bCs/>
          <w:sz w:val="24"/>
          <w:szCs w:val="24"/>
          <w:lang w:eastAsia="zh-CN"/>
        </w:rPr>
        <w:t>ясні консерви</w:t>
      </w:r>
      <w:r w:rsidR="00CB14DB" w:rsidRPr="00CB14DB">
        <w:rPr>
          <w:rFonts w:ascii="Times New Roman CYR" w:hAnsi="Times New Roman CYR" w:cs="Times New Roman CYR"/>
          <w:b/>
          <w:bCs/>
          <w:sz w:val="24"/>
          <w:szCs w:val="24"/>
          <w:lang w:val="ru-RU" w:eastAsia="zh-CN"/>
        </w:rPr>
        <w:t xml:space="preserve"> (</w:t>
      </w:r>
      <w:r w:rsidR="00CB14DB" w:rsidRPr="00CB14DB">
        <w:rPr>
          <w:rFonts w:ascii="Times New Roman CYR" w:hAnsi="Times New Roman CYR" w:cs="Times New Roman CYR"/>
          <w:b/>
          <w:bCs/>
          <w:sz w:val="24"/>
          <w:szCs w:val="24"/>
          <w:lang w:eastAsia="zh-CN"/>
        </w:rPr>
        <w:t xml:space="preserve">свинина тушкована) </w:t>
      </w:r>
      <w:r w:rsidR="00CB14DB" w:rsidRPr="00CB14DB">
        <w:rPr>
          <w:rFonts w:ascii="Times New Roman" w:hAnsi="Times New Roman" w:cs="Times New Roman"/>
          <w:b/>
          <w:sz w:val="24"/>
          <w:szCs w:val="24"/>
        </w:rPr>
        <w:t>код за ЄЗС ДК 021:2015:</w:t>
      </w:r>
      <w:r w:rsidR="00CB14DB" w:rsidRPr="00CB14DB">
        <w:rPr>
          <w:rFonts w:ascii="Times New Roman" w:eastAsia="Courier New" w:hAnsi="Times New Roman" w:cs="Times New Roman"/>
          <w:b/>
          <w:bCs/>
          <w:color w:val="000000"/>
          <w:sz w:val="24"/>
          <w:szCs w:val="24"/>
          <w:lang w:eastAsia="uk-UA"/>
        </w:rPr>
        <w:t xml:space="preserve"> код </w:t>
      </w:r>
      <w:r w:rsidR="00CB14DB" w:rsidRPr="00CB14DB">
        <w:rPr>
          <w:rFonts w:ascii="Times New Roman CYR" w:eastAsia="Times New Roman" w:hAnsi="Times New Roman CYR" w:cs="Arial CYR"/>
          <w:b/>
          <w:bCs/>
          <w:sz w:val="24"/>
          <w:szCs w:val="24"/>
        </w:rPr>
        <w:t xml:space="preserve">15130000-8 – М’ясопродукти </w:t>
      </w:r>
      <w:r w:rsidRPr="00AF6A3C">
        <w:rPr>
          <w:rFonts w:ascii="Times New Roman" w:hAnsi="Times New Roman" w:cs="Times New Roman"/>
          <w:sz w:val="24"/>
          <w:szCs w:val="24"/>
        </w:rPr>
        <w:t xml:space="preserve">(далі - Товар), а Замовник зобов’язується прийняти </w:t>
      </w:r>
      <w:r w:rsidR="00154823" w:rsidRPr="00AF6A3C">
        <w:rPr>
          <w:rFonts w:ascii="Times New Roman" w:hAnsi="Times New Roman" w:cs="Times New Roman"/>
          <w:sz w:val="24"/>
          <w:szCs w:val="24"/>
        </w:rPr>
        <w:t>та</w:t>
      </w:r>
      <w:r w:rsidRPr="00AF6A3C">
        <w:rPr>
          <w:rFonts w:ascii="Times New Roman" w:hAnsi="Times New Roman" w:cs="Times New Roman"/>
          <w:sz w:val="24"/>
          <w:szCs w:val="24"/>
        </w:rPr>
        <w:t xml:space="preserve"> оплатити такий Товар.</w:t>
      </w:r>
    </w:p>
    <w:p w14:paraId="271B9DE3" w14:textId="0F5E9C52" w:rsidR="005A7130" w:rsidRDefault="00CC068E" w:rsidP="0083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AF6A3C">
        <w:rPr>
          <w:rFonts w:ascii="Times New Roman" w:hAnsi="Times New Roman" w:cs="Times New Roman"/>
          <w:sz w:val="24"/>
          <w:szCs w:val="24"/>
        </w:rPr>
        <w:t>1.2. Найменування, кількість, основні технічні</w:t>
      </w:r>
      <w:r w:rsidRPr="00065B2E">
        <w:rPr>
          <w:rFonts w:ascii="Times New Roman" w:hAnsi="Times New Roman" w:cs="Times New Roman"/>
          <w:sz w:val="24"/>
          <w:szCs w:val="24"/>
        </w:rPr>
        <w:t xml:space="preserve"> характеристики та ціна Товару визначаються у Специфікації Товару (далі - Додаток № 1) до Договору, що є невід’ємною частиною цього Договору.</w:t>
      </w:r>
    </w:p>
    <w:p w14:paraId="73D2C7E8" w14:textId="78EAF354"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w:t>
      </w:r>
      <w:r w:rsidR="005A7130">
        <w:rPr>
          <w:rFonts w:ascii="Times New Roman" w:hAnsi="Times New Roman" w:cs="Times New Roman"/>
          <w:sz w:val="24"/>
          <w:szCs w:val="24"/>
        </w:rPr>
        <w:t>3</w:t>
      </w:r>
      <w:r w:rsidRPr="00323933">
        <w:rPr>
          <w:rFonts w:ascii="Times New Roman" w:hAnsi="Times New Roman" w:cs="Times New Roman"/>
          <w:sz w:val="24"/>
          <w:szCs w:val="24"/>
        </w:rPr>
        <w:t>.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14:paraId="73D2C7E9"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14:paraId="73D2C7EA"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14:paraId="73D2C7EB"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14:paraId="73D2C7EC" w14:textId="77777777"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14:paraId="73D2C7ED"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14:paraId="73D2C7EE"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14:paraId="73D2C7EF" w14:textId="49EEBFE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CB14DB">
        <w:rPr>
          <w:rFonts w:ascii="Times New Roman" w:hAnsi="Times New Roman" w:cs="Times New Roman"/>
          <w:sz w:val="24"/>
          <w:szCs w:val="24"/>
          <w:lang w:eastAsia="ar-SA"/>
        </w:rPr>
        <w:t>75</w:t>
      </w:r>
      <w:r w:rsidRPr="00065B2E">
        <w:rPr>
          <w:rFonts w:ascii="Times New Roman" w:hAnsi="Times New Roman" w:cs="Times New Roman"/>
          <w:sz w:val="24"/>
          <w:szCs w:val="24"/>
          <w:lang w:eastAsia="ar-SA"/>
        </w:rPr>
        <w:t xml:space="preserve"> % від загального терміну зберігання на момент поставки товару.</w:t>
      </w:r>
      <w:r w:rsidRPr="00065B2E">
        <w:rPr>
          <w:rFonts w:ascii="Times New Roman" w:hAnsi="Times New Roman" w:cs="Times New Roman"/>
          <w:sz w:val="24"/>
          <w:szCs w:val="24"/>
        </w:rPr>
        <w:t xml:space="preserve"> </w:t>
      </w:r>
    </w:p>
    <w:p w14:paraId="73D2C7F0"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14:paraId="73D2C7F1" w14:textId="77777777"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14:paraId="73D2C7F2" w14:textId="77777777"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14:paraId="73D2C7F3" w14:textId="77777777"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14:paraId="73D2C7F4" w14:textId="5CA349B7"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lastRenderedPageBreak/>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4468A1">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w:t>
      </w:r>
    </w:p>
    <w:p w14:paraId="73D2C7F5" w14:textId="35851FF3"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4468A1">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14:paraId="73D2C7F6" w14:textId="77777777"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14:paraId="73D2C7F7" w14:textId="77777777"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14:paraId="73D2C7F8" w14:textId="77777777"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14:paraId="73D2C7F9" w14:textId="1197B271"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5A1F27">
        <w:rPr>
          <w:rFonts w:ascii="Times New Roman" w:hAnsi="Times New Roman"/>
          <w:sz w:val="24"/>
          <w:szCs w:val="24"/>
          <w:lang w:val="ru-RU"/>
        </w:rPr>
        <w:t>4</w:t>
      </w:r>
      <w:r w:rsidRPr="004528A3">
        <w:rPr>
          <w:rFonts w:ascii="Times New Roman" w:hAnsi="Times New Roman"/>
          <w:sz w:val="24"/>
          <w:szCs w:val="24"/>
        </w:rPr>
        <w:t xml:space="preserve"> рік.</w:t>
      </w:r>
    </w:p>
    <w:p w14:paraId="73D2C7FA" w14:textId="77777777"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14:paraId="73D2C7FB" w14:textId="77777777"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14:paraId="73D2C7FC" w14:textId="77777777"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14:paraId="73D2C7FD"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14:paraId="73D2C7F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14:paraId="73D2C7FF" w14:textId="77777777"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14:paraId="73D2C800" w14:textId="77777777"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14:paraId="73D2C801" w14:textId="77777777"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14:paraId="73D2C80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14:paraId="73D2C80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14:paraId="73D2C804" w14:textId="1FC355D8"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600615">
        <w:rPr>
          <w:rFonts w:ascii="Times New Roman" w:hAnsi="Times New Roman" w:cs="Times New Roman"/>
          <w:sz w:val="24"/>
          <w:szCs w:val="24"/>
        </w:rPr>
        <w:t xml:space="preserve"> </w:t>
      </w:r>
      <w:r w:rsidR="00412A24" w:rsidRPr="00412A24">
        <w:rPr>
          <w:rFonts w:ascii="Times New Roman" w:eastAsia="Times New Roman" w:hAnsi="Times New Roman" w:cs="Times New Roman"/>
          <w:color w:val="000000"/>
          <w:sz w:val="24"/>
          <w:szCs w:val="24"/>
          <w:lang w:eastAsia="uk-UA"/>
        </w:rPr>
        <w:t xml:space="preserve">у кількості та асортименті згідно з заявками уповноважених осіб </w:t>
      </w:r>
      <w:r w:rsidR="00412A24" w:rsidRPr="00982022">
        <w:rPr>
          <w:rFonts w:ascii="Times New Roman" w:eastAsia="Times New Roman" w:hAnsi="Times New Roman" w:cs="Times New Roman"/>
          <w:color w:val="000000"/>
          <w:sz w:val="24"/>
          <w:szCs w:val="24"/>
          <w:lang w:eastAsia="uk-UA"/>
        </w:rPr>
        <w:t xml:space="preserve">замовника </w:t>
      </w:r>
      <w:r w:rsidR="00412A24" w:rsidRPr="00982022">
        <w:rPr>
          <w:rFonts w:ascii="Times New Roman" w:eastAsia="Times New Roman" w:hAnsi="Times New Roman" w:cs="Times New Roman"/>
          <w:sz w:val="24"/>
          <w:szCs w:val="24"/>
          <w:u w:val="single"/>
          <w:lang w:eastAsia="zh-CN"/>
        </w:rPr>
        <w:t>один</w:t>
      </w:r>
      <w:r w:rsidR="007E685F">
        <w:rPr>
          <w:rFonts w:ascii="Times New Roman" w:eastAsia="Times New Roman" w:hAnsi="Times New Roman" w:cs="Times New Roman"/>
          <w:sz w:val="24"/>
          <w:szCs w:val="24"/>
          <w:u w:val="single"/>
          <w:lang w:eastAsia="zh-CN"/>
        </w:rPr>
        <w:t>-два</w:t>
      </w:r>
      <w:r w:rsidR="00412A24" w:rsidRPr="00982022">
        <w:rPr>
          <w:rFonts w:ascii="Times New Roman" w:eastAsia="Times New Roman" w:hAnsi="Times New Roman" w:cs="Times New Roman"/>
          <w:sz w:val="24"/>
          <w:szCs w:val="24"/>
          <w:u w:val="single"/>
          <w:lang w:eastAsia="zh-CN"/>
        </w:rPr>
        <w:t xml:space="preserve"> раз</w:t>
      </w:r>
      <w:r w:rsidR="007E685F">
        <w:rPr>
          <w:rFonts w:ascii="Times New Roman" w:eastAsia="Times New Roman" w:hAnsi="Times New Roman" w:cs="Times New Roman"/>
          <w:sz w:val="24"/>
          <w:szCs w:val="24"/>
          <w:u w:val="single"/>
          <w:lang w:eastAsia="zh-CN"/>
        </w:rPr>
        <w:t>и</w:t>
      </w:r>
      <w:r w:rsidR="00412A24" w:rsidRPr="00982022">
        <w:rPr>
          <w:rFonts w:ascii="Times New Roman" w:eastAsia="Times New Roman" w:hAnsi="Times New Roman" w:cs="Times New Roman"/>
          <w:sz w:val="24"/>
          <w:szCs w:val="24"/>
          <w:u w:val="single"/>
          <w:lang w:eastAsia="zh-CN"/>
        </w:rPr>
        <w:t xml:space="preserve"> на </w:t>
      </w:r>
      <w:r w:rsidR="007E685F">
        <w:rPr>
          <w:rFonts w:ascii="Times New Roman" w:eastAsia="Times New Roman" w:hAnsi="Times New Roman" w:cs="Times New Roman"/>
          <w:sz w:val="24"/>
          <w:szCs w:val="24"/>
          <w:u w:val="single"/>
          <w:lang w:eastAsia="zh-CN"/>
        </w:rPr>
        <w:t>місяць</w:t>
      </w:r>
      <w:bookmarkStart w:id="0" w:name="_GoBack"/>
      <w:bookmarkEnd w:id="0"/>
      <w:r w:rsidR="00412A24" w:rsidRPr="00982022">
        <w:rPr>
          <w:rFonts w:ascii="Times New Roman" w:eastAsia="Times New Roman" w:hAnsi="Times New Roman" w:cs="Times New Roman"/>
          <w:sz w:val="24"/>
          <w:szCs w:val="24"/>
          <w:u w:val="single"/>
          <w:lang w:eastAsia="zh-CN"/>
        </w:rPr>
        <w:t xml:space="preserve"> відповідно до замовлення в робочий час</w:t>
      </w:r>
      <w:r w:rsidR="00412A24" w:rsidRPr="00982022">
        <w:rPr>
          <w:rFonts w:ascii="Times New Roman" w:eastAsia="Times New Roman" w:hAnsi="Times New Roman" w:cs="Times New Roman"/>
          <w:color w:val="000000"/>
          <w:sz w:val="24"/>
          <w:szCs w:val="24"/>
          <w:lang w:eastAsia="uk-UA"/>
        </w:rPr>
        <w:t>. Корегування графіку поставки можливе тільки за згодою Замовника</w:t>
      </w:r>
      <w:r w:rsidR="00B44EC1" w:rsidRPr="00A45CE0">
        <w:rPr>
          <w:rFonts w:ascii="Times New Roman" w:eastAsia="Times New Roman" w:hAnsi="Times New Roman" w:cs="Times New Roman"/>
          <w:color w:val="000000"/>
          <w:sz w:val="24"/>
          <w:szCs w:val="24"/>
          <w:lang w:val="ru-RU" w:eastAsia="uk-UA"/>
        </w:rPr>
        <w:t>,</w:t>
      </w:r>
      <w:r w:rsidR="00A45CE0">
        <w:rPr>
          <w:rFonts w:ascii="Times New Roman" w:hAnsi="Times New Roman" w:cs="Times New Roman"/>
          <w:sz w:val="24"/>
          <w:szCs w:val="24"/>
        </w:rPr>
        <w:t xml:space="preserve"> </w:t>
      </w:r>
      <w:r w:rsidR="00A735E3">
        <w:rPr>
          <w:rFonts w:ascii="Times New Roman" w:hAnsi="Times New Roman" w:cs="Times New Roman"/>
          <w:sz w:val="24"/>
          <w:szCs w:val="24"/>
        </w:rPr>
        <w:t xml:space="preserve">Поставка </w:t>
      </w:r>
      <w:r w:rsidRPr="00323933">
        <w:rPr>
          <w:rFonts w:ascii="Times New Roman" w:hAnsi="Times New Roman" w:cs="Times New Roman"/>
          <w:sz w:val="24"/>
          <w:szCs w:val="24"/>
        </w:rPr>
        <w:t>транспортом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7C4C6E">
        <w:rPr>
          <w:rFonts w:ascii="Times New Roman" w:hAnsi="Times New Roman" w:cs="Times New Roman"/>
          <w:color w:val="000000"/>
          <w:sz w:val="24"/>
          <w:szCs w:val="24"/>
          <w:lang w:val="ru-RU"/>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14:paraId="73D2C805" w14:textId="7D1BFC95"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14:paraId="73D2C806"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r w:rsidR="003C6BB6" w:rsidRPr="003C6BB6">
        <w:rPr>
          <w:rFonts w:ascii="Times New Roman" w:eastAsia="Times New Roman" w:hAnsi="Times New Roman" w:cs="Times New Roman"/>
          <w:color w:val="000000"/>
          <w:sz w:val="24"/>
          <w:szCs w:val="24"/>
          <w:u w:val="single"/>
          <w:lang w:eastAsia="uk-UA"/>
        </w:rPr>
        <w:t xml:space="preserve"> Постачальник самостійно проводить розвантажувальні роботи на склад Замовника.</w:t>
      </w:r>
    </w:p>
    <w:p w14:paraId="73D2C807"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73D2C808"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14:paraId="73D2C809"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5.6. Зобов’язання Постачальника щодо поставки Товару вважається виконаними в повному обсязі з моменту передачі Товару у власність Замовника.</w:t>
      </w:r>
    </w:p>
    <w:p w14:paraId="73D2C80A" w14:textId="77777777"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14:paraId="73D2C80B" w14:textId="77777777"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3B681FD" w14:textId="77777777" w:rsidR="00BF7386" w:rsidRDefault="00BF7386"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14:paraId="73D2C80D" w14:textId="29A96C8F"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14:paraId="73D2C80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14:paraId="73D2C80F"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14:paraId="73D2C810"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14:paraId="73D2C811"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14:paraId="73D2C81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14:paraId="73D2C81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14:paraId="73D2C814" w14:textId="78DAA294"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14:paraId="73D2C815"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14:paraId="73D2C816" w14:textId="77777777"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14:paraId="73D2C817" w14:textId="77777777"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14:paraId="73D2C818" w14:textId="77777777"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14:paraId="73D2C819"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14:paraId="73D2C81A" w14:textId="7E6891AC"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14:paraId="73D2C81B"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14:paraId="73D2C81C"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14:paraId="73D2C81D"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14:paraId="73D2C81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14:paraId="73D2C81F"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14:paraId="73D2C820"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14:paraId="73D2C821"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14:paraId="73D2C82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14:paraId="73D2C82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14:paraId="73D2C824"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14:paraId="73D2C825"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73D2C826"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lastRenderedPageBreak/>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14:paraId="73D2C827"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14:paraId="73D2C828"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73D2C829"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14:paraId="73D2C82A" w14:textId="77777777"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14:paraId="73D2C82B"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14:paraId="73D2C82C"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73D2C82D"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73D2C82E"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73D2C82F"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14:paraId="73D2C830"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14:paraId="73D2C831"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14:paraId="73D2C832"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w:t>
      </w:r>
      <w:r w:rsidRPr="00FC70EA">
        <w:rPr>
          <w:rFonts w:ascii="Times New Roman" w:eastAsia="Times New Roman" w:hAnsi="Times New Roman" w:cs="Times New Roman"/>
          <w:sz w:val="24"/>
          <w:szCs w:val="24"/>
          <w:lang w:eastAsia="x-none"/>
        </w:rPr>
        <w:lastRenderedPageBreak/>
        <w:t>мажорні обставини) унеможливлять виконання таких зобов’язань, Сторони звільняються від відповідальності за таке невиконання.</w:t>
      </w:r>
    </w:p>
    <w:p w14:paraId="73D2C833"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14:paraId="73D2C834"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73D2C835" w14:textId="77777777"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3D2C836"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14:paraId="73D2C837"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3D2C838"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14:paraId="73D2C839" w14:textId="77777777"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14:paraId="73D2C83A"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73D2C83B"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14:paraId="73D2C83C"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14:paraId="73D2C83D"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14:paraId="73D2C83E"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14:paraId="73D2C83F"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14:paraId="73D2C840"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14:paraId="73D2C841"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14:paraId="73D2C842"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73D2C843"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14:paraId="73D2C844"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14:paraId="73D2C845"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3D2C846"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14:paraId="73D2C847" w14:textId="2ED20456"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w:t>
      </w:r>
      <w:r w:rsidR="00DE2DA3">
        <w:rPr>
          <w:rFonts w:ascii="Times New Roman" w:hAnsi="Times New Roman" w:cs="Times New Roman"/>
          <w:sz w:val="24"/>
          <w:szCs w:val="24"/>
          <w:lang w:eastAsia="en-US"/>
        </w:rPr>
        <w:t>4</w:t>
      </w:r>
      <w:r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14:paraId="73D2C848"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14:paraId="73D2C849"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3D2C84A" w14:textId="77777777"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14:paraId="73D2C84B"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14:paraId="73D2C84C"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lastRenderedPageBreak/>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14:paraId="73D2C84D"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14:paraId="73D2C84E" w14:textId="77777777"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14:paraId="73D2C84F"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73D2C850"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14:paraId="73D2C851"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14:paraId="73D2C852"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14:paraId="73D2C853"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14:paraId="73D2C854"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14:paraId="73D2C855"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14:paraId="73D2C856"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14:paraId="73D2C857"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3D2C858"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2C859"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73D2C85A"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D2C85B"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D2C85C"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FC70EA">
        <w:rPr>
          <w:rFonts w:ascii="Times New Roman" w:hAnsi="Times New Roman" w:cs="Times New Roman"/>
          <w:sz w:val="24"/>
          <w:szCs w:val="24"/>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D2C85D"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14:paraId="73D2C85E" w14:textId="77777777"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14:paraId="73D2C85F"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14:paraId="73D2C860"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14:paraId="73D2C861"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14:paraId="73D2C862"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14:paraId="73D2C863"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14:paraId="73D2C864"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14:paraId="73D2C865"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14:paraId="73D2C866" w14:textId="77777777"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14:paraId="73D2C867"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14:paraId="73D2C868" w14:textId="77777777"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14:paraId="73D2C869" w14:textId="77777777"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73D2C86A" w14:textId="77777777" w:rsidR="00CC068E" w:rsidRPr="00A44B59" w:rsidRDefault="00CC068E" w:rsidP="00A44B59">
      <w:pPr>
        <w:tabs>
          <w:tab w:val="left" w:pos="0"/>
        </w:tabs>
        <w:jc w:val="both"/>
        <w:rPr>
          <w:rFonts w:ascii="Times New Roman" w:hAnsi="Times New Roman" w:cs="Times New Roman"/>
          <w:kern w:val="16"/>
          <w:sz w:val="24"/>
          <w:szCs w:val="24"/>
        </w:rPr>
      </w:pPr>
    </w:p>
    <w:p w14:paraId="73D2C86B" w14:textId="77777777"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14:paraId="73D2C86C" w14:textId="77777777"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14:paraId="73D2C86D" w14:textId="77777777"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14:paraId="73D2C86E" w14:textId="77777777"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14:paraId="73D2C886" w14:textId="77777777" w:rsidTr="00E67D61">
        <w:trPr>
          <w:trHeight w:val="3431"/>
        </w:trPr>
        <w:tc>
          <w:tcPr>
            <w:tcW w:w="5040" w:type="dxa"/>
          </w:tcPr>
          <w:p w14:paraId="73D2C86F" w14:textId="77777777"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14:paraId="73D2C870"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14:paraId="73D2C871"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14:paraId="73D2C872"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14:paraId="73D2C873"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14:paraId="73D2C874" w14:textId="77777777"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14:paraId="73D2C875" w14:textId="77777777"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14:paraId="73D2C876"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14:paraId="73D2C877" w14:textId="77777777" w:rsidR="00CC068E" w:rsidRDefault="00CC068E" w:rsidP="00A33928">
            <w:pPr>
              <w:rPr>
                <w:rFonts w:ascii="Times New Roman" w:hAnsi="Times New Roman" w:cs="Times New Roman"/>
                <w:sz w:val="24"/>
                <w:szCs w:val="24"/>
              </w:rPr>
            </w:pPr>
          </w:p>
          <w:p w14:paraId="3095DBCA" w14:textId="77777777" w:rsidR="0009028D" w:rsidRPr="00A44B59" w:rsidRDefault="0009028D" w:rsidP="00A33928">
            <w:pPr>
              <w:rPr>
                <w:rFonts w:ascii="Times New Roman" w:hAnsi="Times New Roman" w:cs="Times New Roman"/>
                <w:sz w:val="24"/>
                <w:szCs w:val="24"/>
              </w:rPr>
            </w:pPr>
          </w:p>
          <w:p w14:paraId="73D2C878"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14:paraId="73D2C879" w14:textId="77777777"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14:paraId="73D2C87A" w14:textId="77777777"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14:paraId="73D2C87B" w14:textId="77777777" w:rsidR="00CC068E" w:rsidRPr="00A44B59" w:rsidRDefault="00CC068E" w:rsidP="00A33928">
            <w:pPr>
              <w:rPr>
                <w:rFonts w:ascii="Times New Roman" w:hAnsi="Times New Roman" w:cs="Times New Roman"/>
                <w:b/>
                <w:sz w:val="24"/>
                <w:szCs w:val="24"/>
                <w:shd w:val="clear" w:color="auto" w:fill="FFFFFF"/>
              </w:rPr>
            </w:pPr>
          </w:p>
          <w:p w14:paraId="73D2C87C"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D"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E"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F"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0"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1"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2"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3"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4" w14:textId="77777777"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14:paraId="73D2C885" w14:textId="77777777"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14:paraId="73D2C887" w14:textId="77777777" w:rsidR="009339DB" w:rsidRDefault="009339DB" w:rsidP="00A44B59">
      <w:pPr>
        <w:tabs>
          <w:tab w:val="left" w:pos="8055"/>
        </w:tabs>
        <w:spacing w:line="360" w:lineRule="auto"/>
        <w:ind w:firstLine="709"/>
        <w:jc w:val="right"/>
        <w:rPr>
          <w:rFonts w:ascii="Times New Roman" w:hAnsi="Times New Roman" w:cs="Times New Roman"/>
          <w:b/>
          <w:sz w:val="24"/>
          <w:szCs w:val="24"/>
        </w:rPr>
      </w:pPr>
    </w:p>
    <w:p w14:paraId="73D2C888" w14:textId="77777777" w:rsidR="00384921" w:rsidRDefault="00384921" w:rsidP="00A44B59">
      <w:pPr>
        <w:tabs>
          <w:tab w:val="left" w:pos="8055"/>
        </w:tabs>
        <w:spacing w:line="360" w:lineRule="auto"/>
        <w:ind w:firstLine="709"/>
        <w:jc w:val="right"/>
        <w:rPr>
          <w:rFonts w:ascii="Times New Roman" w:hAnsi="Times New Roman" w:cs="Times New Roman"/>
          <w:b/>
          <w:sz w:val="24"/>
          <w:szCs w:val="24"/>
        </w:rPr>
      </w:pPr>
    </w:p>
    <w:p w14:paraId="73D2C889" w14:textId="77777777" w:rsidR="00384921" w:rsidRDefault="00384921" w:rsidP="00A44B59">
      <w:pPr>
        <w:tabs>
          <w:tab w:val="left" w:pos="8055"/>
        </w:tabs>
        <w:spacing w:line="360" w:lineRule="auto"/>
        <w:ind w:firstLine="709"/>
        <w:jc w:val="right"/>
        <w:rPr>
          <w:rFonts w:ascii="Times New Roman" w:hAnsi="Times New Roman" w:cs="Times New Roman"/>
          <w:b/>
          <w:sz w:val="24"/>
          <w:szCs w:val="24"/>
        </w:rPr>
      </w:pPr>
    </w:p>
    <w:p w14:paraId="73D2C88A" w14:textId="77777777"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Д</w:t>
      </w:r>
      <w:r w:rsidRPr="00A44B59">
        <w:rPr>
          <w:rFonts w:ascii="Times New Roman" w:hAnsi="Times New Roman" w:cs="Times New Roman"/>
          <w:b/>
          <w:sz w:val="24"/>
          <w:szCs w:val="24"/>
        </w:rPr>
        <w:t>одаток № 1 до Договору № _____</w:t>
      </w:r>
    </w:p>
    <w:p w14:paraId="73D2C88B" w14:textId="0D839474"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09028D">
        <w:rPr>
          <w:rFonts w:ascii="Times New Roman" w:hAnsi="Times New Roman" w:cs="Times New Roman"/>
          <w:b/>
          <w:sz w:val="24"/>
          <w:szCs w:val="24"/>
          <w:lang w:val="ru-RU"/>
        </w:rPr>
        <w:t>4</w:t>
      </w:r>
      <w:r w:rsidRPr="00A44B59">
        <w:rPr>
          <w:rFonts w:ascii="Times New Roman" w:hAnsi="Times New Roman" w:cs="Times New Roman"/>
          <w:b/>
          <w:sz w:val="24"/>
          <w:szCs w:val="24"/>
        </w:rPr>
        <w:t xml:space="preserve"> р.</w:t>
      </w:r>
    </w:p>
    <w:p w14:paraId="73D2C88C"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14:paraId="73D2C898" w14:textId="77777777" w:rsidTr="00322F40">
        <w:trPr>
          <w:trHeight w:val="585"/>
        </w:trPr>
        <w:tc>
          <w:tcPr>
            <w:tcW w:w="527" w:type="dxa"/>
          </w:tcPr>
          <w:p w14:paraId="73D2C88D"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14:paraId="73D2C88E"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14:paraId="73D2C88F"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14:paraId="73D2C890"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14:paraId="73D2C891" w14:textId="77777777"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14:paraId="73D2C892"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14:paraId="73D2C893"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14:paraId="73D2C894"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14:paraId="73D2C895"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14:paraId="73D2C896"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14:paraId="73D2C897"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14:paraId="73D2C8A4" w14:textId="77777777" w:rsidTr="00322F40">
        <w:trPr>
          <w:trHeight w:val="2767"/>
        </w:trPr>
        <w:tc>
          <w:tcPr>
            <w:tcW w:w="527" w:type="dxa"/>
          </w:tcPr>
          <w:p w14:paraId="73D2C899" w14:textId="77777777" w:rsidR="00CC068E" w:rsidRPr="00A44B59" w:rsidRDefault="00CC068E" w:rsidP="00A33928">
            <w:pPr>
              <w:rPr>
                <w:rFonts w:ascii="Times New Roman" w:hAnsi="Times New Roman" w:cs="Times New Roman"/>
                <w:sz w:val="24"/>
                <w:szCs w:val="24"/>
              </w:rPr>
            </w:pPr>
          </w:p>
        </w:tc>
        <w:tc>
          <w:tcPr>
            <w:tcW w:w="2380" w:type="dxa"/>
          </w:tcPr>
          <w:p w14:paraId="73D2C89A" w14:textId="77777777" w:rsidR="00CC068E" w:rsidRPr="00A44B59" w:rsidRDefault="00CC068E" w:rsidP="00A33928">
            <w:pPr>
              <w:jc w:val="center"/>
              <w:rPr>
                <w:rFonts w:ascii="Times New Roman" w:hAnsi="Times New Roman" w:cs="Times New Roman"/>
                <w:i/>
                <w:sz w:val="24"/>
                <w:szCs w:val="24"/>
              </w:rPr>
            </w:pPr>
          </w:p>
          <w:p w14:paraId="73D2C89B" w14:textId="77777777"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14:paraId="73D2C89C" w14:textId="77777777"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14:paraId="73D2C89D" w14:textId="77777777" w:rsidR="00CC068E" w:rsidRPr="00A44B59" w:rsidRDefault="00CC068E" w:rsidP="00A33928">
            <w:pPr>
              <w:jc w:val="center"/>
              <w:rPr>
                <w:rFonts w:ascii="Times New Roman" w:hAnsi="Times New Roman" w:cs="Times New Roman"/>
                <w:sz w:val="24"/>
                <w:szCs w:val="24"/>
              </w:rPr>
            </w:pPr>
          </w:p>
        </w:tc>
        <w:tc>
          <w:tcPr>
            <w:tcW w:w="982" w:type="dxa"/>
          </w:tcPr>
          <w:p w14:paraId="73D2C89E" w14:textId="77777777" w:rsidR="00CC068E" w:rsidRPr="00A44B59" w:rsidRDefault="00CC068E" w:rsidP="00A33928">
            <w:pPr>
              <w:rPr>
                <w:rFonts w:ascii="Times New Roman" w:hAnsi="Times New Roman" w:cs="Times New Roman"/>
                <w:sz w:val="24"/>
                <w:szCs w:val="24"/>
              </w:rPr>
            </w:pPr>
          </w:p>
        </w:tc>
        <w:tc>
          <w:tcPr>
            <w:tcW w:w="1120" w:type="dxa"/>
          </w:tcPr>
          <w:p w14:paraId="73D2C89F" w14:textId="77777777" w:rsidR="00CC068E" w:rsidRPr="00A44B59" w:rsidRDefault="00CC068E" w:rsidP="00A33928">
            <w:pPr>
              <w:rPr>
                <w:rFonts w:ascii="Times New Roman" w:hAnsi="Times New Roman" w:cs="Times New Roman"/>
                <w:sz w:val="24"/>
                <w:szCs w:val="24"/>
              </w:rPr>
            </w:pPr>
          </w:p>
        </w:tc>
        <w:tc>
          <w:tcPr>
            <w:tcW w:w="1400" w:type="dxa"/>
          </w:tcPr>
          <w:p w14:paraId="73D2C8A0" w14:textId="77777777" w:rsidR="00CC068E" w:rsidRPr="00A44B59" w:rsidRDefault="00CC068E" w:rsidP="00A33928">
            <w:pPr>
              <w:rPr>
                <w:rFonts w:ascii="Times New Roman" w:hAnsi="Times New Roman" w:cs="Times New Roman"/>
                <w:sz w:val="24"/>
                <w:szCs w:val="24"/>
              </w:rPr>
            </w:pPr>
          </w:p>
        </w:tc>
        <w:tc>
          <w:tcPr>
            <w:tcW w:w="1120" w:type="dxa"/>
          </w:tcPr>
          <w:p w14:paraId="73D2C8A1" w14:textId="77777777" w:rsidR="00CC068E" w:rsidRPr="00A44B59" w:rsidRDefault="00CC068E" w:rsidP="00A33928">
            <w:pPr>
              <w:rPr>
                <w:rFonts w:ascii="Times New Roman" w:hAnsi="Times New Roman" w:cs="Times New Roman"/>
                <w:sz w:val="24"/>
                <w:szCs w:val="24"/>
              </w:rPr>
            </w:pPr>
          </w:p>
        </w:tc>
        <w:tc>
          <w:tcPr>
            <w:tcW w:w="1226" w:type="dxa"/>
          </w:tcPr>
          <w:p w14:paraId="73D2C8A2" w14:textId="77777777" w:rsidR="00CC068E" w:rsidRPr="00A44B59" w:rsidRDefault="00CC068E" w:rsidP="00A33928">
            <w:pPr>
              <w:rPr>
                <w:rFonts w:ascii="Times New Roman" w:hAnsi="Times New Roman" w:cs="Times New Roman"/>
                <w:sz w:val="24"/>
                <w:szCs w:val="24"/>
              </w:rPr>
            </w:pPr>
          </w:p>
        </w:tc>
        <w:tc>
          <w:tcPr>
            <w:tcW w:w="1287" w:type="dxa"/>
          </w:tcPr>
          <w:p w14:paraId="73D2C8A3" w14:textId="77777777" w:rsidR="00CC068E" w:rsidRPr="00A44B59" w:rsidRDefault="00CC068E" w:rsidP="00A33928">
            <w:pPr>
              <w:rPr>
                <w:rFonts w:ascii="Times New Roman" w:hAnsi="Times New Roman" w:cs="Times New Roman"/>
                <w:sz w:val="24"/>
                <w:szCs w:val="24"/>
              </w:rPr>
            </w:pPr>
          </w:p>
        </w:tc>
      </w:tr>
      <w:tr w:rsidR="009339DB" w:rsidRPr="00A44B59" w14:paraId="73D2C8AD" w14:textId="77777777" w:rsidTr="009339DB">
        <w:trPr>
          <w:trHeight w:val="393"/>
        </w:trPr>
        <w:tc>
          <w:tcPr>
            <w:tcW w:w="527" w:type="dxa"/>
          </w:tcPr>
          <w:p w14:paraId="73D2C8A5" w14:textId="77777777" w:rsidR="009339DB" w:rsidRPr="00A44B59" w:rsidRDefault="009339DB" w:rsidP="00A33928">
            <w:pPr>
              <w:rPr>
                <w:rFonts w:ascii="Times New Roman" w:hAnsi="Times New Roman" w:cs="Times New Roman"/>
                <w:sz w:val="24"/>
                <w:szCs w:val="24"/>
              </w:rPr>
            </w:pPr>
          </w:p>
        </w:tc>
        <w:tc>
          <w:tcPr>
            <w:tcW w:w="2380" w:type="dxa"/>
          </w:tcPr>
          <w:p w14:paraId="73D2C8A6" w14:textId="77777777" w:rsidR="009339DB" w:rsidRPr="00A44B59" w:rsidRDefault="009339DB" w:rsidP="00A33928">
            <w:pPr>
              <w:jc w:val="center"/>
              <w:rPr>
                <w:rFonts w:ascii="Times New Roman" w:hAnsi="Times New Roman" w:cs="Times New Roman"/>
                <w:i/>
                <w:sz w:val="24"/>
                <w:szCs w:val="24"/>
              </w:rPr>
            </w:pPr>
          </w:p>
        </w:tc>
        <w:tc>
          <w:tcPr>
            <w:tcW w:w="982" w:type="dxa"/>
          </w:tcPr>
          <w:p w14:paraId="73D2C8A7" w14:textId="77777777" w:rsidR="009339DB" w:rsidRPr="00A44B59" w:rsidRDefault="009339DB" w:rsidP="00A33928">
            <w:pPr>
              <w:rPr>
                <w:rFonts w:ascii="Times New Roman" w:hAnsi="Times New Roman" w:cs="Times New Roman"/>
                <w:sz w:val="24"/>
                <w:szCs w:val="24"/>
              </w:rPr>
            </w:pPr>
          </w:p>
        </w:tc>
        <w:tc>
          <w:tcPr>
            <w:tcW w:w="1120" w:type="dxa"/>
          </w:tcPr>
          <w:p w14:paraId="73D2C8A8" w14:textId="77777777" w:rsidR="009339DB" w:rsidRPr="00A44B59" w:rsidRDefault="009339DB" w:rsidP="00A33928">
            <w:pPr>
              <w:rPr>
                <w:rFonts w:ascii="Times New Roman" w:hAnsi="Times New Roman" w:cs="Times New Roman"/>
                <w:sz w:val="24"/>
                <w:szCs w:val="24"/>
              </w:rPr>
            </w:pPr>
          </w:p>
        </w:tc>
        <w:tc>
          <w:tcPr>
            <w:tcW w:w="1400" w:type="dxa"/>
          </w:tcPr>
          <w:p w14:paraId="73D2C8A9" w14:textId="77777777" w:rsidR="009339DB" w:rsidRPr="00A44B59" w:rsidRDefault="009339DB" w:rsidP="00A33928">
            <w:pPr>
              <w:rPr>
                <w:rFonts w:ascii="Times New Roman" w:hAnsi="Times New Roman" w:cs="Times New Roman"/>
                <w:sz w:val="24"/>
                <w:szCs w:val="24"/>
              </w:rPr>
            </w:pPr>
          </w:p>
        </w:tc>
        <w:tc>
          <w:tcPr>
            <w:tcW w:w="1120" w:type="dxa"/>
          </w:tcPr>
          <w:p w14:paraId="73D2C8AA" w14:textId="77777777" w:rsidR="009339DB" w:rsidRPr="00A44B59" w:rsidRDefault="009339DB" w:rsidP="00A33928">
            <w:pPr>
              <w:rPr>
                <w:rFonts w:ascii="Times New Roman" w:hAnsi="Times New Roman" w:cs="Times New Roman"/>
                <w:sz w:val="24"/>
                <w:szCs w:val="24"/>
              </w:rPr>
            </w:pPr>
          </w:p>
        </w:tc>
        <w:tc>
          <w:tcPr>
            <w:tcW w:w="1226" w:type="dxa"/>
          </w:tcPr>
          <w:p w14:paraId="73D2C8AB" w14:textId="77777777" w:rsidR="009339DB" w:rsidRPr="00A44B59" w:rsidRDefault="009339DB" w:rsidP="00A33928">
            <w:pPr>
              <w:rPr>
                <w:rFonts w:ascii="Times New Roman" w:hAnsi="Times New Roman" w:cs="Times New Roman"/>
                <w:sz w:val="24"/>
                <w:szCs w:val="24"/>
              </w:rPr>
            </w:pPr>
          </w:p>
        </w:tc>
        <w:tc>
          <w:tcPr>
            <w:tcW w:w="1287" w:type="dxa"/>
          </w:tcPr>
          <w:p w14:paraId="73D2C8AC" w14:textId="77777777" w:rsidR="009339DB" w:rsidRPr="00A44B59" w:rsidRDefault="009339DB" w:rsidP="00A33928">
            <w:pPr>
              <w:rPr>
                <w:rFonts w:ascii="Times New Roman" w:hAnsi="Times New Roman" w:cs="Times New Roman"/>
                <w:sz w:val="24"/>
                <w:szCs w:val="24"/>
              </w:rPr>
            </w:pPr>
          </w:p>
        </w:tc>
      </w:tr>
      <w:tr w:rsidR="009339DB" w:rsidRPr="00A44B59" w14:paraId="73D2C8B6" w14:textId="77777777" w:rsidTr="009339DB">
        <w:trPr>
          <w:trHeight w:val="305"/>
        </w:trPr>
        <w:tc>
          <w:tcPr>
            <w:tcW w:w="527" w:type="dxa"/>
          </w:tcPr>
          <w:p w14:paraId="73D2C8AE" w14:textId="77777777" w:rsidR="009339DB" w:rsidRPr="00A44B59" w:rsidRDefault="009339DB" w:rsidP="00A33928">
            <w:pPr>
              <w:rPr>
                <w:rFonts w:ascii="Times New Roman" w:hAnsi="Times New Roman" w:cs="Times New Roman"/>
                <w:sz w:val="24"/>
                <w:szCs w:val="24"/>
              </w:rPr>
            </w:pPr>
          </w:p>
        </w:tc>
        <w:tc>
          <w:tcPr>
            <w:tcW w:w="2380" w:type="dxa"/>
          </w:tcPr>
          <w:p w14:paraId="73D2C8AF" w14:textId="77777777" w:rsidR="009339DB" w:rsidRPr="00A44B59" w:rsidRDefault="009339DB" w:rsidP="00A33928">
            <w:pPr>
              <w:jc w:val="center"/>
              <w:rPr>
                <w:rFonts w:ascii="Times New Roman" w:hAnsi="Times New Roman" w:cs="Times New Roman"/>
                <w:i/>
                <w:sz w:val="24"/>
                <w:szCs w:val="24"/>
              </w:rPr>
            </w:pPr>
          </w:p>
        </w:tc>
        <w:tc>
          <w:tcPr>
            <w:tcW w:w="982" w:type="dxa"/>
          </w:tcPr>
          <w:p w14:paraId="73D2C8B0" w14:textId="77777777" w:rsidR="009339DB" w:rsidRPr="00A44B59" w:rsidRDefault="009339DB" w:rsidP="00A33928">
            <w:pPr>
              <w:rPr>
                <w:rFonts w:ascii="Times New Roman" w:hAnsi="Times New Roman" w:cs="Times New Roman"/>
                <w:sz w:val="24"/>
                <w:szCs w:val="24"/>
              </w:rPr>
            </w:pPr>
          </w:p>
        </w:tc>
        <w:tc>
          <w:tcPr>
            <w:tcW w:w="1120" w:type="dxa"/>
          </w:tcPr>
          <w:p w14:paraId="73D2C8B1" w14:textId="77777777" w:rsidR="009339DB" w:rsidRPr="00A44B59" w:rsidRDefault="009339DB" w:rsidP="00A33928">
            <w:pPr>
              <w:rPr>
                <w:rFonts w:ascii="Times New Roman" w:hAnsi="Times New Roman" w:cs="Times New Roman"/>
                <w:sz w:val="24"/>
                <w:szCs w:val="24"/>
              </w:rPr>
            </w:pPr>
          </w:p>
        </w:tc>
        <w:tc>
          <w:tcPr>
            <w:tcW w:w="1400" w:type="dxa"/>
          </w:tcPr>
          <w:p w14:paraId="73D2C8B2" w14:textId="77777777" w:rsidR="009339DB" w:rsidRPr="00A44B59" w:rsidRDefault="009339DB" w:rsidP="00A33928">
            <w:pPr>
              <w:rPr>
                <w:rFonts w:ascii="Times New Roman" w:hAnsi="Times New Roman" w:cs="Times New Roman"/>
                <w:sz w:val="24"/>
                <w:szCs w:val="24"/>
              </w:rPr>
            </w:pPr>
          </w:p>
        </w:tc>
        <w:tc>
          <w:tcPr>
            <w:tcW w:w="1120" w:type="dxa"/>
          </w:tcPr>
          <w:p w14:paraId="73D2C8B3" w14:textId="77777777" w:rsidR="009339DB" w:rsidRPr="00A44B59" w:rsidRDefault="009339DB" w:rsidP="00A33928">
            <w:pPr>
              <w:rPr>
                <w:rFonts w:ascii="Times New Roman" w:hAnsi="Times New Roman" w:cs="Times New Roman"/>
                <w:sz w:val="24"/>
                <w:szCs w:val="24"/>
              </w:rPr>
            </w:pPr>
          </w:p>
        </w:tc>
        <w:tc>
          <w:tcPr>
            <w:tcW w:w="1226" w:type="dxa"/>
          </w:tcPr>
          <w:p w14:paraId="73D2C8B4" w14:textId="77777777" w:rsidR="009339DB" w:rsidRPr="00A44B59" w:rsidRDefault="009339DB" w:rsidP="00A33928">
            <w:pPr>
              <w:rPr>
                <w:rFonts w:ascii="Times New Roman" w:hAnsi="Times New Roman" w:cs="Times New Roman"/>
                <w:sz w:val="24"/>
                <w:szCs w:val="24"/>
              </w:rPr>
            </w:pPr>
          </w:p>
        </w:tc>
        <w:tc>
          <w:tcPr>
            <w:tcW w:w="1287" w:type="dxa"/>
          </w:tcPr>
          <w:p w14:paraId="73D2C8B5" w14:textId="77777777" w:rsidR="009339DB" w:rsidRPr="00A44B59" w:rsidRDefault="009339DB" w:rsidP="00A33928">
            <w:pPr>
              <w:rPr>
                <w:rFonts w:ascii="Times New Roman" w:hAnsi="Times New Roman" w:cs="Times New Roman"/>
                <w:sz w:val="24"/>
                <w:szCs w:val="24"/>
              </w:rPr>
            </w:pPr>
          </w:p>
        </w:tc>
      </w:tr>
      <w:tr w:rsidR="00CC068E" w:rsidRPr="00A44B59" w14:paraId="73D2C8BD" w14:textId="77777777" w:rsidTr="00322F40">
        <w:trPr>
          <w:trHeight w:val="288"/>
        </w:trPr>
        <w:tc>
          <w:tcPr>
            <w:tcW w:w="3889" w:type="dxa"/>
            <w:gridSpan w:val="3"/>
          </w:tcPr>
          <w:p w14:paraId="73D2C8B7" w14:textId="77777777"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14:paraId="73D2C8B8" w14:textId="77777777" w:rsidR="00CC068E" w:rsidRPr="00A44B59" w:rsidRDefault="00CC068E" w:rsidP="00A33928">
            <w:pPr>
              <w:rPr>
                <w:rFonts w:ascii="Times New Roman" w:hAnsi="Times New Roman" w:cs="Times New Roman"/>
                <w:b/>
                <w:sz w:val="24"/>
                <w:szCs w:val="24"/>
              </w:rPr>
            </w:pPr>
          </w:p>
        </w:tc>
        <w:tc>
          <w:tcPr>
            <w:tcW w:w="1400" w:type="dxa"/>
          </w:tcPr>
          <w:p w14:paraId="73D2C8B9" w14:textId="77777777" w:rsidR="00CC068E" w:rsidRPr="00A44B59" w:rsidRDefault="00CC068E" w:rsidP="00A33928">
            <w:pPr>
              <w:rPr>
                <w:rFonts w:ascii="Times New Roman" w:hAnsi="Times New Roman" w:cs="Times New Roman"/>
                <w:b/>
                <w:sz w:val="24"/>
                <w:szCs w:val="24"/>
              </w:rPr>
            </w:pPr>
          </w:p>
        </w:tc>
        <w:tc>
          <w:tcPr>
            <w:tcW w:w="1120" w:type="dxa"/>
          </w:tcPr>
          <w:p w14:paraId="73D2C8BA" w14:textId="77777777" w:rsidR="00CC068E" w:rsidRPr="00A44B59" w:rsidRDefault="00CC068E" w:rsidP="00A33928">
            <w:pPr>
              <w:rPr>
                <w:rFonts w:ascii="Times New Roman" w:hAnsi="Times New Roman" w:cs="Times New Roman"/>
                <w:b/>
                <w:sz w:val="24"/>
                <w:szCs w:val="24"/>
              </w:rPr>
            </w:pPr>
          </w:p>
        </w:tc>
        <w:tc>
          <w:tcPr>
            <w:tcW w:w="1226" w:type="dxa"/>
          </w:tcPr>
          <w:p w14:paraId="73D2C8BB" w14:textId="77777777" w:rsidR="00CC068E" w:rsidRPr="00A44B59" w:rsidRDefault="00CC068E" w:rsidP="00A33928">
            <w:pPr>
              <w:rPr>
                <w:rFonts w:ascii="Times New Roman" w:hAnsi="Times New Roman" w:cs="Times New Roman"/>
                <w:b/>
                <w:sz w:val="24"/>
                <w:szCs w:val="24"/>
              </w:rPr>
            </w:pPr>
          </w:p>
        </w:tc>
        <w:tc>
          <w:tcPr>
            <w:tcW w:w="1287" w:type="dxa"/>
          </w:tcPr>
          <w:p w14:paraId="73D2C8BC" w14:textId="77777777" w:rsidR="00CC068E" w:rsidRPr="00A44B59" w:rsidRDefault="00CC068E" w:rsidP="00A33928">
            <w:pPr>
              <w:rPr>
                <w:rFonts w:ascii="Times New Roman" w:hAnsi="Times New Roman" w:cs="Times New Roman"/>
                <w:b/>
                <w:sz w:val="24"/>
                <w:szCs w:val="24"/>
              </w:rPr>
            </w:pPr>
          </w:p>
        </w:tc>
      </w:tr>
    </w:tbl>
    <w:p w14:paraId="73D2C8BE"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3D2C8BF" w14:textId="77777777"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14:paraId="73D2C8C0" w14:textId="77777777"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73D2C8C1"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3D2C8C2"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14:paraId="73D2C8C3" w14:textId="77777777"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sectPr w:rsidR="00CC068E" w:rsidRPr="00A44B59" w:rsidSect="001D3EAB">
      <w:headerReference w:type="default" r:id="rId7"/>
      <w:pgSz w:w="11906" w:h="16838"/>
      <w:pgMar w:top="454" w:right="510" w:bottom="454"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4F417" w14:textId="77777777" w:rsidR="0098443D" w:rsidRDefault="0098443D">
      <w:r>
        <w:separator/>
      </w:r>
    </w:p>
  </w:endnote>
  <w:endnote w:type="continuationSeparator" w:id="0">
    <w:p w14:paraId="5391EDBB" w14:textId="77777777" w:rsidR="0098443D" w:rsidRDefault="0098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4E72E" w14:textId="77777777" w:rsidR="0098443D" w:rsidRDefault="0098443D">
      <w:r>
        <w:separator/>
      </w:r>
    </w:p>
  </w:footnote>
  <w:footnote w:type="continuationSeparator" w:id="0">
    <w:p w14:paraId="1705803F" w14:textId="77777777" w:rsidR="0098443D" w:rsidRDefault="00984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C8C8" w14:textId="70023F20"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7E685F">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p w14:paraId="73D2C8C9" w14:textId="77777777"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048A4"/>
    <w:rsid w:val="000229C3"/>
    <w:rsid w:val="00041E6B"/>
    <w:rsid w:val="00044BC4"/>
    <w:rsid w:val="00047316"/>
    <w:rsid w:val="00065B2E"/>
    <w:rsid w:val="00083E96"/>
    <w:rsid w:val="0009028D"/>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A6B8E"/>
    <w:rsid w:val="001B4D11"/>
    <w:rsid w:val="001C0666"/>
    <w:rsid w:val="001C3F7E"/>
    <w:rsid w:val="001D3EAB"/>
    <w:rsid w:val="001F7083"/>
    <w:rsid w:val="00210F12"/>
    <w:rsid w:val="002144AC"/>
    <w:rsid w:val="0023022F"/>
    <w:rsid w:val="00236209"/>
    <w:rsid w:val="002377EF"/>
    <w:rsid w:val="00241D05"/>
    <w:rsid w:val="00262163"/>
    <w:rsid w:val="00272511"/>
    <w:rsid w:val="00275C95"/>
    <w:rsid w:val="00296887"/>
    <w:rsid w:val="00296E07"/>
    <w:rsid w:val="002A628C"/>
    <w:rsid w:val="002B4F60"/>
    <w:rsid w:val="002C58FF"/>
    <w:rsid w:val="002D280E"/>
    <w:rsid w:val="002E0BC2"/>
    <w:rsid w:val="002E14B2"/>
    <w:rsid w:val="002F12C4"/>
    <w:rsid w:val="0031639D"/>
    <w:rsid w:val="00322F40"/>
    <w:rsid w:val="00323933"/>
    <w:rsid w:val="0034142E"/>
    <w:rsid w:val="003429FF"/>
    <w:rsid w:val="003460F9"/>
    <w:rsid w:val="0036697A"/>
    <w:rsid w:val="00380B45"/>
    <w:rsid w:val="00384921"/>
    <w:rsid w:val="0039179D"/>
    <w:rsid w:val="003A1CF4"/>
    <w:rsid w:val="003B03E6"/>
    <w:rsid w:val="003B2415"/>
    <w:rsid w:val="003B6FC8"/>
    <w:rsid w:val="003C2EB4"/>
    <w:rsid w:val="003C5441"/>
    <w:rsid w:val="003C6BB6"/>
    <w:rsid w:val="003E2C82"/>
    <w:rsid w:val="003F1FF1"/>
    <w:rsid w:val="003F4F1C"/>
    <w:rsid w:val="00412A24"/>
    <w:rsid w:val="00431E55"/>
    <w:rsid w:val="0044281B"/>
    <w:rsid w:val="004468A1"/>
    <w:rsid w:val="004528A3"/>
    <w:rsid w:val="00452E96"/>
    <w:rsid w:val="00452F14"/>
    <w:rsid w:val="00472C92"/>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70D41"/>
    <w:rsid w:val="00593ED6"/>
    <w:rsid w:val="005A1F27"/>
    <w:rsid w:val="005A4C77"/>
    <w:rsid w:val="005A69E6"/>
    <w:rsid w:val="005A7130"/>
    <w:rsid w:val="005D048F"/>
    <w:rsid w:val="005D1C10"/>
    <w:rsid w:val="00600615"/>
    <w:rsid w:val="006059CE"/>
    <w:rsid w:val="006141C5"/>
    <w:rsid w:val="00623213"/>
    <w:rsid w:val="00625E83"/>
    <w:rsid w:val="00652419"/>
    <w:rsid w:val="00655CFA"/>
    <w:rsid w:val="006738F5"/>
    <w:rsid w:val="00680184"/>
    <w:rsid w:val="0068275B"/>
    <w:rsid w:val="00683A48"/>
    <w:rsid w:val="006856CD"/>
    <w:rsid w:val="00697B0E"/>
    <w:rsid w:val="006B26D1"/>
    <w:rsid w:val="006B5F91"/>
    <w:rsid w:val="006C53C5"/>
    <w:rsid w:val="006F1902"/>
    <w:rsid w:val="007000DB"/>
    <w:rsid w:val="007844AB"/>
    <w:rsid w:val="007932F3"/>
    <w:rsid w:val="007A4A03"/>
    <w:rsid w:val="007B08B6"/>
    <w:rsid w:val="007C4C6E"/>
    <w:rsid w:val="007C7122"/>
    <w:rsid w:val="007D596C"/>
    <w:rsid w:val="007E437C"/>
    <w:rsid w:val="007E685F"/>
    <w:rsid w:val="008029F7"/>
    <w:rsid w:val="008039FB"/>
    <w:rsid w:val="00806F17"/>
    <w:rsid w:val="00813296"/>
    <w:rsid w:val="00816F52"/>
    <w:rsid w:val="00834DD3"/>
    <w:rsid w:val="00834E4C"/>
    <w:rsid w:val="00844F6C"/>
    <w:rsid w:val="00854306"/>
    <w:rsid w:val="00863E60"/>
    <w:rsid w:val="00870DAB"/>
    <w:rsid w:val="00874CE0"/>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2022"/>
    <w:rsid w:val="0098443D"/>
    <w:rsid w:val="00984C22"/>
    <w:rsid w:val="009A6958"/>
    <w:rsid w:val="009B0463"/>
    <w:rsid w:val="009B46E4"/>
    <w:rsid w:val="009C7E00"/>
    <w:rsid w:val="009E20FB"/>
    <w:rsid w:val="009F389D"/>
    <w:rsid w:val="00A268FB"/>
    <w:rsid w:val="00A26A6A"/>
    <w:rsid w:val="00A33928"/>
    <w:rsid w:val="00A44B59"/>
    <w:rsid w:val="00A45CE0"/>
    <w:rsid w:val="00A6562C"/>
    <w:rsid w:val="00A735E3"/>
    <w:rsid w:val="00A7464F"/>
    <w:rsid w:val="00AD4F40"/>
    <w:rsid w:val="00AD65E6"/>
    <w:rsid w:val="00AE443E"/>
    <w:rsid w:val="00AF1288"/>
    <w:rsid w:val="00AF6A3C"/>
    <w:rsid w:val="00B0166E"/>
    <w:rsid w:val="00B25418"/>
    <w:rsid w:val="00B305C5"/>
    <w:rsid w:val="00B402EF"/>
    <w:rsid w:val="00B44EC1"/>
    <w:rsid w:val="00B718C2"/>
    <w:rsid w:val="00B7359F"/>
    <w:rsid w:val="00B93666"/>
    <w:rsid w:val="00BA41F3"/>
    <w:rsid w:val="00BB6EAA"/>
    <w:rsid w:val="00BD7E73"/>
    <w:rsid w:val="00BE631B"/>
    <w:rsid w:val="00BF023C"/>
    <w:rsid w:val="00BF7386"/>
    <w:rsid w:val="00C17C88"/>
    <w:rsid w:val="00C21901"/>
    <w:rsid w:val="00C23BE1"/>
    <w:rsid w:val="00C26E0D"/>
    <w:rsid w:val="00C337B9"/>
    <w:rsid w:val="00C370E5"/>
    <w:rsid w:val="00C440C9"/>
    <w:rsid w:val="00C473A2"/>
    <w:rsid w:val="00C5003A"/>
    <w:rsid w:val="00C75217"/>
    <w:rsid w:val="00C85782"/>
    <w:rsid w:val="00C85A5F"/>
    <w:rsid w:val="00C93EBA"/>
    <w:rsid w:val="00C9463A"/>
    <w:rsid w:val="00CA625A"/>
    <w:rsid w:val="00CB14DB"/>
    <w:rsid w:val="00CC068E"/>
    <w:rsid w:val="00CE118B"/>
    <w:rsid w:val="00CE1F7D"/>
    <w:rsid w:val="00CF25FD"/>
    <w:rsid w:val="00CF36FF"/>
    <w:rsid w:val="00D132F7"/>
    <w:rsid w:val="00D14797"/>
    <w:rsid w:val="00D20742"/>
    <w:rsid w:val="00D5392C"/>
    <w:rsid w:val="00D53EB6"/>
    <w:rsid w:val="00D55C5F"/>
    <w:rsid w:val="00D6207B"/>
    <w:rsid w:val="00D84D56"/>
    <w:rsid w:val="00D93E1D"/>
    <w:rsid w:val="00DA6FF4"/>
    <w:rsid w:val="00DD0E63"/>
    <w:rsid w:val="00DD4065"/>
    <w:rsid w:val="00DE12D7"/>
    <w:rsid w:val="00DE2DA3"/>
    <w:rsid w:val="00E131BF"/>
    <w:rsid w:val="00E162E6"/>
    <w:rsid w:val="00E16EDF"/>
    <w:rsid w:val="00E22CE4"/>
    <w:rsid w:val="00E33230"/>
    <w:rsid w:val="00E42F98"/>
    <w:rsid w:val="00E67D61"/>
    <w:rsid w:val="00E81642"/>
    <w:rsid w:val="00EA5074"/>
    <w:rsid w:val="00EA77F7"/>
    <w:rsid w:val="00EB161D"/>
    <w:rsid w:val="00EB220B"/>
    <w:rsid w:val="00EC25C1"/>
    <w:rsid w:val="00EC33FA"/>
    <w:rsid w:val="00EC458C"/>
    <w:rsid w:val="00EE0541"/>
    <w:rsid w:val="00EE0C4D"/>
    <w:rsid w:val="00EE3A95"/>
    <w:rsid w:val="00F04768"/>
    <w:rsid w:val="00F75C30"/>
    <w:rsid w:val="00F81F40"/>
    <w:rsid w:val="00F860DC"/>
    <w:rsid w:val="00F87F46"/>
    <w:rsid w:val="00F91B56"/>
    <w:rsid w:val="00F9405C"/>
    <w:rsid w:val="00F962B0"/>
    <w:rsid w:val="00FB0C53"/>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2C7DB"/>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27395">
      <w:bodyDiv w:val="1"/>
      <w:marLeft w:val="0"/>
      <w:marRight w:val="0"/>
      <w:marTop w:val="0"/>
      <w:marBottom w:val="0"/>
      <w:divBdr>
        <w:top w:val="none" w:sz="0" w:space="0" w:color="auto"/>
        <w:left w:val="none" w:sz="0" w:space="0" w:color="auto"/>
        <w:bottom w:val="none" w:sz="0" w:space="0" w:color="auto"/>
        <w:right w:val="none" w:sz="0" w:space="0" w:color="auto"/>
      </w:divBdr>
    </w:div>
    <w:div w:id="855658533">
      <w:bodyDiv w:val="1"/>
      <w:marLeft w:val="0"/>
      <w:marRight w:val="0"/>
      <w:marTop w:val="0"/>
      <w:marBottom w:val="0"/>
      <w:divBdr>
        <w:top w:val="none" w:sz="0" w:space="0" w:color="auto"/>
        <w:left w:val="none" w:sz="0" w:space="0" w:color="auto"/>
        <w:bottom w:val="none" w:sz="0" w:space="0" w:color="auto"/>
        <w:right w:val="none" w:sz="0" w:space="0" w:color="auto"/>
      </w:divBdr>
    </w:div>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20465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1844</TotalTime>
  <Pages>8</Pages>
  <Words>3996</Words>
  <Characters>22780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93</cp:revision>
  <cp:lastPrinted>2020-06-05T09:18:00Z</cp:lastPrinted>
  <dcterms:created xsi:type="dcterms:W3CDTF">2020-05-05T13:00:00Z</dcterms:created>
  <dcterms:modified xsi:type="dcterms:W3CDTF">2024-02-14T13:00:00Z</dcterms:modified>
</cp:coreProperties>
</file>