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B0" w:rsidRPr="007A4464" w:rsidRDefault="0062643D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 МЕДЕНИЦЬКОЇ</w:t>
      </w:r>
      <w:r w:rsidR="00D71FB0" w:rsidRPr="00BC51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СЕЛИЩНОЇ РАДИ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961"/>
      </w:tblGrid>
      <w:tr w:rsidR="00D71FB0" w:rsidRPr="007A4464" w:rsidTr="008B1FE6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71FB0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  <w:p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7A44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ЗАТВЕРДЖЕНО</w:t>
            </w:r>
          </w:p>
          <w:p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7A44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Рішенням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тендерного комітету</w:t>
            </w:r>
          </w:p>
          <w:p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val="uk-UA"/>
              </w:rPr>
            </w:pPr>
            <w:r w:rsidRPr="007A44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від </w:t>
            </w:r>
            <w:r w:rsidR="006264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.10.</w:t>
            </w:r>
            <w:r w:rsidR="006264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2023</w:t>
            </w:r>
            <w:r w:rsidRPr="008259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Pr="008259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fldChar w:fldCharType="begin"/>
            </w:r>
            <w:r w:rsidRPr="008259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instrText xml:space="preserve"> MERGEFIELD "ДЗМ1" </w:instrText>
            </w:r>
            <w:r w:rsidRPr="008259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fldChar w:fldCharType="end"/>
            </w:r>
            <w:r w:rsidRPr="008259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року</w:t>
            </w:r>
          </w:p>
        </w:tc>
      </w:tr>
      <w:tr w:rsidR="00D71FB0" w:rsidRPr="007A4464" w:rsidTr="008B1FE6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________________</w:t>
            </w:r>
          </w:p>
        </w:tc>
      </w:tr>
      <w:tr w:rsidR="00D71FB0" w:rsidRPr="00BC51D6" w:rsidTr="008B1FE6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71FB0" w:rsidRPr="007A4464" w:rsidRDefault="00D71FB0" w:rsidP="001859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D71FB0" w:rsidRPr="007A4464" w:rsidRDefault="00D71FB0" w:rsidP="0018598F">
      <w:pPr>
        <w:spacing w:line="240" w:lineRule="auto"/>
        <w:ind w:left="320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7A446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                                                                                                </w:t>
      </w:r>
    </w:p>
    <w:p w:rsidR="00D71FB0" w:rsidRPr="007A4464" w:rsidRDefault="00D71FB0" w:rsidP="0018598F">
      <w:pPr>
        <w:spacing w:line="240" w:lineRule="auto"/>
        <w:ind w:left="320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  <w:r w:rsidRPr="007A4464"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  <w:t xml:space="preserve">        </w:t>
      </w: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lang w:val="uk-UA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559"/>
      </w:tblGrid>
      <w:tr w:rsidR="00D71FB0" w:rsidRPr="007A4464" w:rsidTr="008B1FE6"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</w:tcPr>
          <w:p w:rsidR="00D71FB0" w:rsidRPr="007A4464" w:rsidRDefault="00D71FB0" w:rsidP="00185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D71FB0" w:rsidRPr="007A4464" w:rsidRDefault="00D71FB0" w:rsidP="00185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D71FB0" w:rsidRPr="007A4464" w:rsidRDefault="00D71FB0" w:rsidP="00185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D71FB0" w:rsidRPr="007A4464" w:rsidRDefault="00D71FB0" w:rsidP="00185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Перелік змін до тендерної документації</w:t>
            </w:r>
          </w:p>
        </w:tc>
      </w:tr>
    </w:tbl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7A446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згідно предмету закупівлі:</w:t>
      </w:r>
    </w:p>
    <w:p w:rsidR="0062643D" w:rsidRDefault="0062643D" w:rsidP="006264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97CE4">
        <w:rPr>
          <w:rFonts w:ascii="Times New Roman" w:eastAsia="Times New Roman" w:hAnsi="Times New Roman" w:cs="Times New Roman"/>
          <w:b/>
          <w:sz w:val="28"/>
          <w:szCs w:val="28"/>
        </w:rPr>
        <w:t>Джерела</w:t>
      </w:r>
      <w:proofErr w:type="spellEnd"/>
      <w:r w:rsidRPr="00C97C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CE4">
        <w:rPr>
          <w:rFonts w:ascii="Times New Roman" w:eastAsia="Times New Roman" w:hAnsi="Times New Roman" w:cs="Times New Roman"/>
          <w:b/>
          <w:sz w:val="28"/>
          <w:szCs w:val="28"/>
        </w:rPr>
        <w:t>безперебійного</w:t>
      </w:r>
      <w:proofErr w:type="spellEnd"/>
      <w:r w:rsidRPr="00C97C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CE4">
        <w:rPr>
          <w:rFonts w:ascii="Times New Roman" w:eastAsia="Times New Roman" w:hAnsi="Times New Roman" w:cs="Times New Roman"/>
          <w:b/>
          <w:sz w:val="28"/>
          <w:szCs w:val="28"/>
        </w:rPr>
        <w:t>живлення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62643D" w:rsidRPr="002A347F" w:rsidRDefault="0062643D" w:rsidP="006264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B5D">
        <w:rPr>
          <w:rFonts w:ascii="Times New Roman" w:eastAsia="Times New Roman" w:hAnsi="Times New Roman" w:cs="Times New Roman"/>
          <w:b/>
          <w:sz w:val="28"/>
          <w:szCs w:val="28"/>
        </w:rPr>
        <w:t>код ДК 021:2015 «</w:t>
      </w:r>
      <w:proofErr w:type="spellStart"/>
      <w:r w:rsidRPr="00AB7B5D">
        <w:rPr>
          <w:rFonts w:ascii="Times New Roman" w:eastAsia="Times New Roman" w:hAnsi="Times New Roman" w:cs="Times New Roman"/>
          <w:b/>
          <w:sz w:val="28"/>
          <w:szCs w:val="28"/>
        </w:rPr>
        <w:t>Єдиний</w:t>
      </w:r>
      <w:proofErr w:type="spellEnd"/>
      <w:r w:rsidRPr="00AB7B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B5D">
        <w:rPr>
          <w:rFonts w:ascii="Times New Roman" w:eastAsia="Times New Roman" w:hAnsi="Times New Roman" w:cs="Times New Roman"/>
          <w:b/>
          <w:sz w:val="28"/>
          <w:szCs w:val="28"/>
        </w:rPr>
        <w:t>закупівельний</w:t>
      </w:r>
      <w:proofErr w:type="spellEnd"/>
      <w:r w:rsidRPr="00AB7B5D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словни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к» – 31150000-2 </w:t>
      </w:r>
      <w:proofErr w:type="spellStart"/>
      <w:r w:rsidRPr="00C97CE4">
        <w:rPr>
          <w:rFonts w:ascii="Times New Roman" w:eastAsia="Times New Roman" w:hAnsi="Times New Roman" w:cs="Times New Roman"/>
          <w:b/>
          <w:sz w:val="28"/>
          <w:szCs w:val="28"/>
        </w:rPr>
        <w:t>Баласти</w:t>
      </w:r>
      <w:proofErr w:type="spellEnd"/>
      <w:r w:rsidRPr="00C97CE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97CE4">
        <w:rPr>
          <w:rFonts w:ascii="Times New Roman" w:eastAsia="Times New Roman" w:hAnsi="Times New Roman" w:cs="Times New Roman"/>
          <w:b/>
          <w:sz w:val="28"/>
          <w:szCs w:val="28"/>
        </w:rPr>
        <w:t>розрядних</w:t>
      </w:r>
      <w:proofErr w:type="spellEnd"/>
      <w:r w:rsidRPr="00C97CE4">
        <w:rPr>
          <w:rFonts w:ascii="Times New Roman" w:eastAsia="Times New Roman" w:hAnsi="Times New Roman" w:cs="Times New Roman"/>
          <w:b/>
          <w:sz w:val="28"/>
          <w:szCs w:val="28"/>
        </w:rPr>
        <w:t xml:space="preserve"> ламп </w:t>
      </w:r>
      <w:proofErr w:type="spellStart"/>
      <w:r w:rsidRPr="00C97CE4">
        <w:rPr>
          <w:rFonts w:ascii="Times New Roman" w:eastAsia="Times New Roman" w:hAnsi="Times New Roman" w:cs="Times New Roman"/>
          <w:b/>
          <w:sz w:val="28"/>
          <w:szCs w:val="28"/>
        </w:rPr>
        <w:t>чи</w:t>
      </w:r>
      <w:proofErr w:type="spellEnd"/>
      <w:r w:rsidRPr="00C97CE4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трубок</w:t>
      </w:r>
    </w:p>
    <w:p w:rsidR="0062643D" w:rsidRPr="002A347F" w:rsidRDefault="0062643D" w:rsidP="006264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43D" w:rsidRPr="002A347F" w:rsidRDefault="0062643D" w:rsidP="0062643D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4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FB0" w:rsidRPr="0062643D" w:rsidRDefault="00D71FB0" w:rsidP="0018598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71FB0" w:rsidRPr="007A4464" w:rsidRDefault="00D71FB0" w:rsidP="0018598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D71FB0" w:rsidRPr="007A4464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B0" w:rsidRDefault="00D71FB0" w:rsidP="006264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FB0" w:rsidRDefault="00D71FB0" w:rsidP="006264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252" w:rsidRPr="0062643D" w:rsidRDefault="0062643D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Смт.Меденичі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2023</w:t>
      </w:r>
    </w:p>
    <w:p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71FB0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Перелік змін</w:t>
      </w:r>
    </w:p>
    <w:p w:rsidR="0062643D" w:rsidRDefault="00AE41F3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2 до тендерної документації</w:t>
      </w:r>
    </w:p>
    <w:p w:rsidR="0062643D" w:rsidRPr="00935F1A" w:rsidRDefault="0062643D" w:rsidP="0062643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  <w:proofErr w:type="spellStart"/>
      <w:r w:rsidRPr="00935F1A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>Інформація</w:t>
      </w:r>
      <w:proofErr w:type="spellEnd"/>
      <w:r w:rsidRPr="00935F1A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 xml:space="preserve"> про </w:t>
      </w:r>
      <w:proofErr w:type="spellStart"/>
      <w:r w:rsidRPr="00935F1A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>необхідні</w:t>
      </w:r>
      <w:proofErr w:type="spellEnd"/>
    </w:p>
    <w:p w:rsidR="0062643D" w:rsidRPr="00935F1A" w:rsidRDefault="0062643D" w:rsidP="0062643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  <w:r w:rsidRPr="00935F1A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 xml:space="preserve"> </w:t>
      </w:r>
      <w:proofErr w:type="spellStart"/>
      <w:r w:rsidRPr="00935F1A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>технічні</w:t>
      </w:r>
      <w:proofErr w:type="spellEnd"/>
      <w:r w:rsidRPr="00935F1A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 xml:space="preserve">, </w:t>
      </w:r>
      <w:proofErr w:type="spellStart"/>
      <w:r w:rsidRPr="00935F1A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>якісні</w:t>
      </w:r>
      <w:proofErr w:type="spellEnd"/>
      <w:r w:rsidRPr="00935F1A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 xml:space="preserve"> та </w:t>
      </w:r>
      <w:proofErr w:type="spellStart"/>
      <w:r w:rsidRPr="00935F1A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>кількісні</w:t>
      </w:r>
      <w:proofErr w:type="spellEnd"/>
      <w:r w:rsidRPr="00935F1A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 xml:space="preserve"> характеристики предмета </w:t>
      </w:r>
      <w:proofErr w:type="spellStart"/>
      <w:r w:rsidRPr="00935F1A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>закупівлі</w:t>
      </w:r>
      <w:proofErr w:type="spellEnd"/>
    </w:p>
    <w:p w:rsidR="0062643D" w:rsidRDefault="0062643D" w:rsidP="0062643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62643D" w:rsidRPr="0062643D" w:rsidRDefault="0062643D" w:rsidP="0062643D">
      <w:pPr>
        <w:pStyle w:val="3"/>
        <w:spacing w:before="0" w:beforeAutospacing="0" w:after="240" w:afterAutospacing="0" w:line="330" w:lineRule="atLeast"/>
        <w:rPr>
          <w:rFonts w:ascii="Arial" w:hAnsi="Arial" w:cs="Arial"/>
          <w:color w:val="2B2B2B"/>
        </w:rPr>
      </w:pPr>
      <w:r w:rsidRPr="0062643D">
        <w:rPr>
          <w:rStyle w:val="specarticle"/>
          <w:bdr w:val="none" w:sz="0" w:space="0" w:color="auto" w:frame="1"/>
        </w:rPr>
        <w:t>ДБЖ з правильною синусоїдою 24V LPY- W - PSW-2000VA+ (1400Вт)10A/20A</w:t>
      </w:r>
      <w:r w:rsidRPr="0062643D">
        <w:rPr>
          <w:rFonts w:ascii="Arial" w:hAnsi="Arial" w:cs="Arial"/>
        </w:rPr>
        <w:t xml:space="preserve"> </w:t>
      </w:r>
      <w:r w:rsidRPr="0062643D">
        <w:rPr>
          <w:color w:val="01011B"/>
          <w:sz w:val="24"/>
          <w:szCs w:val="24"/>
          <w:shd w:val="clear" w:color="auto" w:fill="FFFFFF"/>
          <w:lang w:val="ru-RU"/>
        </w:rPr>
        <w:t xml:space="preserve">- 11 </w:t>
      </w:r>
      <w:proofErr w:type="spellStart"/>
      <w:r w:rsidRPr="002C7902">
        <w:rPr>
          <w:color w:val="01011B"/>
          <w:sz w:val="24"/>
          <w:szCs w:val="24"/>
          <w:shd w:val="clear" w:color="auto" w:fill="FFFFFF"/>
        </w:rPr>
        <w:t>шт</w:t>
      </w:r>
      <w:proofErr w:type="spellEnd"/>
    </w:p>
    <w:p w:rsidR="0062643D" w:rsidRPr="0062643D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Тип</w:t>
      </w:r>
      <w:r w:rsidRPr="0062643D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монтажу</w:t>
      </w:r>
      <w:r w:rsidRPr="0062643D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пове</w:t>
      </w:r>
      <w:r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р</w:t>
      </w:r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хневий</w:t>
      </w:r>
      <w:proofErr w:type="spellEnd"/>
    </w:p>
    <w:p w:rsidR="0062643D" w:rsidRPr="002C7902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Гарантійний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термін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не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менше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12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місяців</w:t>
      </w:r>
      <w:proofErr w:type="spellEnd"/>
    </w:p>
    <w:p w:rsidR="0062643D" w:rsidRPr="002C7902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Матеріал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корпусу метал</w:t>
      </w:r>
    </w:p>
    <w:p w:rsidR="0062643D" w:rsidRPr="002C7902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Індикація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цифрова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</w:p>
    <w:p w:rsidR="0062643D" w:rsidRPr="00332309" w:rsidRDefault="0062643D" w:rsidP="0062643D">
      <w:pPr>
        <w:contextualSpacing/>
        <w:rPr>
          <w:rFonts w:ascii="Times New Roman" w:hAnsi="Times New Roman"/>
          <w:b/>
          <w:color w:val="01011B"/>
          <w:sz w:val="24"/>
          <w:szCs w:val="24"/>
          <w:shd w:val="clear" w:color="auto" w:fill="FFFFFF"/>
          <w:lang w:val="uk-UA"/>
        </w:rPr>
      </w:pPr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Форма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вихідної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напруги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у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формі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правильної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(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чистій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)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синусоїди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дає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змогу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використовувати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r w:rsidRPr="002C7902">
        <w:rPr>
          <w:rFonts w:ascii="Times New Roman" w:hAnsi="Times New Roman"/>
          <w:b/>
          <w:color w:val="01011B"/>
          <w:sz w:val="24"/>
          <w:szCs w:val="24"/>
          <w:shd w:val="clear" w:color="auto" w:fill="FFFFFF"/>
        </w:rPr>
        <w:t xml:space="preserve">ДБЖ </w:t>
      </w:r>
      <w:proofErr w:type="spellStart"/>
      <w:r w:rsidRPr="002C7902">
        <w:rPr>
          <w:rFonts w:ascii="Times New Roman" w:hAnsi="Times New Roman"/>
          <w:b/>
          <w:color w:val="01011B"/>
          <w:sz w:val="24"/>
          <w:szCs w:val="24"/>
          <w:shd w:val="clear" w:color="auto" w:fill="FFFFFF"/>
        </w:rPr>
        <w:t>цього</w:t>
      </w:r>
      <w:proofErr w:type="spellEnd"/>
      <w:r w:rsidRPr="002C7902">
        <w:rPr>
          <w:rFonts w:ascii="Times New Roman" w:hAnsi="Times New Roman"/>
          <w:b/>
          <w:color w:val="01011B"/>
          <w:sz w:val="24"/>
          <w:szCs w:val="24"/>
          <w:shd w:val="clear" w:color="auto" w:fill="FFFFFF"/>
        </w:rPr>
        <w:t xml:space="preserve"> типу для </w:t>
      </w:r>
      <w:proofErr w:type="spellStart"/>
      <w:r w:rsidRPr="002C7902">
        <w:rPr>
          <w:rFonts w:ascii="Times New Roman" w:hAnsi="Times New Roman"/>
          <w:b/>
          <w:color w:val="01011B"/>
          <w:sz w:val="24"/>
          <w:szCs w:val="24"/>
          <w:shd w:val="clear" w:color="auto" w:fill="FFFFFF"/>
        </w:rPr>
        <w:t>електричної</w:t>
      </w:r>
      <w:proofErr w:type="spellEnd"/>
      <w:r w:rsidRPr="002C7902">
        <w:rPr>
          <w:rFonts w:ascii="Times New Roman" w:hAnsi="Times New Roman"/>
          <w:b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/>
          <w:color w:val="01011B"/>
          <w:sz w:val="24"/>
          <w:szCs w:val="24"/>
          <w:shd w:val="clear" w:color="auto" w:fill="FFFFFF"/>
        </w:rPr>
        <w:t>техніки</w:t>
      </w:r>
      <w:proofErr w:type="spellEnd"/>
      <w:r w:rsidR="00332309">
        <w:rPr>
          <w:rFonts w:ascii="Times New Roman" w:hAnsi="Times New Roman"/>
          <w:b/>
          <w:color w:val="01011B"/>
          <w:sz w:val="24"/>
          <w:szCs w:val="24"/>
          <w:shd w:val="clear" w:color="auto" w:fill="FFFFFF"/>
          <w:lang w:val="uk-UA"/>
        </w:rPr>
        <w:t>:</w:t>
      </w:r>
    </w:p>
    <w:p w:rsidR="0062643D" w:rsidRPr="002C7902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gram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  з</w:t>
      </w:r>
      <w:proofErr w:type="gram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трансформаторними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блоками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живлення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</w:p>
    <w:p w:rsidR="0062643D" w:rsidRPr="002C7902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gram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  з</w:t>
      </w:r>
      <w:proofErr w:type="gram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об'ємними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індукційними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котушками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</w:p>
    <w:p w:rsidR="0062643D" w:rsidRPr="002C7902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gram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  з</w:t>
      </w:r>
      <w:proofErr w:type="gram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дросем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62643D" w:rsidRPr="002C7902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gram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  з</w:t>
      </w:r>
      <w:proofErr w:type="gram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блоками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живлення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r w:rsidRPr="002C7902">
        <w:rPr>
          <w:rFonts w:ascii="Times New Roman" w:hAnsi="Times New Roman"/>
          <w:b/>
          <w:color w:val="01011B"/>
          <w:sz w:val="24"/>
          <w:szCs w:val="24"/>
          <w:shd w:val="clear" w:color="auto" w:fill="FFFFFF"/>
        </w:rPr>
        <w:t xml:space="preserve">APFC </w:t>
      </w:r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(активна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корекція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фактора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потужності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)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тощо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. </w:t>
      </w:r>
    </w:p>
    <w:p w:rsidR="0062643D" w:rsidRPr="0062643D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gram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 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Джерело</w:t>
      </w:r>
      <w:proofErr w:type="spellEnd"/>
      <w:proofErr w:type="gram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безперебійного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живлення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r w:rsidRPr="00332309">
        <w:rPr>
          <w:rStyle w:val="specarticle"/>
          <w:rFonts w:ascii="Times New Roman" w:hAnsi="Times New Roman" w:cs="Times New Roman"/>
          <w:color w:val="auto"/>
          <w:bdr w:val="none" w:sz="0" w:space="0" w:color="auto" w:frame="1"/>
        </w:rPr>
        <w:t>24V LPY- W - PSW-2000VA+ (1400Вт)10A/20A</w:t>
      </w:r>
      <w:r w:rsidRPr="00332309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має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вбудовану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функцію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стабілізації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напруги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в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діапазоні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від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140-275 на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вході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до 220 ± 10% на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виході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. </w:t>
      </w:r>
    </w:p>
    <w:p w:rsidR="0062643D" w:rsidRPr="002C7902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spellStart"/>
      <w:r w:rsidRPr="002C7902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>Типи</w:t>
      </w:r>
      <w:proofErr w:type="spellEnd"/>
      <w:r w:rsidRPr="002C7902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>зовнішніх</w:t>
      </w:r>
      <w:proofErr w:type="spellEnd"/>
      <w:r w:rsidRPr="002C7902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>акумуляторних</w:t>
      </w:r>
      <w:proofErr w:type="spellEnd"/>
      <w:r w:rsidRPr="002C7902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 xml:space="preserve"> батарей, </w:t>
      </w:r>
      <w:proofErr w:type="spellStart"/>
      <w:r w:rsidRPr="002C7902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>які</w:t>
      </w:r>
      <w:proofErr w:type="spellEnd"/>
      <w:r w:rsidRPr="002C7902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>можна</w:t>
      </w:r>
      <w:proofErr w:type="spellEnd"/>
      <w:r w:rsidRPr="002C7902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>під'єднати</w:t>
      </w:r>
      <w:proofErr w:type="spellEnd"/>
      <w:r w:rsidRPr="002C7902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 xml:space="preserve"> до ДБЖ:</w:t>
      </w:r>
    </w:p>
    <w:p w:rsidR="0062643D" w:rsidRPr="002C7902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spellStart"/>
      <w:r w:rsidRPr="002D7029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>Свинцево-кислотний</w:t>
      </w:r>
      <w:proofErr w:type="spellEnd"/>
      <w:r w:rsidRPr="002D7029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 xml:space="preserve"> AGM</w:t>
      </w:r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. Ресурс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роботи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— 400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циклів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заряджання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/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розряджання</w:t>
      </w:r>
      <w:proofErr w:type="spellEnd"/>
    </w:p>
    <w:p w:rsidR="0062643D" w:rsidRPr="002C7902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r w:rsidRPr="002D7029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>AGM (</w:t>
      </w:r>
      <w:proofErr w:type="spellStart"/>
      <w:r w:rsidRPr="002D7029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>мультигель</w:t>
      </w:r>
      <w:proofErr w:type="spellEnd"/>
      <w:r w:rsidRPr="002D7029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>).</w:t>
      </w:r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Ресурс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роботи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— 800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циклів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заряджання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/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розряджання</w:t>
      </w:r>
      <w:proofErr w:type="spellEnd"/>
    </w:p>
    <w:p w:rsidR="0062643D" w:rsidRPr="002C7902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spellStart"/>
      <w:r w:rsidRPr="002D7029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>Гелевий</w:t>
      </w:r>
      <w:proofErr w:type="spellEnd"/>
      <w:r w:rsidRPr="002D7029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 xml:space="preserve"> (</w:t>
      </w:r>
      <w:proofErr w:type="spellStart"/>
      <w:r w:rsidRPr="002D7029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>Gel</w:t>
      </w:r>
      <w:proofErr w:type="spellEnd"/>
      <w:r w:rsidRPr="002D7029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 xml:space="preserve">) </w:t>
      </w:r>
      <w:proofErr w:type="spellStart"/>
      <w:r w:rsidRPr="002D7029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>акумулятор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. Ресурс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роботи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— 1200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циклів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заряджання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/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розряджання</w:t>
      </w:r>
      <w:proofErr w:type="spellEnd"/>
    </w:p>
    <w:p w:rsidR="0062643D" w:rsidRPr="002C7902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spellStart"/>
      <w:r w:rsidRPr="002D7029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>Літій</w:t>
      </w:r>
      <w:proofErr w:type="spellEnd"/>
      <w:r w:rsidRPr="002D7029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D7029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>залізо</w:t>
      </w:r>
      <w:proofErr w:type="spellEnd"/>
      <w:r w:rsidRPr="002D7029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D7029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>фосфатний</w:t>
      </w:r>
      <w:proofErr w:type="spellEnd"/>
      <w:r w:rsidRPr="002D7029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D7029">
        <w:rPr>
          <w:rFonts w:ascii="Times New Roman" w:hAnsi="Times New Roman"/>
          <w:color w:val="01011B"/>
          <w:sz w:val="24"/>
          <w:szCs w:val="24"/>
          <w:shd w:val="clear" w:color="auto" w:fill="FFFFFF"/>
        </w:rPr>
        <w:t>акумулятор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. Ресурс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роботи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до 7000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циклів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заряджання</w:t>
      </w:r>
      <w:proofErr w:type="spellEnd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/</w:t>
      </w:r>
      <w:proofErr w:type="spellStart"/>
      <w:r w:rsidRPr="002C7902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розряджання</w:t>
      </w:r>
      <w:proofErr w:type="spellEnd"/>
    </w:p>
    <w:p w:rsidR="0062643D" w:rsidRPr="002D7029" w:rsidRDefault="0062643D" w:rsidP="0062643D">
      <w:pPr>
        <w:contextualSpacing/>
        <w:rPr>
          <w:rFonts w:ascii="Times New Roman" w:hAnsi="Times New Roman"/>
          <w:b/>
          <w:bCs/>
          <w:color w:val="01011B"/>
          <w:sz w:val="24"/>
          <w:szCs w:val="24"/>
          <w:shd w:val="clear" w:color="auto" w:fill="FFFFFF"/>
        </w:rPr>
      </w:pPr>
      <w:r w:rsidRPr="002D7029">
        <w:rPr>
          <w:rFonts w:ascii="Times New Roman" w:hAnsi="Times New Roman"/>
          <w:b/>
          <w:color w:val="01011B"/>
          <w:sz w:val="24"/>
          <w:szCs w:val="24"/>
          <w:shd w:val="clear" w:color="auto" w:fill="FFFFFF"/>
        </w:rPr>
        <w:t>ХАРАКТЕРИСТИКИ</w:t>
      </w:r>
    </w:p>
    <w:p w:rsidR="0062643D" w:rsidRPr="002D7029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Тип: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лінійно-інтерактивний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із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правильною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синусоїдою</w:t>
      </w:r>
      <w:proofErr w:type="spellEnd"/>
    </w:p>
    <w:p w:rsidR="0062643D" w:rsidRPr="002D7029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Потужність</w:t>
      </w:r>
      <w:proofErr w:type="spellEnd"/>
      <w:r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, VA/W: 2000/140</w:t>
      </w:r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0</w:t>
      </w:r>
    </w:p>
    <w:p w:rsidR="0062643D" w:rsidRPr="002D7029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Форма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вихідної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напруги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: правильна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синусоїда</w:t>
      </w:r>
      <w:proofErr w:type="spellEnd"/>
    </w:p>
    <w:p w:rsidR="0062643D" w:rsidRPr="002D7029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Діапазон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вхідної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напруги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, V: 140-275</w:t>
      </w:r>
    </w:p>
    <w:p w:rsidR="0062643D" w:rsidRPr="002D7029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Вихідна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напруга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, V: 220±10%</w:t>
      </w:r>
    </w:p>
    <w:p w:rsidR="0062643D" w:rsidRPr="002D7029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Номінальна</w:t>
      </w:r>
      <w:proofErr w:type="spellEnd"/>
      <w:r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напруга</w:t>
      </w:r>
      <w:proofErr w:type="spellEnd"/>
      <w:r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АКБ, V: 24</w:t>
      </w:r>
    </w:p>
    <w:p w:rsidR="0062643D" w:rsidRPr="002D7029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Частотний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діапазон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,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Hz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: 50/60</w:t>
      </w:r>
    </w:p>
    <w:p w:rsidR="0062643D" w:rsidRPr="002D7029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Час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перемикання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,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мс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: 4-6</w:t>
      </w:r>
    </w:p>
    <w:p w:rsidR="0062643D" w:rsidRPr="002D7029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Струм заряду </w:t>
      </w:r>
      <w:proofErr w:type="spellStart"/>
      <w:r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від</w:t>
      </w:r>
      <w:proofErr w:type="spellEnd"/>
      <w:r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мережі</w:t>
      </w:r>
      <w:proofErr w:type="spellEnd"/>
      <w:r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, A: 10/20</w:t>
      </w:r>
    </w:p>
    <w:p w:rsidR="0062643D" w:rsidRPr="002D7029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Кількість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виходів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: 2</w:t>
      </w:r>
    </w:p>
    <w:p w:rsidR="0062643D" w:rsidRPr="002D7029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Тип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індикації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: LCD</w:t>
      </w:r>
    </w:p>
    <w:p w:rsidR="0062643D" w:rsidRPr="002D7029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Тип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під'єднання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до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мережі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: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євровилка</w:t>
      </w:r>
      <w:proofErr w:type="spellEnd"/>
    </w:p>
    <w:p w:rsidR="0062643D" w:rsidRPr="002D7029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Тип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під'єднання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навантаження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до ДБЖ: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євророзетка</w:t>
      </w:r>
      <w:proofErr w:type="spellEnd"/>
    </w:p>
    <w:p w:rsidR="0062643D" w:rsidRPr="002D7029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Тип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підключення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батареї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до ДБЖ: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клеми</w:t>
      </w:r>
      <w:proofErr w:type="spellEnd"/>
    </w:p>
    <w:p w:rsidR="0062643D" w:rsidRPr="002D7029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Функція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стабілізації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напруги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AVR: є</w:t>
      </w:r>
    </w:p>
    <w:p w:rsidR="0062643D" w:rsidRPr="002D7029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Захист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: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від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короткого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замикання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,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стрибків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напруги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,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перевантаження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,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розряду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, </w:t>
      </w: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надлишкового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заряду батарей</w:t>
      </w:r>
    </w:p>
    <w:p w:rsidR="0062643D" w:rsidRPr="002D7029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Робоча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температура, °C: 0 ~ +40</w:t>
      </w:r>
    </w:p>
    <w:p w:rsidR="0062643D" w:rsidRPr="002D7029" w:rsidRDefault="0062643D" w:rsidP="0062643D">
      <w:pPr>
        <w:contextualSpacing/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</w:pPr>
      <w:proofErr w:type="spellStart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>Матеріал</w:t>
      </w:r>
      <w:proofErr w:type="spellEnd"/>
      <w:r w:rsidRPr="002D7029">
        <w:rPr>
          <w:rFonts w:ascii="Times New Roman" w:hAnsi="Times New Roman"/>
          <w:bCs/>
          <w:color w:val="01011B"/>
          <w:sz w:val="24"/>
          <w:szCs w:val="24"/>
          <w:shd w:val="clear" w:color="auto" w:fill="FFFFFF"/>
        </w:rPr>
        <w:t xml:space="preserve"> корпусу: метал</w:t>
      </w:r>
    </w:p>
    <w:p w:rsidR="0062643D" w:rsidRPr="001709F3" w:rsidRDefault="0062643D" w:rsidP="0062643D">
      <w:pPr>
        <w:spacing w:line="240" w:lineRule="auto"/>
        <w:jc w:val="both"/>
        <w:rPr>
          <w:rFonts w:ascii="Times New Roman" w:eastAsia="Times New Roman" w:hAnsi="Times New Roman"/>
        </w:rPr>
      </w:pPr>
      <w:proofErr w:type="spellStart"/>
      <w:r w:rsidRPr="001709F3">
        <w:rPr>
          <w:rFonts w:ascii="Times New Roman" w:hAnsi="Times New Roman"/>
        </w:rPr>
        <w:lastRenderedPageBreak/>
        <w:t>Технічні</w:t>
      </w:r>
      <w:proofErr w:type="spellEnd"/>
      <w:r w:rsidRPr="001709F3">
        <w:rPr>
          <w:rFonts w:ascii="Times New Roman" w:hAnsi="Times New Roman"/>
        </w:rPr>
        <w:t xml:space="preserve">, </w:t>
      </w:r>
      <w:proofErr w:type="spellStart"/>
      <w:r w:rsidRPr="001709F3">
        <w:rPr>
          <w:rFonts w:ascii="Times New Roman" w:hAnsi="Times New Roman"/>
        </w:rPr>
        <w:t>якісні</w:t>
      </w:r>
      <w:proofErr w:type="spellEnd"/>
      <w:r w:rsidRPr="001709F3">
        <w:rPr>
          <w:rFonts w:ascii="Times New Roman" w:hAnsi="Times New Roman"/>
        </w:rPr>
        <w:t xml:space="preserve"> характеристики предмету </w:t>
      </w:r>
      <w:proofErr w:type="spellStart"/>
      <w:r w:rsidRPr="001709F3">
        <w:rPr>
          <w:rFonts w:ascii="Times New Roman" w:hAnsi="Times New Roman"/>
        </w:rPr>
        <w:t>закупівлі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повинні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відповідати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встановленим</w:t>
      </w:r>
      <w:proofErr w:type="spellEnd"/>
      <w:r w:rsidRPr="001709F3">
        <w:rPr>
          <w:rFonts w:ascii="Times New Roman" w:hAnsi="Times New Roman"/>
        </w:rPr>
        <w:t xml:space="preserve">/ </w:t>
      </w:r>
      <w:proofErr w:type="spellStart"/>
      <w:r w:rsidRPr="001709F3">
        <w:rPr>
          <w:rFonts w:ascii="Times New Roman" w:hAnsi="Times New Roman"/>
        </w:rPr>
        <w:t>зареєстрованим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нормативним</w:t>
      </w:r>
      <w:proofErr w:type="spellEnd"/>
      <w:r w:rsidRPr="001709F3">
        <w:rPr>
          <w:rFonts w:ascii="Times New Roman" w:hAnsi="Times New Roman"/>
        </w:rPr>
        <w:t xml:space="preserve"> актам (</w:t>
      </w:r>
      <w:proofErr w:type="spellStart"/>
      <w:r w:rsidRPr="001709F3">
        <w:rPr>
          <w:rFonts w:ascii="Times New Roman" w:hAnsi="Times New Roman"/>
        </w:rPr>
        <w:t>встановленим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державним</w:t>
      </w:r>
      <w:proofErr w:type="spellEnd"/>
      <w:r w:rsidRPr="001709F3">
        <w:rPr>
          <w:rFonts w:ascii="Times New Roman" w:hAnsi="Times New Roman"/>
        </w:rPr>
        <w:t xml:space="preserve"> стандартам, </w:t>
      </w:r>
      <w:proofErr w:type="spellStart"/>
      <w:r w:rsidRPr="001709F3">
        <w:rPr>
          <w:rFonts w:ascii="Times New Roman" w:hAnsi="Times New Roman"/>
        </w:rPr>
        <w:t>зареєстрованим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технічним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умовам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України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тощо</w:t>
      </w:r>
      <w:proofErr w:type="spellEnd"/>
      <w:r w:rsidRPr="001709F3">
        <w:rPr>
          <w:rFonts w:ascii="Times New Roman" w:hAnsi="Times New Roman"/>
        </w:rPr>
        <w:t>).</w:t>
      </w:r>
      <w:r w:rsidRPr="00A232E5">
        <w:rPr>
          <w:rFonts w:ascii="Times New Roman" w:eastAsia="Times New Roman" w:hAnsi="Times New Roman"/>
        </w:rPr>
        <w:t xml:space="preserve"> </w:t>
      </w:r>
    </w:p>
    <w:p w:rsidR="0062643D" w:rsidRPr="001709F3" w:rsidRDefault="0062643D" w:rsidP="0062643D">
      <w:pPr>
        <w:spacing w:line="240" w:lineRule="auto"/>
        <w:jc w:val="both"/>
        <w:rPr>
          <w:rFonts w:ascii="Times New Roman" w:eastAsia="Times New Roman" w:hAnsi="Times New Roman"/>
        </w:rPr>
      </w:pPr>
      <w:r w:rsidRPr="001709F3">
        <w:rPr>
          <w:rFonts w:ascii="Times New Roman" w:eastAsia="Times New Roman" w:hAnsi="Times New Roman"/>
        </w:rPr>
        <w:t xml:space="preserve">Товар повинен бути </w:t>
      </w:r>
      <w:proofErr w:type="spellStart"/>
      <w:r w:rsidRPr="001709F3">
        <w:rPr>
          <w:rFonts w:ascii="Times New Roman" w:eastAsia="Times New Roman" w:hAnsi="Times New Roman"/>
        </w:rPr>
        <w:t>новим</w:t>
      </w:r>
      <w:proofErr w:type="spellEnd"/>
      <w:r w:rsidRPr="001709F3">
        <w:rPr>
          <w:rFonts w:ascii="Times New Roman" w:eastAsia="Times New Roman" w:hAnsi="Times New Roman"/>
        </w:rPr>
        <w:t xml:space="preserve">, </w:t>
      </w:r>
      <w:proofErr w:type="spellStart"/>
      <w:r w:rsidRPr="001709F3">
        <w:rPr>
          <w:rFonts w:ascii="Times New Roman" w:eastAsia="Times New Roman" w:hAnsi="Times New Roman"/>
        </w:rPr>
        <w:t>раніше</w:t>
      </w:r>
      <w:proofErr w:type="spellEnd"/>
      <w:r w:rsidRPr="001709F3">
        <w:rPr>
          <w:rFonts w:ascii="Times New Roman" w:eastAsia="Times New Roman" w:hAnsi="Times New Roman"/>
        </w:rPr>
        <w:t xml:space="preserve"> не </w:t>
      </w:r>
      <w:proofErr w:type="spellStart"/>
      <w:r w:rsidRPr="001709F3">
        <w:rPr>
          <w:rFonts w:ascii="Times New Roman" w:eastAsia="Times New Roman" w:hAnsi="Times New Roman"/>
        </w:rPr>
        <w:t>використовуватись</w:t>
      </w:r>
      <w:proofErr w:type="spellEnd"/>
      <w:r w:rsidRPr="001709F3">
        <w:rPr>
          <w:rFonts w:ascii="Times New Roman" w:eastAsia="Times New Roman" w:hAnsi="Times New Roman"/>
        </w:rPr>
        <w:t xml:space="preserve">, </w:t>
      </w:r>
      <w:proofErr w:type="spellStart"/>
      <w:r w:rsidRPr="001709F3">
        <w:rPr>
          <w:rFonts w:ascii="Times New Roman" w:eastAsia="Times New Roman" w:hAnsi="Times New Roman"/>
        </w:rPr>
        <w:t>терміни</w:t>
      </w:r>
      <w:proofErr w:type="spellEnd"/>
      <w:r w:rsidRPr="001709F3">
        <w:rPr>
          <w:rFonts w:ascii="Times New Roman" w:eastAsia="Times New Roman" w:hAnsi="Times New Roman"/>
        </w:rPr>
        <w:t xml:space="preserve"> та </w:t>
      </w:r>
      <w:proofErr w:type="spellStart"/>
      <w:r w:rsidRPr="001709F3">
        <w:rPr>
          <w:rFonts w:ascii="Times New Roman" w:eastAsia="Times New Roman" w:hAnsi="Times New Roman"/>
        </w:rPr>
        <w:t>умови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його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зберігання</w:t>
      </w:r>
      <w:proofErr w:type="spellEnd"/>
      <w:r w:rsidRPr="001709F3">
        <w:rPr>
          <w:rFonts w:ascii="Times New Roman" w:eastAsia="Times New Roman" w:hAnsi="Times New Roman"/>
        </w:rPr>
        <w:t xml:space="preserve"> не </w:t>
      </w:r>
      <w:proofErr w:type="spellStart"/>
      <w:r w:rsidRPr="001709F3">
        <w:rPr>
          <w:rFonts w:ascii="Times New Roman" w:eastAsia="Times New Roman" w:hAnsi="Times New Roman"/>
        </w:rPr>
        <w:t>порушені</w:t>
      </w:r>
      <w:proofErr w:type="spellEnd"/>
      <w:r w:rsidRPr="001709F3">
        <w:rPr>
          <w:rFonts w:ascii="Times New Roman" w:eastAsia="Times New Roman" w:hAnsi="Times New Roman"/>
        </w:rPr>
        <w:t>.</w:t>
      </w:r>
    </w:p>
    <w:p w:rsidR="0062643D" w:rsidRPr="001709F3" w:rsidRDefault="0062643D" w:rsidP="0062643D">
      <w:pPr>
        <w:spacing w:line="240" w:lineRule="auto"/>
        <w:jc w:val="both"/>
        <w:rPr>
          <w:rFonts w:ascii="Times New Roman" w:eastAsia="Times New Roman" w:hAnsi="Times New Roman"/>
        </w:rPr>
      </w:pPr>
      <w:r w:rsidRPr="001709F3">
        <w:rPr>
          <w:rFonts w:ascii="Times New Roman" w:eastAsia="Times New Roman" w:hAnsi="Times New Roman"/>
        </w:rPr>
        <w:t xml:space="preserve">Товар </w:t>
      </w:r>
      <w:proofErr w:type="spellStart"/>
      <w:r w:rsidRPr="001709F3">
        <w:rPr>
          <w:rFonts w:ascii="Times New Roman" w:eastAsia="Times New Roman" w:hAnsi="Times New Roman"/>
        </w:rPr>
        <w:t>постачається</w:t>
      </w:r>
      <w:proofErr w:type="spellEnd"/>
      <w:r w:rsidRPr="001709F3">
        <w:rPr>
          <w:rFonts w:ascii="Times New Roman" w:eastAsia="Times New Roman" w:hAnsi="Times New Roman"/>
        </w:rPr>
        <w:t xml:space="preserve"> в </w:t>
      </w:r>
      <w:proofErr w:type="spellStart"/>
      <w:r w:rsidRPr="001709F3">
        <w:rPr>
          <w:rFonts w:ascii="Times New Roman" w:eastAsia="Times New Roman" w:hAnsi="Times New Roman"/>
        </w:rPr>
        <w:t>упаковці</w:t>
      </w:r>
      <w:proofErr w:type="spellEnd"/>
      <w:r w:rsidRPr="001709F3">
        <w:rPr>
          <w:rFonts w:ascii="Times New Roman" w:eastAsia="Times New Roman" w:hAnsi="Times New Roman"/>
        </w:rPr>
        <w:t xml:space="preserve">, </w:t>
      </w:r>
      <w:proofErr w:type="spellStart"/>
      <w:r w:rsidRPr="001709F3">
        <w:rPr>
          <w:rFonts w:ascii="Times New Roman" w:eastAsia="Times New Roman" w:hAnsi="Times New Roman"/>
        </w:rPr>
        <w:t>що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забезпечує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захист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його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від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пошкодження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або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псування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під</w:t>
      </w:r>
      <w:proofErr w:type="spellEnd"/>
      <w:r w:rsidRPr="001709F3">
        <w:rPr>
          <w:rFonts w:ascii="Times New Roman" w:eastAsia="Times New Roman" w:hAnsi="Times New Roman"/>
        </w:rPr>
        <w:t xml:space="preserve"> час </w:t>
      </w:r>
      <w:proofErr w:type="spellStart"/>
      <w:r w:rsidRPr="001709F3">
        <w:rPr>
          <w:rFonts w:ascii="Times New Roman" w:eastAsia="Times New Roman" w:hAnsi="Times New Roman"/>
        </w:rPr>
        <w:t>транспортування</w:t>
      </w:r>
      <w:proofErr w:type="spellEnd"/>
      <w:r w:rsidRPr="001709F3">
        <w:rPr>
          <w:rFonts w:ascii="Times New Roman" w:eastAsia="Times New Roman" w:hAnsi="Times New Roman"/>
        </w:rPr>
        <w:t xml:space="preserve"> та </w:t>
      </w:r>
      <w:proofErr w:type="spellStart"/>
      <w:r w:rsidRPr="001709F3">
        <w:rPr>
          <w:rFonts w:ascii="Times New Roman" w:eastAsia="Times New Roman" w:hAnsi="Times New Roman"/>
        </w:rPr>
        <w:t>зберігання</w:t>
      </w:r>
      <w:proofErr w:type="spellEnd"/>
      <w:r w:rsidRPr="001709F3">
        <w:rPr>
          <w:rFonts w:ascii="Times New Roman" w:eastAsia="Times New Roman" w:hAnsi="Times New Roman"/>
        </w:rPr>
        <w:t xml:space="preserve">. </w:t>
      </w:r>
    </w:p>
    <w:p w:rsidR="0062643D" w:rsidRPr="001709F3" w:rsidRDefault="0062643D" w:rsidP="0062643D">
      <w:pPr>
        <w:spacing w:line="240" w:lineRule="auto"/>
        <w:ind w:firstLine="708"/>
        <w:jc w:val="both"/>
        <w:rPr>
          <w:rFonts w:ascii="Times New Roman" w:eastAsia="Times New Roman" w:hAnsi="Times New Roman"/>
        </w:rPr>
      </w:pPr>
      <w:proofErr w:type="spellStart"/>
      <w:r w:rsidRPr="001709F3">
        <w:rPr>
          <w:rFonts w:ascii="Times New Roman" w:eastAsia="Times New Roman" w:hAnsi="Times New Roman"/>
        </w:rPr>
        <w:t>Учасник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торгів</w:t>
      </w:r>
      <w:proofErr w:type="spellEnd"/>
      <w:r w:rsidRPr="001709F3">
        <w:rPr>
          <w:rFonts w:ascii="Times New Roman" w:eastAsia="Times New Roman" w:hAnsi="Times New Roman"/>
        </w:rPr>
        <w:t xml:space="preserve"> повинен у </w:t>
      </w:r>
      <w:proofErr w:type="spellStart"/>
      <w:r w:rsidRPr="001709F3">
        <w:rPr>
          <w:rFonts w:ascii="Times New Roman" w:eastAsia="Times New Roman" w:hAnsi="Times New Roman"/>
        </w:rPr>
        <w:t>складі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тендерної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пропозиції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надати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гарантійний</w:t>
      </w:r>
      <w:proofErr w:type="spellEnd"/>
      <w:r w:rsidRPr="001709F3">
        <w:rPr>
          <w:rFonts w:ascii="Times New Roman" w:eastAsia="Times New Roman" w:hAnsi="Times New Roman"/>
        </w:rPr>
        <w:t xml:space="preserve"> лист за </w:t>
      </w:r>
      <w:proofErr w:type="spellStart"/>
      <w:r w:rsidRPr="001709F3">
        <w:rPr>
          <w:rFonts w:ascii="Times New Roman" w:eastAsia="Times New Roman" w:hAnsi="Times New Roman"/>
        </w:rPr>
        <w:t>підписом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уповноваженої</w:t>
      </w:r>
      <w:proofErr w:type="spellEnd"/>
      <w:r w:rsidRPr="001709F3">
        <w:rPr>
          <w:rFonts w:ascii="Times New Roman" w:eastAsia="Times New Roman" w:hAnsi="Times New Roman"/>
        </w:rPr>
        <w:t xml:space="preserve"> особи </w:t>
      </w:r>
      <w:proofErr w:type="spellStart"/>
      <w:r w:rsidRPr="001709F3">
        <w:rPr>
          <w:rFonts w:ascii="Times New Roman" w:eastAsia="Times New Roman" w:hAnsi="Times New Roman"/>
        </w:rPr>
        <w:t>учасника</w:t>
      </w:r>
      <w:proofErr w:type="spellEnd"/>
      <w:r w:rsidRPr="001709F3">
        <w:rPr>
          <w:rFonts w:ascii="Times New Roman" w:eastAsia="Times New Roman" w:hAnsi="Times New Roman"/>
        </w:rPr>
        <w:t xml:space="preserve"> та </w:t>
      </w:r>
      <w:proofErr w:type="spellStart"/>
      <w:r w:rsidRPr="001709F3">
        <w:rPr>
          <w:rFonts w:ascii="Times New Roman" w:eastAsia="Times New Roman" w:hAnsi="Times New Roman"/>
        </w:rPr>
        <w:t>завірений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печаткою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учасника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торгів</w:t>
      </w:r>
      <w:proofErr w:type="spellEnd"/>
      <w:r w:rsidRPr="001709F3">
        <w:rPr>
          <w:rFonts w:ascii="Times New Roman" w:eastAsia="Times New Roman" w:hAnsi="Times New Roman"/>
        </w:rPr>
        <w:t xml:space="preserve"> (у </w:t>
      </w:r>
      <w:proofErr w:type="spellStart"/>
      <w:r w:rsidRPr="001709F3">
        <w:rPr>
          <w:rFonts w:ascii="Times New Roman" w:eastAsia="Times New Roman" w:hAnsi="Times New Roman"/>
        </w:rPr>
        <w:t>разі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її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використання</w:t>
      </w:r>
      <w:proofErr w:type="spellEnd"/>
      <w:r w:rsidRPr="001709F3">
        <w:rPr>
          <w:rFonts w:ascii="Times New Roman" w:eastAsia="Times New Roman" w:hAnsi="Times New Roman"/>
        </w:rPr>
        <w:t xml:space="preserve">) на </w:t>
      </w:r>
      <w:proofErr w:type="spellStart"/>
      <w:r w:rsidRPr="001709F3">
        <w:rPr>
          <w:rFonts w:ascii="Times New Roman" w:eastAsia="Times New Roman" w:hAnsi="Times New Roman"/>
        </w:rPr>
        <w:t>підтвердження</w:t>
      </w:r>
      <w:proofErr w:type="spellEnd"/>
      <w:r w:rsidRPr="001709F3">
        <w:rPr>
          <w:rFonts w:ascii="Times New Roman" w:eastAsia="Times New Roman" w:hAnsi="Times New Roman"/>
        </w:rPr>
        <w:t xml:space="preserve"> того, </w:t>
      </w:r>
      <w:proofErr w:type="spellStart"/>
      <w:r w:rsidRPr="001709F3">
        <w:rPr>
          <w:rFonts w:ascii="Times New Roman" w:eastAsia="Times New Roman" w:hAnsi="Times New Roman"/>
        </w:rPr>
        <w:t>що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запропонований</w:t>
      </w:r>
      <w:proofErr w:type="spellEnd"/>
      <w:r w:rsidRPr="001709F3">
        <w:rPr>
          <w:rFonts w:ascii="Times New Roman" w:eastAsia="Times New Roman" w:hAnsi="Times New Roman"/>
        </w:rPr>
        <w:t xml:space="preserve"> ним товар за </w:t>
      </w:r>
      <w:proofErr w:type="spellStart"/>
      <w:r w:rsidRPr="001709F3">
        <w:rPr>
          <w:rFonts w:ascii="Times New Roman" w:eastAsia="Times New Roman" w:hAnsi="Times New Roman"/>
        </w:rPr>
        <w:t>своїми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екологічними</w:t>
      </w:r>
      <w:proofErr w:type="spellEnd"/>
      <w:r w:rsidRPr="001709F3">
        <w:rPr>
          <w:rFonts w:ascii="Times New Roman" w:eastAsia="Times New Roman" w:hAnsi="Times New Roman"/>
        </w:rPr>
        <w:t xml:space="preserve"> та </w:t>
      </w:r>
      <w:proofErr w:type="spellStart"/>
      <w:r w:rsidRPr="001709F3">
        <w:rPr>
          <w:rFonts w:ascii="Times New Roman" w:eastAsia="Times New Roman" w:hAnsi="Times New Roman"/>
        </w:rPr>
        <w:t>іншими</w:t>
      </w:r>
      <w:proofErr w:type="spellEnd"/>
      <w:r w:rsidRPr="001709F3">
        <w:rPr>
          <w:rFonts w:ascii="Times New Roman" w:eastAsia="Times New Roman" w:hAnsi="Times New Roman"/>
        </w:rPr>
        <w:t xml:space="preserve"> характеристиками </w:t>
      </w:r>
      <w:proofErr w:type="spellStart"/>
      <w:r w:rsidRPr="001709F3">
        <w:rPr>
          <w:rFonts w:ascii="Times New Roman" w:eastAsia="Times New Roman" w:hAnsi="Times New Roman"/>
        </w:rPr>
        <w:t>відповідає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вимогам</w:t>
      </w:r>
      <w:proofErr w:type="spellEnd"/>
      <w:r w:rsidRPr="001709F3">
        <w:rPr>
          <w:rFonts w:ascii="Times New Roman" w:eastAsia="Times New Roman" w:hAnsi="Times New Roman"/>
        </w:rPr>
        <w:t xml:space="preserve"> чинного </w:t>
      </w:r>
      <w:proofErr w:type="spellStart"/>
      <w:r w:rsidRPr="001709F3">
        <w:rPr>
          <w:rFonts w:ascii="Times New Roman" w:eastAsia="Times New Roman" w:hAnsi="Times New Roman"/>
        </w:rPr>
        <w:t>законодавства</w:t>
      </w:r>
      <w:proofErr w:type="spellEnd"/>
      <w:r w:rsidRPr="001709F3">
        <w:rPr>
          <w:rFonts w:ascii="Times New Roman" w:eastAsia="Times New Roman" w:hAnsi="Times New Roman"/>
        </w:rPr>
        <w:t xml:space="preserve"> та </w:t>
      </w:r>
      <w:proofErr w:type="spellStart"/>
      <w:r w:rsidRPr="001709F3">
        <w:rPr>
          <w:rFonts w:ascii="Times New Roman" w:eastAsia="Times New Roman" w:hAnsi="Times New Roman"/>
        </w:rPr>
        <w:t>вимогам</w:t>
      </w:r>
      <w:proofErr w:type="spellEnd"/>
      <w:r w:rsidRPr="001709F3">
        <w:rPr>
          <w:rFonts w:ascii="Times New Roman" w:eastAsia="Times New Roman" w:hAnsi="Times New Roman"/>
        </w:rPr>
        <w:t xml:space="preserve">, </w:t>
      </w:r>
      <w:proofErr w:type="spellStart"/>
      <w:r w:rsidRPr="001709F3">
        <w:rPr>
          <w:rFonts w:ascii="Times New Roman" w:eastAsia="Times New Roman" w:hAnsi="Times New Roman"/>
        </w:rPr>
        <w:t>установленим</w:t>
      </w:r>
      <w:proofErr w:type="spellEnd"/>
      <w:r w:rsidRPr="001709F3">
        <w:rPr>
          <w:rFonts w:ascii="Times New Roman" w:eastAsia="Times New Roman" w:hAnsi="Times New Roman"/>
        </w:rPr>
        <w:t xml:space="preserve"> у </w:t>
      </w:r>
      <w:proofErr w:type="spellStart"/>
      <w:r w:rsidRPr="001709F3">
        <w:rPr>
          <w:rFonts w:ascii="Times New Roman" w:eastAsia="Times New Roman" w:hAnsi="Times New Roman"/>
        </w:rPr>
        <w:t>тендерній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документації</w:t>
      </w:r>
      <w:proofErr w:type="spellEnd"/>
      <w:r w:rsidRPr="001709F3">
        <w:rPr>
          <w:rFonts w:ascii="Times New Roman" w:eastAsia="Times New Roman" w:hAnsi="Times New Roman"/>
        </w:rPr>
        <w:t>.</w:t>
      </w:r>
    </w:p>
    <w:p w:rsidR="0062643D" w:rsidRPr="001709F3" w:rsidRDefault="0062643D" w:rsidP="0062643D">
      <w:pPr>
        <w:widowControl w:val="0"/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</w:rPr>
      </w:pPr>
      <w:r w:rsidRPr="001709F3">
        <w:rPr>
          <w:rFonts w:ascii="Times New Roman" w:eastAsia="Times New Roman" w:hAnsi="Times New Roman"/>
        </w:rPr>
        <w:t xml:space="preserve">У </w:t>
      </w:r>
      <w:proofErr w:type="spellStart"/>
      <w:r w:rsidRPr="001709F3">
        <w:rPr>
          <w:rFonts w:ascii="Times New Roman" w:eastAsia="Times New Roman" w:hAnsi="Times New Roman"/>
        </w:rPr>
        <w:t>разі</w:t>
      </w:r>
      <w:proofErr w:type="spellEnd"/>
      <w:r w:rsidRPr="001709F3">
        <w:rPr>
          <w:rFonts w:ascii="Times New Roman" w:eastAsia="Times New Roman" w:hAnsi="Times New Roman"/>
        </w:rPr>
        <w:t xml:space="preserve">, </w:t>
      </w:r>
      <w:proofErr w:type="spellStart"/>
      <w:r w:rsidRPr="001709F3">
        <w:rPr>
          <w:rFonts w:ascii="Times New Roman" w:eastAsia="Times New Roman" w:hAnsi="Times New Roman"/>
        </w:rPr>
        <w:t>якщо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країною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походження</w:t>
      </w:r>
      <w:proofErr w:type="spellEnd"/>
      <w:r w:rsidRPr="001709F3">
        <w:rPr>
          <w:rFonts w:ascii="Times New Roman" w:eastAsia="Times New Roman" w:hAnsi="Times New Roman"/>
        </w:rPr>
        <w:t xml:space="preserve"> товару є не </w:t>
      </w:r>
      <w:proofErr w:type="spellStart"/>
      <w:r w:rsidRPr="001709F3">
        <w:rPr>
          <w:rFonts w:ascii="Times New Roman" w:eastAsia="Times New Roman" w:hAnsi="Times New Roman"/>
        </w:rPr>
        <w:t>Україна</w:t>
      </w:r>
      <w:proofErr w:type="spellEnd"/>
      <w:r w:rsidRPr="001709F3">
        <w:rPr>
          <w:rFonts w:ascii="Times New Roman" w:eastAsia="Times New Roman" w:hAnsi="Times New Roman"/>
        </w:rPr>
        <w:t xml:space="preserve">, з метою </w:t>
      </w:r>
      <w:proofErr w:type="spellStart"/>
      <w:r w:rsidRPr="001709F3">
        <w:rPr>
          <w:rFonts w:ascii="Times New Roman" w:eastAsia="Times New Roman" w:hAnsi="Times New Roman"/>
        </w:rPr>
        <w:t>забезпечення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дотримання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вимог</w:t>
      </w:r>
      <w:proofErr w:type="spellEnd"/>
      <w:r w:rsidRPr="001709F3">
        <w:rPr>
          <w:rFonts w:ascii="Times New Roman" w:eastAsia="Times New Roman" w:hAnsi="Times New Roman"/>
        </w:rPr>
        <w:t xml:space="preserve"> постанови </w:t>
      </w:r>
      <w:proofErr w:type="spellStart"/>
      <w:r w:rsidRPr="001709F3">
        <w:rPr>
          <w:rFonts w:ascii="Times New Roman" w:eastAsia="Times New Roman" w:hAnsi="Times New Roman"/>
        </w:rPr>
        <w:t>Кабінету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Міністрів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України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від</w:t>
      </w:r>
      <w:proofErr w:type="spellEnd"/>
      <w:r w:rsidRPr="001709F3">
        <w:rPr>
          <w:rFonts w:ascii="Times New Roman" w:eastAsia="Times New Roman" w:hAnsi="Times New Roman"/>
        </w:rPr>
        <w:t xml:space="preserve"> 30.12.2015 № 1147 «Про </w:t>
      </w:r>
      <w:proofErr w:type="spellStart"/>
      <w:r w:rsidRPr="001709F3">
        <w:rPr>
          <w:rFonts w:ascii="Times New Roman" w:eastAsia="Times New Roman" w:hAnsi="Times New Roman"/>
        </w:rPr>
        <w:t>заборону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ввезення</w:t>
      </w:r>
      <w:proofErr w:type="spellEnd"/>
      <w:r w:rsidRPr="001709F3">
        <w:rPr>
          <w:rFonts w:ascii="Times New Roman" w:eastAsia="Times New Roman" w:hAnsi="Times New Roman"/>
        </w:rPr>
        <w:t xml:space="preserve"> на </w:t>
      </w:r>
      <w:proofErr w:type="spellStart"/>
      <w:r w:rsidRPr="001709F3">
        <w:rPr>
          <w:rFonts w:ascii="Times New Roman" w:eastAsia="Times New Roman" w:hAnsi="Times New Roman"/>
        </w:rPr>
        <w:t>митну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територію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України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товарів</w:t>
      </w:r>
      <w:proofErr w:type="spellEnd"/>
      <w:r w:rsidRPr="001709F3">
        <w:rPr>
          <w:rFonts w:ascii="Times New Roman" w:eastAsia="Times New Roman" w:hAnsi="Times New Roman"/>
        </w:rPr>
        <w:t xml:space="preserve">, </w:t>
      </w:r>
      <w:proofErr w:type="spellStart"/>
      <w:r w:rsidRPr="001709F3">
        <w:rPr>
          <w:rFonts w:ascii="Times New Roman" w:eastAsia="Times New Roman" w:hAnsi="Times New Roman"/>
        </w:rPr>
        <w:t>що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походять</w:t>
      </w:r>
      <w:proofErr w:type="spellEnd"/>
      <w:r w:rsidRPr="001709F3">
        <w:rPr>
          <w:rFonts w:ascii="Times New Roman" w:eastAsia="Times New Roman" w:hAnsi="Times New Roman"/>
        </w:rPr>
        <w:t xml:space="preserve"> з </w:t>
      </w:r>
      <w:proofErr w:type="spellStart"/>
      <w:r w:rsidRPr="001709F3">
        <w:rPr>
          <w:rFonts w:ascii="Times New Roman" w:eastAsia="Times New Roman" w:hAnsi="Times New Roman"/>
        </w:rPr>
        <w:t>Російської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Федерації</w:t>
      </w:r>
      <w:proofErr w:type="spellEnd"/>
      <w:r w:rsidRPr="001709F3">
        <w:rPr>
          <w:rFonts w:ascii="Times New Roman" w:eastAsia="Times New Roman" w:hAnsi="Times New Roman"/>
        </w:rPr>
        <w:t xml:space="preserve">» і постанови </w:t>
      </w:r>
      <w:proofErr w:type="spellStart"/>
      <w:r w:rsidRPr="001709F3">
        <w:rPr>
          <w:rFonts w:ascii="Times New Roman" w:eastAsia="Times New Roman" w:hAnsi="Times New Roman"/>
        </w:rPr>
        <w:t>Кабінету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Міністрів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України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від</w:t>
      </w:r>
      <w:proofErr w:type="spellEnd"/>
      <w:r w:rsidRPr="001709F3">
        <w:rPr>
          <w:rFonts w:ascii="Times New Roman" w:eastAsia="Times New Roman" w:hAnsi="Times New Roman"/>
        </w:rPr>
        <w:t xml:space="preserve"> 09.04.2022 № 426 «Про </w:t>
      </w:r>
      <w:proofErr w:type="spellStart"/>
      <w:r w:rsidRPr="001709F3">
        <w:rPr>
          <w:rFonts w:ascii="Times New Roman" w:eastAsia="Times New Roman" w:hAnsi="Times New Roman"/>
        </w:rPr>
        <w:t>застосування</w:t>
      </w:r>
      <w:proofErr w:type="spellEnd"/>
      <w:r w:rsidRPr="001709F3">
        <w:rPr>
          <w:rFonts w:ascii="Times New Roman" w:eastAsia="Times New Roman" w:hAnsi="Times New Roman"/>
        </w:rPr>
        <w:t xml:space="preserve"> заборони </w:t>
      </w:r>
      <w:proofErr w:type="spellStart"/>
      <w:r w:rsidRPr="001709F3">
        <w:rPr>
          <w:rFonts w:ascii="Times New Roman" w:eastAsia="Times New Roman" w:hAnsi="Times New Roman"/>
        </w:rPr>
        <w:t>ввезення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товарів</w:t>
      </w:r>
      <w:proofErr w:type="spellEnd"/>
      <w:r w:rsidRPr="001709F3">
        <w:rPr>
          <w:rFonts w:ascii="Times New Roman" w:eastAsia="Times New Roman" w:hAnsi="Times New Roman"/>
        </w:rPr>
        <w:t xml:space="preserve"> з </w:t>
      </w:r>
      <w:proofErr w:type="spellStart"/>
      <w:r w:rsidRPr="001709F3">
        <w:rPr>
          <w:rFonts w:ascii="Times New Roman" w:eastAsia="Times New Roman" w:hAnsi="Times New Roman"/>
        </w:rPr>
        <w:t>Російської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Федерації</w:t>
      </w:r>
      <w:proofErr w:type="spellEnd"/>
      <w:r w:rsidRPr="001709F3">
        <w:rPr>
          <w:rFonts w:ascii="Times New Roman" w:eastAsia="Times New Roman" w:hAnsi="Times New Roman"/>
        </w:rPr>
        <w:t xml:space="preserve">»* </w:t>
      </w:r>
      <w:proofErr w:type="spellStart"/>
      <w:r w:rsidRPr="001709F3">
        <w:rPr>
          <w:rFonts w:ascii="Times New Roman" w:eastAsia="Times New Roman" w:hAnsi="Times New Roman"/>
        </w:rPr>
        <w:t>учасник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має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надати</w:t>
      </w:r>
      <w:proofErr w:type="spellEnd"/>
      <w:r w:rsidRPr="001709F3">
        <w:rPr>
          <w:rFonts w:ascii="Times New Roman" w:eastAsia="Times New Roman" w:hAnsi="Times New Roman"/>
        </w:rPr>
        <w:t xml:space="preserve"> один з </w:t>
      </w:r>
      <w:proofErr w:type="spellStart"/>
      <w:r w:rsidRPr="001709F3">
        <w:rPr>
          <w:rFonts w:ascii="Times New Roman" w:eastAsia="Times New Roman" w:hAnsi="Times New Roman"/>
        </w:rPr>
        <w:t>документів</w:t>
      </w:r>
      <w:proofErr w:type="spellEnd"/>
      <w:r w:rsidRPr="001709F3">
        <w:rPr>
          <w:rFonts w:ascii="Times New Roman" w:eastAsia="Times New Roman" w:hAnsi="Times New Roman"/>
        </w:rPr>
        <w:t xml:space="preserve">, </w:t>
      </w:r>
      <w:proofErr w:type="spellStart"/>
      <w:r w:rsidRPr="001709F3">
        <w:rPr>
          <w:rFonts w:ascii="Times New Roman" w:eastAsia="Times New Roman" w:hAnsi="Times New Roman"/>
        </w:rPr>
        <w:t>що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підтверджують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країну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походження</w:t>
      </w:r>
      <w:proofErr w:type="spellEnd"/>
      <w:r w:rsidRPr="001709F3">
        <w:rPr>
          <w:rFonts w:ascii="Times New Roman" w:eastAsia="Times New Roman" w:hAnsi="Times New Roman"/>
        </w:rPr>
        <w:t xml:space="preserve"> товару, а </w:t>
      </w:r>
      <w:proofErr w:type="spellStart"/>
      <w:r w:rsidRPr="001709F3">
        <w:rPr>
          <w:rFonts w:ascii="Times New Roman" w:eastAsia="Times New Roman" w:hAnsi="Times New Roman"/>
        </w:rPr>
        <w:t>саме</w:t>
      </w:r>
      <w:proofErr w:type="spellEnd"/>
      <w:r w:rsidRPr="001709F3">
        <w:rPr>
          <w:rFonts w:ascii="Times New Roman" w:eastAsia="Times New Roman" w:hAnsi="Times New Roman"/>
        </w:rPr>
        <w:t xml:space="preserve">: </w:t>
      </w:r>
      <w:proofErr w:type="spellStart"/>
      <w:r w:rsidRPr="001709F3">
        <w:rPr>
          <w:rFonts w:ascii="Times New Roman" w:eastAsia="Times New Roman" w:hAnsi="Times New Roman"/>
        </w:rPr>
        <w:t>сертифікат</w:t>
      </w:r>
      <w:proofErr w:type="spellEnd"/>
      <w:r w:rsidRPr="001709F3">
        <w:rPr>
          <w:rFonts w:ascii="Times New Roman" w:eastAsia="Times New Roman" w:hAnsi="Times New Roman"/>
        </w:rPr>
        <w:t xml:space="preserve"> про </w:t>
      </w:r>
      <w:proofErr w:type="spellStart"/>
      <w:r w:rsidRPr="001709F3">
        <w:rPr>
          <w:rFonts w:ascii="Times New Roman" w:eastAsia="Times New Roman" w:hAnsi="Times New Roman"/>
        </w:rPr>
        <w:t>походження</w:t>
      </w:r>
      <w:proofErr w:type="spellEnd"/>
      <w:r w:rsidRPr="001709F3">
        <w:rPr>
          <w:rFonts w:ascii="Times New Roman" w:eastAsia="Times New Roman" w:hAnsi="Times New Roman"/>
        </w:rPr>
        <w:t xml:space="preserve"> товару/</w:t>
      </w:r>
      <w:proofErr w:type="spellStart"/>
      <w:r w:rsidRPr="001709F3">
        <w:rPr>
          <w:rFonts w:ascii="Times New Roman" w:eastAsia="Times New Roman" w:hAnsi="Times New Roman"/>
        </w:rPr>
        <w:t>засвідчену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декларацію</w:t>
      </w:r>
      <w:proofErr w:type="spellEnd"/>
      <w:r w:rsidRPr="001709F3">
        <w:rPr>
          <w:rFonts w:ascii="Times New Roman" w:eastAsia="Times New Roman" w:hAnsi="Times New Roman"/>
        </w:rPr>
        <w:t xml:space="preserve"> про </w:t>
      </w:r>
      <w:proofErr w:type="spellStart"/>
      <w:r w:rsidRPr="001709F3">
        <w:rPr>
          <w:rFonts w:ascii="Times New Roman" w:eastAsia="Times New Roman" w:hAnsi="Times New Roman"/>
        </w:rPr>
        <w:t>походження</w:t>
      </w:r>
      <w:proofErr w:type="spellEnd"/>
      <w:r w:rsidRPr="001709F3">
        <w:rPr>
          <w:rFonts w:ascii="Times New Roman" w:eastAsia="Times New Roman" w:hAnsi="Times New Roman"/>
        </w:rPr>
        <w:t xml:space="preserve"> товару/</w:t>
      </w:r>
      <w:proofErr w:type="spellStart"/>
      <w:r w:rsidRPr="001709F3">
        <w:rPr>
          <w:rFonts w:ascii="Times New Roman" w:eastAsia="Times New Roman" w:hAnsi="Times New Roman"/>
        </w:rPr>
        <w:t>декларацію</w:t>
      </w:r>
      <w:proofErr w:type="spellEnd"/>
      <w:r w:rsidRPr="001709F3">
        <w:rPr>
          <w:rFonts w:ascii="Times New Roman" w:eastAsia="Times New Roman" w:hAnsi="Times New Roman"/>
        </w:rPr>
        <w:t xml:space="preserve"> про </w:t>
      </w:r>
      <w:proofErr w:type="spellStart"/>
      <w:r w:rsidRPr="001709F3">
        <w:rPr>
          <w:rFonts w:ascii="Times New Roman" w:eastAsia="Times New Roman" w:hAnsi="Times New Roman"/>
        </w:rPr>
        <w:t>походження</w:t>
      </w:r>
      <w:proofErr w:type="spellEnd"/>
      <w:r w:rsidRPr="001709F3">
        <w:rPr>
          <w:rFonts w:ascii="Times New Roman" w:eastAsia="Times New Roman" w:hAnsi="Times New Roman"/>
        </w:rPr>
        <w:t xml:space="preserve"> товару/</w:t>
      </w:r>
      <w:proofErr w:type="spellStart"/>
      <w:r w:rsidRPr="001709F3">
        <w:rPr>
          <w:rFonts w:ascii="Times New Roman" w:eastAsia="Times New Roman" w:hAnsi="Times New Roman"/>
        </w:rPr>
        <w:t>сертифікат</w:t>
      </w:r>
      <w:proofErr w:type="spellEnd"/>
      <w:r w:rsidRPr="001709F3">
        <w:rPr>
          <w:rFonts w:ascii="Times New Roman" w:eastAsia="Times New Roman" w:hAnsi="Times New Roman"/>
        </w:rPr>
        <w:t xml:space="preserve"> про </w:t>
      </w:r>
      <w:proofErr w:type="spellStart"/>
      <w:r w:rsidRPr="001709F3">
        <w:rPr>
          <w:rFonts w:ascii="Times New Roman" w:eastAsia="Times New Roman" w:hAnsi="Times New Roman"/>
        </w:rPr>
        <w:t>регіональне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найменування</w:t>
      </w:r>
      <w:proofErr w:type="spellEnd"/>
      <w:r w:rsidRPr="001709F3">
        <w:rPr>
          <w:rFonts w:ascii="Times New Roman" w:eastAsia="Times New Roman" w:hAnsi="Times New Roman"/>
        </w:rPr>
        <w:t xml:space="preserve"> товару</w:t>
      </w:r>
      <w:r>
        <w:rPr>
          <w:rFonts w:ascii="Times New Roman" w:eastAsia="Times New Roman" w:hAnsi="Times New Roman"/>
        </w:rPr>
        <w:t xml:space="preserve"> (при </w:t>
      </w:r>
      <w:proofErr w:type="spellStart"/>
      <w:r>
        <w:rPr>
          <w:rFonts w:ascii="Times New Roman" w:eastAsia="Times New Roman" w:hAnsi="Times New Roman"/>
        </w:rPr>
        <w:t>підписанні</w:t>
      </w:r>
      <w:proofErr w:type="spellEnd"/>
      <w:r>
        <w:rPr>
          <w:rFonts w:ascii="Times New Roman" w:eastAsia="Times New Roman" w:hAnsi="Times New Roman"/>
        </w:rPr>
        <w:t xml:space="preserve"> договору на </w:t>
      </w:r>
      <w:proofErr w:type="spellStart"/>
      <w:r>
        <w:rPr>
          <w:rFonts w:ascii="Times New Roman" w:eastAsia="Times New Roman" w:hAnsi="Times New Roman"/>
        </w:rPr>
        <w:t>вимогу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Замовника</w:t>
      </w:r>
      <w:proofErr w:type="spellEnd"/>
      <w:r>
        <w:rPr>
          <w:rFonts w:ascii="Times New Roman" w:eastAsia="Times New Roman" w:hAnsi="Times New Roman"/>
        </w:rPr>
        <w:t>)</w:t>
      </w:r>
      <w:r w:rsidRPr="001709F3">
        <w:rPr>
          <w:rFonts w:ascii="Times New Roman" w:eastAsia="Times New Roman" w:hAnsi="Times New Roman"/>
        </w:rPr>
        <w:t>.</w:t>
      </w:r>
    </w:p>
    <w:p w:rsidR="0062643D" w:rsidRPr="001709F3" w:rsidRDefault="0062643D" w:rsidP="0062643D">
      <w:pPr>
        <w:ind w:firstLine="567"/>
        <w:jc w:val="both"/>
        <w:rPr>
          <w:rFonts w:ascii="Times New Roman" w:hAnsi="Times New Roman"/>
        </w:rPr>
      </w:pP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Якщо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учасник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пропонує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«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еквівалент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» Товару, то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він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повинен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надати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color w:val="000000" w:themeColor="text1"/>
          <w:u w:val="single"/>
        </w:rPr>
        <w:t>порівняльну</w:t>
      </w:r>
      <w:proofErr w:type="spellEnd"/>
      <w:r w:rsidRPr="001709F3">
        <w:rPr>
          <w:rFonts w:ascii="Times New Roman" w:eastAsia="Times New Roman" w:hAnsi="Times New Roman"/>
          <w:color w:val="000000" w:themeColor="text1"/>
          <w:u w:val="singl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color w:val="000000" w:themeColor="text1"/>
          <w:u w:val="single"/>
        </w:rPr>
        <w:t>таблицю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, де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вказати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конкретну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назву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і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фактичні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характеристики/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параметри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(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торгову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марку/тип/модель/артикул/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виробник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запропонованого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еквіваленту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>/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країну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походження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товару) та </w:t>
      </w:r>
      <w:proofErr w:type="spellStart"/>
      <w:r w:rsidRPr="001709F3">
        <w:rPr>
          <w:rFonts w:ascii="Times New Roman" w:eastAsia="Times New Roman" w:hAnsi="Times New Roman"/>
          <w:color w:val="000000" w:themeColor="text1"/>
          <w:u w:val="single"/>
        </w:rPr>
        <w:t>обґрунтування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того,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що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запропонований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товар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має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однозначні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співвідношення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між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технічними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та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якісними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характеристиками до предмета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закупівлі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або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 xml:space="preserve"> є </w:t>
      </w:r>
      <w:proofErr w:type="spellStart"/>
      <w:r w:rsidRPr="001709F3">
        <w:rPr>
          <w:rFonts w:ascii="Times New Roman" w:eastAsia="Times New Roman" w:hAnsi="Times New Roman"/>
          <w:color w:val="000000" w:themeColor="text1"/>
        </w:rPr>
        <w:t>кращим</w:t>
      </w:r>
      <w:proofErr w:type="spellEnd"/>
      <w:r w:rsidRPr="001709F3">
        <w:rPr>
          <w:rFonts w:ascii="Times New Roman" w:eastAsia="Times New Roman" w:hAnsi="Times New Roman"/>
          <w:color w:val="000000" w:themeColor="text1"/>
        </w:rPr>
        <w:t>.</w:t>
      </w:r>
      <w:r w:rsidRPr="001709F3">
        <w:rPr>
          <w:rFonts w:ascii="Times New Roman" w:hAnsi="Times New Roman"/>
        </w:rPr>
        <w:t xml:space="preserve"> При </w:t>
      </w:r>
      <w:proofErr w:type="spellStart"/>
      <w:r w:rsidRPr="001709F3">
        <w:rPr>
          <w:rFonts w:ascii="Times New Roman" w:hAnsi="Times New Roman"/>
        </w:rPr>
        <w:t>цьому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якість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запропонованого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еквівалента</w:t>
      </w:r>
      <w:proofErr w:type="spellEnd"/>
      <w:r w:rsidRPr="001709F3">
        <w:rPr>
          <w:rFonts w:ascii="Times New Roman" w:hAnsi="Times New Roman"/>
        </w:rPr>
        <w:t xml:space="preserve"> товару </w:t>
      </w:r>
      <w:proofErr w:type="spellStart"/>
      <w:r w:rsidRPr="001709F3">
        <w:rPr>
          <w:rFonts w:ascii="Times New Roman" w:hAnsi="Times New Roman"/>
        </w:rPr>
        <w:t>має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відповідати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якості</w:t>
      </w:r>
      <w:proofErr w:type="spellEnd"/>
      <w:r w:rsidRPr="001709F3">
        <w:rPr>
          <w:rFonts w:ascii="Times New Roman" w:hAnsi="Times New Roman"/>
        </w:rPr>
        <w:t xml:space="preserve">, </w:t>
      </w:r>
      <w:proofErr w:type="spellStart"/>
      <w:r w:rsidRPr="001709F3">
        <w:rPr>
          <w:rFonts w:ascii="Times New Roman" w:hAnsi="Times New Roman"/>
        </w:rPr>
        <w:t>що</w:t>
      </w:r>
      <w:proofErr w:type="spellEnd"/>
      <w:r w:rsidRPr="001709F3">
        <w:rPr>
          <w:rFonts w:ascii="Times New Roman" w:hAnsi="Times New Roman"/>
        </w:rPr>
        <w:t xml:space="preserve"> заявлена в </w:t>
      </w:r>
      <w:proofErr w:type="spellStart"/>
      <w:r w:rsidRPr="001709F3">
        <w:rPr>
          <w:rFonts w:ascii="Times New Roman" w:hAnsi="Times New Roman"/>
        </w:rPr>
        <w:t>технічній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специфікації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Замовника</w:t>
      </w:r>
      <w:proofErr w:type="spellEnd"/>
      <w:r w:rsidRPr="001709F3">
        <w:rPr>
          <w:rFonts w:ascii="Times New Roman" w:hAnsi="Times New Roman"/>
        </w:rPr>
        <w:t xml:space="preserve">. У </w:t>
      </w:r>
      <w:proofErr w:type="spellStart"/>
      <w:r w:rsidRPr="001709F3">
        <w:rPr>
          <w:rFonts w:ascii="Times New Roman" w:hAnsi="Times New Roman"/>
        </w:rPr>
        <w:t>випадку</w:t>
      </w:r>
      <w:proofErr w:type="spellEnd"/>
      <w:r w:rsidRPr="001709F3">
        <w:rPr>
          <w:rFonts w:ascii="Times New Roman" w:hAnsi="Times New Roman"/>
        </w:rPr>
        <w:t xml:space="preserve">, </w:t>
      </w:r>
      <w:proofErr w:type="spellStart"/>
      <w:r w:rsidRPr="001709F3">
        <w:rPr>
          <w:rFonts w:ascii="Times New Roman" w:hAnsi="Times New Roman"/>
        </w:rPr>
        <w:t>якщо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учасником</w:t>
      </w:r>
      <w:proofErr w:type="spellEnd"/>
      <w:r w:rsidRPr="001709F3">
        <w:rPr>
          <w:rFonts w:ascii="Times New Roman" w:hAnsi="Times New Roman"/>
        </w:rPr>
        <w:t xml:space="preserve"> буде </w:t>
      </w:r>
      <w:proofErr w:type="spellStart"/>
      <w:r w:rsidRPr="001709F3">
        <w:rPr>
          <w:rFonts w:ascii="Times New Roman" w:hAnsi="Times New Roman"/>
        </w:rPr>
        <w:t>зазначено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назву</w:t>
      </w:r>
      <w:proofErr w:type="spellEnd"/>
      <w:r w:rsidRPr="001709F3">
        <w:rPr>
          <w:rFonts w:ascii="Times New Roman" w:hAnsi="Times New Roman"/>
        </w:rPr>
        <w:t xml:space="preserve"> товару, яка буде </w:t>
      </w:r>
      <w:proofErr w:type="spellStart"/>
      <w:r w:rsidRPr="001709F3">
        <w:rPr>
          <w:rFonts w:ascii="Times New Roman" w:hAnsi="Times New Roman"/>
        </w:rPr>
        <w:t>містити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словосполучення</w:t>
      </w:r>
      <w:proofErr w:type="spellEnd"/>
      <w:r w:rsidRPr="001709F3">
        <w:rPr>
          <w:rFonts w:ascii="Times New Roman" w:hAnsi="Times New Roman"/>
        </w:rPr>
        <w:t xml:space="preserve"> «</w:t>
      </w:r>
      <w:proofErr w:type="spellStart"/>
      <w:r w:rsidRPr="001709F3">
        <w:rPr>
          <w:rFonts w:ascii="Times New Roman" w:hAnsi="Times New Roman"/>
        </w:rPr>
        <w:t>або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еквівалент</w:t>
      </w:r>
      <w:proofErr w:type="spellEnd"/>
      <w:r w:rsidRPr="001709F3">
        <w:rPr>
          <w:rFonts w:ascii="Times New Roman" w:hAnsi="Times New Roman"/>
        </w:rPr>
        <w:t xml:space="preserve">», </w:t>
      </w:r>
      <w:proofErr w:type="spellStart"/>
      <w:r w:rsidRPr="001709F3">
        <w:rPr>
          <w:rFonts w:ascii="Times New Roman" w:hAnsi="Times New Roman"/>
        </w:rPr>
        <w:t>тендерну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пропозицію</w:t>
      </w:r>
      <w:proofErr w:type="spellEnd"/>
      <w:r w:rsidRPr="001709F3">
        <w:rPr>
          <w:rFonts w:ascii="Times New Roman" w:hAnsi="Times New Roman"/>
        </w:rPr>
        <w:t xml:space="preserve"> такого </w:t>
      </w:r>
      <w:proofErr w:type="spellStart"/>
      <w:r w:rsidRPr="001709F3">
        <w:rPr>
          <w:rFonts w:ascii="Times New Roman" w:hAnsi="Times New Roman"/>
        </w:rPr>
        <w:t>учасника</w:t>
      </w:r>
      <w:proofErr w:type="spellEnd"/>
      <w:r w:rsidRPr="001709F3">
        <w:rPr>
          <w:rFonts w:ascii="Times New Roman" w:hAnsi="Times New Roman"/>
        </w:rPr>
        <w:t xml:space="preserve"> буде </w:t>
      </w:r>
      <w:proofErr w:type="spellStart"/>
      <w:r w:rsidRPr="001709F3">
        <w:rPr>
          <w:rFonts w:ascii="Times New Roman" w:hAnsi="Times New Roman"/>
        </w:rPr>
        <w:t>відхилено</w:t>
      </w:r>
      <w:proofErr w:type="spellEnd"/>
      <w:r w:rsidRPr="001709F3">
        <w:rPr>
          <w:rFonts w:ascii="Times New Roman" w:hAnsi="Times New Roman"/>
        </w:rPr>
        <w:t xml:space="preserve"> як </w:t>
      </w:r>
      <w:proofErr w:type="spellStart"/>
      <w:r w:rsidRPr="001709F3">
        <w:rPr>
          <w:rFonts w:ascii="Times New Roman" w:hAnsi="Times New Roman"/>
        </w:rPr>
        <w:t>таку</w:t>
      </w:r>
      <w:proofErr w:type="spellEnd"/>
      <w:r w:rsidRPr="001709F3">
        <w:rPr>
          <w:rFonts w:ascii="Times New Roman" w:hAnsi="Times New Roman"/>
        </w:rPr>
        <w:t xml:space="preserve">, </w:t>
      </w:r>
      <w:proofErr w:type="spellStart"/>
      <w:r w:rsidRPr="001709F3">
        <w:rPr>
          <w:rFonts w:ascii="Times New Roman" w:hAnsi="Times New Roman"/>
        </w:rPr>
        <w:t>що</w:t>
      </w:r>
      <w:proofErr w:type="spellEnd"/>
      <w:r w:rsidRPr="001709F3">
        <w:rPr>
          <w:rFonts w:ascii="Times New Roman" w:hAnsi="Times New Roman"/>
        </w:rPr>
        <w:t xml:space="preserve"> не </w:t>
      </w:r>
      <w:proofErr w:type="spellStart"/>
      <w:r w:rsidRPr="001709F3">
        <w:rPr>
          <w:rFonts w:ascii="Times New Roman" w:hAnsi="Times New Roman"/>
        </w:rPr>
        <w:t>відповідає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умовам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технічної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специфікації</w:t>
      </w:r>
      <w:proofErr w:type="spellEnd"/>
      <w:r w:rsidRPr="001709F3">
        <w:rPr>
          <w:rFonts w:ascii="Times New Roman" w:hAnsi="Times New Roman"/>
        </w:rPr>
        <w:t xml:space="preserve"> та </w:t>
      </w:r>
      <w:proofErr w:type="spellStart"/>
      <w:r w:rsidRPr="001709F3">
        <w:rPr>
          <w:rFonts w:ascii="Times New Roman" w:hAnsi="Times New Roman"/>
        </w:rPr>
        <w:t>іншим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вимогам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щодо</w:t>
      </w:r>
      <w:proofErr w:type="spellEnd"/>
      <w:r w:rsidRPr="001709F3">
        <w:rPr>
          <w:rFonts w:ascii="Times New Roman" w:hAnsi="Times New Roman"/>
        </w:rPr>
        <w:t xml:space="preserve"> предмета </w:t>
      </w:r>
      <w:proofErr w:type="spellStart"/>
      <w:r w:rsidRPr="001709F3">
        <w:rPr>
          <w:rFonts w:ascii="Times New Roman" w:hAnsi="Times New Roman"/>
        </w:rPr>
        <w:t>закупівлі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тендерної</w:t>
      </w:r>
      <w:proofErr w:type="spellEnd"/>
      <w:r w:rsidRPr="001709F3">
        <w:rPr>
          <w:rFonts w:ascii="Times New Roman" w:hAnsi="Times New Roman"/>
        </w:rPr>
        <w:t xml:space="preserve"> </w:t>
      </w:r>
      <w:proofErr w:type="spellStart"/>
      <w:r w:rsidRPr="001709F3">
        <w:rPr>
          <w:rFonts w:ascii="Times New Roman" w:hAnsi="Times New Roman"/>
        </w:rPr>
        <w:t>документації</w:t>
      </w:r>
      <w:proofErr w:type="spellEnd"/>
      <w:r w:rsidRPr="001709F3">
        <w:rPr>
          <w:rFonts w:ascii="Times New Roman" w:hAnsi="Times New Roman"/>
        </w:rPr>
        <w:t>.</w:t>
      </w:r>
    </w:p>
    <w:p w:rsidR="0062643D" w:rsidRPr="001709F3" w:rsidRDefault="0062643D" w:rsidP="006264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/>
        </w:rPr>
      </w:pPr>
      <w:proofErr w:type="spellStart"/>
      <w:r w:rsidRPr="001709F3">
        <w:rPr>
          <w:rFonts w:ascii="Times New Roman" w:eastAsia="Times New Roman" w:hAnsi="Times New Roman"/>
        </w:rPr>
        <w:t>Обґрунтування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необхідності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закупівлі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даного</w:t>
      </w:r>
      <w:proofErr w:type="spellEnd"/>
      <w:r w:rsidRPr="001709F3">
        <w:rPr>
          <w:rFonts w:ascii="Times New Roman" w:eastAsia="Times New Roman" w:hAnsi="Times New Roman"/>
        </w:rPr>
        <w:t xml:space="preserve"> виду товару – </w:t>
      </w:r>
      <w:proofErr w:type="spellStart"/>
      <w:r w:rsidRPr="001709F3">
        <w:rPr>
          <w:rFonts w:ascii="Times New Roman" w:eastAsia="Times New Roman" w:hAnsi="Times New Roman"/>
        </w:rPr>
        <w:t>замовник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здійснює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закупівлю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даного</w:t>
      </w:r>
      <w:proofErr w:type="spellEnd"/>
      <w:r w:rsidRPr="001709F3">
        <w:rPr>
          <w:rFonts w:ascii="Times New Roman" w:eastAsia="Times New Roman" w:hAnsi="Times New Roman"/>
        </w:rPr>
        <w:t xml:space="preserve"> виду товару, </w:t>
      </w:r>
      <w:proofErr w:type="spellStart"/>
      <w:r w:rsidRPr="001709F3">
        <w:rPr>
          <w:rFonts w:ascii="Times New Roman" w:eastAsia="Times New Roman" w:hAnsi="Times New Roman"/>
        </w:rPr>
        <w:t>оскільки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він</w:t>
      </w:r>
      <w:proofErr w:type="spellEnd"/>
      <w:r w:rsidRPr="001709F3">
        <w:rPr>
          <w:rFonts w:ascii="Times New Roman" w:eastAsia="Times New Roman" w:hAnsi="Times New Roman"/>
        </w:rPr>
        <w:t xml:space="preserve"> за </w:t>
      </w:r>
      <w:proofErr w:type="spellStart"/>
      <w:r w:rsidRPr="001709F3">
        <w:rPr>
          <w:rFonts w:ascii="Times New Roman" w:eastAsia="Times New Roman" w:hAnsi="Times New Roman"/>
        </w:rPr>
        <w:t>своїми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якісними</w:t>
      </w:r>
      <w:proofErr w:type="spellEnd"/>
      <w:r w:rsidRPr="001709F3">
        <w:rPr>
          <w:rFonts w:ascii="Times New Roman" w:eastAsia="Times New Roman" w:hAnsi="Times New Roman"/>
        </w:rPr>
        <w:t xml:space="preserve"> та </w:t>
      </w:r>
      <w:proofErr w:type="spellStart"/>
      <w:r w:rsidRPr="001709F3">
        <w:rPr>
          <w:rFonts w:ascii="Times New Roman" w:eastAsia="Times New Roman" w:hAnsi="Times New Roman"/>
        </w:rPr>
        <w:t>технічними</w:t>
      </w:r>
      <w:proofErr w:type="spellEnd"/>
      <w:r w:rsidRPr="001709F3">
        <w:rPr>
          <w:rFonts w:ascii="Times New Roman" w:eastAsia="Times New Roman" w:hAnsi="Times New Roman"/>
        </w:rPr>
        <w:t xml:space="preserve"> характеристиками </w:t>
      </w:r>
      <w:proofErr w:type="spellStart"/>
      <w:r w:rsidRPr="001709F3">
        <w:rPr>
          <w:rFonts w:ascii="Times New Roman" w:eastAsia="Times New Roman" w:hAnsi="Times New Roman"/>
        </w:rPr>
        <w:t>найбільше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відповідатиме</w:t>
      </w:r>
      <w:proofErr w:type="spellEnd"/>
      <w:r w:rsidRPr="001709F3">
        <w:rPr>
          <w:rFonts w:ascii="Times New Roman" w:eastAsia="Times New Roman" w:hAnsi="Times New Roman"/>
        </w:rPr>
        <w:t xml:space="preserve"> </w:t>
      </w:r>
      <w:proofErr w:type="spellStart"/>
      <w:r w:rsidRPr="001709F3">
        <w:rPr>
          <w:rFonts w:ascii="Times New Roman" w:eastAsia="Times New Roman" w:hAnsi="Times New Roman"/>
        </w:rPr>
        <w:t>вимогам</w:t>
      </w:r>
      <w:proofErr w:type="spellEnd"/>
      <w:r w:rsidRPr="001709F3">
        <w:rPr>
          <w:rFonts w:ascii="Times New Roman" w:eastAsia="Times New Roman" w:hAnsi="Times New Roman"/>
        </w:rPr>
        <w:t xml:space="preserve"> та потребам </w:t>
      </w:r>
      <w:proofErr w:type="spellStart"/>
      <w:r w:rsidRPr="001709F3">
        <w:rPr>
          <w:rFonts w:ascii="Times New Roman" w:eastAsia="Times New Roman" w:hAnsi="Times New Roman"/>
        </w:rPr>
        <w:t>замовника</w:t>
      </w:r>
      <w:proofErr w:type="spellEnd"/>
      <w:r w:rsidRPr="001709F3">
        <w:rPr>
          <w:rFonts w:ascii="Times New Roman" w:eastAsia="Times New Roman" w:hAnsi="Times New Roman"/>
        </w:rPr>
        <w:t>.</w:t>
      </w:r>
    </w:p>
    <w:p w:rsidR="0062643D" w:rsidRPr="001709F3" w:rsidRDefault="0062643D" w:rsidP="0062643D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709F3">
        <w:rPr>
          <w:rFonts w:ascii="Times New Roman" w:eastAsia="Times New Roman" w:hAnsi="Times New Roman"/>
          <w:bCs/>
          <w:color w:val="000000" w:themeColor="text1"/>
        </w:rPr>
        <w:t>Вартість</w:t>
      </w:r>
      <w:proofErr w:type="spellEnd"/>
      <w:r w:rsidRPr="001709F3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bCs/>
          <w:color w:val="000000" w:themeColor="text1"/>
        </w:rPr>
        <w:t>пропозиції</w:t>
      </w:r>
      <w:proofErr w:type="spellEnd"/>
      <w:r w:rsidRPr="001709F3">
        <w:rPr>
          <w:rFonts w:ascii="Times New Roman" w:eastAsia="Times New Roman" w:hAnsi="Times New Roman"/>
          <w:bCs/>
          <w:color w:val="000000" w:themeColor="text1"/>
        </w:rPr>
        <w:t xml:space="preserve"> повинна </w:t>
      </w:r>
      <w:proofErr w:type="spellStart"/>
      <w:r w:rsidRPr="001709F3">
        <w:rPr>
          <w:rFonts w:ascii="Times New Roman" w:eastAsia="Times New Roman" w:hAnsi="Times New Roman"/>
          <w:bCs/>
          <w:color w:val="000000" w:themeColor="text1"/>
        </w:rPr>
        <w:t>включати</w:t>
      </w:r>
      <w:proofErr w:type="spellEnd"/>
      <w:r w:rsidRPr="001709F3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bCs/>
          <w:color w:val="000000" w:themeColor="text1"/>
        </w:rPr>
        <w:t>витрати</w:t>
      </w:r>
      <w:proofErr w:type="spellEnd"/>
      <w:r w:rsidRPr="001709F3">
        <w:rPr>
          <w:rFonts w:ascii="Times New Roman" w:eastAsia="Times New Roman" w:hAnsi="Times New Roman"/>
          <w:bCs/>
          <w:color w:val="000000" w:themeColor="text1"/>
        </w:rPr>
        <w:t xml:space="preserve"> на </w:t>
      </w:r>
      <w:proofErr w:type="spellStart"/>
      <w:r w:rsidRPr="001709F3">
        <w:rPr>
          <w:rFonts w:ascii="Times New Roman" w:eastAsia="Times New Roman" w:hAnsi="Times New Roman"/>
          <w:bCs/>
          <w:color w:val="000000" w:themeColor="text1"/>
        </w:rPr>
        <w:t>страхування</w:t>
      </w:r>
      <w:proofErr w:type="spellEnd"/>
      <w:r w:rsidRPr="001709F3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709F3">
        <w:rPr>
          <w:rFonts w:ascii="Times New Roman" w:eastAsia="Times New Roman" w:hAnsi="Times New Roman"/>
          <w:bCs/>
          <w:color w:val="000000" w:themeColor="text1"/>
        </w:rPr>
        <w:t>навантаження</w:t>
      </w:r>
      <w:proofErr w:type="spellEnd"/>
      <w:r w:rsidRPr="001709F3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709F3">
        <w:rPr>
          <w:rFonts w:ascii="Times New Roman" w:eastAsia="Times New Roman" w:hAnsi="Times New Roman"/>
          <w:bCs/>
          <w:color w:val="000000" w:themeColor="text1"/>
        </w:rPr>
        <w:t>транспортування</w:t>
      </w:r>
      <w:proofErr w:type="spellEnd"/>
      <w:r w:rsidRPr="001709F3">
        <w:rPr>
          <w:rFonts w:ascii="Times New Roman" w:eastAsia="Times New Roman" w:hAnsi="Times New Roman"/>
          <w:bCs/>
          <w:color w:val="000000" w:themeColor="text1"/>
        </w:rPr>
        <w:t xml:space="preserve"> до </w:t>
      </w:r>
      <w:proofErr w:type="spellStart"/>
      <w:r w:rsidRPr="001709F3">
        <w:rPr>
          <w:rFonts w:ascii="Times New Roman" w:eastAsia="Times New Roman" w:hAnsi="Times New Roman"/>
          <w:bCs/>
          <w:color w:val="000000" w:themeColor="text1"/>
        </w:rPr>
        <w:t>місця</w:t>
      </w:r>
      <w:proofErr w:type="spellEnd"/>
      <w:r w:rsidRPr="001709F3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bCs/>
          <w:color w:val="000000" w:themeColor="text1"/>
        </w:rPr>
        <w:t>призначення</w:t>
      </w:r>
      <w:proofErr w:type="spellEnd"/>
      <w:r w:rsidRPr="001709F3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709F3">
        <w:rPr>
          <w:rFonts w:ascii="Times New Roman" w:eastAsia="Times New Roman" w:hAnsi="Times New Roman"/>
          <w:bCs/>
          <w:color w:val="000000" w:themeColor="text1"/>
        </w:rPr>
        <w:t>відвантаження</w:t>
      </w:r>
      <w:proofErr w:type="spellEnd"/>
      <w:r w:rsidRPr="001709F3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709F3">
        <w:rPr>
          <w:rFonts w:ascii="Times New Roman" w:eastAsia="Times New Roman" w:hAnsi="Times New Roman"/>
          <w:bCs/>
          <w:color w:val="000000" w:themeColor="text1"/>
        </w:rPr>
        <w:t>сплату</w:t>
      </w:r>
      <w:proofErr w:type="spellEnd"/>
      <w:r w:rsidRPr="001709F3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bCs/>
          <w:color w:val="000000" w:themeColor="text1"/>
        </w:rPr>
        <w:t>всіх</w:t>
      </w:r>
      <w:proofErr w:type="spellEnd"/>
      <w:r w:rsidRPr="001709F3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bCs/>
          <w:color w:val="000000" w:themeColor="text1"/>
        </w:rPr>
        <w:t>податків</w:t>
      </w:r>
      <w:proofErr w:type="spellEnd"/>
      <w:r w:rsidRPr="001709F3">
        <w:rPr>
          <w:rFonts w:ascii="Times New Roman" w:eastAsia="Times New Roman" w:hAnsi="Times New Roman"/>
          <w:bCs/>
          <w:color w:val="000000" w:themeColor="text1"/>
        </w:rPr>
        <w:t xml:space="preserve"> і </w:t>
      </w:r>
      <w:proofErr w:type="spellStart"/>
      <w:r w:rsidRPr="001709F3">
        <w:rPr>
          <w:rFonts w:ascii="Times New Roman" w:eastAsia="Times New Roman" w:hAnsi="Times New Roman"/>
          <w:bCs/>
          <w:color w:val="000000" w:themeColor="text1"/>
        </w:rPr>
        <w:t>загальнообов’язкових</w:t>
      </w:r>
      <w:proofErr w:type="spellEnd"/>
      <w:r w:rsidRPr="001709F3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bCs/>
          <w:color w:val="000000" w:themeColor="text1"/>
        </w:rPr>
        <w:t>платежів</w:t>
      </w:r>
      <w:proofErr w:type="spellEnd"/>
      <w:r w:rsidRPr="001709F3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bCs/>
          <w:color w:val="000000" w:themeColor="text1"/>
        </w:rPr>
        <w:t>тощо</w:t>
      </w:r>
      <w:proofErr w:type="spellEnd"/>
      <w:r w:rsidRPr="001709F3">
        <w:rPr>
          <w:rFonts w:ascii="Times New Roman" w:eastAsia="Times New Roman" w:hAnsi="Times New Roman"/>
          <w:bCs/>
          <w:color w:val="000000" w:themeColor="text1"/>
        </w:rPr>
        <w:t>.</w:t>
      </w:r>
    </w:p>
    <w:p w:rsidR="0062643D" w:rsidRPr="001709F3" w:rsidRDefault="0062643D" w:rsidP="006264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/>
        </w:rPr>
      </w:pPr>
      <w:r w:rsidRPr="001709F3">
        <w:rPr>
          <w:rFonts w:ascii="Times New Roman" w:eastAsia="Times New Roman" w:hAnsi="Times New Roman"/>
          <w:highlight w:val="white"/>
        </w:rPr>
        <w:t xml:space="preserve">У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місцях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, де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технічна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специфікація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містить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посилання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на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конкретні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марку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чи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виробника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або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на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конкретний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процес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,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що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характеризує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продукт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чи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послугу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певного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суб’єкта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господарювання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,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чи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на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торгові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марки,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патенти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,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типи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або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конкретне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місце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походження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чи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спосіб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виробництва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, </w:t>
      </w:r>
      <w:proofErr w:type="spellStart"/>
      <w:r w:rsidRPr="001709F3">
        <w:rPr>
          <w:rFonts w:ascii="Times New Roman" w:eastAsia="Times New Roman" w:hAnsi="Times New Roman"/>
          <w:highlight w:val="white"/>
        </w:rPr>
        <w:t>вважати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</w:t>
      </w:r>
      <w:proofErr w:type="spellStart"/>
      <w:proofErr w:type="gramStart"/>
      <w:r w:rsidRPr="001709F3">
        <w:rPr>
          <w:rFonts w:ascii="Times New Roman" w:eastAsia="Times New Roman" w:hAnsi="Times New Roman"/>
          <w:highlight w:val="white"/>
        </w:rPr>
        <w:t>вираз</w:t>
      </w:r>
      <w:proofErr w:type="spellEnd"/>
      <w:r w:rsidRPr="001709F3">
        <w:rPr>
          <w:rFonts w:ascii="Times New Roman" w:eastAsia="Times New Roman" w:hAnsi="Times New Roman"/>
          <w:highlight w:val="white"/>
        </w:rPr>
        <w:t xml:space="preserve">  </w:t>
      </w:r>
      <w:r w:rsidRPr="001709F3">
        <w:rPr>
          <w:rFonts w:ascii="Times New Roman" w:eastAsia="Times New Roman" w:hAnsi="Times New Roman"/>
          <w:b/>
          <w:highlight w:val="white"/>
        </w:rPr>
        <w:t>«</w:t>
      </w:r>
      <w:proofErr w:type="spellStart"/>
      <w:proofErr w:type="gramEnd"/>
      <w:r w:rsidRPr="001709F3">
        <w:rPr>
          <w:rFonts w:ascii="Times New Roman" w:eastAsia="Times New Roman" w:hAnsi="Times New Roman"/>
          <w:b/>
          <w:highlight w:val="white"/>
        </w:rPr>
        <w:t>або</w:t>
      </w:r>
      <w:proofErr w:type="spellEnd"/>
      <w:r w:rsidRPr="001709F3">
        <w:rPr>
          <w:rFonts w:ascii="Times New Roman" w:eastAsia="Times New Roman" w:hAnsi="Times New Roman"/>
          <w:b/>
          <w:highlight w:val="white"/>
        </w:rPr>
        <w:t xml:space="preserve"> </w:t>
      </w:r>
      <w:proofErr w:type="spellStart"/>
      <w:r w:rsidRPr="001709F3">
        <w:rPr>
          <w:rFonts w:ascii="Times New Roman" w:eastAsia="Times New Roman" w:hAnsi="Times New Roman"/>
          <w:b/>
          <w:highlight w:val="white"/>
        </w:rPr>
        <w:t>еквівалент</w:t>
      </w:r>
      <w:proofErr w:type="spellEnd"/>
      <w:r w:rsidRPr="001709F3">
        <w:rPr>
          <w:rFonts w:ascii="Times New Roman" w:eastAsia="Times New Roman" w:hAnsi="Times New Roman"/>
          <w:b/>
          <w:highlight w:val="white"/>
        </w:rPr>
        <w:t>»</w:t>
      </w:r>
      <w:r w:rsidRPr="001709F3">
        <w:rPr>
          <w:rFonts w:ascii="Times New Roman" w:eastAsia="Times New Roman" w:hAnsi="Times New Roman"/>
          <w:highlight w:val="white"/>
        </w:rPr>
        <w:t>.</w:t>
      </w:r>
    </w:p>
    <w:p w:rsidR="0062643D" w:rsidRDefault="0062643D" w:rsidP="0062643D"/>
    <w:p w:rsidR="0062643D" w:rsidRDefault="0062643D" w:rsidP="0062643D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643D" w:rsidRDefault="0062643D" w:rsidP="0062643D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2643D" w:rsidRPr="00027130" w:rsidRDefault="0062643D" w:rsidP="0062643D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271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 w:type="page"/>
      </w:r>
    </w:p>
    <w:p w:rsidR="0018598F" w:rsidRPr="0062643D" w:rsidRDefault="0018598F" w:rsidP="0018598F">
      <w:pPr>
        <w:spacing w:line="240" w:lineRule="auto"/>
        <w:jc w:val="both"/>
      </w:pPr>
    </w:p>
    <w:sectPr w:rsidR="0018598F" w:rsidRPr="006264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CE" w:rsidRDefault="004548CE" w:rsidP="0062643D">
      <w:pPr>
        <w:spacing w:line="240" w:lineRule="auto"/>
      </w:pPr>
      <w:r>
        <w:separator/>
      </w:r>
    </w:p>
  </w:endnote>
  <w:endnote w:type="continuationSeparator" w:id="0">
    <w:p w:rsidR="004548CE" w:rsidRDefault="004548CE" w:rsidP="00626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CE" w:rsidRDefault="004548CE" w:rsidP="0062643D">
      <w:pPr>
        <w:spacing w:line="240" w:lineRule="auto"/>
      </w:pPr>
      <w:r>
        <w:separator/>
      </w:r>
    </w:p>
  </w:footnote>
  <w:footnote w:type="continuationSeparator" w:id="0">
    <w:p w:rsidR="004548CE" w:rsidRDefault="004548CE" w:rsidP="006264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0"/>
    <w:rsid w:val="0018598F"/>
    <w:rsid w:val="00332309"/>
    <w:rsid w:val="004548CE"/>
    <w:rsid w:val="0062643D"/>
    <w:rsid w:val="00835252"/>
    <w:rsid w:val="008C59F8"/>
    <w:rsid w:val="00AE41F3"/>
    <w:rsid w:val="00BD0543"/>
    <w:rsid w:val="00D7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765F"/>
  <w15:chartTrackingRefBased/>
  <w15:docId w15:val="{20C00A5F-D984-44CC-8332-403B030D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B0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3">
    <w:name w:val="heading 3"/>
    <w:basedOn w:val="a"/>
    <w:link w:val="30"/>
    <w:uiPriority w:val="9"/>
    <w:qFormat/>
    <w:rsid w:val="006264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43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43D"/>
    <w:rPr>
      <w:rFonts w:ascii="Arial" w:eastAsia="Arial" w:hAnsi="Arial" w:cs="Arial"/>
      <w:color w:val="00000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2643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43D"/>
    <w:rPr>
      <w:rFonts w:ascii="Arial" w:eastAsia="Arial" w:hAnsi="Arial" w:cs="Arial"/>
      <w:color w:val="00000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2643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specarticle">
    <w:name w:val="spec__article"/>
    <w:basedOn w:val="a0"/>
    <w:rsid w:val="0062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3411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KOTLYAR</dc:creator>
  <cp:keywords/>
  <dc:description/>
  <cp:lastModifiedBy>User</cp:lastModifiedBy>
  <cp:revision>3</cp:revision>
  <dcterms:created xsi:type="dcterms:W3CDTF">2019-10-09T08:57:00Z</dcterms:created>
  <dcterms:modified xsi:type="dcterms:W3CDTF">2023-10-19T07:58:00Z</dcterms:modified>
</cp:coreProperties>
</file>