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внесених змін до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ТЕНДЕРН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 xml:space="preserve"> ДОКУМЕНТАЦІ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>Ї</w:t>
      </w:r>
    </w:p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</w:pP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«ВІДКРИТІ ТОРГИ»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 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на закупівлю товарів</w:t>
      </w:r>
    </w:p>
    <w:p w:rsidR="006067F2" w:rsidRPr="006067F2" w:rsidRDefault="006067F2" w:rsidP="006067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heading=h.gjdgxs" w:colFirst="0" w:colLast="0"/>
      <w:bookmarkEnd w:id="0"/>
      <w:r w:rsidRPr="006067F2"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34630000-2 - частини залізничних або трамвайних локомотивів чи рейкового рухомого складу; обладнання для контролю залізничного руху (Клин фрикційний чавунний</w:t>
      </w: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)</w:t>
      </w:r>
    </w:p>
    <w:p w:rsidR="006067F2" w:rsidRDefault="006067F2" w:rsidP="006067F2">
      <w:pPr>
        <w:shd w:val="clear" w:color="auto" w:fill="FFFFFF"/>
        <w:jc w:val="center"/>
        <w:rPr>
          <w:b/>
        </w:rPr>
      </w:pPr>
    </w:p>
    <w:p w:rsidR="009D7D02" w:rsidRPr="006067F2" w:rsidRDefault="00712DFE">
      <w:pPr>
        <w:rPr>
          <w:rFonts w:ascii="Times New Roman" w:hAnsi="Times New Roman" w:cs="Times New Roman"/>
          <w:sz w:val="28"/>
          <w:szCs w:val="28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7F2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r w:rsidR="009758C3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9758C3">
        <w:rPr>
          <w:rFonts w:ascii="Times New Roman" w:hAnsi="Times New Roman" w:cs="Times New Roman"/>
          <w:sz w:val="28"/>
          <w:szCs w:val="28"/>
          <w:lang w:val="uk-UA"/>
        </w:rPr>
        <w:t xml:space="preserve"> Тендерної документації </w:t>
      </w:r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</w:p>
    <w:p w:rsidR="006067F2" w:rsidRPr="006067F2" w:rsidRDefault="009758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 строк подання тендерних пропозицій </w:t>
      </w:r>
      <w:r w:rsidR="00032254" w:rsidRPr="00073D56">
        <w:rPr>
          <w:rFonts w:ascii="Times New Roman" w:hAnsi="Times New Roman" w:cs="Times New Roman"/>
          <w:sz w:val="28"/>
          <w:szCs w:val="28"/>
        </w:rPr>
        <w:t xml:space="preserve"> </w:t>
      </w:r>
      <w:r w:rsidR="00712DFE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03225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12DFE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.2022 р.</w:t>
      </w:r>
    </w:p>
    <w:p w:rsid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                          Височан Б.І</w:t>
      </w:r>
    </w:p>
    <w:sectPr w:rsidR="006067F2" w:rsidRPr="006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1"/>
    <w:rsid w:val="00032254"/>
    <w:rsid w:val="00073D56"/>
    <w:rsid w:val="003251C1"/>
    <w:rsid w:val="004E5956"/>
    <w:rsid w:val="004F0FFD"/>
    <w:rsid w:val="006067F2"/>
    <w:rsid w:val="00712DFE"/>
    <w:rsid w:val="00811E11"/>
    <w:rsid w:val="009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</dc:creator>
  <cp:keywords/>
  <dc:description/>
  <cp:lastModifiedBy>21-</cp:lastModifiedBy>
  <cp:revision>12</cp:revision>
  <cp:lastPrinted>2022-04-27T10:28:00Z</cp:lastPrinted>
  <dcterms:created xsi:type="dcterms:W3CDTF">2022-02-15T11:43:00Z</dcterms:created>
  <dcterms:modified xsi:type="dcterms:W3CDTF">2022-05-26T07:01:00Z</dcterms:modified>
</cp:coreProperties>
</file>