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2D7087E" w14:textId="77777777" w:rsidR="001A134D" w:rsidRPr="0086350A" w:rsidRDefault="00FF4315" w:rsidP="0086350A">
      <w:pPr>
        <w:spacing w:line="360" w:lineRule="auto"/>
        <w:jc w:val="center"/>
        <w:rPr>
          <w:rFonts w:ascii="Times New Roman" w:hAnsi="Times New Roman" w:cs="Times New Roman"/>
          <w:b/>
          <w:sz w:val="22"/>
          <w:szCs w:val="22"/>
        </w:rPr>
      </w:pPr>
      <w:r w:rsidRPr="0086350A">
        <w:rPr>
          <w:rFonts w:ascii="Times New Roman" w:hAnsi="Times New Roman" w:cs="Times New Roman"/>
          <w:b/>
          <w:sz w:val="22"/>
          <w:szCs w:val="22"/>
        </w:rPr>
        <w:t xml:space="preserve">Комунальне некомерційне підприємство </w:t>
      </w:r>
    </w:p>
    <w:p w14:paraId="1E6DA0B1" w14:textId="77777777" w:rsidR="001A134D" w:rsidRPr="0086350A" w:rsidRDefault="00FF4315" w:rsidP="0086350A">
      <w:pPr>
        <w:spacing w:line="360" w:lineRule="auto"/>
        <w:jc w:val="center"/>
        <w:rPr>
          <w:rFonts w:ascii="Times New Roman" w:hAnsi="Times New Roman" w:cs="Times New Roman"/>
          <w:b/>
          <w:sz w:val="22"/>
          <w:szCs w:val="22"/>
        </w:rPr>
      </w:pPr>
      <w:r w:rsidRPr="0086350A">
        <w:rPr>
          <w:rFonts w:ascii="Times New Roman" w:hAnsi="Times New Roman" w:cs="Times New Roman"/>
          <w:b/>
          <w:sz w:val="22"/>
          <w:szCs w:val="22"/>
        </w:rPr>
        <w:t xml:space="preserve">«Запорізький регіональний протипухлинний центр» </w:t>
      </w:r>
    </w:p>
    <w:p w14:paraId="6EBA74C0" w14:textId="77777777" w:rsidR="00FF4315" w:rsidRPr="0086350A" w:rsidRDefault="00FF4315" w:rsidP="0086350A">
      <w:pPr>
        <w:spacing w:line="360" w:lineRule="auto"/>
        <w:jc w:val="center"/>
        <w:rPr>
          <w:rFonts w:ascii="Times New Roman" w:hAnsi="Times New Roman" w:cs="Times New Roman"/>
          <w:b/>
          <w:sz w:val="22"/>
          <w:szCs w:val="22"/>
        </w:rPr>
      </w:pPr>
      <w:r w:rsidRPr="0086350A">
        <w:rPr>
          <w:rFonts w:ascii="Times New Roman" w:hAnsi="Times New Roman" w:cs="Times New Roman"/>
          <w:b/>
          <w:sz w:val="22"/>
          <w:szCs w:val="22"/>
        </w:rPr>
        <w:t>Запорізької обласної ради</w:t>
      </w:r>
    </w:p>
    <w:p w14:paraId="021DCA69" w14:textId="77777777" w:rsidR="00FF4315" w:rsidRPr="0086350A" w:rsidRDefault="00FF4315" w:rsidP="0086350A">
      <w:pPr>
        <w:widowControl w:val="0"/>
        <w:adjustRightInd w:val="0"/>
        <w:spacing w:line="360" w:lineRule="auto"/>
        <w:rPr>
          <w:rFonts w:ascii="Times New Roman" w:hAnsi="Times New Roman" w:cs="Times New Roman"/>
          <w:b/>
          <w:bCs/>
          <w:sz w:val="22"/>
          <w:szCs w:val="22"/>
        </w:rPr>
      </w:pPr>
    </w:p>
    <w:p w14:paraId="4BEADDE8" w14:textId="77777777" w:rsidR="00FF4315" w:rsidRPr="0086350A" w:rsidRDefault="00FF4315" w:rsidP="0086350A">
      <w:pPr>
        <w:spacing w:line="240" w:lineRule="auto"/>
        <w:ind w:left="320"/>
        <w:rPr>
          <w:rFonts w:ascii="Times New Roman" w:hAnsi="Times New Roman" w:cs="Times New Roman"/>
          <w:sz w:val="22"/>
          <w:szCs w:val="22"/>
        </w:rPr>
      </w:pPr>
    </w:p>
    <w:tbl>
      <w:tblPr>
        <w:tblW w:w="1039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2"/>
        <w:gridCol w:w="5103"/>
      </w:tblGrid>
      <w:tr w:rsidR="00FF4315" w:rsidRPr="0086350A" w14:paraId="36217A6D" w14:textId="77777777" w:rsidTr="00A933E8">
        <w:trPr>
          <w:trHeight w:val="339"/>
        </w:trPr>
        <w:tc>
          <w:tcPr>
            <w:tcW w:w="5292" w:type="dxa"/>
            <w:tcBorders>
              <w:top w:val="nil"/>
              <w:left w:val="nil"/>
              <w:bottom w:val="nil"/>
              <w:right w:val="nil"/>
            </w:tcBorders>
          </w:tcPr>
          <w:p w14:paraId="0C4FFD3B" w14:textId="77777777" w:rsidR="00FF4315" w:rsidRPr="0086350A" w:rsidRDefault="00FF4315" w:rsidP="0086350A">
            <w:pPr>
              <w:spacing w:line="240" w:lineRule="auto"/>
              <w:ind w:right="-675"/>
              <w:rPr>
                <w:rFonts w:ascii="Times New Roman" w:hAnsi="Times New Roman" w:cs="Times New Roman"/>
                <w:b/>
                <w:bCs/>
                <w:sz w:val="22"/>
                <w:szCs w:val="22"/>
              </w:rPr>
            </w:pPr>
          </w:p>
        </w:tc>
        <w:tc>
          <w:tcPr>
            <w:tcW w:w="5103" w:type="dxa"/>
            <w:tcBorders>
              <w:top w:val="nil"/>
              <w:left w:val="nil"/>
              <w:bottom w:val="nil"/>
              <w:right w:val="nil"/>
            </w:tcBorders>
          </w:tcPr>
          <w:p w14:paraId="73B272C8" w14:textId="77777777" w:rsidR="00FF4315" w:rsidRPr="0038194D" w:rsidRDefault="00FF4315" w:rsidP="0086350A">
            <w:pPr>
              <w:adjustRightInd w:val="0"/>
              <w:spacing w:line="240" w:lineRule="auto"/>
              <w:ind w:left="57" w:right="57" w:firstLine="284"/>
              <w:rPr>
                <w:rFonts w:ascii="Times New Roman" w:hAnsi="Times New Roman" w:cs="Times New Roman"/>
                <w:bCs/>
                <w:sz w:val="22"/>
                <w:szCs w:val="22"/>
              </w:rPr>
            </w:pPr>
            <w:r w:rsidRPr="0038194D">
              <w:rPr>
                <w:rFonts w:ascii="Times New Roman" w:hAnsi="Times New Roman" w:cs="Times New Roman"/>
                <w:bCs/>
                <w:sz w:val="22"/>
                <w:szCs w:val="22"/>
              </w:rPr>
              <w:t>ЗАТВЕРДЖЕНО</w:t>
            </w:r>
          </w:p>
          <w:p w14:paraId="1FEA6542" w14:textId="77777777" w:rsidR="00FF4315" w:rsidRPr="0038194D" w:rsidRDefault="00FF4315" w:rsidP="0086350A">
            <w:pPr>
              <w:framePr w:hSpace="180" w:wrap="around" w:hAnchor="margin" w:y="719"/>
              <w:spacing w:line="240" w:lineRule="auto"/>
              <w:ind w:left="72" w:right="57"/>
              <w:rPr>
                <w:rFonts w:ascii="Times New Roman" w:hAnsi="Times New Roman" w:cs="Times New Roman"/>
                <w:sz w:val="22"/>
                <w:szCs w:val="22"/>
              </w:rPr>
            </w:pPr>
            <w:r w:rsidRPr="0038194D">
              <w:rPr>
                <w:rFonts w:ascii="Times New Roman" w:hAnsi="Times New Roman" w:cs="Times New Roman"/>
                <w:sz w:val="22"/>
                <w:szCs w:val="22"/>
              </w:rPr>
              <w:t>рішенням уповноваженої особи</w:t>
            </w:r>
          </w:p>
          <w:p w14:paraId="7E3B5F87" w14:textId="0F879DB0" w:rsidR="00FF4315" w:rsidRPr="0038194D" w:rsidRDefault="00FF4315" w:rsidP="0086350A">
            <w:pPr>
              <w:framePr w:hSpace="180" w:wrap="around" w:hAnchor="margin" w:y="719"/>
              <w:spacing w:line="240" w:lineRule="auto"/>
              <w:ind w:left="72" w:right="57"/>
              <w:rPr>
                <w:rFonts w:ascii="Times New Roman" w:hAnsi="Times New Roman" w:cs="Times New Roman"/>
                <w:sz w:val="22"/>
                <w:szCs w:val="22"/>
              </w:rPr>
            </w:pPr>
            <w:r w:rsidRPr="0038194D">
              <w:rPr>
                <w:rFonts w:ascii="Times New Roman" w:hAnsi="Times New Roman" w:cs="Times New Roman"/>
                <w:sz w:val="22"/>
                <w:szCs w:val="22"/>
              </w:rPr>
              <w:t xml:space="preserve">від </w:t>
            </w:r>
            <w:r w:rsidR="00394EC6">
              <w:rPr>
                <w:rFonts w:ascii="Times New Roman" w:hAnsi="Times New Roman" w:cs="Times New Roman"/>
                <w:sz w:val="22"/>
                <w:szCs w:val="22"/>
                <w:lang w:val="ru-RU"/>
              </w:rPr>
              <w:t>12</w:t>
            </w:r>
            <w:r w:rsidRPr="0038194D">
              <w:rPr>
                <w:rFonts w:ascii="Times New Roman" w:hAnsi="Times New Roman" w:cs="Times New Roman"/>
                <w:sz w:val="22"/>
                <w:szCs w:val="22"/>
                <w:lang w:val="ru-RU"/>
              </w:rPr>
              <w:t xml:space="preserve"> </w:t>
            </w:r>
            <w:r w:rsidR="00394EC6">
              <w:rPr>
                <w:rFonts w:ascii="Times New Roman" w:hAnsi="Times New Roman" w:cs="Times New Roman"/>
                <w:sz w:val="22"/>
                <w:szCs w:val="22"/>
                <w:lang w:val="ru-RU"/>
              </w:rPr>
              <w:t>жовтня</w:t>
            </w:r>
            <w:r w:rsidR="00C046A3" w:rsidRPr="0038194D">
              <w:rPr>
                <w:rFonts w:ascii="Times New Roman" w:hAnsi="Times New Roman" w:cs="Times New Roman"/>
                <w:sz w:val="22"/>
                <w:szCs w:val="22"/>
              </w:rPr>
              <w:t xml:space="preserve"> </w:t>
            </w:r>
            <w:r w:rsidRPr="0038194D">
              <w:rPr>
                <w:rFonts w:ascii="Times New Roman" w:hAnsi="Times New Roman" w:cs="Times New Roman"/>
                <w:sz w:val="22"/>
                <w:szCs w:val="22"/>
              </w:rPr>
              <w:t>202</w:t>
            </w:r>
            <w:r w:rsidR="008762BC" w:rsidRPr="0038194D">
              <w:rPr>
                <w:rFonts w:ascii="Times New Roman" w:hAnsi="Times New Roman" w:cs="Times New Roman"/>
                <w:sz w:val="22"/>
                <w:szCs w:val="22"/>
              </w:rPr>
              <w:t>2</w:t>
            </w:r>
            <w:r w:rsidRPr="0038194D">
              <w:rPr>
                <w:rFonts w:ascii="Times New Roman" w:hAnsi="Times New Roman" w:cs="Times New Roman"/>
                <w:sz w:val="22"/>
                <w:szCs w:val="22"/>
              </w:rPr>
              <w:t xml:space="preserve"> року</w:t>
            </w:r>
          </w:p>
          <w:p w14:paraId="46CCB3FB" w14:textId="39E29067" w:rsidR="00FF4315" w:rsidRPr="0038194D" w:rsidRDefault="00FF4315" w:rsidP="00394EC6">
            <w:pPr>
              <w:autoSpaceDE w:val="0"/>
              <w:autoSpaceDN w:val="0"/>
              <w:spacing w:line="240" w:lineRule="auto"/>
              <w:ind w:left="72" w:right="57"/>
              <w:rPr>
                <w:rFonts w:ascii="Times New Roman" w:hAnsi="Times New Roman" w:cs="Times New Roman"/>
                <w:sz w:val="22"/>
                <w:szCs w:val="22"/>
                <w:lang w:eastAsia="ru-RU"/>
              </w:rPr>
            </w:pPr>
            <w:r w:rsidRPr="0038194D">
              <w:rPr>
                <w:rFonts w:ascii="Times New Roman" w:hAnsi="Times New Roman" w:cs="Times New Roman"/>
                <w:sz w:val="22"/>
                <w:szCs w:val="22"/>
              </w:rPr>
              <w:t xml:space="preserve">протокол № </w:t>
            </w:r>
            <w:r w:rsidR="00394EC6">
              <w:rPr>
                <w:rFonts w:ascii="Times New Roman" w:hAnsi="Times New Roman" w:cs="Times New Roman"/>
                <w:sz w:val="22"/>
                <w:szCs w:val="22"/>
              </w:rPr>
              <w:t>418</w:t>
            </w:r>
          </w:p>
        </w:tc>
      </w:tr>
      <w:tr w:rsidR="00FF4315" w:rsidRPr="0086350A" w14:paraId="06A2F198" w14:textId="77777777" w:rsidTr="00A933E8">
        <w:trPr>
          <w:trHeight w:val="323"/>
        </w:trPr>
        <w:tc>
          <w:tcPr>
            <w:tcW w:w="5292" w:type="dxa"/>
            <w:tcBorders>
              <w:top w:val="nil"/>
              <w:left w:val="nil"/>
              <w:bottom w:val="nil"/>
              <w:right w:val="nil"/>
            </w:tcBorders>
          </w:tcPr>
          <w:p w14:paraId="3D62840F" w14:textId="77777777" w:rsidR="00FF4315" w:rsidRPr="0086350A" w:rsidRDefault="00FF4315" w:rsidP="0086350A">
            <w:pPr>
              <w:spacing w:line="240" w:lineRule="auto"/>
              <w:rPr>
                <w:rFonts w:ascii="Times New Roman" w:hAnsi="Times New Roman" w:cs="Times New Roman"/>
                <w:b/>
                <w:bCs/>
                <w:sz w:val="22"/>
                <w:szCs w:val="22"/>
              </w:rPr>
            </w:pPr>
          </w:p>
        </w:tc>
        <w:tc>
          <w:tcPr>
            <w:tcW w:w="5103" w:type="dxa"/>
            <w:tcBorders>
              <w:top w:val="nil"/>
              <w:left w:val="nil"/>
              <w:bottom w:val="nil"/>
              <w:right w:val="nil"/>
            </w:tcBorders>
          </w:tcPr>
          <w:p w14:paraId="077112D6" w14:textId="77777777" w:rsidR="00FF4315" w:rsidRPr="0038194D" w:rsidRDefault="00FF4315" w:rsidP="0086350A">
            <w:pPr>
              <w:adjustRightInd w:val="0"/>
              <w:spacing w:line="240" w:lineRule="auto"/>
              <w:rPr>
                <w:rFonts w:ascii="Times New Roman" w:hAnsi="Times New Roman" w:cs="Times New Roman"/>
                <w:bCs/>
                <w:sz w:val="22"/>
                <w:szCs w:val="22"/>
              </w:rPr>
            </w:pPr>
          </w:p>
          <w:p w14:paraId="17EC57FD" w14:textId="77777777" w:rsidR="00FF4315" w:rsidRPr="0038194D" w:rsidRDefault="00FF4315" w:rsidP="0086350A">
            <w:pPr>
              <w:adjustRightInd w:val="0"/>
              <w:spacing w:line="240" w:lineRule="auto"/>
              <w:ind w:left="72"/>
              <w:rPr>
                <w:rFonts w:ascii="Times New Roman" w:hAnsi="Times New Roman" w:cs="Times New Roman"/>
                <w:bCs/>
                <w:sz w:val="22"/>
                <w:szCs w:val="22"/>
              </w:rPr>
            </w:pPr>
            <w:r w:rsidRPr="0038194D">
              <w:rPr>
                <w:rFonts w:ascii="Times New Roman" w:hAnsi="Times New Roman" w:cs="Times New Roman"/>
                <w:bCs/>
                <w:sz w:val="22"/>
                <w:szCs w:val="22"/>
              </w:rPr>
              <w:t>Уповноважена особа</w:t>
            </w:r>
          </w:p>
          <w:p w14:paraId="60F839E2" w14:textId="77777777" w:rsidR="00FF4315" w:rsidRPr="0038194D" w:rsidRDefault="00FF4315" w:rsidP="0086350A">
            <w:pPr>
              <w:adjustRightInd w:val="0"/>
              <w:spacing w:line="240" w:lineRule="auto"/>
              <w:ind w:left="72"/>
              <w:rPr>
                <w:rFonts w:ascii="Times New Roman" w:hAnsi="Times New Roman" w:cs="Times New Roman"/>
                <w:bCs/>
                <w:sz w:val="22"/>
                <w:szCs w:val="22"/>
              </w:rPr>
            </w:pPr>
          </w:p>
          <w:p w14:paraId="2DD17D0D" w14:textId="458E966C" w:rsidR="00FF4315" w:rsidRPr="0038194D" w:rsidRDefault="00FF4315" w:rsidP="0086350A">
            <w:pPr>
              <w:adjustRightInd w:val="0"/>
              <w:spacing w:line="240" w:lineRule="auto"/>
              <w:ind w:left="72"/>
              <w:rPr>
                <w:rFonts w:ascii="Times New Roman" w:hAnsi="Times New Roman" w:cs="Times New Roman"/>
                <w:bCs/>
                <w:sz w:val="22"/>
                <w:szCs w:val="22"/>
                <w:lang w:val="ru-RU"/>
              </w:rPr>
            </w:pPr>
            <w:r w:rsidRPr="0038194D">
              <w:rPr>
                <w:rFonts w:ascii="Times New Roman" w:hAnsi="Times New Roman" w:cs="Times New Roman"/>
                <w:sz w:val="22"/>
                <w:szCs w:val="22"/>
              </w:rPr>
              <w:t>_____________(</w:t>
            </w:r>
            <w:r w:rsidR="00394EC6">
              <w:rPr>
                <w:rFonts w:ascii="Times New Roman" w:hAnsi="Times New Roman" w:cs="Times New Roman"/>
                <w:sz w:val="22"/>
                <w:szCs w:val="22"/>
              </w:rPr>
              <w:t>Нехай Х. С.</w:t>
            </w:r>
            <w:r w:rsidR="00EB4097" w:rsidRPr="0038194D">
              <w:rPr>
                <w:rFonts w:ascii="Times New Roman" w:hAnsi="Times New Roman" w:cs="Times New Roman"/>
                <w:sz w:val="22"/>
                <w:szCs w:val="22"/>
              </w:rPr>
              <w:t>)</w:t>
            </w:r>
          </w:p>
          <w:p w14:paraId="58B72F6B" w14:textId="77777777" w:rsidR="00FF4315" w:rsidRPr="0038194D" w:rsidRDefault="00FF4315" w:rsidP="0086350A">
            <w:pPr>
              <w:autoSpaceDE w:val="0"/>
              <w:autoSpaceDN w:val="0"/>
              <w:adjustRightInd w:val="0"/>
              <w:spacing w:line="240" w:lineRule="auto"/>
              <w:rPr>
                <w:rFonts w:ascii="Times New Roman" w:hAnsi="Times New Roman" w:cs="Times New Roman"/>
                <w:bCs/>
                <w:sz w:val="22"/>
                <w:szCs w:val="22"/>
                <w:lang w:eastAsia="ru-RU"/>
              </w:rPr>
            </w:pPr>
            <w:r w:rsidRPr="0038194D">
              <w:rPr>
                <w:rFonts w:ascii="Times New Roman" w:hAnsi="Times New Roman" w:cs="Times New Roman"/>
                <w:bCs/>
                <w:sz w:val="22"/>
                <w:szCs w:val="22"/>
              </w:rPr>
              <w:t>М.П.</w:t>
            </w:r>
          </w:p>
        </w:tc>
      </w:tr>
      <w:tr w:rsidR="00FF4315" w:rsidRPr="0086350A" w14:paraId="1EEEFD01" w14:textId="77777777" w:rsidTr="00A933E8">
        <w:trPr>
          <w:trHeight w:val="292"/>
        </w:trPr>
        <w:tc>
          <w:tcPr>
            <w:tcW w:w="5292" w:type="dxa"/>
            <w:tcBorders>
              <w:top w:val="nil"/>
              <w:left w:val="nil"/>
              <w:bottom w:val="nil"/>
              <w:right w:val="nil"/>
            </w:tcBorders>
          </w:tcPr>
          <w:p w14:paraId="341AFFE7" w14:textId="77777777" w:rsidR="00FF4315" w:rsidRPr="0086350A" w:rsidRDefault="00FF4315" w:rsidP="0086350A">
            <w:pPr>
              <w:spacing w:line="240" w:lineRule="auto"/>
              <w:rPr>
                <w:rFonts w:ascii="Times New Roman" w:hAnsi="Times New Roman" w:cs="Times New Roman"/>
                <w:b/>
                <w:bCs/>
                <w:sz w:val="22"/>
                <w:szCs w:val="22"/>
              </w:rPr>
            </w:pPr>
          </w:p>
        </w:tc>
        <w:tc>
          <w:tcPr>
            <w:tcW w:w="5103" w:type="dxa"/>
            <w:tcBorders>
              <w:top w:val="nil"/>
              <w:left w:val="nil"/>
              <w:bottom w:val="nil"/>
              <w:right w:val="nil"/>
            </w:tcBorders>
          </w:tcPr>
          <w:p w14:paraId="0AD816CA" w14:textId="77777777" w:rsidR="00FF4315" w:rsidRPr="0086350A" w:rsidRDefault="00FF4315" w:rsidP="0086350A">
            <w:pPr>
              <w:pStyle w:val="afb"/>
              <w:rPr>
                <w:rFonts w:ascii="Times New Roman" w:hAnsi="Times New Roman"/>
              </w:rPr>
            </w:pPr>
          </w:p>
        </w:tc>
      </w:tr>
      <w:tr w:rsidR="00FF4315" w:rsidRPr="0086350A" w14:paraId="77799E85" w14:textId="77777777" w:rsidTr="00A933E8">
        <w:trPr>
          <w:trHeight w:val="323"/>
        </w:trPr>
        <w:tc>
          <w:tcPr>
            <w:tcW w:w="5292" w:type="dxa"/>
            <w:tcBorders>
              <w:top w:val="nil"/>
              <w:left w:val="nil"/>
              <w:bottom w:val="nil"/>
              <w:right w:val="nil"/>
            </w:tcBorders>
          </w:tcPr>
          <w:p w14:paraId="516CDCFD" w14:textId="77777777" w:rsidR="00FF4315" w:rsidRPr="0086350A" w:rsidRDefault="00FF4315" w:rsidP="0086350A">
            <w:pPr>
              <w:spacing w:line="240" w:lineRule="auto"/>
              <w:rPr>
                <w:rFonts w:ascii="Times New Roman" w:hAnsi="Times New Roman" w:cs="Times New Roman"/>
                <w:b/>
                <w:bCs/>
                <w:sz w:val="22"/>
                <w:szCs w:val="22"/>
              </w:rPr>
            </w:pPr>
          </w:p>
        </w:tc>
        <w:tc>
          <w:tcPr>
            <w:tcW w:w="5103" w:type="dxa"/>
            <w:tcBorders>
              <w:top w:val="nil"/>
              <w:left w:val="nil"/>
              <w:bottom w:val="nil"/>
              <w:right w:val="nil"/>
            </w:tcBorders>
          </w:tcPr>
          <w:p w14:paraId="5866B6A4" w14:textId="77777777" w:rsidR="00FF4315" w:rsidRPr="0086350A" w:rsidRDefault="00FF4315" w:rsidP="0086350A">
            <w:pPr>
              <w:pStyle w:val="afb"/>
              <w:rPr>
                <w:rFonts w:ascii="Times New Roman" w:hAnsi="Times New Roman"/>
              </w:rPr>
            </w:pPr>
          </w:p>
        </w:tc>
      </w:tr>
      <w:tr w:rsidR="00FF4315" w:rsidRPr="0086350A" w14:paraId="56B05044" w14:textId="77777777" w:rsidTr="00A933E8">
        <w:trPr>
          <w:trHeight w:val="339"/>
        </w:trPr>
        <w:tc>
          <w:tcPr>
            <w:tcW w:w="5292" w:type="dxa"/>
            <w:tcBorders>
              <w:top w:val="nil"/>
              <w:left w:val="nil"/>
              <w:bottom w:val="nil"/>
              <w:right w:val="nil"/>
            </w:tcBorders>
          </w:tcPr>
          <w:p w14:paraId="0FC35891" w14:textId="77777777" w:rsidR="00FF4315" w:rsidRPr="0086350A" w:rsidRDefault="00FF4315" w:rsidP="0086350A">
            <w:pPr>
              <w:spacing w:line="240" w:lineRule="auto"/>
              <w:rPr>
                <w:rFonts w:ascii="Times New Roman" w:hAnsi="Times New Roman" w:cs="Times New Roman"/>
                <w:b/>
                <w:bCs/>
                <w:sz w:val="22"/>
                <w:szCs w:val="22"/>
              </w:rPr>
            </w:pPr>
          </w:p>
        </w:tc>
        <w:tc>
          <w:tcPr>
            <w:tcW w:w="5103" w:type="dxa"/>
            <w:tcBorders>
              <w:top w:val="nil"/>
              <w:left w:val="nil"/>
              <w:bottom w:val="nil"/>
              <w:right w:val="nil"/>
            </w:tcBorders>
          </w:tcPr>
          <w:p w14:paraId="54297D14" w14:textId="77777777" w:rsidR="00FF4315" w:rsidRPr="0086350A" w:rsidRDefault="00FF4315" w:rsidP="0086350A">
            <w:pPr>
              <w:spacing w:line="240" w:lineRule="auto"/>
              <w:rPr>
                <w:rFonts w:ascii="Times New Roman" w:hAnsi="Times New Roman" w:cs="Times New Roman"/>
                <w:b/>
                <w:bCs/>
                <w:color w:val="FF0000"/>
                <w:sz w:val="22"/>
                <w:szCs w:val="22"/>
              </w:rPr>
            </w:pPr>
          </w:p>
        </w:tc>
      </w:tr>
    </w:tbl>
    <w:p w14:paraId="45041F0A" w14:textId="77777777" w:rsidR="00FF4315" w:rsidRPr="0086350A" w:rsidRDefault="00FF4315" w:rsidP="0086350A">
      <w:pPr>
        <w:spacing w:line="240" w:lineRule="auto"/>
        <w:ind w:left="320"/>
        <w:rPr>
          <w:rFonts w:ascii="Times New Roman" w:hAnsi="Times New Roman" w:cs="Times New Roman"/>
          <w:sz w:val="22"/>
          <w:szCs w:val="22"/>
        </w:rPr>
      </w:pPr>
    </w:p>
    <w:p w14:paraId="4A279068" w14:textId="77777777" w:rsidR="00FF4315" w:rsidRPr="0086350A" w:rsidRDefault="00FF4315" w:rsidP="0086350A">
      <w:pPr>
        <w:spacing w:line="240" w:lineRule="auto"/>
        <w:ind w:left="320"/>
        <w:rPr>
          <w:rFonts w:ascii="Times New Roman" w:hAnsi="Times New Roman" w:cs="Times New Roman"/>
          <w:sz w:val="22"/>
          <w:szCs w:val="22"/>
        </w:rPr>
      </w:pPr>
    </w:p>
    <w:p w14:paraId="6ADBD473" w14:textId="77777777" w:rsidR="00FF4315" w:rsidRPr="0086350A" w:rsidRDefault="00FF4315" w:rsidP="0086350A">
      <w:pPr>
        <w:spacing w:line="240" w:lineRule="auto"/>
        <w:ind w:left="320"/>
        <w:rPr>
          <w:rFonts w:ascii="Times New Roman" w:hAnsi="Times New Roman" w:cs="Times New Roman"/>
          <w:sz w:val="22"/>
          <w:szCs w:val="22"/>
        </w:rPr>
      </w:pPr>
    </w:p>
    <w:p w14:paraId="0E72247C" w14:textId="77777777" w:rsidR="00FF4315" w:rsidRPr="0086350A" w:rsidRDefault="00FF4315" w:rsidP="0086350A">
      <w:pPr>
        <w:spacing w:line="240" w:lineRule="auto"/>
        <w:ind w:left="320"/>
        <w:rPr>
          <w:rFonts w:ascii="Times New Roman" w:hAnsi="Times New Roman" w:cs="Times New Roman"/>
          <w:b/>
          <w:bCs/>
          <w:sz w:val="22"/>
          <w:szCs w:val="22"/>
        </w:rPr>
      </w:pPr>
    </w:p>
    <w:p w14:paraId="4BEE6151" w14:textId="77777777" w:rsidR="00FF4315" w:rsidRPr="0086350A" w:rsidRDefault="00FF4315" w:rsidP="0086350A">
      <w:pPr>
        <w:spacing w:line="240" w:lineRule="auto"/>
        <w:jc w:val="center"/>
        <w:rPr>
          <w:rFonts w:ascii="Times New Roman" w:hAnsi="Times New Roman" w:cs="Times New Roman"/>
          <w:b/>
          <w:bCs/>
          <w:sz w:val="22"/>
          <w:szCs w:val="22"/>
        </w:rPr>
      </w:pPr>
      <w:r w:rsidRPr="0086350A">
        <w:rPr>
          <w:rFonts w:ascii="Times New Roman" w:hAnsi="Times New Roman" w:cs="Times New Roman"/>
          <w:b/>
          <w:bCs/>
          <w:sz w:val="22"/>
          <w:szCs w:val="22"/>
        </w:rPr>
        <w:t>ТЕНДЕРНА ДОКУМЕНТАЦІЯ</w:t>
      </w:r>
    </w:p>
    <w:p w14:paraId="13184A14" w14:textId="705A0457" w:rsidR="00FF4315" w:rsidRPr="0086350A" w:rsidRDefault="00883110" w:rsidP="0086350A">
      <w:pPr>
        <w:spacing w:line="240" w:lineRule="auto"/>
        <w:jc w:val="center"/>
        <w:rPr>
          <w:rFonts w:ascii="Times New Roman" w:hAnsi="Times New Roman" w:cs="Times New Roman"/>
          <w:b/>
          <w:bCs/>
          <w:sz w:val="22"/>
          <w:szCs w:val="22"/>
          <w:lang w:val="ru-RU"/>
        </w:rPr>
      </w:pPr>
      <w:r>
        <w:rPr>
          <w:rFonts w:ascii="Times New Roman" w:hAnsi="Times New Roman" w:cs="Times New Roman"/>
          <w:b/>
          <w:bCs/>
          <w:sz w:val="22"/>
          <w:szCs w:val="22"/>
          <w:lang w:val="ru-RU"/>
        </w:rPr>
        <w:t>в новій редакції</w:t>
      </w:r>
    </w:p>
    <w:tbl>
      <w:tblPr>
        <w:tblW w:w="0" w:type="auto"/>
        <w:jc w:val="center"/>
        <w:tblLook w:val="0000" w:firstRow="0" w:lastRow="0" w:firstColumn="0" w:lastColumn="0" w:noHBand="0" w:noVBand="0"/>
      </w:tblPr>
      <w:tblGrid>
        <w:gridCol w:w="9247"/>
      </w:tblGrid>
      <w:tr w:rsidR="00FF4315" w:rsidRPr="0086350A" w14:paraId="67A3C731" w14:textId="77777777" w:rsidTr="0092479C">
        <w:trPr>
          <w:jc w:val="center"/>
        </w:trPr>
        <w:tc>
          <w:tcPr>
            <w:tcW w:w="9247" w:type="dxa"/>
            <w:tcBorders>
              <w:top w:val="nil"/>
              <w:left w:val="nil"/>
              <w:bottom w:val="nil"/>
              <w:right w:val="nil"/>
            </w:tcBorders>
            <w:vAlign w:val="center"/>
          </w:tcPr>
          <w:p w14:paraId="25DE9917" w14:textId="77777777" w:rsidR="00FF4315" w:rsidRPr="0086350A" w:rsidRDefault="00FF4315" w:rsidP="0086350A">
            <w:pPr>
              <w:spacing w:line="240" w:lineRule="auto"/>
              <w:jc w:val="center"/>
              <w:rPr>
                <w:rFonts w:ascii="Times New Roman" w:hAnsi="Times New Roman" w:cs="Times New Roman"/>
                <w:b/>
                <w:bCs/>
                <w:sz w:val="22"/>
                <w:szCs w:val="22"/>
              </w:rPr>
            </w:pPr>
            <w:r w:rsidRPr="0086350A">
              <w:rPr>
                <w:rFonts w:ascii="Times New Roman" w:hAnsi="Times New Roman" w:cs="Times New Roman"/>
                <w:b/>
                <w:bCs/>
                <w:sz w:val="22"/>
                <w:szCs w:val="22"/>
              </w:rPr>
              <w:t>ВІДКРИТІ ТОРГИ</w:t>
            </w:r>
          </w:p>
        </w:tc>
      </w:tr>
      <w:tr w:rsidR="00FF4315" w:rsidRPr="0086350A" w14:paraId="379EBF13" w14:textId="77777777" w:rsidTr="0092479C">
        <w:trPr>
          <w:jc w:val="center"/>
        </w:trPr>
        <w:tc>
          <w:tcPr>
            <w:tcW w:w="9247" w:type="dxa"/>
            <w:tcBorders>
              <w:top w:val="nil"/>
              <w:left w:val="nil"/>
              <w:bottom w:val="nil"/>
              <w:right w:val="nil"/>
            </w:tcBorders>
            <w:vAlign w:val="center"/>
          </w:tcPr>
          <w:p w14:paraId="111D99B7" w14:textId="77777777" w:rsidR="00FF4315" w:rsidRPr="0086350A" w:rsidRDefault="00FF4315" w:rsidP="0086350A">
            <w:pPr>
              <w:spacing w:line="240" w:lineRule="auto"/>
              <w:jc w:val="center"/>
              <w:rPr>
                <w:rFonts w:ascii="Times New Roman" w:hAnsi="Times New Roman" w:cs="Times New Roman"/>
                <w:b/>
                <w:bCs/>
                <w:sz w:val="22"/>
                <w:szCs w:val="22"/>
              </w:rPr>
            </w:pPr>
          </w:p>
        </w:tc>
      </w:tr>
    </w:tbl>
    <w:p w14:paraId="6014FB37" w14:textId="77777777" w:rsidR="00FF4315" w:rsidRPr="0086350A" w:rsidRDefault="00FF4315" w:rsidP="0086350A">
      <w:pPr>
        <w:spacing w:line="240" w:lineRule="auto"/>
        <w:jc w:val="center"/>
        <w:rPr>
          <w:rFonts w:ascii="Times New Roman" w:hAnsi="Times New Roman" w:cs="Times New Roman"/>
          <w:b/>
          <w:bCs/>
          <w:sz w:val="22"/>
          <w:szCs w:val="22"/>
        </w:rPr>
      </w:pPr>
      <w:r w:rsidRPr="0086350A">
        <w:rPr>
          <w:rFonts w:ascii="Times New Roman" w:hAnsi="Times New Roman" w:cs="Times New Roman"/>
          <w:b/>
          <w:bCs/>
          <w:sz w:val="22"/>
          <w:szCs w:val="22"/>
        </w:rPr>
        <w:t>на закупівлю</w:t>
      </w:r>
    </w:p>
    <w:p w14:paraId="1FF6597B" w14:textId="77777777" w:rsidR="00FF4315" w:rsidRPr="0086350A" w:rsidRDefault="00FF4315" w:rsidP="0086350A">
      <w:pPr>
        <w:spacing w:line="240" w:lineRule="auto"/>
        <w:jc w:val="center"/>
        <w:rPr>
          <w:rFonts w:ascii="Times New Roman" w:hAnsi="Times New Roman" w:cs="Times New Roman"/>
          <w:b/>
          <w:bCs/>
          <w:sz w:val="22"/>
          <w:szCs w:val="22"/>
        </w:rPr>
      </w:pPr>
    </w:p>
    <w:p w14:paraId="48D377C2" w14:textId="77777777" w:rsidR="00C65374" w:rsidRPr="0086350A" w:rsidRDefault="001A134D" w:rsidP="0086350A">
      <w:pPr>
        <w:tabs>
          <w:tab w:val="left" w:pos="9160"/>
        </w:tabs>
        <w:suppressAutoHyphens/>
        <w:spacing w:line="240" w:lineRule="auto"/>
        <w:ind w:right="-284"/>
        <w:jc w:val="center"/>
        <w:rPr>
          <w:rFonts w:ascii="Times New Roman" w:hAnsi="Times New Roman" w:cs="Times New Roman"/>
          <w:b/>
          <w:bCs/>
          <w:sz w:val="22"/>
          <w:szCs w:val="22"/>
        </w:rPr>
      </w:pPr>
      <w:r w:rsidRPr="0086350A">
        <w:rPr>
          <w:rFonts w:ascii="Times New Roman" w:hAnsi="Times New Roman" w:cs="Times New Roman"/>
          <w:b/>
          <w:bCs/>
          <w:sz w:val="22"/>
          <w:szCs w:val="22"/>
        </w:rPr>
        <w:t xml:space="preserve">Код ДК 021:2015: </w:t>
      </w:r>
      <w:r w:rsidR="00C65374" w:rsidRPr="0086350A">
        <w:rPr>
          <w:rFonts w:ascii="Times New Roman" w:hAnsi="Times New Roman" w:cs="Times New Roman"/>
          <w:b/>
          <w:bCs/>
          <w:sz w:val="22"/>
          <w:szCs w:val="22"/>
        </w:rPr>
        <w:t xml:space="preserve">50420000-5 Послуги з ремонту і технічного обслуговування </w:t>
      </w:r>
    </w:p>
    <w:p w14:paraId="73A63087" w14:textId="77777777" w:rsidR="00C65374" w:rsidRPr="0086350A" w:rsidRDefault="00C65374" w:rsidP="0086350A">
      <w:pPr>
        <w:tabs>
          <w:tab w:val="left" w:pos="9160"/>
        </w:tabs>
        <w:suppressAutoHyphens/>
        <w:spacing w:line="240" w:lineRule="auto"/>
        <w:ind w:right="-284"/>
        <w:jc w:val="center"/>
        <w:rPr>
          <w:rFonts w:ascii="Times New Roman" w:hAnsi="Times New Roman" w:cs="Times New Roman"/>
          <w:b/>
          <w:bCs/>
          <w:sz w:val="22"/>
          <w:szCs w:val="22"/>
        </w:rPr>
      </w:pPr>
      <w:r w:rsidRPr="0086350A">
        <w:rPr>
          <w:rFonts w:ascii="Times New Roman" w:hAnsi="Times New Roman" w:cs="Times New Roman"/>
          <w:b/>
          <w:bCs/>
          <w:sz w:val="22"/>
          <w:szCs w:val="22"/>
        </w:rPr>
        <w:t>медичного та хірургічного обладнання</w:t>
      </w:r>
    </w:p>
    <w:p w14:paraId="49A0B031" w14:textId="5E0976F3" w:rsidR="00C65374" w:rsidRPr="0086350A" w:rsidRDefault="00C65374" w:rsidP="006307A3">
      <w:pPr>
        <w:shd w:val="clear" w:color="auto" w:fill="FFFFFF"/>
        <w:tabs>
          <w:tab w:val="left" w:pos="-284"/>
        </w:tabs>
        <w:autoSpaceDE w:val="0"/>
        <w:adjustRightInd w:val="0"/>
        <w:spacing w:line="240" w:lineRule="auto"/>
        <w:jc w:val="center"/>
        <w:rPr>
          <w:rFonts w:ascii="Times New Roman" w:hAnsi="Times New Roman" w:cs="Times New Roman"/>
          <w:b/>
          <w:bCs/>
          <w:sz w:val="22"/>
          <w:szCs w:val="22"/>
        </w:rPr>
      </w:pPr>
      <w:r w:rsidRPr="0086350A">
        <w:rPr>
          <w:rFonts w:ascii="Times New Roman" w:hAnsi="Times New Roman" w:cs="Times New Roman"/>
          <w:b/>
          <w:bCs/>
          <w:sz w:val="22"/>
          <w:szCs w:val="22"/>
        </w:rPr>
        <w:t>(</w:t>
      </w:r>
      <w:r w:rsidR="006307A3">
        <w:rPr>
          <w:rFonts w:ascii="Times New Roman" w:hAnsi="Times New Roman" w:cs="Times New Roman"/>
          <w:b/>
          <w:bCs/>
          <w:sz w:val="22"/>
          <w:szCs w:val="22"/>
        </w:rPr>
        <w:t>П</w:t>
      </w:r>
      <w:r w:rsidR="006307A3">
        <w:rPr>
          <w:rFonts w:ascii="Times New Roman" w:hAnsi="Times New Roman"/>
          <w:b/>
          <w:bCs/>
        </w:rPr>
        <w:t xml:space="preserve">ослуги з </w:t>
      </w:r>
      <w:r w:rsidR="00EB4097">
        <w:rPr>
          <w:rFonts w:ascii="Times New Roman" w:hAnsi="Times New Roman"/>
          <w:b/>
          <w:bCs/>
        </w:rPr>
        <w:t xml:space="preserve">ремонту </w:t>
      </w:r>
      <w:r w:rsidR="00EB4097" w:rsidRPr="0038194D">
        <w:rPr>
          <w:rFonts w:ascii="Times New Roman" w:hAnsi="Times New Roman"/>
          <w:b/>
          <w:bCs/>
        </w:rPr>
        <w:t>ві</w:t>
      </w:r>
      <w:r w:rsidR="007928B7" w:rsidRPr="0038194D">
        <w:rPr>
          <w:rFonts w:ascii="Times New Roman" w:hAnsi="Times New Roman"/>
          <w:b/>
          <w:bCs/>
        </w:rPr>
        <w:t>д</w:t>
      </w:r>
      <w:r w:rsidR="00EB4097" w:rsidRPr="0038194D">
        <w:rPr>
          <w:rFonts w:ascii="Times New Roman" w:hAnsi="Times New Roman"/>
          <w:b/>
          <w:bCs/>
        </w:rPr>
        <w:t xml:space="preserve">еоколоноскопа </w:t>
      </w:r>
      <w:r w:rsidR="0038194D" w:rsidRPr="0038194D">
        <w:rPr>
          <w:rFonts w:ascii="Times New Roman" w:hAnsi="Times New Roman"/>
          <w:b/>
          <w:bCs/>
          <w:lang w:val="en-US"/>
        </w:rPr>
        <w:t>Brightfield</w:t>
      </w:r>
      <w:r w:rsidR="0038194D" w:rsidRPr="0038194D">
        <w:rPr>
          <w:rFonts w:ascii="Times New Roman" w:hAnsi="Times New Roman"/>
          <w:b/>
          <w:bCs/>
          <w:lang w:val="ru-RU"/>
        </w:rPr>
        <w:t xml:space="preserve"> </w:t>
      </w:r>
      <w:r w:rsidR="00EB4097" w:rsidRPr="0038194D">
        <w:rPr>
          <w:rFonts w:ascii="Times New Roman" w:hAnsi="Times New Roman"/>
          <w:b/>
          <w:bCs/>
        </w:rPr>
        <w:t>12,</w:t>
      </w:r>
      <w:r w:rsidR="00EB4097">
        <w:rPr>
          <w:rFonts w:ascii="Times New Roman" w:hAnsi="Times New Roman"/>
          <w:b/>
          <w:bCs/>
        </w:rPr>
        <w:t>8*1700 мм, робочий канал 3,7 мм</w:t>
      </w:r>
      <w:r w:rsidRPr="0086350A">
        <w:rPr>
          <w:rFonts w:ascii="Times New Roman" w:hAnsi="Times New Roman" w:cs="Times New Roman"/>
          <w:b/>
          <w:bCs/>
          <w:sz w:val="22"/>
          <w:szCs w:val="22"/>
        </w:rPr>
        <w:t>)</w:t>
      </w:r>
    </w:p>
    <w:p w14:paraId="34941919" w14:textId="77777777" w:rsidR="001A134D" w:rsidRPr="0086350A" w:rsidRDefault="001A134D" w:rsidP="0086350A">
      <w:pPr>
        <w:spacing w:line="240" w:lineRule="auto"/>
        <w:rPr>
          <w:rFonts w:ascii="Times New Roman" w:hAnsi="Times New Roman" w:cs="Times New Roman"/>
          <w:b/>
          <w:sz w:val="22"/>
          <w:szCs w:val="22"/>
        </w:rPr>
      </w:pPr>
    </w:p>
    <w:p w14:paraId="3093B0FF" w14:textId="77777777" w:rsidR="00FF4315" w:rsidRPr="0086350A" w:rsidRDefault="00FF4315" w:rsidP="0086350A">
      <w:pPr>
        <w:spacing w:line="240" w:lineRule="auto"/>
        <w:ind w:firstLine="708"/>
        <w:rPr>
          <w:rFonts w:ascii="Times New Roman" w:hAnsi="Times New Roman" w:cs="Times New Roman"/>
          <w:b/>
          <w:bCs/>
          <w:sz w:val="22"/>
          <w:szCs w:val="22"/>
        </w:rPr>
      </w:pPr>
    </w:p>
    <w:p w14:paraId="2CF9E31B" w14:textId="77777777" w:rsidR="00FF4315" w:rsidRPr="0086350A" w:rsidRDefault="00FF4315" w:rsidP="0086350A">
      <w:pPr>
        <w:spacing w:line="240" w:lineRule="auto"/>
        <w:ind w:firstLine="708"/>
        <w:rPr>
          <w:rFonts w:ascii="Times New Roman" w:hAnsi="Times New Roman" w:cs="Times New Roman"/>
          <w:b/>
          <w:bCs/>
          <w:sz w:val="22"/>
          <w:szCs w:val="22"/>
        </w:rPr>
      </w:pPr>
    </w:p>
    <w:p w14:paraId="098A4CB1" w14:textId="77777777" w:rsidR="00FF4315" w:rsidRPr="0086350A" w:rsidRDefault="00FF4315" w:rsidP="0086350A">
      <w:pPr>
        <w:spacing w:line="240" w:lineRule="auto"/>
        <w:ind w:firstLine="708"/>
        <w:rPr>
          <w:rFonts w:ascii="Times New Roman" w:hAnsi="Times New Roman" w:cs="Times New Roman"/>
          <w:b/>
          <w:bCs/>
          <w:sz w:val="22"/>
          <w:szCs w:val="22"/>
        </w:rPr>
      </w:pPr>
    </w:p>
    <w:p w14:paraId="19ACD987" w14:textId="77777777" w:rsidR="00FF4315" w:rsidRPr="0086350A" w:rsidRDefault="00FF4315" w:rsidP="0086350A">
      <w:pPr>
        <w:spacing w:line="240" w:lineRule="auto"/>
        <w:ind w:firstLine="708"/>
        <w:rPr>
          <w:rFonts w:ascii="Times New Roman" w:hAnsi="Times New Roman" w:cs="Times New Roman"/>
          <w:b/>
          <w:bCs/>
          <w:sz w:val="22"/>
          <w:szCs w:val="22"/>
        </w:rPr>
      </w:pPr>
    </w:p>
    <w:p w14:paraId="1721BE80" w14:textId="77777777" w:rsidR="00FF4315" w:rsidRPr="0086350A" w:rsidRDefault="00FF4315" w:rsidP="0086350A">
      <w:pPr>
        <w:spacing w:line="240" w:lineRule="auto"/>
        <w:rPr>
          <w:rFonts w:ascii="Times New Roman" w:hAnsi="Times New Roman" w:cs="Times New Roman"/>
          <w:bCs/>
          <w:color w:val="auto"/>
          <w:sz w:val="22"/>
          <w:szCs w:val="22"/>
        </w:rPr>
      </w:pPr>
    </w:p>
    <w:p w14:paraId="0495FFA8" w14:textId="77777777" w:rsidR="00FF4315" w:rsidRPr="0086350A" w:rsidRDefault="00FF4315" w:rsidP="0086350A">
      <w:pPr>
        <w:spacing w:line="240" w:lineRule="auto"/>
        <w:rPr>
          <w:rFonts w:ascii="Times New Roman" w:hAnsi="Times New Roman" w:cs="Times New Roman"/>
          <w:bCs/>
          <w:color w:val="auto"/>
          <w:sz w:val="22"/>
          <w:szCs w:val="22"/>
        </w:rPr>
      </w:pPr>
    </w:p>
    <w:p w14:paraId="097D8AA1" w14:textId="77777777" w:rsidR="00FF4315" w:rsidRPr="0086350A" w:rsidRDefault="00FF4315" w:rsidP="0086350A">
      <w:pPr>
        <w:spacing w:line="240" w:lineRule="auto"/>
        <w:rPr>
          <w:rFonts w:ascii="Times New Roman" w:hAnsi="Times New Roman" w:cs="Times New Roman"/>
          <w:bCs/>
          <w:color w:val="auto"/>
          <w:sz w:val="22"/>
          <w:szCs w:val="22"/>
        </w:rPr>
      </w:pPr>
    </w:p>
    <w:p w14:paraId="303BF79D" w14:textId="77777777" w:rsidR="00FF4315" w:rsidRPr="0086350A" w:rsidRDefault="00FF4315" w:rsidP="0086350A">
      <w:pPr>
        <w:spacing w:line="240" w:lineRule="auto"/>
        <w:rPr>
          <w:rFonts w:ascii="Times New Roman" w:hAnsi="Times New Roman" w:cs="Times New Roman"/>
          <w:bCs/>
          <w:color w:val="auto"/>
          <w:sz w:val="22"/>
          <w:szCs w:val="22"/>
        </w:rPr>
      </w:pPr>
    </w:p>
    <w:p w14:paraId="07971390" w14:textId="77777777" w:rsidR="00FF4315" w:rsidRPr="0086350A" w:rsidRDefault="00FF4315" w:rsidP="0086350A">
      <w:pPr>
        <w:spacing w:line="240" w:lineRule="auto"/>
        <w:rPr>
          <w:rFonts w:ascii="Times New Roman" w:hAnsi="Times New Roman" w:cs="Times New Roman"/>
          <w:bCs/>
          <w:color w:val="auto"/>
          <w:sz w:val="22"/>
          <w:szCs w:val="22"/>
        </w:rPr>
      </w:pPr>
    </w:p>
    <w:p w14:paraId="49D62067" w14:textId="77777777" w:rsidR="00FF4315" w:rsidRPr="0086350A" w:rsidRDefault="00FF4315" w:rsidP="0086350A">
      <w:pPr>
        <w:spacing w:line="240" w:lineRule="auto"/>
        <w:rPr>
          <w:rFonts w:ascii="Times New Roman" w:hAnsi="Times New Roman" w:cs="Times New Roman"/>
          <w:bCs/>
          <w:color w:val="auto"/>
          <w:sz w:val="22"/>
          <w:szCs w:val="22"/>
        </w:rPr>
      </w:pPr>
    </w:p>
    <w:p w14:paraId="36A5E5E3" w14:textId="77777777" w:rsidR="00BE6E69" w:rsidRPr="0086350A" w:rsidRDefault="00BE6E69" w:rsidP="0086350A">
      <w:pPr>
        <w:spacing w:line="240" w:lineRule="auto"/>
        <w:rPr>
          <w:rFonts w:ascii="Times New Roman" w:hAnsi="Times New Roman" w:cs="Times New Roman"/>
          <w:bCs/>
          <w:color w:val="auto"/>
          <w:sz w:val="22"/>
          <w:szCs w:val="22"/>
        </w:rPr>
      </w:pPr>
    </w:p>
    <w:p w14:paraId="15710079" w14:textId="77777777" w:rsidR="006052DF" w:rsidRPr="0086350A" w:rsidRDefault="006052DF" w:rsidP="0086350A">
      <w:pPr>
        <w:spacing w:line="240" w:lineRule="auto"/>
        <w:rPr>
          <w:rFonts w:ascii="Times New Roman" w:hAnsi="Times New Roman" w:cs="Times New Roman"/>
          <w:bCs/>
          <w:color w:val="auto"/>
          <w:sz w:val="22"/>
          <w:szCs w:val="22"/>
        </w:rPr>
      </w:pPr>
    </w:p>
    <w:p w14:paraId="2B2BCE9E" w14:textId="77777777" w:rsidR="006052DF" w:rsidRPr="0086350A" w:rsidRDefault="006052DF" w:rsidP="0086350A">
      <w:pPr>
        <w:spacing w:line="240" w:lineRule="auto"/>
        <w:rPr>
          <w:rFonts w:ascii="Times New Roman" w:hAnsi="Times New Roman" w:cs="Times New Roman"/>
          <w:bCs/>
          <w:color w:val="auto"/>
          <w:sz w:val="22"/>
          <w:szCs w:val="22"/>
        </w:rPr>
      </w:pPr>
    </w:p>
    <w:p w14:paraId="4AA240C4" w14:textId="77777777" w:rsidR="006052DF" w:rsidRPr="0086350A" w:rsidRDefault="006052DF" w:rsidP="0086350A">
      <w:pPr>
        <w:spacing w:line="240" w:lineRule="auto"/>
        <w:rPr>
          <w:rFonts w:ascii="Times New Roman" w:hAnsi="Times New Roman" w:cs="Times New Roman"/>
          <w:bCs/>
          <w:color w:val="auto"/>
          <w:sz w:val="22"/>
          <w:szCs w:val="22"/>
        </w:rPr>
      </w:pPr>
    </w:p>
    <w:p w14:paraId="4D9B6FFA" w14:textId="77777777" w:rsidR="006052DF" w:rsidRPr="0086350A" w:rsidRDefault="006052DF" w:rsidP="0086350A">
      <w:pPr>
        <w:spacing w:line="240" w:lineRule="auto"/>
        <w:rPr>
          <w:rFonts w:ascii="Times New Roman" w:hAnsi="Times New Roman" w:cs="Times New Roman"/>
          <w:bCs/>
          <w:color w:val="auto"/>
          <w:sz w:val="22"/>
          <w:szCs w:val="22"/>
        </w:rPr>
      </w:pPr>
    </w:p>
    <w:p w14:paraId="5F239C51" w14:textId="77777777" w:rsidR="006052DF" w:rsidRPr="0086350A" w:rsidRDefault="006052DF" w:rsidP="0086350A">
      <w:pPr>
        <w:spacing w:line="240" w:lineRule="auto"/>
        <w:rPr>
          <w:rFonts w:ascii="Times New Roman" w:hAnsi="Times New Roman" w:cs="Times New Roman"/>
          <w:bCs/>
          <w:color w:val="auto"/>
          <w:sz w:val="22"/>
          <w:szCs w:val="22"/>
        </w:rPr>
      </w:pPr>
    </w:p>
    <w:p w14:paraId="7430A8BD" w14:textId="77777777" w:rsidR="006052DF" w:rsidRPr="0086350A" w:rsidRDefault="006052DF" w:rsidP="0086350A">
      <w:pPr>
        <w:spacing w:line="240" w:lineRule="auto"/>
        <w:rPr>
          <w:rFonts w:ascii="Times New Roman" w:hAnsi="Times New Roman" w:cs="Times New Roman"/>
          <w:bCs/>
          <w:color w:val="auto"/>
          <w:sz w:val="22"/>
          <w:szCs w:val="22"/>
        </w:rPr>
      </w:pPr>
    </w:p>
    <w:p w14:paraId="09C64849" w14:textId="77777777" w:rsidR="006052DF" w:rsidRPr="0086350A" w:rsidRDefault="006052DF" w:rsidP="0086350A">
      <w:pPr>
        <w:spacing w:line="240" w:lineRule="auto"/>
        <w:rPr>
          <w:rFonts w:ascii="Times New Roman" w:hAnsi="Times New Roman" w:cs="Times New Roman"/>
          <w:bCs/>
          <w:color w:val="auto"/>
          <w:sz w:val="22"/>
          <w:szCs w:val="22"/>
        </w:rPr>
      </w:pPr>
    </w:p>
    <w:p w14:paraId="16CFC21C" w14:textId="77777777" w:rsidR="001A134D" w:rsidRPr="0086350A" w:rsidRDefault="001A134D" w:rsidP="0086350A">
      <w:pPr>
        <w:spacing w:line="240" w:lineRule="auto"/>
        <w:rPr>
          <w:rFonts w:ascii="Times New Roman" w:hAnsi="Times New Roman" w:cs="Times New Roman"/>
          <w:bCs/>
          <w:color w:val="auto"/>
          <w:sz w:val="22"/>
          <w:szCs w:val="22"/>
        </w:rPr>
      </w:pPr>
    </w:p>
    <w:p w14:paraId="3B565861" w14:textId="77777777" w:rsidR="00B202C7" w:rsidRPr="0086350A" w:rsidRDefault="00B202C7" w:rsidP="0086350A">
      <w:pPr>
        <w:spacing w:line="240" w:lineRule="auto"/>
        <w:rPr>
          <w:rFonts w:ascii="Times New Roman" w:hAnsi="Times New Roman" w:cs="Times New Roman"/>
          <w:bCs/>
          <w:color w:val="auto"/>
          <w:sz w:val="22"/>
          <w:szCs w:val="22"/>
        </w:rPr>
      </w:pPr>
    </w:p>
    <w:p w14:paraId="7A896185" w14:textId="77777777" w:rsidR="00FF4315" w:rsidRPr="0086350A" w:rsidRDefault="00FF4315" w:rsidP="0086350A">
      <w:pPr>
        <w:spacing w:line="240" w:lineRule="auto"/>
        <w:jc w:val="center"/>
        <w:rPr>
          <w:rFonts w:ascii="Times New Roman" w:hAnsi="Times New Roman" w:cs="Times New Roman"/>
          <w:bCs/>
          <w:color w:val="auto"/>
          <w:sz w:val="22"/>
          <w:szCs w:val="22"/>
        </w:rPr>
      </w:pPr>
      <w:r w:rsidRPr="0086350A">
        <w:rPr>
          <w:rFonts w:ascii="Times New Roman" w:hAnsi="Times New Roman" w:cs="Times New Roman"/>
          <w:bCs/>
          <w:color w:val="auto"/>
          <w:sz w:val="22"/>
          <w:szCs w:val="22"/>
        </w:rPr>
        <w:t>Запоріжжя 202</w:t>
      </w:r>
      <w:r w:rsidR="008762BC" w:rsidRPr="0086350A">
        <w:rPr>
          <w:rFonts w:ascii="Times New Roman" w:hAnsi="Times New Roman" w:cs="Times New Roman"/>
          <w:bCs/>
          <w:color w:val="auto"/>
          <w:sz w:val="22"/>
          <w:szCs w:val="22"/>
        </w:rPr>
        <w:t>2</w:t>
      </w:r>
      <w:r w:rsidRPr="0086350A">
        <w:rPr>
          <w:rFonts w:ascii="Times New Roman" w:hAnsi="Times New Roman" w:cs="Times New Roman"/>
          <w:bCs/>
          <w:color w:val="auto"/>
          <w:sz w:val="22"/>
          <w:szCs w:val="22"/>
        </w:rPr>
        <w:t xml:space="preserve"> рік</w:t>
      </w:r>
    </w:p>
    <w:p w14:paraId="036F14D2" w14:textId="77777777" w:rsidR="00FF4315" w:rsidRPr="0086350A" w:rsidRDefault="00FF4315" w:rsidP="0086350A">
      <w:pPr>
        <w:spacing w:line="240" w:lineRule="auto"/>
        <w:outlineLvl w:val="0"/>
        <w:rPr>
          <w:rFonts w:ascii="Times New Roman" w:hAnsi="Times New Roman" w:cs="Times New Roman"/>
          <w:b/>
          <w:sz w:val="22"/>
          <w:szCs w:val="22"/>
        </w:rPr>
      </w:pPr>
    </w:p>
    <w:p w14:paraId="577E662C" w14:textId="77777777" w:rsidR="00FF4315" w:rsidRPr="0086350A" w:rsidRDefault="00FF4315" w:rsidP="0086350A">
      <w:pPr>
        <w:spacing w:line="240" w:lineRule="auto"/>
        <w:jc w:val="center"/>
        <w:outlineLvl w:val="0"/>
        <w:rPr>
          <w:rFonts w:ascii="Times New Roman" w:hAnsi="Times New Roman" w:cs="Times New Roman"/>
          <w:b/>
          <w:sz w:val="22"/>
          <w:szCs w:val="22"/>
        </w:rPr>
      </w:pPr>
      <w:r w:rsidRPr="0086350A">
        <w:rPr>
          <w:rFonts w:ascii="Times New Roman" w:hAnsi="Times New Roman" w:cs="Times New Roman"/>
          <w:b/>
          <w:sz w:val="22"/>
          <w:szCs w:val="22"/>
        </w:rPr>
        <w:lastRenderedPageBreak/>
        <w:t>ЗМІСТ</w:t>
      </w:r>
    </w:p>
    <w:p w14:paraId="2722946E" w14:textId="77777777" w:rsidR="00FF4315" w:rsidRPr="0086350A" w:rsidRDefault="00FF4315" w:rsidP="0086350A">
      <w:pPr>
        <w:spacing w:line="240" w:lineRule="auto"/>
        <w:outlineLvl w:val="0"/>
        <w:rPr>
          <w:rFonts w:ascii="Times New Roman" w:hAnsi="Times New Roman" w:cs="Times New Roman"/>
          <w:b/>
          <w:sz w:val="22"/>
          <w:szCs w:val="22"/>
        </w:rPr>
      </w:pPr>
      <w:r w:rsidRPr="0086350A">
        <w:rPr>
          <w:rFonts w:ascii="Times New Roman" w:hAnsi="Times New Roman" w:cs="Times New Roman"/>
          <w:b/>
          <w:sz w:val="22"/>
          <w:szCs w:val="22"/>
        </w:rPr>
        <w:t xml:space="preserve">Розділ </w:t>
      </w:r>
      <w:r w:rsidRPr="0086350A">
        <w:rPr>
          <w:rFonts w:ascii="Times New Roman" w:hAnsi="Times New Roman" w:cs="Times New Roman"/>
          <w:b/>
          <w:color w:val="auto"/>
          <w:sz w:val="22"/>
          <w:szCs w:val="22"/>
        </w:rPr>
        <w:t>I</w:t>
      </w:r>
      <w:r w:rsidRPr="0086350A">
        <w:rPr>
          <w:rFonts w:ascii="Times New Roman" w:hAnsi="Times New Roman" w:cs="Times New Roman"/>
          <w:b/>
          <w:sz w:val="22"/>
          <w:szCs w:val="22"/>
        </w:rPr>
        <w:t>. Загальні положення</w:t>
      </w:r>
    </w:p>
    <w:p w14:paraId="74A50FC2" w14:textId="77777777" w:rsidR="00FF4315" w:rsidRPr="0086350A" w:rsidRDefault="00FF4315" w:rsidP="0086350A">
      <w:pPr>
        <w:pStyle w:val="af6"/>
        <w:spacing w:beforeAutospacing="0" w:afterAutospacing="0"/>
        <w:rPr>
          <w:rStyle w:val="affb"/>
          <w:sz w:val="22"/>
          <w:szCs w:val="22"/>
        </w:rPr>
      </w:pPr>
      <w:r w:rsidRPr="0086350A">
        <w:rPr>
          <w:rStyle w:val="affb"/>
          <w:b w:val="0"/>
          <w:sz w:val="22"/>
          <w:szCs w:val="22"/>
        </w:rPr>
        <w:t>1. Терміни, які вживаються в тендерній документації</w:t>
      </w:r>
    </w:p>
    <w:p w14:paraId="7B5A7079" w14:textId="77777777" w:rsidR="00FF4315" w:rsidRPr="0086350A" w:rsidRDefault="00FF4315" w:rsidP="0086350A">
      <w:pPr>
        <w:pStyle w:val="af6"/>
        <w:spacing w:beforeAutospacing="0" w:afterAutospacing="0"/>
        <w:rPr>
          <w:rStyle w:val="affb"/>
          <w:b w:val="0"/>
          <w:sz w:val="22"/>
          <w:szCs w:val="22"/>
        </w:rPr>
      </w:pPr>
      <w:r w:rsidRPr="0086350A">
        <w:rPr>
          <w:rStyle w:val="affb"/>
          <w:b w:val="0"/>
          <w:sz w:val="22"/>
          <w:szCs w:val="22"/>
        </w:rPr>
        <w:t>2. Інформація про Замовника торгів:</w:t>
      </w:r>
    </w:p>
    <w:p w14:paraId="5799BA7B" w14:textId="77777777" w:rsidR="00FF4315" w:rsidRPr="0086350A" w:rsidRDefault="00FF4315" w:rsidP="0086350A">
      <w:pPr>
        <w:pStyle w:val="af6"/>
        <w:spacing w:beforeAutospacing="0" w:afterAutospacing="0"/>
        <w:outlineLvl w:val="0"/>
        <w:rPr>
          <w:rStyle w:val="affb"/>
          <w:b w:val="0"/>
          <w:sz w:val="22"/>
          <w:szCs w:val="22"/>
        </w:rPr>
      </w:pPr>
      <w:r w:rsidRPr="0086350A">
        <w:rPr>
          <w:rStyle w:val="affb"/>
          <w:b w:val="0"/>
          <w:sz w:val="22"/>
          <w:szCs w:val="22"/>
        </w:rPr>
        <w:t>2.1. Повне найменування</w:t>
      </w:r>
    </w:p>
    <w:p w14:paraId="3F93E982" w14:textId="77777777" w:rsidR="00FF4315" w:rsidRPr="0086350A" w:rsidRDefault="00FF4315" w:rsidP="0086350A">
      <w:pPr>
        <w:pStyle w:val="af6"/>
        <w:spacing w:beforeAutospacing="0" w:afterAutospacing="0"/>
        <w:rPr>
          <w:sz w:val="22"/>
          <w:szCs w:val="22"/>
        </w:rPr>
      </w:pPr>
      <w:r w:rsidRPr="0086350A">
        <w:rPr>
          <w:sz w:val="22"/>
          <w:szCs w:val="22"/>
        </w:rPr>
        <w:t>2.2. Місцезнаходження</w:t>
      </w:r>
    </w:p>
    <w:p w14:paraId="2871FE7D" w14:textId="77777777" w:rsidR="00FF4315" w:rsidRPr="0086350A" w:rsidRDefault="00FF4315" w:rsidP="0086350A">
      <w:pPr>
        <w:pStyle w:val="af6"/>
        <w:spacing w:beforeAutospacing="0" w:afterAutospacing="0"/>
        <w:rPr>
          <w:sz w:val="22"/>
          <w:szCs w:val="22"/>
        </w:rPr>
      </w:pPr>
      <w:r w:rsidRPr="0086350A">
        <w:rPr>
          <w:sz w:val="22"/>
          <w:szCs w:val="22"/>
        </w:rPr>
        <w:t>2.3. Посадова особа замовника, уповноважена здійснювати зв'язок з учасниками</w:t>
      </w:r>
    </w:p>
    <w:p w14:paraId="383CC838" w14:textId="77777777" w:rsidR="00FF4315" w:rsidRPr="0086350A" w:rsidRDefault="00FF4315" w:rsidP="0086350A">
      <w:pPr>
        <w:pStyle w:val="af6"/>
        <w:spacing w:beforeAutospacing="0" w:afterAutospacing="0"/>
        <w:rPr>
          <w:rStyle w:val="affb"/>
          <w:b w:val="0"/>
          <w:bCs/>
          <w:sz w:val="22"/>
          <w:szCs w:val="22"/>
        </w:rPr>
      </w:pPr>
      <w:r w:rsidRPr="0086350A">
        <w:rPr>
          <w:rStyle w:val="affb"/>
          <w:b w:val="0"/>
          <w:sz w:val="22"/>
          <w:szCs w:val="22"/>
        </w:rPr>
        <w:t>3. Процедура закупівлі</w:t>
      </w:r>
    </w:p>
    <w:p w14:paraId="0ED9D8C6" w14:textId="77777777" w:rsidR="00FF4315" w:rsidRPr="0086350A" w:rsidRDefault="00FF4315" w:rsidP="0086350A">
      <w:pPr>
        <w:pStyle w:val="af6"/>
        <w:spacing w:beforeAutospacing="0" w:afterAutospacing="0"/>
        <w:rPr>
          <w:rStyle w:val="affb"/>
          <w:b w:val="0"/>
          <w:sz w:val="22"/>
          <w:szCs w:val="22"/>
        </w:rPr>
      </w:pPr>
      <w:r w:rsidRPr="0086350A">
        <w:rPr>
          <w:rStyle w:val="affb"/>
          <w:b w:val="0"/>
          <w:sz w:val="22"/>
          <w:szCs w:val="22"/>
        </w:rPr>
        <w:t>4. Інформація про предмет закупівлі:</w:t>
      </w:r>
    </w:p>
    <w:p w14:paraId="565DE1E5" w14:textId="77777777" w:rsidR="00FF4315" w:rsidRPr="0086350A" w:rsidRDefault="00FF4315" w:rsidP="0086350A">
      <w:pPr>
        <w:pStyle w:val="af6"/>
        <w:spacing w:beforeAutospacing="0" w:afterAutospacing="0"/>
        <w:rPr>
          <w:sz w:val="22"/>
          <w:szCs w:val="22"/>
        </w:rPr>
      </w:pPr>
      <w:r w:rsidRPr="0086350A">
        <w:rPr>
          <w:rStyle w:val="affb"/>
          <w:b w:val="0"/>
          <w:sz w:val="22"/>
          <w:szCs w:val="22"/>
        </w:rPr>
        <w:t xml:space="preserve">4.1. </w:t>
      </w:r>
      <w:r w:rsidRPr="0086350A">
        <w:rPr>
          <w:sz w:val="22"/>
          <w:szCs w:val="22"/>
        </w:rPr>
        <w:t>Назва предмета закупівлі</w:t>
      </w:r>
    </w:p>
    <w:p w14:paraId="6AAFF058" w14:textId="77777777" w:rsidR="00FF4315" w:rsidRPr="0086350A" w:rsidRDefault="00FF4315" w:rsidP="0086350A">
      <w:pPr>
        <w:pStyle w:val="af6"/>
        <w:spacing w:beforeAutospacing="0" w:afterAutospacing="0"/>
        <w:outlineLvl w:val="0"/>
        <w:rPr>
          <w:sz w:val="22"/>
          <w:szCs w:val="22"/>
        </w:rPr>
      </w:pPr>
      <w:r w:rsidRPr="0086350A">
        <w:rPr>
          <w:sz w:val="22"/>
          <w:szCs w:val="22"/>
        </w:rPr>
        <w:t>4.2. Опис окремої частини (частин) предмета закупівлі (лота), щодо якої можуть бути подані тендерні пропозиції</w:t>
      </w:r>
    </w:p>
    <w:p w14:paraId="7AA45E38" w14:textId="77777777" w:rsidR="00FF4315" w:rsidRPr="0086350A" w:rsidRDefault="00FF4315" w:rsidP="0086350A">
      <w:pPr>
        <w:pStyle w:val="af6"/>
        <w:spacing w:beforeAutospacing="0" w:afterAutospacing="0"/>
        <w:rPr>
          <w:sz w:val="22"/>
          <w:szCs w:val="22"/>
        </w:rPr>
      </w:pPr>
      <w:r w:rsidRPr="0086350A">
        <w:rPr>
          <w:sz w:val="22"/>
          <w:szCs w:val="22"/>
        </w:rPr>
        <w:t xml:space="preserve">4.3. Місце, кількість, обсяг </w:t>
      </w:r>
      <w:r w:rsidR="00810F95" w:rsidRPr="0086350A">
        <w:rPr>
          <w:sz w:val="22"/>
          <w:szCs w:val="22"/>
        </w:rPr>
        <w:t>надання</w:t>
      </w:r>
      <w:r w:rsidRPr="0086350A">
        <w:rPr>
          <w:sz w:val="22"/>
          <w:szCs w:val="22"/>
        </w:rPr>
        <w:t xml:space="preserve"> </w:t>
      </w:r>
      <w:r w:rsidR="00810F95" w:rsidRPr="0086350A">
        <w:rPr>
          <w:sz w:val="22"/>
          <w:szCs w:val="22"/>
        </w:rPr>
        <w:t>послуг</w:t>
      </w:r>
    </w:p>
    <w:p w14:paraId="0EBF8D06" w14:textId="77777777" w:rsidR="00FF4315" w:rsidRPr="0086350A" w:rsidRDefault="00FF4315" w:rsidP="0086350A">
      <w:pPr>
        <w:pStyle w:val="af6"/>
        <w:spacing w:beforeAutospacing="0" w:afterAutospacing="0"/>
        <w:rPr>
          <w:rStyle w:val="affb"/>
          <w:b w:val="0"/>
          <w:sz w:val="22"/>
          <w:szCs w:val="22"/>
        </w:rPr>
      </w:pPr>
      <w:r w:rsidRPr="0086350A">
        <w:rPr>
          <w:sz w:val="22"/>
          <w:szCs w:val="22"/>
        </w:rPr>
        <w:t>4.4. Строк надання послуг</w:t>
      </w:r>
    </w:p>
    <w:p w14:paraId="6591CA43" w14:textId="77777777" w:rsidR="00FF4315" w:rsidRPr="0086350A" w:rsidRDefault="00FF4315" w:rsidP="0086350A">
      <w:pPr>
        <w:pStyle w:val="af6"/>
        <w:spacing w:beforeAutospacing="0" w:afterAutospacing="0"/>
        <w:rPr>
          <w:rStyle w:val="affb"/>
          <w:b w:val="0"/>
          <w:bCs/>
          <w:sz w:val="22"/>
          <w:szCs w:val="22"/>
        </w:rPr>
      </w:pPr>
      <w:r w:rsidRPr="0086350A">
        <w:rPr>
          <w:rStyle w:val="affb"/>
          <w:b w:val="0"/>
          <w:sz w:val="22"/>
          <w:szCs w:val="22"/>
        </w:rPr>
        <w:t>5. Недискримінація учасників</w:t>
      </w:r>
    </w:p>
    <w:p w14:paraId="25095731" w14:textId="77777777" w:rsidR="00FF4315" w:rsidRPr="0086350A" w:rsidRDefault="00FF4315" w:rsidP="0086350A">
      <w:pPr>
        <w:pStyle w:val="af6"/>
        <w:spacing w:beforeAutospacing="0" w:afterAutospacing="0"/>
        <w:rPr>
          <w:rStyle w:val="affb"/>
          <w:b w:val="0"/>
          <w:bCs/>
          <w:sz w:val="22"/>
          <w:szCs w:val="22"/>
        </w:rPr>
      </w:pPr>
      <w:r w:rsidRPr="0086350A">
        <w:rPr>
          <w:rStyle w:val="affb"/>
          <w:b w:val="0"/>
          <w:sz w:val="22"/>
          <w:szCs w:val="22"/>
        </w:rPr>
        <w:t>6. Інформація  про  валюту, у якій повинно бути розраховано та зазначено ціну тендерної пропозиції</w:t>
      </w:r>
    </w:p>
    <w:p w14:paraId="7262A706" w14:textId="77777777" w:rsidR="00FF4315" w:rsidRPr="0086350A" w:rsidRDefault="00FF4315" w:rsidP="0086350A">
      <w:pPr>
        <w:pStyle w:val="afb"/>
        <w:rPr>
          <w:rStyle w:val="affb"/>
          <w:rFonts w:ascii="Times New Roman" w:hAnsi="Times New Roman"/>
          <w:b w:val="0"/>
          <w:bCs/>
        </w:rPr>
      </w:pPr>
      <w:r w:rsidRPr="0086350A">
        <w:rPr>
          <w:rStyle w:val="affb"/>
          <w:rFonts w:ascii="Times New Roman" w:hAnsi="Times New Roman"/>
          <w:b w:val="0"/>
          <w:bCs/>
        </w:rPr>
        <w:t>7. Інформація про мову (мови),  якою  (якими)  повинні  бути складені тендерні пропозиції</w:t>
      </w:r>
    </w:p>
    <w:p w14:paraId="4DAE822C" w14:textId="77777777" w:rsidR="00FF4315" w:rsidRPr="0086350A" w:rsidRDefault="00FF4315" w:rsidP="0086350A">
      <w:pPr>
        <w:pStyle w:val="af6"/>
        <w:spacing w:beforeAutospacing="0" w:afterAutospacing="0"/>
        <w:outlineLvl w:val="0"/>
        <w:rPr>
          <w:rStyle w:val="affb"/>
          <w:sz w:val="22"/>
          <w:szCs w:val="22"/>
        </w:rPr>
      </w:pPr>
      <w:r w:rsidRPr="0086350A">
        <w:rPr>
          <w:rStyle w:val="affb"/>
          <w:sz w:val="22"/>
          <w:szCs w:val="22"/>
        </w:rPr>
        <w:t xml:space="preserve">Розділ </w:t>
      </w:r>
      <w:r w:rsidRPr="0086350A">
        <w:rPr>
          <w:b/>
          <w:color w:val="auto"/>
          <w:sz w:val="22"/>
          <w:szCs w:val="22"/>
        </w:rPr>
        <w:t xml:space="preserve">II. </w:t>
      </w:r>
      <w:r w:rsidRPr="0086350A">
        <w:rPr>
          <w:rStyle w:val="affb"/>
          <w:sz w:val="22"/>
          <w:szCs w:val="22"/>
        </w:rPr>
        <w:t>Порядок унесення змін та надання роз`яснень до тендерної документації</w:t>
      </w:r>
    </w:p>
    <w:p w14:paraId="3AC4A887" w14:textId="77777777" w:rsidR="00FF4315" w:rsidRPr="0086350A" w:rsidRDefault="00FF4315" w:rsidP="0086350A">
      <w:pPr>
        <w:pStyle w:val="af6"/>
        <w:spacing w:beforeAutospacing="0" w:afterAutospacing="0"/>
        <w:rPr>
          <w:rStyle w:val="affb"/>
          <w:b w:val="0"/>
          <w:sz w:val="22"/>
          <w:szCs w:val="22"/>
        </w:rPr>
      </w:pPr>
      <w:r w:rsidRPr="0086350A">
        <w:rPr>
          <w:rStyle w:val="affb"/>
          <w:b w:val="0"/>
          <w:sz w:val="22"/>
          <w:szCs w:val="22"/>
        </w:rPr>
        <w:t>1. Процедура надання роз'яснень щодо тендерної документації</w:t>
      </w:r>
    </w:p>
    <w:p w14:paraId="25821504" w14:textId="77777777" w:rsidR="00FF4315" w:rsidRPr="0086350A" w:rsidRDefault="00FF4315" w:rsidP="0086350A">
      <w:pPr>
        <w:pStyle w:val="af6"/>
        <w:spacing w:beforeAutospacing="0" w:afterAutospacing="0"/>
        <w:rPr>
          <w:rStyle w:val="affb"/>
          <w:b w:val="0"/>
          <w:sz w:val="22"/>
          <w:szCs w:val="22"/>
        </w:rPr>
      </w:pPr>
      <w:r w:rsidRPr="0086350A">
        <w:rPr>
          <w:rStyle w:val="affb"/>
          <w:b w:val="0"/>
          <w:sz w:val="22"/>
          <w:szCs w:val="22"/>
        </w:rPr>
        <w:t>2. Унесення змін до тендерної документації</w:t>
      </w:r>
    </w:p>
    <w:p w14:paraId="0A6D095B" w14:textId="77777777" w:rsidR="00FF4315" w:rsidRPr="0086350A" w:rsidRDefault="00FF4315" w:rsidP="0086350A">
      <w:pPr>
        <w:pStyle w:val="af6"/>
        <w:spacing w:beforeAutospacing="0" w:afterAutospacing="0"/>
        <w:outlineLvl w:val="0"/>
        <w:rPr>
          <w:rStyle w:val="affb"/>
          <w:sz w:val="22"/>
          <w:szCs w:val="22"/>
        </w:rPr>
      </w:pPr>
      <w:r w:rsidRPr="0086350A">
        <w:rPr>
          <w:rStyle w:val="affb"/>
          <w:sz w:val="22"/>
          <w:szCs w:val="22"/>
        </w:rPr>
        <w:t xml:space="preserve">Розділ </w:t>
      </w:r>
      <w:r w:rsidRPr="0086350A">
        <w:rPr>
          <w:b/>
          <w:color w:val="auto"/>
          <w:sz w:val="22"/>
          <w:szCs w:val="22"/>
        </w:rPr>
        <w:t>III.</w:t>
      </w:r>
      <w:r w:rsidRPr="0086350A">
        <w:rPr>
          <w:rStyle w:val="affb"/>
          <w:sz w:val="22"/>
          <w:szCs w:val="22"/>
        </w:rPr>
        <w:t xml:space="preserve"> Інструкція з підготовки тендерної пропозиції</w:t>
      </w:r>
    </w:p>
    <w:p w14:paraId="140CA5CD" w14:textId="77777777" w:rsidR="00FF4315" w:rsidRPr="0086350A" w:rsidRDefault="00FF4315" w:rsidP="0086350A">
      <w:pPr>
        <w:pStyle w:val="af6"/>
        <w:spacing w:beforeAutospacing="0" w:afterAutospacing="0"/>
        <w:rPr>
          <w:rStyle w:val="affb"/>
          <w:b w:val="0"/>
          <w:sz w:val="22"/>
          <w:szCs w:val="22"/>
        </w:rPr>
      </w:pPr>
      <w:r w:rsidRPr="0086350A">
        <w:rPr>
          <w:rStyle w:val="affb"/>
          <w:b w:val="0"/>
          <w:sz w:val="22"/>
          <w:szCs w:val="22"/>
        </w:rPr>
        <w:t>1. Зміст і с</w:t>
      </w:r>
      <w:r w:rsidRPr="0086350A">
        <w:rPr>
          <w:sz w:val="22"/>
          <w:szCs w:val="22"/>
        </w:rPr>
        <w:t>посіб подання тендерної пропозиції</w:t>
      </w:r>
    </w:p>
    <w:p w14:paraId="444176B9" w14:textId="77777777" w:rsidR="00FF4315" w:rsidRPr="0086350A" w:rsidRDefault="00FF4315" w:rsidP="0086350A">
      <w:pPr>
        <w:pStyle w:val="af6"/>
        <w:spacing w:beforeAutospacing="0" w:afterAutospacing="0"/>
        <w:rPr>
          <w:rStyle w:val="affb"/>
          <w:b w:val="0"/>
          <w:sz w:val="22"/>
          <w:szCs w:val="22"/>
        </w:rPr>
      </w:pPr>
      <w:r w:rsidRPr="0086350A">
        <w:rPr>
          <w:rStyle w:val="affb"/>
          <w:b w:val="0"/>
          <w:sz w:val="22"/>
          <w:szCs w:val="22"/>
        </w:rPr>
        <w:t xml:space="preserve">2. </w:t>
      </w:r>
      <w:r w:rsidRPr="0086350A">
        <w:rPr>
          <w:sz w:val="22"/>
          <w:szCs w:val="22"/>
        </w:rPr>
        <w:t>Забезпечення тендерної пропозиції</w:t>
      </w:r>
    </w:p>
    <w:p w14:paraId="1E747B77" w14:textId="77777777" w:rsidR="00FF4315" w:rsidRPr="0086350A" w:rsidRDefault="00FF4315" w:rsidP="0086350A">
      <w:pPr>
        <w:pStyle w:val="af6"/>
        <w:spacing w:beforeAutospacing="0" w:afterAutospacing="0"/>
        <w:rPr>
          <w:sz w:val="22"/>
          <w:szCs w:val="22"/>
        </w:rPr>
      </w:pPr>
      <w:r w:rsidRPr="0086350A">
        <w:rPr>
          <w:rStyle w:val="affb"/>
          <w:b w:val="0"/>
          <w:sz w:val="22"/>
          <w:szCs w:val="22"/>
        </w:rPr>
        <w:t xml:space="preserve">3. </w:t>
      </w:r>
      <w:r w:rsidRPr="0086350A">
        <w:rPr>
          <w:sz w:val="22"/>
          <w:szCs w:val="22"/>
        </w:rPr>
        <w:t>Умови повернення чи неповернення забезпечення тендерної пропозиції</w:t>
      </w:r>
    </w:p>
    <w:p w14:paraId="75B1390D" w14:textId="77777777" w:rsidR="00FF4315" w:rsidRPr="0086350A" w:rsidRDefault="00FF4315" w:rsidP="0086350A">
      <w:pPr>
        <w:pStyle w:val="af6"/>
        <w:spacing w:beforeAutospacing="0" w:afterAutospacing="0"/>
        <w:rPr>
          <w:rStyle w:val="affb"/>
          <w:b w:val="0"/>
          <w:sz w:val="22"/>
          <w:szCs w:val="22"/>
        </w:rPr>
      </w:pPr>
      <w:r w:rsidRPr="0086350A">
        <w:rPr>
          <w:rStyle w:val="affb"/>
          <w:b w:val="0"/>
          <w:sz w:val="22"/>
          <w:szCs w:val="22"/>
        </w:rPr>
        <w:t xml:space="preserve">4. </w:t>
      </w:r>
      <w:r w:rsidRPr="0086350A">
        <w:rPr>
          <w:sz w:val="22"/>
          <w:szCs w:val="22"/>
        </w:rPr>
        <w:t>Строк, протягом якого тендерні пропозиції є дійсними</w:t>
      </w:r>
    </w:p>
    <w:p w14:paraId="2AE6AA19" w14:textId="77777777" w:rsidR="00FF4315" w:rsidRPr="0086350A" w:rsidRDefault="00FF4315" w:rsidP="0086350A">
      <w:pPr>
        <w:pStyle w:val="af6"/>
        <w:spacing w:beforeAutospacing="0" w:afterAutospacing="0"/>
        <w:rPr>
          <w:sz w:val="22"/>
          <w:szCs w:val="22"/>
        </w:rPr>
      </w:pPr>
      <w:r w:rsidRPr="0086350A">
        <w:rPr>
          <w:rStyle w:val="affb"/>
          <w:b w:val="0"/>
          <w:sz w:val="22"/>
          <w:szCs w:val="22"/>
        </w:rPr>
        <w:t>5. Кваліфікаційні критерії до учасників та вимоги, установлені статтею 17 Закону</w:t>
      </w:r>
    </w:p>
    <w:p w14:paraId="6E185D04" w14:textId="77777777" w:rsidR="00FF4315" w:rsidRPr="0086350A" w:rsidRDefault="00FF4315" w:rsidP="0086350A">
      <w:pPr>
        <w:pStyle w:val="af6"/>
        <w:spacing w:beforeAutospacing="0" w:afterAutospacing="0"/>
        <w:rPr>
          <w:sz w:val="22"/>
          <w:szCs w:val="22"/>
        </w:rPr>
      </w:pPr>
      <w:r w:rsidRPr="0086350A">
        <w:rPr>
          <w:rStyle w:val="affb"/>
          <w:b w:val="0"/>
          <w:sz w:val="22"/>
          <w:szCs w:val="22"/>
        </w:rPr>
        <w:t>6. Інформація про технічні, якісні та кількісні характеристики предмета закупівлі</w:t>
      </w:r>
    </w:p>
    <w:p w14:paraId="37B55DC9" w14:textId="77777777" w:rsidR="00FF4315" w:rsidRPr="0086350A" w:rsidRDefault="00FF4315" w:rsidP="0086350A">
      <w:pPr>
        <w:pStyle w:val="af6"/>
        <w:spacing w:beforeAutospacing="0" w:afterAutospacing="0"/>
        <w:rPr>
          <w:rStyle w:val="affb"/>
          <w:b w:val="0"/>
          <w:sz w:val="22"/>
          <w:szCs w:val="22"/>
        </w:rPr>
      </w:pPr>
      <w:r w:rsidRPr="0086350A">
        <w:rPr>
          <w:rStyle w:val="affb"/>
          <w:b w:val="0"/>
          <w:sz w:val="22"/>
          <w:szCs w:val="22"/>
        </w:rPr>
        <w:t>7. Інформація про субпідрядника (субпідрядників)</w:t>
      </w:r>
    </w:p>
    <w:p w14:paraId="43DBC142" w14:textId="77777777" w:rsidR="00FF4315" w:rsidRPr="0086350A" w:rsidRDefault="00FF4315" w:rsidP="0086350A">
      <w:pPr>
        <w:pStyle w:val="af6"/>
        <w:spacing w:beforeAutospacing="0" w:afterAutospacing="0"/>
        <w:rPr>
          <w:rStyle w:val="affb"/>
          <w:b w:val="0"/>
          <w:sz w:val="22"/>
          <w:szCs w:val="22"/>
        </w:rPr>
      </w:pPr>
      <w:r w:rsidRPr="0086350A">
        <w:rPr>
          <w:rStyle w:val="affb"/>
          <w:b w:val="0"/>
          <w:sz w:val="22"/>
          <w:szCs w:val="22"/>
        </w:rPr>
        <w:t>8. Унесення змін або відкликання тендерної пропозиції учасником</w:t>
      </w:r>
    </w:p>
    <w:p w14:paraId="6091E7A0" w14:textId="77777777" w:rsidR="00FF4315" w:rsidRPr="0086350A" w:rsidRDefault="00FF4315" w:rsidP="0086350A">
      <w:pPr>
        <w:pStyle w:val="af6"/>
        <w:spacing w:beforeAutospacing="0" w:afterAutospacing="0"/>
        <w:outlineLvl w:val="0"/>
        <w:rPr>
          <w:rStyle w:val="affb"/>
          <w:sz w:val="22"/>
          <w:szCs w:val="22"/>
        </w:rPr>
      </w:pPr>
      <w:r w:rsidRPr="0086350A">
        <w:rPr>
          <w:rStyle w:val="affb"/>
          <w:sz w:val="22"/>
          <w:szCs w:val="22"/>
        </w:rPr>
        <w:t xml:space="preserve">Розділ </w:t>
      </w:r>
      <w:r w:rsidRPr="0086350A">
        <w:rPr>
          <w:b/>
          <w:color w:val="auto"/>
          <w:sz w:val="22"/>
          <w:szCs w:val="22"/>
        </w:rPr>
        <w:t>ІV.</w:t>
      </w:r>
      <w:r w:rsidRPr="0086350A">
        <w:rPr>
          <w:rStyle w:val="affb"/>
          <w:sz w:val="22"/>
          <w:szCs w:val="22"/>
        </w:rPr>
        <w:t xml:space="preserve"> Подання та розкриття тендерної пропозиції</w:t>
      </w:r>
    </w:p>
    <w:p w14:paraId="586FDF7B" w14:textId="77777777" w:rsidR="00FF4315" w:rsidRPr="0086350A" w:rsidRDefault="00FF4315" w:rsidP="0086350A">
      <w:pPr>
        <w:pStyle w:val="af6"/>
        <w:spacing w:beforeAutospacing="0" w:afterAutospacing="0"/>
        <w:rPr>
          <w:rStyle w:val="affb"/>
          <w:b w:val="0"/>
          <w:sz w:val="22"/>
          <w:szCs w:val="22"/>
        </w:rPr>
      </w:pPr>
      <w:r w:rsidRPr="0086350A">
        <w:rPr>
          <w:rStyle w:val="affb"/>
          <w:b w:val="0"/>
          <w:sz w:val="22"/>
          <w:szCs w:val="22"/>
        </w:rPr>
        <w:t xml:space="preserve">1. </w:t>
      </w:r>
      <w:r w:rsidRPr="0086350A">
        <w:rPr>
          <w:rStyle w:val="rvts0"/>
          <w:sz w:val="22"/>
          <w:szCs w:val="22"/>
        </w:rPr>
        <w:t>Кінцевий строк подання тендерної пропозиції</w:t>
      </w:r>
    </w:p>
    <w:p w14:paraId="56DD6346" w14:textId="77777777" w:rsidR="00FF4315" w:rsidRPr="0086350A" w:rsidRDefault="00FF4315" w:rsidP="0086350A">
      <w:pPr>
        <w:pStyle w:val="af6"/>
        <w:spacing w:beforeAutospacing="0" w:afterAutospacing="0"/>
        <w:rPr>
          <w:sz w:val="22"/>
          <w:szCs w:val="22"/>
        </w:rPr>
      </w:pPr>
      <w:r w:rsidRPr="0086350A">
        <w:rPr>
          <w:rStyle w:val="affb"/>
          <w:b w:val="0"/>
          <w:sz w:val="22"/>
          <w:szCs w:val="22"/>
        </w:rPr>
        <w:t>2. Дата та час розкриття</w:t>
      </w:r>
      <w:r w:rsidRPr="0086350A">
        <w:rPr>
          <w:rStyle w:val="rvts0"/>
          <w:sz w:val="22"/>
          <w:szCs w:val="22"/>
        </w:rPr>
        <w:t xml:space="preserve"> тендерної пропозиції</w:t>
      </w:r>
    </w:p>
    <w:p w14:paraId="06365C5C" w14:textId="77777777" w:rsidR="00FF4315" w:rsidRPr="0086350A" w:rsidRDefault="00FF4315" w:rsidP="0086350A">
      <w:pPr>
        <w:pStyle w:val="af6"/>
        <w:spacing w:beforeAutospacing="0" w:afterAutospacing="0"/>
        <w:outlineLvl w:val="0"/>
        <w:rPr>
          <w:rStyle w:val="affb"/>
          <w:b w:val="0"/>
          <w:sz w:val="22"/>
          <w:szCs w:val="22"/>
        </w:rPr>
      </w:pPr>
      <w:r w:rsidRPr="0086350A">
        <w:rPr>
          <w:rStyle w:val="affb"/>
          <w:sz w:val="22"/>
          <w:szCs w:val="22"/>
        </w:rPr>
        <w:t xml:space="preserve">Розділ </w:t>
      </w:r>
      <w:r w:rsidRPr="0086350A">
        <w:rPr>
          <w:b/>
          <w:color w:val="auto"/>
          <w:sz w:val="22"/>
          <w:szCs w:val="22"/>
        </w:rPr>
        <w:t>V.</w:t>
      </w:r>
      <w:r w:rsidRPr="0086350A">
        <w:rPr>
          <w:rStyle w:val="affb"/>
          <w:b w:val="0"/>
          <w:sz w:val="22"/>
          <w:szCs w:val="22"/>
        </w:rPr>
        <w:t xml:space="preserve"> </w:t>
      </w:r>
      <w:r w:rsidRPr="0086350A">
        <w:rPr>
          <w:b/>
          <w:sz w:val="22"/>
          <w:szCs w:val="22"/>
        </w:rPr>
        <w:t>Оцінка тендерної пропозиції</w:t>
      </w:r>
    </w:p>
    <w:p w14:paraId="6E81E66C" w14:textId="77777777" w:rsidR="00FF4315" w:rsidRPr="0086350A" w:rsidRDefault="00FF4315" w:rsidP="0086350A">
      <w:pPr>
        <w:pStyle w:val="af6"/>
        <w:spacing w:beforeAutospacing="0" w:afterAutospacing="0"/>
        <w:outlineLvl w:val="0"/>
        <w:rPr>
          <w:sz w:val="22"/>
          <w:szCs w:val="22"/>
        </w:rPr>
      </w:pPr>
      <w:r w:rsidRPr="0086350A">
        <w:rPr>
          <w:rStyle w:val="affb"/>
          <w:b w:val="0"/>
          <w:sz w:val="22"/>
          <w:szCs w:val="22"/>
        </w:rPr>
        <w:t xml:space="preserve">1. Перелік критеріїв та методика оцінки </w:t>
      </w:r>
      <w:r w:rsidRPr="0086350A">
        <w:rPr>
          <w:sz w:val="22"/>
          <w:szCs w:val="22"/>
        </w:rPr>
        <w:t>тендерної пропозиції</w:t>
      </w:r>
      <w:r w:rsidRPr="0086350A">
        <w:rPr>
          <w:rStyle w:val="affb"/>
          <w:b w:val="0"/>
          <w:sz w:val="22"/>
          <w:szCs w:val="22"/>
        </w:rPr>
        <w:t xml:space="preserve"> із зазначенням питомої ваги критерію</w:t>
      </w:r>
    </w:p>
    <w:p w14:paraId="0871B57F" w14:textId="77777777" w:rsidR="00FF4315" w:rsidRPr="0086350A" w:rsidRDefault="00FF4315" w:rsidP="0086350A">
      <w:pPr>
        <w:pStyle w:val="af6"/>
        <w:spacing w:beforeAutospacing="0" w:afterAutospacing="0"/>
        <w:rPr>
          <w:rStyle w:val="affb"/>
          <w:b w:val="0"/>
          <w:sz w:val="22"/>
          <w:szCs w:val="22"/>
        </w:rPr>
      </w:pPr>
      <w:r w:rsidRPr="0086350A">
        <w:rPr>
          <w:rStyle w:val="affb"/>
          <w:b w:val="0"/>
          <w:sz w:val="22"/>
          <w:szCs w:val="22"/>
        </w:rPr>
        <w:t>2. Інша інформація</w:t>
      </w:r>
    </w:p>
    <w:p w14:paraId="0D4C9125" w14:textId="77777777" w:rsidR="00FF4315" w:rsidRPr="0086350A" w:rsidRDefault="00FF4315" w:rsidP="0086350A">
      <w:pPr>
        <w:pStyle w:val="af6"/>
        <w:spacing w:beforeAutospacing="0" w:afterAutospacing="0"/>
        <w:rPr>
          <w:sz w:val="22"/>
          <w:szCs w:val="22"/>
        </w:rPr>
      </w:pPr>
      <w:r w:rsidRPr="0086350A">
        <w:rPr>
          <w:rStyle w:val="affb"/>
          <w:b w:val="0"/>
          <w:sz w:val="22"/>
          <w:szCs w:val="22"/>
        </w:rPr>
        <w:t xml:space="preserve">3. Відхилення </w:t>
      </w:r>
      <w:r w:rsidRPr="0086350A">
        <w:rPr>
          <w:sz w:val="22"/>
          <w:szCs w:val="22"/>
        </w:rPr>
        <w:t>тендерних пропозицій</w:t>
      </w:r>
    </w:p>
    <w:p w14:paraId="4D690145" w14:textId="77777777" w:rsidR="00FF4315" w:rsidRPr="0086350A" w:rsidRDefault="00FF4315" w:rsidP="0086350A">
      <w:pPr>
        <w:pStyle w:val="1e"/>
        <w:widowControl w:val="0"/>
        <w:rPr>
          <w:rFonts w:ascii="Times New Roman" w:hAnsi="Times New Roman"/>
          <w:b/>
          <w:sz w:val="22"/>
          <w:szCs w:val="22"/>
          <w:lang w:val="uk-UA"/>
        </w:rPr>
      </w:pPr>
      <w:r w:rsidRPr="0086350A">
        <w:rPr>
          <w:rFonts w:ascii="Times New Roman" w:hAnsi="Times New Roman"/>
          <w:b/>
          <w:sz w:val="22"/>
          <w:szCs w:val="22"/>
          <w:lang w:val="uk-UA"/>
        </w:rPr>
        <w:t>Розділ VІ. Результати торгів та укладання договору про закупівлю</w:t>
      </w:r>
    </w:p>
    <w:p w14:paraId="5062A32F" w14:textId="77777777" w:rsidR="00FF4315" w:rsidRPr="0086350A" w:rsidRDefault="00FF4315" w:rsidP="0086350A">
      <w:pPr>
        <w:pStyle w:val="1e"/>
        <w:widowControl w:val="0"/>
        <w:rPr>
          <w:rFonts w:ascii="Times New Roman" w:hAnsi="Times New Roman"/>
          <w:sz w:val="22"/>
          <w:szCs w:val="22"/>
          <w:lang w:val="uk-UA"/>
        </w:rPr>
      </w:pPr>
      <w:r w:rsidRPr="0086350A">
        <w:rPr>
          <w:rFonts w:ascii="Times New Roman" w:hAnsi="Times New Roman"/>
          <w:sz w:val="22"/>
          <w:szCs w:val="22"/>
          <w:lang w:val="uk-UA"/>
        </w:rPr>
        <w:t>1.Відміна замовником торгів чи визнання їх такими, що не відбулися</w:t>
      </w:r>
    </w:p>
    <w:p w14:paraId="731B2A39" w14:textId="77777777" w:rsidR="00FF4315" w:rsidRPr="0086350A" w:rsidRDefault="00FF4315" w:rsidP="0086350A">
      <w:pPr>
        <w:pStyle w:val="1e"/>
        <w:widowControl w:val="0"/>
        <w:rPr>
          <w:rFonts w:ascii="Times New Roman" w:hAnsi="Times New Roman"/>
          <w:sz w:val="22"/>
          <w:szCs w:val="22"/>
          <w:lang w:val="uk-UA"/>
        </w:rPr>
      </w:pPr>
      <w:r w:rsidRPr="0086350A">
        <w:rPr>
          <w:rFonts w:ascii="Times New Roman" w:hAnsi="Times New Roman"/>
          <w:sz w:val="22"/>
          <w:szCs w:val="22"/>
          <w:lang w:val="uk-UA"/>
        </w:rPr>
        <w:t>2.Строк укладання договору</w:t>
      </w:r>
    </w:p>
    <w:p w14:paraId="742FB8FA" w14:textId="77777777" w:rsidR="00FF4315" w:rsidRPr="0086350A" w:rsidRDefault="00FF4315" w:rsidP="0086350A">
      <w:pPr>
        <w:pStyle w:val="1e"/>
        <w:widowControl w:val="0"/>
        <w:rPr>
          <w:rFonts w:ascii="Times New Roman" w:hAnsi="Times New Roman"/>
          <w:sz w:val="22"/>
          <w:szCs w:val="22"/>
          <w:lang w:val="uk-UA"/>
        </w:rPr>
      </w:pPr>
      <w:r w:rsidRPr="0086350A">
        <w:rPr>
          <w:rFonts w:ascii="Times New Roman" w:hAnsi="Times New Roman"/>
          <w:sz w:val="22"/>
          <w:szCs w:val="22"/>
          <w:lang w:val="uk-UA"/>
        </w:rPr>
        <w:t>3.Проект договору про закупівлю</w:t>
      </w:r>
    </w:p>
    <w:p w14:paraId="65D83ACA" w14:textId="77777777" w:rsidR="00FF4315" w:rsidRPr="0086350A" w:rsidRDefault="00FF4315" w:rsidP="0086350A">
      <w:pPr>
        <w:pStyle w:val="1e"/>
        <w:widowControl w:val="0"/>
        <w:rPr>
          <w:rFonts w:ascii="Times New Roman" w:hAnsi="Times New Roman"/>
          <w:sz w:val="22"/>
          <w:szCs w:val="22"/>
          <w:lang w:val="uk-UA"/>
        </w:rPr>
      </w:pPr>
      <w:r w:rsidRPr="0086350A">
        <w:rPr>
          <w:rFonts w:ascii="Times New Roman" w:hAnsi="Times New Roman"/>
          <w:sz w:val="22"/>
          <w:szCs w:val="22"/>
          <w:lang w:val="uk-UA"/>
        </w:rPr>
        <w:t>4.Істотні умови, що обов’язково включаються до договору про закупівлю</w:t>
      </w:r>
    </w:p>
    <w:p w14:paraId="33544DD8" w14:textId="77777777" w:rsidR="00FF4315" w:rsidRPr="0086350A" w:rsidRDefault="00FF4315" w:rsidP="0086350A">
      <w:pPr>
        <w:pStyle w:val="1e"/>
        <w:widowControl w:val="0"/>
        <w:rPr>
          <w:rFonts w:ascii="Times New Roman" w:hAnsi="Times New Roman"/>
          <w:sz w:val="22"/>
          <w:szCs w:val="22"/>
          <w:lang w:val="uk-UA"/>
        </w:rPr>
      </w:pPr>
      <w:r w:rsidRPr="0086350A">
        <w:rPr>
          <w:rFonts w:ascii="Times New Roman" w:hAnsi="Times New Roman"/>
          <w:sz w:val="22"/>
          <w:szCs w:val="22"/>
          <w:lang w:val="uk-UA"/>
        </w:rPr>
        <w:t>5.Дії замовника при відмові переможця торгів підписати договір про закупівлю</w:t>
      </w:r>
    </w:p>
    <w:p w14:paraId="443B37FA" w14:textId="77777777" w:rsidR="00FF4315" w:rsidRPr="0086350A" w:rsidRDefault="00FF4315" w:rsidP="0086350A">
      <w:pPr>
        <w:spacing w:line="240" w:lineRule="auto"/>
        <w:rPr>
          <w:rFonts w:ascii="Times New Roman" w:hAnsi="Times New Roman" w:cs="Times New Roman"/>
          <w:sz w:val="22"/>
          <w:szCs w:val="22"/>
          <w:lang w:val="ru-RU"/>
        </w:rPr>
      </w:pPr>
      <w:r w:rsidRPr="0086350A">
        <w:rPr>
          <w:rFonts w:ascii="Times New Roman" w:hAnsi="Times New Roman" w:cs="Times New Roman"/>
          <w:sz w:val="22"/>
          <w:szCs w:val="22"/>
        </w:rPr>
        <w:t>6.Забезпечення виконання договору про закупівлю</w:t>
      </w:r>
    </w:p>
    <w:p w14:paraId="2EDF49DD" w14:textId="77777777" w:rsidR="00FF4315" w:rsidRPr="0086350A" w:rsidRDefault="00FF4315" w:rsidP="0086350A">
      <w:pPr>
        <w:spacing w:line="240" w:lineRule="auto"/>
        <w:ind w:firstLine="708"/>
        <w:rPr>
          <w:rFonts w:ascii="Times New Roman" w:hAnsi="Times New Roman" w:cs="Times New Roman"/>
          <w:b/>
          <w:sz w:val="22"/>
          <w:szCs w:val="22"/>
        </w:rPr>
      </w:pPr>
      <w:r w:rsidRPr="0086350A">
        <w:rPr>
          <w:rFonts w:ascii="Times New Roman" w:hAnsi="Times New Roman" w:cs="Times New Roman"/>
          <w:b/>
          <w:sz w:val="22"/>
          <w:szCs w:val="22"/>
        </w:rPr>
        <w:t>ДОДАТКИ:</w:t>
      </w:r>
    </w:p>
    <w:tbl>
      <w:tblPr>
        <w:tblW w:w="9699" w:type="dxa"/>
        <w:tblCellSpacing w:w="0" w:type="dxa"/>
        <w:tblInd w:w="10" w:type="dxa"/>
        <w:tblCellMar>
          <w:left w:w="0" w:type="dxa"/>
          <w:right w:w="0" w:type="dxa"/>
        </w:tblCellMar>
        <w:tblLook w:val="0000" w:firstRow="0" w:lastRow="0" w:firstColumn="0" w:lastColumn="0" w:noHBand="0" w:noVBand="0"/>
      </w:tblPr>
      <w:tblGrid>
        <w:gridCol w:w="763"/>
        <w:gridCol w:w="2553"/>
        <w:gridCol w:w="6383"/>
      </w:tblGrid>
      <w:tr w:rsidR="00FF4315" w:rsidRPr="0086350A" w14:paraId="677FCC30" w14:textId="77777777" w:rsidTr="00DF651C">
        <w:trPr>
          <w:trHeight w:val="85"/>
          <w:tblCellSpacing w:w="0" w:type="dxa"/>
        </w:trPr>
        <w:tc>
          <w:tcPr>
            <w:tcW w:w="9699" w:type="dxa"/>
            <w:gridSpan w:val="3"/>
            <w:vAlign w:val="center"/>
          </w:tcPr>
          <w:p w14:paraId="4721672C" w14:textId="77777777" w:rsidR="00FF4315" w:rsidRPr="0086350A" w:rsidRDefault="00FF4315" w:rsidP="0086350A">
            <w:pPr>
              <w:pStyle w:val="1e"/>
              <w:widowControl w:val="0"/>
              <w:rPr>
                <w:rFonts w:ascii="Times New Roman" w:hAnsi="Times New Roman"/>
                <w:sz w:val="22"/>
                <w:szCs w:val="22"/>
                <w:lang w:val="uk-UA"/>
              </w:rPr>
            </w:pPr>
            <w:r w:rsidRPr="0086350A">
              <w:rPr>
                <w:rFonts w:ascii="Times New Roman" w:hAnsi="Times New Roman"/>
                <w:sz w:val="22"/>
                <w:szCs w:val="22"/>
                <w:lang w:val="uk-UA"/>
              </w:rPr>
              <w:t>ДОДАТОК 1: Форма тендерної пропозиції</w:t>
            </w:r>
          </w:p>
        </w:tc>
      </w:tr>
      <w:tr w:rsidR="00FF4315" w:rsidRPr="0086350A" w14:paraId="3E9DE1D1" w14:textId="77777777" w:rsidTr="00DF651C">
        <w:trPr>
          <w:trHeight w:val="85"/>
          <w:tblCellSpacing w:w="0" w:type="dxa"/>
        </w:trPr>
        <w:tc>
          <w:tcPr>
            <w:tcW w:w="9699" w:type="dxa"/>
            <w:gridSpan w:val="3"/>
            <w:vAlign w:val="center"/>
          </w:tcPr>
          <w:p w14:paraId="2CC93909" w14:textId="77777777" w:rsidR="00FF4315" w:rsidRPr="0086350A" w:rsidRDefault="00FF4315" w:rsidP="0086350A">
            <w:pPr>
              <w:pStyle w:val="1e"/>
              <w:widowControl w:val="0"/>
              <w:rPr>
                <w:rFonts w:ascii="Times New Roman" w:hAnsi="Times New Roman"/>
                <w:sz w:val="22"/>
                <w:szCs w:val="22"/>
                <w:lang w:val="uk-UA"/>
              </w:rPr>
            </w:pPr>
            <w:r w:rsidRPr="0086350A">
              <w:rPr>
                <w:rFonts w:ascii="Times New Roman" w:hAnsi="Times New Roman"/>
                <w:sz w:val="22"/>
                <w:szCs w:val="22"/>
                <w:lang w:val="uk-UA"/>
              </w:rPr>
              <w:t>ДОДАТОК 2: Перелік кваліфікаційних та інших даних, які вимагаються від учасників і  способи їх документального підтвердження.</w:t>
            </w:r>
          </w:p>
        </w:tc>
      </w:tr>
      <w:tr w:rsidR="00FF4315" w:rsidRPr="0086350A" w14:paraId="1DF5B80B" w14:textId="77777777" w:rsidTr="00DF651C">
        <w:trPr>
          <w:trHeight w:val="89"/>
          <w:tblCellSpacing w:w="0" w:type="dxa"/>
        </w:trPr>
        <w:tc>
          <w:tcPr>
            <w:tcW w:w="9699" w:type="dxa"/>
            <w:gridSpan w:val="3"/>
            <w:vAlign w:val="center"/>
          </w:tcPr>
          <w:p w14:paraId="49ECD6B5" w14:textId="77777777" w:rsidR="00FF4315" w:rsidRPr="0086350A" w:rsidRDefault="00FF4315" w:rsidP="0086350A">
            <w:pPr>
              <w:pStyle w:val="1e"/>
              <w:widowControl w:val="0"/>
              <w:rPr>
                <w:rFonts w:ascii="Times New Roman" w:hAnsi="Times New Roman"/>
                <w:sz w:val="22"/>
                <w:szCs w:val="22"/>
                <w:lang w:val="uk-UA"/>
              </w:rPr>
            </w:pPr>
            <w:r w:rsidRPr="0086350A">
              <w:rPr>
                <w:rFonts w:ascii="Times New Roman" w:hAnsi="Times New Roman"/>
                <w:sz w:val="22"/>
                <w:szCs w:val="22"/>
                <w:lang w:val="uk-UA"/>
              </w:rPr>
              <w:t xml:space="preserve">ДОДАТОК 3: </w:t>
            </w:r>
            <w:r w:rsidR="009F348E" w:rsidRPr="0086350A">
              <w:rPr>
                <w:rFonts w:ascii="Times New Roman" w:hAnsi="Times New Roman"/>
                <w:sz w:val="22"/>
                <w:szCs w:val="22"/>
                <w:lang w:val="uk-UA"/>
              </w:rPr>
              <w:t>Інформація про технічні, якісні та кількісні характеристики предмета закупівлі</w:t>
            </w:r>
            <w:r w:rsidRPr="0086350A">
              <w:rPr>
                <w:rFonts w:ascii="Times New Roman" w:hAnsi="Times New Roman"/>
                <w:sz w:val="22"/>
                <w:szCs w:val="22"/>
                <w:lang w:val="uk-UA"/>
              </w:rPr>
              <w:t>.</w:t>
            </w:r>
          </w:p>
        </w:tc>
      </w:tr>
      <w:tr w:rsidR="00FF4315" w:rsidRPr="0086350A" w14:paraId="4C5B6690" w14:textId="77777777" w:rsidTr="00DF651C">
        <w:trPr>
          <w:trHeight w:val="276"/>
          <w:tblCellSpacing w:w="0" w:type="dxa"/>
        </w:trPr>
        <w:tc>
          <w:tcPr>
            <w:tcW w:w="9699" w:type="dxa"/>
            <w:gridSpan w:val="3"/>
            <w:vAlign w:val="center"/>
          </w:tcPr>
          <w:p w14:paraId="76A2531D" w14:textId="77777777" w:rsidR="00FF4315" w:rsidRPr="0086350A" w:rsidRDefault="00FF4315" w:rsidP="0086350A">
            <w:pPr>
              <w:pStyle w:val="1e"/>
              <w:widowControl w:val="0"/>
              <w:rPr>
                <w:rFonts w:ascii="Times New Roman" w:hAnsi="Times New Roman"/>
                <w:sz w:val="22"/>
                <w:szCs w:val="22"/>
                <w:lang w:val="uk-UA"/>
              </w:rPr>
            </w:pPr>
            <w:r w:rsidRPr="0086350A">
              <w:rPr>
                <w:rFonts w:ascii="Times New Roman" w:hAnsi="Times New Roman"/>
                <w:sz w:val="22"/>
                <w:szCs w:val="22"/>
                <w:lang w:val="uk-UA"/>
              </w:rPr>
              <w:t>ДОДАТОК 4: Проект договору про закупівлю товарів за державні кошти .</w:t>
            </w:r>
          </w:p>
        </w:tc>
      </w:tr>
      <w:tr w:rsidR="00FF4315" w:rsidRPr="0086350A" w14:paraId="32637206" w14:textId="77777777" w:rsidTr="00DF651C">
        <w:trPr>
          <w:trHeight w:val="80"/>
          <w:tblCellSpacing w:w="0" w:type="dxa"/>
        </w:trPr>
        <w:tc>
          <w:tcPr>
            <w:tcW w:w="9699" w:type="dxa"/>
            <w:gridSpan w:val="3"/>
            <w:vAlign w:val="center"/>
          </w:tcPr>
          <w:p w14:paraId="697A72DC" w14:textId="77777777" w:rsidR="00FF4315" w:rsidRPr="0086350A" w:rsidRDefault="00FF4315" w:rsidP="0086350A">
            <w:pPr>
              <w:pStyle w:val="1e"/>
              <w:widowControl w:val="0"/>
              <w:rPr>
                <w:rFonts w:ascii="Times New Roman" w:hAnsi="Times New Roman"/>
                <w:sz w:val="22"/>
                <w:szCs w:val="22"/>
                <w:lang w:val="uk-UA"/>
              </w:rPr>
            </w:pPr>
            <w:r w:rsidRPr="0086350A">
              <w:rPr>
                <w:rFonts w:ascii="Times New Roman" w:hAnsi="Times New Roman"/>
                <w:sz w:val="22"/>
                <w:szCs w:val="22"/>
                <w:lang w:val="uk-UA"/>
              </w:rPr>
              <w:t>ДОДАТОК 5: Форма листа-згоди на обробку персональних даних учасника</w:t>
            </w:r>
          </w:p>
          <w:p w14:paraId="199545E1" w14:textId="77777777" w:rsidR="00FF4315" w:rsidRPr="0086350A" w:rsidRDefault="00FF4315" w:rsidP="0086350A">
            <w:pPr>
              <w:pStyle w:val="1e"/>
              <w:widowControl w:val="0"/>
              <w:rPr>
                <w:rFonts w:ascii="Times New Roman" w:hAnsi="Times New Roman"/>
                <w:sz w:val="22"/>
                <w:szCs w:val="22"/>
                <w:lang w:val="uk-UA"/>
              </w:rPr>
            </w:pPr>
          </w:p>
          <w:p w14:paraId="0EA6880E" w14:textId="77777777" w:rsidR="00FF4315" w:rsidRPr="0086350A" w:rsidRDefault="00FF4315" w:rsidP="0086350A">
            <w:pPr>
              <w:pStyle w:val="1e"/>
              <w:widowControl w:val="0"/>
              <w:rPr>
                <w:rFonts w:ascii="Times New Roman" w:hAnsi="Times New Roman"/>
                <w:sz w:val="22"/>
                <w:szCs w:val="22"/>
                <w:lang w:val="uk-UA"/>
              </w:rPr>
            </w:pPr>
          </w:p>
          <w:p w14:paraId="25BE4739" w14:textId="77777777" w:rsidR="00BE6E69" w:rsidRPr="0086350A" w:rsidRDefault="00BE6E69" w:rsidP="0086350A">
            <w:pPr>
              <w:pStyle w:val="1e"/>
              <w:widowControl w:val="0"/>
              <w:rPr>
                <w:rFonts w:ascii="Times New Roman" w:hAnsi="Times New Roman"/>
                <w:sz w:val="22"/>
                <w:szCs w:val="22"/>
                <w:lang w:val="uk-UA"/>
              </w:rPr>
            </w:pPr>
          </w:p>
          <w:p w14:paraId="0FBF09C9" w14:textId="77777777" w:rsidR="00BE6E69" w:rsidRPr="0086350A" w:rsidRDefault="00BE6E69" w:rsidP="0086350A">
            <w:pPr>
              <w:pStyle w:val="1e"/>
              <w:widowControl w:val="0"/>
              <w:rPr>
                <w:rFonts w:ascii="Times New Roman" w:hAnsi="Times New Roman"/>
                <w:sz w:val="22"/>
                <w:szCs w:val="22"/>
                <w:lang w:val="uk-UA"/>
              </w:rPr>
            </w:pPr>
          </w:p>
          <w:p w14:paraId="2EE720B6" w14:textId="77777777" w:rsidR="00D54981" w:rsidRPr="0086350A" w:rsidRDefault="00D54981" w:rsidP="0086350A">
            <w:pPr>
              <w:pStyle w:val="1e"/>
              <w:widowControl w:val="0"/>
              <w:rPr>
                <w:rFonts w:ascii="Times New Roman" w:hAnsi="Times New Roman"/>
                <w:sz w:val="22"/>
                <w:szCs w:val="22"/>
                <w:lang w:val="uk-UA"/>
              </w:rPr>
            </w:pPr>
          </w:p>
          <w:p w14:paraId="73DEC4E6" w14:textId="77777777" w:rsidR="00D54981" w:rsidRPr="0086350A" w:rsidRDefault="00D54981" w:rsidP="0086350A">
            <w:pPr>
              <w:pStyle w:val="1e"/>
              <w:widowControl w:val="0"/>
              <w:rPr>
                <w:rFonts w:ascii="Times New Roman" w:hAnsi="Times New Roman"/>
                <w:sz w:val="22"/>
                <w:szCs w:val="22"/>
                <w:lang w:val="uk-UA"/>
              </w:rPr>
            </w:pPr>
          </w:p>
          <w:p w14:paraId="4434A324" w14:textId="77777777" w:rsidR="00FF4315" w:rsidRPr="0086350A" w:rsidRDefault="00FF4315" w:rsidP="0086350A">
            <w:pPr>
              <w:pStyle w:val="1e"/>
              <w:widowControl w:val="0"/>
              <w:rPr>
                <w:rFonts w:ascii="Times New Roman" w:hAnsi="Times New Roman"/>
                <w:sz w:val="22"/>
                <w:szCs w:val="22"/>
                <w:lang w:val="uk-UA"/>
              </w:rPr>
            </w:pPr>
          </w:p>
        </w:tc>
      </w:tr>
      <w:tr w:rsidR="00FF4315" w:rsidRPr="0086350A" w14:paraId="0F6ED6A6" w14:textId="77777777" w:rsidTr="00A84EB9">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vAlign w:val="center"/>
          </w:tcPr>
          <w:p w14:paraId="2C1A10C5"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b/>
                <w:bCs/>
                <w:u w:val="single"/>
              </w:rPr>
              <w:lastRenderedPageBreak/>
              <w:br w:type="page"/>
            </w:r>
            <w:r w:rsidRPr="0086350A">
              <w:rPr>
                <w:rFonts w:ascii="Times New Roman" w:hAnsi="Times New Roman" w:cs="Times New Roman"/>
                <w:color w:val="auto"/>
                <w:lang w:val="uk-UA"/>
              </w:rPr>
              <w:br w:type="page"/>
            </w:r>
            <w:r w:rsidRPr="0086350A">
              <w:rPr>
                <w:rFonts w:ascii="Times New Roman" w:hAnsi="Times New Roman" w:cs="Times New Roman"/>
                <w:color w:val="auto"/>
                <w:lang w:val="uk-UA"/>
              </w:rPr>
              <w:br w:type="page"/>
              <w:t>№</w:t>
            </w:r>
          </w:p>
        </w:tc>
        <w:tc>
          <w:tcPr>
            <w:tcW w:w="8588" w:type="dxa"/>
            <w:gridSpan w:val="2"/>
            <w:tcMar>
              <w:left w:w="93" w:type="dxa"/>
            </w:tcMar>
            <w:vAlign w:val="center"/>
          </w:tcPr>
          <w:p w14:paraId="7F021F11" w14:textId="77777777" w:rsidR="00FF4315" w:rsidRPr="0086350A" w:rsidRDefault="00FF4315" w:rsidP="0086350A">
            <w:pPr>
              <w:pStyle w:val="LO-normal"/>
              <w:widowControl w:val="0"/>
              <w:spacing w:line="240" w:lineRule="auto"/>
              <w:jc w:val="center"/>
              <w:rPr>
                <w:rFonts w:ascii="Times New Roman" w:hAnsi="Times New Roman" w:cs="Times New Roman"/>
                <w:b/>
                <w:color w:val="auto"/>
                <w:lang w:val="uk-UA"/>
              </w:rPr>
            </w:pPr>
            <w:r w:rsidRPr="0086350A">
              <w:rPr>
                <w:rFonts w:ascii="Times New Roman" w:hAnsi="Times New Roman" w:cs="Times New Roman"/>
                <w:b/>
                <w:color w:val="auto"/>
                <w:lang w:val="uk-UA"/>
              </w:rPr>
              <w:t>I. Загальні положення</w:t>
            </w:r>
          </w:p>
        </w:tc>
      </w:tr>
      <w:tr w:rsidR="00FF4315" w:rsidRPr="0086350A" w14:paraId="06CD3EB0" w14:textId="77777777"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6"/>
          <w:jc w:val="center"/>
        </w:trPr>
        <w:tc>
          <w:tcPr>
            <w:tcW w:w="763" w:type="dxa"/>
            <w:tcMar>
              <w:left w:w="103" w:type="dxa"/>
            </w:tcMar>
            <w:vAlign w:val="center"/>
          </w:tcPr>
          <w:p w14:paraId="2A2D615E"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1</w:t>
            </w:r>
          </w:p>
        </w:tc>
        <w:tc>
          <w:tcPr>
            <w:tcW w:w="2553" w:type="dxa"/>
            <w:tcMar>
              <w:left w:w="93" w:type="dxa"/>
            </w:tcMar>
            <w:vAlign w:val="center"/>
          </w:tcPr>
          <w:p w14:paraId="29FD1C6E"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2</w:t>
            </w:r>
          </w:p>
        </w:tc>
        <w:tc>
          <w:tcPr>
            <w:tcW w:w="6035" w:type="dxa"/>
            <w:tcMar>
              <w:left w:w="103" w:type="dxa"/>
            </w:tcMar>
            <w:vAlign w:val="center"/>
          </w:tcPr>
          <w:p w14:paraId="6E387429"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3</w:t>
            </w:r>
          </w:p>
        </w:tc>
      </w:tr>
      <w:tr w:rsidR="00FF4315" w:rsidRPr="0086350A" w14:paraId="34A11AD2" w14:textId="77777777"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AEA87BC"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1</w:t>
            </w:r>
          </w:p>
        </w:tc>
        <w:tc>
          <w:tcPr>
            <w:tcW w:w="2553" w:type="dxa"/>
            <w:tcMar>
              <w:left w:w="103" w:type="dxa"/>
            </w:tcMar>
          </w:tcPr>
          <w:p w14:paraId="6265E7B3"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Терміни, які вживаються в тендерній документації</w:t>
            </w:r>
          </w:p>
        </w:tc>
        <w:tc>
          <w:tcPr>
            <w:tcW w:w="6035" w:type="dxa"/>
            <w:tcMar>
              <w:left w:w="103" w:type="dxa"/>
            </w:tcMar>
            <w:vAlign w:val="center"/>
          </w:tcPr>
          <w:p w14:paraId="7A76A4E7" w14:textId="77777777" w:rsidR="00FF4315" w:rsidRPr="0086350A" w:rsidRDefault="007469CE" w:rsidP="007469CE">
            <w:pPr>
              <w:pStyle w:val="LO-normal"/>
              <w:widowControl w:val="0"/>
              <w:spacing w:line="240" w:lineRule="auto"/>
              <w:rPr>
                <w:rFonts w:ascii="Times New Roman" w:hAnsi="Times New Roman" w:cs="Times New Roman"/>
                <w:color w:val="auto"/>
                <w:lang w:val="uk-UA"/>
              </w:rPr>
            </w:pPr>
            <w:r w:rsidRPr="007469CE">
              <w:rPr>
                <w:rFonts w:ascii="Times New Roman" w:hAnsi="Times New Roman" w:cs="Times New Roman"/>
                <w:lang w:val="uk-UA" w:eastAsia="ru-RU" w:bidi="hi-IN"/>
              </w:rPr>
              <w:t xml:space="preserve">Тендерна документація розроблена на виконання вимог Закону України «Про публічні закупівлі» № 922-VIII від 25.12.2015 р. в </w:t>
            </w:r>
            <w:r>
              <w:rPr>
                <w:rFonts w:ascii="Times New Roman" w:hAnsi="Times New Roman" w:cs="Times New Roman"/>
                <w:lang w:val="uk-UA" w:eastAsia="ru-RU" w:bidi="hi-IN"/>
              </w:rPr>
              <w:t xml:space="preserve">чинній </w:t>
            </w:r>
            <w:r w:rsidRPr="007469CE">
              <w:rPr>
                <w:rFonts w:ascii="Times New Roman" w:hAnsi="Times New Roman" w:cs="Times New Roman"/>
                <w:lang w:val="uk-UA" w:eastAsia="ru-RU" w:bidi="hi-IN"/>
              </w:rPr>
              <w:t>редакції Закону (далі – Закон). Терміни, які використовуються в цій тендерній документації, вживаються в значеннях, визначених Законом.</w:t>
            </w:r>
          </w:p>
        </w:tc>
      </w:tr>
      <w:tr w:rsidR="00FF4315" w:rsidRPr="0086350A" w14:paraId="21130F40" w14:textId="77777777"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94"/>
          <w:jc w:val="center"/>
        </w:trPr>
        <w:tc>
          <w:tcPr>
            <w:tcW w:w="763" w:type="dxa"/>
            <w:tcMar>
              <w:left w:w="103" w:type="dxa"/>
            </w:tcMar>
          </w:tcPr>
          <w:p w14:paraId="238EA928"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2</w:t>
            </w:r>
          </w:p>
        </w:tc>
        <w:tc>
          <w:tcPr>
            <w:tcW w:w="2553" w:type="dxa"/>
            <w:tcMar>
              <w:left w:w="103" w:type="dxa"/>
            </w:tcMar>
          </w:tcPr>
          <w:p w14:paraId="32FC2638"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Інформація про замовника торгів</w:t>
            </w:r>
          </w:p>
        </w:tc>
        <w:tc>
          <w:tcPr>
            <w:tcW w:w="6035" w:type="dxa"/>
            <w:tcMar>
              <w:left w:w="103" w:type="dxa"/>
            </w:tcMar>
          </w:tcPr>
          <w:p w14:paraId="0E52FF26" w14:textId="77777777" w:rsidR="00FF4315" w:rsidRPr="0086350A" w:rsidRDefault="00FF4315" w:rsidP="0086350A">
            <w:pPr>
              <w:pStyle w:val="LO-normal"/>
              <w:widowControl w:val="0"/>
              <w:snapToGrid w:val="0"/>
              <w:spacing w:line="240" w:lineRule="auto"/>
              <w:ind w:firstLine="318"/>
              <w:rPr>
                <w:rFonts w:ascii="Times New Roman" w:hAnsi="Times New Roman" w:cs="Times New Roman"/>
                <w:color w:val="auto"/>
                <w:lang w:val="uk-UA"/>
              </w:rPr>
            </w:pPr>
          </w:p>
        </w:tc>
      </w:tr>
      <w:tr w:rsidR="00FF4315" w:rsidRPr="0086350A" w14:paraId="1EA7068A" w14:textId="77777777"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733CD7CC"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2.1</w:t>
            </w:r>
          </w:p>
        </w:tc>
        <w:tc>
          <w:tcPr>
            <w:tcW w:w="2553" w:type="dxa"/>
            <w:tcMar>
              <w:left w:w="103" w:type="dxa"/>
            </w:tcMar>
          </w:tcPr>
          <w:p w14:paraId="002FAD3E"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Повне найменування</w:t>
            </w:r>
          </w:p>
        </w:tc>
        <w:tc>
          <w:tcPr>
            <w:tcW w:w="6035" w:type="dxa"/>
            <w:tcMar>
              <w:left w:w="103" w:type="dxa"/>
            </w:tcMar>
          </w:tcPr>
          <w:p w14:paraId="4015C804"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lang w:val="uk-UA" w:eastAsia="ru-RU" w:bidi="hi-IN"/>
              </w:rPr>
              <w:t>Комунальне некомерційне підприємство «Запорізький регіональний протипухлинний центр» Запорізької обласної ради.</w:t>
            </w:r>
          </w:p>
        </w:tc>
      </w:tr>
      <w:tr w:rsidR="00FF4315" w:rsidRPr="0086350A" w14:paraId="46CFE1A6" w14:textId="77777777"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8B2B022"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2.2</w:t>
            </w:r>
          </w:p>
        </w:tc>
        <w:tc>
          <w:tcPr>
            <w:tcW w:w="2553" w:type="dxa"/>
            <w:tcMar>
              <w:left w:w="103" w:type="dxa"/>
            </w:tcMar>
          </w:tcPr>
          <w:p w14:paraId="4A1BAD37"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Місцезнаходження</w:t>
            </w:r>
          </w:p>
        </w:tc>
        <w:tc>
          <w:tcPr>
            <w:tcW w:w="6035" w:type="dxa"/>
            <w:tcMar>
              <w:left w:w="103" w:type="dxa"/>
            </w:tcMar>
          </w:tcPr>
          <w:p w14:paraId="22D0FEE8" w14:textId="77777777" w:rsidR="00FF4315" w:rsidRPr="0086350A" w:rsidRDefault="00FF4315" w:rsidP="0086350A">
            <w:pPr>
              <w:pStyle w:val="af6"/>
              <w:widowControl w:val="0"/>
              <w:spacing w:beforeAutospacing="0" w:afterAutospacing="0"/>
              <w:rPr>
                <w:color w:val="000000"/>
                <w:sz w:val="22"/>
                <w:szCs w:val="22"/>
              </w:rPr>
            </w:pPr>
            <w:r w:rsidRPr="0086350A">
              <w:rPr>
                <w:color w:val="000000"/>
                <w:sz w:val="22"/>
                <w:szCs w:val="22"/>
              </w:rPr>
              <w:t>вул. Культурна, 177а, м. Запоріжжя, 69040.</w:t>
            </w:r>
          </w:p>
        </w:tc>
      </w:tr>
      <w:tr w:rsidR="00FF4315" w:rsidRPr="0086350A" w14:paraId="2E3C554B" w14:textId="77777777"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382"/>
          <w:jc w:val="center"/>
        </w:trPr>
        <w:tc>
          <w:tcPr>
            <w:tcW w:w="763" w:type="dxa"/>
            <w:tcMar>
              <w:left w:w="103" w:type="dxa"/>
            </w:tcMar>
          </w:tcPr>
          <w:p w14:paraId="30106F34"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2.3</w:t>
            </w:r>
          </w:p>
        </w:tc>
        <w:tc>
          <w:tcPr>
            <w:tcW w:w="2553" w:type="dxa"/>
            <w:tcMar>
              <w:left w:w="103" w:type="dxa"/>
            </w:tcMar>
          </w:tcPr>
          <w:p w14:paraId="0186E5D3"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Посадова особа замовника, уповноважена здійснювати зв'язок з учасниками</w:t>
            </w:r>
          </w:p>
        </w:tc>
        <w:tc>
          <w:tcPr>
            <w:tcW w:w="6035" w:type="dxa"/>
            <w:tcMar>
              <w:left w:w="103" w:type="dxa"/>
            </w:tcMar>
          </w:tcPr>
          <w:p w14:paraId="2F2B9184" w14:textId="4D08B318" w:rsidR="00BE6E69" w:rsidRPr="0086350A" w:rsidRDefault="00FF4315" w:rsidP="0086350A">
            <w:pPr>
              <w:spacing w:line="240" w:lineRule="auto"/>
              <w:rPr>
                <w:rFonts w:ascii="Times New Roman" w:hAnsi="Times New Roman" w:cs="Times New Roman"/>
                <w:color w:val="000000"/>
                <w:sz w:val="22"/>
                <w:szCs w:val="22"/>
                <w:lang w:eastAsia="ru-RU"/>
              </w:rPr>
            </w:pPr>
            <w:r w:rsidRPr="0086350A">
              <w:rPr>
                <w:rFonts w:ascii="Times New Roman" w:hAnsi="Times New Roman" w:cs="Times New Roman"/>
                <w:color w:val="000000"/>
                <w:sz w:val="22"/>
                <w:szCs w:val="22"/>
                <w:lang w:eastAsia="ru-RU"/>
              </w:rPr>
              <w:t xml:space="preserve">Уповноважена особа: </w:t>
            </w:r>
            <w:r w:rsidR="00F37068">
              <w:rPr>
                <w:rFonts w:ascii="Times New Roman" w:hAnsi="Times New Roman" w:cs="Times New Roman"/>
                <w:color w:val="000000"/>
                <w:sz w:val="22"/>
                <w:szCs w:val="22"/>
                <w:lang w:eastAsia="ru-RU"/>
              </w:rPr>
              <w:t>Нехай Христина Сергіївна</w:t>
            </w:r>
          </w:p>
          <w:p w14:paraId="357A41D5" w14:textId="1A617AB7" w:rsidR="00FF4315" w:rsidRPr="007928B7" w:rsidRDefault="00FF4315" w:rsidP="00F37068">
            <w:pPr>
              <w:spacing w:line="240" w:lineRule="auto"/>
              <w:rPr>
                <w:rFonts w:ascii="Times New Roman" w:hAnsi="Times New Roman" w:cs="Times New Roman"/>
                <w:color w:val="000000"/>
                <w:sz w:val="22"/>
                <w:szCs w:val="22"/>
                <w:lang w:val="ru-RU" w:eastAsia="ru-RU"/>
              </w:rPr>
            </w:pPr>
            <w:r w:rsidRPr="0086350A">
              <w:rPr>
                <w:rFonts w:ascii="Times New Roman" w:hAnsi="Times New Roman" w:cs="Times New Roman"/>
                <w:color w:val="000000"/>
                <w:sz w:val="22"/>
                <w:szCs w:val="22"/>
                <w:lang w:eastAsia="ru-RU"/>
              </w:rPr>
              <w:t xml:space="preserve">тел.: +38061286-21-13; </w:t>
            </w:r>
            <w:r w:rsidR="008762BC" w:rsidRPr="0086350A">
              <w:rPr>
                <w:rFonts w:ascii="Times New Roman" w:hAnsi="Times New Roman" w:cs="Times New Roman"/>
                <w:color w:val="000000"/>
                <w:sz w:val="22"/>
                <w:szCs w:val="22"/>
                <w:lang w:eastAsia="ru-RU"/>
              </w:rPr>
              <w:t>onko@zrpc.zp.ua</w:t>
            </w:r>
            <w:r w:rsidR="00F37068">
              <w:rPr>
                <w:rFonts w:ascii="Times New Roman" w:hAnsi="Times New Roman" w:cs="Times New Roman"/>
                <w:color w:val="000000"/>
                <w:sz w:val="22"/>
                <w:szCs w:val="22"/>
                <w:lang w:eastAsia="ru-RU"/>
              </w:rPr>
              <w:t>.</w:t>
            </w:r>
          </w:p>
        </w:tc>
      </w:tr>
      <w:tr w:rsidR="00FF4315" w:rsidRPr="0086350A" w14:paraId="186A0F5E" w14:textId="77777777"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9"/>
          <w:jc w:val="center"/>
        </w:trPr>
        <w:tc>
          <w:tcPr>
            <w:tcW w:w="763" w:type="dxa"/>
            <w:tcMar>
              <w:left w:w="103" w:type="dxa"/>
            </w:tcMar>
          </w:tcPr>
          <w:p w14:paraId="5BA0F65C"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3</w:t>
            </w:r>
          </w:p>
        </w:tc>
        <w:tc>
          <w:tcPr>
            <w:tcW w:w="2553" w:type="dxa"/>
            <w:tcMar>
              <w:left w:w="103" w:type="dxa"/>
            </w:tcMar>
          </w:tcPr>
          <w:p w14:paraId="491818A3"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Процедура закупівлі</w:t>
            </w:r>
          </w:p>
        </w:tc>
        <w:tc>
          <w:tcPr>
            <w:tcW w:w="6035" w:type="dxa"/>
            <w:tcMar>
              <w:left w:w="103" w:type="dxa"/>
            </w:tcMar>
          </w:tcPr>
          <w:p w14:paraId="3C7610AA" w14:textId="77777777" w:rsidR="00FF4315" w:rsidRPr="0086350A" w:rsidRDefault="00FF4315" w:rsidP="0086350A">
            <w:pPr>
              <w:pStyle w:val="af6"/>
              <w:widowControl w:val="0"/>
              <w:spacing w:beforeAutospacing="0" w:afterAutospacing="0"/>
              <w:ind w:firstLine="38"/>
              <w:rPr>
                <w:bCs/>
                <w:sz w:val="22"/>
                <w:szCs w:val="22"/>
              </w:rPr>
            </w:pPr>
            <w:r w:rsidRPr="0086350A">
              <w:rPr>
                <w:bCs/>
                <w:sz w:val="22"/>
                <w:szCs w:val="22"/>
              </w:rPr>
              <w:t>Відкриті торги</w:t>
            </w:r>
          </w:p>
        </w:tc>
      </w:tr>
      <w:tr w:rsidR="00FF4315" w:rsidRPr="0086350A" w14:paraId="5D4AC7FA" w14:textId="77777777"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7DC592C"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4</w:t>
            </w:r>
          </w:p>
        </w:tc>
        <w:tc>
          <w:tcPr>
            <w:tcW w:w="2553" w:type="dxa"/>
            <w:tcMar>
              <w:left w:w="103" w:type="dxa"/>
            </w:tcMar>
          </w:tcPr>
          <w:p w14:paraId="1B55C687"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Інформація про предмет закупівлі</w:t>
            </w:r>
          </w:p>
        </w:tc>
        <w:tc>
          <w:tcPr>
            <w:tcW w:w="6035" w:type="dxa"/>
            <w:tcMar>
              <w:left w:w="103" w:type="dxa"/>
            </w:tcMar>
          </w:tcPr>
          <w:p w14:paraId="44ADDED7" w14:textId="77777777" w:rsidR="00FF4315" w:rsidRPr="0086350A" w:rsidRDefault="00FF4315" w:rsidP="0086350A">
            <w:pPr>
              <w:widowControl w:val="0"/>
              <w:autoSpaceDE w:val="0"/>
              <w:spacing w:line="240" w:lineRule="auto"/>
              <w:rPr>
                <w:rFonts w:ascii="Times New Roman" w:hAnsi="Times New Roman" w:cs="Times New Roman"/>
                <w:color w:val="auto"/>
                <w:sz w:val="22"/>
                <w:szCs w:val="22"/>
              </w:rPr>
            </w:pPr>
          </w:p>
        </w:tc>
      </w:tr>
      <w:tr w:rsidR="00FF4315" w:rsidRPr="0086350A" w14:paraId="09EF7FCE" w14:textId="77777777" w:rsidTr="00A84EB9">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008"/>
          <w:jc w:val="center"/>
        </w:trPr>
        <w:tc>
          <w:tcPr>
            <w:tcW w:w="763" w:type="dxa"/>
            <w:tcMar>
              <w:left w:w="103" w:type="dxa"/>
            </w:tcMar>
          </w:tcPr>
          <w:p w14:paraId="18E6B4EA"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4.1</w:t>
            </w:r>
          </w:p>
        </w:tc>
        <w:tc>
          <w:tcPr>
            <w:tcW w:w="2553" w:type="dxa"/>
            <w:tcMar>
              <w:left w:w="103" w:type="dxa"/>
            </w:tcMar>
          </w:tcPr>
          <w:p w14:paraId="65B7287B"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Назва предмета закупівлі</w:t>
            </w:r>
          </w:p>
        </w:tc>
        <w:tc>
          <w:tcPr>
            <w:tcW w:w="6035" w:type="dxa"/>
            <w:tcMar>
              <w:left w:w="103" w:type="dxa"/>
            </w:tcMar>
          </w:tcPr>
          <w:p w14:paraId="3E98EEB8" w14:textId="77777777" w:rsidR="00C65374" w:rsidRPr="0086350A" w:rsidRDefault="001A134D" w:rsidP="0086350A">
            <w:pPr>
              <w:tabs>
                <w:tab w:val="left" w:pos="9160"/>
              </w:tabs>
              <w:suppressAutoHyphens/>
              <w:spacing w:line="240" w:lineRule="auto"/>
              <w:ind w:right="-284"/>
              <w:rPr>
                <w:rFonts w:ascii="Times New Roman" w:eastAsia="Times New Roman" w:hAnsi="Times New Roman" w:cs="Times New Roman"/>
                <w:bCs/>
                <w:sz w:val="22"/>
                <w:szCs w:val="22"/>
                <w:lang w:eastAsia="ru-RU"/>
              </w:rPr>
            </w:pPr>
            <w:r w:rsidRPr="0086350A">
              <w:rPr>
                <w:rFonts w:ascii="Times New Roman" w:eastAsia="Times New Roman" w:hAnsi="Times New Roman" w:cs="Times New Roman"/>
                <w:bCs/>
                <w:sz w:val="22"/>
                <w:szCs w:val="22"/>
                <w:lang w:eastAsia="ru-RU"/>
              </w:rPr>
              <w:t xml:space="preserve">Код ДК 021:2015: </w:t>
            </w:r>
            <w:r w:rsidR="00C65374" w:rsidRPr="0086350A">
              <w:rPr>
                <w:rFonts w:ascii="Times New Roman" w:eastAsia="Times New Roman" w:hAnsi="Times New Roman" w:cs="Times New Roman"/>
                <w:bCs/>
                <w:sz w:val="22"/>
                <w:szCs w:val="22"/>
                <w:lang w:eastAsia="ru-RU"/>
              </w:rPr>
              <w:t>50420000-5 Послуги з ремонту і технічного обслуговування медичного та хірургічного обладнання</w:t>
            </w:r>
          </w:p>
          <w:p w14:paraId="0C0AE23D" w14:textId="5E1502D9" w:rsidR="00C65374" w:rsidRPr="0086350A" w:rsidRDefault="00C65374" w:rsidP="0086350A">
            <w:pPr>
              <w:tabs>
                <w:tab w:val="left" w:pos="9160"/>
              </w:tabs>
              <w:suppressAutoHyphens/>
              <w:spacing w:line="240" w:lineRule="auto"/>
              <w:ind w:right="-284"/>
              <w:rPr>
                <w:rFonts w:ascii="Times New Roman" w:eastAsia="Times New Roman" w:hAnsi="Times New Roman" w:cs="Times New Roman"/>
                <w:bCs/>
                <w:sz w:val="22"/>
                <w:szCs w:val="22"/>
                <w:lang w:eastAsia="ru-RU"/>
              </w:rPr>
            </w:pPr>
            <w:r w:rsidRPr="0086350A">
              <w:rPr>
                <w:rFonts w:ascii="Times New Roman" w:eastAsia="Times New Roman" w:hAnsi="Times New Roman" w:cs="Times New Roman"/>
                <w:bCs/>
                <w:sz w:val="22"/>
                <w:szCs w:val="22"/>
                <w:lang w:eastAsia="ru-RU"/>
              </w:rPr>
              <w:t>(</w:t>
            </w:r>
            <w:r w:rsidR="007928B7" w:rsidRPr="007928B7">
              <w:rPr>
                <w:rFonts w:ascii="Times New Roman" w:hAnsi="Times New Roman" w:cs="Times New Roman"/>
                <w:bCs/>
                <w:sz w:val="22"/>
                <w:szCs w:val="22"/>
              </w:rPr>
              <w:t>П</w:t>
            </w:r>
            <w:r w:rsidR="007928B7" w:rsidRPr="007928B7">
              <w:rPr>
                <w:rFonts w:ascii="Times New Roman" w:hAnsi="Times New Roman"/>
                <w:bCs/>
              </w:rPr>
              <w:t xml:space="preserve">ослуги з ремонту </w:t>
            </w:r>
            <w:r w:rsidR="007928B7" w:rsidRPr="0038194D">
              <w:rPr>
                <w:rFonts w:ascii="Times New Roman" w:hAnsi="Times New Roman"/>
                <w:bCs/>
              </w:rPr>
              <w:t xml:space="preserve">відеоколоноскопа </w:t>
            </w:r>
            <w:r w:rsidR="0038194D" w:rsidRPr="0038194D">
              <w:rPr>
                <w:rFonts w:ascii="Times New Roman" w:hAnsi="Times New Roman"/>
                <w:bCs/>
                <w:lang w:val="en-US"/>
              </w:rPr>
              <w:t>Brightfield</w:t>
            </w:r>
            <w:r w:rsidR="0038194D" w:rsidRPr="007928B7">
              <w:rPr>
                <w:rFonts w:ascii="Times New Roman" w:hAnsi="Times New Roman"/>
                <w:bCs/>
              </w:rPr>
              <w:t xml:space="preserve"> </w:t>
            </w:r>
            <w:r w:rsidR="007928B7" w:rsidRPr="007928B7">
              <w:rPr>
                <w:rFonts w:ascii="Times New Roman" w:hAnsi="Times New Roman"/>
                <w:bCs/>
              </w:rPr>
              <w:t>12,8*1700 мм, робочий канал 3,7 мм</w:t>
            </w:r>
            <w:r w:rsidRPr="0086350A">
              <w:rPr>
                <w:rFonts w:ascii="Times New Roman" w:eastAsia="Times New Roman" w:hAnsi="Times New Roman" w:cs="Times New Roman"/>
                <w:bCs/>
                <w:sz w:val="22"/>
                <w:szCs w:val="22"/>
                <w:lang w:eastAsia="ru-RU"/>
              </w:rPr>
              <w:t>).</w:t>
            </w:r>
          </w:p>
          <w:p w14:paraId="1895E606" w14:textId="77777777" w:rsidR="0071099F" w:rsidRPr="0086350A" w:rsidRDefault="0071099F" w:rsidP="0086350A">
            <w:pPr>
              <w:spacing w:line="240" w:lineRule="auto"/>
              <w:rPr>
                <w:rFonts w:ascii="Times New Roman" w:eastAsia="Times New Roman" w:hAnsi="Times New Roman" w:cs="Times New Roman"/>
                <w:bCs/>
                <w:sz w:val="22"/>
                <w:szCs w:val="22"/>
                <w:lang w:eastAsia="ru-RU"/>
              </w:rPr>
            </w:pPr>
          </w:p>
          <w:p w14:paraId="49A63FEF" w14:textId="77777777" w:rsidR="00FF4315" w:rsidRPr="0086350A" w:rsidRDefault="00FF4315" w:rsidP="0086350A">
            <w:pPr>
              <w:spacing w:line="240" w:lineRule="auto"/>
              <w:rPr>
                <w:rFonts w:ascii="Times New Roman" w:hAnsi="Times New Roman" w:cs="Times New Roman"/>
                <w:bCs/>
                <w:sz w:val="22"/>
                <w:szCs w:val="22"/>
              </w:rPr>
            </w:pPr>
          </w:p>
        </w:tc>
      </w:tr>
      <w:tr w:rsidR="00FF4315" w:rsidRPr="0086350A" w14:paraId="4EEAB939" w14:textId="77777777"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99"/>
          <w:jc w:val="center"/>
        </w:trPr>
        <w:tc>
          <w:tcPr>
            <w:tcW w:w="763" w:type="dxa"/>
            <w:tcMar>
              <w:left w:w="103" w:type="dxa"/>
            </w:tcMar>
          </w:tcPr>
          <w:p w14:paraId="4406BC5B"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4.2</w:t>
            </w:r>
          </w:p>
        </w:tc>
        <w:tc>
          <w:tcPr>
            <w:tcW w:w="2553" w:type="dxa"/>
            <w:tcMar>
              <w:left w:w="103" w:type="dxa"/>
            </w:tcMar>
          </w:tcPr>
          <w:p w14:paraId="5174C394"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Опис окремої частини (частин) предмета закупівлі (лота), щодо якої можуть бути подані тендерні пропозиції</w:t>
            </w:r>
          </w:p>
        </w:tc>
        <w:tc>
          <w:tcPr>
            <w:tcW w:w="6035" w:type="dxa"/>
            <w:tcMar>
              <w:left w:w="103" w:type="dxa"/>
            </w:tcMar>
          </w:tcPr>
          <w:p w14:paraId="077FDA6A" w14:textId="77777777" w:rsidR="00FF4315" w:rsidRPr="0086350A" w:rsidRDefault="00FF4315" w:rsidP="0086350A">
            <w:pPr>
              <w:widowControl w:val="0"/>
              <w:autoSpaceDE w:val="0"/>
              <w:spacing w:line="240" w:lineRule="auto"/>
              <w:rPr>
                <w:rFonts w:ascii="Times New Roman" w:hAnsi="Times New Roman" w:cs="Times New Roman"/>
                <w:color w:val="auto"/>
                <w:sz w:val="22"/>
                <w:szCs w:val="22"/>
                <w:highlight w:val="yellow"/>
              </w:rPr>
            </w:pPr>
            <w:r w:rsidRPr="0086350A">
              <w:rPr>
                <w:rFonts w:ascii="Times New Roman" w:hAnsi="Times New Roman" w:cs="Times New Roman"/>
                <w:color w:val="auto"/>
                <w:sz w:val="22"/>
                <w:szCs w:val="22"/>
              </w:rPr>
              <w:t>Не передбачено.</w:t>
            </w:r>
          </w:p>
        </w:tc>
      </w:tr>
      <w:tr w:rsidR="00FF4315" w:rsidRPr="0086350A" w14:paraId="5DD9473A" w14:textId="77777777"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DD099B3"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4.3</w:t>
            </w:r>
          </w:p>
        </w:tc>
        <w:tc>
          <w:tcPr>
            <w:tcW w:w="2553" w:type="dxa"/>
            <w:tcMar>
              <w:left w:w="103" w:type="dxa"/>
            </w:tcMar>
          </w:tcPr>
          <w:p w14:paraId="66A52145"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 xml:space="preserve">Місце, кількість, обсяг </w:t>
            </w:r>
            <w:r w:rsidR="009F348E" w:rsidRPr="0086350A">
              <w:rPr>
                <w:rFonts w:ascii="Times New Roman" w:hAnsi="Times New Roman" w:cs="Times New Roman"/>
                <w:color w:val="auto"/>
                <w:lang w:val="uk-UA"/>
              </w:rPr>
              <w:t>надання</w:t>
            </w:r>
            <w:r w:rsidRPr="0086350A">
              <w:rPr>
                <w:rFonts w:ascii="Times New Roman" w:hAnsi="Times New Roman" w:cs="Times New Roman"/>
                <w:color w:val="auto"/>
                <w:lang w:val="uk-UA"/>
              </w:rPr>
              <w:t xml:space="preserve"> </w:t>
            </w:r>
            <w:r w:rsidR="009F348E" w:rsidRPr="0086350A">
              <w:rPr>
                <w:rFonts w:ascii="Times New Roman" w:hAnsi="Times New Roman" w:cs="Times New Roman"/>
                <w:color w:val="auto"/>
                <w:lang w:val="uk-UA"/>
              </w:rPr>
              <w:t>послуги</w:t>
            </w:r>
          </w:p>
        </w:tc>
        <w:tc>
          <w:tcPr>
            <w:tcW w:w="6035" w:type="dxa"/>
            <w:tcMar>
              <w:left w:w="103" w:type="dxa"/>
            </w:tcMar>
          </w:tcPr>
          <w:p w14:paraId="67FA4B93" w14:textId="77C4B5B6" w:rsidR="00FF4315" w:rsidRPr="0086350A" w:rsidRDefault="00FF4315" w:rsidP="0086350A">
            <w:pPr>
              <w:spacing w:line="240" w:lineRule="auto"/>
              <w:rPr>
                <w:rFonts w:ascii="Times New Roman" w:hAnsi="Times New Roman" w:cs="Times New Roman"/>
                <w:color w:val="000000"/>
                <w:sz w:val="22"/>
                <w:szCs w:val="22"/>
                <w:lang w:val="ru-RU" w:eastAsia="ru-RU"/>
              </w:rPr>
            </w:pPr>
            <w:r w:rsidRPr="0086350A">
              <w:rPr>
                <w:rFonts w:ascii="Times New Roman" w:hAnsi="Times New Roman" w:cs="Times New Roman"/>
                <w:b/>
                <w:color w:val="auto"/>
                <w:sz w:val="22"/>
                <w:szCs w:val="22"/>
                <w:lang w:eastAsia="ru-RU" w:bidi="ar-SA"/>
              </w:rPr>
              <w:t xml:space="preserve">Місце </w:t>
            </w:r>
            <w:r w:rsidR="009F348E" w:rsidRPr="0086350A">
              <w:rPr>
                <w:rFonts w:ascii="Times New Roman" w:hAnsi="Times New Roman" w:cs="Times New Roman"/>
                <w:b/>
                <w:color w:val="auto"/>
                <w:sz w:val="22"/>
                <w:szCs w:val="22"/>
                <w:lang w:eastAsia="ru-RU" w:bidi="ar-SA"/>
              </w:rPr>
              <w:t>надання послуг</w:t>
            </w:r>
            <w:r w:rsidRPr="0086350A">
              <w:rPr>
                <w:rFonts w:ascii="Times New Roman" w:hAnsi="Times New Roman" w:cs="Times New Roman"/>
                <w:b/>
                <w:color w:val="auto"/>
                <w:sz w:val="22"/>
                <w:szCs w:val="22"/>
                <w:lang w:eastAsia="ru-RU" w:bidi="ar-SA"/>
              </w:rPr>
              <w:t xml:space="preserve">: </w:t>
            </w:r>
            <w:r w:rsidRPr="0086350A">
              <w:rPr>
                <w:rFonts w:ascii="Times New Roman" w:hAnsi="Times New Roman" w:cs="Times New Roman"/>
                <w:color w:val="000000"/>
                <w:sz w:val="22"/>
                <w:szCs w:val="22"/>
                <w:lang w:eastAsia="ru-RU"/>
              </w:rPr>
              <w:t xml:space="preserve">Комунальне некомерційне підприємство «Запорізький регіональний протипухлинний центр» Запорізької </w:t>
            </w:r>
            <w:r w:rsidR="005C3571">
              <w:rPr>
                <w:rFonts w:ascii="Times New Roman" w:hAnsi="Times New Roman" w:cs="Times New Roman"/>
                <w:color w:val="000000"/>
                <w:sz w:val="22"/>
                <w:szCs w:val="22"/>
                <w:lang w:eastAsia="ru-RU"/>
              </w:rPr>
              <w:t>обласної ради, або сервісний центр учасника.</w:t>
            </w:r>
          </w:p>
          <w:p w14:paraId="08323BBE" w14:textId="77777777" w:rsidR="00FF4315" w:rsidRPr="0086350A" w:rsidRDefault="00FF4315" w:rsidP="0086350A">
            <w:pPr>
              <w:spacing w:line="240" w:lineRule="auto"/>
              <w:rPr>
                <w:rFonts w:ascii="Times New Roman" w:hAnsi="Times New Roman" w:cs="Times New Roman"/>
                <w:color w:val="auto"/>
                <w:spacing w:val="-1"/>
                <w:sz w:val="22"/>
                <w:szCs w:val="22"/>
                <w:lang w:val="ru-RU" w:bidi="ar-SA"/>
              </w:rPr>
            </w:pPr>
            <w:r w:rsidRPr="0086350A">
              <w:rPr>
                <w:rFonts w:ascii="Times New Roman" w:hAnsi="Times New Roman" w:cs="Times New Roman"/>
                <w:b/>
                <w:color w:val="auto"/>
                <w:sz w:val="22"/>
                <w:szCs w:val="22"/>
              </w:rPr>
              <w:t>Фактична адреса:</w:t>
            </w:r>
            <w:r w:rsidRPr="0086350A">
              <w:rPr>
                <w:rFonts w:ascii="Times New Roman" w:hAnsi="Times New Roman" w:cs="Times New Roman"/>
                <w:color w:val="auto"/>
                <w:sz w:val="22"/>
                <w:szCs w:val="22"/>
              </w:rPr>
              <w:t xml:space="preserve"> </w:t>
            </w:r>
            <w:r w:rsidRPr="0086350A">
              <w:rPr>
                <w:rFonts w:ascii="Times New Roman" w:hAnsi="Times New Roman" w:cs="Times New Roman"/>
                <w:noProof/>
                <w:sz w:val="22"/>
                <w:szCs w:val="22"/>
              </w:rPr>
              <w:t>69040</w:t>
            </w:r>
            <w:r w:rsidRPr="0086350A">
              <w:rPr>
                <w:rFonts w:ascii="Times New Roman" w:hAnsi="Times New Roman" w:cs="Times New Roman"/>
                <w:color w:val="auto"/>
                <w:spacing w:val="-1"/>
                <w:sz w:val="22"/>
                <w:szCs w:val="22"/>
                <w:lang w:bidi="ar-SA"/>
              </w:rPr>
              <w:t>, Запорізька обл.,</w:t>
            </w:r>
          </w:p>
          <w:p w14:paraId="0A2AACBC" w14:textId="77777777" w:rsidR="00FF4315" w:rsidRPr="0086350A" w:rsidRDefault="00FF4315" w:rsidP="0086350A">
            <w:pPr>
              <w:spacing w:line="240" w:lineRule="auto"/>
              <w:rPr>
                <w:rFonts w:ascii="Times New Roman" w:hAnsi="Times New Roman" w:cs="Times New Roman"/>
                <w:color w:val="000000"/>
                <w:sz w:val="22"/>
                <w:szCs w:val="22"/>
              </w:rPr>
            </w:pPr>
            <w:r w:rsidRPr="0086350A">
              <w:rPr>
                <w:rFonts w:ascii="Times New Roman" w:hAnsi="Times New Roman" w:cs="Times New Roman"/>
                <w:color w:val="auto"/>
                <w:spacing w:val="-1"/>
                <w:sz w:val="22"/>
                <w:szCs w:val="22"/>
                <w:lang w:bidi="ar-SA"/>
              </w:rPr>
              <w:t>м. Запоріжжя, вул. Культурна, 177а .</w:t>
            </w:r>
          </w:p>
          <w:p w14:paraId="2231716E" w14:textId="77777777" w:rsidR="00FF4315" w:rsidRPr="0086350A" w:rsidRDefault="001A134D" w:rsidP="0086350A">
            <w:pPr>
              <w:widowControl w:val="0"/>
              <w:autoSpaceDE w:val="0"/>
              <w:spacing w:line="240" w:lineRule="auto"/>
              <w:rPr>
                <w:rFonts w:ascii="Times New Roman" w:hAnsi="Times New Roman" w:cs="Times New Roman"/>
                <w:b/>
                <w:color w:val="auto"/>
                <w:sz w:val="22"/>
                <w:szCs w:val="22"/>
              </w:rPr>
            </w:pPr>
            <w:r w:rsidRPr="0086350A">
              <w:rPr>
                <w:rFonts w:ascii="Times New Roman" w:hAnsi="Times New Roman" w:cs="Times New Roman"/>
                <w:b/>
                <w:sz w:val="22"/>
                <w:szCs w:val="22"/>
              </w:rPr>
              <w:t>Кількість, обсяг надання послуг</w:t>
            </w:r>
            <w:r w:rsidRPr="0086350A">
              <w:rPr>
                <w:rFonts w:ascii="Times New Roman" w:hAnsi="Times New Roman" w:cs="Times New Roman"/>
                <w:sz w:val="22"/>
                <w:szCs w:val="22"/>
              </w:rPr>
              <w:t xml:space="preserve"> відповідно до Додатку 3 тендерної документації</w:t>
            </w:r>
          </w:p>
        </w:tc>
      </w:tr>
      <w:tr w:rsidR="00FF4315" w:rsidRPr="0086350A" w14:paraId="73C7351C" w14:textId="77777777" w:rsidTr="00DC11E2">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892"/>
          <w:jc w:val="center"/>
        </w:trPr>
        <w:tc>
          <w:tcPr>
            <w:tcW w:w="763" w:type="dxa"/>
            <w:tcMar>
              <w:left w:w="103" w:type="dxa"/>
            </w:tcMar>
          </w:tcPr>
          <w:p w14:paraId="738E53BC"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4.4</w:t>
            </w:r>
          </w:p>
        </w:tc>
        <w:tc>
          <w:tcPr>
            <w:tcW w:w="2553" w:type="dxa"/>
            <w:tcMar>
              <w:left w:w="103" w:type="dxa"/>
            </w:tcMar>
          </w:tcPr>
          <w:p w14:paraId="362F4111"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Строк надання послуг</w:t>
            </w:r>
          </w:p>
        </w:tc>
        <w:tc>
          <w:tcPr>
            <w:tcW w:w="6035" w:type="dxa"/>
            <w:tcMar>
              <w:left w:w="103" w:type="dxa"/>
            </w:tcMar>
          </w:tcPr>
          <w:p w14:paraId="4DE0070F" w14:textId="7939496B" w:rsidR="00DC11E2" w:rsidRPr="0086350A" w:rsidRDefault="00B87431" w:rsidP="0086350A">
            <w:pPr>
              <w:spacing w:line="240" w:lineRule="auto"/>
              <w:ind w:right="-142" w:firstLine="38"/>
              <w:textAlignment w:val="baseline"/>
              <w:rPr>
                <w:rFonts w:ascii="Times New Roman" w:hAnsi="Times New Roman" w:cs="Times New Roman"/>
                <w:sz w:val="22"/>
                <w:szCs w:val="22"/>
              </w:rPr>
            </w:pPr>
            <w:r>
              <w:rPr>
                <w:rFonts w:ascii="Times New Roman" w:hAnsi="Times New Roman" w:cs="Times New Roman"/>
                <w:sz w:val="22"/>
                <w:szCs w:val="22"/>
              </w:rPr>
              <w:t>До 26</w:t>
            </w:r>
            <w:r w:rsidR="009241FC" w:rsidRPr="0086350A">
              <w:rPr>
                <w:rFonts w:ascii="Times New Roman" w:hAnsi="Times New Roman" w:cs="Times New Roman"/>
                <w:sz w:val="22"/>
                <w:szCs w:val="22"/>
              </w:rPr>
              <w:t>.</w:t>
            </w:r>
            <w:r w:rsidR="001A134D" w:rsidRPr="0086350A">
              <w:rPr>
                <w:rFonts w:ascii="Times New Roman" w:hAnsi="Times New Roman" w:cs="Times New Roman"/>
                <w:sz w:val="22"/>
                <w:szCs w:val="22"/>
              </w:rPr>
              <w:t>1</w:t>
            </w:r>
            <w:r w:rsidR="009241FC" w:rsidRPr="0086350A">
              <w:rPr>
                <w:rFonts w:ascii="Times New Roman" w:hAnsi="Times New Roman" w:cs="Times New Roman"/>
                <w:sz w:val="22"/>
                <w:szCs w:val="22"/>
              </w:rPr>
              <w:t>2.202</w:t>
            </w:r>
            <w:r w:rsidR="008762BC" w:rsidRPr="0086350A">
              <w:rPr>
                <w:rFonts w:ascii="Times New Roman" w:hAnsi="Times New Roman" w:cs="Times New Roman"/>
                <w:sz w:val="22"/>
                <w:szCs w:val="22"/>
              </w:rPr>
              <w:t>2</w:t>
            </w:r>
            <w:r w:rsidR="009241FC" w:rsidRPr="0086350A">
              <w:rPr>
                <w:rFonts w:ascii="Times New Roman" w:hAnsi="Times New Roman" w:cs="Times New Roman"/>
                <w:sz w:val="22"/>
                <w:szCs w:val="22"/>
              </w:rPr>
              <w:t>р.</w:t>
            </w:r>
          </w:p>
          <w:p w14:paraId="267BBB25" w14:textId="77777777" w:rsidR="00FF4315" w:rsidRPr="0086350A" w:rsidRDefault="0077656E" w:rsidP="0086350A">
            <w:pPr>
              <w:spacing w:line="240" w:lineRule="auto"/>
              <w:rPr>
                <w:rFonts w:ascii="Times New Roman" w:hAnsi="Times New Roman" w:cs="Times New Roman"/>
                <w:sz w:val="22"/>
                <w:szCs w:val="22"/>
              </w:rPr>
            </w:pPr>
            <w:r w:rsidRPr="0086350A">
              <w:rPr>
                <w:rFonts w:ascii="Times New Roman" w:hAnsi="Times New Roman" w:cs="Times New Roman"/>
                <w:sz w:val="22"/>
                <w:szCs w:val="22"/>
                <w:lang w:val="ru-RU"/>
              </w:rPr>
              <w:t xml:space="preserve"> </w:t>
            </w:r>
          </w:p>
        </w:tc>
      </w:tr>
      <w:tr w:rsidR="00FF4315" w:rsidRPr="0086350A" w14:paraId="602B82BA" w14:textId="77777777"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733"/>
          <w:jc w:val="center"/>
        </w:trPr>
        <w:tc>
          <w:tcPr>
            <w:tcW w:w="763" w:type="dxa"/>
            <w:tcMar>
              <w:left w:w="103" w:type="dxa"/>
            </w:tcMar>
          </w:tcPr>
          <w:p w14:paraId="3C4D55A1"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5</w:t>
            </w:r>
          </w:p>
        </w:tc>
        <w:tc>
          <w:tcPr>
            <w:tcW w:w="2553" w:type="dxa"/>
            <w:tcMar>
              <w:left w:w="103" w:type="dxa"/>
            </w:tcMar>
          </w:tcPr>
          <w:p w14:paraId="7DDACF09"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Недискримінація учасників</w:t>
            </w:r>
          </w:p>
        </w:tc>
        <w:tc>
          <w:tcPr>
            <w:tcW w:w="6035" w:type="dxa"/>
            <w:tcMar>
              <w:left w:w="103" w:type="dxa"/>
            </w:tcMar>
          </w:tcPr>
          <w:p w14:paraId="4E458C65" w14:textId="77777777" w:rsidR="00FF4315" w:rsidRPr="0086350A" w:rsidRDefault="00FF4315" w:rsidP="0086350A">
            <w:pPr>
              <w:spacing w:line="240" w:lineRule="auto"/>
              <w:ind w:left="-23" w:hanging="23"/>
              <w:rPr>
                <w:rFonts w:ascii="Times New Roman" w:hAnsi="Times New Roman" w:cs="Times New Roman"/>
                <w:color w:val="auto"/>
                <w:sz w:val="22"/>
                <w:szCs w:val="22"/>
                <w:lang w:bidi="ar-SA"/>
              </w:rPr>
            </w:pPr>
            <w:r w:rsidRPr="0086350A">
              <w:rPr>
                <w:rFonts w:ascii="Times New Roman" w:hAnsi="Times New Roman" w:cs="Times New Roman"/>
                <w:color w:val="000000"/>
                <w:sz w:val="22"/>
                <w:szCs w:val="22"/>
                <w:lang w:bidi="ar-S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D27EFE8" w14:textId="77777777" w:rsidR="00FF4315" w:rsidRPr="0086350A" w:rsidRDefault="00FF4315" w:rsidP="0086350A">
            <w:pPr>
              <w:pStyle w:val="LO-normal"/>
              <w:widowControl w:val="0"/>
              <w:spacing w:line="240" w:lineRule="auto"/>
              <w:ind w:firstLine="393"/>
              <w:rPr>
                <w:rFonts w:ascii="Times New Roman" w:hAnsi="Times New Roman" w:cs="Times New Roman"/>
                <w:color w:val="auto"/>
              </w:rPr>
            </w:pPr>
          </w:p>
        </w:tc>
      </w:tr>
      <w:tr w:rsidR="00FF4315" w:rsidRPr="0086350A" w14:paraId="06BFC4E4" w14:textId="77777777"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3"/>
          <w:jc w:val="center"/>
        </w:trPr>
        <w:tc>
          <w:tcPr>
            <w:tcW w:w="763" w:type="dxa"/>
            <w:tcMar>
              <w:left w:w="103" w:type="dxa"/>
            </w:tcMar>
          </w:tcPr>
          <w:p w14:paraId="0043058C"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6</w:t>
            </w:r>
          </w:p>
        </w:tc>
        <w:tc>
          <w:tcPr>
            <w:tcW w:w="2553" w:type="dxa"/>
            <w:tcMar>
              <w:left w:w="103" w:type="dxa"/>
            </w:tcMar>
          </w:tcPr>
          <w:p w14:paraId="26387585"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 xml:space="preserve">Інформація про валюту, у якій повинно бути розраховано та зазначено ціну </w:t>
            </w:r>
            <w:r w:rsidRPr="0086350A">
              <w:rPr>
                <w:rFonts w:ascii="Times New Roman" w:hAnsi="Times New Roman" w:cs="Times New Roman"/>
                <w:color w:val="auto"/>
                <w:lang w:val="uk-UA"/>
              </w:rPr>
              <w:lastRenderedPageBreak/>
              <w:t>тендерної пропозиції</w:t>
            </w:r>
          </w:p>
        </w:tc>
        <w:tc>
          <w:tcPr>
            <w:tcW w:w="6035" w:type="dxa"/>
            <w:tcMar>
              <w:left w:w="103" w:type="dxa"/>
            </w:tcMar>
          </w:tcPr>
          <w:p w14:paraId="5F0148DB" w14:textId="77777777" w:rsidR="00FF4315" w:rsidRPr="0086350A" w:rsidRDefault="00FF4315" w:rsidP="0086350A">
            <w:pPr>
              <w:widowControl w:val="0"/>
              <w:spacing w:line="240" w:lineRule="auto"/>
              <w:ind w:right="15"/>
              <w:contextualSpacing/>
              <w:rPr>
                <w:rFonts w:ascii="Times New Roman" w:hAnsi="Times New Roman" w:cs="Times New Roman"/>
                <w:sz w:val="22"/>
                <w:szCs w:val="22"/>
                <w:lang w:eastAsia="uk-UA"/>
              </w:rPr>
            </w:pPr>
            <w:r w:rsidRPr="0086350A">
              <w:rPr>
                <w:rFonts w:ascii="Times New Roman" w:hAnsi="Times New Roman" w:cs="Times New Roman"/>
                <w:sz w:val="22"/>
                <w:szCs w:val="22"/>
                <w:lang w:eastAsia="uk-UA"/>
              </w:rPr>
              <w:lastRenderedPageBreak/>
              <w:t>Валютою тендерної пропозиції є гривня.</w:t>
            </w:r>
          </w:p>
          <w:p w14:paraId="4F54E41B" w14:textId="77777777" w:rsidR="00FF4315" w:rsidRPr="0086350A" w:rsidRDefault="00FF4315" w:rsidP="0086350A">
            <w:pPr>
              <w:pStyle w:val="LO-normal"/>
              <w:widowControl w:val="0"/>
              <w:spacing w:line="240" w:lineRule="auto"/>
              <w:ind w:right="15" w:firstLine="426"/>
              <w:rPr>
                <w:rFonts w:ascii="Times New Roman" w:hAnsi="Times New Roman" w:cs="Times New Roman"/>
                <w:color w:val="auto"/>
                <w:lang w:val="uk-UA"/>
              </w:rPr>
            </w:pPr>
          </w:p>
        </w:tc>
      </w:tr>
      <w:tr w:rsidR="00FF4315" w:rsidRPr="0086350A" w14:paraId="646A5E61" w14:textId="77777777"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987"/>
          <w:jc w:val="center"/>
        </w:trPr>
        <w:tc>
          <w:tcPr>
            <w:tcW w:w="763" w:type="dxa"/>
            <w:tcMar>
              <w:left w:w="103" w:type="dxa"/>
            </w:tcMar>
          </w:tcPr>
          <w:p w14:paraId="05F11395"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lastRenderedPageBreak/>
              <w:t>7</w:t>
            </w:r>
          </w:p>
        </w:tc>
        <w:tc>
          <w:tcPr>
            <w:tcW w:w="2553" w:type="dxa"/>
            <w:tcMar>
              <w:left w:w="103" w:type="dxa"/>
            </w:tcMar>
          </w:tcPr>
          <w:p w14:paraId="0C88E9D0"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Інформація про мову (мови), якою (якими) повинні бути складені тендерні пропозиції</w:t>
            </w:r>
          </w:p>
        </w:tc>
        <w:tc>
          <w:tcPr>
            <w:tcW w:w="6035" w:type="dxa"/>
            <w:tcMar>
              <w:left w:w="103" w:type="dxa"/>
            </w:tcMar>
          </w:tcPr>
          <w:p w14:paraId="7B7E8A41" w14:textId="77777777" w:rsidR="00FF4315" w:rsidRPr="0086350A" w:rsidRDefault="00FF4315" w:rsidP="007928B7">
            <w:pPr>
              <w:pStyle w:val="LO-normal"/>
              <w:spacing w:line="240" w:lineRule="auto"/>
              <w:ind w:firstLine="284"/>
              <w:jc w:val="both"/>
              <w:rPr>
                <w:rFonts w:ascii="Times New Roman" w:hAnsi="Times New Roman" w:cs="Times New Roman"/>
                <w:color w:val="00000A"/>
                <w:lang w:val="uk-UA" w:eastAsia="ru-RU" w:bidi="hi-IN"/>
              </w:rPr>
            </w:pPr>
            <w:r w:rsidRPr="0086350A">
              <w:rPr>
                <w:rFonts w:ascii="Times New Roman" w:hAnsi="Times New Roman" w:cs="Times New Roman"/>
                <w:color w:val="00000A"/>
                <w:lang w:val="uk-UA" w:eastAsia="ru-RU" w:bidi="hi-I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Визначальний є текст викладений українською мовою.</w:t>
            </w:r>
          </w:p>
          <w:p w14:paraId="408ADA92" w14:textId="77777777" w:rsidR="00FF4315" w:rsidRPr="0086350A" w:rsidRDefault="00FF4315" w:rsidP="007928B7">
            <w:pPr>
              <w:spacing w:line="240" w:lineRule="auto"/>
              <w:ind w:firstLine="284"/>
              <w:jc w:val="both"/>
              <w:rPr>
                <w:rFonts w:ascii="Times New Roman" w:hAnsi="Times New Roman" w:cs="Times New Roman"/>
                <w:sz w:val="22"/>
                <w:szCs w:val="22"/>
                <w:lang w:eastAsia="ru-RU"/>
              </w:rPr>
            </w:pPr>
            <w:r w:rsidRPr="0086350A">
              <w:rPr>
                <w:rFonts w:ascii="Times New Roman" w:hAnsi="Times New Roman" w:cs="Times New Roman"/>
                <w:sz w:val="22"/>
                <w:szCs w:val="22"/>
                <w:lang w:eastAsia="ru-RU"/>
              </w:rPr>
              <w:t>Усі документи, що мають відношення до тендерної пропозиції, та підготовлені безпосередньо учасником, повинні бути складені українською мовою.</w:t>
            </w:r>
          </w:p>
          <w:p w14:paraId="29EFEFBA" w14:textId="77777777" w:rsidR="00FF4315" w:rsidRPr="0086350A" w:rsidRDefault="00FF4315" w:rsidP="007928B7">
            <w:pPr>
              <w:spacing w:line="240" w:lineRule="auto"/>
              <w:ind w:firstLine="284"/>
              <w:jc w:val="both"/>
              <w:rPr>
                <w:rFonts w:ascii="Times New Roman" w:hAnsi="Times New Roman" w:cs="Times New Roman"/>
                <w:sz w:val="22"/>
                <w:szCs w:val="22"/>
                <w:lang w:eastAsia="ru-RU"/>
              </w:rPr>
            </w:pPr>
            <w:r w:rsidRPr="0086350A">
              <w:rPr>
                <w:rFonts w:ascii="Times New Roman" w:hAnsi="Times New Roman" w:cs="Times New Roman"/>
                <w:sz w:val="22"/>
                <w:szCs w:val="22"/>
                <w:lang w:eastAsia="ru-RU"/>
              </w:rPr>
              <w:t>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w:t>
            </w:r>
          </w:p>
          <w:p w14:paraId="74CC807E" w14:textId="77777777" w:rsidR="00FF4315" w:rsidRPr="0086350A" w:rsidRDefault="00FF4315" w:rsidP="007928B7">
            <w:pPr>
              <w:spacing w:line="240" w:lineRule="auto"/>
              <w:ind w:firstLine="284"/>
              <w:jc w:val="both"/>
              <w:rPr>
                <w:rFonts w:ascii="Times New Roman" w:hAnsi="Times New Roman" w:cs="Times New Roman"/>
                <w:sz w:val="22"/>
                <w:szCs w:val="22"/>
                <w:lang w:eastAsia="ru-RU"/>
              </w:rPr>
            </w:pPr>
            <w:r w:rsidRPr="0086350A">
              <w:rPr>
                <w:rFonts w:ascii="Times New Roman" w:hAnsi="Times New Roman" w:cs="Times New Roman"/>
                <w:sz w:val="22"/>
                <w:szCs w:val="22"/>
                <w:lang w:eastAsia="ru-RU"/>
              </w:rPr>
              <w:t>Якщо учасник торгів є нерезидентом України, він може подавати свою пропозицію іноземною мовою та надати переклад українською мовою, завіреною нотаріально.</w:t>
            </w:r>
          </w:p>
        </w:tc>
      </w:tr>
      <w:tr w:rsidR="00FF4315" w:rsidRPr="0086350A" w14:paraId="06061149" w14:textId="77777777" w:rsidTr="00A84EB9">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96"/>
          <w:jc w:val="center"/>
        </w:trPr>
        <w:tc>
          <w:tcPr>
            <w:tcW w:w="9351" w:type="dxa"/>
            <w:gridSpan w:val="3"/>
            <w:tcMar>
              <w:left w:w="103" w:type="dxa"/>
            </w:tcMar>
            <w:vAlign w:val="center"/>
          </w:tcPr>
          <w:p w14:paraId="5FB38BC6" w14:textId="77777777" w:rsidR="00FF4315" w:rsidRPr="0086350A" w:rsidRDefault="00FF4315" w:rsidP="007928B7">
            <w:pPr>
              <w:pStyle w:val="LO-normal"/>
              <w:widowControl w:val="0"/>
              <w:spacing w:line="240" w:lineRule="auto"/>
              <w:ind w:firstLine="318"/>
              <w:jc w:val="both"/>
              <w:rPr>
                <w:rFonts w:ascii="Times New Roman" w:hAnsi="Times New Roman" w:cs="Times New Roman"/>
                <w:b/>
                <w:color w:val="auto"/>
                <w:lang w:val="uk-UA"/>
              </w:rPr>
            </w:pPr>
            <w:r w:rsidRPr="0086350A">
              <w:rPr>
                <w:rFonts w:ascii="Times New Roman" w:hAnsi="Times New Roman" w:cs="Times New Roman"/>
                <w:b/>
                <w:color w:val="auto"/>
                <w:lang w:val="uk-UA"/>
              </w:rPr>
              <w:t>II. Порядок унесення змін та надання роз’яснень до тендерної документації</w:t>
            </w:r>
          </w:p>
        </w:tc>
      </w:tr>
      <w:tr w:rsidR="00FF4315" w:rsidRPr="0086350A" w14:paraId="48BEB300" w14:textId="77777777" w:rsidTr="00A84EB9">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50"/>
          <w:jc w:val="center"/>
        </w:trPr>
        <w:tc>
          <w:tcPr>
            <w:tcW w:w="763" w:type="dxa"/>
            <w:tcMar>
              <w:left w:w="103" w:type="dxa"/>
            </w:tcMar>
          </w:tcPr>
          <w:p w14:paraId="31D1D5A4"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1</w:t>
            </w:r>
          </w:p>
        </w:tc>
        <w:tc>
          <w:tcPr>
            <w:tcW w:w="2553" w:type="dxa"/>
            <w:tcMar>
              <w:left w:w="103" w:type="dxa"/>
            </w:tcMar>
          </w:tcPr>
          <w:p w14:paraId="59FDD04A"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Процедура надання роз’яснень щодо тендерної документації</w:t>
            </w:r>
          </w:p>
          <w:p w14:paraId="792C8D4E"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p>
        </w:tc>
        <w:tc>
          <w:tcPr>
            <w:tcW w:w="6035" w:type="dxa"/>
            <w:tcMar>
              <w:left w:w="103" w:type="dxa"/>
            </w:tcMar>
          </w:tcPr>
          <w:p w14:paraId="3D35F527" w14:textId="77777777" w:rsidR="00FF4315" w:rsidRPr="0086350A" w:rsidRDefault="00FF4315" w:rsidP="007928B7">
            <w:pPr>
              <w:spacing w:line="240" w:lineRule="auto"/>
              <w:ind w:firstLine="284"/>
              <w:jc w:val="both"/>
              <w:rPr>
                <w:rFonts w:ascii="Times New Roman" w:hAnsi="Times New Roman" w:cs="Times New Roman"/>
                <w:color w:val="auto"/>
                <w:sz w:val="22"/>
                <w:szCs w:val="22"/>
                <w:lang w:bidi="ar-SA"/>
              </w:rPr>
            </w:pPr>
            <w:r w:rsidRPr="0086350A">
              <w:rPr>
                <w:rFonts w:ascii="Times New Roman" w:hAnsi="Times New Roman" w:cs="Times New Roman"/>
                <w:color w:val="auto"/>
                <w:sz w:val="22"/>
                <w:szCs w:val="22"/>
                <w:lang w:bidi="ar-SA"/>
              </w:rPr>
              <w:t>Фізична/юридична особа має право не пізніше ніж за десять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w:t>
            </w:r>
          </w:p>
          <w:p w14:paraId="5A0AB0E8" w14:textId="77777777" w:rsidR="00FF4315" w:rsidRPr="0086350A" w:rsidRDefault="00FF4315" w:rsidP="007928B7">
            <w:pPr>
              <w:spacing w:line="240" w:lineRule="auto"/>
              <w:ind w:firstLine="284"/>
              <w:jc w:val="both"/>
              <w:rPr>
                <w:rFonts w:ascii="Times New Roman" w:hAnsi="Times New Roman" w:cs="Times New Roman"/>
                <w:color w:val="auto"/>
                <w:sz w:val="22"/>
                <w:szCs w:val="22"/>
                <w:lang w:bidi="ar-SA"/>
              </w:rPr>
            </w:pPr>
            <w:r w:rsidRPr="0086350A">
              <w:rPr>
                <w:rFonts w:ascii="Times New Roman" w:hAnsi="Times New Roman" w:cs="Times New Roman"/>
                <w:color w:val="auto"/>
                <w:sz w:val="22"/>
                <w:szCs w:val="22"/>
                <w:lang w:bidi="ar-S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цього Закону.</w:t>
            </w:r>
          </w:p>
          <w:p w14:paraId="6731A904" w14:textId="77777777" w:rsidR="00FF4315" w:rsidRPr="0086350A" w:rsidRDefault="00FF4315" w:rsidP="007928B7">
            <w:pPr>
              <w:spacing w:line="240" w:lineRule="auto"/>
              <w:ind w:firstLine="284"/>
              <w:jc w:val="both"/>
              <w:rPr>
                <w:rFonts w:ascii="Times New Roman" w:hAnsi="Times New Roman" w:cs="Times New Roman"/>
                <w:color w:val="auto"/>
                <w:sz w:val="22"/>
                <w:szCs w:val="22"/>
                <w:lang w:bidi="ar-SA"/>
              </w:rPr>
            </w:pPr>
            <w:r w:rsidRPr="0086350A">
              <w:rPr>
                <w:rFonts w:ascii="Times New Roman" w:hAnsi="Times New Roman" w:cs="Times New Roman"/>
                <w:color w:val="auto"/>
                <w:sz w:val="22"/>
                <w:szCs w:val="22"/>
                <w:lang w:bidi="ar-S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772DFE81" w14:textId="77777777" w:rsidR="00FF4315" w:rsidRPr="0086350A" w:rsidRDefault="00FF4315" w:rsidP="007928B7">
            <w:pPr>
              <w:spacing w:line="240" w:lineRule="auto"/>
              <w:ind w:firstLine="284"/>
              <w:jc w:val="both"/>
              <w:rPr>
                <w:rFonts w:ascii="Times New Roman" w:hAnsi="Times New Roman" w:cs="Times New Roman"/>
                <w:color w:val="auto"/>
                <w:sz w:val="22"/>
                <w:szCs w:val="22"/>
                <w:lang w:bidi="ar-SA"/>
              </w:rPr>
            </w:pPr>
            <w:r w:rsidRPr="0086350A">
              <w:rPr>
                <w:rFonts w:ascii="Times New Roman" w:hAnsi="Times New Roman" w:cs="Times New Roman"/>
                <w:color w:val="auto"/>
                <w:sz w:val="22"/>
                <w:szCs w:val="22"/>
                <w:lang w:bidi="ar-S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сім днів.</w:t>
            </w:r>
          </w:p>
          <w:p w14:paraId="3A8984F6" w14:textId="77777777" w:rsidR="00FF4315" w:rsidRPr="0086350A" w:rsidRDefault="00FF4315" w:rsidP="007928B7">
            <w:pPr>
              <w:spacing w:line="240" w:lineRule="auto"/>
              <w:ind w:firstLine="284"/>
              <w:jc w:val="both"/>
              <w:rPr>
                <w:rFonts w:ascii="Times New Roman" w:hAnsi="Times New Roman" w:cs="Times New Roman"/>
                <w:sz w:val="22"/>
                <w:szCs w:val="22"/>
                <w:lang w:eastAsia="ru-RU"/>
              </w:rPr>
            </w:pPr>
            <w:r w:rsidRPr="0086350A">
              <w:rPr>
                <w:rFonts w:ascii="Times New Roman" w:hAnsi="Times New Roman" w:cs="Times New Roman"/>
                <w:color w:val="auto"/>
                <w:sz w:val="22"/>
                <w:szCs w:val="22"/>
                <w:lang w:bidi="ar-SA"/>
              </w:rPr>
              <w:t>Зазначена у цій частині інформація оприлюднюється замовником відповідно до статті 10 Закону.</w:t>
            </w:r>
          </w:p>
        </w:tc>
      </w:tr>
      <w:tr w:rsidR="00FF4315" w:rsidRPr="0086350A" w14:paraId="7877E0E3" w14:textId="77777777"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218"/>
          <w:jc w:val="center"/>
        </w:trPr>
        <w:tc>
          <w:tcPr>
            <w:tcW w:w="763" w:type="dxa"/>
            <w:tcMar>
              <w:left w:w="103" w:type="dxa"/>
            </w:tcMar>
          </w:tcPr>
          <w:p w14:paraId="56E5D47A"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2</w:t>
            </w:r>
          </w:p>
        </w:tc>
        <w:tc>
          <w:tcPr>
            <w:tcW w:w="2553" w:type="dxa"/>
            <w:tcMar>
              <w:left w:w="103" w:type="dxa"/>
            </w:tcMar>
          </w:tcPr>
          <w:p w14:paraId="4A151F1E"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Унесення змін до тендерної документації</w:t>
            </w:r>
          </w:p>
          <w:p w14:paraId="275790BA" w14:textId="77777777" w:rsidR="00FF4315" w:rsidRPr="0086350A" w:rsidRDefault="00FF4315" w:rsidP="0086350A">
            <w:pPr>
              <w:spacing w:line="240" w:lineRule="auto"/>
              <w:rPr>
                <w:rFonts w:ascii="Times New Roman" w:hAnsi="Times New Roman" w:cs="Times New Roman"/>
                <w:color w:val="auto"/>
                <w:sz w:val="22"/>
                <w:szCs w:val="22"/>
                <w:lang w:eastAsia="uk-UA"/>
              </w:rPr>
            </w:pPr>
            <w:bookmarkStart w:id="0" w:name="n432"/>
            <w:bookmarkEnd w:id="0"/>
          </w:p>
          <w:p w14:paraId="6557E657" w14:textId="77777777" w:rsidR="00FF4315" w:rsidRPr="0086350A" w:rsidRDefault="00FF4315" w:rsidP="0086350A">
            <w:pPr>
              <w:spacing w:line="240" w:lineRule="auto"/>
              <w:rPr>
                <w:rFonts w:ascii="Times New Roman" w:hAnsi="Times New Roman" w:cs="Times New Roman"/>
                <w:color w:val="auto"/>
                <w:sz w:val="22"/>
                <w:szCs w:val="22"/>
              </w:rPr>
            </w:pPr>
          </w:p>
        </w:tc>
        <w:tc>
          <w:tcPr>
            <w:tcW w:w="6035" w:type="dxa"/>
            <w:tcMar>
              <w:left w:w="103" w:type="dxa"/>
            </w:tcMar>
          </w:tcPr>
          <w:p w14:paraId="782C8F56" w14:textId="77777777" w:rsidR="00FF4315" w:rsidRPr="0086350A" w:rsidRDefault="00FF4315" w:rsidP="007928B7">
            <w:pPr>
              <w:pStyle w:val="LO-normal"/>
              <w:widowControl w:val="0"/>
              <w:spacing w:line="240" w:lineRule="auto"/>
              <w:ind w:firstLine="284"/>
              <w:jc w:val="both"/>
              <w:rPr>
                <w:rFonts w:ascii="Times New Roman" w:hAnsi="Times New Roman" w:cs="Times New Roman"/>
                <w:color w:val="auto"/>
                <w:lang w:val="uk-UA"/>
              </w:rPr>
            </w:pPr>
            <w:r w:rsidRPr="0086350A">
              <w:rPr>
                <w:rFonts w:ascii="Times New Roman" w:hAnsi="Times New Roman" w:cs="Times New Roman"/>
                <w:color w:val="auto"/>
                <w:lang w:val="uk-UA"/>
              </w:rPr>
              <w:t>Замовник має право з власної ініціативи або у разі усунення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14:paraId="6083E07C" w14:textId="77777777" w:rsidR="00FF4315" w:rsidRPr="0086350A" w:rsidRDefault="00FF4315" w:rsidP="007928B7">
            <w:pPr>
              <w:pStyle w:val="LO-normal"/>
              <w:widowControl w:val="0"/>
              <w:spacing w:line="240" w:lineRule="auto"/>
              <w:ind w:firstLine="284"/>
              <w:jc w:val="both"/>
              <w:rPr>
                <w:rFonts w:ascii="Times New Roman" w:hAnsi="Times New Roman" w:cs="Times New Roman"/>
                <w:color w:val="auto"/>
                <w:lang w:val="uk-UA"/>
              </w:rPr>
            </w:pPr>
            <w:r w:rsidRPr="0086350A">
              <w:rPr>
                <w:rFonts w:ascii="Times New Roman" w:hAnsi="Times New Roman" w:cs="Times New Roman"/>
                <w:color w:val="auto"/>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w:t>
            </w:r>
          </w:p>
          <w:p w14:paraId="3E47D3D5" w14:textId="77777777" w:rsidR="00821CE0" w:rsidRPr="0086350A" w:rsidRDefault="00FF4315" w:rsidP="007928B7">
            <w:pPr>
              <w:pStyle w:val="LO-normal"/>
              <w:widowControl w:val="0"/>
              <w:spacing w:line="240" w:lineRule="auto"/>
              <w:ind w:firstLine="284"/>
              <w:jc w:val="both"/>
              <w:rPr>
                <w:rFonts w:ascii="Times New Roman" w:hAnsi="Times New Roman" w:cs="Times New Roman"/>
                <w:color w:val="auto"/>
                <w:lang w:val="uk-UA"/>
              </w:rPr>
            </w:pPr>
            <w:r w:rsidRPr="0086350A">
              <w:rPr>
                <w:rFonts w:ascii="Times New Roman" w:hAnsi="Times New Roman" w:cs="Times New Roman"/>
                <w:color w:val="auto"/>
                <w:lang w:val="uk-UA"/>
              </w:rPr>
              <w:t xml:space="preserve">Замовник разом із змінами до тендерної документації в </w:t>
            </w:r>
            <w:r w:rsidRPr="0086350A">
              <w:rPr>
                <w:rFonts w:ascii="Times New Roman" w:hAnsi="Times New Roman" w:cs="Times New Roman"/>
                <w:color w:val="auto"/>
                <w:lang w:val="uk-UA"/>
              </w:rPr>
              <w:lastRenderedPageBreak/>
              <w:t xml:space="preserve">окремому документі оприлюднює перелік змін, що вносяться. Положення тендерної документації, до яких уносяться зміни, відображаються у вигляді </w:t>
            </w:r>
            <w:r w:rsidR="00821CE0" w:rsidRPr="0086350A">
              <w:rPr>
                <w:rFonts w:ascii="Times New Roman" w:hAnsi="Times New Roman" w:cs="Times New Roman"/>
                <w:color w:val="auto"/>
                <w:lang w:val="uk-UA"/>
              </w:rPr>
              <w:t>нової Документації та</w:t>
            </w:r>
            <w:r w:rsidRPr="0086350A">
              <w:rPr>
                <w:rFonts w:ascii="Times New Roman" w:hAnsi="Times New Roman" w:cs="Times New Roman"/>
                <w:color w:val="auto"/>
                <w:lang w:val="uk-UA"/>
              </w:rPr>
              <w:t xml:space="preserve"> повинні бути доступними для перегляду після внесення змін</w:t>
            </w:r>
            <w:r w:rsidR="00821CE0" w:rsidRPr="0086350A">
              <w:rPr>
                <w:rFonts w:ascii="Times New Roman" w:hAnsi="Times New Roman" w:cs="Times New Roman"/>
                <w:color w:val="auto"/>
                <w:lang w:val="uk-UA"/>
              </w:rPr>
              <w:t>.</w:t>
            </w:r>
            <w:r w:rsidRPr="0086350A">
              <w:rPr>
                <w:rFonts w:ascii="Times New Roman" w:hAnsi="Times New Roman" w:cs="Times New Roman"/>
                <w:color w:val="auto"/>
                <w:lang w:val="uk-UA"/>
              </w:rPr>
              <w:t xml:space="preserve"> </w:t>
            </w:r>
          </w:p>
          <w:p w14:paraId="64966399" w14:textId="77777777" w:rsidR="00FF4315" w:rsidRPr="0086350A" w:rsidRDefault="00FF4315" w:rsidP="007928B7">
            <w:pPr>
              <w:pStyle w:val="LO-normal"/>
              <w:widowControl w:val="0"/>
              <w:spacing w:line="240" w:lineRule="auto"/>
              <w:ind w:firstLine="284"/>
              <w:jc w:val="both"/>
              <w:rPr>
                <w:rFonts w:ascii="Times New Roman" w:hAnsi="Times New Roman" w:cs="Times New Roman"/>
                <w:color w:val="auto"/>
                <w:lang w:val="uk-UA"/>
              </w:rPr>
            </w:pPr>
            <w:r w:rsidRPr="0086350A">
              <w:rPr>
                <w:rFonts w:ascii="Times New Roman" w:hAnsi="Times New Roman" w:cs="Times New Roman"/>
                <w:color w:val="auto"/>
                <w:lang w:val="uk-UA"/>
              </w:rPr>
              <w:t>Зазначена інформація оприлюднюється замовником відповідно до статті 10 Закону.</w:t>
            </w:r>
          </w:p>
        </w:tc>
      </w:tr>
      <w:tr w:rsidR="00FF4315" w:rsidRPr="0086350A" w14:paraId="28891187" w14:textId="77777777" w:rsidTr="007928B7">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85"/>
          <w:jc w:val="center"/>
        </w:trPr>
        <w:tc>
          <w:tcPr>
            <w:tcW w:w="9351" w:type="dxa"/>
            <w:gridSpan w:val="3"/>
            <w:tcMar>
              <w:left w:w="103" w:type="dxa"/>
            </w:tcMar>
            <w:vAlign w:val="center"/>
          </w:tcPr>
          <w:p w14:paraId="29FB4B6B" w14:textId="77777777" w:rsidR="00FF4315" w:rsidRPr="0086350A" w:rsidRDefault="00FF4315" w:rsidP="0086350A">
            <w:pPr>
              <w:pStyle w:val="LO-normal"/>
              <w:widowControl w:val="0"/>
              <w:spacing w:line="240" w:lineRule="auto"/>
              <w:ind w:firstLine="318"/>
              <w:jc w:val="center"/>
              <w:rPr>
                <w:rFonts w:ascii="Times New Roman" w:hAnsi="Times New Roman" w:cs="Times New Roman"/>
                <w:b/>
                <w:color w:val="auto"/>
                <w:lang w:val="uk-UA"/>
              </w:rPr>
            </w:pPr>
            <w:r w:rsidRPr="0086350A">
              <w:rPr>
                <w:rFonts w:ascii="Times New Roman" w:hAnsi="Times New Roman" w:cs="Times New Roman"/>
                <w:b/>
                <w:color w:val="auto"/>
                <w:lang w:val="uk-UA"/>
              </w:rPr>
              <w:lastRenderedPageBreak/>
              <w:t>III. Інструкція з підготовки тендерної пропозиції</w:t>
            </w:r>
          </w:p>
        </w:tc>
      </w:tr>
      <w:tr w:rsidR="00FF4315" w:rsidRPr="0086350A" w14:paraId="2DBC7A96" w14:textId="77777777" w:rsidTr="002814C4">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64"/>
          <w:jc w:val="center"/>
        </w:trPr>
        <w:tc>
          <w:tcPr>
            <w:tcW w:w="763" w:type="dxa"/>
            <w:tcMar>
              <w:left w:w="103" w:type="dxa"/>
            </w:tcMar>
          </w:tcPr>
          <w:p w14:paraId="2D7230BA"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1</w:t>
            </w:r>
          </w:p>
        </w:tc>
        <w:tc>
          <w:tcPr>
            <w:tcW w:w="2553" w:type="dxa"/>
            <w:tcMar>
              <w:left w:w="103" w:type="dxa"/>
            </w:tcMar>
          </w:tcPr>
          <w:p w14:paraId="10C40A64"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Зміст і спосіб подання тендерної пропозиції</w:t>
            </w:r>
          </w:p>
          <w:p w14:paraId="4BCF685B" w14:textId="77777777" w:rsidR="00FF4315" w:rsidRPr="0086350A" w:rsidRDefault="00FF4315" w:rsidP="0086350A">
            <w:pPr>
              <w:pStyle w:val="LO-normal"/>
              <w:widowControl w:val="0"/>
              <w:spacing w:line="240" w:lineRule="auto"/>
              <w:ind w:left="111" w:right="60"/>
              <w:rPr>
                <w:rFonts w:ascii="Times New Roman" w:hAnsi="Times New Roman" w:cs="Times New Roman"/>
                <w:color w:val="auto"/>
                <w:lang w:val="uk-UA"/>
              </w:rPr>
            </w:pPr>
          </w:p>
        </w:tc>
        <w:tc>
          <w:tcPr>
            <w:tcW w:w="6035" w:type="dxa"/>
            <w:tcMar>
              <w:left w:w="103" w:type="dxa"/>
            </w:tcMar>
          </w:tcPr>
          <w:p w14:paraId="6EE35694" w14:textId="77777777" w:rsidR="00FF4315" w:rsidRPr="0086350A" w:rsidRDefault="00FF4315" w:rsidP="007928B7">
            <w:pPr>
              <w:spacing w:line="240" w:lineRule="auto"/>
              <w:ind w:firstLine="284"/>
              <w:jc w:val="both"/>
              <w:rPr>
                <w:rFonts w:ascii="Times New Roman" w:hAnsi="Times New Roman" w:cs="Times New Roman"/>
                <w:color w:val="auto"/>
                <w:sz w:val="22"/>
                <w:szCs w:val="22"/>
                <w:lang w:eastAsia="uk-UA"/>
              </w:rPr>
            </w:pPr>
            <w:r w:rsidRPr="0086350A">
              <w:rPr>
                <w:rFonts w:ascii="Times New Roman" w:hAnsi="Times New Roman" w:cs="Times New Roman"/>
                <w:sz w:val="22"/>
                <w:szCs w:val="22"/>
                <w:lang w:eastAsia="uk-UA"/>
              </w:rPr>
              <w:t xml:space="preserve">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файлу/файлів у форматі </w:t>
            </w:r>
            <w:r w:rsidRPr="0086350A">
              <w:rPr>
                <w:rFonts w:ascii="Times New Roman" w:hAnsi="Times New Roman" w:cs="Times New Roman"/>
                <w:color w:val="auto"/>
                <w:sz w:val="22"/>
                <w:szCs w:val="22"/>
                <w:lang w:eastAsia="uk-UA"/>
              </w:rPr>
              <w:t>“PDF” (</w:t>
            </w:r>
            <w:r w:rsidRPr="0086350A">
              <w:rPr>
                <w:rStyle w:val="rvts0"/>
                <w:rFonts w:ascii="Times New Roman" w:hAnsi="Times New Roman" w:cs="Times New Roman"/>
                <w:color w:val="auto"/>
                <w:sz w:val="22"/>
                <w:szCs w:val="22"/>
                <w:u w:val="single"/>
              </w:rPr>
              <w:t>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а також цінова пропозиція, подаються в окремих файлах</w:t>
            </w:r>
            <w:r w:rsidRPr="0086350A">
              <w:rPr>
                <w:rFonts w:ascii="Times New Roman" w:hAnsi="Times New Roman" w:cs="Times New Roman"/>
                <w:color w:val="auto"/>
                <w:sz w:val="22"/>
                <w:szCs w:val="22"/>
                <w:lang w:eastAsia="uk-UA"/>
              </w:rPr>
              <w:t>).</w:t>
            </w:r>
          </w:p>
          <w:p w14:paraId="227D5EB5" w14:textId="77777777" w:rsidR="00FF4315" w:rsidRPr="0086350A" w:rsidRDefault="00FF4315" w:rsidP="007928B7">
            <w:pPr>
              <w:pStyle w:val="af6"/>
              <w:spacing w:beforeAutospacing="0" w:afterAutospacing="0"/>
              <w:ind w:firstLine="284"/>
              <w:jc w:val="both"/>
              <w:rPr>
                <w:color w:val="auto"/>
                <w:sz w:val="22"/>
                <w:szCs w:val="22"/>
              </w:rPr>
            </w:pPr>
            <w:r w:rsidRPr="0086350A">
              <w:rPr>
                <w:color w:val="auto"/>
                <w:sz w:val="22"/>
                <w:szCs w:val="22"/>
              </w:rPr>
              <w:t>Уповноважена особа учасника зобов’язана накласти електронний цифровий підпис (</w:t>
            </w:r>
            <w:r w:rsidR="00C65374" w:rsidRPr="0086350A">
              <w:rPr>
                <w:color w:val="auto"/>
                <w:sz w:val="22"/>
                <w:szCs w:val="22"/>
              </w:rPr>
              <w:t>КЕП</w:t>
            </w:r>
            <w:r w:rsidRPr="0086350A">
              <w:rPr>
                <w:color w:val="auto"/>
                <w:sz w:val="22"/>
                <w:szCs w:val="22"/>
              </w:rPr>
              <w:t>)</w:t>
            </w:r>
            <w:r w:rsidR="007469CE">
              <w:rPr>
                <w:color w:val="auto"/>
                <w:sz w:val="22"/>
                <w:szCs w:val="22"/>
              </w:rPr>
              <w:t xml:space="preserve"> або (УЕП) удосконалений електронний підпис</w:t>
            </w:r>
            <w:r w:rsidRPr="0086350A">
              <w:rPr>
                <w:color w:val="auto"/>
                <w:sz w:val="22"/>
                <w:szCs w:val="22"/>
              </w:rPr>
              <w:t xml:space="preserve"> на подану пропозицію з урахуванням вимог Закону України «Про електронні документи та електронний документообіг». У разі якщо учасник, згідно із законодавством, не може підписати </w:t>
            </w:r>
            <w:r w:rsidR="00C65374" w:rsidRPr="0086350A">
              <w:rPr>
                <w:color w:val="auto"/>
                <w:sz w:val="22"/>
                <w:szCs w:val="22"/>
              </w:rPr>
              <w:t>КЕП</w:t>
            </w:r>
            <w:r w:rsidR="007469CE">
              <w:rPr>
                <w:color w:val="auto"/>
                <w:sz w:val="22"/>
                <w:szCs w:val="22"/>
              </w:rPr>
              <w:t>/УЕП</w:t>
            </w:r>
            <w:r w:rsidR="00C65374" w:rsidRPr="0086350A">
              <w:rPr>
                <w:color w:val="auto"/>
                <w:sz w:val="22"/>
                <w:szCs w:val="22"/>
              </w:rPr>
              <w:t xml:space="preserve"> </w:t>
            </w:r>
            <w:r w:rsidRPr="0086350A">
              <w:rPr>
                <w:color w:val="auto"/>
                <w:sz w:val="22"/>
                <w:szCs w:val="22"/>
              </w:rPr>
              <w:t xml:space="preserve">тендерну пропозицію, то такий учасник надає лист-пояснення, в якому зазначає обґрунтування причин не проставляння такого </w:t>
            </w:r>
            <w:r w:rsidR="00C65374" w:rsidRPr="0086350A">
              <w:rPr>
                <w:color w:val="auto"/>
                <w:sz w:val="22"/>
                <w:szCs w:val="22"/>
              </w:rPr>
              <w:t>КЕП</w:t>
            </w:r>
            <w:r w:rsidR="007469CE">
              <w:rPr>
                <w:color w:val="auto"/>
                <w:sz w:val="22"/>
                <w:szCs w:val="22"/>
              </w:rPr>
              <w:t>/УЕП</w:t>
            </w:r>
            <w:r w:rsidRPr="0086350A">
              <w:rPr>
                <w:color w:val="auto"/>
                <w:sz w:val="22"/>
                <w:szCs w:val="22"/>
              </w:rPr>
              <w:t>.</w:t>
            </w:r>
          </w:p>
          <w:p w14:paraId="3EA711CE" w14:textId="77777777" w:rsidR="00FF4315" w:rsidRPr="0086350A" w:rsidRDefault="00FF4315" w:rsidP="007928B7">
            <w:pPr>
              <w:spacing w:line="240" w:lineRule="auto"/>
              <w:ind w:firstLine="284"/>
              <w:jc w:val="both"/>
              <w:rPr>
                <w:rFonts w:ascii="Times New Roman" w:hAnsi="Times New Roman" w:cs="Times New Roman"/>
                <w:color w:val="auto"/>
                <w:sz w:val="22"/>
                <w:szCs w:val="22"/>
                <w:lang w:eastAsia="uk-UA"/>
              </w:rPr>
            </w:pPr>
            <w:r w:rsidRPr="0086350A">
              <w:rPr>
                <w:rFonts w:ascii="Times New Roman" w:hAnsi="Times New Roman" w:cs="Times New Roman"/>
                <w:color w:val="auto"/>
                <w:sz w:val="22"/>
                <w:szCs w:val="22"/>
                <w:lang w:eastAsia="uk-UA"/>
              </w:rPr>
              <w:t>Тендерна пропозиція повинна складатися з:</w:t>
            </w:r>
          </w:p>
          <w:p w14:paraId="2A62F3B0" w14:textId="77777777" w:rsidR="00FF4315" w:rsidRPr="0086350A" w:rsidRDefault="00FF4315" w:rsidP="007928B7">
            <w:pPr>
              <w:spacing w:line="240" w:lineRule="auto"/>
              <w:ind w:firstLine="284"/>
              <w:jc w:val="both"/>
              <w:rPr>
                <w:rFonts w:ascii="Times New Roman" w:hAnsi="Times New Roman" w:cs="Times New Roman"/>
                <w:color w:val="auto"/>
                <w:sz w:val="22"/>
                <w:szCs w:val="22"/>
                <w:lang w:eastAsia="uk-UA"/>
              </w:rPr>
            </w:pPr>
            <w:r w:rsidRPr="0086350A">
              <w:rPr>
                <w:rFonts w:ascii="Times New Roman" w:hAnsi="Times New Roman" w:cs="Times New Roman"/>
                <w:sz w:val="22"/>
                <w:szCs w:val="22"/>
                <w:lang w:eastAsia="uk-UA"/>
              </w:rPr>
              <w:t xml:space="preserve">1.1.1. </w:t>
            </w:r>
            <w:r w:rsidRPr="0086350A">
              <w:rPr>
                <w:rFonts w:ascii="Times New Roman" w:hAnsi="Times New Roman" w:cs="Times New Roman"/>
                <w:color w:val="auto"/>
                <w:sz w:val="22"/>
                <w:szCs w:val="22"/>
              </w:rPr>
              <w:t>Реєстру наданих документів (</w:t>
            </w:r>
            <w:r w:rsidRPr="0086350A">
              <w:rPr>
                <w:rFonts w:ascii="Times New Roman" w:hAnsi="Times New Roman" w:cs="Times New Roman"/>
                <w:color w:val="auto"/>
                <w:sz w:val="22"/>
                <w:szCs w:val="22"/>
                <w:u w:val="single"/>
              </w:rPr>
              <w:t>в окремому файлі</w:t>
            </w:r>
            <w:r w:rsidRPr="0086350A">
              <w:rPr>
                <w:rFonts w:ascii="Times New Roman" w:hAnsi="Times New Roman" w:cs="Times New Roman"/>
                <w:color w:val="auto"/>
                <w:sz w:val="22"/>
                <w:szCs w:val="22"/>
              </w:rPr>
              <w:t>);</w:t>
            </w:r>
          </w:p>
          <w:p w14:paraId="312B7756" w14:textId="77777777" w:rsidR="00FF4315" w:rsidRPr="0086350A" w:rsidRDefault="00FF4315" w:rsidP="007928B7">
            <w:pPr>
              <w:spacing w:line="240" w:lineRule="auto"/>
              <w:ind w:firstLine="284"/>
              <w:jc w:val="both"/>
              <w:textAlignment w:val="baseline"/>
              <w:rPr>
                <w:rFonts w:ascii="Times New Roman" w:hAnsi="Times New Roman" w:cs="Times New Roman"/>
                <w:sz w:val="22"/>
                <w:szCs w:val="22"/>
                <w:lang w:eastAsia="ru-RU"/>
              </w:rPr>
            </w:pPr>
            <w:r w:rsidRPr="0086350A">
              <w:rPr>
                <w:rFonts w:ascii="Times New Roman" w:hAnsi="Times New Roman" w:cs="Times New Roman"/>
                <w:color w:val="auto"/>
                <w:sz w:val="22"/>
                <w:szCs w:val="22"/>
                <w:lang w:eastAsia="ru-RU"/>
              </w:rPr>
              <w:t xml:space="preserve">1.1.2. Тендерної пропозиції учасника </w:t>
            </w:r>
            <w:r w:rsidRPr="0086350A">
              <w:rPr>
                <w:rFonts w:ascii="Times New Roman" w:hAnsi="Times New Roman" w:cs="Times New Roman"/>
                <w:sz w:val="22"/>
                <w:szCs w:val="22"/>
                <w:lang w:eastAsia="ru-RU"/>
              </w:rPr>
              <w:t>за формою згідно Додатка 1 до Документації.</w:t>
            </w:r>
            <w:r w:rsidRPr="0086350A">
              <w:rPr>
                <w:rFonts w:ascii="Times New Roman" w:hAnsi="Times New Roman" w:cs="Times New Roman"/>
                <w:color w:val="auto"/>
                <w:sz w:val="22"/>
                <w:szCs w:val="22"/>
                <w:lang w:eastAsia="ru-RU"/>
              </w:rPr>
              <w:t xml:space="preserve"> Учасник визначає ціни на </w:t>
            </w:r>
            <w:r w:rsidR="009241FC" w:rsidRPr="0086350A">
              <w:rPr>
                <w:rFonts w:ascii="Times New Roman" w:hAnsi="Times New Roman" w:cs="Times New Roman"/>
                <w:color w:val="auto"/>
                <w:sz w:val="22"/>
                <w:szCs w:val="22"/>
                <w:lang w:eastAsia="ru-RU"/>
              </w:rPr>
              <w:t>послугу</w:t>
            </w:r>
            <w:r w:rsidRPr="0086350A">
              <w:rPr>
                <w:rFonts w:ascii="Times New Roman" w:hAnsi="Times New Roman" w:cs="Times New Roman"/>
                <w:color w:val="auto"/>
                <w:sz w:val="22"/>
                <w:szCs w:val="22"/>
                <w:lang w:eastAsia="ru-RU"/>
              </w:rPr>
              <w:t>, як</w:t>
            </w:r>
            <w:r w:rsidR="009241FC" w:rsidRPr="0086350A">
              <w:rPr>
                <w:rFonts w:ascii="Times New Roman" w:hAnsi="Times New Roman" w:cs="Times New Roman"/>
                <w:color w:val="auto"/>
                <w:sz w:val="22"/>
                <w:szCs w:val="22"/>
                <w:lang w:eastAsia="ru-RU"/>
              </w:rPr>
              <w:t>у</w:t>
            </w:r>
            <w:r w:rsidRPr="0086350A">
              <w:rPr>
                <w:rFonts w:ascii="Times New Roman" w:hAnsi="Times New Roman" w:cs="Times New Roman"/>
                <w:color w:val="auto"/>
                <w:sz w:val="22"/>
                <w:szCs w:val="22"/>
                <w:lang w:eastAsia="ru-RU"/>
              </w:rPr>
              <w:t xml:space="preserve"> він пропонує </w:t>
            </w:r>
            <w:r w:rsidR="009241FC" w:rsidRPr="0086350A">
              <w:rPr>
                <w:rFonts w:ascii="Times New Roman" w:hAnsi="Times New Roman" w:cs="Times New Roman"/>
                <w:color w:val="auto"/>
                <w:sz w:val="22"/>
                <w:szCs w:val="22"/>
                <w:lang w:eastAsia="ru-RU"/>
              </w:rPr>
              <w:t>надати</w:t>
            </w:r>
            <w:r w:rsidRPr="0086350A">
              <w:rPr>
                <w:rFonts w:ascii="Times New Roman" w:hAnsi="Times New Roman" w:cs="Times New Roman"/>
                <w:color w:val="auto"/>
                <w:sz w:val="22"/>
                <w:szCs w:val="22"/>
                <w:lang w:eastAsia="ru-RU"/>
              </w:rPr>
              <w:t xml:space="preserve"> за Договором з урахуванням усіх своїх витрат, податків і зборів, що сплачуються або мають бути сплачені, усіх інших витрат</w:t>
            </w:r>
            <w:r w:rsidR="009241FC" w:rsidRPr="0086350A">
              <w:rPr>
                <w:rFonts w:ascii="Times New Roman" w:hAnsi="Times New Roman" w:cs="Times New Roman"/>
                <w:color w:val="auto"/>
                <w:sz w:val="22"/>
                <w:szCs w:val="22"/>
                <w:lang w:eastAsia="ru-RU"/>
              </w:rPr>
              <w:t>.</w:t>
            </w:r>
            <w:r w:rsidRPr="0086350A">
              <w:rPr>
                <w:rFonts w:ascii="Times New Roman" w:hAnsi="Times New Roman" w:cs="Times New Roman"/>
                <w:color w:val="auto"/>
                <w:sz w:val="22"/>
                <w:szCs w:val="22"/>
                <w:lang w:eastAsia="ru-RU"/>
              </w:rPr>
              <w:t xml:space="preserve"> </w:t>
            </w:r>
          </w:p>
          <w:p w14:paraId="6B8DF442" w14:textId="77777777" w:rsidR="00FF4315" w:rsidRPr="0086350A" w:rsidRDefault="00FF4315" w:rsidP="007928B7">
            <w:pPr>
              <w:spacing w:line="240" w:lineRule="auto"/>
              <w:ind w:firstLine="284"/>
              <w:jc w:val="both"/>
              <w:textAlignment w:val="baseline"/>
              <w:rPr>
                <w:rFonts w:ascii="Times New Roman" w:hAnsi="Times New Roman" w:cs="Times New Roman"/>
                <w:sz w:val="22"/>
                <w:szCs w:val="22"/>
                <w:lang w:eastAsia="ru-RU"/>
              </w:rPr>
            </w:pPr>
            <w:r w:rsidRPr="0086350A">
              <w:rPr>
                <w:rFonts w:ascii="Times New Roman" w:hAnsi="Times New Roman" w:cs="Times New Roman"/>
                <w:sz w:val="22"/>
                <w:szCs w:val="22"/>
                <w:lang w:eastAsia="ru-RU"/>
              </w:rPr>
              <w:t>1.1.3.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Повноваження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w:t>
            </w:r>
          </w:p>
          <w:p w14:paraId="3FE075E6" w14:textId="77777777" w:rsidR="00FF4315" w:rsidRPr="0086350A" w:rsidRDefault="00FF4315" w:rsidP="007928B7">
            <w:pPr>
              <w:spacing w:line="240" w:lineRule="auto"/>
              <w:ind w:firstLine="284"/>
              <w:jc w:val="both"/>
              <w:textAlignment w:val="baseline"/>
              <w:rPr>
                <w:rFonts w:ascii="Times New Roman" w:hAnsi="Times New Roman" w:cs="Times New Roman"/>
                <w:sz w:val="22"/>
                <w:szCs w:val="22"/>
                <w:lang w:eastAsia="ru-RU"/>
              </w:rPr>
            </w:pPr>
            <w:r w:rsidRPr="0086350A">
              <w:rPr>
                <w:rFonts w:ascii="Times New Roman" w:hAnsi="Times New Roman" w:cs="Times New Roman"/>
                <w:sz w:val="22"/>
                <w:szCs w:val="22"/>
                <w:lang w:eastAsia="ru-RU"/>
              </w:rPr>
              <w:t>- у разі, якщо учасником є юридична особа:</w:t>
            </w:r>
          </w:p>
          <w:p w14:paraId="2117BE04" w14:textId="77777777" w:rsidR="00FF4315" w:rsidRPr="0086350A" w:rsidRDefault="00FF4315" w:rsidP="007928B7">
            <w:pPr>
              <w:spacing w:line="240" w:lineRule="auto"/>
              <w:ind w:firstLine="284"/>
              <w:jc w:val="both"/>
              <w:textAlignment w:val="baseline"/>
              <w:rPr>
                <w:rFonts w:ascii="Times New Roman" w:hAnsi="Times New Roman" w:cs="Times New Roman"/>
                <w:sz w:val="22"/>
                <w:szCs w:val="22"/>
                <w:lang w:eastAsia="ru-RU"/>
              </w:rPr>
            </w:pPr>
            <w:r w:rsidRPr="0086350A">
              <w:rPr>
                <w:rFonts w:ascii="Times New Roman" w:hAnsi="Times New Roman" w:cs="Times New Roman"/>
                <w:sz w:val="22"/>
                <w:szCs w:val="22"/>
                <w:lang w:eastAsia="ru-RU"/>
              </w:rPr>
              <w:t>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 про призначення директора/президента/голови правління та ін., або випискою (витягом) з нього та копією наказу про його призначення або про вступ на посаду;</w:t>
            </w:r>
          </w:p>
          <w:p w14:paraId="26E1618B" w14:textId="77777777" w:rsidR="00FF4315" w:rsidRPr="0086350A" w:rsidRDefault="00FF4315" w:rsidP="007928B7">
            <w:pPr>
              <w:tabs>
                <w:tab w:val="left" w:pos="0"/>
              </w:tabs>
              <w:spacing w:line="240" w:lineRule="auto"/>
              <w:ind w:firstLine="284"/>
              <w:jc w:val="both"/>
              <w:rPr>
                <w:rFonts w:ascii="Times New Roman" w:hAnsi="Times New Roman" w:cs="Times New Roman"/>
                <w:color w:val="auto"/>
                <w:sz w:val="22"/>
                <w:szCs w:val="22"/>
              </w:rPr>
            </w:pPr>
            <w:r w:rsidRPr="0086350A">
              <w:rPr>
                <w:rFonts w:ascii="Times New Roman" w:hAnsi="Times New Roman" w:cs="Times New Roman"/>
                <w:color w:val="auto"/>
                <w:sz w:val="22"/>
                <w:szCs w:val="22"/>
                <w:lang w:eastAsia="ru-RU"/>
              </w:rPr>
              <w:t>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r w:rsidRPr="0086350A">
              <w:rPr>
                <w:rFonts w:ascii="Times New Roman" w:hAnsi="Times New Roman" w:cs="Times New Roman"/>
                <w:color w:val="auto"/>
                <w:sz w:val="22"/>
                <w:szCs w:val="22"/>
              </w:rPr>
              <w:t>, копію паспорта (сторінки 1-6 та місце проживання);</w:t>
            </w:r>
          </w:p>
          <w:p w14:paraId="2F67CCEA" w14:textId="77777777" w:rsidR="00FF4315" w:rsidRPr="0086350A" w:rsidRDefault="00FF4315" w:rsidP="007928B7">
            <w:pPr>
              <w:spacing w:line="240" w:lineRule="auto"/>
              <w:ind w:firstLine="284"/>
              <w:jc w:val="both"/>
              <w:textAlignment w:val="baseline"/>
              <w:rPr>
                <w:rFonts w:ascii="Times New Roman" w:hAnsi="Times New Roman" w:cs="Times New Roman"/>
                <w:sz w:val="22"/>
                <w:szCs w:val="22"/>
                <w:lang w:eastAsia="ru-RU"/>
              </w:rPr>
            </w:pPr>
            <w:r w:rsidRPr="0086350A">
              <w:rPr>
                <w:rFonts w:ascii="Times New Roman" w:hAnsi="Times New Roman" w:cs="Times New Roman"/>
                <w:sz w:val="22"/>
                <w:szCs w:val="22"/>
                <w:lang w:eastAsia="ru-RU"/>
              </w:rPr>
              <w:t>- у разі, якщо учасником є фізична особа, або фізична особа-підприємець (далі - уповноважена особа) – копією паспорта та копією довідки про присвоєння ідентифікаційного номера.</w:t>
            </w:r>
          </w:p>
          <w:p w14:paraId="3C2D086C" w14:textId="77777777" w:rsidR="00FF4315" w:rsidRPr="0086350A" w:rsidRDefault="00FF4315" w:rsidP="007928B7">
            <w:pPr>
              <w:spacing w:line="240" w:lineRule="auto"/>
              <w:ind w:firstLine="284"/>
              <w:jc w:val="both"/>
              <w:textAlignment w:val="baseline"/>
              <w:rPr>
                <w:rFonts w:ascii="Times New Roman" w:hAnsi="Times New Roman" w:cs="Times New Roman"/>
                <w:sz w:val="22"/>
                <w:szCs w:val="22"/>
                <w:lang w:eastAsia="ru-RU"/>
              </w:rPr>
            </w:pPr>
            <w:r w:rsidRPr="0086350A">
              <w:rPr>
                <w:rFonts w:ascii="Times New Roman" w:hAnsi="Times New Roman" w:cs="Times New Roman"/>
                <w:sz w:val="22"/>
                <w:szCs w:val="22"/>
                <w:lang w:eastAsia="ru-RU"/>
              </w:rPr>
              <w:lastRenderedPageBreak/>
              <w:t>1.1.4. Документів та інформації про відповідність Учасника кваліфікаційним критеріям відповідно до статті 16 Закону, вимогам, встановленим статтею 17 Закону, встановленим в Додатку 2 до Документації;</w:t>
            </w:r>
          </w:p>
          <w:p w14:paraId="26A8E1CA" w14:textId="77777777" w:rsidR="00FF4315" w:rsidRPr="0086350A" w:rsidRDefault="00FF4315" w:rsidP="007928B7">
            <w:pPr>
              <w:spacing w:line="240" w:lineRule="auto"/>
              <w:ind w:firstLine="284"/>
              <w:jc w:val="both"/>
              <w:textAlignment w:val="baseline"/>
              <w:rPr>
                <w:rFonts w:ascii="Times New Roman" w:hAnsi="Times New Roman" w:cs="Times New Roman"/>
                <w:sz w:val="22"/>
                <w:szCs w:val="22"/>
                <w:lang w:eastAsia="ru-RU"/>
              </w:rPr>
            </w:pPr>
            <w:r w:rsidRPr="0086350A">
              <w:rPr>
                <w:rFonts w:ascii="Times New Roman" w:hAnsi="Times New Roman" w:cs="Times New Roman"/>
                <w:sz w:val="22"/>
                <w:szCs w:val="22"/>
                <w:lang w:eastAsia="ru-RU"/>
              </w:rPr>
              <w:t>1.1.5. Документально підтвердженої інформації про відповідність тендерної пропозиції Учасника технічним, якісним, кількісним, в тому числі технічній специфікації (опис предмета закупівлі), встановленим в Додатку 3 до Документації;</w:t>
            </w:r>
          </w:p>
          <w:p w14:paraId="37EAD1F5" w14:textId="77777777" w:rsidR="00FF4315" w:rsidRPr="0086350A" w:rsidRDefault="00FF4315" w:rsidP="007928B7">
            <w:pPr>
              <w:spacing w:line="240" w:lineRule="auto"/>
              <w:ind w:firstLine="284"/>
              <w:jc w:val="both"/>
              <w:textAlignment w:val="baseline"/>
              <w:rPr>
                <w:rFonts w:ascii="Times New Roman" w:hAnsi="Times New Roman" w:cs="Times New Roman"/>
                <w:sz w:val="22"/>
                <w:szCs w:val="22"/>
                <w:lang w:eastAsia="ru-RU"/>
              </w:rPr>
            </w:pPr>
            <w:r w:rsidRPr="0086350A">
              <w:rPr>
                <w:rFonts w:ascii="Times New Roman" w:hAnsi="Times New Roman" w:cs="Times New Roman"/>
                <w:sz w:val="22"/>
                <w:szCs w:val="22"/>
                <w:lang w:eastAsia="ru-RU"/>
              </w:rPr>
              <w:t>1.1.6. Листа-згоди учасника з проектом договору, засвідченого підписом уповноваженої особи Учасника, а також підписаний уповноваженою особою учасника проект договору, що викладений в Додатку 4 до Документації.</w:t>
            </w:r>
          </w:p>
          <w:p w14:paraId="46857A19" w14:textId="77777777" w:rsidR="00FF4315" w:rsidRPr="0086350A" w:rsidRDefault="00FF4315" w:rsidP="007928B7">
            <w:pPr>
              <w:spacing w:line="240" w:lineRule="auto"/>
              <w:ind w:firstLine="284"/>
              <w:jc w:val="both"/>
              <w:textAlignment w:val="baseline"/>
              <w:rPr>
                <w:rFonts w:ascii="Times New Roman" w:hAnsi="Times New Roman" w:cs="Times New Roman"/>
                <w:sz w:val="22"/>
                <w:szCs w:val="22"/>
                <w:lang w:eastAsia="ru-RU"/>
              </w:rPr>
            </w:pPr>
            <w:r w:rsidRPr="0086350A">
              <w:rPr>
                <w:rFonts w:ascii="Times New Roman" w:hAnsi="Times New Roman" w:cs="Times New Roman"/>
                <w:sz w:val="22"/>
                <w:szCs w:val="22"/>
                <w:lang w:eastAsia="ru-RU"/>
              </w:rPr>
              <w:t>1.1.7. Підписаного уповноваженою особою Учасника  листа-згоди на обробку персональних даних Учасника, форма якого встановлена в Додатку 5 до Документації.</w:t>
            </w:r>
          </w:p>
          <w:p w14:paraId="09A9DF9C" w14:textId="77777777" w:rsidR="00FF4315" w:rsidRPr="0086350A" w:rsidRDefault="00FF4315" w:rsidP="007928B7">
            <w:pPr>
              <w:spacing w:line="240" w:lineRule="auto"/>
              <w:ind w:firstLine="284"/>
              <w:jc w:val="both"/>
              <w:textAlignment w:val="baseline"/>
              <w:rPr>
                <w:rFonts w:ascii="Times New Roman" w:hAnsi="Times New Roman" w:cs="Times New Roman"/>
                <w:sz w:val="22"/>
                <w:szCs w:val="22"/>
                <w:lang w:eastAsia="ru-RU"/>
              </w:rPr>
            </w:pPr>
            <w:r w:rsidRPr="0086350A">
              <w:rPr>
                <w:rFonts w:ascii="Times New Roman" w:hAnsi="Times New Roman" w:cs="Times New Roman"/>
                <w:sz w:val="22"/>
                <w:szCs w:val="22"/>
                <w:lang w:eastAsia="ru-RU"/>
              </w:rPr>
              <w:t>1.1.8. Ліцензії, у разі, якщо діяльність яка є предметом закупівлі підлягає ліцензуванню згідно норм чинного законодавства (у разі відсутності ліцензії Учасник повинен надати лист-роз’яснення).</w:t>
            </w:r>
          </w:p>
          <w:p w14:paraId="54F424EF" w14:textId="77777777" w:rsidR="00FF4315" w:rsidRPr="0086350A" w:rsidRDefault="00FF4315" w:rsidP="007928B7">
            <w:pPr>
              <w:spacing w:line="240" w:lineRule="auto"/>
              <w:ind w:firstLine="284"/>
              <w:jc w:val="both"/>
              <w:textAlignment w:val="baseline"/>
              <w:rPr>
                <w:rFonts w:ascii="Times New Roman" w:hAnsi="Times New Roman" w:cs="Times New Roman"/>
                <w:sz w:val="22"/>
                <w:szCs w:val="22"/>
                <w:lang w:eastAsia="ru-RU"/>
              </w:rPr>
            </w:pPr>
            <w:r w:rsidRPr="0086350A">
              <w:rPr>
                <w:rFonts w:ascii="Times New Roman" w:hAnsi="Times New Roman" w:cs="Times New Roman"/>
                <w:sz w:val="22"/>
                <w:szCs w:val="22"/>
                <w:lang w:eastAsia="ru-RU"/>
              </w:rPr>
              <w:t xml:space="preserve">1.1.9. Підписаного уповноваженою особою учасника  листа-згоди на місце </w:t>
            </w:r>
            <w:r w:rsidR="009F348E" w:rsidRPr="0086350A">
              <w:rPr>
                <w:rFonts w:ascii="Times New Roman" w:hAnsi="Times New Roman" w:cs="Times New Roman"/>
                <w:sz w:val="22"/>
                <w:szCs w:val="22"/>
                <w:lang w:eastAsia="ru-RU"/>
              </w:rPr>
              <w:t>надання послуг</w:t>
            </w:r>
            <w:r w:rsidRPr="0086350A">
              <w:rPr>
                <w:rFonts w:ascii="Times New Roman" w:hAnsi="Times New Roman" w:cs="Times New Roman"/>
                <w:sz w:val="22"/>
                <w:szCs w:val="22"/>
                <w:lang w:val="ru-RU" w:eastAsia="ru-RU"/>
              </w:rPr>
              <w:t xml:space="preserve">, </w:t>
            </w:r>
            <w:r w:rsidRPr="0086350A">
              <w:rPr>
                <w:rFonts w:ascii="Times New Roman" w:hAnsi="Times New Roman" w:cs="Times New Roman"/>
                <w:sz w:val="22"/>
                <w:szCs w:val="22"/>
                <w:lang w:eastAsia="ru-RU"/>
              </w:rPr>
              <w:t>що викладено в тендерній документації</w:t>
            </w:r>
            <w:r w:rsidR="00821CE0" w:rsidRPr="0086350A">
              <w:rPr>
                <w:rFonts w:ascii="Times New Roman" w:hAnsi="Times New Roman" w:cs="Times New Roman"/>
                <w:sz w:val="22"/>
                <w:szCs w:val="22"/>
                <w:lang w:eastAsia="ru-RU"/>
              </w:rPr>
              <w:t xml:space="preserve"> та гарантійного листа де учасник бере на себе забов</w:t>
            </w:r>
            <w:r w:rsidR="00821CE0" w:rsidRPr="0086350A">
              <w:rPr>
                <w:rFonts w:ascii="Times New Roman" w:hAnsi="Times New Roman" w:cs="Times New Roman"/>
                <w:sz w:val="22"/>
                <w:szCs w:val="22"/>
              </w:rPr>
              <w:t>’</w:t>
            </w:r>
            <w:r w:rsidR="00821CE0" w:rsidRPr="0086350A">
              <w:rPr>
                <w:rFonts w:ascii="Times New Roman" w:hAnsi="Times New Roman" w:cs="Times New Roman"/>
                <w:sz w:val="22"/>
                <w:szCs w:val="22"/>
                <w:lang w:eastAsia="ru-RU"/>
              </w:rPr>
              <w:t xml:space="preserve">язання </w:t>
            </w:r>
            <w:r w:rsidR="001A134D" w:rsidRPr="0086350A">
              <w:rPr>
                <w:rFonts w:ascii="Times New Roman" w:hAnsi="Times New Roman" w:cs="Times New Roman"/>
                <w:sz w:val="22"/>
                <w:szCs w:val="22"/>
                <w:lang w:eastAsia="ru-RU"/>
              </w:rPr>
              <w:t xml:space="preserve">надати </w:t>
            </w:r>
            <w:r w:rsidR="001A134D" w:rsidRPr="0062128A">
              <w:rPr>
                <w:rFonts w:ascii="Times New Roman" w:hAnsi="Times New Roman" w:cs="Times New Roman"/>
                <w:sz w:val="22"/>
                <w:szCs w:val="22"/>
                <w:lang w:eastAsia="ru-RU"/>
              </w:rPr>
              <w:t>послуг</w:t>
            </w:r>
            <w:r w:rsidR="0086350A" w:rsidRPr="0062128A">
              <w:rPr>
                <w:rFonts w:ascii="Times New Roman" w:hAnsi="Times New Roman" w:cs="Times New Roman"/>
                <w:sz w:val="22"/>
                <w:szCs w:val="22"/>
                <w:lang w:eastAsia="ru-RU"/>
              </w:rPr>
              <w:t>и</w:t>
            </w:r>
            <w:r w:rsidR="001A134D" w:rsidRPr="0062128A">
              <w:rPr>
                <w:rFonts w:ascii="Times New Roman" w:hAnsi="Times New Roman" w:cs="Times New Roman"/>
                <w:sz w:val="22"/>
                <w:szCs w:val="22"/>
                <w:lang w:eastAsia="ru-RU"/>
              </w:rPr>
              <w:t xml:space="preserve"> д</w:t>
            </w:r>
            <w:r w:rsidR="001A134D" w:rsidRPr="0086350A">
              <w:rPr>
                <w:rFonts w:ascii="Times New Roman" w:hAnsi="Times New Roman" w:cs="Times New Roman"/>
                <w:sz w:val="22"/>
                <w:szCs w:val="22"/>
                <w:lang w:eastAsia="ru-RU"/>
              </w:rPr>
              <w:t>о 31.12</w:t>
            </w:r>
            <w:r w:rsidR="009241FC" w:rsidRPr="0086350A">
              <w:rPr>
                <w:rFonts w:ascii="Times New Roman" w:hAnsi="Times New Roman" w:cs="Times New Roman"/>
                <w:sz w:val="22"/>
                <w:szCs w:val="22"/>
                <w:lang w:eastAsia="ru-RU"/>
              </w:rPr>
              <w:t>.202</w:t>
            </w:r>
            <w:r w:rsidR="00F97ADF" w:rsidRPr="0086350A">
              <w:rPr>
                <w:rFonts w:ascii="Times New Roman" w:hAnsi="Times New Roman" w:cs="Times New Roman"/>
                <w:sz w:val="22"/>
                <w:szCs w:val="22"/>
                <w:lang w:eastAsia="ru-RU"/>
              </w:rPr>
              <w:t>2</w:t>
            </w:r>
            <w:r w:rsidR="009241FC" w:rsidRPr="0086350A">
              <w:rPr>
                <w:rFonts w:ascii="Times New Roman" w:hAnsi="Times New Roman" w:cs="Times New Roman"/>
                <w:sz w:val="22"/>
                <w:szCs w:val="22"/>
                <w:lang w:eastAsia="ru-RU"/>
              </w:rPr>
              <w:t>р.</w:t>
            </w:r>
          </w:p>
          <w:p w14:paraId="3539C6AE" w14:textId="77777777" w:rsidR="00FF4315" w:rsidRPr="0086350A" w:rsidRDefault="00FF4315" w:rsidP="007928B7">
            <w:pPr>
              <w:spacing w:line="240" w:lineRule="auto"/>
              <w:ind w:firstLine="284"/>
              <w:jc w:val="both"/>
              <w:textAlignment w:val="baseline"/>
              <w:rPr>
                <w:rFonts w:ascii="Times New Roman" w:hAnsi="Times New Roman" w:cs="Times New Roman"/>
                <w:b/>
                <w:bCs/>
                <w:i/>
                <w:sz w:val="22"/>
                <w:szCs w:val="22"/>
              </w:rPr>
            </w:pPr>
            <w:r w:rsidRPr="0086350A">
              <w:rPr>
                <w:rFonts w:ascii="Times New Roman" w:hAnsi="Times New Roman" w:cs="Times New Roman"/>
                <w:sz w:val="22"/>
                <w:szCs w:val="22"/>
                <w:lang w:eastAsia="ru-RU"/>
              </w:rPr>
              <w:t xml:space="preserve">1.1.10. </w:t>
            </w:r>
            <w:r w:rsidRPr="0086350A">
              <w:rPr>
                <w:rFonts w:ascii="Times New Roman" w:hAnsi="Times New Roman" w:cs="Times New Roman"/>
                <w:bCs/>
                <w:sz w:val="22"/>
                <w:szCs w:val="22"/>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r w:rsidRPr="0086350A">
              <w:rPr>
                <w:rFonts w:ascii="Times New Roman" w:hAnsi="Times New Roman" w:cs="Times New Roman"/>
                <w:b/>
                <w:bCs/>
                <w:i/>
                <w:sz w:val="22"/>
                <w:szCs w:val="22"/>
              </w:rPr>
              <w:t>(Учасник повинен надати довідку у довільній формі).</w:t>
            </w:r>
          </w:p>
          <w:p w14:paraId="0487E399" w14:textId="77777777" w:rsidR="00FF4315" w:rsidRPr="0086350A" w:rsidRDefault="00FF4315" w:rsidP="007928B7">
            <w:pPr>
              <w:pStyle w:val="1f8"/>
              <w:ind w:left="0" w:firstLine="284"/>
              <w:jc w:val="both"/>
              <w:rPr>
                <w:sz w:val="22"/>
                <w:szCs w:val="22"/>
                <w:lang w:val="uk-UA"/>
              </w:rPr>
            </w:pPr>
            <w:r w:rsidRPr="0086350A">
              <w:rPr>
                <w:bCs/>
                <w:sz w:val="22"/>
                <w:szCs w:val="22"/>
              </w:rPr>
              <w:t>1.1.11.</w:t>
            </w:r>
            <w:r w:rsidRPr="0086350A">
              <w:rPr>
                <w:sz w:val="22"/>
                <w:szCs w:val="22"/>
                <w:lang w:val="uk-UA"/>
              </w:rPr>
              <w:t xml:space="preserve"> Довідка, складена у довільній формі, за власноручним  підписом уповноваженої особи Учасника  яка містить відомості про підприємство:</w:t>
            </w:r>
          </w:p>
          <w:p w14:paraId="6C3304A6" w14:textId="77777777" w:rsidR="00FF4315" w:rsidRPr="0086350A" w:rsidRDefault="00FF4315" w:rsidP="007928B7">
            <w:pPr>
              <w:pStyle w:val="1f8"/>
              <w:ind w:left="0" w:firstLine="284"/>
              <w:jc w:val="both"/>
              <w:rPr>
                <w:sz w:val="22"/>
                <w:szCs w:val="22"/>
                <w:lang w:val="uk-UA"/>
              </w:rPr>
            </w:pPr>
            <w:r w:rsidRPr="0086350A">
              <w:rPr>
                <w:sz w:val="22"/>
                <w:szCs w:val="22"/>
                <w:lang w:val="uk-UA"/>
              </w:rPr>
              <w:t>а) реквізити (місцезнаходження, телефон, факс, телефон для контактів);</w:t>
            </w:r>
          </w:p>
          <w:p w14:paraId="7C464A9D" w14:textId="77777777" w:rsidR="00FF4315" w:rsidRPr="0086350A" w:rsidRDefault="00FF4315" w:rsidP="007928B7">
            <w:pPr>
              <w:pStyle w:val="1f8"/>
              <w:ind w:left="0" w:firstLine="284"/>
              <w:jc w:val="both"/>
              <w:rPr>
                <w:sz w:val="22"/>
                <w:szCs w:val="22"/>
                <w:lang w:val="uk-UA"/>
              </w:rPr>
            </w:pPr>
            <w:r w:rsidRPr="0086350A">
              <w:rPr>
                <w:sz w:val="22"/>
                <w:szCs w:val="22"/>
                <w:lang w:val="uk-UA"/>
              </w:rPr>
              <w:t>б) керівництво (посада, прізвище, ім’я, по батькові);</w:t>
            </w:r>
          </w:p>
          <w:p w14:paraId="2FA9620C" w14:textId="77777777" w:rsidR="00FF4315" w:rsidRPr="0086350A" w:rsidRDefault="00FF4315" w:rsidP="007928B7">
            <w:pPr>
              <w:pStyle w:val="1f8"/>
              <w:ind w:left="0" w:firstLine="284"/>
              <w:jc w:val="both"/>
              <w:rPr>
                <w:sz w:val="22"/>
                <w:szCs w:val="22"/>
                <w:lang w:val="uk-UA"/>
              </w:rPr>
            </w:pPr>
            <w:r w:rsidRPr="0086350A">
              <w:rPr>
                <w:sz w:val="22"/>
                <w:szCs w:val="22"/>
                <w:lang w:val="uk-UA"/>
              </w:rPr>
              <w:t>в) інформація про реквізити банківського рахунку, за якими буде здійснюватися оплата за договором в разі його укладення;</w:t>
            </w:r>
          </w:p>
          <w:p w14:paraId="10232753" w14:textId="77777777" w:rsidR="00FF4315" w:rsidRPr="0086350A" w:rsidRDefault="00FF4315" w:rsidP="007928B7">
            <w:pPr>
              <w:spacing w:line="240" w:lineRule="auto"/>
              <w:ind w:firstLine="284"/>
              <w:jc w:val="both"/>
              <w:textAlignment w:val="baseline"/>
              <w:rPr>
                <w:rFonts w:ascii="Times New Roman" w:hAnsi="Times New Roman" w:cs="Times New Roman"/>
                <w:sz w:val="22"/>
                <w:szCs w:val="22"/>
              </w:rPr>
            </w:pPr>
            <w:r w:rsidRPr="0086350A">
              <w:rPr>
                <w:rFonts w:ascii="Times New Roman" w:hAnsi="Times New Roman" w:cs="Times New Roman"/>
                <w:sz w:val="22"/>
                <w:szCs w:val="22"/>
              </w:rPr>
              <w:t>1.1.12. Статут (або інший документ, на підставі якого учасник здійснює свою діяльність)</w:t>
            </w:r>
            <w:r w:rsidR="00821CE0" w:rsidRPr="0086350A">
              <w:rPr>
                <w:rFonts w:ascii="Times New Roman" w:hAnsi="Times New Roman" w:cs="Times New Roman"/>
                <w:sz w:val="22"/>
                <w:szCs w:val="22"/>
              </w:rPr>
              <w:t>.</w:t>
            </w:r>
          </w:p>
          <w:p w14:paraId="2FA86123" w14:textId="77777777" w:rsidR="00284E04" w:rsidRPr="0086350A" w:rsidRDefault="00284E04" w:rsidP="007928B7">
            <w:pPr>
              <w:spacing w:line="240" w:lineRule="auto"/>
              <w:ind w:firstLine="284"/>
              <w:jc w:val="both"/>
              <w:textAlignment w:val="baseline"/>
              <w:rPr>
                <w:rFonts w:ascii="Times New Roman" w:eastAsia="Times New Roman" w:hAnsi="Times New Roman" w:cs="Times New Roman"/>
                <w:color w:val="auto"/>
                <w:sz w:val="22"/>
                <w:szCs w:val="22"/>
                <w:lang w:eastAsia="ar-SA" w:bidi="ar-SA"/>
              </w:rPr>
            </w:pPr>
            <w:r w:rsidRPr="0062128A">
              <w:rPr>
                <w:rFonts w:ascii="Times New Roman" w:eastAsia="Times New Roman" w:hAnsi="Times New Roman" w:cs="Times New Roman"/>
                <w:color w:val="auto"/>
                <w:sz w:val="22"/>
                <w:szCs w:val="22"/>
                <w:lang w:eastAsia="ar-SA" w:bidi="ar-SA"/>
              </w:rPr>
              <w:t>1.1.13. Інші документи та інформація, що передбачені цієюТендерною документацією та додатками до неї.</w:t>
            </w:r>
          </w:p>
          <w:p w14:paraId="69A34837" w14:textId="77777777" w:rsidR="00FF4315" w:rsidRPr="0086350A" w:rsidRDefault="00FF4315" w:rsidP="007928B7">
            <w:pPr>
              <w:spacing w:line="240" w:lineRule="auto"/>
              <w:ind w:firstLine="284"/>
              <w:jc w:val="both"/>
              <w:textAlignment w:val="baseline"/>
              <w:rPr>
                <w:rFonts w:ascii="Times New Roman" w:hAnsi="Times New Roman" w:cs="Times New Roman"/>
                <w:sz w:val="22"/>
                <w:szCs w:val="22"/>
                <w:lang w:eastAsia="ru-RU"/>
              </w:rPr>
            </w:pPr>
            <w:r w:rsidRPr="0086350A">
              <w:rPr>
                <w:rFonts w:ascii="Times New Roman" w:hAnsi="Times New Roman" w:cs="Times New Roman"/>
                <w:sz w:val="22"/>
                <w:szCs w:val="22"/>
                <w:lang w:eastAsia="ru-RU"/>
              </w:rPr>
              <w:t>Учасник торгів,</w:t>
            </w:r>
            <w:r w:rsidR="00D856C1" w:rsidRPr="0086350A">
              <w:rPr>
                <w:rFonts w:ascii="Times New Roman" w:hAnsi="Times New Roman" w:cs="Times New Roman"/>
                <w:sz w:val="22"/>
                <w:szCs w:val="22"/>
                <w:lang w:eastAsia="ru-RU"/>
              </w:rPr>
              <w:t xml:space="preserve"> якого визначено переможцем,</w:t>
            </w:r>
            <w:r w:rsidRPr="0086350A">
              <w:rPr>
                <w:rFonts w:ascii="Times New Roman" w:hAnsi="Times New Roman" w:cs="Times New Roman"/>
                <w:sz w:val="22"/>
                <w:szCs w:val="22"/>
                <w:lang w:eastAsia="ru-RU"/>
              </w:rPr>
              <w:t xml:space="preserve"> цінова пропозиція якого підлягала пониженню, повинен протягом 1-го робочого дня,  розмістити на веб-порталі уповноваженого органу тендерну пропозицію згідно Додатку 1, з урахуванням проведеного аукціону.</w:t>
            </w:r>
          </w:p>
          <w:p w14:paraId="38165147" w14:textId="77777777" w:rsidR="00FF4315" w:rsidRPr="0086350A" w:rsidRDefault="00FF4315" w:rsidP="007928B7">
            <w:pPr>
              <w:spacing w:line="240" w:lineRule="auto"/>
              <w:ind w:firstLine="284"/>
              <w:jc w:val="both"/>
              <w:textAlignment w:val="baseline"/>
              <w:rPr>
                <w:rFonts w:ascii="Times New Roman" w:hAnsi="Times New Roman" w:cs="Times New Roman"/>
                <w:sz w:val="22"/>
                <w:szCs w:val="22"/>
                <w:lang w:eastAsia="ru-RU"/>
              </w:rPr>
            </w:pPr>
            <w:r w:rsidRPr="0086350A">
              <w:rPr>
                <w:rFonts w:ascii="Times New Roman" w:hAnsi="Times New Roman" w:cs="Times New Roman"/>
                <w:sz w:val="22"/>
                <w:szCs w:val="22"/>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B38EED4" w14:textId="77777777" w:rsidR="00FF4315" w:rsidRPr="0086350A" w:rsidRDefault="00FF4315" w:rsidP="007928B7">
            <w:pPr>
              <w:spacing w:line="240" w:lineRule="auto"/>
              <w:ind w:firstLine="284"/>
              <w:jc w:val="both"/>
              <w:textAlignment w:val="baseline"/>
              <w:rPr>
                <w:rFonts w:ascii="Times New Roman" w:hAnsi="Times New Roman" w:cs="Times New Roman"/>
                <w:sz w:val="22"/>
                <w:szCs w:val="22"/>
                <w:lang w:eastAsia="ru-RU"/>
              </w:rPr>
            </w:pPr>
            <w:r w:rsidRPr="0086350A">
              <w:rPr>
                <w:rFonts w:ascii="Times New Roman" w:hAnsi="Times New Roman" w:cs="Times New Roman"/>
                <w:sz w:val="22"/>
                <w:szCs w:val="22"/>
                <w:lang w:eastAsia="ru-RU"/>
              </w:rPr>
              <w:t xml:space="preserve">У випадку, якщо згідно цієї тендерної документації передбачається надання копії документу, це означає, що повинна бути надана копія цього документу за підписом уповноваженої особи Учасника. У всіх інших випадках, вимагається надання оригіналу. У разі надання оригіналу документа замість копії документа, що вимагалось замовником буде вважатись </w:t>
            </w:r>
            <w:r w:rsidRPr="0086350A">
              <w:rPr>
                <w:rFonts w:ascii="Times New Roman" w:hAnsi="Times New Roman" w:cs="Times New Roman"/>
                <w:sz w:val="22"/>
                <w:szCs w:val="22"/>
                <w:lang w:eastAsia="ru-RU"/>
              </w:rPr>
              <w:lastRenderedPageBreak/>
              <w:t>належним чином виконаною вимогою щодо надання копії документа.</w:t>
            </w:r>
          </w:p>
          <w:p w14:paraId="622F1348" w14:textId="77777777" w:rsidR="00FF4315" w:rsidRPr="0086350A" w:rsidRDefault="00FF4315" w:rsidP="007928B7">
            <w:pPr>
              <w:spacing w:line="240" w:lineRule="auto"/>
              <w:ind w:firstLine="284"/>
              <w:jc w:val="both"/>
              <w:textAlignment w:val="baseline"/>
              <w:rPr>
                <w:rFonts w:ascii="Times New Roman" w:hAnsi="Times New Roman" w:cs="Times New Roman"/>
                <w:sz w:val="22"/>
                <w:szCs w:val="22"/>
                <w:lang w:eastAsia="ru-RU"/>
              </w:rPr>
            </w:pPr>
            <w:r w:rsidRPr="0086350A">
              <w:rPr>
                <w:rFonts w:ascii="Times New Roman" w:hAnsi="Times New Roman" w:cs="Times New Roman"/>
                <w:sz w:val="22"/>
                <w:szCs w:val="22"/>
                <w:lang w:eastAsia="uk-UA"/>
              </w:rPr>
              <w:t>Електронний вигляд тендерної пропозиції повинен бути чітким та відображати підписи.</w:t>
            </w:r>
          </w:p>
          <w:p w14:paraId="430389F2" w14:textId="77777777" w:rsidR="00FF4315" w:rsidRPr="0086350A" w:rsidRDefault="00FF4315" w:rsidP="007928B7">
            <w:pPr>
              <w:spacing w:line="240" w:lineRule="auto"/>
              <w:ind w:firstLine="284"/>
              <w:jc w:val="both"/>
              <w:rPr>
                <w:rFonts w:ascii="Times New Roman" w:hAnsi="Times New Roman" w:cs="Times New Roman"/>
                <w:sz w:val="22"/>
                <w:szCs w:val="22"/>
                <w:lang w:eastAsia="uk-UA"/>
              </w:rPr>
            </w:pPr>
            <w:r w:rsidRPr="0086350A">
              <w:rPr>
                <w:rFonts w:ascii="Times New Roman" w:hAnsi="Times New Roman" w:cs="Times New Roman"/>
                <w:sz w:val="22"/>
                <w:szCs w:val="22"/>
              </w:rPr>
              <w:t>Забороняється обмежувати перегляд файлів шляхом встановлення на них паролів або у будь-який інший спосіб.</w:t>
            </w:r>
          </w:p>
          <w:p w14:paraId="79CFEC1E" w14:textId="77777777" w:rsidR="00FF4315" w:rsidRPr="0086350A" w:rsidRDefault="00FF4315" w:rsidP="007928B7">
            <w:pPr>
              <w:spacing w:line="240" w:lineRule="auto"/>
              <w:ind w:firstLine="284"/>
              <w:jc w:val="both"/>
              <w:rPr>
                <w:rFonts w:ascii="Times New Roman" w:hAnsi="Times New Roman" w:cs="Times New Roman"/>
                <w:sz w:val="22"/>
                <w:szCs w:val="22"/>
                <w:lang w:eastAsia="uk-UA"/>
              </w:rPr>
            </w:pPr>
            <w:r w:rsidRPr="0086350A">
              <w:rPr>
                <w:rFonts w:ascii="Times New Roman" w:hAnsi="Times New Roman" w:cs="Times New Roman"/>
                <w:sz w:val="22"/>
                <w:szCs w:val="22"/>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w:t>
            </w:r>
            <w:r w:rsidRPr="0086350A">
              <w:rPr>
                <w:rFonts w:ascii="Times New Roman" w:hAnsi="Times New Roman" w:cs="Times New Roman"/>
                <w:sz w:val="22"/>
                <w:szCs w:val="22"/>
                <w:lang w:eastAsia="ar-SA" w:bidi="ar-SA"/>
              </w:rPr>
              <w:t xml:space="preserve"> відсутність нумерації окремих сторінок,</w:t>
            </w:r>
            <w:r w:rsidRPr="0086350A">
              <w:rPr>
                <w:rFonts w:ascii="Times New Roman" w:hAnsi="Times New Roman" w:cs="Times New Roman"/>
                <w:sz w:val="22"/>
                <w:szCs w:val="22"/>
              </w:rPr>
              <w:t xml:space="preserve"> відсутність підписів, на окремих документах, технічні помилки та описки, арифметичні помилки.</w:t>
            </w:r>
          </w:p>
          <w:p w14:paraId="38A2279F" w14:textId="77777777" w:rsidR="00FF4315" w:rsidRPr="0086350A" w:rsidRDefault="00FF4315" w:rsidP="007928B7">
            <w:pPr>
              <w:spacing w:line="240" w:lineRule="auto"/>
              <w:ind w:firstLine="284"/>
              <w:jc w:val="both"/>
              <w:textAlignment w:val="baseline"/>
              <w:rPr>
                <w:rFonts w:ascii="Times New Roman" w:hAnsi="Times New Roman" w:cs="Times New Roman"/>
                <w:sz w:val="22"/>
                <w:szCs w:val="22"/>
                <w:lang w:eastAsia="ru-RU"/>
              </w:rPr>
            </w:pPr>
            <w:r w:rsidRPr="0086350A">
              <w:rPr>
                <w:rFonts w:ascii="Times New Roman" w:hAnsi="Times New Roman" w:cs="Times New Roman"/>
                <w:sz w:val="22"/>
                <w:szCs w:val="22"/>
                <w:lang w:eastAsia="ru-RU"/>
              </w:rPr>
              <w:t>Для правильного оформлення тендерної пропозиції учасник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3FD6C7D1" w14:textId="77777777" w:rsidR="00FF4315" w:rsidRPr="0086350A" w:rsidRDefault="00FF4315" w:rsidP="007928B7">
            <w:pPr>
              <w:spacing w:line="240" w:lineRule="auto"/>
              <w:ind w:firstLine="284"/>
              <w:jc w:val="both"/>
              <w:rPr>
                <w:rFonts w:ascii="Times New Roman" w:hAnsi="Times New Roman" w:cs="Times New Roman"/>
                <w:color w:val="auto"/>
                <w:sz w:val="22"/>
                <w:szCs w:val="22"/>
                <w:lang w:eastAsia="uk-UA"/>
              </w:rPr>
            </w:pPr>
            <w:r w:rsidRPr="0086350A">
              <w:rPr>
                <w:rFonts w:ascii="Times New Roman" w:hAnsi="Times New Roman" w:cs="Times New Roman"/>
                <w:sz w:val="22"/>
                <w:szCs w:val="22"/>
                <w:lang w:eastAsia="ru-RU"/>
              </w:rPr>
              <w:t>Замовник не заперечує щодо надання Учасником за його бажанням будь-яких додаткових документів. Неподання таких додаткових документів, які не вимагаються Документацією, не буде розцінене як невідповідність тендерної пропозиції умовам Документації.</w:t>
            </w:r>
          </w:p>
        </w:tc>
      </w:tr>
      <w:tr w:rsidR="00FF4315" w:rsidRPr="0086350A" w14:paraId="37850888" w14:textId="77777777" w:rsidTr="00A84EB9">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467"/>
          <w:jc w:val="center"/>
        </w:trPr>
        <w:tc>
          <w:tcPr>
            <w:tcW w:w="763" w:type="dxa"/>
            <w:tcMar>
              <w:left w:w="103" w:type="dxa"/>
            </w:tcMar>
          </w:tcPr>
          <w:p w14:paraId="32B7A848"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lastRenderedPageBreak/>
              <w:t>2</w:t>
            </w:r>
          </w:p>
        </w:tc>
        <w:tc>
          <w:tcPr>
            <w:tcW w:w="2553" w:type="dxa"/>
            <w:tcMar>
              <w:left w:w="103" w:type="dxa"/>
            </w:tcMar>
          </w:tcPr>
          <w:p w14:paraId="4ABF9930"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Забезпечення тендерної пропозиції</w:t>
            </w:r>
          </w:p>
        </w:tc>
        <w:tc>
          <w:tcPr>
            <w:tcW w:w="6035" w:type="dxa"/>
            <w:tcMar>
              <w:left w:w="103" w:type="dxa"/>
            </w:tcMar>
          </w:tcPr>
          <w:p w14:paraId="3364A7C5" w14:textId="77777777" w:rsidR="00FF4315" w:rsidRPr="0086350A" w:rsidRDefault="00FF4315" w:rsidP="0086350A">
            <w:pPr>
              <w:spacing w:line="240" w:lineRule="auto"/>
              <w:ind w:firstLine="284"/>
              <w:rPr>
                <w:rFonts w:ascii="Times New Roman" w:hAnsi="Times New Roman" w:cs="Times New Roman"/>
                <w:color w:val="auto"/>
                <w:sz w:val="22"/>
                <w:szCs w:val="22"/>
                <w:highlight w:val="cyan"/>
              </w:rPr>
            </w:pPr>
            <w:r w:rsidRPr="0086350A">
              <w:rPr>
                <w:rFonts w:ascii="Times New Roman" w:hAnsi="Times New Roman" w:cs="Times New Roman"/>
                <w:color w:val="auto"/>
                <w:sz w:val="22"/>
                <w:szCs w:val="22"/>
              </w:rPr>
              <w:t>Не вимагається</w:t>
            </w:r>
          </w:p>
        </w:tc>
      </w:tr>
      <w:tr w:rsidR="00FF4315" w:rsidRPr="0086350A" w14:paraId="166C9D62" w14:textId="77777777"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5A52CB1"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3</w:t>
            </w:r>
          </w:p>
        </w:tc>
        <w:tc>
          <w:tcPr>
            <w:tcW w:w="2553" w:type="dxa"/>
            <w:tcMar>
              <w:left w:w="103" w:type="dxa"/>
            </w:tcMar>
          </w:tcPr>
          <w:p w14:paraId="2CB02944"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Умови повернення чи неповернення забезпечення тендерної пропозиції</w:t>
            </w:r>
          </w:p>
        </w:tc>
        <w:tc>
          <w:tcPr>
            <w:tcW w:w="6035" w:type="dxa"/>
            <w:tcMar>
              <w:left w:w="103" w:type="dxa"/>
            </w:tcMar>
          </w:tcPr>
          <w:p w14:paraId="7D2BDA8F" w14:textId="77777777" w:rsidR="00FF4315" w:rsidRPr="0086350A" w:rsidRDefault="00FF4315" w:rsidP="007928B7">
            <w:pPr>
              <w:pStyle w:val="af6"/>
              <w:spacing w:beforeAutospacing="0" w:afterAutospacing="0"/>
              <w:ind w:firstLine="284"/>
              <w:jc w:val="both"/>
              <w:rPr>
                <w:color w:val="auto"/>
                <w:sz w:val="22"/>
                <w:szCs w:val="22"/>
              </w:rPr>
            </w:pPr>
            <w:bookmarkStart w:id="1" w:name="h.2et92p0"/>
            <w:bookmarkEnd w:id="1"/>
            <w:r w:rsidRPr="0086350A">
              <w:rPr>
                <w:color w:val="auto"/>
                <w:sz w:val="22"/>
                <w:szCs w:val="22"/>
                <w:lang w:eastAsia="uk-UA"/>
              </w:rPr>
              <w:t>У зв’язку з тим, що забезпечення тендерної пропозиції не вимагається, умови повернення чи неповернення забезпечення тендерної пропозиції не визначені</w:t>
            </w:r>
          </w:p>
        </w:tc>
      </w:tr>
      <w:tr w:rsidR="00FF4315" w:rsidRPr="0086350A" w14:paraId="28F72BF7" w14:textId="77777777"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FDE6EC6"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4</w:t>
            </w:r>
          </w:p>
        </w:tc>
        <w:tc>
          <w:tcPr>
            <w:tcW w:w="2553" w:type="dxa"/>
            <w:tcMar>
              <w:left w:w="103" w:type="dxa"/>
            </w:tcMar>
          </w:tcPr>
          <w:p w14:paraId="734C8847" w14:textId="77777777" w:rsidR="00FF4315" w:rsidRPr="0086350A" w:rsidRDefault="00FF4315" w:rsidP="0086350A">
            <w:pPr>
              <w:pStyle w:val="LO-normal"/>
              <w:widowControl w:val="0"/>
              <w:spacing w:line="240" w:lineRule="auto"/>
              <w:rPr>
                <w:rFonts w:ascii="Times New Roman" w:hAnsi="Times New Roman" w:cs="Times New Roman"/>
                <w:color w:val="FF0000"/>
              </w:rPr>
            </w:pPr>
            <w:r w:rsidRPr="0086350A">
              <w:rPr>
                <w:rFonts w:ascii="Times New Roman" w:hAnsi="Times New Roman" w:cs="Times New Roman"/>
                <w:color w:val="auto"/>
                <w:lang w:val="uk-UA"/>
              </w:rPr>
              <w:t>Строк, протягом якого тендерні пропозиції є дійсними</w:t>
            </w:r>
          </w:p>
        </w:tc>
        <w:tc>
          <w:tcPr>
            <w:tcW w:w="6035" w:type="dxa"/>
            <w:tcMar>
              <w:left w:w="103" w:type="dxa"/>
            </w:tcMar>
          </w:tcPr>
          <w:p w14:paraId="5A1510A4" w14:textId="77777777" w:rsidR="00FF4315" w:rsidRPr="0086350A" w:rsidRDefault="00ED02D2" w:rsidP="007928B7">
            <w:pPr>
              <w:pStyle w:val="LO-normal"/>
              <w:widowControl w:val="0"/>
              <w:spacing w:line="240" w:lineRule="auto"/>
              <w:ind w:firstLine="284"/>
              <w:jc w:val="both"/>
              <w:rPr>
                <w:rFonts w:ascii="Times New Roman" w:hAnsi="Times New Roman" w:cs="Times New Roman"/>
                <w:color w:val="auto"/>
                <w:lang w:val="uk-UA"/>
              </w:rPr>
            </w:pPr>
            <w:r w:rsidRPr="0086350A">
              <w:rPr>
                <w:rFonts w:ascii="Times New Roman" w:hAnsi="Times New Roman" w:cs="Times New Roman"/>
                <w:color w:val="auto"/>
                <w:lang w:val="uk-UA"/>
              </w:rPr>
              <w:t xml:space="preserve">Тендерні пропозиції вважаються дійсними протягом 90 днів із дати кінцевого строку подання тендерних пропозицій. </w:t>
            </w:r>
            <w:r w:rsidR="00FF4315" w:rsidRPr="0086350A">
              <w:rPr>
                <w:rFonts w:ascii="Times New Roman" w:hAnsi="Times New Roman" w:cs="Times New Roman"/>
                <w:color w:val="auto"/>
                <w:lang w:val="uk-UA"/>
              </w:rPr>
              <w:t>До закінчення цього строку замовник має право вимагати від учасників продовження строку дії тендерних пропозицій;</w:t>
            </w:r>
          </w:p>
          <w:p w14:paraId="752C3F5D" w14:textId="77777777" w:rsidR="00FF4315" w:rsidRPr="0086350A" w:rsidRDefault="00FF4315" w:rsidP="007928B7">
            <w:pPr>
              <w:pStyle w:val="LO-normal"/>
              <w:widowControl w:val="0"/>
              <w:spacing w:line="240" w:lineRule="auto"/>
              <w:ind w:firstLine="284"/>
              <w:jc w:val="both"/>
              <w:rPr>
                <w:rFonts w:ascii="Times New Roman" w:hAnsi="Times New Roman" w:cs="Times New Roman"/>
                <w:color w:val="auto"/>
                <w:lang w:val="uk-UA"/>
              </w:rPr>
            </w:pPr>
            <w:r w:rsidRPr="0086350A">
              <w:rPr>
                <w:rFonts w:ascii="Times New Roman" w:hAnsi="Times New Roman" w:cs="Times New Roman"/>
                <w:color w:val="auto"/>
                <w:lang w:val="uk-UA"/>
              </w:rPr>
              <w:t>Учасник має право:</w:t>
            </w:r>
          </w:p>
          <w:p w14:paraId="3D87C02E" w14:textId="77777777" w:rsidR="00FF4315" w:rsidRPr="0086350A" w:rsidRDefault="00FF4315" w:rsidP="007928B7">
            <w:pPr>
              <w:pStyle w:val="LO-normal"/>
              <w:widowControl w:val="0"/>
              <w:spacing w:line="240" w:lineRule="auto"/>
              <w:ind w:firstLine="284"/>
              <w:jc w:val="both"/>
              <w:rPr>
                <w:rFonts w:ascii="Times New Roman" w:hAnsi="Times New Roman" w:cs="Times New Roman"/>
                <w:color w:val="auto"/>
                <w:lang w:val="uk-UA"/>
              </w:rPr>
            </w:pPr>
            <w:r w:rsidRPr="0086350A">
              <w:rPr>
                <w:rFonts w:ascii="Times New Roman" w:hAnsi="Times New Roman" w:cs="Times New Roman"/>
                <w:color w:val="auto"/>
                <w:lang w:val="uk-UA"/>
              </w:rPr>
              <w:t>відхилити таку вимогу не втрачаючи при цьому наданого ним забезпечення тендерної пропозиції;</w:t>
            </w:r>
          </w:p>
          <w:p w14:paraId="1BE4860C" w14:textId="77777777" w:rsidR="00FF4315" w:rsidRPr="0086350A" w:rsidRDefault="00FF4315" w:rsidP="007928B7">
            <w:pPr>
              <w:pStyle w:val="LO-normal"/>
              <w:widowControl w:val="0"/>
              <w:spacing w:line="240" w:lineRule="auto"/>
              <w:ind w:firstLine="284"/>
              <w:jc w:val="both"/>
              <w:rPr>
                <w:rFonts w:ascii="Times New Roman" w:hAnsi="Times New Roman" w:cs="Times New Roman"/>
                <w:color w:val="auto"/>
                <w:lang w:val="uk-UA"/>
              </w:rPr>
            </w:pPr>
            <w:r w:rsidRPr="0086350A">
              <w:rPr>
                <w:rFonts w:ascii="Times New Roman" w:hAnsi="Times New Roman" w:cs="Times New Roman"/>
                <w:color w:val="auto"/>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FF4315" w:rsidRPr="0086350A" w14:paraId="7D728872" w14:textId="77777777"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D5E5FA6"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5</w:t>
            </w:r>
          </w:p>
        </w:tc>
        <w:tc>
          <w:tcPr>
            <w:tcW w:w="2553" w:type="dxa"/>
            <w:tcMar>
              <w:left w:w="103" w:type="dxa"/>
            </w:tcMar>
          </w:tcPr>
          <w:p w14:paraId="188830A2"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Кваліфікаційні критерії до учасників та вимоги, установлені статтею 17 Закону</w:t>
            </w:r>
          </w:p>
        </w:tc>
        <w:tc>
          <w:tcPr>
            <w:tcW w:w="6035" w:type="dxa"/>
            <w:tcMar>
              <w:left w:w="103" w:type="dxa"/>
            </w:tcMar>
          </w:tcPr>
          <w:p w14:paraId="3BBE7BB6" w14:textId="77777777" w:rsidR="00FF4315" w:rsidRPr="0086350A" w:rsidRDefault="00FF4315" w:rsidP="007928B7">
            <w:pPr>
              <w:spacing w:line="240" w:lineRule="auto"/>
              <w:ind w:firstLine="284"/>
              <w:jc w:val="both"/>
              <w:textAlignment w:val="baseline"/>
              <w:rPr>
                <w:rFonts w:ascii="Times New Roman" w:hAnsi="Times New Roman" w:cs="Times New Roman"/>
                <w:sz w:val="22"/>
                <w:szCs w:val="22"/>
                <w:lang w:eastAsia="ru-RU"/>
              </w:rPr>
            </w:pPr>
            <w:r w:rsidRPr="0086350A">
              <w:rPr>
                <w:rFonts w:ascii="Times New Roman" w:hAnsi="Times New Roman" w:cs="Times New Roman"/>
                <w:sz w:val="22"/>
                <w:szCs w:val="22"/>
                <w:lang w:eastAsia="ru-RU"/>
              </w:rPr>
              <w:t>Згідно з умовами цієї документації та Додатком 2 до Документації, Учасник подає у складі пропозиції документи та інформацію, що підтверджують його відповідність кваліфікаційним критеріям відповідно до статті 16 Закону, вимогам, встановленим статтею 17.</w:t>
            </w:r>
          </w:p>
          <w:p w14:paraId="159CCC30" w14:textId="77777777" w:rsidR="00FF4315" w:rsidRPr="0086350A" w:rsidRDefault="00FF4315" w:rsidP="007928B7">
            <w:pPr>
              <w:tabs>
                <w:tab w:val="left" w:pos="1080"/>
                <w:tab w:val="left" w:pos="10381"/>
              </w:tabs>
              <w:spacing w:line="240" w:lineRule="auto"/>
              <w:ind w:firstLine="284"/>
              <w:jc w:val="both"/>
              <w:rPr>
                <w:rFonts w:ascii="Times New Roman" w:hAnsi="Times New Roman" w:cs="Times New Roman"/>
                <w:color w:val="auto"/>
                <w:sz w:val="22"/>
                <w:szCs w:val="22"/>
              </w:rPr>
            </w:pPr>
            <w:r w:rsidRPr="0086350A">
              <w:rPr>
                <w:rFonts w:ascii="Times New Roman" w:hAnsi="Times New Roman" w:cs="Times New Roman"/>
                <w:color w:val="auto"/>
                <w:sz w:val="22"/>
                <w:szCs w:val="22"/>
              </w:rPr>
              <w:t>Для участі у процедурі закупівлі учасники повинні мати кваліфікаційні дані, які відповідають таким критеріям:</w:t>
            </w:r>
          </w:p>
          <w:p w14:paraId="3B520376" w14:textId="77777777" w:rsidR="00FF4315" w:rsidRPr="0086350A" w:rsidRDefault="00FF4315" w:rsidP="007928B7">
            <w:pPr>
              <w:tabs>
                <w:tab w:val="left" w:pos="839"/>
                <w:tab w:val="left" w:pos="10381"/>
              </w:tabs>
              <w:spacing w:line="240" w:lineRule="auto"/>
              <w:ind w:firstLine="284"/>
              <w:jc w:val="both"/>
              <w:rPr>
                <w:rFonts w:ascii="Times New Roman" w:hAnsi="Times New Roman" w:cs="Times New Roman"/>
                <w:color w:val="auto"/>
                <w:sz w:val="22"/>
                <w:szCs w:val="22"/>
              </w:rPr>
            </w:pPr>
            <w:r w:rsidRPr="0086350A">
              <w:rPr>
                <w:rFonts w:ascii="Times New Roman" w:hAnsi="Times New Roman" w:cs="Times New Roman"/>
                <w:color w:val="auto"/>
                <w:sz w:val="22"/>
                <w:szCs w:val="22"/>
              </w:rPr>
              <w:t>наявність обладнання та матеріально-технічної бази;</w:t>
            </w:r>
          </w:p>
          <w:p w14:paraId="545B9E48" w14:textId="77777777" w:rsidR="005E1F56" w:rsidRPr="0086350A" w:rsidRDefault="005E1F56" w:rsidP="007928B7">
            <w:pPr>
              <w:tabs>
                <w:tab w:val="left" w:pos="839"/>
                <w:tab w:val="left" w:pos="10381"/>
              </w:tabs>
              <w:spacing w:line="240" w:lineRule="auto"/>
              <w:ind w:firstLine="284"/>
              <w:jc w:val="both"/>
              <w:rPr>
                <w:rFonts w:ascii="Times New Roman" w:hAnsi="Times New Roman" w:cs="Times New Roman"/>
                <w:color w:val="auto"/>
                <w:sz w:val="22"/>
                <w:szCs w:val="22"/>
              </w:rPr>
            </w:pPr>
            <w:r w:rsidRPr="0062128A">
              <w:rPr>
                <w:rFonts w:ascii="Times New Roman" w:hAnsi="Times New Roman" w:cs="Times New Roman"/>
                <w:color w:val="auto"/>
                <w:sz w:val="22"/>
                <w:szCs w:val="22"/>
              </w:rPr>
              <w:t>наявність працівників відповідної кваліфікації, які мають необхідні знання та досвід</w:t>
            </w:r>
          </w:p>
          <w:p w14:paraId="59D416E2" w14:textId="77777777" w:rsidR="00F73CA5" w:rsidRPr="0086350A" w:rsidRDefault="00F73CA5" w:rsidP="007928B7">
            <w:pPr>
              <w:pStyle w:val="LO-normal"/>
              <w:widowControl w:val="0"/>
              <w:spacing w:line="240" w:lineRule="auto"/>
              <w:ind w:firstLine="284"/>
              <w:jc w:val="both"/>
              <w:rPr>
                <w:rFonts w:ascii="Times New Roman" w:hAnsi="Times New Roman" w:cs="Times New Roman"/>
                <w:color w:val="auto"/>
              </w:rPr>
            </w:pPr>
            <w:r w:rsidRPr="0086350A">
              <w:rPr>
                <w:rFonts w:ascii="Times New Roman" w:hAnsi="Times New Roman" w:cs="Times New Roman"/>
                <w:color w:val="auto"/>
              </w:rPr>
              <w:t xml:space="preserve">Замовник не вимагає документального </w:t>
            </w:r>
            <w:proofErr w:type="gramStart"/>
            <w:r w:rsidRPr="0086350A">
              <w:rPr>
                <w:rFonts w:ascii="Times New Roman" w:hAnsi="Times New Roman" w:cs="Times New Roman"/>
                <w:color w:val="auto"/>
              </w:rPr>
              <w:t>п</w:t>
            </w:r>
            <w:proofErr w:type="gramEnd"/>
            <w:r w:rsidRPr="0086350A">
              <w:rPr>
                <w:rFonts w:ascii="Times New Roman" w:hAnsi="Times New Roman" w:cs="Times New Roman"/>
                <w:color w:val="auto"/>
              </w:rPr>
              <w:t xml:space="preserve">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w:t>
            </w:r>
            <w:r w:rsidRPr="0086350A">
              <w:rPr>
                <w:rFonts w:ascii="Times New Roman" w:hAnsi="Times New Roman" w:cs="Times New Roman"/>
                <w:color w:val="auto"/>
              </w:rPr>
              <w:lastRenderedPageBreak/>
              <w:t>вільним.</w:t>
            </w:r>
          </w:p>
          <w:p w14:paraId="387EB711" w14:textId="77777777" w:rsidR="00F73CA5" w:rsidRPr="0086350A" w:rsidRDefault="00F73CA5" w:rsidP="007928B7">
            <w:pPr>
              <w:pStyle w:val="LO-normal"/>
              <w:widowControl w:val="0"/>
              <w:spacing w:line="240" w:lineRule="auto"/>
              <w:ind w:firstLine="284"/>
              <w:jc w:val="both"/>
              <w:rPr>
                <w:rFonts w:ascii="Times New Roman" w:hAnsi="Times New Roman" w:cs="Times New Roman"/>
                <w:color w:val="auto"/>
              </w:rPr>
            </w:pPr>
            <w:r w:rsidRPr="0086350A">
              <w:rPr>
                <w:rFonts w:ascii="Times New Roman" w:hAnsi="Times New Roman" w:cs="Times New Roman"/>
                <w:color w:val="auto"/>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7041CE48" w14:textId="77777777" w:rsidR="00F73CA5" w:rsidRPr="0086350A" w:rsidRDefault="00F73CA5" w:rsidP="007928B7">
            <w:pPr>
              <w:pStyle w:val="LO-normal"/>
              <w:widowControl w:val="0"/>
              <w:spacing w:line="240" w:lineRule="auto"/>
              <w:ind w:firstLine="284"/>
              <w:jc w:val="both"/>
              <w:rPr>
                <w:rFonts w:ascii="Times New Roman" w:hAnsi="Times New Roman" w:cs="Times New Roman"/>
                <w:color w:val="auto"/>
              </w:rPr>
            </w:pPr>
            <w:r w:rsidRPr="0086350A">
              <w:rPr>
                <w:rFonts w:ascii="Times New Roman" w:hAnsi="Times New Roman" w:cs="Times New Roman"/>
                <w:color w:val="auto"/>
              </w:rPr>
              <w:t>1) замовник має незаперечні докази того, що учасник процедури закупі</w:t>
            </w:r>
            <w:proofErr w:type="gramStart"/>
            <w:r w:rsidRPr="0086350A">
              <w:rPr>
                <w:rFonts w:ascii="Times New Roman" w:hAnsi="Times New Roman" w:cs="Times New Roman"/>
                <w:color w:val="auto"/>
              </w:rPr>
              <w:t>вл</w:t>
            </w:r>
            <w:proofErr w:type="gramEnd"/>
            <w:r w:rsidRPr="0086350A">
              <w:rPr>
                <w:rFonts w:ascii="Times New Roman" w:hAnsi="Times New Roman" w:cs="Times New Roman"/>
                <w:color w:val="auto"/>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86350A">
              <w:rPr>
                <w:rFonts w:ascii="Times New Roman" w:hAnsi="Times New Roman" w:cs="Times New Roman"/>
                <w:color w:val="auto"/>
              </w:rPr>
              <w:t>вл</w:t>
            </w:r>
            <w:proofErr w:type="gramEnd"/>
            <w:r w:rsidRPr="0086350A">
              <w:rPr>
                <w:rFonts w:ascii="Times New Roman" w:hAnsi="Times New Roman" w:cs="Times New Roman"/>
                <w:color w:val="auto"/>
              </w:rPr>
              <w:t>і або застосування замовником певної процедури закупівлі;</w:t>
            </w:r>
          </w:p>
          <w:p w14:paraId="27938875" w14:textId="77777777" w:rsidR="00F73CA5" w:rsidRPr="0086350A" w:rsidRDefault="00F73CA5" w:rsidP="007928B7">
            <w:pPr>
              <w:pStyle w:val="LO-normal"/>
              <w:widowControl w:val="0"/>
              <w:spacing w:line="240" w:lineRule="auto"/>
              <w:ind w:firstLine="284"/>
              <w:jc w:val="both"/>
              <w:rPr>
                <w:rFonts w:ascii="Times New Roman" w:hAnsi="Times New Roman" w:cs="Times New Roman"/>
                <w:color w:val="auto"/>
              </w:rPr>
            </w:pPr>
            <w:r w:rsidRPr="0086350A">
              <w:rPr>
                <w:rFonts w:ascii="Times New Roman" w:hAnsi="Times New Roman" w:cs="Times New Roman"/>
                <w:color w:val="auto"/>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1E6C459" w14:textId="77777777" w:rsidR="00F73CA5" w:rsidRPr="0086350A" w:rsidRDefault="00F73CA5" w:rsidP="007928B7">
            <w:pPr>
              <w:pStyle w:val="LO-normal"/>
              <w:widowControl w:val="0"/>
              <w:spacing w:line="240" w:lineRule="auto"/>
              <w:ind w:firstLine="284"/>
              <w:jc w:val="both"/>
              <w:rPr>
                <w:rFonts w:ascii="Times New Roman" w:hAnsi="Times New Roman" w:cs="Times New Roman"/>
                <w:color w:val="auto"/>
              </w:rPr>
            </w:pPr>
            <w:r w:rsidRPr="0086350A">
              <w:rPr>
                <w:rFonts w:ascii="Times New Roman" w:hAnsi="Times New Roman" w:cs="Times New Roman"/>
                <w:color w:val="auto"/>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D076DFC" w14:textId="77777777" w:rsidR="00F73CA5" w:rsidRPr="0086350A" w:rsidRDefault="00F73CA5" w:rsidP="007928B7">
            <w:pPr>
              <w:pStyle w:val="LO-normal"/>
              <w:widowControl w:val="0"/>
              <w:spacing w:line="240" w:lineRule="auto"/>
              <w:ind w:firstLine="284"/>
              <w:jc w:val="both"/>
              <w:rPr>
                <w:rFonts w:ascii="Times New Roman" w:hAnsi="Times New Roman" w:cs="Times New Roman"/>
                <w:color w:val="auto"/>
              </w:rPr>
            </w:pPr>
            <w:r w:rsidRPr="0086350A">
              <w:rPr>
                <w:rFonts w:ascii="Times New Roman" w:hAnsi="Times New Roman" w:cs="Times New Roman"/>
                <w:color w:val="auto"/>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1134CB7" w14:textId="77777777" w:rsidR="00F73CA5" w:rsidRPr="0086350A" w:rsidRDefault="00F73CA5" w:rsidP="007928B7">
            <w:pPr>
              <w:pStyle w:val="LO-normal"/>
              <w:widowControl w:val="0"/>
              <w:spacing w:line="240" w:lineRule="auto"/>
              <w:ind w:firstLine="284"/>
              <w:jc w:val="both"/>
              <w:rPr>
                <w:rFonts w:ascii="Times New Roman" w:hAnsi="Times New Roman" w:cs="Times New Roman"/>
                <w:color w:val="auto"/>
              </w:rPr>
            </w:pPr>
            <w:r w:rsidRPr="0086350A">
              <w:rPr>
                <w:rFonts w:ascii="Times New Roman" w:hAnsi="Times New Roman" w:cs="Times New Roman"/>
                <w:color w:val="auto"/>
              </w:rPr>
              <w:t xml:space="preserve">5) фізична особа, яка є учасником процедури закупівлі, була засуджена за </w:t>
            </w:r>
            <w:r w:rsidR="001A134D" w:rsidRPr="0086350A">
              <w:rPr>
                <w:rFonts w:ascii="Times New Roman" w:hAnsi="Times New Roman" w:cs="Times New Roman"/>
                <w:color w:val="auto"/>
              </w:rPr>
              <w:t>кримінальне правопорушення</w:t>
            </w:r>
            <w:r w:rsidRPr="0086350A">
              <w:rPr>
                <w:rFonts w:ascii="Times New Roman" w:hAnsi="Times New Roman" w:cs="Times New Roman"/>
                <w:color w:val="auto"/>
              </w:rPr>
              <w:t xml:space="preserve"> (зокрема, пов’язаний з хабарництвом та відмиванням коштів), судимість з якої не знято або не погашено у встановленому законом порядку;</w:t>
            </w:r>
          </w:p>
          <w:p w14:paraId="6C72DF2C" w14:textId="77777777" w:rsidR="00F73CA5" w:rsidRPr="0086350A" w:rsidRDefault="00F73CA5" w:rsidP="007928B7">
            <w:pPr>
              <w:pStyle w:val="LO-normal"/>
              <w:widowControl w:val="0"/>
              <w:spacing w:line="240" w:lineRule="auto"/>
              <w:ind w:firstLine="284"/>
              <w:jc w:val="both"/>
              <w:rPr>
                <w:rFonts w:ascii="Times New Roman" w:hAnsi="Times New Roman" w:cs="Times New Roman"/>
                <w:color w:val="auto"/>
              </w:rPr>
            </w:pPr>
            <w:r w:rsidRPr="0086350A">
              <w:rPr>
                <w:rFonts w:ascii="Times New Roman" w:hAnsi="Times New Roman" w:cs="Times New Roman"/>
                <w:color w:val="auto"/>
                <w:lang w:val="x-none"/>
              </w:rPr>
              <w:t xml:space="preserve">6) службова (посадова) особа учасника процедури закупівлі, яка підписала тендерну пропозицію, була </w:t>
            </w:r>
            <w:r w:rsidRPr="0086350A">
              <w:rPr>
                <w:rFonts w:ascii="Times New Roman" w:hAnsi="Times New Roman" w:cs="Times New Roman"/>
                <w:color w:val="auto"/>
              </w:rPr>
              <w:t xml:space="preserve">засуджена за </w:t>
            </w:r>
            <w:r w:rsidR="001A134D" w:rsidRPr="0086350A">
              <w:rPr>
                <w:rFonts w:ascii="Times New Roman" w:hAnsi="Times New Roman" w:cs="Times New Roman"/>
                <w:color w:val="auto"/>
              </w:rPr>
              <w:t>кримінальне правопорушення</w:t>
            </w:r>
            <w:r w:rsidRPr="0086350A">
              <w:rPr>
                <w:rFonts w:ascii="Times New Roman" w:hAnsi="Times New Roman" w:cs="Times New Roman"/>
                <w:color w:val="auto"/>
              </w:rPr>
              <w:t xml:space="preserve">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0DE87AE5" w14:textId="77777777" w:rsidR="00F73CA5" w:rsidRPr="0086350A" w:rsidRDefault="00F73CA5" w:rsidP="007928B7">
            <w:pPr>
              <w:pStyle w:val="LO-normal"/>
              <w:widowControl w:val="0"/>
              <w:spacing w:line="240" w:lineRule="auto"/>
              <w:ind w:firstLine="284"/>
              <w:jc w:val="both"/>
              <w:rPr>
                <w:rFonts w:ascii="Times New Roman" w:hAnsi="Times New Roman" w:cs="Times New Roman"/>
                <w:color w:val="auto"/>
              </w:rPr>
            </w:pPr>
            <w:r w:rsidRPr="0086350A">
              <w:rPr>
                <w:rFonts w:ascii="Times New Roman" w:hAnsi="Times New Roman" w:cs="Times New Roman"/>
                <w:color w:val="auto"/>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ABF69DA" w14:textId="77777777" w:rsidR="00F73CA5" w:rsidRPr="0086350A" w:rsidRDefault="00F73CA5" w:rsidP="007928B7">
            <w:pPr>
              <w:pStyle w:val="LO-normal"/>
              <w:widowControl w:val="0"/>
              <w:spacing w:line="240" w:lineRule="auto"/>
              <w:ind w:firstLine="284"/>
              <w:jc w:val="both"/>
              <w:rPr>
                <w:rFonts w:ascii="Times New Roman" w:hAnsi="Times New Roman" w:cs="Times New Roman"/>
                <w:color w:val="auto"/>
              </w:rPr>
            </w:pPr>
            <w:r w:rsidRPr="0086350A">
              <w:rPr>
                <w:rFonts w:ascii="Times New Roman" w:hAnsi="Times New Roman" w:cs="Times New Roman"/>
                <w:color w:val="auto"/>
              </w:rPr>
              <w:t>8) учасник процедури закупівлі визнаний у встановленому законом порядку банкрутом та стосовно нього відкрита ліквідаційна процедура;</w:t>
            </w:r>
          </w:p>
          <w:p w14:paraId="0C4C8EB0" w14:textId="77777777" w:rsidR="00F73CA5" w:rsidRPr="0086350A" w:rsidRDefault="00F73CA5" w:rsidP="007928B7">
            <w:pPr>
              <w:pStyle w:val="LO-normal"/>
              <w:widowControl w:val="0"/>
              <w:spacing w:line="240" w:lineRule="auto"/>
              <w:ind w:firstLine="284"/>
              <w:jc w:val="both"/>
              <w:rPr>
                <w:rFonts w:ascii="Times New Roman" w:hAnsi="Times New Roman" w:cs="Times New Roman"/>
                <w:color w:val="auto"/>
              </w:rPr>
            </w:pPr>
            <w:r w:rsidRPr="0086350A">
              <w:rPr>
                <w:rFonts w:ascii="Times New Roman" w:hAnsi="Times New Roman" w:cs="Times New Roman"/>
                <w:color w:val="auto"/>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00ABC25" w14:textId="77777777" w:rsidR="00F73CA5" w:rsidRPr="0086350A" w:rsidRDefault="00F73CA5" w:rsidP="007928B7">
            <w:pPr>
              <w:pStyle w:val="LO-normal"/>
              <w:widowControl w:val="0"/>
              <w:spacing w:line="240" w:lineRule="auto"/>
              <w:ind w:firstLine="284"/>
              <w:jc w:val="both"/>
              <w:rPr>
                <w:rFonts w:ascii="Times New Roman" w:hAnsi="Times New Roman" w:cs="Times New Roman"/>
                <w:color w:val="auto"/>
              </w:rPr>
            </w:pPr>
            <w:r w:rsidRPr="0086350A">
              <w:rPr>
                <w:rFonts w:ascii="Times New Roman" w:hAnsi="Times New Roman" w:cs="Times New Roman"/>
                <w:color w:val="auto"/>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6E0B8D9" w14:textId="77777777" w:rsidR="00F73CA5" w:rsidRPr="0086350A" w:rsidRDefault="00F73CA5" w:rsidP="007928B7">
            <w:pPr>
              <w:pStyle w:val="LO-normal"/>
              <w:widowControl w:val="0"/>
              <w:spacing w:line="240" w:lineRule="auto"/>
              <w:ind w:firstLine="284"/>
              <w:jc w:val="both"/>
              <w:rPr>
                <w:rFonts w:ascii="Times New Roman" w:hAnsi="Times New Roman" w:cs="Times New Roman"/>
                <w:color w:val="auto"/>
              </w:rPr>
            </w:pPr>
            <w:r w:rsidRPr="0086350A">
              <w:rPr>
                <w:rFonts w:ascii="Times New Roman" w:hAnsi="Times New Roman" w:cs="Times New Roman"/>
                <w:color w:val="auto"/>
              </w:rPr>
              <w:lastRenderedPageBreak/>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6203BC4" w14:textId="77777777" w:rsidR="00F73CA5" w:rsidRPr="0086350A" w:rsidRDefault="00F73CA5" w:rsidP="007928B7">
            <w:pPr>
              <w:pStyle w:val="LO-normal"/>
              <w:widowControl w:val="0"/>
              <w:spacing w:line="240" w:lineRule="auto"/>
              <w:ind w:firstLine="284"/>
              <w:jc w:val="both"/>
              <w:rPr>
                <w:rFonts w:ascii="Times New Roman" w:hAnsi="Times New Roman" w:cs="Times New Roman"/>
                <w:color w:val="auto"/>
              </w:rPr>
            </w:pPr>
            <w:r w:rsidRPr="0086350A">
              <w:rPr>
                <w:rFonts w:ascii="Times New Roman" w:hAnsi="Times New Roman" w:cs="Times New Roman"/>
                <w:color w:val="auto"/>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A1AD5D" w14:textId="77777777" w:rsidR="00F73CA5" w:rsidRPr="0086350A" w:rsidRDefault="00F73CA5" w:rsidP="007928B7">
            <w:pPr>
              <w:pStyle w:val="LO-normal"/>
              <w:widowControl w:val="0"/>
              <w:spacing w:line="240" w:lineRule="auto"/>
              <w:ind w:firstLine="284"/>
              <w:jc w:val="both"/>
              <w:rPr>
                <w:rFonts w:ascii="Times New Roman" w:hAnsi="Times New Roman" w:cs="Times New Roman"/>
                <w:color w:val="auto"/>
              </w:rPr>
            </w:pPr>
            <w:r w:rsidRPr="0086350A">
              <w:rPr>
                <w:rFonts w:ascii="Times New Roman" w:hAnsi="Times New Roman" w:cs="Times New Roman"/>
                <w:color w:val="auto"/>
              </w:rPr>
              <w:t>13) учасник процедури закупі</w:t>
            </w:r>
            <w:proofErr w:type="gramStart"/>
            <w:r w:rsidRPr="0086350A">
              <w:rPr>
                <w:rFonts w:ascii="Times New Roman" w:hAnsi="Times New Roman" w:cs="Times New Roman"/>
                <w:color w:val="auto"/>
              </w:rPr>
              <w:t>вл</w:t>
            </w:r>
            <w:proofErr w:type="gramEnd"/>
            <w:r w:rsidRPr="0086350A">
              <w:rPr>
                <w:rFonts w:ascii="Times New Roman" w:hAnsi="Times New Roman" w:cs="Times New Roman"/>
                <w:color w:val="auto"/>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E84967D" w14:textId="77777777" w:rsidR="00F73CA5" w:rsidRPr="0086350A" w:rsidRDefault="00F73CA5" w:rsidP="007928B7">
            <w:pPr>
              <w:pStyle w:val="LO-normal"/>
              <w:widowControl w:val="0"/>
              <w:spacing w:line="240" w:lineRule="auto"/>
              <w:ind w:firstLine="284"/>
              <w:jc w:val="both"/>
              <w:rPr>
                <w:rFonts w:ascii="Times New Roman" w:hAnsi="Times New Roman" w:cs="Times New Roman"/>
                <w:color w:val="auto"/>
              </w:rPr>
            </w:pPr>
            <w:r w:rsidRPr="0086350A">
              <w:rPr>
                <w:rFonts w:ascii="Times New Roman" w:hAnsi="Times New Roman" w:cs="Times New Roman"/>
                <w:color w:val="auto"/>
                <w:lang w:val="x-none"/>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w:t>
            </w:r>
          </w:p>
          <w:p w14:paraId="2F8DFAC0" w14:textId="77777777" w:rsidR="00F73CA5" w:rsidRPr="0086350A" w:rsidRDefault="00F73CA5" w:rsidP="007928B7">
            <w:pPr>
              <w:pStyle w:val="LO-normal"/>
              <w:widowControl w:val="0"/>
              <w:spacing w:line="240" w:lineRule="auto"/>
              <w:ind w:firstLine="284"/>
              <w:jc w:val="both"/>
              <w:rPr>
                <w:rFonts w:ascii="Times New Roman" w:hAnsi="Times New Roman" w:cs="Times New Roman"/>
                <w:color w:val="auto"/>
              </w:rPr>
            </w:pPr>
            <w:r w:rsidRPr="0086350A">
              <w:rPr>
                <w:rFonts w:ascii="Times New Roman" w:hAnsi="Times New Roman" w:cs="Times New Roman"/>
                <w:color w:val="auto"/>
              </w:rPr>
              <w:t>-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74D95A35" w14:textId="77777777" w:rsidR="00F73CA5" w:rsidRPr="0086350A" w:rsidRDefault="00F73CA5" w:rsidP="007928B7">
            <w:pPr>
              <w:pStyle w:val="LO-normal"/>
              <w:widowControl w:val="0"/>
              <w:spacing w:line="240" w:lineRule="auto"/>
              <w:ind w:firstLine="284"/>
              <w:jc w:val="both"/>
              <w:rPr>
                <w:rFonts w:ascii="Times New Roman" w:hAnsi="Times New Roman" w:cs="Times New Roman"/>
              </w:rPr>
            </w:pPr>
            <w:r w:rsidRPr="0086350A">
              <w:rPr>
                <w:rFonts w:ascii="Times New Roman" w:hAnsi="Times New Roman" w:cs="Times New Roman"/>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5166A7E0" w14:textId="77777777" w:rsidR="00F73CA5" w:rsidRPr="0086350A" w:rsidRDefault="00F73CA5" w:rsidP="007928B7">
            <w:pPr>
              <w:pStyle w:val="LO-normal"/>
              <w:widowControl w:val="0"/>
              <w:spacing w:line="240" w:lineRule="auto"/>
              <w:ind w:firstLine="284"/>
              <w:jc w:val="both"/>
              <w:rPr>
                <w:rFonts w:ascii="Times New Roman" w:hAnsi="Times New Roman" w:cs="Times New Roman"/>
              </w:rPr>
            </w:pPr>
            <w:r w:rsidRPr="0086350A">
              <w:rPr>
                <w:rFonts w:ascii="Times New Roman" w:hAnsi="Times New Roman" w:cs="Times New Roman"/>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6A4329B1" w14:textId="77777777" w:rsidR="00F73CA5" w:rsidRPr="0086350A" w:rsidRDefault="00F73CA5" w:rsidP="007928B7">
            <w:pPr>
              <w:pStyle w:val="LO-normal"/>
              <w:widowControl w:val="0"/>
              <w:spacing w:line="240" w:lineRule="auto"/>
              <w:ind w:firstLine="284"/>
              <w:jc w:val="both"/>
              <w:rPr>
                <w:rFonts w:ascii="Times New Roman" w:hAnsi="Times New Roman" w:cs="Times New Roman"/>
              </w:rPr>
            </w:pPr>
            <w:r w:rsidRPr="0086350A">
              <w:rPr>
                <w:rFonts w:ascii="Times New Roman" w:hAnsi="Times New Roman" w:cs="Times New Roman"/>
                <w:b/>
              </w:rPr>
              <w:t>Переможець</w:t>
            </w:r>
            <w:r w:rsidRPr="0086350A">
              <w:rPr>
                <w:rFonts w:ascii="Times New Roman" w:hAnsi="Times New Roman" w:cs="Times New Roman"/>
              </w:rPr>
              <w:t xml:space="preserve"> процедури закупі</w:t>
            </w:r>
            <w:proofErr w:type="gramStart"/>
            <w:r w:rsidRPr="0086350A">
              <w:rPr>
                <w:rFonts w:ascii="Times New Roman" w:hAnsi="Times New Roman" w:cs="Times New Roman"/>
              </w:rPr>
              <w:t>вл</w:t>
            </w:r>
            <w:proofErr w:type="gramEnd"/>
            <w:r w:rsidRPr="0086350A">
              <w:rPr>
                <w:rFonts w:ascii="Times New Roman" w:hAnsi="Times New Roman" w:cs="Times New Roman"/>
              </w:rPr>
              <w:t xml:space="preserve">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5, </w:t>
            </w:r>
            <w:r w:rsidRPr="0086350A">
              <w:rPr>
                <w:rFonts w:ascii="Times New Roman" w:hAnsi="Times New Roman" w:cs="Times New Roman"/>
              </w:rPr>
              <w:lastRenderedPageBreak/>
              <w:t xml:space="preserve">6,  12 і 13 частини першої та частиною </w:t>
            </w:r>
            <w:proofErr w:type="gramStart"/>
            <w:r w:rsidRPr="0086350A">
              <w:rPr>
                <w:rFonts w:ascii="Times New Roman" w:hAnsi="Times New Roman" w:cs="Times New Roman"/>
              </w:rPr>
              <w:t>другою</w:t>
            </w:r>
            <w:proofErr w:type="gramEnd"/>
            <w:r w:rsidRPr="0086350A">
              <w:rPr>
                <w:rFonts w:ascii="Times New Roman" w:hAnsi="Times New Roman" w:cs="Times New Roman"/>
              </w:rPr>
              <w:t xml:space="preserve"> статті 17 Закону, а саме:</w:t>
            </w:r>
          </w:p>
          <w:p w14:paraId="2DA36C07" w14:textId="77777777" w:rsidR="00F73CA5" w:rsidRPr="0086350A" w:rsidRDefault="00F73CA5" w:rsidP="007928B7">
            <w:pPr>
              <w:pStyle w:val="LO-normal"/>
              <w:widowControl w:val="0"/>
              <w:spacing w:line="240" w:lineRule="auto"/>
              <w:ind w:firstLine="284"/>
              <w:jc w:val="both"/>
              <w:rPr>
                <w:rFonts w:ascii="Times New Roman" w:hAnsi="Times New Roman" w:cs="Times New Roman"/>
                <w:lang w:val="x-none"/>
              </w:rPr>
            </w:pPr>
            <w:r w:rsidRPr="0086350A">
              <w:rPr>
                <w:rFonts w:ascii="Times New Roman" w:hAnsi="Times New Roman" w:cs="Times New Roman"/>
                <w:lang w:val="x-none"/>
              </w:rPr>
              <w:t>-</w:t>
            </w:r>
            <w:r w:rsidRPr="0086350A">
              <w:rPr>
                <w:rFonts w:ascii="Times New Roman" w:hAnsi="Times New Roman" w:cs="Times New Roman"/>
                <w:lang w:val="uk-UA"/>
              </w:rPr>
              <w:t xml:space="preserve"> електронна</w:t>
            </w:r>
            <w:r w:rsidRPr="0086350A">
              <w:rPr>
                <w:rFonts w:ascii="Times New Roman" w:hAnsi="Times New Roman" w:cs="Times New Roman"/>
                <w:lang w:val="x-none"/>
              </w:rPr>
              <w:t xml:space="preserve"> довідка</w:t>
            </w:r>
            <w:r w:rsidRPr="0086350A">
              <w:rPr>
                <w:rFonts w:ascii="Times New Roman" w:hAnsi="Times New Roman" w:cs="Times New Roman"/>
                <w:lang w:val="uk-UA"/>
              </w:rPr>
              <w:t xml:space="preserve">, </w:t>
            </w:r>
            <w:r w:rsidRPr="0086350A">
              <w:rPr>
                <w:rFonts w:ascii="Times New Roman" w:hAnsi="Times New Roman" w:cs="Times New Roman"/>
              </w:rPr>
              <w:t>або довідка, або нотаріально завірена копія довідки</w:t>
            </w:r>
            <w:r w:rsidRPr="0086350A">
              <w:rPr>
                <w:rFonts w:ascii="Times New Roman" w:hAnsi="Times New Roman" w:cs="Times New Roman"/>
                <w:lang w:val="x-none"/>
              </w:rPr>
              <w:t xml:space="preserve">,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датовану не більше тридцятиденної давнини відносно дати подання документа в електронній системі закупівлі. Зазначена довідка </w:t>
            </w:r>
            <w:r w:rsidRPr="0086350A">
              <w:rPr>
                <w:rFonts w:ascii="Times New Roman" w:hAnsi="Times New Roman" w:cs="Times New Roman"/>
              </w:rPr>
              <w:t>надається щодо осіб (особи), визначених згідно п. 5, 6, частини 1 ст. 17 Закону;</w:t>
            </w:r>
          </w:p>
          <w:p w14:paraId="717424A1" w14:textId="77777777" w:rsidR="00F73CA5" w:rsidRPr="0086350A" w:rsidRDefault="00F73CA5" w:rsidP="007928B7">
            <w:pPr>
              <w:pStyle w:val="LO-normal"/>
              <w:widowControl w:val="0"/>
              <w:spacing w:line="240" w:lineRule="auto"/>
              <w:ind w:firstLine="284"/>
              <w:jc w:val="both"/>
              <w:rPr>
                <w:rFonts w:ascii="Times New Roman" w:hAnsi="Times New Roman" w:cs="Times New Roman"/>
              </w:rPr>
            </w:pPr>
            <w:r w:rsidRPr="0086350A">
              <w:rPr>
                <w:rFonts w:ascii="Times New Roman" w:hAnsi="Times New Roman" w:cs="Times New Roman"/>
              </w:rPr>
              <w:t>- довідка, складена учасником у довільній формі, що підтверджує відсутність підстави, передбаченої п.12 частини 1 ст.17 Закону;</w:t>
            </w:r>
          </w:p>
          <w:p w14:paraId="0FAE1766" w14:textId="77777777" w:rsidR="00F73CA5" w:rsidRPr="0086350A" w:rsidRDefault="00F73CA5" w:rsidP="007928B7">
            <w:pPr>
              <w:pStyle w:val="LO-normal"/>
              <w:widowControl w:val="0"/>
              <w:spacing w:line="240" w:lineRule="auto"/>
              <w:ind w:firstLine="284"/>
              <w:jc w:val="both"/>
              <w:rPr>
                <w:rFonts w:ascii="Times New Roman" w:hAnsi="Times New Roman" w:cs="Times New Roman"/>
              </w:rPr>
            </w:pPr>
            <w:r w:rsidRPr="0086350A">
              <w:rPr>
                <w:rFonts w:ascii="Times New Roman" w:hAnsi="Times New Roman" w:cs="Times New Roman"/>
              </w:rPr>
              <w:t>- 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24C44E8B" w14:textId="77777777" w:rsidR="00F73CA5" w:rsidRPr="0086350A" w:rsidRDefault="005E1F56" w:rsidP="007928B7">
            <w:pPr>
              <w:pStyle w:val="LO-normal"/>
              <w:widowControl w:val="0"/>
              <w:spacing w:line="240" w:lineRule="auto"/>
              <w:ind w:firstLine="284"/>
              <w:jc w:val="both"/>
              <w:rPr>
                <w:rFonts w:ascii="Times New Roman" w:hAnsi="Times New Roman" w:cs="Times New Roman"/>
                <w:lang w:val="uk-UA"/>
              </w:rPr>
            </w:pPr>
            <w:r w:rsidRPr="0086350A">
              <w:rPr>
                <w:rFonts w:ascii="Times New Roman" w:hAnsi="Times New Roman" w:cs="Times New Roman"/>
                <w:lang w:val="uk-UA"/>
              </w:rPr>
              <w:t>І</w:t>
            </w:r>
            <w:r w:rsidR="00F73CA5" w:rsidRPr="0086350A">
              <w:rPr>
                <w:rFonts w:ascii="Times New Roman" w:hAnsi="Times New Roman" w:cs="Times New Roman"/>
                <w:lang w:val="uk-UA"/>
              </w:rPr>
              <w:t>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1A05DD9A" w14:textId="77777777" w:rsidR="00F73CA5" w:rsidRPr="0086350A" w:rsidRDefault="00F73CA5" w:rsidP="007928B7">
            <w:pPr>
              <w:pStyle w:val="LO-normal"/>
              <w:widowControl w:val="0"/>
              <w:spacing w:line="240" w:lineRule="auto"/>
              <w:ind w:firstLine="284"/>
              <w:jc w:val="both"/>
              <w:rPr>
                <w:rFonts w:ascii="Times New Roman" w:hAnsi="Times New Roman" w:cs="Times New Roman"/>
              </w:rPr>
            </w:pPr>
            <w:r w:rsidRPr="0086350A">
              <w:rPr>
                <w:rFonts w:ascii="Times New Roman" w:hAnsi="Times New Roman" w:cs="Times New Roman"/>
                <w:lang w:val="x-none"/>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w:t>
            </w:r>
            <w:r w:rsidRPr="0086350A">
              <w:rPr>
                <w:rFonts w:ascii="Times New Roman" w:hAnsi="Times New Roman" w:cs="Times New Roman"/>
                <w:lang w:val="x-none"/>
              </w:rPr>
              <w:lastRenderedPageBreak/>
              <w:t xml:space="preserve">дату, наступну після  оприлюднення </w:t>
            </w:r>
            <w:r w:rsidRPr="0086350A">
              <w:rPr>
                <w:rFonts w:ascii="Times New Roman" w:hAnsi="Times New Roman" w:cs="Times New Roman"/>
              </w:rPr>
              <w:t>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6E130BC6" w14:textId="77777777" w:rsidR="00F73CA5" w:rsidRPr="0086350A" w:rsidRDefault="00F73CA5" w:rsidP="007928B7">
            <w:pPr>
              <w:pStyle w:val="LO-normal"/>
              <w:widowControl w:val="0"/>
              <w:spacing w:line="240" w:lineRule="auto"/>
              <w:ind w:firstLine="284"/>
              <w:jc w:val="both"/>
              <w:rPr>
                <w:rFonts w:ascii="Times New Roman" w:hAnsi="Times New Roman" w:cs="Times New Roman"/>
              </w:rPr>
            </w:pPr>
            <w:r w:rsidRPr="0086350A">
              <w:rPr>
                <w:rFonts w:ascii="Times New Roman" w:hAnsi="Times New Roman" w:cs="Times New Roman"/>
              </w:rPr>
              <w:t xml:space="preserve">У разі подання тендерної пропозиції об’єднанням учасників </w:t>
            </w:r>
            <w:proofErr w:type="gramStart"/>
            <w:r w:rsidRPr="0086350A">
              <w:rPr>
                <w:rFonts w:ascii="Times New Roman" w:hAnsi="Times New Roman" w:cs="Times New Roman"/>
              </w:rPr>
              <w:t>п</w:t>
            </w:r>
            <w:proofErr w:type="gramEnd"/>
            <w:r w:rsidRPr="0086350A">
              <w:rPr>
                <w:rFonts w:ascii="Times New Roman" w:hAnsi="Times New Roman" w:cs="Times New Roman"/>
              </w:rPr>
              <w:t>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6BB798EC" w14:textId="77777777" w:rsidR="00F73CA5" w:rsidRPr="0086350A" w:rsidRDefault="00F73CA5" w:rsidP="007928B7">
            <w:pPr>
              <w:widowControl w:val="0"/>
              <w:suppressAutoHyphens/>
              <w:spacing w:line="240" w:lineRule="auto"/>
              <w:ind w:firstLine="284"/>
              <w:contextualSpacing/>
              <w:jc w:val="both"/>
              <w:rPr>
                <w:rFonts w:ascii="Times New Roman" w:hAnsi="Times New Roman" w:cs="Times New Roman"/>
                <w:color w:val="auto"/>
                <w:sz w:val="22"/>
                <w:szCs w:val="22"/>
              </w:rPr>
            </w:pPr>
            <w:r w:rsidRPr="0086350A">
              <w:rPr>
                <w:rFonts w:ascii="Times New Roman" w:hAnsi="Times New Roman" w:cs="Times New Roman"/>
                <w:color w:val="000000"/>
                <w:sz w:val="22"/>
                <w:szCs w:val="22"/>
                <w:lang w:bidi="ar-S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FF4315" w:rsidRPr="0086350A" w14:paraId="64221891" w14:textId="77777777"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DE98137"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lastRenderedPageBreak/>
              <w:t>6</w:t>
            </w:r>
          </w:p>
        </w:tc>
        <w:tc>
          <w:tcPr>
            <w:tcW w:w="2553" w:type="dxa"/>
            <w:tcMar>
              <w:left w:w="103" w:type="dxa"/>
            </w:tcMar>
          </w:tcPr>
          <w:p w14:paraId="720EE1EF"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Інформація про технічні, якісні та кількісні характеристики предмета закупівлі</w:t>
            </w:r>
          </w:p>
        </w:tc>
        <w:tc>
          <w:tcPr>
            <w:tcW w:w="6035" w:type="dxa"/>
            <w:tcMar>
              <w:left w:w="103" w:type="dxa"/>
            </w:tcMar>
          </w:tcPr>
          <w:p w14:paraId="3FFE8E8D" w14:textId="77777777" w:rsidR="00FF4315" w:rsidRPr="0086350A" w:rsidRDefault="00FF4315" w:rsidP="0086350A">
            <w:pPr>
              <w:pStyle w:val="LO-normal"/>
              <w:spacing w:line="240" w:lineRule="auto"/>
              <w:ind w:firstLine="284"/>
              <w:jc w:val="both"/>
              <w:rPr>
                <w:rFonts w:ascii="Times New Roman" w:hAnsi="Times New Roman" w:cs="Times New Roman"/>
                <w:color w:val="auto"/>
                <w:lang w:val="uk-UA"/>
              </w:rPr>
            </w:pPr>
            <w:r w:rsidRPr="0086350A">
              <w:rPr>
                <w:rFonts w:ascii="Times New Roman" w:hAnsi="Times New Roman" w:cs="Times New Roman"/>
                <w:lang w:val="uk-UA" w:eastAsia="uk-UA"/>
              </w:rPr>
              <w:t>Учасники процедури закупівлі повинні надати в складі тендерних пропозицій заповнену таблицю відповідності, а також</w:t>
            </w:r>
            <w:r w:rsidRPr="0086350A">
              <w:rPr>
                <w:rFonts w:ascii="Times New Roman" w:hAnsi="Times New Roman" w:cs="Times New Roman"/>
                <w:color w:val="auto"/>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w:t>
            </w:r>
          </w:p>
          <w:p w14:paraId="23AF9376" w14:textId="77777777" w:rsidR="00FF4315" w:rsidRPr="0086350A" w:rsidRDefault="00FF4315" w:rsidP="0086350A">
            <w:pPr>
              <w:spacing w:line="240" w:lineRule="auto"/>
              <w:ind w:firstLine="284"/>
              <w:jc w:val="both"/>
              <w:textAlignment w:val="baseline"/>
              <w:rPr>
                <w:rFonts w:ascii="Times New Roman" w:hAnsi="Times New Roman" w:cs="Times New Roman"/>
                <w:sz w:val="22"/>
                <w:szCs w:val="22"/>
                <w:lang w:eastAsia="ru-RU"/>
              </w:rPr>
            </w:pPr>
            <w:r w:rsidRPr="0086350A">
              <w:rPr>
                <w:rFonts w:ascii="Times New Roman" w:hAnsi="Times New Roman" w:cs="Times New Roman"/>
                <w:sz w:val="22"/>
                <w:szCs w:val="22"/>
                <w:lang w:eastAsia="ru-RU"/>
              </w:rPr>
              <w:t>Замовником зазначаються вимоги до предмета закупівлі згідно з </w:t>
            </w:r>
            <w:hyperlink r:id="rId9" w:tgtFrame="_blank" w:history="1">
              <w:r w:rsidRPr="0086350A">
                <w:rPr>
                  <w:rFonts w:ascii="Times New Roman" w:hAnsi="Times New Roman" w:cs="Times New Roman"/>
                  <w:sz w:val="22"/>
                  <w:szCs w:val="22"/>
                  <w:bdr w:val="none" w:sz="0" w:space="0" w:color="auto" w:frame="1"/>
                  <w:lang w:eastAsia="ru-RU"/>
                </w:rPr>
                <w:t>частиною другою</w:t>
              </w:r>
            </w:hyperlink>
            <w:r w:rsidRPr="0086350A">
              <w:rPr>
                <w:rFonts w:ascii="Times New Roman" w:hAnsi="Times New Roman" w:cs="Times New Roman"/>
                <w:sz w:val="22"/>
                <w:szCs w:val="22"/>
                <w:lang w:eastAsia="ru-RU"/>
              </w:rPr>
              <w:t> статті 22 Закону</w:t>
            </w:r>
          </w:p>
          <w:p w14:paraId="21B8E059" w14:textId="77777777" w:rsidR="00FF4315" w:rsidRPr="0086350A" w:rsidRDefault="00FF4315" w:rsidP="0086350A">
            <w:pPr>
              <w:spacing w:line="240" w:lineRule="auto"/>
              <w:ind w:firstLine="284"/>
              <w:jc w:val="both"/>
              <w:textAlignment w:val="baseline"/>
              <w:rPr>
                <w:rFonts w:ascii="Times New Roman" w:hAnsi="Times New Roman" w:cs="Times New Roman"/>
                <w:sz w:val="22"/>
                <w:szCs w:val="22"/>
                <w:lang w:eastAsia="ru-RU"/>
              </w:rPr>
            </w:pPr>
            <w:r w:rsidRPr="0086350A">
              <w:rPr>
                <w:rFonts w:ascii="Times New Roman" w:hAnsi="Times New Roman" w:cs="Times New Roman"/>
                <w:sz w:val="22"/>
                <w:szCs w:val="22"/>
                <w:lang w:eastAsia="ru-RU"/>
              </w:rPr>
              <w:t xml:space="preserve">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запропонованого ним </w:t>
            </w:r>
            <w:r w:rsidR="009241FC" w:rsidRPr="0086350A">
              <w:rPr>
                <w:rFonts w:ascii="Times New Roman" w:hAnsi="Times New Roman" w:cs="Times New Roman"/>
                <w:sz w:val="22"/>
                <w:szCs w:val="22"/>
                <w:lang w:eastAsia="ru-RU"/>
              </w:rPr>
              <w:t>послугу</w:t>
            </w:r>
            <w:r w:rsidRPr="0086350A">
              <w:rPr>
                <w:rFonts w:ascii="Times New Roman" w:hAnsi="Times New Roman" w:cs="Times New Roman"/>
                <w:sz w:val="22"/>
                <w:szCs w:val="22"/>
                <w:lang w:eastAsia="ru-RU"/>
              </w:rPr>
              <w:t>,  визначені у Додатку 3 до Документації.</w:t>
            </w:r>
          </w:p>
          <w:p w14:paraId="4C837EF0" w14:textId="77777777" w:rsidR="00FF4315" w:rsidRPr="0086350A" w:rsidRDefault="00FF4315" w:rsidP="0086350A">
            <w:pPr>
              <w:spacing w:line="240" w:lineRule="auto"/>
              <w:ind w:firstLine="284"/>
              <w:jc w:val="both"/>
              <w:textAlignment w:val="baseline"/>
              <w:rPr>
                <w:rFonts w:ascii="Times New Roman" w:hAnsi="Times New Roman" w:cs="Times New Roman"/>
                <w:sz w:val="22"/>
                <w:szCs w:val="22"/>
                <w:lang w:eastAsia="ru-RU"/>
              </w:rPr>
            </w:pPr>
            <w:r w:rsidRPr="0086350A">
              <w:rPr>
                <w:rFonts w:ascii="Times New Roman" w:hAnsi="Times New Roman" w:cs="Times New Roman"/>
                <w:sz w:val="22"/>
                <w:szCs w:val="22"/>
                <w:lang w:eastAsia="ru-RU"/>
              </w:rPr>
              <w:t>Усі посилання у Додатку 3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6BA99766" w14:textId="77777777" w:rsidR="00FF4315" w:rsidRPr="0086350A" w:rsidRDefault="00FF4315" w:rsidP="0086350A">
            <w:pPr>
              <w:pStyle w:val="LO-normal"/>
              <w:spacing w:line="240" w:lineRule="auto"/>
              <w:ind w:firstLine="284"/>
              <w:jc w:val="both"/>
              <w:rPr>
                <w:rFonts w:ascii="Times New Roman" w:hAnsi="Times New Roman" w:cs="Times New Roman"/>
                <w:b/>
                <w:color w:val="auto"/>
                <w:lang w:val="uk-UA"/>
              </w:rPr>
            </w:pPr>
            <w:r w:rsidRPr="0086350A">
              <w:rPr>
                <w:rFonts w:ascii="Times New Roman" w:hAnsi="Times New Roman" w:cs="Times New Roman"/>
                <w:lang w:val="uk-UA" w:eastAsia="ru-RU"/>
              </w:rPr>
              <w:t xml:space="preserve">Невідповідність запропонованого Учасником </w:t>
            </w:r>
            <w:r w:rsidR="009C7FB0" w:rsidRPr="0086350A">
              <w:rPr>
                <w:rFonts w:ascii="Times New Roman" w:hAnsi="Times New Roman" w:cs="Times New Roman"/>
                <w:lang w:val="uk-UA" w:eastAsia="ru-RU"/>
              </w:rPr>
              <w:t>послуг</w:t>
            </w:r>
            <w:r w:rsidRPr="0086350A">
              <w:rPr>
                <w:rFonts w:ascii="Times New Roman" w:hAnsi="Times New Roman" w:cs="Times New Roman"/>
                <w:lang w:val="uk-UA" w:eastAsia="ru-RU"/>
              </w:rPr>
              <w:t xml:space="preserve"> встановленим </w:t>
            </w:r>
            <w:r w:rsidR="009C7FB0" w:rsidRPr="0086350A">
              <w:rPr>
                <w:rFonts w:ascii="Times New Roman" w:hAnsi="Times New Roman" w:cs="Times New Roman"/>
                <w:lang w:val="uk-UA" w:eastAsia="ru-RU"/>
              </w:rPr>
              <w:t xml:space="preserve">в Інформації про технічні, якісні та кількісні характеристики предмета закупівлі </w:t>
            </w:r>
            <w:r w:rsidRPr="0086350A">
              <w:rPr>
                <w:rFonts w:ascii="Times New Roman" w:hAnsi="Times New Roman" w:cs="Times New Roman"/>
                <w:lang w:val="uk-UA" w:eastAsia="ru-RU"/>
              </w:rPr>
              <w:t xml:space="preserve"> (Додаток 3 до Документації) розцінюється як невідповідність пропозиції умовам тендерної документації.</w:t>
            </w:r>
          </w:p>
        </w:tc>
      </w:tr>
      <w:tr w:rsidR="00FF4315" w:rsidRPr="0086350A" w14:paraId="6F538938" w14:textId="77777777"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B155DE7"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7.</w:t>
            </w:r>
          </w:p>
        </w:tc>
        <w:tc>
          <w:tcPr>
            <w:tcW w:w="2553" w:type="dxa"/>
            <w:tcMar>
              <w:left w:w="103" w:type="dxa"/>
            </w:tcMar>
          </w:tcPr>
          <w:p w14:paraId="4DC0179F"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Інформація про субпідрядника (субпідрядників)</w:t>
            </w:r>
          </w:p>
        </w:tc>
        <w:tc>
          <w:tcPr>
            <w:tcW w:w="6035" w:type="dxa"/>
            <w:tcMar>
              <w:left w:w="103" w:type="dxa"/>
            </w:tcMar>
          </w:tcPr>
          <w:p w14:paraId="5D570B26" w14:textId="77777777" w:rsidR="00FF4315" w:rsidRPr="0086350A" w:rsidRDefault="007D1574" w:rsidP="0086350A">
            <w:pPr>
              <w:pStyle w:val="LO-normal"/>
              <w:widowControl w:val="0"/>
              <w:spacing w:line="240" w:lineRule="auto"/>
              <w:ind w:firstLine="284"/>
              <w:rPr>
                <w:rFonts w:ascii="Times New Roman" w:hAnsi="Times New Roman" w:cs="Times New Roman"/>
                <w:color w:val="auto"/>
                <w:lang w:val="uk-UA"/>
              </w:rPr>
            </w:pPr>
            <w:r w:rsidRPr="0086350A">
              <w:rPr>
                <w:rFonts w:ascii="Times New Roman" w:hAnsi="Times New Roman" w:cs="Times New Roman"/>
                <w:lang w:val="uk-UA" w:eastAsia="ru-RU"/>
              </w:rPr>
              <w:t xml:space="preserve">Пропозиції з долученням субпідрядника, </w:t>
            </w:r>
            <w:r w:rsidR="00683F48" w:rsidRPr="0086350A">
              <w:rPr>
                <w:rFonts w:ascii="Times New Roman" w:hAnsi="Times New Roman" w:cs="Times New Roman"/>
                <w:lang w:val="uk-UA" w:eastAsia="ru-RU"/>
              </w:rPr>
              <w:t>будуть відхилятись.</w:t>
            </w:r>
          </w:p>
        </w:tc>
      </w:tr>
      <w:tr w:rsidR="00FF4315" w:rsidRPr="0086350A" w14:paraId="2FCA3028" w14:textId="77777777"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72C41011"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8</w:t>
            </w:r>
          </w:p>
        </w:tc>
        <w:tc>
          <w:tcPr>
            <w:tcW w:w="2553" w:type="dxa"/>
            <w:tcMar>
              <w:left w:w="103" w:type="dxa"/>
            </w:tcMar>
          </w:tcPr>
          <w:p w14:paraId="66A95D93"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Унесення змін або відкликання тендерної пропозиції учасником</w:t>
            </w:r>
          </w:p>
        </w:tc>
        <w:tc>
          <w:tcPr>
            <w:tcW w:w="6035" w:type="dxa"/>
            <w:tcMar>
              <w:left w:w="103" w:type="dxa"/>
            </w:tcMar>
          </w:tcPr>
          <w:p w14:paraId="0A77C4EB" w14:textId="77777777" w:rsidR="00FF4315" w:rsidRPr="0086350A" w:rsidRDefault="00FF4315" w:rsidP="0086350A">
            <w:pPr>
              <w:pStyle w:val="LO-normal"/>
              <w:widowControl w:val="0"/>
              <w:spacing w:line="240" w:lineRule="auto"/>
              <w:ind w:firstLine="284"/>
              <w:rPr>
                <w:rFonts w:ascii="Times New Roman" w:hAnsi="Times New Roman" w:cs="Times New Roman"/>
                <w:color w:val="auto"/>
                <w:lang w:val="uk-UA"/>
              </w:rPr>
            </w:pPr>
            <w:r w:rsidRPr="0086350A">
              <w:rPr>
                <w:rFonts w:ascii="Times New Roman" w:hAnsi="Times New Roman" w:cs="Times New Roman"/>
                <w:color w:val="auto"/>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F4315" w:rsidRPr="0086350A" w14:paraId="56BD86FF" w14:textId="77777777"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71"/>
          <w:jc w:val="center"/>
        </w:trPr>
        <w:tc>
          <w:tcPr>
            <w:tcW w:w="9351" w:type="dxa"/>
            <w:gridSpan w:val="3"/>
            <w:tcMar>
              <w:left w:w="103" w:type="dxa"/>
            </w:tcMar>
            <w:vAlign w:val="center"/>
          </w:tcPr>
          <w:p w14:paraId="7AA63EA0" w14:textId="77777777" w:rsidR="00FF4315" w:rsidRPr="0086350A" w:rsidRDefault="00FF4315" w:rsidP="0086350A">
            <w:pPr>
              <w:pStyle w:val="LO-normal"/>
              <w:widowControl w:val="0"/>
              <w:spacing w:line="240" w:lineRule="auto"/>
              <w:ind w:firstLine="318"/>
              <w:jc w:val="center"/>
              <w:rPr>
                <w:rFonts w:ascii="Times New Roman" w:hAnsi="Times New Roman" w:cs="Times New Roman"/>
                <w:b/>
                <w:color w:val="auto"/>
                <w:lang w:val="uk-UA"/>
              </w:rPr>
            </w:pPr>
            <w:r w:rsidRPr="0086350A">
              <w:rPr>
                <w:rFonts w:ascii="Times New Roman" w:hAnsi="Times New Roman" w:cs="Times New Roman"/>
                <w:b/>
                <w:color w:val="auto"/>
                <w:lang w:val="uk-UA"/>
              </w:rPr>
              <w:t>ІV. Подання та розкриття тендерних пропозицій</w:t>
            </w:r>
          </w:p>
        </w:tc>
      </w:tr>
      <w:tr w:rsidR="00FF4315" w:rsidRPr="0086350A" w14:paraId="02739E33" w14:textId="77777777"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FF0BCAE"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1</w:t>
            </w:r>
          </w:p>
        </w:tc>
        <w:tc>
          <w:tcPr>
            <w:tcW w:w="2553" w:type="dxa"/>
            <w:tcMar>
              <w:left w:w="103" w:type="dxa"/>
            </w:tcMar>
          </w:tcPr>
          <w:p w14:paraId="11832319"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Кінцевий строк подання тендерної пропозиції</w:t>
            </w:r>
          </w:p>
        </w:tc>
        <w:tc>
          <w:tcPr>
            <w:tcW w:w="6035" w:type="dxa"/>
            <w:tcMar>
              <w:left w:w="103" w:type="dxa"/>
            </w:tcMar>
          </w:tcPr>
          <w:p w14:paraId="6EE63F49" w14:textId="2B15BB8D" w:rsidR="00FF4315" w:rsidRPr="0086350A" w:rsidRDefault="00FF4315" w:rsidP="007928B7">
            <w:pPr>
              <w:pStyle w:val="LO-normal"/>
              <w:widowControl w:val="0"/>
              <w:spacing w:line="240" w:lineRule="auto"/>
              <w:ind w:firstLine="284"/>
              <w:jc w:val="both"/>
              <w:rPr>
                <w:rFonts w:ascii="Times New Roman" w:hAnsi="Times New Roman" w:cs="Times New Roman"/>
                <w:color w:val="auto"/>
                <w:lang w:val="uk-UA"/>
              </w:rPr>
            </w:pPr>
            <w:r w:rsidRPr="0086350A">
              <w:rPr>
                <w:rFonts w:ascii="Times New Roman" w:hAnsi="Times New Roman" w:cs="Times New Roman"/>
                <w:color w:val="auto"/>
                <w:lang w:val="uk-UA"/>
              </w:rPr>
              <w:t xml:space="preserve">Кінцевий строк подання тендерних </w:t>
            </w:r>
            <w:r w:rsidRPr="00917858">
              <w:rPr>
                <w:rFonts w:ascii="Times New Roman" w:hAnsi="Times New Roman" w:cs="Times New Roman"/>
                <w:color w:val="auto"/>
                <w:lang w:val="uk-UA"/>
              </w:rPr>
              <w:t xml:space="preserve">пропозицій </w:t>
            </w:r>
            <w:r w:rsidR="00B87431" w:rsidRPr="00B87431">
              <w:rPr>
                <w:rFonts w:ascii="Times New Roman" w:hAnsi="Times New Roman" w:cs="Times New Roman"/>
                <w:b/>
                <w:color w:val="auto"/>
                <w:lang w:val="uk-UA"/>
              </w:rPr>
              <w:t>3</w:t>
            </w:r>
            <w:r w:rsidR="00310733" w:rsidRPr="00B87431">
              <w:rPr>
                <w:rFonts w:ascii="Times New Roman" w:hAnsi="Times New Roman" w:cs="Times New Roman"/>
                <w:b/>
                <w:color w:val="auto"/>
                <w:lang w:val="uk-UA"/>
              </w:rPr>
              <w:t>1</w:t>
            </w:r>
            <w:r w:rsidRPr="00917858">
              <w:rPr>
                <w:rFonts w:ascii="Times New Roman" w:hAnsi="Times New Roman" w:cs="Times New Roman"/>
                <w:b/>
                <w:color w:val="auto"/>
              </w:rPr>
              <w:t>.</w:t>
            </w:r>
            <w:r w:rsidR="00310733" w:rsidRPr="00917858">
              <w:rPr>
                <w:rFonts w:ascii="Times New Roman" w:hAnsi="Times New Roman" w:cs="Times New Roman"/>
                <w:b/>
                <w:color w:val="auto"/>
              </w:rPr>
              <w:t>10</w:t>
            </w:r>
            <w:r w:rsidR="00BE6E69" w:rsidRPr="00917858">
              <w:rPr>
                <w:rFonts w:ascii="Times New Roman" w:hAnsi="Times New Roman" w:cs="Times New Roman"/>
                <w:b/>
                <w:color w:val="auto"/>
                <w:lang w:val="uk-UA"/>
              </w:rPr>
              <w:t>.202</w:t>
            </w:r>
            <w:r w:rsidR="00F97ADF" w:rsidRPr="00917858">
              <w:rPr>
                <w:rFonts w:ascii="Times New Roman" w:hAnsi="Times New Roman" w:cs="Times New Roman"/>
                <w:b/>
                <w:color w:val="auto"/>
                <w:lang w:val="uk-UA"/>
              </w:rPr>
              <w:t>2</w:t>
            </w:r>
            <w:r w:rsidRPr="00917858">
              <w:rPr>
                <w:rFonts w:ascii="Times New Roman" w:hAnsi="Times New Roman" w:cs="Times New Roman"/>
                <w:b/>
                <w:color w:val="auto"/>
                <w:lang w:val="uk-UA"/>
              </w:rPr>
              <w:t>р.</w:t>
            </w:r>
            <w:r w:rsidR="0062128A" w:rsidRPr="000F2DAC">
              <w:rPr>
                <w:rFonts w:ascii="Times New Roman" w:hAnsi="Times New Roman" w:cs="Times New Roman"/>
                <w:b/>
                <w:color w:val="auto"/>
                <w:lang w:val="uk-UA"/>
              </w:rPr>
              <w:t xml:space="preserve"> 00:00</w:t>
            </w:r>
            <w:r w:rsidRPr="000F2DAC">
              <w:rPr>
                <w:rFonts w:ascii="Times New Roman" w:hAnsi="Times New Roman" w:cs="Times New Roman"/>
                <w:color w:val="FF0000"/>
                <w:lang w:val="uk-UA"/>
              </w:rPr>
              <w:t xml:space="preserve"> </w:t>
            </w:r>
            <w:r w:rsidRPr="000F2DAC">
              <w:rPr>
                <w:rFonts w:ascii="Times New Roman" w:hAnsi="Times New Roman" w:cs="Times New Roman"/>
                <w:color w:val="auto"/>
                <w:lang w:val="uk-UA"/>
              </w:rPr>
              <w:t>Отримана тендерна пропозиція автоматично вноситься</w:t>
            </w:r>
            <w:r w:rsidRPr="0062128A">
              <w:rPr>
                <w:rFonts w:ascii="Times New Roman" w:hAnsi="Times New Roman" w:cs="Times New Roman"/>
                <w:color w:val="auto"/>
                <w:lang w:val="uk-UA"/>
              </w:rPr>
              <w:t xml:space="preserve"> до</w:t>
            </w:r>
            <w:r w:rsidRPr="0086350A">
              <w:rPr>
                <w:rFonts w:ascii="Times New Roman" w:hAnsi="Times New Roman" w:cs="Times New Roman"/>
                <w:color w:val="auto"/>
                <w:lang w:val="uk-UA"/>
              </w:rPr>
              <w:t xml:space="preserve"> реєстру.</w:t>
            </w:r>
          </w:p>
          <w:p w14:paraId="1216BF1F" w14:textId="77777777" w:rsidR="00FF4315" w:rsidRPr="0086350A" w:rsidRDefault="00FF4315" w:rsidP="007928B7">
            <w:pPr>
              <w:pStyle w:val="LO-normal"/>
              <w:widowControl w:val="0"/>
              <w:spacing w:line="240" w:lineRule="auto"/>
              <w:ind w:firstLine="284"/>
              <w:jc w:val="both"/>
              <w:rPr>
                <w:rFonts w:ascii="Times New Roman" w:hAnsi="Times New Roman" w:cs="Times New Roman"/>
                <w:color w:val="auto"/>
                <w:lang w:val="uk-UA"/>
              </w:rPr>
            </w:pPr>
            <w:r w:rsidRPr="0086350A">
              <w:rPr>
                <w:rFonts w:ascii="Times New Roman" w:hAnsi="Times New Roman" w:cs="Times New Roman"/>
                <w:color w:val="auto"/>
                <w:lang w:val="uk-UA"/>
              </w:rPr>
              <w:t xml:space="preserve">Електронна система закупівель автоматично формує та </w:t>
            </w:r>
            <w:r w:rsidRPr="0086350A">
              <w:rPr>
                <w:rFonts w:ascii="Times New Roman" w:hAnsi="Times New Roman" w:cs="Times New Roman"/>
                <w:color w:val="auto"/>
                <w:lang w:val="uk-UA"/>
              </w:rPr>
              <w:lastRenderedPageBreak/>
              <w:t>надсилає повідомлення учаснику про отримання його пропозиції із зазначенням дати та часу.</w:t>
            </w:r>
          </w:p>
          <w:p w14:paraId="0DAEB572" w14:textId="77777777" w:rsidR="00FF4315" w:rsidRPr="0086350A" w:rsidRDefault="00FF4315" w:rsidP="007928B7">
            <w:pPr>
              <w:pStyle w:val="LO-normal"/>
              <w:widowControl w:val="0"/>
              <w:spacing w:line="240" w:lineRule="auto"/>
              <w:ind w:firstLine="284"/>
              <w:jc w:val="both"/>
              <w:rPr>
                <w:rFonts w:ascii="Times New Roman" w:hAnsi="Times New Roman" w:cs="Times New Roman"/>
                <w:color w:val="auto"/>
                <w:lang w:val="uk-UA"/>
              </w:rPr>
            </w:pPr>
            <w:r w:rsidRPr="0086350A">
              <w:rPr>
                <w:rFonts w:ascii="Times New Roman" w:hAnsi="Times New Roman" w:cs="Times New Roman"/>
                <w:color w:val="auto"/>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F4315" w:rsidRPr="0086350A" w14:paraId="5C17377D" w14:textId="77777777"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888BE74"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lastRenderedPageBreak/>
              <w:t>2</w:t>
            </w:r>
          </w:p>
        </w:tc>
        <w:tc>
          <w:tcPr>
            <w:tcW w:w="2553" w:type="dxa"/>
            <w:tcMar>
              <w:left w:w="103" w:type="dxa"/>
            </w:tcMar>
          </w:tcPr>
          <w:p w14:paraId="20FF3D44"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Дата та час розкриття тендерних пропозицій</w:t>
            </w:r>
          </w:p>
        </w:tc>
        <w:tc>
          <w:tcPr>
            <w:tcW w:w="6035" w:type="dxa"/>
            <w:tcMar>
              <w:left w:w="103" w:type="dxa"/>
            </w:tcMar>
          </w:tcPr>
          <w:p w14:paraId="7ADE0B01" w14:textId="77777777" w:rsidR="00FF4315" w:rsidRPr="0086350A" w:rsidRDefault="00FF4315" w:rsidP="007928B7">
            <w:pPr>
              <w:pStyle w:val="LO-normal"/>
              <w:widowControl w:val="0"/>
              <w:spacing w:line="240" w:lineRule="auto"/>
              <w:ind w:firstLine="284"/>
              <w:jc w:val="both"/>
              <w:rPr>
                <w:rFonts w:ascii="Times New Roman" w:hAnsi="Times New Roman" w:cs="Times New Roman"/>
                <w:lang w:val="uk-UA"/>
              </w:rPr>
            </w:pPr>
            <w:r w:rsidRPr="0086350A">
              <w:rPr>
                <w:rFonts w:ascii="Times New Roman" w:hAnsi="Times New Roman" w:cs="Times New Roman"/>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33591322" w14:textId="77777777" w:rsidR="00FF4315" w:rsidRPr="0086350A" w:rsidRDefault="00FF4315" w:rsidP="007928B7">
            <w:pPr>
              <w:pStyle w:val="LO-normal"/>
              <w:widowControl w:val="0"/>
              <w:spacing w:line="240" w:lineRule="auto"/>
              <w:ind w:firstLine="284"/>
              <w:jc w:val="both"/>
              <w:rPr>
                <w:rFonts w:ascii="Times New Roman" w:hAnsi="Times New Roman" w:cs="Times New Roman"/>
                <w:color w:val="auto"/>
                <w:lang w:val="uk-UA"/>
              </w:rPr>
            </w:pPr>
            <w:r w:rsidRPr="0086350A">
              <w:rPr>
                <w:rFonts w:ascii="Times New Roman" w:hAnsi="Times New Roman" w:cs="Times New Roman"/>
                <w:color w:val="auto"/>
                <w:lang w:val="uk-UA"/>
              </w:rPr>
              <w:t>Не підлягає розкриттю інформація, що обґрунтовано визначена учасником конфіденційною.</w:t>
            </w:r>
          </w:p>
          <w:p w14:paraId="7B3FDD3C" w14:textId="77777777" w:rsidR="00FF4315" w:rsidRPr="0086350A" w:rsidRDefault="00FF4315" w:rsidP="007928B7">
            <w:pPr>
              <w:pStyle w:val="LO-normal"/>
              <w:widowControl w:val="0"/>
              <w:spacing w:line="240" w:lineRule="auto"/>
              <w:ind w:firstLine="284"/>
              <w:jc w:val="both"/>
              <w:rPr>
                <w:rFonts w:ascii="Times New Roman" w:hAnsi="Times New Roman" w:cs="Times New Roman"/>
                <w:color w:val="auto"/>
                <w:lang w:val="uk-UA"/>
              </w:rPr>
            </w:pPr>
            <w:r w:rsidRPr="0086350A">
              <w:rPr>
                <w:rFonts w:ascii="Times New Roman" w:hAnsi="Times New Roman" w:cs="Times New Roman"/>
                <w:color w:val="auto"/>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вимогам, установленим статтею 17 Закону.</w:t>
            </w:r>
          </w:p>
        </w:tc>
      </w:tr>
      <w:tr w:rsidR="00FF4315" w:rsidRPr="0086350A" w14:paraId="2196AC82" w14:textId="77777777"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62"/>
          <w:jc w:val="center"/>
        </w:trPr>
        <w:tc>
          <w:tcPr>
            <w:tcW w:w="9351" w:type="dxa"/>
            <w:gridSpan w:val="3"/>
            <w:tcMar>
              <w:left w:w="103" w:type="dxa"/>
            </w:tcMar>
            <w:vAlign w:val="center"/>
          </w:tcPr>
          <w:p w14:paraId="01B89772" w14:textId="77777777" w:rsidR="00FF4315" w:rsidRPr="0086350A" w:rsidRDefault="00FF4315" w:rsidP="007928B7">
            <w:pPr>
              <w:pStyle w:val="LO-normal"/>
              <w:widowControl w:val="0"/>
              <w:spacing w:line="240" w:lineRule="auto"/>
              <w:ind w:firstLine="24"/>
              <w:jc w:val="both"/>
              <w:rPr>
                <w:rFonts w:ascii="Times New Roman" w:hAnsi="Times New Roman" w:cs="Times New Roman"/>
                <w:b/>
                <w:color w:val="auto"/>
                <w:lang w:val="uk-UA"/>
              </w:rPr>
            </w:pPr>
            <w:r w:rsidRPr="0086350A">
              <w:rPr>
                <w:rFonts w:ascii="Times New Roman" w:hAnsi="Times New Roman" w:cs="Times New Roman"/>
                <w:b/>
                <w:color w:val="auto"/>
                <w:lang w:val="uk-UA"/>
              </w:rPr>
              <w:t>V. Оцінка тендерної пропозиції</w:t>
            </w:r>
          </w:p>
        </w:tc>
      </w:tr>
      <w:tr w:rsidR="00FF4315" w:rsidRPr="0086350A" w14:paraId="1FB5002E" w14:textId="77777777"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C64C4A2"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1</w:t>
            </w:r>
          </w:p>
        </w:tc>
        <w:tc>
          <w:tcPr>
            <w:tcW w:w="2553" w:type="dxa"/>
            <w:tcMar>
              <w:left w:w="103" w:type="dxa"/>
            </w:tcMar>
          </w:tcPr>
          <w:p w14:paraId="30D83752"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tc>
        <w:tc>
          <w:tcPr>
            <w:tcW w:w="6035" w:type="dxa"/>
            <w:tcMar>
              <w:left w:w="103" w:type="dxa"/>
            </w:tcMar>
          </w:tcPr>
          <w:p w14:paraId="71CF0EAA" w14:textId="77777777" w:rsidR="00FF4315" w:rsidRPr="0086350A" w:rsidRDefault="00FF4315" w:rsidP="007928B7">
            <w:pPr>
              <w:pStyle w:val="LO-normal"/>
              <w:widowControl w:val="0"/>
              <w:spacing w:line="240" w:lineRule="auto"/>
              <w:ind w:firstLine="284"/>
              <w:jc w:val="both"/>
              <w:rPr>
                <w:rStyle w:val="rvts0"/>
                <w:rFonts w:ascii="Times New Roman" w:hAnsi="Times New Roman" w:cs="Times New Roman"/>
                <w:lang w:val="uk-UA"/>
              </w:rPr>
            </w:pPr>
            <w:r w:rsidRPr="0086350A">
              <w:rPr>
                <w:rStyle w:val="rvts0"/>
                <w:rFonts w:ascii="Times New Roman" w:hAnsi="Times New Roman" w:cs="Times New Roman"/>
                <w:lang w:val="uk-UA"/>
              </w:rPr>
              <w:t>Оцінка проводиться автоматично електронною системою закупівель на основі методики оцінки та шляхом застосування електронного аукціону лише тих тендерних пропозицій, що не були відхилені згідно Закону.</w:t>
            </w:r>
          </w:p>
          <w:p w14:paraId="2F7293B5" w14:textId="77777777" w:rsidR="00FF4315" w:rsidRPr="0086350A" w:rsidRDefault="00FF4315" w:rsidP="007928B7">
            <w:pPr>
              <w:pStyle w:val="LO-normal"/>
              <w:widowControl w:val="0"/>
              <w:spacing w:line="240" w:lineRule="auto"/>
              <w:ind w:firstLine="284"/>
              <w:jc w:val="both"/>
              <w:rPr>
                <w:rStyle w:val="rvts0"/>
                <w:rFonts w:ascii="Times New Roman" w:hAnsi="Times New Roman" w:cs="Times New Roman"/>
                <w:lang w:val="uk-UA"/>
              </w:rPr>
            </w:pPr>
            <w:r w:rsidRPr="0086350A">
              <w:rPr>
                <w:rStyle w:val="rvts0"/>
                <w:rFonts w:ascii="Times New Roman" w:hAnsi="Times New Roman" w:cs="Times New Roman"/>
                <w:lang w:val="uk-UA"/>
              </w:rPr>
              <w:t>У разі якщо оголошення про проведення процедури закупівлі оприлюднюється відповідно до норм частини четвертої статті 10 цього Закону, проводиться оцінка лише тих тендерних пропозицій, що не були відхилені згідно з цим Законом.</w:t>
            </w:r>
          </w:p>
          <w:p w14:paraId="59995BA5" w14:textId="77777777" w:rsidR="00FF4315" w:rsidRPr="0086350A" w:rsidRDefault="00FF4315" w:rsidP="007928B7">
            <w:pPr>
              <w:pStyle w:val="LO-normal"/>
              <w:widowControl w:val="0"/>
              <w:spacing w:line="240" w:lineRule="auto"/>
              <w:ind w:firstLine="284"/>
              <w:jc w:val="both"/>
              <w:rPr>
                <w:rStyle w:val="rvts0"/>
                <w:rFonts w:ascii="Times New Roman" w:hAnsi="Times New Roman" w:cs="Times New Roman"/>
                <w:b/>
                <w:lang w:val="uk-UA"/>
              </w:rPr>
            </w:pPr>
            <w:r w:rsidRPr="0086350A">
              <w:rPr>
                <w:rStyle w:val="rvts0"/>
                <w:rFonts w:ascii="Times New Roman" w:hAnsi="Times New Roman" w:cs="Times New Roman"/>
                <w:lang w:val="uk-UA"/>
              </w:rPr>
              <w:t xml:space="preserve">Єдиним критерієм оцінки тендерних пропозицій є </w:t>
            </w:r>
            <w:r w:rsidRPr="0086350A">
              <w:rPr>
                <w:rStyle w:val="rvts0"/>
                <w:rFonts w:ascii="Times New Roman" w:hAnsi="Times New Roman" w:cs="Times New Roman"/>
                <w:b/>
                <w:lang w:val="uk-UA"/>
              </w:rPr>
              <w:t>ціна з врахуванням податку на додану вартість (ПДВ).</w:t>
            </w:r>
          </w:p>
          <w:p w14:paraId="6B5DC16C" w14:textId="77777777" w:rsidR="00FF4315" w:rsidRPr="0086350A" w:rsidRDefault="00FF4315" w:rsidP="007928B7">
            <w:pPr>
              <w:pStyle w:val="LO-normal"/>
              <w:widowControl w:val="0"/>
              <w:spacing w:line="240" w:lineRule="auto"/>
              <w:ind w:firstLine="284"/>
              <w:jc w:val="both"/>
              <w:rPr>
                <w:rStyle w:val="rvts0"/>
                <w:rFonts w:ascii="Times New Roman" w:hAnsi="Times New Roman" w:cs="Times New Roman"/>
                <w:lang w:val="uk-UA"/>
              </w:rPr>
            </w:pPr>
            <w:r w:rsidRPr="0086350A">
              <w:rPr>
                <w:rStyle w:val="rvts0"/>
                <w:rFonts w:ascii="Times New Roman" w:hAnsi="Times New Roman" w:cs="Times New Roman"/>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6D24F70" w14:textId="77777777" w:rsidR="00FF4315" w:rsidRPr="0086350A" w:rsidRDefault="00FF4315" w:rsidP="007928B7">
            <w:pPr>
              <w:pStyle w:val="LO-normal"/>
              <w:widowControl w:val="0"/>
              <w:spacing w:line="240" w:lineRule="auto"/>
              <w:ind w:firstLine="284"/>
              <w:jc w:val="both"/>
              <w:rPr>
                <w:rStyle w:val="rvts0"/>
                <w:rFonts w:ascii="Times New Roman" w:hAnsi="Times New Roman" w:cs="Times New Roman"/>
                <w:lang w:val="uk-UA"/>
              </w:rPr>
            </w:pPr>
            <w:r w:rsidRPr="0086350A">
              <w:rPr>
                <w:rStyle w:val="rvts0"/>
                <w:rFonts w:ascii="Times New Roman" w:hAnsi="Times New Roman" w:cs="Times New Roman"/>
                <w:lang w:val="uk-UA"/>
              </w:rPr>
              <w:t>Під час проведення електронного аукціону в електронній системі відображаються значення ціни пропозиції учасника та приведеної ціни.</w:t>
            </w:r>
          </w:p>
          <w:p w14:paraId="4D3E3143" w14:textId="77777777" w:rsidR="00FF4315" w:rsidRPr="0086350A" w:rsidRDefault="00FF4315" w:rsidP="007928B7">
            <w:pPr>
              <w:pStyle w:val="LO-normal"/>
              <w:widowControl w:val="0"/>
              <w:spacing w:line="240" w:lineRule="auto"/>
              <w:ind w:firstLine="284"/>
              <w:jc w:val="both"/>
              <w:rPr>
                <w:rStyle w:val="rvts0"/>
                <w:rFonts w:ascii="Times New Roman" w:hAnsi="Times New Roman" w:cs="Times New Roman"/>
                <w:lang w:val="uk-UA"/>
              </w:rPr>
            </w:pPr>
            <w:r w:rsidRPr="0086350A">
              <w:rPr>
                <w:rStyle w:val="rvts0"/>
                <w:rFonts w:ascii="Times New Roman" w:hAnsi="Times New Roman" w:cs="Times New Roman"/>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65F4AC4E" w14:textId="77777777" w:rsidR="00FF4315" w:rsidRPr="0086350A" w:rsidRDefault="00FF4315" w:rsidP="007928B7">
            <w:pPr>
              <w:pStyle w:val="LO-normal"/>
              <w:widowControl w:val="0"/>
              <w:spacing w:line="240" w:lineRule="auto"/>
              <w:ind w:firstLine="284"/>
              <w:jc w:val="both"/>
              <w:rPr>
                <w:rStyle w:val="rvts0"/>
                <w:rFonts w:ascii="Times New Roman" w:hAnsi="Times New Roman" w:cs="Times New Roman"/>
                <w:lang w:val="uk-UA"/>
              </w:rPr>
            </w:pPr>
            <w:r w:rsidRPr="0086350A">
              <w:rPr>
                <w:rStyle w:val="rvts0"/>
                <w:rFonts w:ascii="Times New Roman" w:hAnsi="Times New Roman" w:cs="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76832BC9" w14:textId="77777777" w:rsidR="00FF4315" w:rsidRPr="0086350A" w:rsidRDefault="00FF4315" w:rsidP="007928B7">
            <w:pPr>
              <w:pStyle w:val="LO-normal"/>
              <w:widowControl w:val="0"/>
              <w:spacing w:line="240" w:lineRule="auto"/>
              <w:ind w:firstLine="284"/>
              <w:jc w:val="both"/>
              <w:rPr>
                <w:rStyle w:val="rvts0"/>
                <w:rFonts w:ascii="Times New Roman" w:hAnsi="Times New Roman" w:cs="Times New Roman"/>
                <w:lang w:val="uk-UA"/>
              </w:rPr>
            </w:pPr>
            <w:r w:rsidRPr="0086350A">
              <w:rPr>
                <w:rStyle w:val="rvts0"/>
                <w:rFonts w:ascii="Times New Roman" w:hAnsi="Times New Roman" w:cs="Times New Roman"/>
                <w:lang w:val="uk-UA"/>
              </w:rPr>
              <w:t xml:space="preserve">У разі якщо оголошення про проведення процедури закупівлі оприлюднюється відповідно до норм частини четвертої статті 10 цього Закону, замовник розглядає тендерні пропозиції на відповідність технічним вимогам, визначеним у тендерній документації, та визначає відповідність учасників </w:t>
            </w:r>
            <w:r w:rsidRPr="0086350A">
              <w:rPr>
                <w:rStyle w:val="rvts0"/>
                <w:rFonts w:ascii="Times New Roman" w:hAnsi="Times New Roman" w:cs="Times New Roman"/>
                <w:lang w:val="uk-UA"/>
              </w:rPr>
              <w:lastRenderedPageBreak/>
              <w:t>кваліфікаційним критеріям до проведення автоматичної оцінки тендерних пропозицій у строк, що не перевищує 20 робочих днів.</w:t>
            </w:r>
          </w:p>
          <w:p w14:paraId="2133BD1A" w14:textId="77777777" w:rsidR="00FF4315" w:rsidRPr="0086350A" w:rsidRDefault="00FF4315" w:rsidP="007928B7">
            <w:pPr>
              <w:pStyle w:val="LO-normal"/>
              <w:widowControl w:val="0"/>
              <w:spacing w:line="240" w:lineRule="auto"/>
              <w:ind w:firstLine="284"/>
              <w:jc w:val="both"/>
              <w:rPr>
                <w:rStyle w:val="rvts0"/>
                <w:rFonts w:ascii="Times New Roman" w:hAnsi="Times New Roman" w:cs="Times New Roman"/>
                <w:lang w:val="uk-UA"/>
              </w:rPr>
            </w:pPr>
            <w:r w:rsidRPr="0086350A">
              <w:rPr>
                <w:rStyle w:val="rvts0"/>
                <w:rFonts w:ascii="Times New Roman" w:hAnsi="Times New Roman" w:cs="Times New Roman"/>
                <w:lang w:val="uk-UA"/>
              </w:rPr>
              <w:t>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статті 10 цього Закону.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14:paraId="58EA4451" w14:textId="77777777" w:rsidR="00FF4315" w:rsidRPr="0086350A" w:rsidRDefault="00FF4315" w:rsidP="007928B7">
            <w:pPr>
              <w:pStyle w:val="LO-normal"/>
              <w:widowControl w:val="0"/>
              <w:spacing w:line="240" w:lineRule="auto"/>
              <w:ind w:firstLine="284"/>
              <w:jc w:val="both"/>
              <w:rPr>
                <w:rStyle w:val="rvts0"/>
                <w:rFonts w:ascii="Times New Roman" w:hAnsi="Times New Roman" w:cs="Times New Roman"/>
                <w:lang w:val="uk-UA"/>
              </w:rPr>
            </w:pPr>
            <w:r w:rsidRPr="0086350A">
              <w:rPr>
                <w:rStyle w:val="rvts0"/>
                <w:rFonts w:ascii="Times New Roman" w:hAnsi="Times New Roman" w:cs="Times New Roman"/>
                <w:lang w:val="uk-UA"/>
              </w:rPr>
              <w:t>Якщо за результатами розгляду тендерних пропозицій до оцінки допущено тендерні пропозиції менше ніж двох учасників, процедура закупівлі відміняється.</w:t>
            </w:r>
          </w:p>
          <w:p w14:paraId="2E4BC845" w14:textId="77777777" w:rsidR="00FF4315" w:rsidRPr="0086350A" w:rsidRDefault="00FF4315" w:rsidP="007928B7">
            <w:pPr>
              <w:pStyle w:val="LO-normal"/>
              <w:widowControl w:val="0"/>
              <w:spacing w:line="240" w:lineRule="auto"/>
              <w:ind w:firstLine="284"/>
              <w:jc w:val="both"/>
              <w:rPr>
                <w:rStyle w:val="rvts0"/>
                <w:rFonts w:ascii="Times New Roman" w:hAnsi="Times New Roman" w:cs="Times New Roman"/>
                <w:lang w:val="uk-UA"/>
              </w:rPr>
            </w:pPr>
            <w:r w:rsidRPr="0086350A">
              <w:rPr>
                <w:rStyle w:val="rvts0"/>
                <w:rFonts w:ascii="Times New Roman" w:hAnsi="Times New Roman" w:cs="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2C4EC7AC" w14:textId="77777777" w:rsidR="00FF4315" w:rsidRPr="0086350A" w:rsidRDefault="00FF4315" w:rsidP="007928B7">
            <w:pPr>
              <w:pStyle w:val="LO-normal"/>
              <w:widowControl w:val="0"/>
              <w:spacing w:line="240" w:lineRule="auto"/>
              <w:ind w:firstLine="284"/>
              <w:jc w:val="both"/>
              <w:rPr>
                <w:rStyle w:val="rvts0"/>
                <w:rFonts w:ascii="Times New Roman" w:hAnsi="Times New Roman" w:cs="Times New Roman"/>
                <w:lang w:val="uk-UA"/>
              </w:rPr>
            </w:pPr>
            <w:r w:rsidRPr="0086350A">
              <w:rPr>
                <w:rStyle w:val="rvts0"/>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654EEBB2" w14:textId="77777777" w:rsidR="00FF4315" w:rsidRPr="0086350A" w:rsidRDefault="00FF4315" w:rsidP="007928B7">
            <w:pPr>
              <w:pStyle w:val="LO-normal"/>
              <w:widowControl w:val="0"/>
              <w:spacing w:line="240" w:lineRule="auto"/>
              <w:ind w:firstLine="284"/>
              <w:jc w:val="both"/>
              <w:rPr>
                <w:rFonts w:ascii="Times New Roman" w:hAnsi="Times New Roman" w:cs="Times New Roman"/>
                <w:color w:val="auto"/>
                <w:lang w:val="uk-UA"/>
              </w:rPr>
            </w:pPr>
            <w:r w:rsidRPr="0086350A">
              <w:rPr>
                <w:rStyle w:val="rvts0"/>
                <w:rFonts w:ascii="Times New Roman" w:hAnsi="Times New Roman" w:cs="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FF4315" w:rsidRPr="0086350A" w14:paraId="153F616D" w14:textId="77777777"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7DD4A97E"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lastRenderedPageBreak/>
              <w:t>2</w:t>
            </w:r>
          </w:p>
        </w:tc>
        <w:tc>
          <w:tcPr>
            <w:tcW w:w="2553" w:type="dxa"/>
            <w:tcMar>
              <w:left w:w="103" w:type="dxa"/>
            </w:tcMar>
          </w:tcPr>
          <w:p w14:paraId="62773D3C"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Інша інформація</w:t>
            </w:r>
          </w:p>
        </w:tc>
        <w:tc>
          <w:tcPr>
            <w:tcW w:w="6035" w:type="dxa"/>
            <w:tcMar>
              <w:left w:w="103" w:type="dxa"/>
            </w:tcMar>
          </w:tcPr>
          <w:p w14:paraId="13750762" w14:textId="77777777" w:rsidR="00FF4315" w:rsidRPr="0086350A" w:rsidRDefault="00FF4315" w:rsidP="007928B7">
            <w:pPr>
              <w:widowControl w:val="0"/>
              <w:spacing w:line="240" w:lineRule="auto"/>
              <w:ind w:firstLine="284"/>
              <w:contextualSpacing/>
              <w:jc w:val="both"/>
              <w:rPr>
                <w:rFonts w:ascii="Times New Roman" w:hAnsi="Times New Roman" w:cs="Times New Roman"/>
                <w:color w:val="000000"/>
                <w:sz w:val="22"/>
                <w:szCs w:val="22"/>
              </w:rPr>
            </w:pPr>
            <w:r w:rsidRPr="0086350A">
              <w:rPr>
                <w:rFonts w:ascii="Times New Roman" w:hAnsi="Times New Roman" w:cs="Times New Roman"/>
                <w:color w:val="000000"/>
                <w:sz w:val="22"/>
                <w:szCs w:val="22"/>
              </w:rPr>
              <w:t xml:space="preserve">Закупівля здійснюється на очікувану потребу протягом </w:t>
            </w:r>
            <w:r w:rsidR="001071E7" w:rsidRPr="0086350A">
              <w:rPr>
                <w:rFonts w:ascii="Times New Roman" w:hAnsi="Times New Roman" w:cs="Times New Roman"/>
                <w:color w:val="000000"/>
                <w:sz w:val="22"/>
                <w:szCs w:val="22"/>
              </w:rPr>
              <w:t>202</w:t>
            </w:r>
            <w:r w:rsidR="00495217" w:rsidRPr="0086350A">
              <w:rPr>
                <w:rFonts w:ascii="Times New Roman" w:hAnsi="Times New Roman" w:cs="Times New Roman"/>
                <w:color w:val="000000"/>
                <w:sz w:val="22"/>
                <w:szCs w:val="22"/>
              </w:rPr>
              <w:t>2</w:t>
            </w:r>
            <w:r w:rsidRPr="0086350A">
              <w:rPr>
                <w:rFonts w:ascii="Times New Roman" w:hAnsi="Times New Roman" w:cs="Times New Roman"/>
                <w:color w:val="000000"/>
                <w:sz w:val="22"/>
                <w:szCs w:val="22"/>
              </w:rPr>
              <w:t xml:space="preserve"> року. Відповідно, після укладення договору про закупівлю, обсяги закупівлі можуть бути зменшені з урахуванням фактичної потреби та розміру фінансування.</w:t>
            </w:r>
          </w:p>
          <w:p w14:paraId="0BA8F340" w14:textId="77777777" w:rsidR="00FF4315" w:rsidRPr="0086350A" w:rsidRDefault="00FF4315" w:rsidP="007928B7">
            <w:pPr>
              <w:widowControl w:val="0"/>
              <w:spacing w:line="240" w:lineRule="auto"/>
              <w:ind w:firstLine="284"/>
              <w:contextualSpacing/>
              <w:jc w:val="both"/>
              <w:rPr>
                <w:rFonts w:ascii="Times New Roman" w:hAnsi="Times New Roman" w:cs="Times New Roman"/>
                <w:sz w:val="22"/>
                <w:szCs w:val="22"/>
              </w:rPr>
            </w:pPr>
            <w:r w:rsidRPr="0086350A">
              <w:rPr>
                <w:rFonts w:ascii="Times New Roman" w:hAnsi="Times New Roman" w:cs="Times New Roman"/>
                <w:sz w:val="22"/>
                <w:szCs w:val="22"/>
              </w:rPr>
              <w:t>Згідно п.3 ч.1 Закону 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B889E03" w14:textId="77777777" w:rsidR="00FF4315" w:rsidRPr="0086350A" w:rsidRDefault="00FF4315" w:rsidP="007928B7">
            <w:pPr>
              <w:widowControl w:val="0"/>
              <w:spacing w:line="240" w:lineRule="auto"/>
              <w:ind w:firstLine="284"/>
              <w:contextualSpacing/>
              <w:jc w:val="both"/>
              <w:rPr>
                <w:rFonts w:ascii="Times New Roman" w:hAnsi="Times New Roman" w:cs="Times New Roman"/>
                <w:sz w:val="22"/>
                <w:szCs w:val="22"/>
              </w:rPr>
            </w:pPr>
            <w:r w:rsidRPr="0086350A">
              <w:rPr>
                <w:rFonts w:ascii="Times New Roman" w:hAnsi="Times New Roman" w:cs="Times New Roman"/>
                <w:sz w:val="22"/>
                <w:szCs w:val="22"/>
              </w:rPr>
              <w:t xml:space="preserve">Учасник, який надав найбільш економічно вигідну тендерну пропозицію, що є аномально низкою, повинен надати протягом одного робочого дня з дня визначення найбільш економічно </w:t>
            </w:r>
            <w:r w:rsidRPr="0086350A">
              <w:rPr>
                <w:rFonts w:ascii="Times New Roman" w:hAnsi="Times New Roman" w:cs="Times New Roman"/>
                <w:sz w:val="22"/>
                <w:szCs w:val="22"/>
              </w:rPr>
              <w:lastRenderedPageBreak/>
              <w:t>вигідної тендерної пропозиції обґрунтування в довільній формі щодо цін або вартості відповідних товарів, робіт чи послуг пропозиції.</w:t>
            </w:r>
          </w:p>
          <w:p w14:paraId="7322C908" w14:textId="77777777" w:rsidR="00FF4315" w:rsidRPr="0086350A" w:rsidRDefault="00FF4315" w:rsidP="007928B7">
            <w:pPr>
              <w:widowControl w:val="0"/>
              <w:spacing w:line="240" w:lineRule="auto"/>
              <w:ind w:firstLine="284"/>
              <w:contextualSpacing/>
              <w:jc w:val="both"/>
              <w:rPr>
                <w:rFonts w:ascii="Times New Roman" w:hAnsi="Times New Roman" w:cs="Times New Roman"/>
                <w:sz w:val="22"/>
                <w:szCs w:val="22"/>
              </w:rPr>
            </w:pPr>
            <w:r w:rsidRPr="0086350A">
              <w:rPr>
                <w:rFonts w:ascii="Times New Roman" w:hAnsi="Times New Roman" w:cs="Times New Roman"/>
                <w:sz w:val="22"/>
                <w:szCs w:val="22"/>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8872022" w14:textId="77777777" w:rsidR="00FF4315" w:rsidRPr="0086350A" w:rsidRDefault="00FF4315" w:rsidP="007928B7">
            <w:pPr>
              <w:widowControl w:val="0"/>
              <w:spacing w:line="240" w:lineRule="auto"/>
              <w:ind w:firstLine="284"/>
              <w:contextualSpacing/>
              <w:jc w:val="both"/>
              <w:rPr>
                <w:rFonts w:ascii="Times New Roman" w:hAnsi="Times New Roman" w:cs="Times New Roman"/>
                <w:sz w:val="22"/>
                <w:szCs w:val="22"/>
                <w:lang w:val="ru-RU"/>
              </w:rPr>
            </w:pPr>
            <w:r w:rsidRPr="0086350A">
              <w:rPr>
                <w:rFonts w:ascii="Times New Roman" w:hAnsi="Times New Roman" w:cs="Times New Roman"/>
                <w:sz w:val="22"/>
                <w:szCs w:val="22"/>
                <w:lang w:val="ru-RU"/>
              </w:rPr>
              <w:t>Обґрунтування аномально низької тендерної пропозиції може містити інформацію про:</w:t>
            </w:r>
          </w:p>
          <w:p w14:paraId="12E8854E" w14:textId="77777777" w:rsidR="00FF4315" w:rsidRPr="0086350A" w:rsidRDefault="00FF4315" w:rsidP="007928B7">
            <w:pPr>
              <w:widowControl w:val="0"/>
              <w:spacing w:line="240" w:lineRule="auto"/>
              <w:ind w:firstLine="284"/>
              <w:contextualSpacing/>
              <w:jc w:val="both"/>
              <w:rPr>
                <w:rFonts w:ascii="Times New Roman" w:hAnsi="Times New Roman" w:cs="Times New Roman"/>
                <w:sz w:val="22"/>
                <w:szCs w:val="22"/>
                <w:lang w:val="ru-RU"/>
              </w:rPr>
            </w:pPr>
            <w:bookmarkStart w:id="2" w:name="n817"/>
            <w:bookmarkEnd w:id="2"/>
            <w:r w:rsidRPr="0086350A">
              <w:rPr>
                <w:rFonts w:ascii="Times New Roman" w:hAnsi="Times New Roman" w:cs="Times New Roman"/>
                <w:sz w:val="22"/>
                <w:szCs w:val="22"/>
                <w:lang w:val="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D4EC9B7" w14:textId="77777777" w:rsidR="00FF4315" w:rsidRPr="0086350A" w:rsidRDefault="00FF4315" w:rsidP="007928B7">
            <w:pPr>
              <w:widowControl w:val="0"/>
              <w:spacing w:line="240" w:lineRule="auto"/>
              <w:ind w:firstLine="284"/>
              <w:contextualSpacing/>
              <w:jc w:val="both"/>
              <w:rPr>
                <w:rFonts w:ascii="Times New Roman" w:hAnsi="Times New Roman" w:cs="Times New Roman"/>
                <w:sz w:val="22"/>
                <w:szCs w:val="22"/>
                <w:lang w:val="ru-RU"/>
              </w:rPr>
            </w:pPr>
            <w:bookmarkStart w:id="3" w:name="n818"/>
            <w:bookmarkEnd w:id="3"/>
            <w:r w:rsidRPr="0086350A">
              <w:rPr>
                <w:rFonts w:ascii="Times New Roman" w:hAnsi="Times New Roman" w:cs="Times New Roman"/>
                <w:sz w:val="22"/>
                <w:szCs w:val="22"/>
                <w:lang w:val="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29D5D27" w14:textId="77777777" w:rsidR="00FF4315" w:rsidRPr="0086350A" w:rsidRDefault="00FF4315" w:rsidP="007928B7">
            <w:pPr>
              <w:widowControl w:val="0"/>
              <w:spacing w:line="240" w:lineRule="auto"/>
              <w:ind w:firstLine="284"/>
              <w:contextualSpacing/>
              <w:jc w:val="both"/>
              <w:rPr>
                <w:rFonts w:ascii="Times New Roman" w:hAnsi="Times New Roman" w:cs="Times New Roman"/>
                <w:color w:val="auto"/>
                <w:sz w:val="22"/>
                <w:szCs w:val="22"/>
                <w:lang w:val="ru-RU"/>
              </w:rPr>
            </w:pPr>
            <w:bookmarkStart w:id="4" w:name="n819"/>
            <w:bookmarkEnd w:id="4"/>
            <w:r w:rsidRPr="0086350A">
              <w:rPr>
                <w:rFonts w:ascii="Times New Roman" w:hAnsi="Times New Roman" w:cs="Times New Roman"/>
                <w:color w:val="auto"/>
                <w:sz w:val="22"/>
                <w:szCs w:val="22"/>
                <w:lang w:val="ru-RU"/>
              </w:rPr>
              <w:t>3) отримання учасником державної допомоги згідно із законодавством.</w:t>
            </w:r>
          </w:p>
          <w:p w14:paraId="7A0B7BC1" w14:textId="77777777" w:rsidR="00FF4315" w:rsidRPr="0086350A" w:rsidRDefault="00FF4315" w:rsidP="007928B7">
            <w:pPr>
              <w:tabs>
                <w:tab w:val="left" w:pos="900"/>
              </w:tabs>
              <w:spacing w:line="240" w:lineRule="auto"/>
              <w:ind w:firstLine="284"/>
              <w:jc w:val="both"/>
              <w:rPr>
                <w:rFonts w:ascii="Times New Roman" w:hAnsi="Times New Roman" w:cs="Times New Roman"/>
                <w:sz w:val="22"/>
                <w:szCs w:val="22"/>
              </w:rPr>
            </w:pPr>
            <w:r w:rsidRPr="0086350A">
              <w:rPr>
                <w:rFonts w:ascii="Times New Roman" w:hAnsi="Times New Roman" w:cs="Times New Roman"/>
                <w:sz w:val="22"/>
                <w:szCs w:val="22"/>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5978C1B" w14:textId="77777777" w:rsidR="00FF4315" w:rsidRPr="0086350A" w:rsidRDefault="00FF4315" w:rsidP="007928B7">
            <w:pPr>
              <w:tabs>
                <w:tab w:val="left" w:pos="900"/>
              </w:tabs>
              <w:spacing w:line="240" w:lineRule="auto"/>
              <w:ind w:firstLine="284"/>
              <w:jc w:val="both"/>
              <w:rPr>
                <w:rFonts w:ascii="Times New Roman" w:hAnsi="Times New Roman" w:cs="Times New Roman"/>
                <w:sz w:val="22"/>
                <w:szCs w:val="22"/>
              </w:rPr>
            </w:pPr>
            <w:r w:rsidRPr="0086350A">
              <w:rPr>
                <w:rFonts w:ascii="Times New Roman" w:hAnsi="Times New Roman" w:cs="Times New Roman"/>
                <w:sz w:val="22"/>
                <w:szCs w:val="22"/>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1E6BE5A" w14:textId="77777777" w:rsidR="00FF4315" w:rsidRPr="0086350A" w:rsidRDefault="00FF4315" w:rsidP="007928B7">
            <w:pPr>
              <w:tabs>
                <w:tab w:val="left" w:pos="900"/>
              </w:tabs>
              <w:spacing w:line="240" w:lineRule="auto"/>
              <w:ind w:firstLine="284"/>
              <w:jc w:val="both"/>
              <w:rPr>
                <w:rFonts w:ascii="Times New Roman" w:hAnsi="Times New Roman" w:cs="Times New Roman"/>
                <w:sz w:val="22"/>
                <w:szCs w:val="22"/>
                <w:lang w:val="ru-RU"/>
              </w:rPr>
            </w:pPr>
            <w:r w:rsidRPr="0086350A">
              <w:rPr>
                <w:rFonts w:ascii="Times New Roman" w:hAnsi="Times New Roman" w:cs="Times New Roman"/>
                <w:sz w:val="22"/>
                <w:szCs w:val="22"/>
                <w:lang w:val="ru-RU"/>
              </w:rPr>
              <w:t>Замовник розміщує повідомлення з вимогою про усунення невідповідностей в інформації та/або документах:</w:t>
            </w:r>
          </w:p>
          <w:p w14:paraId="4C2154AB" w14:textId="77777777" w:rsidR="00FF4315" w:rsidRPr="0086350A" w:rsidRDefault="00FF4315" w:rsidP="007928B7">
            <w:pPr>
              <w:tabs>
                <w:tab w:val="left" w:pos="900"/>
              </w:tabs>
              <w:spacing w:line="240" w:lineRule="auto"/>
              <w:ind w:firstLine="284"/>
              <w:jc w:val="both"/>
              <w:rPr>
                <w:rFonts w:ascii="Times New Roman" w:hAnsi="Times New Roman" w:cs="Times New Roman"/>
                <w:sz w:val="22"/>
                <w:szCs w:val="22"/>
                <w:lang w:val="ru-RU"/>
              </w:rPr>
            </w:pPr>
            <w:bookmarkStart w:id="5" w:name="n826"/>
            <w:bookmarkEnd w:id="5"/>
            <w:r w:rsidRPr="0086350A">
              <w:rPr>
                <w:rFonts w:ascii="Times New Roman" w:hAnsi="Times New Roman" w:cs="Times New Roman"/>
                <w:sz w:val="22"/>
                <w:szCs w:val="22"/>
                <w:lang w:val="ru-RU"/>
              </w:rPr>
              <w:t>1) що підтверджують відповідність учасника процедури закупівлі кваліфікаційним критеріям відповідно до статті 16 цього Закону;</w:t>
            </w:r>
          </w:p>
          <w:p w14:paraId="35B9F306" w14:textId="77777777" w:rsidR="00FF4315" w:rsidRPr="0086350A" w:rsidRDefault="00FF4315" w:rsidP="007928B7">
            <w:pPr>
              <w:tabs>
                <w:tab w:val="left" w:pos="900"/>
              </w:tabs>
              <w:spacing w:line="240" w:lineRule="auto"/>
              <w:ind w:firstLine="284"/>
              <w:jc w:val="both"/>
              <w:rPr>
                <w:rFonts w:ascii="Times New Roman" w:hAnsi="Times New Roman" w:cs="Times New Roman"/>
                <w:sz w:val="22"/>
                <w:szCs w:val="22"/>
                <w:lang w:val="ru-RU"/>
              </w:rPr>
            </w:pPr>
            <w:bookmarkStart w:id="6" w:name="n827"/>
            <w:bookmarkEnd w:id="6"/>
            <w:r w:rsidRPr="0086350A">
              <w:rPr>
                <w:rFonts w:ascii="Times New Roman" w:hAnsi="Times New Roman" w:cs="Times New Roman"/>
                <w:sz w:val="22"/>
                <w:szCs w:val="22"/>
                <w:lang w:val="ru-RU"/>
              </w:rPr>
              <w:t>2) на підтвердження права підпису тендерної пропозиції та/або договору про закупівлю.</w:t>
            </w:r>
          </w:p>
          <w:p w14:paraId="39ACEAEC" w14:textId="77777777" w:rsidR="00FF4315" w:rsidRPr="0086350A" w:rsidRDefault="00FF4315" w:rsidP="007928B7">
            <w:pPr>
              <w:tabs>
                <w:tab w:val="left" w:pos="900"/>
              </w:tabs>
              <w:spacing w:line="240" w:lineRule="auto"/>
              <w:ind w:firstLine="284"/>
              <w:jc w:val="both"/>
              <w:rPr>
                <w:rFonts w:ascii="Times New Roman" w:hAnsi="Times New Roman" w:cs="Times New Roman"/>
                <w:sz w:val="22"/>
                <w:szCs w:val="22"/>
                <w:lang w:val="ru-RU"/>
              </w:rPr>
            </w:pPr>
            <w:bookmarkStart w:id="7" w:name="n828"/>
            <w:bookmarkEnd w:id="7"/>
            <w:r w:rsidRPr="0086350A">
              <w:rPr>
                <w:rFonts w:ascii="Times New Roman" w:hAnsi="Times New Roman" w:cs="Times New Roman"/>
                <w:sz w:val="22"/>
                <w:szCs w:val="22"/>
                <w:lang w:val="ru-RU"/>
              </w:rPr>
              <w:t>Повідомлення з вимогою про усунення невідповідностей повинно містити таку інформацію:</w:t>
            </w:r>
          </w:p>
          <w:p w14:paraId="39BD2CFC" w14:textId="77777777" w:rsidR="00FF4315" w:rsidRPr="0086350A" w:rsidRDefault="00FF4315" w:rsidP="007928B7">
            <w:pPr>
              <w:tabs>
                <w:tab w:val="left" w:pos="900"/>
              </w:tabs>
              <w:spacing w:line="240" w:lineRule="auto"/>
              <w:ind w:firstLine="284"/>
              <w:jc w:val="both"/>
              <w:rPr>
                <w:rFonts w:ascii="Times New Roman" w:hAnsi="Times New Roman" w:cs="Times New Roman"/>
                <w:sz w:val="22"/>
                <w:szCs w:val="22"/>
                <w:lang w:val="ru-RU"/>
              </w:rPr>
            </w:pPr>
            <w:bookmarkStart w:id="8" w:name="n829"/>
            <w:bookmarkEnd w:id="8"/>
            <w:r w:rsidRPr="0086350A">
              <w:rPr>
                <w:rFonts w:ascii="Times New Roman" w:hAnsi="Times New Roman" w:cs="Times New Roman"/>
                <w:sz w:val="22"/>
                <w:szCs w:val="22"/>
                <w:lang w:val="ru-RU"/>
              </w:rPr>
              <w:t>1) перелік виявлених невідповідностей;</w:t>
            </w:r>
          </w:p>
          <w:p w14:paraId="2973A3CD" w14:textId="77777777" w:rsidR="00FF4315" w:rsidRPr="0086350A" w:rsidRDefault="00FF4315" w:rsidP="007928B7">
            <w:pPr>
              <w:tabs>
                <w:tab w:val="left" w:pos="900"/>
              </w:tabs>
              <w:spacing w:line="240" w:lineRule="auto"/>
              <w:ind w:firstLine="284"/>
              <w:jc w:val="both"/>
              <w:rPr>
                <w:rFonts w:ascii="Times New Roman" w:hAnsi="Times New Roman" w:cs="Times New Roman"/>
                <w:sz w:val="22"/>
                <w:szCs w:val="22"/>
                <w:lang w:val="ru-RU"/>
              </w:rPr>
            </w:pPr>
            <w:bookmarkStart w:id="9" w:name="n830"/>
            <w:bookmarkEnd w:id="9"/>
            <w:r w:rsidRPr="0086350A">
              <w:rPr>
                <w:rFonts w:ascii="Times New Roman" w:hAnsi="Times New Roman" w:cs="Times New Roman"/>
                <w:sz w:val="22"/>
                <w:szCs w:val="22"/>
                <w:lang w:val="ru-RU"/>
              </w:rPr>
              <w:t>2) посилання на вимогу (вимоги) тендерної документації, щодо якої (яких) виявлені невідповідності;</w:t>
            </w:r>
          </w:p>
          <w:p w14:paraId="545FCAA9" w14:textId="77777777" w:rsidR="00FF4315" w:rsidRPr="0086350A" w:rsidRDefault="00FF4315" w:rsidP="007928B7">
            <w:pPr>
              <w:tabs>
                <w:tab w:val="left" w:pos="900"/>
              </w:tabs>
              <w:spacing w:line="240" w:lineRule="auto"/>
              <w:ind w:firstLine="284"/>
              <w:jc w:val="both"/>
              <w:rPr>
                <w:rFonts w:ascii="Times New Roman" w:hAnsi="Times New Roman" w:cs="Times New Roman"/>
                <w:sz w:val="22"/>
                <w:szCs w:val="22"/>
                <w:lang w:val="ru-RU"/>
              </w:rPr>
            </w:pPr>
            <w:bookmarkStart w:id="10" w:name="n831"/>
            <w:bookmarkEnd w:id="10"/>
            <w:r w:rsidRPr="0086350A">
              <w:rPr>
                <w:rFonts w:ascii="Times New Roman" w:hAnsi="Times New Roman" w:cs="Times New Roman"/>
                <w:sz w:val="22"/>
                <w:szCs w:val="22"/>
                <w:lang w:val="ru-RU"/>
              </w:rPr>
              <w:t>3) перелік інформації та/або документів, які повинен подати учасник для усунення виявлених невідповідностей.</w:t>
            </w:r>
          </w:p>
          <w:p w14:paraId="79EE9167" w14:textId="77777777" w:rsidR="00FF4315" w:rsidRPr="0086350A" w:rsidRDefault="00FF4315" w:rsidP="007928B7">
            <w:pPr>
              <w:tabs>
                <w:tab w:val="left" w:pos="900"/>
              </w:tabs>
              <w:spacing w:line="240" w:lineRule="auto"/>
              <w:ind w:firstLine="284"/>
              <w:jc w:val="both"/>
              <w:rPr>
                <w:rFonts w:ascii="Times New Roman" w:hAnsi="Times New Roman" w:cs="Times New Roman"/>
                <w:sz w:val="22"/>
                <w:szCs w:val="22"/>
              </w:rPr>
            </w:pPr>
            <w:r w:rsidRPr="0086350A">
              <w:rPr>
                <w:rFonts w:ascii="Times New Roman" w:hAnsi="Times New Roman" w:cs="Times New Roman"/>
                <w:sz w:val="22"/>
                <w:szCs w:val="22"/>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504D1EB8" w14:textId="77777777" w:rsidR="00FF4315" w:rsidRPr="0086350A" w:rsidRDefault="00FF4315" w:rsidP="007928B7">
            <w:pPr>
              <w:tabs>
                <w:tab w:val="left" w:pos="900"/>
              </w:tabs>
              <w:spacing w:line="240" w:lineRule="auto"/>
              <w:ind w:firstLine="284"/>
              <w:jc w:val="both"/>
              <w:rPr>
                <w:rFonts w:ascii="Times New Roman" w:hAnsi="Times New Roman" w:cs="Times New Roman"/>
                <w:sz w:val="22"/>
                <w:szCs w:val="22"/>
              </w:rPr>
            </w:pPr>
            <w:r w:rsidRPr="0086350A">
              <w:rPr>
                <w:rFonts w:ascii="Times New Roman" w:hAnsi="Times New Roman" w:cs="Times New Roman"/>
                <w:sz w:val="22"/>
                <w:szCs w:val="22"/>
              </w:rPr>
              <w:t xml:space="preserve">Учасник процедури закупівлі виправляє невідповідності в </w:t>
            </w:r>
            <w:r w:rsidRPr="0086350A">
              <w:rPr>
                <w:rFonts w:ascii="Times New Roman" w:hAnsi="Times New Roman" w:cs="Times New Roman"/>
                <w:sz w:val="22"/>
                <w:szCs w:val="22"/>
              </w:rPr>
              <w:lastRenderedPageBreak/>
              <w:t>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9A04DE3" w14:textId="77777777" w:rsidR="00FF4315" w:rsidRPr="0086350A" w:rsidRDefault="00FF4315" w:rsidP="007928B7">
            <w:pPr>
              <w:tabs>
                <w:tab w:val="left" w:pos="900"/>
              </w:tabs>
              <w:spacing w:line="240" w:lineRule="auto"/>
              <w:ind w:firstLine="284"/>
              <w:jc w:val="both"/>
              <w:rPr>
                <w:rFonts w:ascii="Times New Roman" w:hAnsi="Times New Roman" w:cs="Times New Roman"/>
                <w:sz w:val="22"/>
                <w:szCs w:val="22"/>
              </w:rPr>
            </w:pPr>
            <w:r w:rsidRPr="0086350A">
              <w:rPr>
                <w:rFonts w:ascii="Times New Roman" w:hAnsi="Times New Roman" w:cs="Times New Roman"/>
                <w:sz w:val="22"/>
                <w:szCs w:val="22"/>
              </w:rPr>
              <w:t>Замовник розглядає подані тендерні пропозиції з урахуванням виправлення або не виправлення учасниками виявлених невідповідностей.</w:t>
            </w:r>
          </w:p>
          <w:p w14:paraId="55D8DD86" w14:textId="77777777" w:rsidR="00FF4315" w:rsidRPr="0086350A" w:rsidRDefault="00FF4315" w:rsidP="007928B7">
            <w:pPr>
              <w:tabs>
                <w:tab w:val="left" w:pos="900"/>
              </w:tabs>
              <w:spacing w:line="240" w:lineRule="auto"/>
              <w:ind w:firstLine="284"/>
              <w:jc w:val="both"/>
              <w:rPr>
                <w:rFonts w:ascii="Times New Roman" w:hAnsi="Times New Roman" w:cs="Times New Roman"/>
                <w:sz w:val="22"/>
                <w:szCs w:val="22"/>
              </w:rPr>
            </w:pPr>
            <w:r w:rsidRPr="0086350A">
              <w:rPr>
                <w:rFonts w:ascii="Times New Roman" w:hAnsi="Times New Roman" w:cs="Times New Roman"/>
                <w:sz w:val="22"/>
                <w:szCs w:val="22"/>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7BB73245" w14:textId="77777777" w:rsidR="00FF4315" w:rsidRPr="0086350A" w:rsidRDefault="00FF4315" w:rsidP="007928B7">
            <w:pPr>
              <w:spacing w:line="240" w:lineRule="auto"/>
              <w:ind w:firstLine="284"/>
              <w:jc w:val="both"/>
              <w:rPr>
                <w:rFonts w:ascii="Times New Roman" w:hAnsi="Times New Roman" w:cs="Times New Roman"/>
                <w:sz w:val="22"/>
                <w:szCs w:val="22"/>
              </w:rPr>
            </w:pPr>
            <w:r w:rsidRPr="0086350A">
              <w:rPr>
                <w:rFonts w:ascii="Times New Roman" w:hAnsi="Times New Roman" w:cs="Times New Roman"/>
                <w:sz w:val="22"/>
                <w:szCs w:val="22"/>
              </w:rPr>
              <w:t>Відповідальність за достовірність наданої інформації в своїй пропозиції несе учасник.</w:t>
            </w:r>
          </w:p>
          <w:p w14:paraId="3E10840B" w14:textId="77777777" w:rsidR="00FF4315" w:rsidRPr="0086350A" w:rsidRDefault="00FF4315" w:rsidP="007928B7">
            <w:pPr>
              <w:pStyle w:val="23"/>
              <w:spacing w:after="0" w:line="240" w:lineRule="auto"/>
              <w:ind w:left="0" w:firstLine="284"/>
              <w:jc w:val="both"/>
              <w:rPr>
                <w:sz w:val="22"/>
                <w:szCs w:val="22"/>
                <w:lang w:val="uk-UA"/>
              </w:rPr>
            </w:pPr>
            <w:r w:rsidRPr="0086350A">
              <w:rPr>
                <w:sz w:val="22"/>
                <w:szCs w:val="22"/>
                <w:lang w:val="uk-UA"/>
              </w:rPr>
              <w:t>Фізична чи юридична особа, може звернутися до органу оскарження з метою захисту своїх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p>
          <w:p w14:paraId="1AA660F5" w14:textId="77777777" w:rsidR="00FF4315" w:rsidRPr="0086350A" w:rsidRDefault="00FF4315" w:rsidP="007928B7">
            <w:pPr>
              <w:spacing w:line="240" w:lineRule="auto"/>
              <w:ind w:firstLine="284"/>
              <w:jc w:val="both"/>
              <w:rPr>
                <w:rFonts w:ascii="Times New Roman" w:hAnsi="Times New Roman" w:cs="Times New Roman"/>
                <w:sz w:val="22"/>
                <w:szCs w:val="22"/>
              </w:rPr>
            </w:pPr>
            <w:r w:rsidRPr="0086350A">
              <w:rPr>
                <w:rFonts w:ascii="Times New Roman" w:hAnsi="Times New Roman" w:cs="Times New Roman"/>
                <w:sz w:val="22"/>
                <w:szCs w:val="22"/>
              </w:rPr>
              <w:t>Оскарження дій Замовника здійснюється у порядку, передбаченому Законом.</w:t>
            </w:r>
          </w:p>
          <w:p w14:paraId="7BE24B00" w14:textId="77777777" w:rsidR="00FF4315" w:rsidRPr="0086350A" w:rsidRDefault="00FF4315" w:rsidP="007928B7">
            <w:pPr>
              <w:pStyle w:val="1f0"/>
              <w:ind w:firstLine="284"/>
              <w:jc w:val="both"/>
              <w:rPr>
                <w:sz w:val="22"/>
                <w:szCs w:val="22"/>
              </w:rPr>
            </w:pPr>
            <w:r w:rsidRPr="0086350A">
              <w:rPr>
                <w:sz w:val="22"/>
                <w:szCs w:val="22"/>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33644174" w14:textId="77777777" w:rsidR="00FF4315" w:rsidRPr="0086350A" w:rsidRDefault="00FF4315" w:rsidP="007928B7">
            <w:pPr>
              <w:pStyle w:val="1f0"/>
              <w:ind w:firstLine="284"/>
              <w:jc w:val="both"/>
              <w:rPr>
                <w:bCs/>
                <w:sz w:val="22"/>
                <w:szCs w:val="22"/>
              </w:rPr>
            </w:pPr>
            <w:r w:rsidRPr="0086350A">
              <w:rPr>
                <w:bCs/>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документації.</w:t>
            </w:r>
          </w:p>
          <w:p w14:paraId="282FBBC2" w14:textId="77777777" w:rsidR="00B3145D" w:rsidRPr="0086350A" w:rsidRDefault="00FF4315" w:rsidP="007928B7">
            <w:pPr>
              <w:widowControl w:val="0"/>
              <w:spacing w:line="240" w:lineRule="auto"/>
              <w:ind w:firstLine="284"/>
              <w:contextualSpacing/>
              <w:jc w:val="both"/>
              <w:rPr>
                <w:rFonts w:ascii="Times New Roman" w:hAnsi="Times New Roman" w:cs="Times New Roman"/>
                <w:bCs/>
                <w:sz w:val="22"/>
                <w:szCs w:val="22"/>
              </w:rPr>
            </w:pPr>
            <w:r w:rsidRPr="0086350A">
              <w:rPr>
                <w:rFonts w:ascii="Times New Roman" w:hAnsi="Times New Roman" w:cs="Times New Roman"/>
                <w:bCs/>
                <w:sz w:val="22"/>
                <w:szCs w:val="22"/>
              </w:rPr>
              <w:t xml:space="preserve">У разі виникнення у учасників процедури закупівлі питань, що не висвітлені у тендерній документації, </w:t>
            </w:r>
            <w:r w:rsidR="006B66CC" w:rsidRPr="0086350A">
              <w:rPr>
                <w:rFonts w:ascii="Times New Roman" w:hAnsi="Times New Roman" w:cs="Times New Roman"/>
                <w:bCs/>
                <w:sz w:val="22"/>
                <w:szCs w:val="22"/>
              </w:rPr>
              <w:t>уповноважена особа</w:t>
            </w:r>
          </w:p>
          <w:p w14:paraId="4A42D94B" w14:textId="77777777" w:rsidR="00FF4315" w:rsidRPr="0086350A" w:rsidRDefault="00FF4315" w:rsidP="007928B7">
            <w:pPr>
              <w:widowControl w:val="0"/>
              <w:spacing w:line="240" w:lineRule="auto"/>
              <w:ind w:firstLine="284"/>
              <w:contextualSpacing/>
              <w:jc w:val="both"/>
              <w:rPr>
                <w:rFonts w:ascii="Times New Roman" w:hAnsi="Times New Roman" w:cs="Times New Roman"/>
                <w:bCs/>
                <w:sz w:val="22"/>
                <w:szCs w:val="22"/>
              </w:rPr>
            </w:pPr>
            <w:r w:rsidRPr="0086350A">
              <w:rPr>
                <w:rFonts w:ascii="Times New Roman" w:hAnsi="Times New Roman" w:cs="Times New Roman"/>
                <w:bCs/>
                <w:sz w:val="22"/>
                <w:szCs w:val="22"/>
              </w:rPr>
              <w:t>при їх практичному обговоренні з учасниками процедури закупівлі та вирішенні керується чинними нормативно-правовими актами України.</w:t>
            </w:r>
          </w:p>
          <w:p w14:paraId="0196E798" w14:textId="77777777" w:rsidR="00FF4315" w:rsidRPr="0086350A" w:rsidRDefault="00FF4315" w:rsidP="007928B7">
            <w:pPr>
              <w:spacing w:line="240" w:lineRule="auto"/>
              <w:ind w:firstLine="284"/>
              <w:jc w:val="both"/>
              <w:rPr>
                <w:rFonts w:ascii="Times New Roman" w:hAnsi="Times New Roman" w:cs="Times New Roman"/>
                <w:color w:val="auto"/>
                <w:sz w:val="22"/>
                <w:szCs w:val="22"/>
              </w:rPr>
            </w:pPr>
            <w:r w:rsidRPr="0086350A">
              <w:rPr>
                <w:rFonts w:ascii="Times New Roman" w:hAnsi="Times New Roman" w:cs="Times New Roman"/>
                <w:sz w:val="22"/>
                <w:szCs w:val="22"/>
              </w:rPr>
              <w:t>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tc>
      </w:tr>
      <w:tr w:rsidR="00FF4315" w:rsidRPr="0086350A" w14:paraId="0F94BE91" w14:textId="77777777"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6"/>
          <w:jc w:val="center"/>
        </w:trPr>
        <w:tc>
          <w:tcPr>
            <w:tcW w:w="763" w:type="dxa"/>
            <w:tcMar>
              <w:left w:w="103" w:type="dxa"/>
            </w:tcMar>
          </w:tcPr>
          <w:p w14:paraId="3B8956B6"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lastRenderedPageBreak/>
              <w:t>3</w:t>
            </w:r>
          </w:p>
        </w:tc>
        <w:tc>
          <w:tcPr>
            <w:tcW w:w="2553" w:type="dxa"/>
            <w:tcMar>
              <w:left w:w="103" w:type="dxa"/>
            </w:tcMar>
          </w:tcPr>
          <w:p w14:paraId="1ED0475E"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Відхилення тендерних пропозицій</w:t>
            </w:r>
          </w:p>
        </w:tc>
        <w:tc>
          <w:tcPr>
            <w:tcW w:w="6035" w:type="dxa"/>
            <w:tcMar>
              <w:left w:w="103" w:type="dxa"/>
            </w:tcMar>
          </w:tcPr>
          <w:p w14:paraId="374EA8A2" w14:textId="77777777" w:rsidR="00FF4315" w:rsidRPr="0086350A" w:rsidRDefault="00FF4315" w:rsidP="007928B7">
            <w:pPr>
              <w:spacing w:line="240" w:lineRule="auto"/>
              <w:ind w:firstLine="284"/>
              <w:jc w:val="both"/>
              <w:rPr>
                <w:rFonts w:ascii="Times New Roman" w:hAnsi="Times New Roman" w:cs="Times New Roman"/>
                <w:sz w:val="22"/>
                <w:szCs w:val="22"/>
              </w:rPr>
            </w:pPr>
            <w:bookmarkStart w:id="11" w:name="h.3rdcrjn"/>
            <w:bookmarkEnd w:id="11"/>
            <w:r w:rsidRPr="0086350A">
              <w:rPr>
                <w:rFonts w:ascii="Times New Roman" w:hAnsi="Times New Roman" w:cs="Times New Roman"/>
                <w:sz w:val="22"/>
                <w:szCs w:val="22"/>
              </w:rPr>
              <w:t>Тендерна пропозиція відхиляється замовником у разі якщо:</w:t>
            </w:r>
          </w:p>
          <w:p w14:paraId="5FA80D44" w14:textId="77777777" w:rsidR="00FF4315" w:rsidRPr="0086350A" w:rsidRDefault="00FF4315" w:rsidP="007928B7">
            <w:pPr>
              <w:spacing w:line="240" w:lineRule="auto"/>
              <w:ind w:firstLine="284"/>
              <w:jc w:val="both"/>
              <w:rPr>
                <w:rFonts w:ascii="Times New Roman" w:hAnsi="Times New Roman" w:cs="Times New Roman"/>
                <w:b/>
                <w:sz w:val="22"/>
                <w:szCs w:val="22"/>
              </w:rPr>
            </w:pPr>
            <w:bookmarkStart w:id="12" w:name="h.26in1rg" w:colFirst="0" w:colLast="0"/>
            <w:bookmarkEnd w:id="12"/>
            <w:r w:rsidRPr="0086350A">
              <w:rPr>
                <w:rFonts w:ascii="Times New Roman" w:hAnsi="Times New Roman" w:cs="Times New Roman"/>
                <w:b/>
                <w:sz w:val="22"/>
                <w:szCs w:val="22"/>
              </w:rPr>
              <w:t>учасник:</w:t>
            </w:r>
          </w:p>
          <w:p w14:paraId="4D11CF4E" w14:textId="77777777" w:rsidR="00FF4315" w:rsidRPr="0086350A" w:rsidRDefault="00FF4315" w:rsidP="007928B7">
            <w:pPr>
              <w:spacing w:line="240" w:lineRule="auto"/>
              <w:ind w:firstLine="284"/>
              <w:jc w:val="both"/>
              <w:rPr>
                <w:rFonts w:ascii="Times New Roman" w:hAnsi="Times New Roman" w:cs="Times New Roman"/>
                <w:sz w:val="22"/>
                <w:szCs w:val="22"/>
              </w:rPr>
            </w:pPr>
            <w:r w:rsidRPr="0086350A">
              <w:rPr>
                <w:rFonts w:ascii="Times New Roman" w:hAnsi="Times New Roman" w:cs="Times New Roman"/>
                <w:sz w:val="22"/>
                <w:szCs w:val="22"/>
              </w:rPr>
              <w:t xml:space="preserve">не відповідає кваліфікаційним (кваліфікаційному) критеріям, установленим статтею 16 цього Закону та/або наявні підстави, </w:t>
            </w:r>
            <w:r w:rsidRPr="0086350A">
              <w:rPr>
                <w:rFonts w:ascii="Times New Roman" w:hAnsi="Times New Roman" w:cs="Times New Roman"/>
                <w:sz w:val="22"/>
                <w:szCs w:val="22"/>
              </w:rPr>
              <w:lastRenderedPageBreak/>
              <w:t>встановлені частиною першою статті 17 цього Закону;</w:t>
            </w:r>
          </w:p>
          <w:p w14:paraId="3F4AC8DD" w14:textId="77777777" w:rsidR="00FF4315" w:rsidRPr="0086350A" w:rsidRDefault="00FF4315" w:rsidP="007928B7">
            <w:pPr>
              <w:spacing w:line="240" w:lineRule="auto"/>
              <w:ind w:firstLine="284"/>
              <w:jc w:val="both"/>
              <w:rPr>
                <w:rFonts w:ascii="Times New Roman" w:hAnsi="Times New Roman" w:cs="Times New Roman"/>
                <w:sz w:val="22"/>
                <w:szCs w:val="22"/>
              </w:rPr>
            </w:pPr>
            <w:bookmarkStart w:id="13" w:name="n845"/>
            <w:bookmarkEnd w:id="13"/>
            <w:r w:rsidRPr="0086350A">
              <w:rPr>
                <w:rFonts w:ascii="Times New Roman" w:hAnsi="Times New Roman" w:cs="Times New Roman"/>
                <w:sz w:val="22"/>
                <w:szCs w:val="22"/>
              </w:rPr>
              <w:t>не відповідає встановленим абзацом першим частини третьої статті 22 цього Закону вимогам до учасника відповідно до законодавства;</w:t>
            </w:r>
          </w:p>
          <w:p w14:paraId="3308A4D9" w14:textId="77777777" w:rsidR="00FF4315" w:rsidRPr="0086350A" w:rsidRDefault="00FF4315" w:rsidP="007928B7">
            <w:pPr>
              <w:spacing w:line="240" w:lineRule="auto"/>
              <w:ind w:firstLine="284"/>
              <w:jc w:val="both"/>
              <w:rPr>
                <w:rFonts w:ascii="Times New Roman" w:hAnsi="Times New Roman" w:cs="Times New Roman"/>
                <w:sz w:val="22"/>
                <w:szCs w:val="22"/>
              </w:rPr>
            </w:pPr>
            <w:bookmarkStart w:id="14" w:name="n846"/>
            <w:bookmarkEnd w:id="14"/>
            <w:r w:rsidRPr="0086350A">
              <w:rPr>
                <w:rFonts w:ascii="Times New Roman" w:hAnsi="Times New Roman" w:cs="Times New Roman"/>
                <w:sz w:val="22"/>
                <w:szCs w:val="22"/>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6DA8D526" w14:textId="77777777" w:rsidR="00FF4315" w:rsidRPr="0086350A" w:rsidRDefault="00FF4315" w:rsidP="007928B7">
            <w:pPr>
              <w:spacing w:line="240" w:lineRule="auto"/>
              <w:ind w:firstLine="284"/>
              <w:jc w:val="both"/>
              <w:rPr>
                <w:rFonts w:ascii="Times New Roman" w:hAnsi="Times New Roman" w:cs="Times New Roman"/>
                <w:sz w:val="22"/>
                <w:szCs w:val="22"/>
              </w:rPr>
            </w:pPr>
            <w:bookmarkStart w:id="15" w:name="n847"/>
            <w:bookmarkEnd w:id="15"/>
            <w:r w:rsidRPr="0086350A">
              <w:rPr>
                <w:rFonts w:ascii="Times New Roman" w:hAnsi="Times New Roman" w:cs="Times New Roman"/>
                <w:sz w:val="22"/>
                <w:szCs w:val="22"/>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105F51D" w14:textId="77777777" w:rsidR="00FF4315" w:rsidRPr="0086350A" w:rsidRDefault="00FF4315" w:rsidP="007928B7">
            <w:pPr>
              <w:spacing w:line="240" w:lineRule="auto"/>
              <w:ind w:firstLine="284"/>
              <w:jc w:val="both"/>
              <w:rPr>
                <w:rFonts w:ascii="Times New Roman" w:hAnsi="Times New Roman" w:cs="Times New Roman"/>
                <w:sz w:val="22"/>
                <w:szCs w:val="22"/>
              </w:rPr>
            </w:pPr>
            <w:bookmarkStart w:id="16" w:name="n848"/>
            <w:bookmarkEnd w:id="16"/>
            <w:r w:rsidRPr="0086350A">
              <w:rPr>
                <w:rFonts w:ascii="Times New Roman" w:hAnsi="Times New Roman" w:cs="Times New Roman"/>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C9918FF" w14:textId="77777777" w:rsidR="00FF4315" w:rsidRPr="0086350A" w:rsidRDefault="00FF4315" w:rsidP="007928B7">
            <w:pPr>
              <w:spacing w:line="240" w:lineRule="auto"/>
              <w:ind w:firstLine="284"/>
              <w:jc w:val="both"/>
              <w:rPr>
                <w:rFonts w:ascii="Times New Roman" w:hAnsi="Times New Roman" w:cs="Times New Roman"/>
                <w:sz w:val="22"/>
                <w:szCs w:val="22"/>
              </w:rPr>
            </w:pPr>
            <w:bookmarkStart w:id="17" w:name="n849"/>
            <w:bookmarkEnd w:id="17"/>
            <w:r w:rsidRPr="0086350A">
              <w:rPr>
                <w:rFonts w:ascii="Times New Roman" w:hAnsi="Times New Roman" w:cs="Times New Roman"/>
                <w:sz w:val="22"/>
                <w:szCs w:val="22"/>
              </w:rPr>
              <w:t>не надав обґрунтування аномально низької ціни тендерної пропозиції протягом строку, визначеного в частині чотирнадцятій статті 29 цього Закону;</w:t>
            </w:r>
          </w:p>
          <w:p w14:paraId="7860E911" w14:textId="77777777" w:rsidR="00FF4315" w:rsidRPr="0086350A" w:rsidRDefault="00FF4315" w:rsidP="007928B7">
            <w:pPr>
              <w:spacing w:line="240" w:lineRule="auto"/>
              <w:ind w:firstLine="284"/>
              <w:jc w:val="both"/>
              <w:rPr>
                <w:rFonts w:ascii="Times New Roman" w:hAnsi="Times New Roman" w:cs="Times New Roman"/>
                <w:sz w:val="22"/>
                <w:szCs w:val="22"/>
              </w:rPr>
            </w:pPr>
            <w:bookmarkStart w:id="18" w:name="n850"/>
            <w:bookmarkEnd w:id="18"/>
            <w:r w:rsidRPr="0086350A">
              <w:rPr>
                <w:rFonts w:ascii="Times New Roman" w:hAnsi="Times New Roman" w:cs="Times New Roman"/>
                <w:sz w:val="22"/>
                <w:szCs w:val="22"/>
              </w:rPr>
              <w:t>визначив конфіденційною інформацію, що не може бути визначена як конфіденційна відповідно до вимог частини другої статті 28 цього Закону;</w:t>
            </w:r>
          </w:p>
          <w:p w14:paraId="38DA3533" w14:textId="77777777" w:rsidR="00FF4315" w:rsidRPr="0086350A" w:rsidRDefault="00FF4315" w:rsidP="007928B7">
            <w:pPr>
              <w:spacing w:line="240" w:lineRule="auto"/>
              <w:ind w:firstLine="284"/>
              <w:jc w:val="both"/>
              <w:rPr>
                <w:rFonts w:ascii="Times New Roman" w:hAnsi="Times New Roman" w:cs="Times New Roman"/>
                <w:sz w:val="22"/>
                <w:szCs w:val="22"/>
              </w:rPr>
            </w:pPr>
            <w:r w:rsidRPr="0086350A">
              <w:rPr>
                <w:rFonts w:ascii="Times New Roman" w:hAnsi="Times New Roman" w:cs="Times New Roman"/>
                <w:sz w:val="22"/>
                <w:szCs w:val="22"/>
              </w:rPr>
              <w:t>тендерна пропозиція учасника:</w:t>
            </w:r>
          </w:p>
          <w:p w14:paraId="2637C177" w14:textId="77777777" w:rsidR="00FF4315" w:rsidRPr="0086350A" w:rsidRDefault="00FF4315" w:rsidP="007928B7">
            <w:pPr>
              <w:spacing w:line="240" w:lineRule="auto"/>
              <w:ind w:firstLine="284"/>
              <w:jc w:val="both"/>
              <w:rPr>
                <w:rFonts w:ascii="Times New Roman" w:hAnsi="Times New Roman" w:cs="Times New Roman"/>
                <w:sz w:val="22"/>
                <w:szCs w:val="22"/>
              </w:rPr>
            </w:pPr>
            <w:bookmarkStart w:id="19" w:name="n852"/>
            <w:bookmarkEnd w:id="19"/>
            <w:r w:rsidRPr="0086350A">
              <w:rPr>
                <w:rFonts w:ascii="Times New Roman" w:hAnsi="Times New Roman" w:cs="Times New Roman"/>
                <w:sz w:val="22"/>
                <w:szCs w:val="22"/>
              </w:rPr>
              <w:t>не відповідає умовам технічної специфікації та іншим вимогам щодо предмета закупівлі тендерної документації;</w:t>
            </w:r>
          </w:p>
          <w:p w14:paraId="4405C733" w14:textId="77777777" w:rsidR="00FF4315" w:rsidRPr="0086350A" w:rsidRDefault="00FF4315" w:rsidP="007928B7">
            <w:pPr>
              <w:spacing w:line="240" w:lineRule="auto"/>
              <w:ind w:firstLine="284"/>
              <w:jc w:val="both"/>
              <w:rPr>
                <w:rFonts w:ascii="Times New Roman" w:hAnsi="Times New Roman" w:cs="Times New Roman"/>
                <w:sz w:val="22"/>
                <w:szCs w:val="22"/>
              </w:rPr>
            </w:pPr>
            <w:bookmarkStart w:id="20" w:name="n853"/>
            <w:bookmarkEnd w:id="20"/>
            <w:r w:rsidRPr="0086350A">
              <w:rPr>
                <w:rFonts w:ascii="Times New Roman" w:hAnsi="Times New Roman" w:cs="Times New Roman"/>
                <w:sz w:val="22"/>
                <w:szCs w:val="22"/>
              </w:rPr>
              <w:t>викладена іншою мовою (мовами), аніж мова (мови), що вимагається тендерною документацією;</w:t>
            </w:r>
          </w:p>
          <w:p w14:paraId="2CB7C89E" w14:textId="77777777" w:rsidR="00FF4315" w:rsidRPr="0086350A" w:rsidRDefault="00FF4315" w:rsidP="007928B7">
            <w:pPr>
              <w:spacing w:line="240" w:lineRule="auto"/>
              <w:ind w:firstLine="284"/>
              <w:jc w:val="both"/>
              <w:rPr>
                <w:rFonts w:ascii="Times New Roman" w:hAnsi="Times New Roman" w:cs="Times New Roman"/>
                <w:sz w:val="22"/>
                <w:szCs w:val="22"/>
              </w:rPr>
            </w:pPr>
            <w:bookmarkStart w:id="21" w:name="n854"/>
            <w:bookmarkEnd w:id="21"/>
            <w:r w:rsidRPr="0086350A">
              <w:rPr>
                <w:rFonts w:ascii="Times New Roman" w:hAnsi="Times New Roman" w:cs="Times New Roman"/>
                <w:sz w:val="22"/>
                <w:szCs w:val="22"/>
              </w:rPr>
              <w:t>є такою, строк дії якої закінчився;</w:t>
            </w:r>
          </w:p>
          <w:p w14:paraId="21982E1E" w14:textId="77777777" w:rsidR="00FF4315" w:rsidRPr="0086350A" w:rsidRDefault="00FF4315" w:rsidP="007928B7">
            <w:pPr>
              <w:spacing w:line="240" w:lineRule="auto"/>
              <w:ind w:firstLine="284"/>
              <w:jc w:val="both"/>
              <w:rPr>
                <w:rFonts w:ascii="Times New Roman" w:hAnsi="Times New Roman" w:cs="Times New Roman"/>
                <w:b/>
                <w:sz w:val="22"/>
                <w:szCs w:val="22"/>
              </w:rPr>
            </w:pPr>
            <w:r w:rsidRPr="0086350A">
              <w:rPr>
                <w:rFonts w:ascii="Times New Roman" w:hAnsi="Times New Roman" w:cs="Times New Roman"/>
                <w:b/>
                <w:sz w:val="22"/>
                <w:szCs w:val="22"/>
              </w:rPr>
              <w:t>переможець:</w:t>
            </w:r>
          </w:p>
          <w:p w14:paraId="662DEAC5" w14:textId="77777777" w:rsidR="00FF4315" w:rsidRPr="0086350A" w:rsidRDefault="00FF4315" w:rsidP="007928B7">
            <w:pPr>
              <w:spacing w:line="240" w:lineRule="auto"/>
              <w:ind w:firstLine="284"/>
              <w:jc w:val="both"/>
              <w:rPr>
                <w:rFonts w:ascii="Times New Roman" w:hAnsi="Times New Roman" w:cs="Times New Roman"/>
                <w:sz w:val="22"/>
                <w:szCs w:val="22"/>
              </w:rPr>
            </w:pPr>
            <w:r w:rsidRPr="0086350A">
              <w:rPr>
                <w:rFonts w:ascii="Times New Roman" w:hAnsi="Times New Roman" w:cs="Times New Roman"/>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bookmarkStart w:id="22" w:name="n857"/>
            <w:bookmarkEnd w:id="22"/>
          </w:p>
          <w:p w14:paraId="0A947869" w14:textId="77777777" w:rsidR="00FF4315" w:rsidRPr="0086350A" w:rsidRDefault="00FF4315" w:rsidP="007928B7">
            <w:pPr>
              <w:spacing w:line="240" w:lineRule="auto"/>
              <w:ind w:firstLine="284"/>
              <w:jc w:val="both"/>
              <w:rPr>
                <w:rFonts w:ascii="Times New Roman" w:hAnsi="Times New Roman" w:cs="Times New Roman"/>
                <w:sz w:val="22"/>
                <w:szCs w:val="22"/>
              </w:rPr>
            </w:pPr>
            <w:r w:rsidRPr="0086350A">
              <w:rPr>
                <w:rFonts w:ascii="Times New Roman" w:hAnsi="Times New Roman" w:cs="Times New Roman"/>
                <w:sz w:val="22"/>
                <w:szCs w:val="22"/>
              </w:rPr>
              <w:t>не надав у спосіб, зазначений в тендерній документації, документи, що підтверджують відсутність підстав, установлених статтею 17 цього Закону;</w:t>
            </w:r>
          </w:p>
          <w:p w14:paraId="7CDC1CBF" w14:textId="77777777" w:rsidR="00FF4315" w:rsidRPr="0086350A" w:rsidRDefault="00FF4315" w:rsidP="007928B7">
            <w:pPr>
              <w:spacing w:line="240" w:lineRule="auto"/>
              <w:ind w:firstLine="284"/>
              <w:jc w:val="both"/>
              <w:rPr>
                <w:rFonts w:ascii="Times New Roman" w:hAnsi="Times New Roman" w:cs="Times New Roman"/>
                <w:sz w:val="22"/>
                <w:szCs w:val="22"/>
              </w:rPr>
            </w:pPr>
            <w:bookmarkStart w:id="23" w:name="n858"/>
            <w:bookmarkEnd w:id="23"/>
            <w:r w:rsidRPr="0086350A">
              <w:rPr>
                <w:rFonts w:ascii="Times New Roman" w:hAnsi="Times New Roman" w:cs="Times New Roman"/>
                <w:sz w:val="22"/>
                <w:szCs w:val="22"/>
              </w:rPr>
              <w:t>не надав копію ліцензії або документа дозвільного характеру (у разі їх наявності) відповідно до частини другої статті 41 цього Закону;</w:t>
            </w:r>
          </w:p>
          <w:p w14:paraId="2347CBF7" w14:textId="77777777" w:rsidR="00FF4315" w:rsidRPr="0086350A" w:rsidRDefault="00FF4315" w:rsidP="007928B7">
            <w:pPr>
              <w:spacing w:line="240" w:lineRule="auto"/>
              <w:ind w:firstLine="284"/>
              <w:jc w:val="both"/>
              <w:rPr>
                <w:rFonts w:ascii="Times New Roman" w:hAnsi="Times New Roman" w:cs="Times New Roman"/>
                <w:sz w:val="22"/>
                <w:szCs w:val="22"/>
              </w:rPr>
            </w:pPr>
            <w:bookmarkStart w:id="24" w:name="n859"/>
            <w:bookmarkEnd w:id="24"/>
            <w:r w:rsidRPr="0086350A">
              <w:rPr>
                <w:rFonts w:ascii="Times New Roman" w:hAnsi="Times New Roman" w:cs="Times New Roman"/>
                <w:sz w:val="22"/>
                <w:szCs w:val="22"/>
              </w:rPr>
              <w:t>не надав забезпечення виконання договору про закупівлю, якщо таке забезпечення вимагалося замовником.</w:t>
            </w:r>
            <w:bookmarkStart w:id="25" w:name="h.1ksv4uv" w:colFirst="0" w:colLast="0"/>
            <w:bookmarkEnd w:id="25"/>
          </w:p>
          <w:p w14:paraId="146890E2" w14:textId="77777777" w:rsidR="00FF4315" w:rsidRPr="0086350A" w:rsidRDefault="00FF4315" w:rsidP="007928B7">
            <w:pPr>
              <w:spacing w:line="240" w:lineRule="auto"/>
              <w:ind w:firstLine="284"/>
              <w:jc w:val="both"/>
              <w:rPr>
                <w:rFonts w:ascii="Times New Roman" w:hAnsi="Times New Roman" w:cs="Times New Roman"/>
                <w:sz w:val="22"/>
                <w:szCs w:val="22"/>
              </w:rPr>
            </w:pPr>
            <w:r w:rsidRPr="0086350A">
              <w:rPr>
                <w:rFonts w:ascii="Times New Roman" w:hAnsi="Times New Roman" w:cs="Times New Roman"/>
                <w:sz w:val="22"/>
                <w:szCs w:val="22"/>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14:paraId="0A8AF2E4" w14:textId="77777777" w:rsidR="00FF4315" w:rsidRPr="0086350A" w:rsidRDefault="00FF4315" w:rsidP="007928B7">
            <w:pPr>
              <w:spacing w:line="240" w:lineRule="auto"/>
              <w:ind w:firstLine="284"/>
              <w:jc w:val="both"/>
              <w:rPr>
                <w:rFonts w:ascii="Times New Roman" w:hAnsi="Times New Roman" w:cs="Times New Roman"/>
                <w:sz w:val="22"/>
                <w:szCs w:val="22"/>
              </w:rPr>
            </w:pPr>
            <w:r w:rsidRPr="0086350A">
              <w:rPr>
                <w:rFonts w:ascii="Times New Roman" w:hAnsi="Times New Roman" w:cs="Times New Roman"/>
                <w:sz w:val="22"/>
                <w:szCs w:val="22"/>
              </w:rPr>
              <w:t xml:space="preserve">У разі якщо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стосовно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86350A">
              <w:rPr>
                <w:rFonts w:ascii="Times New Roman" w:hAnsi="Times New Roman" w:cs="Times New Roman"/>
                <w:sz w:val="22"/>
                <w:szCs w:val="22"/>
              </w:rPr>
              <w:lastRenderedPageBreak/>
              <w:t>такою інформацією не пізніше ніж через п'ять днів 3 дня надходження такого звернення через електронну систему закупівель.</w:t>
            </w:r>
          </w:p>
        </w:tc>
      </w:tr>
      <w:tr w:rsidR="00FF4315" w:rsidRPr="0086350A" w14:paraId="61F7A254" w14:textId="77777777" w:rsidTr="00FF17C1">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39"/>
          <w:jc w:val="center"/>
        </w:trPr>
        <w:tc>
          <w:tcPr>
            <w:tcW w:w="9351" w:type="dxa"/>
            <w:gridSpan w:val="3"/>
            <w:tcMar>
              <w:left w:w="103" w:type="dxa"/>
            </w:tcMar>
            <w:vAlign w:val="center"/>
          </w:tcPr>
          <w:p w14:paraId="585F7AD2" w14:textId="77777777" w:rsidR="00FF4315" w:rsidRPr="0086350A" w:rsidRDefault="00FF4315" w:rsidP="007928B7">
            <w:pPr>
              <w:pStyle w:val="LO-normal"/>
              <w:widowControl w:val="0"/>
              <w:spacing w:line="240" w:lineRule="auto"/>
              <w:ind w:firstLine="24"/>
              <w:jc w:val="both"/>
              <w:rPr>
                <w:rFonts w:ascii="Times New Roman" w:hAnsi="Times New Roman" w:cs="Times New Roman"/>
                <w:b/>
                <w:color w:val="auto"/>
                <w:lang w:val="uk-UA"/>
              </w:rPr>
            </w:pPr>
            <w:r w:rsidRPr="0086350A">
              <w:rPr>
                <w:rFonts w:ascii="Times New Roman" w:hAnsi="Times New Roman" w:cs="Times New Roman"/>
                <w:b/>
                <w:color w:val="auto"/>
                <w:lang w:val="uk-UA"/>
              </w:rPr>
              <w:lastRenderedPageBreak/>
              <w:t>VІ. Результати торгів та укладання договору про закупівлю</w:t>
            </w:r>
          </w:p>
        </w:tc>
      </w:tr>
      <w:tr w:rsidR="00FF4315" w:rsidRPr="0086350A" w14:paraId="684007AB" w14:textId="77777777"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741B5AC3"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1.</w:t>
            </w:r>
          </w:p>
        </w:tc>
        <w:tc>
          <w:tcPr>
            <w:tcW w:w="2553" w:type="dxa"/>
            <w:tcMar>
              <w:left w:w="103" w:type="dxa"/>
            </w:tcMar>
          </w:tcPr>
          <w:p w14:paraId="5875DA68"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Відміна замовником торгів чи визнання їх такими, що не відбулися</w:t>
            </w:r>
          </w:p>
          <w:p w14:paraId="3C48B374"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p>
        </w:tc>
        <w:tc>
          <w:tcPr>
            <w:tcW w:w="6035" w:type="dxa"/>
            <w:tcMar>
              <w:left w:w="103" w:type="dxa"/>
            </w:tcMar>
          </w:tcPr>
          <w:p w14:paraId="4C1943A7" w14:textId="77777777" w:rsidR="00FF4315" w:rsidRPr="0086350A" w:rsidRDefault="00FF4315" w:rsidP="007928B7">
            <w:pPr>
              <w:pStyle w:val="1e"/>
              <w:ind w:firstLine="284"/>
              <w:jc w:val="both"/>
              <w:rPr>
                <w:rFonts w:ascii="Times New Roman" w:hAnsi="Times New Roman"/>
                <w:sz w:val="22"/>
                <w:szCs w:val="22"/>
                <w:u w:val="single"/>
                <w:lang w:val="ru-RU"/>
              </w:rPr>
            </w:pPr>
            <w:bookmarkStart w:id="26" w:name="h.z337ya"/>
            <w:bookmarkEnd w:id="26"/>
            <w:r w:rsidRPr="0086350A">
              <w:rPr>
                <w:rFonts w:ascii="Times New Roman" w:hAnsi="Times New Roman"/>
                <w:b/>
                <w:sz w:val="22"/>
                <w:szCs w:val="22"/>
                <w:lang w:val="ru-RU"/>
              </w:rPr>
              <w:t>Замовник відміняє торги в разі</w:t>
            </w:r>
            <w:r w:rsidRPr="0086350A">
              <w:rPr>
                <w:rFonts w:ascii="Times New Roman" w:hAnsi="Times New Roman"/>
                <w:sz w:val="22"/>
                <w:szCs w:val="22"/>
                <w:u w:val="single"/>
                <w:lang w:val="ru-RU"/>
              </w:rPr>
              <w:t>:</w:t>
            </w:r>
          </w:p>
          <w:p w14:paraId="004547B2" w14:textId="77777777" w:rsidR="00FF4315" w:rsidRPr="0086350A" w:rsidRDefault="00FF4315" w:rsidP="007928B7">
            <w:pPr>
              <w:pStyle w:val="1e"/>
              <w:ind w:firstLine="284"/>
              <w:jc w:val="both"/>
              <w:rPr>
                <w:rFonts w:ascii="Times New Roman" w:hAnsi="Times New Roman"/>
                <w:sz w:val="22"/>
                <w:szCs w:val="22"/>
                <w:lang w:val="ru-RU"/>
              </w:rPr>
            </w:pPr>
            <w:r w:rsidRPr="0086350A">
              <w:rPr>
                <w:rFonts w:ascii="Times New Roman" w:hAnsi="Times New Roman"/>
                <w:sz w:val="22"/>
                <w:szCs w:val="22"/>
                <w:lang w:val="ru-RU"/>
              </w:rPr>
              <w:t>відсутності подальшої потреби в закупівлі товарів, робіт і послуг;</w:t>
            </w:r>
          </w:p>
          <w:p w14:paraId="7CDC2BF6" w14:textId="77777777" w:rsidR="00FF4315" w:rsidRPr="0086350A" w:rsidRDefault="00FF4315" w:rsidP="007928B7">
            <w:pPr>
              <w:pStyle w:val="1e"/>
              <w:ind w:firstLine="284"/>
              <w:jc w:val="both"/>
              <w:rPr>
                <w:rFonts w:ascii="Times New Roman" w:hAnsi="Times New Roman"/>
                <w:sz w:val="22"/>
                <w:szCs w:val="22"/>
                <w:lang w:val="ru-RU"/>
              </w:rPr>
            </w:pPr>
            <w:bookmarkStart w:id="27" w:name="h.3j2qqm3" w:colFirst="0" w:colLast="0"/>
            <w:bookmarkEnd w:id="27"/>
            <w:r w:rsidRPr="0086350A">
              <w:rPr>
                <w:rFonts w:ascii="Times New Roman" w:hAnsi="Times New Roman"/>
                <w:sz w:val="22"/>
                <w:szCs w:val="22"/>
                <w:lang w:val="ru-RU"/>
              </w:rPr>
              <w:t>неможливості усунення порушень, що виникли через виявлені порушення законодавства з питань публічних закупівель;</w:t>
            </w:r>
          </w:p>
          <w:p w14:paraId="258F7455" w14:textId="77777777" w:rsidR="00FF4315" w:rsidRPr="0086350A" w:rsidRDefault="00FF4315" w:rsidP="007928B7">
            <w:pPr>
              <w:pStyle w:val="1e"/>
              <w:ind w:firstLine="284"/>
              <w:jc w:val="both"/>
              <w:rPr>
                <w:rFonts w:ascii="Times New Roman" w:hAnsi="Times New Roman"/>
                <w:sz w:val="22"/>
                <w:szCs w:val="22"/>
                <w:lang w:val="ru-RU"/>
              </w:rPr>
            </w:pPr>
            <w:bookmarkStart w:id="28" w:name="h.1y810tw" w:colFirst="0" w:colLast="0"/>
            <w:bookmarkEnd w:id="28"/>
            <w:r w:rsidRPr="0086350A">
              <w:rPr>
                <w:rFonts w:ascii="Times New Roman" w:hAnsi="Times New Roman"/>
                <w:sz w:val="22"/>
                <w:szCs w:val="22"/>
                <w:lang w:val="ru-RU"/>
              </w:rPr>
              <w:t>порушення порядку оприлюднення оголошення про проведення процедури закупівлі та повідомлення про намір укласти договір, передбачених Законом;</w:t>
            </w:r>
          </w:p>
          <w:p w14:paraId="0B6E9B67" w14:textId="77777777" w:rsidR="00FF4315" w:rsidRPr="0086350A" w:rsidRDefault="00FF4315" w:rsidP="007928B7">
            <w:pPr>
              <w:pStyle w:val="1e"/>
              <w:ind w:firstLine="284"/>
              <w:jc w:val="both"/>
              <w:rPr>
                <w:rFonts w:ascii="Times New Roman" w:hAnsi="Times New Roman"/>
                <w:sz w:val="22"/>
                <w:szCs w:val="22"/>
                <w:lang w:val="ru-RU"/>
              </w:rPr>
            </w:pPr>
            <w:bookmarkStart w:id="29" w:name="h.4i7ojhp" w:colFirst="0" w:colLast="0"/>
            <w:bookmarkEnd w:id="29"/>
            <w:r w:rsidRPr="0086350A">
              <w:rPr>
                <w:rFonts w:ascii="Times New Roman" w:hAnsi="Times New Roman"/>
                <w:sz w:val="22"/>
                <w:szCs w:val="22"/>
                <w:lang w:val="ru-RU"/>
              </w:rPr>
              <w:t>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14:paraId="2D4C6C93" w14:textId="77777777" w:rsidR="00FF4315" w:rsidRPr="0086350A" w:rsidRDefault="00FF4315" w:rsidP="007928B7">
            <w:pPr>
              <w:pStyle w:val="1e"/>
              <w:ind w:firstLine="284"/>
              <w:jc w:val="both"/>
              <w:rPr>
                <w:rFonts w:ascii="Times New Roman" w:hAnsi="Times New Roman"/>
                <w:sz w:val="22"/>
                <w:szCs w:val="22"/>
                <w:lang w:val="ru-RU"/>
              </w:rPr>
            </w:pPr>
            <w:bookmarkStart w:id="30" w:name="h.2xcytpi" w:colFirst="0" w:colLast="0"/>
            <w:bookmarkEnd w:id="30"/>
            <w:r w:rsidRPr="0086350A">
              <w:rPr>
                <w:rFonts w:ascii="Times New Roman" w:hAnsi="Times New Roman"/>
                <w:sz w:val="22"/>
                <w:szCs w:val="22"/>
                <w:lang w:val="ru-RU"/>
              </w:rPr>
              <w:t>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14:paraId="67EE190B" w14:textId="77777777" w:rsidR="00FF4315" w:rsidRPr="0086350A" w:rsidRDefault="00FF4315" w:rsidP="007928B7">
            <w:pPr>
              <w:pStyle w:val="1e"/>
              <w:ind w:firstLine="284"/>
              <w:jc w:val="both"/>
              <w:rPr>
                <w:rFonts w:ascii="Times New Roman" w:hAnsi="Times New Roman"/>
                <w:sz w:val="22"/>
                <w:szCs w:val="22"/>
                <w:lang w:val="ru-RU"/>
              </w:rPr>
            </w:pPr>
            <w:bookmarkStart w:id="31" w:name="h.1ci93xb" w:colFirst="0" w:colLast="0"/>
            <w:bookmarkEnd w:id="31"/>
            <w:r w:rsidRPr="0086350A">
              <w:rPr>
                <w:rFonts w:ascii="Times New Roman" w:hAnsi="Times New Roman"/>
                <w:sz w:val="22"/>
                <w:szCs w:val="22"/>
                <w:lang w:val="ru-RU"/>
              </w:rPr>
              <w:t>відхилення всіх тендерних пропозицій згідно із Законом;</w:t>
            </w:r>
          </w:p>
          <w:p w14:paraId="3443AC70" w14:textId="77777777" w:rsidR="00FF4315" w:rsidRPr="0086350A" w:rsidRDefault="00FF4315" w:rsidP="007928B7">
            <w:pPr>
              <w:pStyle w:val="1e"/>
              <w:ind w:firstLine="284"/>
              <w:jc w:val="both"/>
              <w:rPr>
                <w:rFonts w:ascii="Times New Roman" w:hAnsi="Times New Roman"/>
                <w:sz w:val="22"/>
                <w:szCs w:val="22"/>
                <w:lang w:val="ru-RU"/>
              </w:rPr>
            </w:pPr>
            <w:r w:rsidRPr="0086350A">
              <w:rPr>
                <w:rFonts w:ascii="Times New Roman" w:hAnsi="Times New Roman"/>
                <w:sz w:val="22"/>
                <w:szCs w:val="22"/>
                <w:lang w:val="ru-RU"/>
              </w:rPr>
              <w:t>про відміну процедури закупівлі за такими підставами має бути чітко визначено в тендерній документації;</w:t>
            </w:r>
          </w:p>
          <w:p w14:paraId="233B1EAE" w14:textId="77777777" w:rsidR="00FF4315" w:rsidRPr="0086350A" w:rsidRDefault="00FF4315" w:rsidP="007928B7">
            <w:pPr>
              <w:pStyle w:val="1e"/>
              <w:ind w:firstLine="284"/>
              <w:jc w:val="both"/>
              <w:rPr>
                <w:rFonts w:ascii="Times New Roman" w:hAnsi="Times New Roman"/>
                <w:sz w:val="22"/>
                <w:szCs w:val="22"/>
                <w:lang w:val="ru-RU"/>
              </w:rPr>
            </w:pPr>
            <w:bookmarkStart w:id="32" w:name="h.3whwml4" w:colFirst="0" w:colLast="0"/>
            <w:bookmarkEnd w:id="32"/>
            <w:r w:rsidRPr="0086350A">
              <w:rPr>
                <w:rFonts w:ascii="Times New Roman" w:hAnsi="Times New Roman"/>
                <w:sz w:val="22"/>
                <w:szCs w:val="22"/>
                <w:lang w:val="ru-RU"/>
              </w:rPr>
              <w:t>торги може бути відмінено частково (за лотом);</w:t>
            </w:r>
          </w:p>
          <w:p w14:paraId="2E14B275" w14:textId="77777777" w:rsidR="00FF4315" w:rsidRPr="0086350A" w:rsidRDefault="00FF4315" w:rsidP="007928B7">
            <w:pPr>
              <w:pStyle w:val="1e"/>
              <w:ind w:firstLine="284"/>
              <w:jc w:val="both"/>
              <w:rPr>
                <w:rFonts w:ascii="Times New Roman" w:hAnsi="Times New Roman"/>
                <w:b/>
                <w:sz w:val="22"/>
                <w:szCs w:val="22"/>
                <w:lang w:val="ru-RU"/>
              </w:rPr>
            </w:pPr>
            <w:r w:rsidRPr="0086350A">
              <w:rPr>
                <w:rFonts w:ascii="Times New Roman" w:hAnsi="Times New Roman"/>
                <w:b/>
                <w:sz w:val="22"/>
                <w:szCs w:val="22"/>
                <w:lang w:val="ru-RU"/>
              </w:rPr>
              <w:t>Замовник має право визнати торги такими, що не відбулися, у разі:</w:t>
            </w:r>
          </w:p>
          <w:p w14:paraId="6B0F03A6" w14:textId="77777777" w:rsidR="00FF4315" w:rsidRPr="0086350A" w:rsidRDefault="00FF4315" w:rsidP="007928B7">
            <w:pPr>
              <w:pStyle w:val="1e"/>
              <w:ind w:firstLine="284"/>
              <w:jc w:val="both"/>
              <w:rPr>
                <w:rFonts w:ascii="Times New Roman" w:hAnsi="Times New Roman"/>
                <w:sz w:val="22"/>
                <w:szCs w:val="22"/>
                <w:lang w:val="ru-RU"/>
              </w:rPr>
            </w:pPr>
            <w:r w:rsidRPr="0086350A">
              <w:rPr>
                <w:rFonts w:ascii="Times New Roman" w:hAnsi="Times New Roman"/>
                <w:sz w:val="22"/>
                <w:szCs w:val="22"/>
                <w:lang w:val="ru-RU"/>
              </w:rPr>
              <w:t>якщо ціна найбільш економічно вигідної тендерної пропозиції перевищує суму, передбачену замовником на фінансування закупівлі;</w:t>
            </w:r>
          </w:p>
          <w:p w14:paraId="3A0BECA5" w14:textId="77777777" w:rsidR="00FF4315" w:rsidRPr="0086350A" w:rsidRDefault="00FF4315" w:rsidP="007928B7">
            <w:pPr>
              <w:pStyle w:val="1e"/>
              <w:ind w:firstLine="284"/>
              <w:jc w:val="both"/>
              <w:rPr>
                <w:rFonts w:ascii="Times New Roman" w:hAnsi="Times New Roman"/>
                <w:sz w:val="22"/>
                <w:szCs w:val="22"/>
                <w:lang w:val="ru-RU"/>
              </w:rPr>
            </w:pPr>
            <w:bookmarkStart w:id="33" w:name="h.qsh70q" w:colFirst="0" w:colLast="0"/>
            <w:bookmarkEnd w:id="33"/>
            <w:r w:rsidRPr="0086350A">
              <w:rPr>
                <w:rFonts w:ascii="Times New Roman" w:hAnsi="Times New Roman"/>
                <w:sz w:val="22"/>
                <w:szCs w:val="22"/>
                <w:lang w:val="ru-RU"/>
              </w:rPr>
              <w:t>якщо здійснення закупівлі стало неможливим унаслідок непереборної сили;</w:t>
            </w:r>
          </w:p>
          <w:p w14:paraId="76823ACC" w14:textId="77777777" w:rsidR="00FF4315" w:rsidRPr="0086350A" w:rsidRDefault="00FF4315" w:rsidP="007928B7">
            <w:pPr>
              <w:pStyle w:val="1e"/>
              <w:ind w:firstLine="284"/>
              <w:jc w:val="both"/>
              <w:rPr>
                <w:rFonts w:ascii="Times New Roman" w:hAnsi="Times New Roman"/>
                <w:sz w:val="22"/>
                <w:szCs w:val="22"/>
                <w:lang w:val="ru-RU"/>
              </w:rPr>
            </w:pPr>
            <w:bookmarkStart w:id="34" w:name="h.3as4poj" w:colFirst="0" w:colLast="0"/>
            <w:bookmarkEnd w:id="34"/>
            <w:r w:rsidRPr="0086350A">
              <w:rPr>
                <w:rFonts w:ascii="Times New Roman" w:hAnsi="Times New Roman"/>
                <w:sz w:val="22"/>
                <w:szCs w:val="22"/>
                <w:lang w:val="ru-RU"/>
              </w:rPr>
              <w:t>скорочення видатків на здійснення закупівлі товарів, робіт і послуг;</w:t>
            </w:r>
          </w:p>
          <w:p w14:paraId="7D16A189" w14:textId="77777777" w:rsidR="00FF4315" w:rsidRPr="0086350A" w:rsidRDefault="00FF4315" w:rsidP="007928B7">
            <w:pPr>
              <w:pStyle w:val="LO-normal"/>
              <w:widowControl w:val="0"/>
              <w:spacing w:line="240" w:lineRule="auto"/>
              <w:ind w:firstLine="284"/>
              <w:jc w:val="both"/>
              <w:rPr>
                <w:rFonts w:ascii="Times New Roman" w:hAnsi="Times New Roman" w:cs="Times New Roman"/>
                <w:color w:val="auto"/>
              </w:rPr>
            </w:pPr>
            <w:bookmarkStart w:id="35" w:name="h.1pxezwc" w:colFirst="0" w:colLast="0"/>
            <w:bookmarkEnd w:id="35"/>
            <w:r w:rsidRPr="0086350A">
              <w:rPr>
                <w:rFonts w:ascii="Times New Roman" w:hAnsi="Times New Roman" w:cs="Times New Roman"/>
              </w:rPr>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FF4315" w:rsidRPr="0086350A" w14:paraId="1CC42CF5" w14:textId="77777777"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7B73118B"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2</w:t>
            </w:r>
          </w:p>
        </w:tc>
        <w:tc>
          <w:tcPr>
            <w:tcW w:w="2553" w:type="dxa"/>
            <w:tcMar>
              <w:left w:w="103" w:type="dxa"/>
            </w:tcMar>
          </w:tcPr>
          <w:p w14:paraId="08750D51"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Строк укладання договору</w:t>
            </w:r>
          </w:p>
        </w:tc>
        <w:tc>
          <w:tcPr>
            <w:tcW w:w="6035" w:type="dxa"/>
            <w:tcMar>
              <w:left w:w="103" w:type="dxa"/>
            </w:tcMar>
          </w:tcPr>
          <w:p w14:paraId="0D8C8DCF" w14:textId="77777777" w:rsidR="00FF4315" w:rsidRPr="0086350A" w:rsidRDefault="00FF4315" w:rsidP="007928B7">
            <w:pPr>
              <w:pStyle w:val="1e"/>
              <w:ind w:firstLine="284"/>
              <w:jc w:val="both"/>
              <w:rPr>
                <w:rFonts w:ascii="Times New Roman" w:hAnsi="Times New Roman"/>
                <w:sz w:val="22"/>
                <w:szCs w:val="22"/>
                <w:lang w:val="ru-RU"/>
              </w:rPr>
            </w:pPr>
            <w:r w:rsidRPr="0086350A">
              <w:rPr>
                <w:rFonts w:ascii="Times New Roman" w:hAnsi="Times New Roman"/>
                <w:sz w:val="22"/>
                <w:szCs w:val="22"/>
                <w:lang w:val="ru-RU"/>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14:paraId="6428E636" w14:textId="77777777" w:rsidR="00FF4315" w:rsidRPr="0086350A" w:rsidRDefault="00FF4315" w:rsidP="007928B7">
            <w:pPr>
              <w:pStyle w:val="1e"/>
              <w:ind w:firstLine="284"/>
              <w:jc w:val="both"/>
              <w:rPr>
                <w:rFonts w:ascii="Times New Roman" w:hAnsi="Times New Roman"/>
                <w:sz w:val="22"/>
                <w:szCs w:val="22"/>
                <w:lang w:val="ru-RU"/>
              </w:rPr>
            </w:pPr>
            <w:r w:rsidRPr="0086350A">
              <w:rPr>
                <w:rFonts w:ascii="Times New Roman" w:hAnsi="Times New Roman"/>
                <w:sz w:val="22"/>
                <w:szCs w:val="22"/>
                <w:lang w:val="ru-RU"/>
              </w:rPr>
              <w:t>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w:t>
            </w:r>
            <w:r w:rsidRPr="0086350A">
              <w:rPr>
                <w:rFonts w:ascii="Times New Roman" w:hAnsi="Times New Roman"/>
                <w:color w:val="000000"/>
                <w:sz w:val="22"/>
                <w:szCs w:val="22"/>
                <w:shd w:val="clear" w:color="auto" w:fill="FFFFFF"/>
                <w:lang w:val="ru-RU" w:eastAsia="en-US"/>
              </w:rPr>
              <w:t xml:space="preserve"> </w:t>
            </w:r>
            <w:r w:rsidRPr="0086350A">
              <w:rPr>
                <w:rFonts w:ascii="Times New Roman" w:hAnsi="Times New Roman"/>
                <w:sz w:val="22"/>
                <w:szCs w:val="22"/>
              </w:rPr>
              <w:t> </w:t>
            </w:r>
            <w:r w:rsidRPr="0086350A">
              <w:rPr>
                <w:rFonts w:ascii="Times New Roman" w:hAnsi="Times New Roman"/>
                <w:sz w:val="22"/>
                <w:szCs w:val="22"/>
                <w:lang w:val="ru-RU"/>
              </w:rPr>
              <w:t>У випадку обґрунтованої необхідності строк для укладання договору може бути продовжений до 60 днів.</w:t>
            </w:r>
          </w:p>
          <w:p w14:paraId="10147F4F" w14:textId="77777777" w:rsidR="00FF4315" w:rsidRPr="0086350A" w:rsidRDefault="00FF4315" w:rsidP="007928B7">
            <w:pPr>
              <w:pStyle w:val="1e"/>
              <w:ind w:firstLine="284"/>
              <w:jc w:val="both"/>
              <w:rPr>
                <w:rFonts w:ascii="Times New Roman" w:hAnsi="Times New Roman"/>
                <w:sz w:val="22"/>
                <w:szCs w:val="22"/>
                <w:lang w:val="ru-RU"/>
              </w:rPr>
            </w:pPr>
            <w:r w:rsidRPr="0086350A">
              <w:rPr>
                <w:rFonts w:ascii="Times New Roman" w:hAnsi="Times New Roman"/>
                <w:color w:val="000000"/>
                <w:sz w:val="22"/>
                <w:szCs w:val="22"/>
                <w:shd w:val="clear" w:color="auto" w:fill="FFFFFF"/>
                <w:lang w:val="ru-RU"/>
              </w:rPr>
              <w:t xml:space="preserve">У разі подання скарги до органу оскарження </w:t>
            </w:r>
            <w:proofErr w:type="gramStart"/>
            <w:r w:rsidRPr="0086350A">
              <w:rPr>
                <w:rFonts w:ascii="Times New Roman" w:hAnsi="Times New Roman"/>
                <w:color w:val="000000"/>
                <w:sz w:val="22"/>
                <w:szCs w:val="22"/>
                <w:shd w:val="clear" w:color="auto" w:fill="FFFFFF"/>
                <w:lang w:val="ru-RU"/>
              </w:rPr>
              <w:t>п</w:t>
            </w:r>
            <w:proofErr w:type="gramEnd"/>
            <w:r w:rsidRPr="0086350A">
              <w:rPr>
                <w:rFonts w:ascii="Times New Roman" w:hAnsi="Times New Roman"/>
                <w:color w:val="000000"/>
                <w:sz w:val="22"/>
                <w:szCs w:val="22"/>
                <w:shd w:val="clear" w:color="auto" w:fill="FFFFFF"/>
                <w:lang w:val="ru-RU"/>
              </w:rPr>
              <w:t>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7D64BD6E" w14:textId="77777777" w:rsidR="00FF4315" w:rsidRPr="0086350A" w:rsidRDefault="00FF4315" w:rsidP="007928B7">
            <w:pPr>
              <w:pStyle w:val="LO-normal"/>
              <w:widowControl w:val="0"/>
              <w:spacing w:line="240" w:lineRule="auto"/>
              <w:ind w:firstLine="284"/>
              <w:jc w:val="both"/>
              <w:rPr>
                <w:rFonts w:ascii="Times New Roman" w:hAnsi="Times New Roman" w:cs="Times New Roman"/>
                <w:color w:val="auto"/>
              </w:rPr>
            </w:pPr>
          </w:p>
        </w:tc>
      </w:tr>
      <w:tr w:rsidR="00FF4315" w:rsidRPr="0086350A" w14:paraId="664E5A90" w14:textId="77777777"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CFD808E"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3</w:t>
            </w:r>
          </w:p>
        </w:tc>
        <w:tc>
          <w:tcPr>
            <w:tcW w:w="2553" w:type="dxa"/>
            <w:tcMar>
              <w:left w:w="103" w:type="dxa"/>
            </w:tcMar>
          </w:tcPr>
          <w:p w14:paraId="1439A15A"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Проект договору про закупівлю</w:t>
            </w:r>
          </w:p>
        </w:tc>
        <w:tc>
          <w:tcPr>
            <w:tcW w:w="6035" w:type="dxa"/>
            <w:tcMar>
              <w:left w:w="103" w:type="dxa"/>
            </w:tcMar>
          </w:tcPr>
          <w:p w14:paraId="01EFC467" w14:textId="77777777" w:rsidR="00FF4315" w:rsidRPr="0086350A" w:rsidRDefault="00FF4315" w:rsidP="007928B7">
            <w:pPr>
              <w:pStyle w:val="LO-normal"/>
              <w:widowControl w:val="0"/>
              <w:spacing w:line="240" w:lineRule="auto"/>
              <w:ind w:firstLine="284"/>
              <w:jc w:val="both"/>
              <w:rPr>
                <w:rFonts w:ascii="Times New Roman" w:hAnsi="Times New Roman" w:cs="Times New Roman"/>
                <w:color w:val="auto"/>
                <w:lang w:val="uk-UA"/>
              </w:rPr>
            </w:pPr>
            <w:r w:rsidRPr="0086350A">
              <w:rPr>
                <w:rFonts w:ascii="Times New Roman" w:hAnsi="Times New Roman" w:cs="Times New Roman"/>
                <w:color w:val="auto"/>
                <w:lang w:val="uk-UA"/>
              </w:rPr>
              <w:t xml:space="preserve">Разом з тендерною документацією замовником в окремому файлі подається проект договору про закупівлю з обов’язковим зазначенням змін його умов. Проект договору наведено у </w:t>
            </w:r>
            <w:r w:rsidRPr="0086350A">
              <w:rPr>
                <w:rFonts w:ascii="Times New Roman" w:hAnsi="Times New Roman" w:cs="Times New Roman"/>
                <w:color w:val="auto"/>
                <w:lang w:val="uk-UA"/>
              </w:rPr>
              <w:lastRenderedPageBreak/>
              <w:t>Додатку 4 тендерної документації.</w:t>
            </w:r>
          </w:p>
        </w:tc>
      </w:tr>
      <w:tr w:rsidR="00FF4315" w:rsidRPr="0086350A" w14:paraId="72E7A29B" w14:textId="77777777" w:rsidTr="00090F55">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tcPr>
          <w:p w14:paraId="66F53A87"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lastRenderedPageBreak/>
              <w:t>4</w:t>
            </w:r>
          </w:p>
        </w:tc>
        <w:tc>
          <w:tcPr>
            <w:tcW w:w="2553" w:type="dxa"/>
            <w:tcMar>
              <w:left w:w="103" w:type="dxa"/>
            </w:tcMar>
          </w:tcPr>
          <w:p w14:paraId="68D33351"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Істотні умови, що обов’язково включаються до договору про закупівлю</w:t>
            </w:r>
          </w:p>
        </w:tc>
        <w:tc>
          <w:tcPr>
            <w:tcW w:w="6035" w:type="dxa"/>
            <w:tcMar>
              <w:left w:w="103" w:type="dxa"/>
            </w:tcMar>
          </w:tcPr>
          <w:p w14:paraId="0964A84F" w14:textId="77777777" w:rsidR="00FF4315" w:rsidRPr="0086350A" w:rsidRDefault="00FF4315" w:rsidP="007928B7">
            <w:pPr>
              <w:spacing w:line="240" w:lineRule="auto"/>
              <w:ind w:firstLine="284"/>
              <w:jc w:val="both"/>
              <w:textAlignment w:val="baseline"/>
              <w:rPr>
                <w:rFonts w:ascii="Times New Roman" w:hAnsi="Times New Roman" w:cs="Times New Roman"/>
                <w:sz w:val="22"/>
                <w:szCs w:val="22"/>
                <w:lang w:eastAsia="ru-RU"/>
              </w:rPr>
            </w:pPr>
            <w:bookmarkStart w:id="36" w:name="n577"/>
            <w:bookmarkStart w:id="37" w:name="n588"/>
            <w:bookmarkEnd w:id="36"/>
            <w:bookmarkEnd w:id="37"/>
            <w:r w:rsidRPr="0086350A">
              <w:rPr>
                <w:rFonts w:ascii="Times New Roman" w:hAnsi="Times New Roman" w:cs="Times New Roman"/>
                <w:sz w:val="22"/>
                <w:szCs w:val="22"/>
                <w:lang w:eastAsia="ru-RU"/>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14:paraId="7599982B" w14:textId="77777777" w:rsidR="00FF4315" w:rsidRPr="0086350A" w:rsidRDefault="00FF4315" w:rsidP="007928B7">
            <w:pPr>
              <w:spacing w:line="240" w:lineRule="auto"/>
              <w:ind w:firstLine="284"/>
              <w:jc w:val="both"/>
              <w:textAlignment w:val="baseline"/>
              <w:rPr>
                <w:rFonts w:ascii="Times New Roman" w:hAnsi="Times New Roman" w:cs="Times New Roman"/>
                <w:sz w:val="22"/>
                <w:szCs w:val="22"/>
                <w:lang w:eastAsia="ru-RU"/>
              </w:rPr>
            </w:pPr>
            <w:r w:rsidRPr="0086350A">
              <w:rPr>
                <w:rFonts w:ascii="Times New Roman" w:hAnsi="Times New Roman" w:cs="Times New Roman"/>
                <w:sz w:val="22"/>
                <w:szCs w:val="22"/>
                <w:lang w:eastAsia="ru-RU"/>
              </w:rPr>
              <w:t>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законодавством України.</w:t>
            </w:r>
          </w:p>
          <w:p w14:paraId="206F8FAD" w14:textId="77777777" w:rsidR="00FF4315" w:rsidRPr="0086350A" w:rsidRDefault="00FF4315" w:rsidP="007928B7">
            <w:pPr>
              <w:pStyle w:val="LO-normal"/>
              <w:widowControl w:val="0"/>
              <w:spacing w:line="240" w:lineRule="auto"/>
              <w:ind w:firstLine="284"/>
              <w:jc w:val="both"/>
              <w:rPr>
                <w:rFonts w:ascii="Times New Roman" w:hAnsi="Times New Roman" w:cs="Times New Roman"/>
                <w:color w:val="auto"/>
                <w:lang w:val="uk-UA"/>
              </w:rPr>
            </w:pPr>
            <w:r w:rsidRPr="0086350A">
              <w:rPr>
                <w:rFonts w:ascii="Times New Roman" w:hAnsi="Times New Roman" w:cs="Times New Roman"/>
                <w:lang w:val="uk-UA" w:eastAsia="ru-RU"/>
              </w:rPr>
              <w:t>Істотні умови, які обов'язково включаються до договору про закупівлю, викладені у Проекті договору, наведено в Додатку 4 до Документації.</w:t>
            </w:r>
          </w:p>
        </w:tc>
      </w:tr>
      <w:tr w:rsidR="00FF4315" w:rsidRPr="0086350A" w14:paraId="1C426DAB" w14:textId="77777777"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B560E71"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5</w:t>
            </w:r>
          </w:p>
        </w:tc>
        <w:tc>
          <w:tcPr>
            <w:tcW w:w="2553" w:type="dxa"/>
            <w:tcMar>
              <w:left w:w="103" w:type="dxa"/>
            </w:tcMar>
          </w:tcPr>
          <w:p w14:paraId="6F74E1E2"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6035" w:type="dxa"/>
            <w:tcMar>
              <w:left w:w="103" w:type="dxa"/>
            </w:tcMar>
          </w:tcPr>
          <w:p w14:paraId="720A9D53" w14:textId="77777777" w:rsidR="00FF4315" w:rsidRPr="0086350A" w:rsidRDefault="00FF4315" w:rsidP="007928B7">
            <w:pPr>
              <w:pStyle w:val="LO-normal"/>
              <w:widowControl w:val="0"/>
              <w:spacing w:line="240" w:lineRule="auto"/>
              <w:ind w:firstLine="284"/>
              <w:jc w:val="both"/>
              <w:rPr>
                <w:rFonts w:ascii="Times New Roman" w:hAnsi="Times New Roman" w:cs="Times New Roman"/>
                <w:color w:val="auto"/>
                <w:lang w:val="uk-UA"/>
              </w:rPr>
            </w:pPr>
            <w:r w:rsidRPr="0086350A">
              <w:rPr>
                <w:rFonts w:ascii="Times New Roman" w:hAnsi="Times New Roman" w:cs="Times New Roman"/>
                <w:color w:val="auto"/>
                <w:lang w:val="uk-UA"/>
              </w:rPr>
              <w:t>У разі відмови переможця торгів від підписання договору про закупівлю відповідно до вимог тендерної документації або не укладання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статтею 17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FF4315" w:rsidRPr="0086350A" w14:paraId="4B9611A1" w14:textId="77777777" w:rsidTr="00DF651C">
        <w:tblPrEx>
          <w:jc w:val="center"/>
          <w:tblCellSpacing w:w="0" w:type="nil"/>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B75FDFB" w14:textId="77777777" w:rsidR="00FF4315" w:rsidRPr="0086350A" w:rsidRDefault="00FF4315" w:rsidP="0086350A">
            <w:pPr>
              <w:pStyle w:val="LO-normal"/>
              <w:widowControl w:val="0"/>
              <w:spacing w:line="240" w:lineRule="auto"/>
              <w:rPr>
                <w:rFonts w:ascii="Times New Roman" w:hAnsi="Times New Roman" w:cs="Times New Roman"/>
                <w:color w:val="auto"/>
                <w:lang w:val="uk-UA"/>
              </w:rPr>
            </w:pPr>
            <w:r w:rsidRPr="0086350A">
              <w:rPr>
                <w:rFonts w:ascii="Times New Roman" w:hAnsi="Times New Roman" w:cs="Times New Roman"/>
                <w:color w:val="auto"/>
                <w:lang w:val="uk-UA"/>
              </w:rPr>
              <w:t>6</w:t>
            </w:r>
          </w:p>
        </w:tc>
        <w:tc>
          <w:tcPr>
            <w:tcW w:w="2553" w:type="dxa"/>
            <w:tcMar>
              <w:left w:w="103" w:type="dxa"/>
            </w:tcMar>
          </w:tcPr>
          <w:p w14:paraId="389D5D40" w14:textId="77777777" w:rsidR="00FF4315" w:rsidRPr="0086350A" w:rsidRDefault="00FF4315" w:rsidP="0086350A">
            <w:pPr>
              <w:pStyle w:val="LO-normal"/>
              <w:widowControl w:val="0"/>
              <w:spacing w:line="240" w:lineRule="auto"/>
              <w:rPr>
                <w:rFonts w:ascii="Times New Roman" w:hAnsi="Times New Roman" w:cs="Times New Roman"/>
                <w:lang w:val="uk-UA"/>
              </w:rPr>
            </w:pPr>
            <w:r w:rsidRPr="0086350A">
              <w:rPr>
                <w:rFonts w:ascii="Times New Roman" w:hAnsi="Times New Roman" w:cs="Times New Roman"/>
                <w:lang w:val="uk-UA"/>
              </w:rPr>
              <w:t xml:space="preserve">Забезпечення виконання договору про </w:t>
            </w:r>
            <w:r w:rsidRPr="0086350A">
              <w:rPr>
                <w:rFonts w:ascii="Times New Roman" w:hAnsi="Times New Roman" w:cs="Times New Roman"/>
                <w:color w:val="auto"/>
                <w:lang w:val="uk-UA"/>
              </w:rPr>
              <w:t>закупівлю</w:t>
            </w:r>
          </w:p>
        </w:tc>
        <w:tc>
          <w:tcPr>
            <w:tcW w:w="6035" w:type="dxa"/>
            <w:tcMar>
              <w:left w:w="103" w:type="dxa"/>
            </w:tcMar>
          </w:tcPr>
          <w:p w14:paraId="080F3CA4" w14:textId="77777777" w:rsidR="00FF4315" w:rsidRPr="0086350A" w:rsidRDefault="004C76A0" w:rsidP="00EC719E">
            <w:pPr>
              <w:pStyle w:val="LO-normal"/>
              <w:widowControl w:val="0"/>
              <w:spacing w:line="240" w:lineRule="auto"/>
              <w:ind w:firstLine="284"/>
              <w:rPr>
                <w:rFonts w:ascii="Times New Roman" w:hAnsi="Times New Roman" w:cs="Times New Roman"/>
                <w:color w:val="auto"/>
                <w:lang w:val="uk-UA"/>
              </w:rPr>
            </w:pPr>
            <w:r w:rsidRPr="0086350A">
              <w:rPr>
                <w:rFonts w:ascii="Times New Roman" w:hAnsi="Times New Roman" w:cs="Times New Roman"/>
                <w:color w:val="auto"/>
                <w:lang w:val="uk-UA"/>
              </w:rPr>
              <w:t>Не вимагаеться.</w:t>
            </w:r>
          </w:p>
        </w:tc>
      </w:tr>
    </w:tbl>
    <w:p w14:paraId="572F3437" w14:textId="77777777" w:rsidR="00FF4315" w:rsidRPr="0086350A" w:rsidRDefault="00FF4315" w:rsidP="0086350A">
      <w:pPr>
        <w:spacing w:line="240" w:lineRule="auto"/>
        <w:rPr>
          <w:rFonts w:ascii="Times New Roman" w:hAnsi="Times New Roman" w:cs="Times New Roman"/>
          <w:color w:val="auto"/>
          <w:sz w:val="22"/>
          <w:szCs w:val="22"/>
          <w:lang w:val="ru-RU" w:eastAsia="ru-RU"/>
        </w:rPr>
      </w:pPr>
    </w:p>
    <w:p w14:paraId="48F2FCF1" w14:textId="77777777" w:rsidR="00FF4315" w:rsidRPr="0086350A" w:rsidRDefault="00FF4315" w:rsidP="0086350A">
      <w:pPr>
        <w:spacing w:line="240" w:lineRule="auto"/>
        <w:rPr>
          <w:rFonts w:ascii="Times New Roman" w:hAnsi="Times New Roman" w:cs="Times New Roman"/>
          <w:color w:val="auto"/>
          <w:sz w:val="22"/>
          <w:szCs w:val="22"/>
          <w:lang w:val="ru-RU" w:eastAsia="ru-RU"/>
        </w:rPr>
      </w:pPr>
    </w:p>
    <w:p w14:paraId="2CDE9706" w14:textId="77777777" w:rsidR="00EC719E" w:rsidRDefault="00EC719E">
      <w:pPr>
        <w:spacing w:line="240" w:lineRule="auto"/>
        <w:rPr>
          <w:rFonts w:ascii="Times New Roman" w:hAnsi="Times New Roman" w:cs="Times New Roman"/>
          <w:color w:val="auto"/>
          <w:sz w:val="22"/>
          <w:szCs w:val="22"/>
          <w:lang w:val="ru-RU" w:eastAsia="ru-RU"/>
        </w:rPr>
      </w:pPr>
      <w:r>
        <w:rPr>
          <w:rFonts w:ascii="Times New Roman" w:hAnsi="Times New Roman" w:cs="Times New Roman"/>
          <w:color w:val="auto"/>
          <w:sz w:val="22"/>
          <w:szCs w:val="22"/>
          <w:lang w:val="ru-RU" w:eastAsia="ru-RU"/>
        </w:rPr>
        <w:br w:type="page"/>
      </w:r>
    </w:p>
    <w:p w14:paraId="7254831D" w14:textId="77777777" w:rsidR="00DC2181" w:rsidRPr="0086350A" w:rsidRDefault="00DC2181" w:rsidP="0086350A">
      <w:pPr>
        <w:tabs>
          <w:tab w:val="left" w:pos="2160"/>
          <w:tab w:val="left" w:pos="4395"/>
          <w:tab w:val="left" w:pos="6946"/>
        </w:tabs>
        <w:spacing w:line="240" w:lineRule="auto"/>
        <w:ind w:left="4077" w:firstLine="2160"/>
        <w:jc w:val="right"/>
        <w:rPr>
          <w:rFonts w:ascii="Times New Roman" w:hAnsi="Times New Roman" w:cs="Times New Roman"/>
          <w:i/>
          <w:sz w:val="22"/>
          <w:szCs w:val="22"/>
        </w:rPr>
      </w:pPr>
      <w:r w:rsidRPr="0086350A">
        <w:rPr>
          <w:rFonts w:ascii="Times New Roman" w:hAnsi="Times New Roman" w:cs="Times New Roman"/>
          <w:i/>
          <w:sz w:val="22"/>
          <w:szCs w:val="22"/>
        </w:rPr>
        <w:lastRenderedPageBreak/>
        <w:t>Додаток 1</w:t>
      </w:r>
    </w:p>
    <w:p w14:paraId="2F36E9BF" w14:textId="77777777" w:rsidR="00DC2181" w:rsidRPr="0086350A" w:rsidRDefault="00DC2181" w:rsidP="0086350A">
      <w:pPr>
        <w:tabs>
          <w:tab w:val="left" w:pos="2160"/>
          <w:tab w:val="left" w:pos="3600"/>
          <w:tab w:val="left" w:pos="6521"/>
        </w:tabs>
        <w:spacing w:line="240" w:lineRule="auto"/>
        <w:jc w:val="right"/>
        <w:rPr>
          <w:rFonts w:ascii="Times New Roman" w:hAnsi="Times New Roman" w:cs="Times New Roman"/>
          <w:i/>
          <w:sz w:val="22"/>
          <w:szCs w:val="22"/>
        </w:rPr>
      </w:pPr>
      <w:r w:rsidRPr="0086350A">
        <w:rPr>
          <w:rFonts w:ascii="Times New Roman" w:hAnsi="Times New Roman" w:cs="Times New Roman"/>
          <w:i/>
          <w:sz w:val="22"/>
          <w:szCs w:val="22"/>
        </w:rPr>
        <w:t xml:space="preserve">                                                                                     </w:t>
      </w:r>
      <w:r w:rsidRPr="0086350A">
        <w:rPr>
          <w:rFonts w:ascii="Times New Roman" w:hAnsi="Times New Roman" w:cs="Times New Roman"/>
          <w:i/>
          <w:sz w:val="22"/>
          <w:szCs w:val="22"/>
        </w:rPr>
        <w:tab/>
        <w:t xml:space="preserve">до тендерної   документації </w:t>
      </w:r>
    </w:p>
    <w:p w14:paraId="68B201C0" w14:textId="77777777" w:rsidR="00DC2181" w:rsidRPr="0086350A" w:rsidRDefault="00DC2181" w:rsidP="0086350A">
      <w:pPr>
        <w:spacing w:line="240" w:lineRule="auto"/>
        <w:ind w:right="196"/>
        <w:jc w:val="both"/>
        <w:rPr>
          <w:rFonts w:ascii="Times New Roman" w:hAnsi="Times New Roman" w:cs="Times New Roman"/>
          <w:b/>
          <w:i/>
          <w:sz w:val="22"/>
          <w:szCs w:val="22"/>
        </w:rPr>
      </w:pPr>
      <w:r w:rsidRPr="0086350A">
        <w:rPr>
          <w:rFonts w:ascii="Times New Roman" w:hAnsi="Times New Roman" w:cs="Times New Roman"/>
          <w:b/>
          <w:i/>
          <w:sz w:val="22"/>
          <w:szCs w:val="22"/>
        </w:rPr>
        <w:t>Форма „ Пропозиція ” подається у вигляді, наведеному нижче.</w:t>
      </w:r>
    </w:p>
    <w:p w14:paraId="0FFA19E4" w14:textId="77777777" w:rsidR="009920C0" w:rsidRPr="0086350A" w:rsidRDefault="00DC2181" w:rsidP="0086350A">
      <w:pPr>
        <w:spacing w:line="240" w:lineRule="auto"/>
        <w:jc w:val="both"/>
        <w:rPr>
          <w:rFonts w:ascii="Times New Roman" w:hAnsi="Times New Roman" w:cs="Times New Roman"/>
          <w:i/>
          <w:sz w:val="22"/>
          <w:szCs w:val="22"/>
        </w:rPr>
      </w:pPr>
      <w:r w:rsidRPr="0086350A">
        <w:rPr>
          <w:rFonts w:ascii="Times New Roman" w:hAnsi="Times New Roman" w:cs="Times New Roman"/>
          <w:i/>
          <w:sz w:val="22"/>
          <w:szCs w:val="22"/>
        </w:rPr>
        <w:t>(подається Учасником на фірмовому бланку)</w:t>
      </w:r>
    </w:p>
    <w:p w14:paraId="08BFEBF7" w14:textId="77777777" w:rsidR="009920C0" w:rsidRPr="0086350A" w:rsidRDefault="009920C0" w:rsidP="0086350A">
      <w:pPr>
        <w:spacing w:line="240" w:lineRule="auto"/>
        <w:jc w:val="both"/>
        <w:rPr>
          <w:rFonts w:ascii="Times New Roman" w:hAnsi="Times New Roman" w:cs="Times New Roman"/>
          <w:i/>
          <w:sz w:val="22"/>
          <w:szCs w:val="22"/>
        </w:rPr>
      </w:pPr>
    </w:p>
    <w:p w14:paraId="45CC15AF" w14:textId="77777777" w:rsidR="00DC2181" w:rsidRPr="0086350A" w:rsidRDefault="00DC2181" w:rsidP="0086350A">
      <w:pPr>
        <w:tabs>
          <w:tab w:val="left" w:pos="2160"/>
          <w:tab w:val="left" w:pos="3600"/>
        </w:tabs>
        <w:spacing w:line="240" w:lineRule="auto"/>
        <w:jc w:val="center"/>
        <w:rPr>
          <w:rFonts w:ascii="Times New Roman" w:hAnsi="Times New Roman" w:cs="Times New Roman"/>
          <w:b/>
          <w:sz w:val="22"/>
          <w:szCs w:val="22"/>
        </w:rPr>
      </w:pPr>
      <w:r w:rsidRPr="0086350A">
        <w:rPr>
          <w:rFonts w:ascii="Times New Roman" w:hAnsi="Times New Roman" w:cs="Times New Roman"/>
          <w:b/>
          <w:sz w:val="22"/>
          <w:szCs w:val="22"/>
        </w:rPr>
        <w:t>ТЕНДЕРНА ПРОПОЗИЦІЯ</w:t>
      </w:r>
    </w:p>
    <w:tbl>
      <w:tblPr>
        <w:tblW w:w="10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2"/>
        <w:gridCol w:w="2865"/>
        <w:gridCol w:w="1289"/>
        <w:gridCol w:w="1624"/>
      </w:tblGrid>
      <w:tr w:rsidR="00DC2181" w:rsidRPr="0086350A" w14:paraId="66153840" w14:textId="77777777" w:rsidTr="00DC2181">
        <w:trPr>
          <w:trHeight w:val="279"/>
          <w:jc w:val="center"/>
        </w:trPr>
        <w:tc>
          <w:tcPr>
            <w:tcW w:w="10470" w:type="dxa"/>
            <w:gridSpan w:val="4"/>
            <w:tcBorders>
              <w:top w:val="single" w:sz="4" w:space="0" w:color="auto"/>
              <w:left w:val="single" w:sz="4" w:space="0" w:color="auto"/>
              <w:bottom w:val="single" w:sz="4" w:space="0" w:color="auto"/>
              <w:right w:val="single" w:sz="4" w:space="0" w:color="auto"/>
            </w:tcBorders>
            <w:hideMark/>
          </w:tcPr>
          <w:p w14:paraId="4168A1D5" w14:textId="77777777" w:rsidR="00DC2181" w:rsidRPr="0086350A" w:rsidRDefault="00DC2181" w:rsidP="00EC719E">
            <w:pPr>
              <w:tabs>
                <w:tab w:val="left" w:pos="2160"/>
                <w:tab w:val="left" w:pos="3600"/>
              </w:tabs>
              <w:spacing w:line="240" w:lineRule="auto"/>
              <w:jc w:val="center"/>
              <w:rPr>
                <w:rFonts w:ascii="Times New Roman" w:hAnsi="Times New Roman" w:cs="Times New Roman"/>
                <w:b/>
                <w:sz w:val="22"/>
                <w:szCs w:val="22"/>
                <w:lang w:eastAsia="ru-RU"/>
              </w:rPr>
            </w:pPr>
            <w:r w:rsidRPr="0086350A">
              <w:rPr>
                <w:rFonts w:ascii="Times New Roman" w:hAnsi="Times New Roman" w:cs="Times New Roman"/>
                <w:b/>
                <w:sz w:val="22"/>
                <w:szCs w:val="22"/>
              </w:rPr>
              <w:t>Відомості про учасника процедури закупівлі</w:t>
            </w:r>
          </w:p>
        </w:tc>
      </w:tr>
      <w:tr w:rsidR="00DC2181" w:rsidRPr="0086350A" w14:paraId="6DD59BB9" w14:textId="77777777" w:rsidTr="00DC2181">
        <w:trPr>
          <w:trHeight w:val="279"/>
          <w:jc w:val="center"/>
        </w:trPr>
        <w:tc>
          <w:tcPr>
            <w:tcW w:w="7557" w:type="dxa"/>
            <w:gridSpan w:val="2"/>
            <w:tcBorders>
              <w:top w:val="single" w:sz="4" w:space="0" w:color="auto"/>
              <w:left w:val="single" w:sz="4" w:space="0" w:color="auto"/>
              <w:bottom w:val="single" w:sz="4" w:space="0" w:color="auto"/>
              <w:right w:val="single" w:sz="4" w:space="0" w:color="auto"/>
            </w:tcBorders>
            <w:hideMark/>
          </w:tcPr>
          <w:p w14:paraId="571BE137" w14:textId="77777777" w:rsidR="00DC2181" w:rsidRPr="0086350A" w:rsidRDefault="00DC2181" w:rsidP="00EC719E">
            <w:pPr>
              <w:tabs>
                <w:tab w:val="left" w:pos="2160"/>
                <w:tab w:val="left" w:pos="3600"/>
              </w:tabs>
              <w:spacing w:line="240" w:lineRule="auto"/>
              <w:rPr>
                <w:rFonts w:ascii="Times New Roman" w:hAnsi="Times New Roman" w:cs="Times New Roman"/>
                <w:sz w:val="22"/>
                <w:szCs w:val="22"/>
                <w:lang w:eastAsia="ru-RU"/>
              </w:rPr>
            </w:pPr>
            <w:r w:rsidRPr="0086350A">
              <w:rPr>
                <w:rFonts w:ascii="Times New Roman" w:hAnsi="Times New Roman" w:cs="Times New Roman"/>
                <w:sz w:val="22"/>
                <w:szCs w:val="22"/>
              </w:rPr>
              <w:t>Повне найменування  учасника</w:t>
            </w:r>
          </w:p>
        </w:tc>
        <w:tc>
          <w:tcPr>
            <w:tcW w:w="2913" w:type="dxa"/>
            <w:gridSpan w:val="2"/>
            <w:tcBorders>
              <w:top w:val="single" w:sz="4" w:space="0" w:color="auto"/>
              <w:left w:val="single" w:sz="4" w:space="0" w:color="auto"/>
              <w:bottom w:val="single" w:sz="4" w:space="0" w:color="auto"/>
              <w:right w:val="single" w:sz="4" w:space="0" w:color="auto"/>
            </w:tcBorders>
          </w:tcPr>
          <w:p w14:paraId="639BDF62" w14:textId="77777777" w:rsidR="00DC2181" w:rsidRPr="0086350A" w:rsidRDefault="00DC2181" w:rsidP="00EC719E">
            <w:pPr>
              <w:tabs>
                <w:tab w:val="left" w:pos="2160"/>
                <w:tab w:val="left" w:pos="3600"/>
              </w:tabs>
              <w:spacing w:line="240" w:lineRule="auto"/>
              <w:jc w:val="both"/>
              <w:rPr>
                <w:rFonts w:ascii="Times New Roman" w:hAnsi="Times New Roman" w:cs="Times New Roman"/>
                <w:sz w:val="22"/>
                <w:szCs w:val="22"/>
                <w:lang w:eastAsia="ru-RU"/>
              </w:rPr>
            </w:pPr>
          </w:p>
        </w:tc>
      </w:tr>
      <w:tr w:rsidR="00DC2181" w:rsidRPr="0086350A" w14:paraId="7F09EAE9" w14:textId="77777777" w:rsidTr="00DC2181">
        <w:trPr>
          <w:trHeight w:val="279"/>
          <w:jc w:val="center"/>
        </w:trPr>
        <w:tc>
          <w:tcPr>
            <w:tcW w:w="7557" w:type="dxa"/>
            <w:gridSpan w:val="2"/>
            <w:tcBorders>
              <w:top w:val="single" w:sz="4" w:space="0" w:color="auto"/>
              <w:left w:val="single" w:sz="4" w:space="0" w:color="auto"/>
              <w:bottom w:val="single" w:sz="4" w:space="0" w:color="auto"/>
              <w:right w:val="single" w:sz="4" w:space="0" w:color="auto"/>
            </w:tcBorders>
            <w:hideMark/>
          </w:tcPr>
          <w:p w14:paraId="36C40257" w14:textId="77777777" w:rsidR="00DC2181" w:rsidRPr="0086350A" w:rsidRDefault="00DC2181" w:rsidP="00EC719E">
            <w:pPr>
              <w:tabs>
                <w:tab w:val="left" w:pos="2160"/>
                <w:tab w:val="left" w:pos="3600"/>
              </w:tabs>
              <w:spacing w:line="240" w:lineRule="auto"/>
              <w:rPr>
                <w:rFonts w:ascii="Times New Roman" w:hAnsi="Times New Roman" w:cs="Times New Roman"/>
                <w:sz w:val="22"/>
                <w:szCs w:val="22"/>
                <w:lang w:eastAsia="ru-RU"/>
              </w:rPr>
            </w:pPr>
            <w:r w:rsidRPr="0086350A">
              <w:rPr>
                <w:rFonts w:ascii="Times New Roman" w:hAnsi="Times New Roman" w:cs="Times New Roman"/>
                <w:sz w:val="22"/>
                <w:szCs w:val="22"/>
              </w:rPr>
              <w:t>Керівництво (ПІБ, посада, контактні телефони)</w:t>
            </w:r>
          </w:p>
        </w:tc>
        <w:tc>
          <w:tcPr>
            <w:tcW w:w="2913" w:type="dxa"/>
            <w:gridSpan w:val="2"/>
            <w:tcBorders>
              <w:top w:val="single" w:sz="4" w:space="0" w:color="auto"/>
              <w:left w:val="single" w:sz="4" w:space="0" w:color="auto"/>
              <w:bottom w:val="single" w:sz="4" w:space="0" w:color="auto"/>
              <w:right w:val="single" w:sz="4" w:space="0" w:color="auto"/>
            </w:tcBorders>
          </w:tcPr>
          <w:p w14:paraId="189AA072" w14:textId="77777777" w:rsidR="00DC2181" w:rsidRPr="0086350A" w:rsidRDefault="00DC2181" w:rsidP="00EC719E">
            <w:pPr>
              <w:tabs>
                <w:tab w:val="left" w:pos="2160"/>
                <w:tab w:val="left" w:pos="3600"/>
              </w:tabs>
              <w:spacing w:line="240" w:lineRule="auto"/>
              <w:jc w:val="both"/>
              <w:rPr>
                <w:rFonts w:ascii="Times New Roman" w:hAnsi="Times New Roman" w:cs="Times New Roman"/>
                <w:sz w:val="22"/>
                <w:szCs w:val="22"/>
                <w:lang w:eastAsia="ru-RU"/>
              </w:rPr>
            </w:pPr>
          </w:p>
        </w:tc>
      </w:tr>
      <w:tr w:rsidR="00DC2181" w:rsidRPr="0086350A" w14:paraId="0C4C3D67" w14:textId="77777777" w:rsidTr="00DC2181">
        <w:trPr>
          <w:trHeight w:val="279"/>
          <w:jc w:val="center"/>
        </w:trPr>
        <w:tc>
          <w:tcPr>
            <w:tcW w:w="7557" w:type="dxa"/>
            <w:gridSpan w:val="2"/>
            <w:tcBorders>
              <w:top w:val="single" w:sz="4" w:space="0" w:color="auto"/>
              <w:left w:val="single" w:sz="4" w:space="0" w:color="auto"/>
              <w:bottom w:val="single" w:sz="4" w:space="0" w:color="auto"/>
              <w:right w:val="single" w:sz="4" w:space="0" w:color="auto"/>
            </w:tcBorders>
            <w:hideMark/>
          </w:tcPr>
          <w:p w14:paraId="3A85E102" w14:textId="77777777" w:rsidR="00DC2181" w:rsidRPr="0086350A" w:rsidRDefault="00DC2181" w:rsidP="00EC719E">
            <w:pPr>
              <w:tabs>
                <w:tab w:val="left" w:pos="2160"/>
                <w:tab w:val="left" w:pos="3600"/>
              </w:tabs>
              <w:spacing w:line="240" w:lineRule="auto"/>
              <w:rPr>
                <w:rFonts w:ascii="Times New Roman" w:hAnsi="Times New Roman" w:cs="Times New Roman"/>
                <w:sz w:val="22"/>
                <w:szCs w:val="22"/>
                <w:lang w:eastAsia="ru-RU"/>
              </w:rPr>
            </w:pPr>
            <w:r w:rsidRPr="0086350A">
              <w:rPr>
                <w:rFonts w:ascii="Times New Roman" w:hAnsi="Times New Roman" w:cs="Times New Roman"/>
                <w:sz w:val="22"/>
                <w:szCs w:val="22"/>
              </w:rPr>
              <w:t>Ідентифікаційний код за ЄДРПОУ (за наявності)</w:t>
            </w:r>
          </w:p>
        </w:tc>
        <w:tc>
          <w:tcPr>
            <w:tcW w:w="2913" w:type="dxa"/>
            <w:gridSpan w:val="2"/>
            <w:tcBorders>
              <w:top w:val="single" w:sz="4" w:space="0" w:color="auto"/>
              <w:left w:val="single" w:sz="4" w:space="0" w:color="auto"/>
              <w:bottom w:val="single" w:sz="4" w:space="0" w:color="auto"/>
              <w:right w:val="single" w:sz="4" w:space="0" w:color="auto"/>
            </w:tcBorders>
          </w:tcPr>
          <w:p w14:paraId="3D15E703" w14:textId="77777777" w:rsidR="00DC2181" w:rsidRPr="0086350A" w:rsidRDefault="00DC2181" w:rsidP="00EC719E">
            <w:pPr>
              <w:tabs>
                <w:tab w:val="left" w:pos="2160"/>
                <w:tab w:val="left" w:pos="3600"/>
              </w:tabs>
              <w:spacing w:line="240" w:lineRule="auto"/>
              <w:jc w:val="both"/>
              <w:rPr>
                <w:rFonts w:ascii="Times New Roman" w:hAnsi="Times New Roman" w:cs="Times New Roman"/>
                <w:sz w:val="22"/>
                <w:szCs w:val="22"/>
                <w:lang w:eastAsia="ru-RU"/>
              </w:rPr>
            </w:pPr>
          </w:p>
        </w:tc>
      </w:tr>
      <w:tr w:rsidR="00DC2181" w:rsidRPr="0086350A" w14:paraId="5149220D" w14:textId="77777777" w:rsidTr="00DC2181">
        <w:trPr>
          <w:trHeight w:val="279"/>
          <w:jc w:val="center"/>
        </w:trPr>
        <w:tc>
          <w:tcPr>
            <w:tcW w:w="7557" w:type="dxa"/>
            <w:gridSpan w:val="2"/>
            <w:tcBorders>
              <w:top w:val="single" w:sz="4" w:space="0" w:color="auto"/>
              <w:left w:val="single" w:sz="4" w:space="0" w:color="auto"/>
              <w:bottom w:val="single" w:sz="4" w:space="0" w:color="auto"/>
              <w:right w:val="single" w:sz="4" w:space="0" w:color="auto"/>
            </w:tcBorders>
            <w:hideMark/>
          </w:tcPr>
          <w:p w14:paraId="63DC4DB1" w14:textId="77777777" w:rsidR="00DC2181" w:rsidRPr="0086350A" w:rsidRDefault="00DC2181" w:rsidP="00EC719E">
            <w:pPr>
              <w:tabs>
                <w:tab w:val="left" w:pos="2160"/>
                <w:tab w:val="left" w:pos="3600"/>
              </w:tabs>
              <w:spacing w:line="240" w:lineRule="auto"/>
              <w:rPr>
                <w:rFonts w:ascii="Times New Roman" w:hAnsi="Times New Roman" w:cs="Times New Roman"/>
                <w:sz w:val="22"/>
                <w:szCs w:val="22"/>
                <w:lang w:eastAsia="ru-RU"/>
              </w:rPr>
            </w:pPr>
            <w:r w:rsidRPr="0086350A">
              <w:rPr>
                <w:rFonts w:ascii="Times New Roman" w:hAnsi="Times New Roman" w:cs="Times New Roman"/>
                <w:sz w:val="22"/>
                <w:szCs w:val="22"/>
              </w:rPr>
              <w:t>Місцезнаходження</w:t>
            </w:r>
          </w:p>
        </w:tc>
        <w:tc>
          <w:tcPr>
            <w:tcW w:w="2913" w:type="dxa"/>
            <w:gridSpan w:val="2"/>
            <w:tcBorders>
              <w:top w:val="single" w:sz="4" w:space="0" w:color="auto"/>
              <w:left w:val="single" w:sz="4" w:space="0" w:color="auto"/>
              <w:bottom w:val="single" w:sz="4" w:space="0" w:color="auto"/>
              <w:right w:val="single" w:sz="4" w:space="0" w:color="auto"/>
            </w:tcBorders>
          </w:tcPr>
          <w:p w14:paraId="159D5EC3" w14:textId="77777777" w:rsidR="00DC2181" w:rsidRPr="0086350A" w:rsidRDefault="00DC2181" w:rsidP="00EC719E">
            <w:pPr>
              <w:tabs>
                <w:tab w:val="left" w:pos="2160"/>
                <w:tab w:val="left" w:pos="3600"/>
              </w:tabs>
              <w:spacing w:line="240" w:lineRule="auto"/>
              <w:jc w:val="both"/>
              <w:rPr>
                <w:rFonts w:ascii="Times New Roman" w:hAnsi="Times New Roman" w:cs="Times New Roman"/>
                <w:sz w:val="22"/>
                <w:szCs w:val="22"/>
                <w:lang w:eastAsia="ru-RU"/>
              </w:rPr>
            </w:pPr>
          </w:p>
        </w:tc>
      </w:tr>
      <w:tr w:rsidR="00DC2181" w:rsidRPr="0086350A" w14:paraId="1C46A9D7" w14:textId="77777777" w:rsidTr="00DC2181">
        <w:trPr>
          <w:trHeight w:val="279"/>
          <w:jc w:val="center"/>
        </w:trPr>
        <w:tc>
          <w:tcPr>
            <w:tcW w:w="7557" w:type="dxa"/>
            <w:gridSpan w:val="2"/>
            <w:tcBorders>
              <w:top w:val="single" w:sz="4" w:space="0" w:color="auto"/>
              <w:left w:val="single" w:sz="4" w:space="0" w:color="auto"/>
              <w:bottom w:val="single" w:sz="4" w:space="0" w:color="auto"/>
              <w:right w:val="single" w:sz="4" w:space="0" w:color="auto"/>
            </w:tcBorders>
            <w:hideMark/>
          </w:tcPr>
          <w:p w14:paraId="7DAC23F0" w14:textId="77777777" w:rsidR="00DC2181" w:rsidRPr="0086350A" w:rsidRDefault="00DC2181" w:rsidP="00EC719E">
            <w:pPr>
              <w:tabs>
                <w:tab w:val="left" w:pos="2160"/>
                <w:tab w:val="left" w:pos="3600"/>
              </w:tabs>
              <w:spacing w:line="240" w:lineRule="auto"/>
              <w:rPr>
                <w:rFonts w:ascii="Times New Roman" w:hAnsi="Times New Roman" w:cs="Times New Roman"/>
                <w:sz w:val="22"/>
                <w:szCs w:val="22"/>
                <w:lang w:eastAsia="ru-RU"/>
              </w:rPr>
            </w:pPr>
            <w:r w:rsidRPr="0086350A">
              <w:rPr>
                <w:rFonts w:ascii="Times New Roman" w:hAnsi="Times New Roman" w:cs="Times New Roman"/>
                <w:sz w:val="22"/>
                <w:szCs w:val="22"/>
              </w:rPr>
              <w:t>Особа, відповідальна за участь у торгах (ПІБ, посада, контактні тел.)</w:t>
            </w:r>
          </w:p>
        </w:tc>
        <w:tc>
          <w:tcPr>
            <w:tcW w:w="2913" w:type="dxa"/>
            <w:gridSpan w:val="2"/>
            <w:tcBorders>
              <w:top w:val="single" w:sz="4" w:space="0" w:color="auto"/>
              <w:left w:val="single" w:sz="4" w:space="0" w:color="auto"/>
              <w:bottom w:val="single" w:sz="4" w:space="0" w:color="auto"/>
              <w:right w:val="single" w:sz="4" w:space="0" w:color="auto"/>
            </w:tcBorders>
          </w:tcPr>
          <w:p w14:paraId="4FEB9883" w14:textId="77777777" w:rsidR="00DC2181" w:rsidRPr="0086350A" w:rsidRDefault="00DC2181" w:rsidP="00EC719E">
            <w:pPr>
              <w:tabs>
                <w:tab w:val="left" w:pos="2160"/>
                <w:tab w:val="left" w:pos="3600"/>
              </w:tabs>
              <w:spacing w:line="240" w:lineRule="auto"/>
              <w:jc w:val="both"/>
              <w:rPr>
                <w:rFonts w:ascii="Times New Roman" w:hAnsi="Times New Roman" w:cs="Times New Roman"/>
                <w:sz w:val="22"/>
                <w:szCs w:val="22"/>
                <w:lang w:eastAsia="ru-RU"/>
              </w:rPr>
            </w:pPr>
          </w:p>
        </w:tc>
      </w:tr>
      <w:tr w:rsidR="00DC2181" w:rsidRPr="0086350A" w14:paraId="053E92CC" w14:textId="77777777" w:rsidTr="00DC2181">
        <w:trPr>
          <w:trHeight w:val="279"/>
          <w:jc w:val="center"/>
        </w:trPr>
        <w:tc>
          <w:tcPr>
            <w:tcW w:w="7557" w:type="dxa"/>
            <w:gridSpan w:val="2"/>
            <w:tcBorders>
              <w:top w:val="single" w:sz="4" w:space="0" w:color="auto"/>
              <w:left w:val="single" w:sz="4" w:space="0" w:color="auto"/>
              <w:bottom w:val="single" w:sz="4" w:space="0" w:color="auto"/>
              <w:right w:val="single" w:sz="4" w:space="0" w:color="auto"/>
            </w:tcBorders>
            <w:hideMark/>
          </w:tcPr>
          <w:p w14:paraId="5DEE652F" w14:textId="77777777" w:rsidR="00DC2181" w:rsidRPr="0086350A" w:rsidRDefault="00DC2181" w:rsidP="00EC719E">
            <w:pPr>
              <w:tabs>
                <w:tab w:val="left" w:pos="2160"/>
                <w:tab w:val="left" w:pos="3600"/>
              </w:tabs>
              <w:spacing w:line="240" w:lineRule="auto"/>
              <w:rPr>
                <w:rFonts w:ascii="Times New Roman" w:hAnsi="Times New Roman" w:cs="Times New Roman"/>
                <w:sz w:val="22"/>
                <w:szCs w:val="22"/>
                <w:lang w:eastAsia="ru-RU"/>
              </w:rPr>
            </w:pPr>
            <w:r w:rsidRPr="0086350A">
              <w:rPr>
                <w:rFonts w:ascii="Times New Roman" w:hAnsi="Times New Roman" w:cs="Times New Roman"/>
                <w:sz w:val="22"/>
                <w:szCs w:val="22"/>
              </w:rPr>
              <w:t>Електронна адреса</w:t>
            </w:r>
          </w:p>
        </w:tc>
        <w:tc>
          <w:tcPr>
            <w:tcW w:w="2913" w:type="dxa"/>
            <w:gridSpan w:val="2"/>
            <w:tcBorders>
              <w:top w:val="single" w:sz="4" w:space="0" w:color="auto"/>
              <w:left w:val="single" w:sz="4" w:space="0" w:color="auto"/>
              <w:bottom w:val="single" w:sz="4" w:space="0" w:color="auto"/>
              <w:right w:val="single" w:sz="4" w:space="0" w:color="auto"/>
            </w:tcBorders>
          </w:tcPr>
          <w:p w14:paraId="1DACB23D" w14:textId="77777777" w:rsidR="00DC2181" w:rsidRPr="0086350A" w:rsidRDefault="00DC2181" w:rsidP="00EC719E">
            <w:pPr>
              <w:tabs>
                <w:tab w:val="left" w:pos="2160"/>
                <w:tab w:val="left" w:pos="3600"/>
              </w:tabs>
              <w:spacing w:line="240" w:lineRule="auto"/>
              <w:jc w:val="both"/>
              <w:rPr>
                <w:rFonts w:ascii="Times New Roman" w:hAnsi="Times New Roman" w:cs="Times New Roman"/>
                <w:sz w:val="22"/>
                <w:szCs w:val="22"/>
                <w:lang w:eastAsia="ru-RU"/>
              </w:rPr>
            </w:pPr>
          </w:p>
        </w:tc>
      </w:tr>
      <w:tr w:rsidR="00DC2181" w:rsidRPr="0086350A" w14:paraId="3649DA38" w14:textId="77777777" w:rsidTr="00DC2181">
        <w:trPr>
          <w:trHeight w:val="279"/>
          <w:jc w:val="center"/>
        </w:trPr>
        <w:tc>
          <w:tcPr>
            <w:tcW w:w="7557" w:type="dxa"/>
            <w:gridSpan w:val="2"/>
            <w:tcBorders>
              <w:top w:val="single" w:sz="4" w:space="0" w:color="auto"/>
              <w:left w:val="single" w:sz="4" w:space="0" w:color="auto"/>
              <w:bottom w:val="single" w:sz="4" w:space="0" w:color="auto"/>
              <w:right w:val="single" w:sz="4" w:space="0" w:color="auto"/>
            </w:tcBorders>
            <w:hideMark/>
          </w:tcPr>
          <w:p w14:paraId="4C925E45" w14:textId="77777777" w:rsidR="00DC2181" w:rsidRPr="0086350A" w:rsidRDefault="00DC2181" w:rsidP="00EC719E">
            <w:pPr>
              <w:tabs>
                <w:tab w:val="left" w:pos="2160"/>
                <w:tab w:val="left" w:pos="3600"/>
              </w:tabs>
              <w:spacing w:line="240" w:lineRule="auto"/>
              <w:rPr>
                <w:rFonts w:ascii="Times New Roman" w:hAnsi="Times New Roman" w:cs="Times New Roman"/>
                <w:sz w:val="22"/>
                <w:szCs w:val="22"/>
                <w:lang w:eastAsia="ru-RU"/>
              </w:rPr>
            </w:pPr>
            <w:r w:rsidRPr="0086350A">
              <w:rPr>
                <w:rFonts w:ascii="Times New Roman" w:hAnsi="Times New Roman" w:cs="Times New Roman"/>
                <w:sz w:val="22"/>
                <w:szCs w:val="22"/>
              </w:rPr>
              <w:t xml:space="preserve">Інша інформація </w:t>
            </w:r>
          </w:p>
        </w:tc>
        <w:tc>
          <w:tcPr>
            <w:tcW w:w="2913" w:type="dxa"/>
            <w:gridSpan w:val="2"/>
            <w:tcBorders>
              <w:top w:val="single" w:sz="4" w:space="0" w:color="auto"/>
              <w:left w:val="single" w:sz="4" w:space="0" w:color="auto"/>
              <w:bottom w:val="single" w:sz="4" w:space="0" w:color="auto"/>
              <w:right w:val="single" w:sz="4" w:space="0" w:color="auto"/>
            </w:tcBorders>
          </w:tcPr>
          <w:p w14:paraId="263765D1" w14:textId="77777777" w:rsidR="00DC2181" w:rsidRPr="0086350A" w:rsidRDefault="00DC2181" w:rsidP="00EC719E">
            <w:pPr>
              <w:tabs>
                <w:tab w:val="left" w:pos="2160"/>
                <w:tab w:val="left" w:pos="3600"/>
              </w:tabs>
              <w:spacing w:line="240" w:lineRule="auto"/>
              <w:jc w:val="both"/>
              <w:rPr>
                <w:rFonts w:ascii="Times New Roman" w:hAnsi="Times New Roman" w:cs="Times New Roman"/>
                <w:sz w:val="22"/>
                <w:szCs w:val="22"/>
                <w:lang w:eastAsia="ru-RU"/>
              </w:rPr>
            </w:pPr>
          </w:p>
        </w:tc>
      </w:tr>
      <w:tr w:rsidR="00DC2181" w:rsidRPr="0086350A" w14:paraId="62B1867B" w14:textId="77777777" w:rsidTr="00DC2181">
        <w:trPr>
          <w:trHeight w:val="279"/>
          <w:jc w:val="center"/>
        </w:trPr>
        <w:tc>
          <w:tcPr>
            <w:tcW w:w="10470" w:type="dxa"/>
            <w:gridSpan w:val="4"/>
            <w:tcBorders>
              <w:top w:val="single" w:sz="4" w:space="0" w:color="auto"/>
              <w:left w:val="single" w:sz="4" w:space="0" w:color="auto"/>
              <w:bottom w:val="single" w:sz="4" w:space="0" w:color="auto"/>
              <w:right w:val="single" w:sz="4" w:space="0" w:color="auto"/>
            </w:tcBorders>
            <w:hideMark/>
          </w:tcPr>
          <w:p w14:paraId="4A456146" w14:textId="77777777" w:rsidR="00DC2181" w:rsidRPr="0086350A" w:rsidRDefault="00DC2181" w:rsidP="00EC719E">
            <w:pPr>
              <w:tabs>
                <w:tab w:val="left" w:pos="2160"/>
                <w:tab w:val="left" w:pos="3600"/>
              </w:tabs>
              <w:spacing w:line="240" w:lineRule="auto"/>
              <w:jc w:val="center"/>
              <w:rPr>
                <w:rFonts w:ascii="Times New Roman" w:hAnsi="Times New Roman" w:cs="Times New Roman"/>
                <w:b/>
                <w:sz w:val="22"/>
                <w:szCs w:val="22"/>
                <w:lang w:eastAsia="ru-RU"/>
              </w:rPr>
            </w:pPr>
          </w:p>
        </w:tc>
      </w:tr>
      <w:tr w:rsidR="00DC2181" w:rsidRPr="0086350A" w14:paraId="4B67721F" w14:textId="77777777" w:rsidTr="00EC719E">
        <w:trPr>
          <w:trHeight w:val="3811"/>
          <w:jc w:val="center"/>
        </w:trPr>
        <w:tc>
          <w:tcPr>
            <w:tcW w:w="10470" w:type="dxa"/>
            <w:gridSpan w:val="4"/>
            <w:tcBorders>
              <w:top w:val="single" w:sz="4" w:space="0" w:color="auto"/>
              <w:left w:val="single" w:sz="4" w:space="0" w:color="auto"/>
              <w:bottom w:val="single" w:sz="4" w:space="0" w:color="auto"/>
              <w:right w:val="single" w:sz="4" w:space="0" w:color="auto"/>
            </w:tcBorders>
            <w:hideMark/>
          </w:tcPr>
          <w:p w14:paraId="4F810489" w14:textId="77777777" w:rsidR="00EC719E" w:rsidRDefault="00EC719E" w:rsidP="00EC719E">
            <w:pPr>
              <w:tabs>
                <w:tab w:val="left" w:pos="9160"/>
              </w:tabs>
              <w:suppressAutoHyphens/>
              <w:spacing w:line="240" w:lineRule="auto"/>
              <w:ind w:firstLine="284"/>
              <w:jc w:val="center"/>
              <w:rPr>
                <w:rFonts w:ascii="Times New Roman" w:hAnsi="Times New Roman" w:cs="Times New Roman"/>
                <w:sz w:val="22"/>
                <w:szCs w:val="22"/>
                <w:lang w:eastAsia="en-US"/>
              </w:rPr>
            </w:pPr>
          </w:p>
          <w:p w14:paraId="2397CC2B" w14:textId="576A34FD" w:rsidR="00F11AB2" w:rsidRPr="0086350A" w:rsidRDefault="00EC719E" w:rsidP="00EC719E">
            <w:pPr>
              <w:tabs>
                <w:tab w:val="left" w:pos="9160"/>
              </w:tabs>
              <w:suppressAutoHyphens/>
              <w:spacing w:line="240" w:lineRule="auto"/>
              <w:ind w:firstLine="284"/>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Ми, (повна назва </w:t>
            </w:r>
            <w:r w:rsidR="00DC2181" w:rsidRPr="0086350A">
              <w:rPr>
                <w:rFonts w:ascii="Times New Roman" w:hAnsi="Times New Roman" w:cs="Times New Roman"/>
                <w:sz w:val="22"/>
                <w:szCs w:val="22"/>
                <w:lang w:eastAsia="en-US"/>
              </w:rPr>
              <w:t xml:space="preserve">Учасника) надаємо свою пропозицію щодо участі у торгах на закупівлю послуг </w:t>
            </w:r>
            <w:r w:rsidR="00F11AB2" w:rsidRPr="0086350A">
              <w:rPr>
                <w:rFonts w:ascii="Times New Roman" w:hAnsi="Times New Roman" w:cs="Times New Roman"/>
                <w:sz w:val="22"/>
                <w:szCs w:val="22"/>
                <w:lang w:eastAsia="en-US"/>
              </w:rPr>
              <w:t xml:space="preserve">Код ДК 021:2015 </w:t>
            </w:r>
            <w:r w:rsidR="00C65374" w:rsidRPr="0086350A">
              <w:rPr>
                <w:rFonts w:ascii="Times New Roman" w:hAnsi="Times New Roman" w:cs="Times New Roman"/>
                <w:sz w:val="22"/>
                <w:szCs w:val="22"/>
                <w:lang w:eastAsia="en-US"/>
              </w:rPr>
              <w:t>50420000-5 Послуги з ремонту і технічного обслуговування медичного та хірургічного обладнання</w:t>
            </w:r>
            <w:r>
              <w:rPr>
                <w:rFonts w:ascii="Times New Roman" w:hAnsi="Times New Roman" w:cs="Times New Roman"/>
                <w:sz w:val="22"/>
                <w:szCs w:val="22"/>
                <w:lang w:eastAsia="en-US"/>
              </w:rPr>
              <w:t xml:space="preserve"> </w:t>
            </w:r>
            <w:r w:rsidR="00C65374" w:rsidRPr="0086350A">
              <w:rPr>
                <w:rFonts w:ascii="Times New Roman" w:hAnsi="Times New Roman" w:cs="Times New Roman"/>
                <w:sz w:val="22"/>
                <w:szCs w:val="22"/>
                <w:lang w:eastAsia="en-US"/>
              </w:rPr>
              <w:t>(</w:t>
            </w:r>
            <w:r w:rsidR="007928B7" w:rsidRPr="007928B7">
              <w:rPr>
                <w:rFonts w:ascii="Times New Roman" w:hAnsi="Times New Roman" w:cs="Times New Roman"/>
                <w:bCs/>
                <w:sz w:val="22"/>
                <w:szCs w:val="22"/>
              </w:rPr>
              <w:t>П</w:t>
            </w:r>
            <w:r w:rsidR="007928B7" w:rsidRPr="007928B7">
              <w:rPr>
                <w:rFonts w:ascii="Times New Roman" w:hAnsi="Times New Roman"/>
                <w:bCs/>
              </w:rPr>
              <w:t xml:space="preserve">ослуги з ремонту </w:t>
            </w:r>
            <w:r w:rsidR="0038194D" w:rsidRPr="0038194D">
              <w:rPr>
                <w:rFonts w:ascii="Times New Roman" w:hAnsi="Times New Roman"/>
                <w:bCs/>
              </w:rPr>
              <w:t xml:space="preserve">відеоколоноскопа </w:t>
            </w:r>
            <w:r w:rsidR="0038194D" w:rsidRPr="0038194D">
              <w:rPr>
                <w:rFonts w:ascii="Times New Roman" w:hAnsi="Times New Roman"/>
                <w:bCs/>
                <w:lang w:val="en-US"/>
              </w:rPr>
              <w:t>Brightfield</w:t>
            </w:r>
            <w:r w:rsidR="0038194D" w:rsidRPr="007928B7">
              <w:rPr>
                <w:rFonts w:ascii="Times New Roman" w:hAnsi="Times New Roman"/>
                <w:bCs/>
              </w:rPr>
              <w:t xml:space="preserve"> 12,8*1700 мм, робочий канал 3,7 мм</w:t>
            </w:r>
            <w:r w:rsidR="00C65374" w:rsidRPr="0086350A">
              <w:rPr>
                <w:rFonts w:ascii="Times New Roman" w:hAnsi="Times New Roman" w:cs="Times New Roman"/>
                <w:sz w:val="22"/>
                <w:szCs w:val="22"/>
                <w:lang w:eastAsia="en-US"/>
              </w:rPr>
              <w:t>)</w:t>
            </w:r>
            <w:r w:rsidR="00F11AB2" w:rsidRPr="0086350A">
              <w:rPr>
                <w:rFonts w:ascii="Times New Roman" w:hAnsi="Times New Roman" w:cs="Times New Roman"/>
                <w:sz w:val="22"/>
                <w:szCs w:val="22"/>
                <w:lang w:eastAsia="en-US"/>
              </w:rPr>
              <w:t xml:space="preserve"> згідно з технічними та іншими вимогами Замовника торгів.</w:t>
            </w:r>
          </w:p>
          <w:p w14:paraId="118063A4" w14:textId="77777777" w:rsidR="00DC2181" w:rsidRPr="0086350A" w:rsidRDefault="00DC2181" w:rsidP="00EC719E">
            <w:pPr>
              <w:spacing w:line="240" w:lineRule="auto"/>
              <w:ind w:firstLine="284"/>
              <w:jc w:val="both"/>
              <w:rPr>
                <w:rFonts w:ascii="Times New Roman" w:hAnsi="Times New Roman" w:cs="Times New Roman"/>
                <w:sz w:val="22"/>
                <w:szCs w:val="22"/>
              </w:rPr>
            </w:pPr>
            <w:r w:rsidRPr="0086350A">
              <w:rPr>
                <w:rFonts w:ascii="Times New Roman" w:hAnsi="Times New Roman" w:cs="Times New Roman"/>
                <w:sz w:val="22"/>
                <w:szCs w:val="22"/>
                <w:lang w:eastAsia="en-US"/>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_______________________________________________</w:t>
            </w:r>
            <w:r w:rsidRPr="0086350A">
              <w:rPr>
                <w:rFonts w:ascii="Times New Roman" w:hAnsi="Times New Roman" w:cs="Times New Roman"/>
                <w:sz w:val="22"/>
                <w:szCs w:val="22"/>
                <w:u w:val="single"/>
                <w:lang w:eastAsia="en-US"/>
              </w:rPr>
              <w:t>(</w:t>
            </w:r>
            <w:r w:rsidRPr="0086350A">
              <w:rPr>
                <w:rFonts w:ascii="Times New Roman" w:hAnsi="Times New Roman" w:cs="Times New Roman"/>
                <w:i/>
                <w:sz w:val="22"/>
                <w:szCs w:val="22"/>
                <w:u w:val="single"/>
                <w:lang w:eastAsia="en-US"/>
              </w:rPr>
              <w:t>сума цифрами та прописом</w:t>
            </w:r>
            <w:r w:rsidRPr="0086350A">
              <w:rPr>
                <w:rFonts w:ascii="Times New Roman" w:hAnsi="Times New Roman" w:cs="Times New Roman"/>
                <w:sz w:val="22"/>
                <w:szCs w:val="22"/>
                <w:u w:val="single"/>
                <w:lang w:eastAsia="en-US"/>
              </w:rPr>
              <w:t>)</w:t>
            </w:r>
            <w:r w:rsidRPr="0086350A">
              <w:rPr>
                <w:rFonts w:ascii="Times New Roman" w:hAnsi="Times New Roman" w:cs="Times New Roman"/>
                <w:sz w:val="22"/>
                <w:szCs w:val="22"/>
              </w:rPr>
              <w:t>, в тому числі ПДВ</w:t>
            </w:r>
            <w:r w:rsidRPr="0086350A">
              <w:rPr>
                <w:rFonts w:ascii="Times New Roman" w:hAnsi="Times New Roman" w:cs="Times New Roman"/>
                <w:sz w:val="22"/>
                <w:szCs w:val="22"/>
                <w:u w:val="single"/>
              </w:rPr>
              <w:t xml:space="preserve">                __________     (</w:t>
            </w:r>
            <w:r w:rsidRPr="0086350A">
              <w:rPr>
                <w:rFonts w:ascii="Times New Roman" w:hAnsi="Times New Roman" w:cs="Times New Roman"/>
                <w:i/>
                <w:sz w:val="22"/>
                <w:szCs w:val="22"/>
                <w:u w:val="single"/>
              </w:rPr>
              <w:t>сума цифрами</w:t>
            </w:r>
            <w:r w:rsidRPr="0086350A">
              <w:rPr>
                <w:rFonts w:ascii="Times New Roman" w:hAnsi="Times New Roman" w:cs="Times New Roman"/>
                <w:sz w:val="22"/>
                <w:szCs w:val="22"/>
                <w:u w:val="single"/>
              </w:rPr>
              <w:t xml:space="preserve">) </w:t>
            </w:r>
            <w:r w:rsidRPr="0086350A">
              <w:rPr>
                <w:rFonts w:ascii="Times New Roman" w:hAnsi="Times New Roman" w:cs="Times New Roman"/>
                <w:sz w:val="22"/>
                <w:szCs w:val="22"/>
              </w:rPr>
              <w:t>за наступними цінами:</w:t>
            </w:r>
          </w:p>
          <w:p w14:paraId="057B5223" w14:textId="77777777" w:rsidR="00CA0DA6" w:rsidRPr="0086350A" w:rsidRDefault="00CA0DA6" w:rsidP="00EC719E">
            <w:pPr>
              <w:spacing w:line="240" w:lineRule="auto"/>
              <w:ind w:firstLine="284"/>
              <w:jc w:val="both"/>
              <w:rPr>
                <w:rFonts w:ascii="Times New Roman" w:hAnsi="Times New Roman" w:cs="Times New Roman"/>
                <w:b/>
                <w:bCs/>
                <w:sz w:val="22"/>
                <w:szCs w:val="22"/>
                <w:lang w:eastAsia="ru-RU"/>
              </w:rPr>
            </w:pP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2"/>
              <w:gridCol w:w="3398"/>
              <w:gridCol w:w="1071"/>
              <w:gridCol w:w="1224"/>
              <w:gridCol w:w="1578"/>
              <w:gridCol w:w="2268"/>
              <w:gridCol w:w="12"/>
            </w:tblGrid>
            <w:tr w:rsidR="00DD7FC0" w:rsidRPr="0086350A" w14:paraId="360B854C" w14:textId="77777777" w:rsidTr="00EC719E">
              <w:trPr>
                <w:gridAfter w:val="1"/>
                <w:wAfter w:w="12" w:type="dxa"/>
                <w:trHeight w:val="953"/>
              </w:trPr>
              <w:tc>
                <w:tcPr>
                  <w:tcW w:w="612" w:type="dxa"/>
                  <w:vAlign w:val="center"/>
                </w:tcPr>
                <w:p w14:paraId="670ACE19" w14:textId="77777777" w:rsidR="00DD7FC0" w:rsidRPr="0086350A" w:rsidRDefault="00DD7FC0" w:rsidP="00EC719E">
                  <w:pPr>
                    <w:spacing w:line="240" w:lineRule="auto"/>
                    <w:ind w:firstLine="284"/>
                    <w:jc w:val="center"/>
                    <w:rPr>
                      <w:rFonts w:ascii="Times New Roman" w:hAnsi="Times New Roman" w:cs="Times New Roman"/>
                      <w:bCs/>
                      <w:sz w:val="22"/>
                      <w:szCs w:val="22"/>
                      <w:lang w:eastAsia="ru-RU"/>
                    </w:rPr>
                  </w:pPr>
                  <w:r w:rsidRPr="0086350A">
                    <w:rPr>
                      <w:rFonts w:ascii="Times New Roman" w:hAnsi="Times New Roman" w:cs="Times New Roman"/>
                      <w:bCs/>
                      <w:sz w:val="22"/>
                      <w:szCs w:val="22"/>
                      <w:lang w:eastAsia="ru-RU"/>
                    </w:rPr>
                    <w:t>№</w:t>
                  </w:r>
                </w:p>
                <w:p w14:paraId="24917691" w14:textId="77777777" w:rsidR="00DD7FC0" w:rsidRPr="0086350A" w:rsidRDefault="00DD7FC0" w:rsidP="00EC719E">
                  <w:pPr>
                    <w:spacing w:line="240" w:lineRule="auto"/>
                    <w:ind w:firstLine="284"/>
                    <w:jc w:val="center"/>
                    <w:rPr>
                      <w:rFonts w:ascii="Times New Roman" w:hAnsi="Times New Roman" w:cs="Times New Roman"/>
                      <w:bCs/>
                      <w:sz w:val="22"/>
                      <w:szCs w:val="22"/>
                      <w:lang w:eastAsia="ru-RU"/>
                    </w:rPr>
                  </w:pPr>
                  <w:r w:rsidRPr="0086350A">
                    <w:rPr>
                      <w:rFonts w:ascii="Times New Roman" w:hAnsi="Times New Roman" w:cs="Times New Roman"/>
                      <w:bCs/>
                      <w:sz w:val="22"/>
                      <w:szCs w:val="22"/>
                      <w:lang w:eastAsia="ru-RU"/>
                    </w:rPr>
                    <w:t>п/п</w:t>
                  </w:r>
                </w:p>
              </w:tc>
              <w:tc>
                <w:tcPr>
                  <w:tcW w:w="3398" w:type="dxa"/>
                  <w:vAlign w:val="center"/>
                </w:tcPr>
                <w:p w14:paraId="7B7E5836" w14:textId="77777777" w:rsidR="00DD7FC0" w:rsidRPr="0086350A" w:rsidRDefault="00DD7FC0" w:rsidP="00EC719E">
                  <w:pPr>
                    <w:spacing w:line="240" w:lineRule="auto"/>
                    <w:ind w:firstLine="284"/>
                    <w:jc w:val="center"/>
                    <w:rPr>
                      <w:rFonts w:ascii="Times New Roman" w:hAnsi="Times New Roman" w:cs="Times New Roman"/>
                      <w:bCs/>
                      <w:sz w:val="22"/>
                      <w:szCs w:val="22"/>
                      <w:lang w:eastAsia="ru-RU"/>
                    </w:rPr>
                  </w:pPr>
                  <w:r w:rsidRPr="0086350A">
                    <w:rPr>
                      <w:rFonts w:ascii="Times New Roman" w:hAnsi="Times New Roman" w:cs="Times New Roman"/>
                      <w:bCs/>
                      <w:sz w:val="22"/>
                      <w:szCs w:val="22"/>
                      <w:lang w:eastAsia="ru-RU"/>
                    </w:rPr>
                    <w:t>Найменування послуги</w:t>
                  </w:r>
                </w:p>
              </w:tc>
              <w:tc>
                <w:tcPr>
                  <w:tcW w:w="1071" w:type="dxa"/>
                  <w:vAlign w:val="center"/>
                </w:tcPr>
                <w:p w14:paraId="390B1105" w14:textId="77777777" w:rsidR="00DD7FC0" w:rsidRPr="0086350A" w:rsidRDefault="00CA0DA6" w:rsidP="00EC719E">
                  <w:pPr>
                    <w:spacing w:line="240" w:lineRule="auto"/>
                    <w:ind w:firstLine="284"/>
                    <w:jc w:val="center"/>
                    <w:rPr>
                      <w:rFonts w:ascii="Times New Roman" w:hAnsi="Times New Roman" w:cs="Times New Roman"/>
                      <w:bCs/>
                      <w:sz w:val="22"/>
                      <w:szCs w:val="22"/>
                      <w:lang w:eastAsia="ru-RU"/>
                    </w:rPr>
                  </w:pPr>
                  <w:r w:rsidRPr="0086350A">
                    <w:rPr>
                      <w:rFonts w:ascii="Times New Roman" w:hAnsi="Times New Roman" w:cs="Times New Roman"/>
                      <w:bCs/>
                      <w:sz w:val="22"/>
                      <w:szCs w:val="22"/>
                      <w:lang w:eastAsia="ru-RU"/>
                    </w:rPr>
                    <w:t>Оди</w:t>
                  </w:r>
                  <w:r w:rsidR="00DD7FC0" w:rsidRPr="0086350A">
                    <w:rPr>
                      <w:rFonts w:ascii="Times New Roman" w:hAnsi="Times New Roman" w:cs="Times New Roman"/>
                      <w:bCs/>
                      <w:sz w:val="22"/>
                      <w:szCs w:val="22"/>
                      <w:lang w:eastAsia="ru-RU"/>
                    </w:rPr>
                    <w:t>ниця виміру</w:t>
                  </w:r>
                </w:p>
              </w:tc>
              <w:tc>
                <w:tcPr>
                  <w:tcW w:w="1224" w:type="dxa"/>
                  <w:vAlign w:val="center"/>
                </w:tcPr>
                <w:p w14:paraId="7898BAF7" w14:textId="77777777" w:rsidR="00DD7FC0" w:rsidRPr="0086350A" w:rsidRDefault="00CA0DA6" w:rsidP="00EC719E">
                  <w:pPr>
                    <w:spacing w:line="240" w:lineRule="auto"/>
                    <w:ind w:firstLine="284"/>
                    <w:jc w:val="center"/>
                    <w:rPr>
                      <w:rFonts w:ascii="Times New Roman" w:hAnsi="Times New Roman" w:cs="Times New Roman"/>
                      <w:bCs/>
                      <w:sz w:val="22"/>
                      <w:szCs w:val="22"/>
                      <w:lang w:eastAsia="ru-RU"/>
                    </w:rPr>
                  </w:pPr>
                  <w:r w:rsidRPr="0086350A">
                    <w:rPr>
                      <w:rFonts w:ascii="Times New Roman" w:hAnsi="Times New Roman" w:cs="Times New Roman"/>
                      <w:bCs/>
                      <w:sz w:val="22"/>
                      <w:szCs w:val="22"/>
                      <w:lang w:eastAsia="ru-RU"/>
                    </w:rPr>
                    <w:t>Кіль</w:t>
                  </w:r>
                  <w:r w:rsidR="00DD7FC0" w:rsidRPr="0086350A">
                    <w:rPr>
                      <w:rFonts w:ascii="Times New Roman" w:hAnsi="Times New Roman" w:cs="Times New Roman"/>
                      <w:bCs/>
                      <w:sz w:val="22"/>
                      <w:szCs w:val="22"/>
                      <w:lang w:eastAsia="ru-RU"/>
                    </w:rPr>
                    <w:t>кість</w:t>
                  </w:r>
                </w:p>
              </w:tc>
              <w:tc>
                <w:tcPr>
                  <w:tcW w:w="1578" w:type="dxa"/>
                  <w:vAlign w:val="center"/>
                </w:tcPr>
                <w:p w14:paraId="164980E1" w14:textId="77777777" w:rsidR="00DD7FC0" w:rsidRPr="0062128A" w:rsidRDefault="00DD7FC0" w:rsidP="00EC719E">
                  <w:pPr>
                    <w:spacing w:line="240" w:lineRule="auto"/>
                    <w:ind w:firstLine="284"/>
                    <w:jc w:val="center"/>
                    <w:rPr>
                      <w:rFonts w:ascii="Times New Roman" w:hAnsi="Times New Roman" w:cs="Times New Roman"/>
                      <w:bCs/>
                      <w:sz w:val="22"/>
                      <w:szCs w:val="22"/>
                      <w:lang w:eastAsia="ru-RU"/>
                    </w:rPr>
                  </w:pPr>
                  <w:r w:rsidRPr="0062128A">
                    <w:rPr>
                      <w:rFonts w:ascii="Times New Roman" w:hAnsi="Times New Roman" w:cs="Times New Roman"/>
                      <w:bCs/>
                      <w:sz w:val="22"/>
                      <w:szCs w:val="22"/>
                      <w:lang w:eastAsia="ru-RU"/>
                    </w:rPr>
                    <w:t>Ціна за одиницю, грн.,</w:t>
                  </w:r>
                </w:p>
                <w:p w14:paraId="1CE207FD" w14:textId="77777777" w:rsidR="00DD7FC0" w:rsidRPr="0062128A" w:rsidRDefault="00DD7FC0" w:rsidP="00EC719E">
                  <w:pPr>
                    <w:spacing w:line="240" w:lineRule="auto"/>
                    <w:ind w:firstLine="284"/>
                    <w:jc w:val="center"/>
                    <w:rPr>
                      <w:rFonts w:ascii="Times New Roman" w:hAnsi="Times New Roman" w:cs="Times New Roman"/>
                      <w:bCs/>
                      <w:strike/>
                      <w:sz w:val="22"/>
                      <w:szCs w:val="22"/>
                      <w:lang w:eastAsia="ru-RU"/>
                    </w:rPr>
                  </w:pPr>
                  <w:r w:rsidRPr="0062128A">
                    <w:rPr>
                      <w:rFonts w:ascii="Times New Roman" w:hAnsi="Times New Roman" w:cs="Times New Roman"/>
                      <w:bCs/>
                      <w:sz w:val="22"/>
                      <w:szCs w:val="22"/>
                      <w:lang w:eastAsia="ru-RU"/>
                    </w:rPr>
                    <w:t>без ПДВ</w:t>
                  </w:r>
                </w:p>
              </w:tc>
              <w:tc>
                <w:tcPr>
                  <w:tcW w:w="2268" w:type="dxa"/>
                  <w:vAlign w:val="center"/>
                </w:tcPr>
                <w:p w14:paraId="26593CFE" w14:textId="77777777" w:rsidR="00DD7FC0" w:rsidRPr="0062128A" w:rsidRDefault="00DD7FC0" w:rsidP="00EC719E">
                  <w:pPr>
                    <w:spacing w:line="240" w:lineRule="auto"/>
                    <w:ind w:firstLine="284"/>
                    <w:jc w:val="center"/>
                    <w:rPr>
                      <w:rFonts w:ascii="Times New Roman" w:hAnsi="Times New Roman" w:cs="Times New Roman"/>
                      <w:bCs/>
                      <w:sz w:val="22"/>
                      <w:szCs w:val="22"/>
                      <w:lang w:eastAsia="ru-RU"/>
                    </w:rPr>
                  </w:pPr>
                  <w:r w:rsidRPr="0062128A">
                    <w:rPr>
                      <w:rFonts w:ascii="Times New Roman" w:hAnsi="Times New Roman" w:cs="Times New Roman"/>
                      <w:bCs/>
                      <w:sz w:val="22"/>
                      <w:szCs w:val="22"/>
                      <w:lang w:eastAsia="ru-RU"/>
                    </w:rPr>
                    <w:t>Загальна вартість,</w:t>
                  </w:r>
                </w:p>
                <w:p w14:paraId="4885AC12" w14:textId="77777777" w:rsidR="00DD7FC0" w:rsidRPr="0062128A" w:rsidRDefault="00DD7FC0" w:rsidP="00EC719E">
                  <w:pPr>
                    <w:spacing w:line="240" w:lineRule="auto"/>
                    <w:ind w:firstLine="284"/>
                    <w:jc w:val="center"/>
                    <w:rPr>
                      <w:rFonts w:ascii="Times New Roman" w:hAnsi="Times New Roman" w:cs="Times New Roman"/>
                      <w:bCs/>
                      <w:sz w:val="22"/>
                      <w:szCs w:val="22"/>
                      <w:lang w:eastAsia="ru-RU"/>
                    </w:rPr>
                  </w:pPr>
                  <w:r w:rsidRPr="0062128A">
                    <w:rPr>
                      <w:rFonts w:ascii="Times New Roman" w:hAnsi="Times New Roman" w:cs="Times New Roman"/>
                      <w:bCs/>
                      <w:sz w:val="22"/>
                      <w:szCs w:val="22"/>
                      <w:lang w:eastAsia="ru-RU"/>
                    </w:rPr>
                    <w:t>грн., без ПДВ</w:t>
                  </w:r>
                </w:p>
                <w:p w14:paraId="4B271989" w14:textId="77777777" w:rsidR="00DD7FC0" w:rsidRPr="0062128A" w:rsidRDefault="00DD7FC0" w:rsidP="00EC719E">
                  <w:pPr>
                    <w:spacing w:line="240" w:lineRule="auto"/>
                    <w:ind w:firstLine="284"/>
                    <w:jc w:val="center"/>
                    <w:rPr>
                      <w:rFonts w:ascii="Times New Roman" w:hAnsi="Times New Roman" w:cs="Times New Roman"/>
                      <w:b/>
                      <w:bCs/>
                      <w:sz w:val="22"/>
                      <w:szCs w:val="22"/>
                      <w:lang w:eastAsia="ru-RU"/>
                    </w:rPr>
                  </w:pPr>
                </w:p>
              </w:tc>
            </w:tr>
            <w:tr w:rsidR="00DD7FC0" w:rsidRPr="0086350A" w14:paraId="1B1C4881" w14:textId="77777777" w:rsidTr="00CA0DA6">
              <w:trPr>
                <w:gridAfter w:val="1"/>
                <w:wAfter w:w="12" w:type="dxa"/>
                <w:trHeight w:val="551"/>
              </w:trPr>
              <w:tc>
                <w:tcPr>
                  <w:tcW w:w="612" w:type="dxa"/>
                </w:tcPr>
                <w:p w14:paraId="730576FE" w14:textId="77777777" w:rsidR="00DD7FC0" w:rsidRPr="0086350A" w:rsidRDefault="00DD7FC0" w:rsidP="00EC719E">
                  <w:pPr>
                    <w:spacing w:line="240" w:lineRule="auto"/>
                    <w:ind w:firstLine="284"/>
                    <w:jc w:val="center"/>
                    <w:rPr>
                      <w:rFonts w:ascii="Times New Roman" w:hAnsi="Times New Roman" w:cs="Times New Roman"/>
                      <w:sz w:val="22"/>
                      <w:szCs w:val="22"/>
                      <w:lang w:eastAsia="ru-RU"/>
                    </w:rPr>
                  </w:pPr>
                </w:p>
              </w:tc>
              <w:tc>
                <w:tcPr>
                  <w:tcW w:w="3398" w:type="dxa"/>
                </w:tcPr>
                <w:p w14:paraId="33B2EBEE" w14:textId="77777777" w:rsidR="00DD7FC0" w:rsidRPr="0086350A" w:rsidRDefault="00DD7FC0" w:rsidP="00EC719E">
                  <w:pPr>
                    <w:spacing w:line="240" w:lineRule="auto"/>
                    <w:ind w:firstLine="284"/>
                    <w:rPr>
                      <w:rFonts w:ascii="Times New Roman" w:hAnsi="Times New Roman" w:cs="Times New Roman"/>
                      <w:b/>
                      <w:bCs/>
                      <w:sz w:val="22"/>
                      <w:szCs w:val="22"/>
                      <w:lang w:eastAsia="ru-RU"/>
                    </w:rPr>
                  </w:pPr>
                </w:p>
              </w:tc>
              <w:tc>
                <w:tcPr>
                  <w:tcW w:w="1071" w:type="dxa"/>
                </w:tcPr>
                <w:p w14:paraId="7211D476" w14:textId="77777777" w:rsidR="00DD7FC0" w:rsidRPr="0086350A" w:rsidRDefault="00DD7FC0" w:rsidP="00EC719E">
                  <w:pPr>
                    <w:spacing w:line="240" w:lineRule="auto"/>
                    <w:ind w:firstLine="284"/>
                    <w:jc w:val="center"/>
                    <w:rPr>
                      <w:rFonts w:ascii="Times New Roman" w:hAnsi="Times New Roman" w:cs="Times New Roman"/>
                      <w:sz w:val="22"/>
                      <w:szCs w:val="22"/>
                      <w:lang w:eastAsia="ru-RU"/>
                    </w:rPr>
                  </w:pPr>
                </w:p>
              </w:tc>
              <w:tc>
                <w:tcPr>
                  <w:tcW w:w="1224" w:type="dxa"/>
                </w:tcPr>
                <w:p w14:paraId="3110AC41" w14:textId="77777777" w:rsidR="00DD7FC0" w:rsidRPr="0086350A" w:rsidRDefault="00DD7FC0" w:rsidP="00EC719E">
                  <w:pPr>
                    <w:spacing w:line="240" w:lineRule="auto"/>
                    <w:ind w:firstLine="284"/>
                    <w:jc w:val="center"/>
                    <w:rPr>
                      <w:rFonts w:ascii="Times New Roman" w:hAnsi="Times New Roman" w:cs="Times New Roman"/>
                      <w:sz w:val="22"/>
                      <w:szCs w:val="22"/>
                      <w:lang w:eastAsia="ru-RU"/>
                    </w:rPr>
                  </w:pPr>
                </w:p>
              </w:tc>
              <w:tc>
                <w:tcPr>
                  <w:tcW w:w="1578" w:type="dxa"/>
                </w:tcPr>
                <w:p w14:paraId="67ACF6FA" w14:textId="77777777" w:rsidR="00DD7FC0" w:rsidRPr="0086350A" w:rsidRDefault="00DD7FC0" w:rsidP="00EC719E">
                  <w:pPr>
                    <w:spacing w:line="240" w:lineRule="auto"/>
                    <w:ind w:firstLine="284"/>
                    <w:jc w:val="center"/>
                    <w:rPr>
                      <w:rFonts w:ascii="Times New Roman" w:hAnsi="Times New Roman" w:cs="Times New Roman"/>
                      <w:strike/>
                      <w:sz w:val="22"/>
                      <w:szCs w:val="22"/>
                      <w:highlight w:val="yellow"/>
                      <w:lang w:eastAsia="ru-RU"/>
                    </w:rPr>
                  </w:pPr>
                </w:p>
              </w:tc>
              <w:tc>
                <w:tcPr>
                  <w:tcW w:w="2268" w:type="dxa"/>
                </w:tcPr>
                <w:p w14:paraId="718BCBF4" w14:textId="77777777" w:rsidR="00DD7FC0" w:rsidRPr="0086350A" w:rsidRDefault="00DD7FC0" w:rsidP="00EC719E">
                  <w:pPr>
                    <w:spacing w:line="240" w:lineRule="auto"/>
                    <w:ind w:firstLine="284"/>
                    <w:jc w:val="center"/>
                    <w:rPr>
                      <w:rFonts w:ascii="Times New Roman" w:hAnsi="Times New Roman" w:cs="Times New Roman"/>
                      <w:sz w:val="22"/>
                      <w:szCs w:val="22"/>
                      <w:lang w:eastAsia="ru-RU"/>
                    </w:rPr>
                  </w:pPr>
                </w:p>
              </w:tc>
            </w:tr>
            <w:tr w:rsidR="00DD7FC0" w:rsidRPr="0086350A" w14:paraId="12FAEFD1" w14:textId="77777777" w:rsidTr="00CA0DA6">
              <w:trPr>
                <w:gridAfter w:val="1"/>
                <w:wAfter w:w="12" w:type="dxa"/>
                <w:trHeight w:val="551"/>
              </w:trPr>
              <w:tc>
                <w:tcPr>
                  <w:tcW w:w="612" w:type="dxa"/>
                </w:tcPr>
                <w:p w14:paraId="27162FE4" w14:textId="77777777" w:rsidR="00DD7FC0" w:rsidRPr="0086350A" w:rsidRDefault="00DD7FC0" w:rsidP="00EC719E">
                  <w:pPr>
                    <w:spacing w:line="240" w:lineRule="auto"/>
                    <w:ind w:firstLine="284"/>
                    <w:jc w:val="center"/>
                    <w:rPr>
                      <w:rFonts w:ascii="Times New Roman" w:hAnsi="Times New Roman" w:cs="Times New Roman"/>
                      <w:sz w:val="22"/>
                      <w:szCs w:val="22"/>
                      <w:lang w:eastAsia="ru-RU"/>
                    </w:rPr>
                  </w:pPr>
                </w:p>
              </w:tc>
              <w:tc>
                <w:tcPr>
                  <w:tcW w:w="3398" w:type="dxa"/>
                </w:tcPr>
                <w:p w14:paraId="19380C0E" w14:textId="77777777" w:rsidR="00DD7FC0" w:rsidRPr="0086350A" w:rsidRDefault="00DD7FC0" w:rsidP="00EC719E">
                  <w:pPr>
                    <w:spacing w:line="240" w:lineRule="auto"/>
                    <w:ind w:firstLine="284"/>
                    <w:rPr>
                      <w:rFonts w:ascii="Times New Roman" w:hAnsi="Times New Roman" w:cs="Times New Roman"/>
                      <w:b/>
                      <w:bCs/>
                      <w:sz w:val="22"/>
                      <w:szCs w:val="22"/>
                      <w:lang w:eastAsia="ru-RU"/>
                    </w:rPr>
                  </w:pPr>
                </w:p>
              </w:tc>
              <w:tc>
                <w:tcPr>
                  <w:tcW w:w="1071" w:type="dxa"/>
                </w:tcPr>
                <w:p w14:paraId="163340D7" w14:textId="77777777" w:rsidR="00DD7FC0" w:rsidRPr="0086350A" w:rsidRDefault="00DD7FC0" w:rsidP="00EC719E">
                  <w:pPr>
                    <w:spacing w:line="240" w:lineRule="auto"/>
                    <w:ind w:firstLine="284"/>
                    <w:jc w:val="center"/>
                    <w:rPr>
                      <w:rFonts w:ascii="Times New Roman" w:hAnsi="Times New Roman" w:cs="Times New Roman"/>
                      <w:sz w:val="22"/>
                      <w:szCs w:val="22"/>
                      <w:lang w:eastAsia="ru-RU"/>
                    </w:rPr>
                  </w:pPr>
                </w:p>
              </w:tc>
              <w:tc>
                <w:tcPr>
                  <w:tcW w:w="1224" w:type="dxa"/>
                </w:tcPr>
                <w:p w14:paraId="474B4415" w14:textId="77777777" w:rsidR="00DD7FC0" w:rsidRPr="0086350A" w:rsidRDefault="00DD7FC0" w:rsidP="00EC719E">
                  <w:pPr>
                    <w:spacing w:line="240" w:lineRule="auto"/>
                    <w:ind w:firstLine="284"/>
                    <w:jc w:val="center"/>
                    <w:rPr>
                      <w:rFonts w:ascii="Times New Roman" w:hAnsi="Times New Roman" w:cs="Times New Roman"/>
                      <w:sz w:val="22"/>
                      <w:szCs w:val="22"/>
                      <w:lang w:eastAsia="ru-RU"/>
                    </w:rPr>
                  </w:pPr>
                </w:p>
              </w:tc>
              <w:tc>
                <w:tcPr>
                  <w:tcW w:w="1578" w:type="dxa"/>
                </w:tcPr>
                <w:p w14:paraId="2D7FBA83" w14:textId="77777777" w:rsidR="00DD7FC0" w:rsidRPr="0086350A" w:rsidRDefault="00DD7FC0" w:rsidP="00EC719E">
                  <w:pPr>
                    <w:spacing w:line="240" w:lineRule="auto"/>
                    <w:ind w:firstLine="284"/>
                    <w:jc w:val="center"/>
                    <w:rPr>
                      <w:rFonts w:ascii="Times New Roman" w:hAnsi="Times New Roman" w:cs="Times New Roman"/>
                      <w:strike/>
                      <w:sz w:val="22"/>
                      <w:szCs w:val="22"/>
                      <w:highlight w:val="yellow"/>
                      <w:lang w:eastAsia="ru-RU"/>
                    </w:rPr>
                  </w:pPr>
                </w:p>
              </w:tc>
              <w:tc>
                <w:tcPr>
                  <w:tcW w:w="2268" w:type="dxa"/>
                </w:tcPr>
                <w:p w14:paraId="1823081D" w14:textId="77777777" w:rsidR="00DD7FC0" w:rsidRPr="0086350A" w:rsidRDefault="00DD7FC0" w:rsidP="00EC719E">
                  <w:pPr>
                    <w:spacing w:line="240" w:lineRule="auto"/>
                    <w:ind w:firstLine="284"/>
                    <w:jc w:val="center"/>
                    <w:rPr>
                      <w:rFonts w:ascii="Times New Roman" w:hAnsi="Times New Roman" w:cs="Times New Roman"/>
                      <w:sz w:val="22"/>
                      <w:szCs w:val="22"/>
                      <w:lang w:eastAsia="ru-RU"/>
                    </w:rPr>
                  </w:pPr>
                </w:p>
              </w:tc>
            </w:tr>
            <w:tr w:rsidR="00DD7FC0" w:rsidRPr="0086350A" w14:paraId="52FD741A" w14:textId="77777777" w:rsidTr="00CA0DA6">
              <w:trPr>
                <w:gridAfter w:val="1"/>
                <w:wAfter w:w="12" w:type="dxa"/>
                <w:trHeight w:val="551"/>
              </w:trPr>
              <w:tc>
                <w:tcPr>
                  <w:tcW w:w="612" w:type="dxa"/>
                </w:tcPr>
                <w:p w14:paraId="3FCEF001" w14:textId="77777777" w:rsidR="00DD7FC0" w:rsidRPr="0086350A" w:rsidRDefault="00DD7FC0" w:rsidP="00EC719E">
                  <w:pPr>
                    <w:spacing w:line="240" w:lineRule="auto"/>
                    <w:ind w:firstLine="284"/>
                    <w:jc w:val="center"/>
                    <w:rPr>
                      <w:rFonts w:ascii="Times New Roman" w:hAnsi="Times New Roman" w:cs="Times New Roman"/>
                      <w:sz w:val="22"/>
                      <w:szCs w:val="22"/>
                      <w:lang w:eastAsia="ru-RU"/>
                    </w:rPr>
                  </w:pPr>
                </w:p>
              </w:tc>
              <w:tc>
                <w:tcPr>
                  <w:tcW w:w="3398" w:type="dxa"/>
                </w:tcPr>
                <w:p w14:paraId="00DA305B" w14:textId="77777777" w:rsidR="00DD7FC0" w:rsidRPr="0086350A" w:rsidRDefault="00DD7FC0" w:rsidP="00EC719E">
                  <w:pPr>
                    <w:spacing w:line="240" w:lineRule="auto"/>
                    <w:ind w:firstLine="284"/>
                    <w:rPr>
                      <w:rFonts w:ascii="Times New Roman" w:hAnsi="Times New Roman" w:cs="Times New Roman"/>
                      <w:b/>
                      <w:bCs/>
                      <w:sz w:val="22"/>
                      <w:szCs w:val="22"/>
                      <w:lang w:eastAsia="ru-RU"/>
                    </w:rPr>
                  </w:pPr>
                </w:p>
              </w:tc>
              <w:tc>
                <w:tcPr>
                  <w:tcW w:w="1071" w:type="dxa"/>
                </w:tcPr>
                <w:p w14:paraId="4D7DCC4E" w14:textId="77777777" w:rsidR="00DD7FC0" w:rsidRPr="0086350A" w:rsidRDefault="00DD7FC0" w:rsidP="00EC719E">
                  <w:pPr>
                    <w:spacing w:line="240" w:lineRule="auto"/>
                    <w:ind w:firstLine="284"/>
                    <w:jc w:val="center"/>
                    <w:rPr>
                      <w:rFonts w:ascii="Times New Roman" w:hAnsi="Times New Roman" w:cs="Times New Roman"/>
                      <w:sz w:val="22"/>
                      <w:szCs w:val="22"/>
                      <w:lang w:eastAsia="ru-RU"/>
                    </w:rPr>
                  </w:pPr>
                </w:p>
              </w:tc>
              <w:tc>
                <w:tcPr>
                  <w:tcW w:w="1224" w:type="dxa"/>
                </w:tcPr>
                <w:p w14:paraId="6E139D7B" w14:textId="77777777" w:rsidR="00DD7FC0" w:rsidRPr="0086350A" w:rsidRDefault="00DD7FC0" w:rsidP="00EC719E">
                  <w:pPr>
                    <w:spacing w:line="240" w:lineRule="auto"/>
                    <w:ind w:firstLine="284"/>
                    <w:jc w:val="center"/>
                    <w:rPr>
                      <w:rFonts w:ascii="Times New Roman" w:hAnsi="Times New Roman" w:cs="Times New Roman"/>
                      <w:sz w:val="22"/>
                      <w:szCs w:val="22"/>
                      <w:lang w:eastAsia="ru-RU"/>
                    </w:rPr>
                  </w:pPr>
                </w:p>
              </w:tc>
              <w:tc>
                <w:tcPr>
                  <w:tcW w:w="1578" w:type="dxa"/>
                </w:tcPr>
                <w:p w14:paraId="018D787D" w14:textId="77777777" w:rsidR="00DD7FC0" w:rsidRPr="0086350A" w:rsidRDefault="00DD7FC0" w:rsidP="00EC719E">
                  <w:pPr>
                    <w:spacing w:line="240" w:lineRule="auto"/>
                    <w:ind w:firstLine="284"/>
                    <w:jc w:val="center"/>
                    <w:rPr>
                      <w:rFonts w:ascii="Times New Roman" w:hAnsi="Times New Roman" w:cs="Times New Roman"/>
                      <w:strike/>
                      <w:sz w:val="22"/>
                      <w:szCs w:val="22"/>
                      <w:highlight w:val="yellow"/>
                      <w:lang w:eastAsia="ru-RU"/>
                    </w:rPr>
                  </w:pPr>
                </w:p>
              </w:tc>
              <w:tc>
                <w:tcPr>
                  <w:tcW w:w="2268" w:type="dxa"/>
                </w:tcPr>
                <w:p w14:paraId="2B54102E" w14:textId="77777777" w:rsidR="00DD7FC0" w:rsidRPr="0086350A" w:rsidRDefault="00DD7FC0" w:rsidP="00EC719E">
                  <w:pPr>
                    <w:spacing w:line="240" w:lineRule="auto"/>
                    <w:ind w:firstLine="284"/>
                    <w:jc w:val="center"/>
                    <w:rPr>
                      <w:rFonts w:ascii="Times New Roman" w:hAnsi="Times New Roman" w:cs="Times New Roman"/>
                      <w:sz w:val="22"/>
                      <w:szCs w:val="22"/>
                      <w:lang w:eastAsia="ru-RU"/>
                    </w:rPr>
                  </w:pPr>
                </w:p>
              </w:tc>
            </w:tr>
            <w:tr w:rsidR="00CA0DA6" w:rsidRPr="0086350A" w14:paraId="036CBDA1" w14:textId="77777777" w:rsidTr="00CA0DA6">
              <w:trPr>
                <w:trHeight w:val="664"/>
              </w:trPr>
              <w:tc>
                <w:tcPr>
                  <w:tcW w:w="10163" w:type="dxa"/>
                  <w:gridSpan w:val="7"/>
                </w:tcPr>
                <w:p w14:paraId="605BE20C" w14:textId="77777777" w:rsidR="00CA0DA6" w:rsidRPr="0086350A" w:rsidRDefault="00CA0DA6" w:rsidP="00EC719E">
                  <w:pPr>
                    <w:spacing w:line="240" w:lineRule="auto"/>
                    <w:ind w:firstLine="284"/>
                    <w:rPr>
                      <w:rFonts w:ascii="Times New Roman" w:hAnsi="Times New Roman" w:cs="Times New Roman"/>
                      <w:sz w:val="22"/>
                      <w:szCs w:val="22"/>
                      <w:lang w:eastAsia="ru-RU"/>
                    </w:rPr>
                  </w:pPr>
                  <w:r w:rsidRPr="0086350A">
                    <w:rPr>
                      <w:rFonts w:ascii="Times New Roman" w:hAnsi="Times New Roman" w:cs="Times New Roman"/>
                      <w:b/>
                      <w:bCs/>
                      <w:sz w:val="22"/>
                      <w:szCs w:val="22"/>
                      <w:lang w:eastAsia="ru-RU"/>
                    </w:rPr>
                    <w:t xml:space="preserve">Загальна вартість без ПДВ : </w:t>
                  </w:r>
                  <w:r w:rsidRPr="0086350A">
                    <w:rPr>
                      <w:rFonts w:ascii="Times New Roman" w:hAnsi="Times New Roman" w:cs="Times New Roman"/>
                      <w:sz w:val="22"/>
                      <w:szCs w:val="22"/>
                      <w:lang w:eastAsia="ru-RU"/>
                    </w:rPr>
                    <w:t xml:space="preserve">_________________ грн. (_____________ грн. ____ коп.), </w:t>
                  </w:r>
                </w:p>
                <w:p w14:paraId="3FFBCB5D" w14:textId="77777777" w:rsidR="00CA0DA6" w:rsidRPr="0086350A" w:rsidRDefault="00CA0DA6" w:rsidP="00EC719E">
                  <w:pPr>
                    <w:spacing w:line="240" w:lineRule="auto"/>
                    <w:ind w:firstLine="284"/>
                    <w:rPr>
                      <w:rFonts w:ascii="Times New Roman" w:hAnsi="Times New Roman" w:cs="Times New Roman"/>
                      <w:sz w:val="22"/>
                      <w:szCs w:val="22"/>
                      <w:lang w:eastAsia="ru-RU"/>
                    </w:rPr>
                  </w:pPr>
                  <w:r w:rsidRPr="0086350A">
                    <w:rPr>
                      <w:rFonts w:ascii="Times New Roman" w:hAnsi="Times New Roman" w:cs="Times New Roman"/>
                      <w:b/>
                      <w:sz w:val="22"/>
                      <w:szCs w:val="22"/>
                      <w:lang w:eastAsia="ru-RU"/>
                    </w:rPr>
                    <w:t>ПДВ ________________</w:t>
                  </w:r>
                  <w:r w:rsidRPr="0086350A">
                    <w:rPr>
                      <w:rFonts w:ascii="Times New Roman" w:hAnsi="Times New Roman" w:cs="Times New Roman"/>
                      <w:sz w:val="22"/>
                      <w:szCs w:val="22"/>
                      <w:lang w:eastAsia="ru-RU"/>
                    </w:rPr>
                    <w:t xml:space="preserve"> грн. (_______ грн. __ коп.),</w:t>
                  </w:r>
                </w:p>
                <w:p w14:paraId="39B582EE" w14:textId="77777777" w:rsidR="00CA0DA6" w:rsidRPr="0086350A" w:rsidRDefault="00CA0DA6" w:rsidP="00EC719E">
                  <w:pPr>
                    <w:spacing w:line="240" w:lineRule="auto"/>
                    <w:ind w:firstLine="284"/>
                    <w:rPr>
                      <w:rFonts w:ascii="Times New Roman" w:hAnsi="Times New Roman" w:cs="Times New Roman"/>
                      <w:b/>
                      <w:bCs/>
                      <w:sz w:val="22"/>
                      <w:szCs w:val="22"/>
                      <w:lang w:eastAsia="ru-RU"/>
                    </w:rPr>
                  </w:pPr>
                  <w:r w:rsidRPr="0086350A">
                    <w:rPr>
                      <w:rFonts w:ascii="Times New Roman" w:hAnsi="Times New Roman" w:cs="Times New Roman"/>
                      <w:b/>
                      <w:bCs/>
                      <w:sz w:val="22"/>
                      <w:szCs w:val="22"/>
                      <w:lang w:eastAsia="ru-RU"/>
                    </w:rPr>
                    <w:t xml:space="preserve">Загальна вартість без ПДВ : </w:t>
                  </w:r>
                  <w:r w:rsidRPr="0086350A">
                    <w:rPr>
                      <w:rFonts w:ascii="Times New Roman" w:hAnsi="Times New Roman" w:cs="Times New Roman"/>
                      <w:sz w:val="22"/>
                      <w:szCs w:val="22"/>
                      <w:lang w:eastAsia="ru-RU"/>
                    </w:rPr>
                    <w:t>_________________ грн. (_____________ грн. ____ коп.).</w:t>
                  </w:r>
                </w:p>
              </w:tc>
            </w:tr>
          </w:tbl>
          <w:p w14:paraId="7DB382CE" w14:textId="77777777" w:rsidR="00C64993" w:rsidRPr="0086350A" w:rsidRDefault="00C64993" w:rsidP="00EC719E">
            <w:pPr>
              <w:pStyle w:val="23"/>
              <w:tabs>
                <w:tab w:val="left" w:pos="540"/>
              </w:tabs>
              <w:spacing w:after="0" w:line="240" w:lineRule="auto"/>
              <w:ind w:left="0" w:firstLine="284"/>
              <w:jc w:val="both"/>
              <w:rPr>
                <w:sz w:val="22"/>
                <w:szCs w:val="22"/>
                <w:lang w:val="uk-UA"/>
              </w:rPr>
            </w:pPr>
          </w:p>
          <w:p w14:paraId="6AAE1750" w14:textId="77777777" w:rsidR="00D54981" w:rsidRPr="0086350A" w:rsidRDefault="00DC2181" w:rsidP="00EC719E">
            <w:pPr>
              <w:pStyle w:val="23"/>
              <w:tabs>
                <w:tab w:val="left" w:pos="540"/>
              </w:tabs>
              <w:spacing w:after="0" w:line="240" w:lineRule="auto"/>
              <w:ind w:left="0" w:firstLine="284"/>
              <w:jc w:val="both"/>
              <w:rPr>
                <w:color w:val="000000"/>
                <w:sz w:val="22"/>
                <w:szCs w:val="22"/>
                <w:lang w:val="uk-UA"/>
              </w:rPr>
            </w:pPr>
            <w:r w:rsidRPr="0086350A">
              <w:rPr>
                <w:sz w:val="22"/>
                <w:szCs w:val="22"/>
                <w:lang w:val="uk-UA"/>
              </w:rPr>
              <w:t xml:space="preserve">1. </w:t>
            </w:r>
            <w:r w:rsidR="00D54981" w:rsidRPr="0086350A">
              <w:rPr>
                <w:color w:val="000000"/>
                <w:sz w:val="22"/>
                <w:szCs w:val="22"/>
                <w:lang w:val="uk-UA"/>
              </w:rPr>
              <w:t>До прийняття рішення про намір укласти договір про закупівлю у результаті розгляду та оцінки нашої тендерної пропозиції, Ваша тендерна документація разом з нашою тендерною пропозицією (за умови її відповідності усім вимогам, встановленим у Тендерній документації) мають силу попереднього договору між нами. Якщо у результаті розгляду та оцінки нашої тендерної пропозиції Вами буде прийнято рішення про намір укласти договір про закупівлю, ми візьмемо на себе зобов'язання виконати всі умови, передбачені Договором.</w:t>
            </w:r>
          </w:p>
          <w:p w14:paraId="33C14948" w14:textId="77777777" w:rsidR="00D54981" w:rsidRPr="0086350A" w:rsidRDefault="00D54981" w:rsidP="00EC719E">
            <w:pPr>
              <w:pStyle w:val="23"/>
              <w:tabs>
                <w:tab w:val="left" w:pos="540"/>
              </w:tabs>
              <w:spacing w:after="0" w:line="240" w:lineRule="auto"/>
              <w:ind w:left="0" w:firstLine="284"/>
              <w:jc w:val="both"/>
              <w:rPr>
                <w:color w:val="000000"/>
                <w:sz w:val="22"/>
                <w:szCs w:val="22"/>
                <w:lang w:val="uk-UA"/>
              </w:rPr>
            </w:pPr>
            <w:r w:rsidRPr="0086350A">
              <w:rPr>
                <w:color w:val="000000"/>
                <w:sz w:val="22"/>
                <w:szCs w:val="22"/>
                <w:lang w:val="uk-UA"/>
              </w:rPr>
              <w:t>2. Ми погоджуємося, що наша тендерна пропозиція, вважається дійсною протягом 90 днів із дати кінцевого строку подання тендерних пропозицій.</w:t>
            </w:r>
          </w:p>
          <w:p w14:paraId="1925143E" w14:textId="77777777" w:rsidR="00D54981" w:rsidRPr="0086350A" w:rsidRDefault="00D54981" w:rsidP="00EC719E">
            <w:pPr>
              <w:pStyle w:val="23"/>
              <w:tabs>
                <w:tab w:val="left" w:pos="540"/>
              </w:tabs>
              <w:spacing w:after="0" w:line="240" w:lineRule="auto"/>
              <w:ind w:left="0" w:firstLine="284"/>
              <w:jc w:val="both"/>
              <w:rPr>
                <w:color w:val="000000"/>
                <w:sz w:val="22"/>
                <w:szCs w:val="22"/>
                <w:lang w:val="uk-UA"/>
              </w:rPr>
            </w:pPr>
            <w:r w:rsidRPr="0086350A">
              <w:rPr>
                <w:color w:val="000000"/>
                <w:sz w:val="22"/>
                <w:szCs w:val="22"/>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E865422" w14:textId="77777777" w:rsidR="00D54981" w:rsidRPr="0086350A" w:rsidRDefault="00D54981" w:rsidP="00EC719E">
            <w:pPr>
              <w:pStyle w:val="23"/>
              <w:tabs>
                <w:tab w:val="left" w:pos="540"/>
              </w:tabs>
              <w:spacing w:after="0" w:line="240" w:lineRule="auto"/>
              <w:ind w:left="0" w:firstLine="284"/>
              <w:jc w:val="both"/>
              <w:rPr>
                <w:color w:val="000000"/>
                <w:sz w:val="22"/>
                <w:szCs w:val="22"/>
                <w:lang w:val="uk-UA"/>
              </w:rPr>
            </w:pPr>
            <w:r w:rsidRPr="0086350A">
              <w:rPr>
                <w:color w:val="000000"/>
                <w:sz w:val="22"/>
                <w:szCs w:val="22"/>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42566C60" w14:textId="77777777" w:rsidR="009920C0" w:rsidRPr="0086350A" w:rsidRDefault="00D54981" w:rsidP="00EC719E">
            <w:pPr>
              <w:pStyle w:val="23"/>
              <w:tabs>
                <w:tab w:val="left" w:pos="540"/>
              </w:tabs>
              <w:spacing w:after="0" w:line="240" w:lineRule="auto"/>
              <w:ind w:left="0" w:firstLine="284"/>
              <w:jc w:val="both"/>
              <w:rPr>
                <w:color w:val="000000"/>
                <w:sz w:val="22"/>
                <w:szCs w:val="22"/>
                <w:lang w:val="uk-UA"/>
              </w:rPr>
            </w:pPr>
            <w:r w:rsidRPr="0086350A">
              <w:rPr>
                <w:color w:val="000000"/>
                <w:sz w:val="22"/>
                <w:szCs w:val="22"/>
                <w:lang w:val="uk-UA"/>
              </w:rPr>
              <w:t xml:space="preserve">5. Якщо нас визначено переможцем торгів, ми беремо на себе зобов’язання підписати договір (відповідно </w:t>
            </w:r>
            <w:r w:rsidRPr="0086350A">
              <w:rPr>
                <w:color w:val="000000"/>
                <w:sz w:val="22"/>
                <w:szCs w:val="22"/>
                <w:lang w:val="uk-UA"/>
              </w:rPr>
              <w:lastRenderedPageBreak/>
              <w:t xml:space="preserve">до проекту, викладеного у Додатку 4 до тендерної документації) із замовником не пізніше ніж через </w:t>
            </w:r>
            <w:r w:rsidRPr="0086350A">
              <w:rPr>
                <w:b/>
                <w:color w:val="000000"/>
                <w:sz w:val="22"/>
                <w:szCs w:val="22"/>
                <w:lang w:val="uk-UA"/>
              </w:rPr>
              <w:t>20</w:t>
            </w:r>
            <w:r w:rsidRPr="0086350A">
              <w:rPr>
                <w:color w:val="000000"/>
                <w:sz w:val="22"/>
                <w:szCs w:val="22"/>
                <w:lang w:val="uk-UA"/>
              </w:rPr>
              <w:t xml:space="preserve"> днів з дня прийняття рішення про намір укласти договір про закупівлю та не раніше ніж </w:t>
            </w:r>
          </w:p>
          <w:p w14:paraId="0888786B" w14:textId="77777777" w:rsidR="00D54981" w:rsidRPr="0086350A" w:rsidRDefault="00D54981" w:rsidP="00EC719E">
            <w:pPr>
              <w:pStyle w:val="23"/>
              <w:tabs>
                <w:tab w:val="left" w:pos="540"/>
              </w:tabs>
              <w:spacing w:after="0" w:line="240" w:lineRule="auto"/>
              <w:ind w:left="0" w:firstLine="284"/>
              <w:jc w:val="both"/>
              <w:rPr>
                <w:color w:val="000000"/>
                <w:sz w:val="22"/>
                <w:szCs w:val="22"/>
                <w:lang w:val="uk-UA"/>
              </w:rPr>
            </w:pPr>
            <w:r w:rsidRPr="0086350A">
              <w:rPr>
                <w:color w:val="000000"/>
                <w:sz w:val="22"/>
                <w:szCs w:val="22"/>
                <w:lang w:val="uk-UA"/>
              </w:rPr>
              <w:t xml:space="preserve">через </w:t>
            </w:r>
            <w:r w:rsidRPr="0086350A">
              <w:rPr>
                <w:b/>
                <w:color w:val="000000"/>
                <w:sz w:val="22"/>
                <w:szCs w:val="22"/>
                <w:lang w:val="uk-UA"/>
              </w:rPr>
              <w:t>10</w:t>
            </w:r>
            <w:r w:rsidRPr="0086350A">
              <w:rPr>
                <w:color w:val="000000"/>
                <w:sz w:val="22"/>
                <w:szCs w:val="22"/>
                <w:lang w:val="uk-UA"/>
              </w:rPr>
              <w:t xml:space="preserve"> днів з дати оприлюднення на веб-порталі Уповноваженого органу повідомлення про намір укласти договір про закупівлю. </w:t>
            </w:r>
          </w:p>
          <w:p w14:paraId="768056AB" w14:textId="77777777" w:rsidR="00D54981" w:rsidRPr="0086350A" w:rsidRDefault="00D54981" w:rsidP="00EC719E">
            <w:pPr>
              <w:pStyle w:val="23"/>
              <w:tabs>
                <w:tab w:val="left" w:pos="540"/>
              </w:tabs>
              <w:spacing w:after="0" w:line="240" w:lineRule="auto"/>
              <w:ind w:left="0" w:firstLine="284"/>
              <w:jc w:val="both"/>
              <w:rPr>
                <w:color w:val="000000"/>
                <w:sz w:val="22"/>
                <w:szCs w:val="22"/>
                <w:lang w:val="uk-UA"/>
              </w:rPr>
            </w:pPr>
            <w:r w:rsidRPr="0086350A">
              <w:rPr>
                <w:color w:val="000000"/>
                <w:sz w:val="22"/>
                <w:szCs w:val="22"/>
                <w:lang w:val="uk-U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489C7FF" w14:textId="77777777" w:rsidR="00D54981" w:rsidRPr="0086350A" w:rsidRDefault="00D54981" w:rsidP="00EC719E">
            <w:pPr>
              <w:spacing w:line="240" w:lineRule="auto"/>
              <w:ind w:firstLine="284"/>
              <w:jc w:val="both"/>
              <w:rPr>
                <w:rFonts w:ascii="Times New Roman" w:hAnsi="Times New Roman" w:cs="Times New Roman"/>
                <w:i/>
                <w:sz w:val="22"/>
                <w:szCs w:val="22"/>
              </w:rPr>
            </w:pPr>
          </w:p>
          <w:p w14:paraId="24CA4E71" w14:textId="77777777" w:rsidR="00D54981" w:rsidRPr="0086350A" w:rsidRDefault="00D54981" w:rsidP="00EC719E">
            <w:pPr>
              <w:spacing w:line="240" w:lineRule="auto"/>
              <w:ind w:firstLine="284"/>
              <w:jc w:val="both"/>
              <w:rPr>
                <w:rFonts w:ascii="Times New Roman" w:hAnsi="Times New Roman" w:cs="Times New Roman"/>
                <w:b/>
                <w:i/>
                <w:sz w:val="22"/>
                <w:szCs w:val="22"/>
                <w:u w:val="single"/>
              </w:rPr>
            </w:pPr>
            <w:r w:rsidRPr="0086350A">
              <w:rPr>
                <w:rFonts w:ascii="Times New Roman" w:hAnsi="Times New Roman" w:cs="Times New Roman"/>
                <w:b/>
                <w:i/>
                <w:sz w:val="22"/>
                <w:szCs w:val="22"/>
                <w:u w:val="single"/>
              </w:rPr>
              <w:t>Посада, прізвище, ініціали, підпис уповноваженої особи Учасника.</w:t>
            </w:r>
          </w:p>
          <w:p w14:paraId="002FFF80" w14:textId="77777777" w:rsidR="00D54981" w:rsidRPr="0086350A" w:rsidRDefault="00D54981" w:rsidP="00EC719E">
            <w:pPr>
              <w:spacing w:line="240" w:lineRule="auto"/>
              <w:ind w:firstLine="284"/>
              <w:jc w:val="both"/>
              <w:rPr>
                <w:rFonts w:ascii="Times New Roman" w:hAnsi="Times New Roman" w:cs="Times New Roman"/>
                <w:b/>
                <w:iCs/>
                <w:sz w:val="22"/>
                <w:szCs w:val="22"/>
              </w:rPr>
            </w:pPr>
          </w:p>
          <w:p w14:paraId="4C6978B0" w14:textId="77777777" w:rsidR="00D54981" w:rsidRPr="0086350A" w:rsidRDefault="00D54981" w:rsidP="00EC719E">
            <w:pPr>
              <w:spacing w:line="240" w:lineRule="auto"/>
              <w:ind w:firstLine="284"/>
              <w:jc w:val="both"/>
              <w:rPr>
                <w:rFonts w:ascii="Times New Roman" w:hAnsi="Times New Roman" w:cs="Times New Roman"/>
                <w:b/>
                <w:iCs/>
                <w:sz w:val="22"/>
                <w:szCs w:val="22"/>
              </w:rPr>
            </w:pPr>
          </w:p>
          <w:p w14:paraId="0547D1B5" w14:textId="77777777" w:rsidR="00D54981" w:rsidRPr="0086350A" w:rsidRDefault="00D54981" w:rsidP="00EC719E">
            <w:pPr>
              <w:spacing w:line="240" w:lineRule="auto"/>
              <w:ind w:firstLine="284"/>
              <w:jc w:val="both"/>
              <w:rPr>
                <w:rFonts w:ascii="Times New Roman" w:hAnsi="Times New Roman" w:cs="Times New Roman"/>
                <w:b/>
                <w:iCs/>
                <w:sz w:val="22"/>
                <w:szCs w:val="22"/>
              </w:rPr>
            </w:pPr>
          </w:p>
          <w:p w14:paraId="2F44BF7B" w14:textId="77777777" w:rsidR="00D54981" w:rsidRPr="0086350A" w:rsidRDefault="00D54981" w:rsidP="00EC719E">
            <w:pPr>
              <w:spacing w:line="240" w:lineRule="auto"/>
              <w:ind w:firstLine="284"/>
              <w:jc w:val="both"/>
              <w:rPr>
                <w:rFonts w:ascii="Times New Roman" w:hAnsi="Times New Roman" w:cs="Times New Roman"/>
                <w:b/>
                <w:iCs/>
                <w:sz w:val="22"/>
                <w:szCs w:val="22"/>
              </w:rPr>
            </w:pPr>
            <w:r w:rsidRPr="0086350A">
              <w:rPr>
                <w:rFonts w:ascii="Times New Roman" w:hAnsi="Times New Roman" w:cs="Times New Roman"/>
                <w:b/>
                <w:iCs/>
                <w:sz w:val="22"/>
                <w:szCs w:val="22"/>
              </w:rPr>
              <w:t>Примітки:</w:t>
            </w:r>
          </w:p>
          <w:p w14:paraId="7B72AA65" w14:textId="77777777" w:rsidR="00D54981" w:rsidRPr="0086350A" w:rsidRDefault="00D54981" w:rsidP="00EC719E">
            <w:pPr>
              <w:spacing w:line="240" w:lineRule="auto"/>
              <w:ind w:firstLine="284"/>
              <w:jc w:val="both"/>
              <w:rPr>
                <w:rFonts w:ascii="Times New Roman" w:hAnsi="Times New Roman" w:cs="Times New Roman"/>
                <w:iCs/>
                <w:sz w:val="22"/>
                <w:szCs w:val="22"/>
              </w:rPr>
            </w:pPr>
            <w:r w:rsidRPr="0086350A">
              <w:rPr>
                <w:rFonts w:ascii="Times New Roman" w:hAnsi="Times New Roman" w:cs="Times New Roman"/>
                <w:iCs/>
                <w:sz w:val="22"/>
                <w:szCs w:val="22"/>
              </w:rPr>
              <w:t>1.Тендерна пропозиція подається на бланку Учасника (за наявності). Учасник не повинен відступати від даної форми.</w:t>
            </w:r>
          </w:p>
          <w:p w14:paraId="78FFE74A" w14:textId="77777777" w:rsidR="00D54981" w:rsidRPr="0086350A" w:rsidRDefault="00D54981" w:rsidP="00EC719E">
            <w:pPr>
              <w:spacing w:line="240" w:lineRule="auto"/>
              <w:ind w:firstLine="284"/>
              <w:jc w:val="both"/>
              <w:rPr>
                <w:rFonts w:ascii="Times New Roman" w:hAnsi="Times New Roman" w:cs="Times New Roman"/>
                <w:iCs/>
                <w:sz w:val="22"/>
                <w:szCs w:val="22"/>
              </w:rPr>
            </w:pPr>
            <w:r w:rsidRPr="0086350A">
              <w:rPr>
                <w:rFonts w:ascii="Times New Roman" w:hAnsi="Times New Roman" w:cs="Times New Roman"/>
                <w:iCs/>
                <w:sz w:val="22"/>
                <w:szCs w:val="22"/>
              </w:rPr>
              <w:t>2.Учасники - фізичні особи, фізичні особи-підприємці складають тендерну пропозицію за цією ж формою, але від імені першої особи.</w:t>
            </w:r>
          </w:p>
          <w:p w14:paraId="0C58F2CE" w14:textId="77777777" w:rsidR="00DC2181" w:rsidRPr="0086350A" w:rsidRDefault="00DC2181" w:rsidP="00EC719E">
            <w:pPr>
              <w:spacing w:line="240" w:lineRule="auto"/>
              <w:ind w:firstLine="284"/>
              <w:jc w:val="both"/>
              <w:rPr>
                <w:rFonts w:ascii="Times New Roman" w:hAnsi="Times New Roman" w:cs="Times New Roman"/>
                <w:sz w:val="22"/>
                <w:szCs w:val="22"/>
                <w:lang w:eastAsia="ru-RU"/>
              </w:rPr>
            </w:pPr>
          </w:p>
        </w:tc>
      </w:tr>
      <w:tr w:rsidR="00DC2181" w:rsidRPr="0086350A" w14:paraId="7F6291D3" w14:textId="77777777" w:rsidTr="00D54981">
        <w:trPr>
          <w:trHeight w:val="77"/>
          <w:jc w:val="center"/>
        </w:trPr>
        <w:tc>
          <w:tcPr>
            <w:tcW w:w="4692" w:type="dxa"/>
            <w:tcBorders>
              <w:top w:val="nil"/>
              <w:left w:val="nil"/>
              <w:bottom w:val="nil"/>
              <w:right w:val="nil"/>
            </w:tcBorders>
          </w:tcPr>
          <w:p w14:paraId="5A91EC52" w14:textId="77777777" w:rsidR="00DC2181" w:rsidRPr="0086350A" w:rsidRDefault="00DC2181" w:rsidP="00EC719E">
            <w:pPr>
              <w:tabs>
                <w:tab w:val="left" w:pos="2160"/>
                <w:tab w:val="left" w:pos="3600"/>
              </w:tabs>
              <w:spacing w:line="240" w:lineRule="auto"/>
              <w:rPr>
                <w:rFonts w:ascii="Times New Roman" w:hAnsi="Times New Roman" w:cs="Times New Roman"/>
                <w:sz w:val="22"/>
                <w:szCs w:val="22"/>
                <w:lang w:eastAsia="ru-RU"/>
              </w:rPr>
            </w:pPr>
          </w:p>
        </w:tc>
        <w:tc>
          <w:tcPr>
            <w:tcW w:w="4154" w:type="dxa"/>
            <w:gridSpan w:val="2"/>
            <w:tcBorders>
              <w:top w:val="nil"/>
              <w:left w:val="nil"/>
              <w:bottom w:val="nil"/>
              <w:right w:val="nil"/>
            </w:tcBorders>
          </w:tcPr>
          <w:p w14:paraId="2B23F68F" w14:textId="77777777" w:rsidR="00DC2181" w:rsidRPr="0086350A" w:rsidRDefault="00DC2181" w:rsidP="00EC719E">
            <w:pPr>
              <w:tabs>
                <w:tab w:val="left" w:pos="2160"/>
                <w:tab w:val="left" w:pos="3600"/>
              </w:tabs>
              <w:spacing w:line="240" w:lineRule="auto"/>
              <w:rPr>
                <w:rFonts w:ascii="Times New Roman" w:hAnsi="Times New Roman" w:cs="Times New Roman"/>
                <w:i/>
                <w:sz w:val="22"/>
                <w:szCs w:val="22"/>
                <w:lang w:eastAsia="ru-RU"/>
              </w:rPr>
            </w:pPr>
          </w:p>
        </w:tc>
        <w:tc>
          <w:tcPr>
            <w:tcW w:w="1624" w:type="dxa"/>
            <w:tcBorders>
              <w:top w:val="nil"/>
              <w:left w:val="nil"/>
              <w:bottom w:val="nil"/>
              <w:right w:val="nil"/>
            </w:tcBorders>
          </w:tcPr>
          <w:p w14:paraId="1DB68D97" w14:textId="77777777" w:rsidR="00DC2181" w:rsidRPr="0086350A" w:rsidRDefault="00DC2181" w:rsidP="00EC719E">
            <w:pPr>
              <w:tabs>
                <w:tab w:val="left" w:pos="2160"/>
                <w:tab w:val="left" w:pos="3600"/>
              </w:tabs>
              <w:spacing w:line="240" w:lineRule="auto"/>
              <w:jc w:val="both"/>
              <w:rPr>
                <w:rFonts w:ascii="Times New Roman" w:hAnsi="Times New Roman" w:cs="Times New Roman"/>
                <w:b/>
                <w:sz w:val="22"/>
                <w:szCs w:val="22"/>
                <w:lang w:eastAsia="ru-RU"/>
              </w:rPr>
            </w:pPr>
          </w:p>
        </w:tc>
      </w:tr>
    </w:tbl>
    <w:p w14:paraId="03813FCC" w14:textId="77777777" w:rsidR="00DC2181" w:rsidRPr="0086350A" w:rsidRDefault="00DC2181" w:rsidP="0086350A">
      <w:pPr>
        <w:spacing w:line="240" w:lineRule="auto"/>
        <w:rPr>
          <w:rFonts w:ascii="Times New Roman" w:hAnsi="Times New Roman" w:cs="Times New Roman"/>
          <w:i/>
          <w:sz w:val="22"/>
          <w:szCs w:val="22"/>
        </w:rPr>
      </w:pPr>
    </w:p>
    <w:p w14:paraId="10791734" w14:textId="77777777" w:rsidR="006F2496" w:rsidRPr="0086350A" w:rsidRDefault="006F2496" w:rsidP="0086350A">
      <w:pPr>
        <w:spacing w:line="240" w:lineRule="auto"/>
        <w:rPr>
          <w:rFonts w:ascii="Times New Roman" w:hAnsi="Times New Roman" w:cs="Times New Roman"/>
          <w:i/>
          <w:sz w:val="22"/>
          <w:szCs w:val="22"/>
        </w:rPr>
      </w:pPr>
      <w:r w:rsidRPr="0086350A">
        <w:rPr>
          <w:rFonts w:ascii="Times New Roman" w:hAnsi="Times New Roman" w:cs="Times New Roman"/>
          <w:i/>
          <w:sz w:val="22"/>
          <w:szCs w:val="22"/>
        </w:rPr>
        <w:br w:type="page"/>
      </w:r>
    </w:p>
    <w:p w14:paraId="107BF22C" w14:textId="77777777" w:rsidR="009920C0" w:rsidRPr="0086350A" w:rsidRDefault="009920C0" w:rsidP="0086350A">
      <w:pPr>
        <w:spacing w:line="240" w:lineRule="auto"/>
        <w:jc w:val="right"/>
        <w:rPr>
          <w:rFonts w:ascii="Times New Roman" w:hAnsi="Times New Roman" w:cs="Times New Roman"/>
          <w:i/>
          <w:sz w:val="22"/>
          <w:szCs w:val="22"/>
        </w:rPr>
      </w:pPr>
      <w:r w:rsidRPr="0086350A">
        <w:rPr>
          <w:rFonts w:ascii="Times New Roman" w:hAnsi="Times New Roman" w:cs="Times New Roman"/>
          <w:i/>
          <w:sz w:val="22"/>
          <w:szCs w:val="22"/>
        </w:rPr>
        <w:lastRenderedPageBreak/>
        <w:t xml:space="preserve">Додаток 2 </w:t>
      </w:r>
    </w:p>
    <w:p w14:paraId="7E063203" w14:textId="77777777" w:rsidR="009920C0" w:rsidRPr="0086350A" w:rsidRDefault="009920C0" w:rsidP="0086350A">
      <w:pPr>
        <w:spacing w:line="240" w:lineRule="auto"/>
        <w:jc w:val="right"/>
        <w:rPr>
          <w:rFonts w:ascii="Times New Roman" w:hAnsi="Times New Roman" w:cs="Times New Roman"/>
          <w:i/>
          <w:sz w:val="22"/>
          <w:szCs w:val="22"/>
        </w:rPr>
      </w:pPr>
      <w:r w:rsidRPr="0086350A">
        <w:rPr>
          <w:rFonts w:ascii="Times New Roman" w:hAnsi="Times New Roman" w:cs="Times New Roman"/>
          <w:i/>
          <w:sz w:val="22"/>
          <w:szCs w:val="22"/>
        </w:rPr>
        <w:t>до  тендерної документації</w:t>
      </w:r>
    </w:p>
    <w:p w14:paraId="4EB9877D" w14:textId="77777777" w:rsidR="009920C0" w:rsidRPr="0086350A" w:rsidRDefault="009920C0" w:rsidP="0086350A">
      <w:pPr>
        <w:spacing w:line="240" w:lineRule="auto"/>
        <w:jc w:val="right"/>
        <w:rPr>
          <w:rFonts w:ascii="Times New Roman" w:hAnsi="Times New Roman" w:cs="Times New Roman"/>
          <w:i/>
          <w:sz w:val="22"/>
          <w:szCs w:val="22"/>
        </w:rPr>
      </w:pPr>
    </w:p>
    <w:p w14:paraId="3E8F9D8D" w14:textId="77777777" w:rsidR="009920C0" w:rsidRPr="0086350A" w:rsidRDefault="009920C0" w:rsidP="0086350A">
      <w:pPr>
        <w:tabs>
          <w:tab w:val="left" w:pos="284"/>
        </w:tabs>
        <w:autoSpaceDE w:val="0"/>
        <w:autoSpaceDN w:val="0"/>
        <w:adjustRightInd w:val="0"/>
        <w:spacing w:line="240" w:lineRule="auto"/>
        <w:jc w:val="center"/>
        <w:rPr>
          <w:rFonts w:ascii="Times New Roman" w:hAnsi="Times New Roman" w:cs="Times New Roman"/>
          <w:iCs/>
          <w:sz w:val="22"/>
          <w:szCs w:val="22"/>
        </w:rPr>
      </w:pPr>
      <w:r w:rsidRPr="0086350A">
        <w:rPr>
          <w:rFonts w:ascii="Times New Roman" w:hAnsi="Times New Roman" w:cs="Times New Roman"/>
          <w:iCs/>
          <w:sz w:val="22"/>
          <w:szCs w:val="22"/>
        </w:rPr>
        <w:t>КВАЛІФІКАЦІЙНІ КРИТЕРІЇ ТА ІНШІ ВИМОГИ</w:t>
      </w:r>
    </w:p>
    <w:p w14:paraId="269C0D94" w14:textId="77777777" w:rsidR="009920C0" w:rsidRPr="0086350A" w:rsidRDefault="009920C0" w:rsidP="0086350A">
      <w:pPr>
        <w:tabs>
          <w:tab w:val="left" w:pos="284"/>
        </w:tabs>
        <w:autoSpaceDE w:val="0"/>
        <w:autoSpaceDN w:val="0"/>
        <w:adjustRightInd w:val="0"/>
        <w:spacing w:line="240" w:lineRule="auto"/>
        <w:jc w:val="center"/>
        <w:rPr>
          <w:rFonts w:ascii="Times New Roman" w:hAnsi="Times New Roman" w:cs="Times New Roman"/>
          <w:b/>
          <w:bCs/>
          <w:sz w:val="22"/>
          <w:szCs w:val="22"/>
        </w:rPr>
      </w:pPr>
      <w:r w:rsidRPr="0086350A">
        <w:rPr>
          <w:rFonts w:ascii="Times New Roman" w:hAnsi="Times New Roman" w:cs="Times New Roman"/>
          <w:b/>
          <w:bCs/>
          <w:sz w:val="22"/>
          <w:szCs w:val="22"/>
        </w:rPr>
        <w:t>(З ПЕРЕЛІКОМ  ДОКУМЕНТІВ, ЯКІ ВИМАГАЮТЬСЯ ДЛЯ ПІДТВЕРДЖЕНЯ</w:t>
      </w:r>
    </w:p>
    <w:p w14:paraId="4BC1BB0F" w14:textId="77777777" w:rsidR="009920C0" w:rsidRPr="0086350A" w:rsidRDefault="009920C0" w:rsidP="0086350A">
      <w:pPr>
        <w:tabs>
          <w:tab w:val="left" w:pos="284"/>
        </w:tabs>
        <w:autoSpaceDE w:val="0"/>
        <w:autoSpaceDN w:val="0"/>
        <w:adjustRightInd w:val="0"/>
        <w:spacing w:line="240" w:lineRule="auto"/>
        <w:jc w:val="center"/>
        <w:rPr>
          <w:rFonts w:ascii="Times New Roman" w:hAnsi="Times New Roman" w:cs="Times New Roman"/>
          <w:b/>
          <w:bCs/>
          <w:sz w:val="22"/>
          <w:szCs w:val="22"/>
        </w:rPr>
      </w:pPr>
      <w:r w:rsidRPr="0086350A">
        <w:rPr>
          <w:rFonts w:ascii="Times New Roman" w:hAnsi="Times New Roman" w:cs="Times New Roman"/>
          <w:b/>
          <w:bCs/>
          <w:sz w:val="22"/>
          <w:szCs w:val="22"/>
        </w:rPr>
        <w:t>ВІДПОВІДНОСТІ  УЧАСНИКА КВАЛІФІКАЦІЙНИМ КРИТЕРІЯМ</w:t>
      </w:r>
      <w:r w:rsidR="006F2496" w:rsidRPr="0086350A">
        <w:rPr>
          <w:rFonts w:ascii="Times New Roman" w:hAnsi="Times New Roman" w:cs="Times New Roman"/>
          <w:b/>
          <w:bCs/>
          <w:sz w:val="22"/>
          <w:szCs w:val="22"/>
        </w:rPr>
        <w:t xml:space="preserve"> </w:t>
      </w:r>
      <w:r w:rsidR="005E1F56" w:rsidRPr="0086350A">
        <w:rPr>
          <w:rFonts w:ascii="Times New Roman" w:hAnsi="Times New Roman" w:cs="Times New Roman"/>
          <w:b/>
          <w:bCs/>
          <w:sz w:val="22"/>
          <w:szCs w:val="22"/>
        </w:rPr>
        <w:t>ТА ІНШИМ ВИМОГАМ</w:t>
      </w:r>
      <w:r w:rsidRPr="0086350A">
        <w:rPr>
          <w:rFonts w:ascii="Times New Roman" w:hAnsi="Times New Roman" w:cs="Times New Roman"/>
          <w:b/>
          <w:bCs/>
          <w:sz w:val="22"/>
          <w:szCs w:val="22"/>
        </w:rPr>
        <w:t>)</w:t>
      </w:r>
    </w:p>
    <w:p w14:paraId="6232158C" w14:textId="77777777" w:rsidR="005E1F56" w:rsidRPr="0086350A" w:rsidRDefault="005E1F56" w:rsidP="0086350A">
      <w:pPr>
        <w:tabs>
          <w:tab w:val="left" w:pos="284"/>
        </w:tabs>
        <w:autoSpaceDE w:val="0"/>
        <w:autoSpaceDN w:val="0"/>
        <w:adjustRightInd w:val="0"/>
        <w:spacing w:line="240" w:lineRule="auto"/>
        <w:jc w:val="center"/>
        <w:rPr>
          <w:rFonts w:ascii="Times New Roman" w:hAnsi="Times New Roman" w:cs="Times New Roman"/>
          <w:b/>
          <w:bCs/>
          <w:sz w:val="22"/>
          <w:szCs w:val="22"/>
        </w:rPr>
      </w:pPr>
    </w:p>
    <w:p w14:paraId="367199AA" w14:textId="77777777" w:rsidR="005E1F56" w:rsidRPr="00DF0165" w:rsidRDefault="005E1F56" w:rsidP="0086350A">
      <w:pPr>
        <w:spacing w:line="240" w:lineRule="auto"/>
        <w:ind w:firstLine="284"/>
        <w:jc w:val="center"/>
        <w:rPr>
          <w:rFonts w:ascii="Times New Roman" w:hAnsi="Times New Roman" w:cs="Times New Roman"/>
          <w:b/>
          <w:sz w:val="22"/>
          <w:szCs w:val="22"/>
        </w:rPr>
      </w:pPr>
      <w:r w:rsidRPr="00DF0165">
        <w:rPr>
          <w:rFonts w:ascii="Times New Roman" w:hAnsi="Times New Roman" w:cs="Times New Roman"/>
          <w:b/>
          <w:sz w:val="22"/>
          <w:szCs w:val="22"/>
        </w:rPr>
        <w:t>Кваліфікаційні критерії,  встановлені статтею 16 Закону та інформація про спосіб підтвердження відповідності учасників кваліфікаційним критеріям згідно із законодавством</w:t>
      </w:r>
    </w:p>
    <w:p w14:paraId="3F20E7A0" w14:textId="77777777" w:rsidR="005E1F56" w:rsidRPr="00DF0165" w:rsidRDefault="005E1F56" w:rsidP="0086350A">
      <w:pPr>
        <w:shd w:val="clear" w:color="auto" w:fill="FFFFFF"/>
        <w:spacing w:line="240" w:lineRule="auto"/>
        <w:contextualSpacing/>
        <w:jc w:val="both"/>
        <w:rPr>
          <w:rFonts w:ascii="Times New Roman" w:eastAsia="Times New Roman" w:hAnsi="Times New Roman" w:cs="Times New Roman"/>
          <w:b/>
          <w:bCs/>
          <w:color w:val="000000"/>
          <w:sz w:val="22"/>
          <w:szCs w:val="22"/>
          <w:lang w:eastAsia="ru-RU" w:bidi="ar-SA"/>
        </w:rPr>
      </w:pPr>
    </w:p>
    <w:tbl>
      <w:tblPr>
        <w:tblW w:w="10430" w:type="dxa"/>
        <w:jc w:val="center"/>
        <w:tblLayout w:type="fixed"/>
        <w:tblLook w:val="04A0" w:firstRow="1" w:lastRow="0" w:firstColumn="1" w:lastColumn="0" w:noHBand="0" w:noVBand="1"/>
      </w:tblPr>
      <w:tblGrid>
        <w:gridCol w:w="593"/>
        <w:gridCol w:w="2041"/>
        <w:gridCol w:w="7796"/>
      </w:tblGrid>
      <w:tr w:rsidR="005E1F56" w:rsidRPr="00DF0165" w14:paraId="493CD2D0" w14:textId="77777777" w:rsidTr="006F2496">
        <w:trPr>
          <w:trHeight w:val="625"/>
          <w:tblHeader/>
          <w:jc w:val="center"/>
        </w:trPr>
        <w:tc>
          <w:tcPr>
            <w:tcW w:w="593" w:type="dxa"/>
            <w:tcBorders>
              <w:top w:val="single" w:sz="4" w:space="0" w:color="000000"/>
              <w:left w:val="single" w:sz="4" w:space="0" w:color="000000"/>
              <w:bottom w:val="single" w:sz="4" w:space="0" w:color="000000"/>
              <w:right w:val="nil"/>
            </w:tcBorders>
          </w:tcPr>
          <w:p w14:paraId="6C62A8EF" w14:textId="77777777" w:rsidR="005E1F56" w:rsidRPr="00DF0165" w:rsidRDefault="005E1F56" w:rsidP="0086350A">
            <w:pPr>
              <w:widowControl w:val="0"/>
              <w:tabs>
                <w:tab w:val="left" w:pos="1080"/>
              </w:tabs>
              <w:spacing w:line="240" w:lineRule="auto"/>
              <w:jc w:val="center"/>
              <w:rPr>
                <w:rFonts w:ascii="Times New Roman" w:eastAsia="Times New Roman" w:hAnsi="Times New Roman" w:cs="Times New Roman"/>
                <w:b/>
                <w:bCs/>
                <w:color w:val="auto"/>
                <w:sz w:val="22"/>
                <w:szCs w:val="22"/>
                <w:lang w:eastAsia="ru-RU" w:bidi="ar-SA"/>
              </w:rPr>
            </w:pPr>
            <w:r w:rsidRPr="00DF0165">
              <w:rPr>
                <w:rFonts w:ascii="Times New Roman" w:eastAsia="Calibri" w:hAnsi="Times New Roman" w:cs="Times New Roman"/>
                <w:b/>
                <w:bCs/>
                <w:color w:val="auto"/>
                <w:sz w:val="22"/>
                <w:szCs w:val="22"/>
                <w:lang w:eastAsia="ru-RU" w:bidi="ar-SA"/>
              </w:rPr>
              <w:t>№ з/п</w:t>
            </w:r>
          </w:p>
        </w:tc>
        <w:tc>
          <w:tcPr>
            <w:tcW w:w="2041" w:type="dxa"/>
            <w:tcBorders>
              <w:top w:val="single" w:sz="4" w:space="0" w:color="000000"/>
              <w:left w:val="single" w:sz="4" w:space="0" w:color="000000"/>
              <w:bottom w:val="single" w:sz="4" w:space="0" w:color="000000"/>
              <w:right w:val="nil"/>
            </w:tcBorders>
            <w:vAlign w:val="center"/>
          </w:tcPr>
          <w:p w14:paraId="1FF7C16D" w14:textId="77777777" w:rsidR="005E1F56" w:rsidRPr="00DF0165" w:rsidRDefault="005E1F56" w:rsidP="0086350A">
            <w:pPr>
              <w:tabs>
                <w:tab w:val="left" w:pos="1080"/>
              </w:tabs>
              <w:spacing w:line="240" w:lineRule="auto"/>
              <w:jc w:val="center"/>
              <w:rPr>
                <w:rFonts w:ascii="Times New Roman" w:eastAsia="Times New Roman" w:hAnsi="Times New Roman" w:cs="Times New Roman"/>
                <w:b/>
                <w:bCs/>
                <w:color w:val="auto"/>
                <w:sz w:val="22"/>
                <w:szCs w:val="22"/>
                <w:lang w:eastAsia="ru-RU" w:bidi="ar-SA"/>
              </w:rPr>
            </w:pPr>
            <w:r w:rsidRPr="00DF0165">
              <w:rPr>
                <w:rFonts w:ascii="Times New Roman" w:eastAsia="Calibri" w:hAnsi="Times New Roman" w:cs="Times New Roman"/>
                <w:b/>
                <w:bCs/>
                <w:color w:val="auto"/>
                <w:sz w:val="22"/>
                <w:szCs w:val="22"/>
                <w:lang w:eastAsia="ru-RU" w:bidi="ar-SA"/>
              </w:rPr>
              <w:t>Кваліфікаційні критерії</w:t>
            </w:r>
          </w:p>
        </w:tc>
        <w:tc>
          <w:tcPr>
            <w:tcW w:w="7796" w:type="dxa"/>
            <w:tcBorders>
              <w:top w:val="single" w:sz="4" w:space="0" w:color="000000"/>
              <w:left w:val="single" w:sz="4" w:space="0" w:color="000000"/>
              <w:bottom w:val="single" w:sz="4" w:space="0" w:color="000000"/>
              <w:right w:val="single" w:sz="4" w:space="0" w:color="000000"/>
            </w:tcBorders>
          </w:tcPr>
          <w:p w14:paraId="7EC43BF3" w14:textId="77777777" w:rsidR="005E1F56" w:rsidRPr="00DF0165" w:rsidRDefault="005E1F56" w:rsidP="0086350A">
            <w:pPr>
              <w:widowControl w:val="0"/>
              <w:tabs>
                <w:tab w:val="left" w:pos="1080"/>
              </w:tabs>
              <w:spacing w:line="240" w:lineRule="auto"/>
              <w:jc w:val="center"/>
              <w:rPr>
                <w:rFonts w:ascii="Times New Roman" w:eastAsia="Times New Roman" w:hAnsi="Times New Roman" w:cs="Times New Roman"/>
                <w:b/>
                <w:bCs/>
                <w:color w:val="auto"/>
                <w:sz w:val="22"/>
                <w:szCs w:val="22"/>
                <w:lang w:eastAsia="ru-RU" w:bidi="ar-SA"/>
              </w:rPr>
            </w:pPr>
            <w:r w:rsidRPr="00DF0165">
              <w:rPr>
                <w:rFonts w:ascii="Times New Roman" w:eastAsia="Calibri" w:hAnsi="Times New Roman" w:cs="Times New Roman"/>
                <w:b/>
                <w:bCs/>
                <w:color w:val="auto"/>
                <w:sz w:val="22"/>
                <w:szCs w:val="22"/>
                <w:lang w:eastAsia="ru-RU" w:bidi="ar-SA"/>
              </w:rPr>
              <w:t>Документи, підтверджують відповідність учасника кваліфікаційним критеріям</w:t>
            </w:r>
          </w:p>
        </w:tc>
      </w:tr>
      <w:tr w:rsidR="005E1F56" w:rsidRPr="00DF0165" w14:paraId="48B60BF1" w14:textId="77777777" w:rsidTr="006F2496">
        <w:trPr>
          <w:trHeight w:val="551"/>
          <w:jc w:val="center"/>
        </w:trPr>
        <w:tc>
          <w:tcPr>
            <w:tcW w:w="593" w:type="dxa"/>
            <w:tcBorders>
              <w:top w:val="single" w:sz="4" w:space="0" w:color="000000"/>
              <w:left w:val="single" w:sz="4" w:space="0" w:color="000000"/>
              <w:bottom w:val="single" w:sz="4" w:space="0" w:color="000000"/>
              <w:right w:val="nil"/>
            </w:tcBorders>
          </w:tcPr>
          <w:p w14:paraId="3D704104" w14:textId="77777777" w:rsidR="005E1F56" w:rsidRPr="00DF0165" w:rsidRDefault="005E1F56" w:rsidP="0086350A">
            <w:pPr>
              <w:widowControl w:val="0"/>
              <w:tabs>
                <w:tab w:val="left" w:pos="1080"/>
              </w:tabs>
              <w:spacing w:line="240" w:lineRule="auto"/>
              <w:jc w:val="center"/>
              <w:rPr>
                <w:rFonts w:ascii="Times New Roman" w:eastAsia="Times New Roman" w:hAnsi="Times New Roman" w:cs="Times New Roman"/>
                <w:color w:val="auto"/>
                <w:sz w:val="22"/>
                <w:szCs w:val="22"/>
                <w:lang w:eastAsia="ru-RU" w:bidi="ar-SA"/>
              </w:rPr>
            </w:pPr>
            <w:r w:rsidRPr="00DF0165">
              <w:rPr>
                <w:rFonts w:ascii="Times New Roman" w:eastAsia="Calibri" w:hAnsi="Times New Roman" w:cs="Times New Roman"/>
                <w:b/>
                <w:bCs/>
                <w:color w:val="auto"/>
                <w:sz w:val="22"/>
                <w:szCs w:val="22"/>
                <w:lang w:eastAsia="ru-RU" w:bidi="ar-SA"/>
              </w:rPr>
              <w:t xml:space="preserve">1. </w:t>
            </w:r>
          </w:p>
        </w:tc>
        <w:tc>
          <w:tcPr>
            <w:tcW w:w="2041" w:type="dxa"/>
            <w:tcBorders>
              <w:top w:val="single" w:sz="4" w:space="0" w:color="000000"/>
              <w:left w:val="single" w:sz="4" w:space="0" w:color="000000"/>
              <w:bottom w:val="single" w:sz="4" w:space="0" w:color="000000"/>
              <w:right w:val="nil"/>
            </w:tcBorders>
          </w:tcPr>
          <w:p w14:paraId="167B0CEC" w14:textId="77777777" w:rsidR="005E1F56" w:rsidRPr="00DF0165" w:rsidRDefault="005E1F56" w:rsidP="0086350A">
            <w:pPr>
              <w:widowControl w:val="0"/>
              <w:tabs>
                <w:tab w:val="left" w:pos="1080"/>
              </w:tabs>
              <w:spacing w:line="240" w:lineRule="auto"/>
              <w:rPr>
                <w:rFonts w:ascii="Times New Roman" w:eastAsia="Times New Roman" w:hAnsi="Times New Roman" w:cs="Times New Roman"/>
                <w:color w:val="auto"/>
                <w:sz w:val="22"/>
                <w:szCs w:val="22"/>
                <w:lang w:eastAsia="ru-RU" w:bidi="ar-SA"/>
              </w:rPr>
            </w:pPr>
            <w:r w:rsidRPr="00DF0165">
              <w:rPr>
                <w:rFonts w:ascii="Times New Roman" w:eastAsia="Calibri" w:hAnsi="Times New Roman" w:cs="Times New Roman"/>
                <w:color w:val="000000"/>
                <w:sz w:val="22"/>
                <w:szCs w:val="22"/>
                <w:lang w:eastAsia="ru-RU" w:bidi="ar-SA"/>
              </w:rPr>
              <w:t>Н</w:t>
            </w:r>
            <w:r w:rsidRPr="00DF0165">
              <w:rPr>
                <w:rFonts w:ascii="Times New Roman" w:eastAsia="Calibri" w:hAnsi="Times New Roman" w:cs="Times New Roman"/>
                <w:color w:val="000000"/>
                <w:sz w:val="22"/>
                <w:szCs w:val="22"/>
                <w:lang w:val="ru-RU" w:eastAsia="ru-RU" w:bidi="ar-SA"/>
              </w:rPr>
              <w:t>аявність обладнання, матеріально-технічної бази та технологій</w:t>
            </w:r>
          </w:p>
        </w:tc>
        <w:tc>
          <w:tcPr>
            <w:tcW w:w="7796" w:type="dxa"/>
            <w:tcBorders>
              <w:top w:val="single" w:sz="4" w:space="0" w:color="000000"/>
              <w:left w:val="single" w:sz="4" w:space="0" w:color="000000"/>
              <w:bottom w:val="single" w:sz="4" w:space="0" w:color="000000"/>
              <w:right w:val="single" w:sz="4" w:space="0" w:color="000000"/>
            </w:tcBorders>
          </w:tcPr>
          <w:p w14:paraId="09AB84BE" w14:textId="77777777" w:rsidR="005E1F56" w:rsidRPr="00DF0165" w:rsidRDefault="005E1F56" w:rsidP="0086350A">
            <w:pPr>
              <w:spacing w:line="240" w:lineRule="auto"/>
              <w:jc w:val="both"/>
              <w:rPr>
                <w:rFonts w:ascii="Times New Roman" w:eastAsia="Calibri" w:hAnsi="Times New Roman" w:cs="Times New Roman"/>
                <w:color w:val="auto"/>
                <w:sz w:val="22"/>
                <w:szCs w:val="22"/>
                <w:lang w:eastAsia="ru-RU" w:bidi="ar-SA"/>
              </w:rPr>
            </w:pPr>
            <w:r w:rsidRPr="00DF0165">
              <w:rPr>
                <w:rFonts w:ascii="Times New Roman" w:eastAsia="Calibri" w:hAnsi="Times New Roman" w:cs="Times New Roman"/>
                <w:b/>
                <w:color w:val="auto"/>
                <w:sz w:val="22"/>
                <w:szCs w:val="22"/>
                <w:lang w:eastAsia="ru-RU" w:bidi="ar-SA"/>
              </w:rPr>
              <w:t>1.1.</w:t>
            </w:r>
            <w:r w:rsidRPr="00DF0165">
              <w:rPr>
                <w:rFonts w:ascii="Times New Roman" w:eastAsia="Calibri" w:hAnsi="Times New Roman" w:cs="Times New Roman"/>
                <w:color w:val="auto"/>
                <w:sz w:val="22"/>
                <w:szCs w:val="22"/>
                <w:lang w:eastAsia="ru-RU" w:bidi="ar-SA"/>
              </w:rPr>
              <w:t xml:space="preserve"> Інформаційна довідка у довільній формі про наявність в учасника процедури закупівлі </w:t>
            </w:r>
            <w:r w:rsidRPr="00DF0165">
              <w:rPr>
                <w:rFonts w:ascii="Times New Roman" w:eastAsia="Calibri" w:hAnsi="Times New Roman" w:cs="Times New Roman"/>
                <w:color w:val="000000"/>
                <w:sz w:val="22"/>
                <w:szCs w:val="22"/>
                <w:lang w:eastAsia="ru-RU" w:bidi="ar-SA"/>
              </w:rPr>
              <w:t>обладнання, матеріально-технічної бази та технологій</w:t>
            </w:r>
            <w:r w:rsidRPr="00DF0165">
              <w:rPr>
                <w:rFonts w:ascii="Times New Roman" w:eastAsia="Calibri" w:hAnsi="Times New Roman" w:cs="Times New Roman"/>
                <w:color w:val="auto"/>
                <w:sz w:val="22"/>
                <w:szCs w:val="22"/>
                <w:lang w:eastAsia="ru-RU" w:bidi="ar-SA"/>
              </w:rPr>
              <w:t>,</w:t>
            </w:r>
            <w:r w:rsidR="009000CB" w:rsidRPr="00DF0165">
              <w:rPr>
                <w:rFonts w:ascii="Times New Roman" w:eastAsia="Calibri" w:hAnsi="Times New Roman" w:cs="Times New Roman"/>
                <w:color w:val="auto"/>
                <w:sz w:val="22"/>
                <w:szCs w:val="22"/>
                <w:lang w:eastAsia="ru-RU" w:bidi="ar-SA"/>
              </w:rPr>
              <w:t xml:space="preserve"> </w:t>
            </w:r>
            <w:r w:rsidRPr="00DF0165">
              <w:rPr>
                <w:rFonts w:ascii="Times New Roman" w:eastAsia="Calibri" w:hAnsi="Times New Roman" w:cs="Times New Roman"/>
                <w:color w:val="auto"/>
                <w:sz w:val="22"/>
                <w:szCs w:val="22"/>
                <w:lang w:eastAsia="ru-RU" w:bidi="ar-SA"/>
              </w:rPr>
              <w:t>необхідних для надання послуг, що є предметом закупівлі.</w:t>
            </w:r>
          </w:p>
          <w:p w14:paraId="141019AF" w14:textId="77777777" w:rsidR="005E1F56" w:rsidRPr="00DF0165" w:rsidRDefault="005E1F56" w:rsidP="0086350A">
            <w:pPr>
              <w:spacing w:line="240" w:lineRule="auto"/>
              <w:jc w:val="both"/>
              <w:rPr>
                <w:rFonts w:ascii="Times New Roman" w:eastAsia="Times New Roman" w:hAnsi="Times New Roman" w:cs="Times New Roman"/>
                <w:color w:val="auto"/>
                <w:sz w:val="22"/>
                <w:szCs w:val="22"/>
                <w:lang w:eastAsia="en-US" w:bidi="ar-SA"/>
              </w:rPr>
            </w:pPr>
            <w:r w:rsidRPr="00CC2134">
              <w:rPr>
                <w:rFonts w:ascii="Times New Roman" w:eastAsia="Calibri" w:hAnsi="Times New Roman" w:cs="Times New Roman"/>
                <w:color w:val="auto"/>
                <w:sz w:val="22"/>
                <w:szCs w:val="22"/>
                <w:lang w:eastAsia="ru-RU" w:bidi="ar-SA"/>
              </w:rPr>
              <w:t xml:space="preserve">В довідці додатково зазначити координати авторизованого(их) сервісного(их) центр(ів) Учасника (та/або Ділера) для можливості </w:t>
            </w:r>
            <w:r w:rsidR="009000CB" w:rsidRPr="00CC2134">
              <w:rPr>
                <w:rFonts w:ascii="Times New Roman" w:eastAsia="Calibri" w:hAnsi="Times New Roman" w:cs="Times New Roman"/>
                <w:color w:val="auto"/>
                <w:sz w:val="22"/>
                <w:szCs w:val="22"/>
                <w:lang w:eastAsia="ru-RU" w:bidi="ar-SA"/>
              </w:rPr>
              <w:t>надання послуг та віддаленої підтримки</w:t>
            </w:r>
            <w:r w:rsidRPr="00CC2134">
              <w:rPr>
                <w:rFonts w:ascii="Times New Roman" w:eastAsia="Calibri" w:hAnsi="Times New Roman" w:cs="Times New Roman"/>
                <w:color w:val="auto"/>
                <w:sz w:val="22"/>
                <w:szCs w:val="22"/>
                <w:lang w:eastAsia="ru-RU" w:bidi="ar-SA"/>
              </w:rPr>
              <w:t>, з наданням документу (оригінал або копія), що підтверджує наявність такого центру(ів).</w:t>
            </w:r>
          </w:p>
        </w:tc>
      </w:tr>
      <w:tr w:rsidR="005E1F56" w:rsidRPr="005E1F56" w14:paraId="5DEDE6C3" w14:textId="77777777" w:rsidTr="006F2496">
        <w:trPr>
          <w:trHeight w:val="1115"/>
          <w:jc w:val="center"/>
        </w:trPr>
        <w:tc>
          <w:tcPr>
            <w:tcW w:w="593" w:type="dxa"/>
            <w:tcBorders>
              <w:top w:val="single" w:sz="4" w:space="0" w:color="000000"/>
              <w:left w:val="single" w:sz="4" w:space="0" w:color="000000"/>
              <w:bottom w:val="single" w:sz="4" w:space="0" w:color="000000"/>
              <w:right w:val="nil"/>
            </w:tcBorders>
          </w:tcPr>
          <w:p w14:paraId="0AF4ED54" w14:textId="77777777" w:rsidR="005E1F56" w:rsidRPr="00CC2134" w:rsidRDefault="005E1F56" w:rsidP="0086350A">
            <w:pPr>
              <w:widowControl w:val="0"/>
              <w:tabs>
                <w:tab w:val="left" w:pos="1080"/>
              </w:tabs>
              <w:spacing w:line="240" w:lineRule="auto"/>
              <w:jc w:val="center"/>
              <w:rPr>
                <w:rFonts w:ascii="Times New Roman" w:eastAsia="Times New Roman" w:hAnsi="Times New Roman" w:cs="Times New Roman"/>
                <w:color w:val="auto"/>
                <w:sz w:val="22"/>
                <w:szCs w:val="22"/>
                <w:lang w:eastAsia="ru-RU" w:bidi="ar-SA"/>
              </w:rPr>
            </w:pPr>
            <w:r w:rsidRPr="00CC2134">
              <w:rPr>
                <w:rFonts w:ascii="Times New Roman" w:eastAsia="Calibri" w:hAnsi="Times New Roman" w:cs="Times New Roman"/>
                <w:b/>
                <w:bCs/>
                <w:color w:val="auto"/>
                <w:sz w:val="22"/>
                <w:szCs w:val="22"/>
                <w:lang w:eastAsia="ru-RU" w:bidi="ar-SA"/>
              </w:rPr>
              <w:t>2.</w:t>
            </w:r>
          </w:p>
        </w:tc>
        <w:tc>
          <w:tcPr>
            <w:tcW w:w="2041" w:type="dxa"/>
            <w:tcBorders>
              <w:top w:val="single" w:sz="4" w:space="0" w:color="000000"/>
              <w:left w:val="single" w:sz="4" w:space="0" w:color="000000"/>
              <w:bottom w:val="single" w:sz="4" w:space="0" w:color="000000"/>
              <w:right w:val="nil"/>
            </w:tcBorders>
          </w:tcPr>
          <w:p w14:paraId="71415BA5" w14:textId="77777777" w:rsidR="005E1F56" w:rsidRPr="00CC2134" w:rsidRDefault="005E1F56" w:rsidP="0086350A">
            <w:pPr>
              <w:widowControl w:val="0"/>
              <w:tabs>
                <w:tab w:val="left" w:pos="1080"/>
              </w:tabs>
              <w:spacing w:line="240" w:lineRule="auto"/>
              <w:rPr>
                <w:rFonts w:ascii="Times New Roman" w:eastAsia="Times New Roman" w:hAnsi="Times New Roman" w:cs="Times New Roman"/>
                <w:color w:val="auto"/>
                <w:sz w:val="22"/>
                <w:szCs w:val="22"/>
                <w:lang w:eastAsia="ru-RU" w:bidi="ar-SA"/>
              </w:rPr>
            </w:pPr>
            <w:r w:rsidRPr="00CC2134">
              <w:rPr>
                <w:rFonts w:ascii="Times New Roman" w:eastAsia="Calibri" w:hAnsi="Times New Roman" w:cs="Times New Roman"/>
                <w:color w:val="auto"/>
                <w:sz w:val="22"/>
                <w:szCs w:val="22"/>
                <w:lang w:eastAsia="ru-RU" w:bidi="ar-SA"/>
              </w:rPr>
              <w:t>Наявність працівників відповідної кваліфікації, які мають необхідні знання та досвід</w:t>
            </w:r>
          </w:p>
        </w:tc>
        <w:tc>
          <w:tcPr>
            <w:tcW w:w="7796" w:type="dxa"/>
            <w:tcBorders>
              <w:top w:val="single" w:sz="4" w:space="0" w:color="000000"/>
              <w:left w:val="single" w:sz="4" w:space="0" w:color="000000"/>
              <w:bottom w:val="single" w:sz="4" w:space="0" w:color="000000"/>
              <w:right w:val="single" w:sz="4" w:space="0" w:color="000000"/>
            </w:tcBorders>
          </w:tcPr>
          <w:p w14:paraId="7365C89E" w14:textId="77777777" w:rsidR="005E1F56" w:rsidRPr="00CC2134" w:rsidRDefault="005E1F56" w:rsidP="0086350A">
            <w:pPr>
              <w:widowControl w:val="0"/>
              <w:tabs>
                <w:tab w:val="left" w:pos="1080"/>
              </w:tabs>
              <w:spacing w:line="240" w:lineRule="auto"/>
              <w:jc w:val="both"/>
              <w:rPr>
                <w:rFonts w:ascii="Times New Roman" w:eastAsia="Calibri" w:hAnsi="Times New Roman" w:cs="Times New Roman"/>
                <w:color w:val="000000"/>
                <w:sz w:val="22"/>
                <w:szCs w:val="22"/>
                <w:lang w:eastAsia="ru-RU" w:bidi="ar-SA"/>
              </w:rPr>
            </w:pPr>
            <w:r w:rsidRPr="00CC2134">
              <w:rPr>
                <w:rFonts w:ascii="Times New Roman" w:eastAsia="Calibri" w:hAnsi="Times New Roman" w:cs="Times New Roman"/>
                <w:b/>
                <w:color w:val="auto"/>
                <w:sz w:val="22"/>
                <w:szCs w:val="22"/>
                <w:lang w:eastAsia="ru-RU" w:bidi="ar-SA"/>
              </w:rPr>
              <w:t>2.1.</w:t>
            </w:r>
            <w:r w:rsidRPr="00CC2134">
              <w:rPr>
                <w:rFonts w:ascii="Times New Roman" w:eastAsia="Calibri" w:hAnsi="Times New Roman" w:cs="Times New Roman"/>
                <w:color w:val="auto"/>
                <w:sz w:val="22"/>
                <w:szCs w:val="22"/>
                <w:lang w:eastAsia="ru-RU" w:bidi="ar-SA"/>
              </w:rPr>
              <w:t xml:space="preserve"> Інформаційна довідка у довільній формі про </w:t>
            </w:r>
            <w:r w:rsidRPr="00CC2134">
              <w:rPr>
                <w:rFonts w:ascii="Times New Roman" w:eastAsia="Calibri" w:hAnsi="Times New Roman" w:cs="Times New Roman"/>
                <w:color w:val="000000"/>
                <w:sz w:val="22"/>
                <w:szCs w:val="22"/>
                <w:lang w:eastAsia="ru-RU" w:bidi="ar-SA"/>
              </w:rPr>
              <w:t>наявність в учасника процедури закупівлі працівників відповідної кваліфікації, які мають необхідні знання та досвід</w:t>
            </w:r>
            <w:r w:rsidR="006F2496" w:rsidRPr="00CC2134">
              <w:rPr>
                <w:rFonts w:ascii="Times New Roman" w:hAnsi="Times New Roman" w:cs="Times New Roman"/>
                <w:sz w:val="22"/>
                <w:szCs w:val="22"/>
              </w:rPr>
              <w:t xml:space="preserve"> </w:t>
            </w:r>
            <w:r w:rsidR="006F2496" w:rsidRPr="00CC2134">
              <w:rPr>
                <w:rFonts w:ascii="Times New Roman" w:eastAsia="Calibri" w:hAnsi="Times New Roman" w:cs="Times New Roman"/>
                <w:color w:val="000000"/>
                <w:sz w:val="22"/>
                <w:szCs w:val="22"/>
                <w:lang w:eastAsia="ru-RU" w:bidi="ar-SA"/>
              </w:rPr>
              <w:t>для надання послуг, що є предметом закупівлі</w:t>
            </w:r>
            <w:r w:rsidRPr="00CC2134">
              <w:rPr>
                <w:rFonts w:ascii="Times New Roman" w:eastAsia="Calibri" w:hAnsi="Times New Roman" w:cs="Times New Roman"/>
                <w:color w:val="000000"/>
                <w:sz w:val="22"/>
                <w:szCs w:val="22"/>
                <w:lang w:eastAsia="ru-RU" w:bidi="ar-SA"/>
              </w:rPr>
              <w:t>.</w:t>
            </w:r>
          </w:p>
          <w:p w14:paraId="22CE4305" w14:textId="5C5E0366" w:rsidR="005E1F56" w:rsidRPr="005E1F56" w:rsidRDefault="005E1F56" w:rsidP="0086350A">
            <w:pPr>
              <w:widowControl w:val="0"/>
              <w:tabs>
                <w:tab w:val="left" w:pos="1080"/>
              </w:tabs>
              <w:spacing w:line="240" w:lineRule="auto"/>
              <w:jc w:val="both"/>
              <w:rPr>
                <w:rFonts w:ascii="Times New Roman" w:eastAsia="Times New Roman" w:hAnsi="Times New Roman" w:cs="Times New Roman"/>
                <w:color w:val="auto"/>
                <w:sz w:val="22"/>
                <w:szCs w:val="22"/>
                <w:lang w:eastAsia="ru-RU" w:bidi="ar-SA"/>
              </w:rPr>
            </w:pPr>
            <w:r w:rsidRPr="00CC2134">
              <w:rPr>
                <w:rFonts w:ascii="Times New Roman" w:eastAsia="Calibri" w:hAnsi="Times New Roman" w:cs="Times New Roman"/>
                <w:color w:val="auto"/>
                <w:sz w:val="22"/>
                <w:szCs w:val="22"/>
                <w:lang w:eastAsia="ru-RU" w:bidi="ar-SA"/>
              </w:rPr>
              <w:t>В довідці зазначити інформацію про фахівців з відповідною технічною освітою та досвідом роботи, запропонованих для виконання даної закупівлі</w:t>
            </w:r>
            <w:r w:rsidR="00CC2134" w:rsidRPr="00CC2134">
              <w:rPr>
                <w:rFonts w:ascii="Times New Roman" w:eastAsia="Calibri" w:hAnsi="Times New Roman" w:cs="Times New Roman"/>
                <w:color w:val="auto"/>
                <w:sz w:val="22"/>
                <w:szCs w:val="22"/>
                <w:lang w:eastAsia="ru-RU" w:bidi="ar-SA"/>
              </w:rPr>
              <w:t>,</w:t>
            </w:r>
            <w:r w:rsidR="00CC2134">
              <w:rPr>
                <w:rFonts w:ascii="Times New Roman" w:eastAsia="Calibri" w:hAnsi="Times New Roman" w:cs="Times New Roman"/>
                <w:color w:val="auto"/>
                <w:sz w:val="22"/>
                <w:szCs w:val="22"/>
                <w:lang w:eastAsia="ru-RU" w:bidi="ar-SA"/>
              </w:rPr>
              <w:t xml:space="preserve"> </w:t>
            </w:r>
            <w:r w:rsidRPr="00CC2134">
              <w:rPr>
                <w:rFonts w:ascii="Times New Roman" w:eastAsia="Calibri" w:hAnsi="Times New Roman" w:cs="Times New Roman"/>
                <w:color w:val="auto"/>
                <w:sz w:val="22"/>
                <w:szCs w:val="22"/>
                <w:lang w:eastAsia="ru-RU" w:bidi="ar-SA"/>
              </w:rPr>
              <w:t xml:space="preserve">із зазначенням їхнього кваліфікаційного рівня, стажу роботи, а також надати </w:t>
            </w:r>
            <w:r w:rsidR="009000CB" w:rsidRPr="00CC2134">
              <w:rPr>
                <w:rFonts w:ascii="Times New Roman" w:eastAsia="Calibri" w:hAnsi="Times New Roman" w:cs="Times New Roman"/>
                <w:color w:val="auto"/>
                <w:sz w:val="22"/>
                <w:szCs w:val="22"/>
                <w:lang w:eastAsia="ru-RU" w:bidi="ar-SA"/>
              </w:rPr>
              <w:t>документи</w:t>
            </w:r>
            <w:r w:rsidRPr="00CC2134">
              <w:rPr>
                <w:rFonts w:ascii="Times New Roman" w:eastAsia="Calibri" w:hAnsi="Times New Roman" w:cs="Times New Roman"/>
                <w:color w:val="auto"/>
                <w:sz w:val="22"/>
                <w:szCs w:val="22"/>
                <w:lang w:eastAsia="ru-RU" w:bidi="ar-SA"/>
              </w:rPr>
              <w:t xml:space="preserve"> про освіту, сертифікат інженер</w:t>
            </w:r>
            <w:r w:rsidR="00173ADB" w:rsidRPr="00CC2134">
              <w:rPr>
                <w:rFonts w:ascii="Times New Roman" w:eastAsia="Calibri" w:hAnsi="Times New Roman" w:cs="Times New Roman"/>
                <w:color w:val="auto"/>
                <w:sz w:val="22"/>
                <w:szCs w:val="22"/>
                <w:lang w:eastAsia="ru-RU" w:bidi="ar-SA"/>
              </w:rPr>
              <w:t>а</w:t>
            </w:r>
            <w:r w:rsidRPr="00CC2134">
              <w:rPr>
                <w:rFonts w:ascii="Times New Roman" w:eastAsia="Calibri" w:hAnsi="Times New Roman" w:cs="Times New Roman"/>
                <w:color w:val="auto"/>
                <w:sz w:val="22"/>
                <w:szCs w:val="22"/>
                <w:lang w:eastAsia="ru-RU" w:bidi="ar-SA"/>
              </w:rPr>
              <w:t xml:space="preserve"> про проходження навчання по обслуговуванню обладнання, виданих виробником</w:t>
            </w:r>
            <w:r w:rsidR="009000CB" w:rsidRPr="00CC2134">
              <w:rPr>
                <w:rFonts w:ascii="Times New Roman" w:eastAsia="Calibri" w:hAnsi="Times New Roman" w:cs="Times New Roman"/>
                <w:color w:val="auto"/>
                <w:sz w:val="22"/>
                <w:szCs w:val="22"/>
                <w:lang w:eastAsia="ru-RU" w:bidi="ar-SA"/>
              </w:rPr>
              <w:t xml:space="preserve"> (оригінали або копії)</w:t>
            </w:r>
            <w:r w:rsidRPr="00CC2134">
              <w:rPr>
                <w:rFonts w:ascii="Times New Roman" w:eastAsia="Calibri" w:hAnsi="Times New Roman" w:cs="Times New Roman"/>
                <w:color w:val="auto"/>
                <w:sz w:val="22"/>
                <w:szCs w:val="22"/>
                <w:lang w:eastAsia="ru-RU" w:bidi="ar-SA"/>
              </w:rPr>
              <w:t>.</w:t>
            </w:r>
          </w:p>
        </w:tc>
      </w:tr>
    </w:tbl>
    <w:p w14:paraId="0ABABFC7" w14:textId="77777777" w:rsidR="005E1F56" w:rsidRPr="0086350A" w:rsidRDefault="005E1F56" w:rsidP="0086350A">
      <w:pPr>
        <w:tabs>
          <w:tab w:val="left" w:pos="284"/>
        </w:tabs>
        <w:autoSpaceDE w:val="0"/>
        <w:autoSpaceDN w:val="0"/>
        <w:adjustRightInd w:val="0"/>
        <w:spacing w:line="240" w:lineRule="auto"/>
        <w:jc w:val="center"/>
        <w:rPr>
          <w:rFonts w:ascii="Times New Roman" w:hAnsi="Times New Roman" w:cs="Times New Roman"/>
          <w:b/>
          <w:bCs/>
          <w:sz w:val="22"/>
          <w:szCs w:val="22"/>
        </w:rPr>
      </w:pPr>
    </w:p>
    <w:p w14:paraId="395BEF37" w14:textId="77777777" w:rsidR="006334BF" w:rsidRDefault="006334BF" w:rsidP="006334BF">
      <w:pPr>
        <w:spacing w:line="240" w:lineRule="auto"/>
        <w:jc w:val="center"/>
        <w:rPr>
          <w:rFonts w:ascii="Times New Roman" w:hAnsi="Times New Roman"/>
          <w:b/>
        </w:rPr>
      </w:pPr>
      <w:r>
        <w:rPr>
          <w:rFonts w:ascii="Times New Roman" w:hAnsi="Times New Roman"/>
          <w:b/>
        </w:rPr>
        <w:t>ВИМОГИ НА ВИКОНАННЯ СТ. 17 ЗАКОНУ УКРАЇНИ «ПРО ПУБЛІЧНІ ЗАКУПІВЛІ»:</w:t>
      </w:r>
    </w:p>
    <w:p w14:paraId="16F4D41E" w14:textId="77777777" w:rsidR="006334BF" w:rsidRDefault="006334BF" w:rsidP="006334BF">
      <w:pPr>
        <w:spacing w:line="240" w:lineRule="auto"/>
        <w:jc w:val="center"/>
        <w:rPr>
          <w:rFonts w:ascii="Times New Roman" w:hAnsi="Times New Roman"/>
          <w:b/>
        </w:rPr>
      </w:pPr>
    </w:p>
    <w:p w14:paraId="497A5325" w14:textId="77777777" w:rsidR="006334BF" w:rsidRDefault="006334BF" w:rsidP="006334BF">
      <w:pPr>
        <w:spacing w:line="240" w:lineRule="auto"/>
        <w:jc w:val="both"/>
        <w:rPr>
          <w:rFonts w:ascii="Times New Roman" w:hAnsi="Times New Roman"/>
          <w:b/>
        </w:rPr>
      </w:pPr>
      <w:r>
        <w:rPr>
          <w:rFonts w:ascii="Times New Roman" w:hAnsi="Times New Roman"/>
          <w:b/>
        </w:rPr>
        <w:t>1. Підтвердження відсутності підстав відмови участі в процедурі закупівлі відповідно до ст. 17 Закону України «Про публічні закупівлі» учаснику:</w:t>
      </w:r>
    </w:p>
    <w:p w14:paraId="74D4A0E2" w14:textId="77777777" w:rsidR="006334BF" w:rsidRDefault="006334BF" w:rsidP="006334BF">
      <w:pPr>
        <w:spacing w:line="240" w:lineRule="auto"/>
        <w:jc w:val="both"/>
        <w:rPr>
          <w:rFonts w:ascii="Times New Roman" w:hAnsi="Times New Roman"/>
          <w:shd w:val="clear" w:color="auto" w:fill="FFFFFF"/>
        </w:rPr>
      </w:pPr>
      <w:r>
        <w:rPr>
          <w:rFonts w:ascii="Times New Roman" w:hAnsi="Times New Roman"/>
          <w:shd w:val="clear" w:color="auto" w:fill="FFFFFF"/>
        </w:rPr>
        <w:t>Учасник процедури закупівлі в електронній системі закупівель під час подання тендерної пропозиції підтверджує відсутність підстав, передбачених </w:t>
      </w:r>
      <w:hyperlink r:id="rId10" w:anchor="n1267" w:history="1">
        <w:r>
          <w:rPr>
            <w:rStyle w:val="aff2"/>
            <w:rFonts w:ascii="Times New Roman" w:hAnsi="Times New Roman"/>
            <w:color w:val="auto"/>
            <w:shd w:val="clear" w:color="auto" w:fill="FFFFFF"/>
          </w:rPr>
          <w:t>пунктами 5</w:t>
        </w:r>
      </w:hyperlink>
      <w:r>
        <w:rPr>
          <w:rFonts w:ascii="Times New Roman" w:hAnsi="Times New Roman"/>
          <w:shd w:val="clear" w:color="auto" w:fill="FFFFFF"/>
        </w:rPr>
        <w:t>, </w:t>
      </w:r>
      <w:hyperlink r:id="rId11" w:anchor="n1268" w:history="1">
        <w:r>
          <w:rPr>
            <w:rStyle w:val="aff2"/>
            <w:rFonts w:ascii="Times New Roman" w:hAnsi="Times New Roman"/>
            <w:color w:val="auto"/>
            <w:shd w:val="clear" w:color="auto" w:fill="FFFFFF"/>
          </w:rPr>
          <w:t>6</w:t>
        </w:r>
      </w:hyperlink>
      <w:r>
        <w:rPr>
          <w:rFonts w:ascii="Times New Roman" w:hAnsi="Times New Roman"/>
          <w:shd w:val="clear" w:color="auto" w:fill="FFFFFF"/>
        </w:rPr>
        <w:t>, </w:t>
      </w:r>
      <w:hyperlink r:id="rId12" w:anchor="n1274" w:history="1">
        <w:r>
          <w:rPr>
            <w:rStyle w:val="aff2"/>
            <w:rFonts w:ascii="Times New Roman" w:hAnsi="Times New Roman"/>
            <w:color w:val="auto"/>
            <w:shd w:val="clear" w:color="auto" w:fill="FFFFFF"/>
          </w:rPr>
          <w:t>12</w:t>
        </w:r>
      </w:hyperlink>
      <w:r>
        <w:rPr>
          <w:rFonts w:ascii="Times New Roman" w:hAnsi="Times New Roman"/>
          <w:shd w:val="clear" w:color="auto" w:fill="FFFFFF"/>
        </w:rPr>
        <w:t> і </w:t>
      </w:r>
      <w:hyperlink r:id="rId13" w:anchor="n1275" w:history="1">
        <w:r>
          <w:rPr>
            <w:rStyle w:val="aff2"/>
            <w:rFonts w:ascii="Times New Roman" w:hAnsi="Times New Roman"/>
            <w:color w:val="auto"/>
            <w:shd w:val="clear" w:color="auto" w:fill="FFFFFF"/>
          </w:rPr>
          <w:t>13 частини першої</w:t>
        </w:r>
      </w:hyperlink>
      <w:r>
        <w:rPr>
          <w:rFonts w:ascii="Times New Roman" w:hAnsi="Times New Roman"/>
          <w:shd w:val="clear" w:color="auto" w:fill="FFFFFF"/>
        </w:rPr>
        <w:t> та </w:t>
      </w:r>
      <w:hyperlink r:id="rId14" w:anchor="n1276" w:history="1">
        <w:r>
          <w:rPr>
            <w:rStyle w:val="aff2"/>
            <w:rFonts w:ascii="Times New Roman" w:hAnsi="Times New Roman"/>
            <w:color w:val="auto"/>
            <w:shd w:val="clear" w:color="auto" w:fill="FFFFFF"/>
          </w:rPr>
          <w:t>частиною другою</w:t>
        </w:r>
      </w:hyperlink>
      <w:r>
        <w:rPr>
          <w:rFonts w:ascii="Times New Roman" w:hAnsi="Times New Roman"/>
          <w:shd w:val="clear" w:color="auto" w:fill="FFFFFF"/>
        </w:rPr>
        <w:t> цієї статті. </w:t>
      </w:r>
    </w:p>
    <w:p w14:paraId="1C2CF444" w14:textId="77777777" w:rsidR="006334BF" w:rsidRDefault="006334BF" w:rsidP="006334BF">
      <w:pPr>
        <w:spacing w:line="240" w:lineRule="auto"/>
        <w:jc w:val="both"/>
        <w:rPr>
          <w:rFonts w:ascii="Times New Roman" w:hAnsi="Times New Roman"/>
          <w:b/>
          <w:bCs/>
          <w:shd w:val="clear" w:color="auto" w:fill="FFFFFF"/>
        </w:rPr>
      </w:pPr>
      <w:r>
        <w:rPr>
          <w:rFonts w:ascii="Times New Roman" w:hAnsi="Times New Roman"/>
          <w:b/>
          <w:bCs/>
          <w:shd w:val="clear" w:color="auto" w:fill="FFFFFF"/>
        </w:rPr>
        <w:t>2. Підтвердження відсутності підстав відповідно до ст. 17 Закону України «Про публічні закупівлі» переможцем торгів:</w:t>
      </w:r>
    </w:p>
    <w:p w14:paraId="03A3996B" w14:textId="77777777" w:rsidR="006334BF" w:rsidRDefault="006334BF" w:rsidP="006334BF">
      <w:pPr>
        <w:spacing w:line="240" w:lineRule="auto"/>
        <w:jc w:val="both"/>
        <w:rPr>
          <w:rFonts w:ascii="Times New Roman" w:hAnsi="Times New Roman"/>
          <w:shd w:val="clear" w:color="auto" w:fill="FFFFFF"/>
        </w:rPr>
      </w:pPr>
      <w:r>
        <w:rPr>
          <w:rFonts w:ascii="Times New Roman" w:hAnsi="Times New Roman"/>
          <w:shd w:val="clear" w:color="auto" w:fill="FFFFFF"/>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15" w:anchor="n1264" w:history="1">
        <w:r>
          <w:rPr>
            <w:rStyle w:val="aff2"/>
            <w:rFonts w:ascii="Times New Roman" w:hAnsi="Times New Roman"/>
            <w:color w:val="auto"/>
            <w:shd w:val="clear" w:color="auto" w:fill="FFFFFF"/>
          </w:rPr>
          <w:t>пунктами 2</w:t>
        </w:r>
      </w:hyperlink>
      <w:r>
        <w:rPr>
          <w:rFonts w:ascii="Times New Roman" w:hAnsi="Times New Roman"/>
          <w:shd w:val="clear" w:color="auto" w:fill="FFFFFF"/>
        </w:rPr>
        <w:t xml:space="preserve">, </w:t>
      </w:r>
      <w:hyperlink r:id="rId16" w:anchor="n1265" w:history="1">
        <w:r>
          <w:rPr>
            <w:rStyle w:val="aff2"/>
            <w:rFonts w:ascii="Times New Roman" w:hAnsi="Times New Roman"/>
            <w:color w:val="auto"/>
            <w:shd w:val="clear" w:color="auto" w:fill="FFFFFF"/>
          </w:rPr>
          <w:t>3</w:t>
        </w:r>
      </w:hyperlink>
      <w:r>
        <w:rPr>
          <w:rFonts w:ascii="Times New Roman" w:hAnsi="Times New Roman"/>
          <w:shd w:val="clear" w:color="auto" w:fill="FFFFFF"/>
        </w:rPr>
        <w:t xml:space="preserve">, </w:t>
      </w:r>
      <w:hyperlink r:id="rId17" w:anchor="n1267" w:history="1">
        <w:r>
          <w:rPr>
            <w:rStyle w:val="aff2"/>
            <w:rFonts w:ascii="Times New Roman" w:hAnsi="Times New Roman"/>
            <w:color w:val="auto"/>
            <w:shd w:val="clear" w:color="auto" w:fill="FFFFFF"/>
          </w:rPr>
          <w:t>5</w:t>
        </w:r>
      </w:hyperlink>
      <w:r>
        <w:rPr>
          <w:rFonts w:ascii="Times New Roman" w:hAnsi="Times New Roman"/>
          <w:shd w:val="clear" w:color="auto" w:fill="FFFFFF"/>
        </w:rPr>
        <w:t xml:space="preserve">, </w:t>
      </w:r>
      <w:hyperlink r:id="rId18" w:anchor="n1268" w:history="1">
        <w:r>
          <w:rPr>
            <w:rStyle w:val="aff2"/>
            <w:rFonts w:ascii="Times New Roman" w:hAnsi="Times New Roman"/>
            <w:color w:val="auto"/>
            <w:shd w:val="clear" w:color="auto" w:fill="FFFFFF"/>
          </w:rPr>
          <w:t>6</w:t>
        </w:r>
      </w:hyperlink>
      <w:r>
        <w:rPr>
          <w:rFonts w:ascii="Times New Roman" w:hAnsi="Times New Roman"/>
          <w:shd w:val="clear" w:color="auto" w:fill="FFFFFF"/>
        </w:rPr>
        <w:t xml:space="preserve">, </w:t>
      </w:r>
      <w:hyperlink r:id="rId19" w:anchor="n1270" w:history="1">
        <w:r>
          <w:rPr>
            <w:rStyle w:val="aff2"/>
            <w:rFonts w:ascii="Times New Roman" w:hAnsi="Times New Roman"/>
            <w:color w:val="auto"/>
            <w:shd w:val="clear" w:color="auto" w:fill="FFFFFF"/>
          </w:rPr>
          <w:t>8</w:t>
        </w:r>
      </w:hyperlink>
      <w:r>
        <w:rPr>
          <w:rFonts w:ascii="Times New Roman" w:hAnsi="Times New Roman"/>
          <w:shd w:val="clear" w:color="auto" w:fill="FFFFFF"/>
        </w:rPr>
        <w:t xml:space="preserve">, </w:t>
      </w:r>
      <w:hyperlink r:id="rId20" w:anchor="n1274" w:history="1">
        <w:r>
          <w:rPr>
            <w:rStyle w:val="aff2"/>
            <w:rFonts w:ascii="Times New Roman" w:hAnsi="Times New Roman"/>
            <w:color w:val="auto"/>
            <w:shd w:val="clear" w:color="auto" w:fill="FFFFFF"/>
          </w:rPr>
          <w:t>12</w:t>
        </w:r>
      </w:hyperlink>
      <w:r>
        <w:rPr>
          <w:rFonts w:ascii="Times New Roman" w:hAnsi="Times New Roman"/>
          <w:shd w:val="clear" w:color="auto" w:fill="FFFFFF"/>
        </w:rPr>
        <w:t xml:space="preserve"> і </w:t>
      </w:r>
      <w:hyperlink r:id="rId21" w:anchor="n1275" w:history="1">
        <w:r>
          <w:rPr>
            <w:rStyle w:val="aff2"/>
            <w:rFonts w:ascii="Times New Roman" w:hAnsi="Times New Roman"/>
            <w:color w:val="auto"/>
            <w:shd w:val="clear" w:color="auto" w:fill="FFFFFF"/>
          </w:rPr>
          <w:t>13</w:t>
        </w:r>
      </w:hyperlink>
      <w:hyperlink r:id="rId22" w:anchor="n1275" w:history="1">
        <w:r>
          <w:rPr>
            <w:rStyle w:val="aff2"/>
            <w:rFonts w:ascii="Times New Roman" w:hAnsi="Times New Roman"/>
            <w:color w:val="auto"/>
            <w:shd w:val="clear" w:color="auto" w:fill="FFFFFF"/>
          </w:rPr>
          <w:t xml:space="preserve"> частини першої</w:t>
        </w:r>
      </w:hyperlink>
      <w:r>
        <w:rPr>
          <w:rFonts w:ascii="Times New Roman" w:hAnsi="Times New Roman"/>
          <w:shd w:val="clear" w:color="auto" w:fill="FFFFFF"/>
        </w:rPr>
        <w:t xml:space="preserve"> та </w:t>
      </w:r>
      <w:hyperlink r:id="rId23" w:anchor="n1276" w:history="1">
        <w:r>
          <w:rPr>
            <w:rStyle w:val="aff2"/>
            <w:rFonts w:ascii="Times New Roman" w:hAnsi="Times New Roman"/>
            <w:color w:val="auto"/>
            <w:shd w:val="clear" w:color="auto" w:fill="FFFFFF"/>
          </w:rPr>
          <w:t>частиною другою</w:t>
        </w:r>
      </w:hyperlink>
      <w:r>
        <w:rPr>
          <w:rFonts w:ascii="Times New Roman" w:hAnsi="Times New Roman"/>
          <w:shd w:val="clear" w:color="auto" w:fill="FFFFFF"/>
        </w:rPr>
        <w:t> цієї статті. При цьому, відсутність підстав, передбачених пунктами 5, 6, 12 і 13 частини першої цієї статті підтверджується інформацією, електронною довідкою чи сканованою копією з оригіналу документа (-ів), виданого відповідним органом, який має такі повноваження. Спосіб підтвердження інших підстав визначається учасником самостійно (наприклад, - у формі довідки довільної  форми).</w:t>
      </w:r>
    </w:p>
    <w:p w14:paraId="364140A4" w14:textId="77777777" w:rsidR="006334BF" w:rsidRDefault="006334BF" w:rsidP="006334BF">
      <w:pPr>
        <w:spacing w:line="240" w:lineRule="auto"/>
        <w:jc w:val="both"/>
        <w:rPr>
          <w:rFonts w:ascii="Times New Roman" w:hAnsi="Times New Roman"/>
          <w:i/>
          <w:iCs/>
          <w:shd w:val="clear" w:color="auto" w:fill="FFFFFF"/>
        </w:rPr>
      </w:pPr>
      <w:r>
        <w:rPr>
          <w:rFonts w:ascii="Times New Roman" w:hAnsi="Times New Roman"/>
          <w:i/>
          <w:iCs/>
          <w:shd w:val="clear" w:color="auto" w:fill="FFFFFF"/>
        </w:rPr>
        <w:t xml:space="preserve">Примітки: </w:t>
      </w:r>
    </w:p>
    <w:p w14:paraId="005991D9" w14:textId="77777777" w:rsidR="006334BF" w:rsidRDefault="006334BF" w:rsidP="006334BF">
      <w:pPr>
        <w:spacing w:line="240" w:lineRule="auto"/>
        <w:jc w:val="both"/>
        <w:rPr>
          <w:rFonts w:ascii="Times New Roman" w:hAnsi="Times New Roman"/>
          <w:i/>
          <w:iCs/>
          <w:shd w:val="clear" w:color="auto" w:fill="FFFFFF"/>
        </w:rPr>
      </w:pPr>
      <w:r>
        <w:rPr>
          <w:rFonts w:ascii="Times New Roman" w:hAnsi="Times New Roman"/>
          <w:i/>
          <w:iCs/>
          <w:shd w:val="clear" w:color="auto" w:fill="FFFFFF"/>
        </w:rPr>
        <w:t>У разі ненадання переможцем торгів документів відповідно до  вимог документації в зазначені строки замовник розглядає наступну найбільш економічно вигідну пропозицію відповідно до частини 7 статті 33 Закону, дана вимога не  стосується документів які замовник може самостійно отримати керуючись листом Мінекономіки № 3304-04/2361-06 від 16.01.2020 «Щодо інформації про перелік відкритих єдиних державних реєстрів, доступ до яких є вільним».</w:t>
      </w:r>
    </w:p>
    <w:p w14:paraId="073CE323" w14:textId="77777777" w:rsidR="006334BF" w:rsidRDefault="006334BF" w:rsidP="006334BF">
      <w:pPr>
        <w:spacing w:line="240" w:lineRule="auto"/>
        <w:jc w:val="both"/>
        <w:rPr>
          <w:rFonts w:ascii="Times New Roman" w:hAnsi="Times New Roman"/>
          <w:i/>
          <w:iCs/>
          <w:shd w:val="clear" w:color="auto" w:fill="FFFFFF"/>
        </w:rPr>
      </w:pPr>
      <w:r>
        <w:rPr>
          <w:rFonts w:ascii="Times New Roman" w:hAnsi="Times New Roman"/>
          <w:i/>
          <w:iCs/>
          <w:shd w:val="clear" w:color="auto" w:fill="FFFFFF"/>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5E27D1F" w14:textId="77777777" w:rsidR="006334BF" w:rsidRDefault="006334BF" w:rsidP="006334BF">
      <w:pPr>
        <w:shd w:val="clear" w:color="auto" w:fill="FFFFFF"/>
        <w:spacing w:line="240" w:lineRule="auto"/>
        <w:jc w:val="both"/>
        <w:rPr>
          <w:rFonts w:ascii="Times New Roman" w:hAnsi="Times New Roman"/>
          <w:i/>
          <w:iCs/>
          <w:color w:val="000000"/>
        </w:rPr>
      </w:pPr>
      <w:r>
        <w:rPr>
          <w:rFonts w:ascii="Times New Roman" w:hAnsi="Times New Roman"/>
          <w:i/>
          <w:iCs/>
          <w:color w:val="000000"/>
        </w:rPr>
        <w:t>Інформація, що міститься у відкритих єдиних державних реєстрах, доступ до яких є вільним, може не подаватися у складі пропозиції, чи після оприлюднення на веб-порталі Уповноваженого органу повідомлення про намір укласти договір</w:t>
      </w:r>
      <w:r>
        <w:rPr>
          <w:rFonts w:ascii="Times New Roman" w:hAnsi="Times New Roman"/>
          <w:b/>
          <w:bCs/>
          <w:i/>
          <w:iCs/>
          <w:color w:val="000000"/>
        </w:rPr>
        <w:t xml:space="preserve"> </w:t>
      </w:r>
      <w:r>
        <w:rPr>
          <w:rFonts w:ascii="Times New Roman" w:hAnsi="Times New Roman"/>
          <w:i/>
          <w:iCs/>
          <w:color w:val="000000"/>
        </w:rPr>
        <w:t>учасником переможцем.</w:t>
      </w:r>
    </w:p>
    <w:p w14:paraId="1CE6FA74" w14:textId="77777777" w:rsidR="006334BF" w:rsidRDefault="006334BF" w:rsidP="006334BF">
      <w:pPr>
        <w:shd w:val="clear" w:color="auto" w:fill="FFFFFF"/>
        <w:spacing w:line="240" w:lineRule="auto"/>
        <w:jc w:val="both"/>
        <w:rPr>
          <w:rFonts w:ascii="Times New Roman" w:hAnsi="Times New Roman"/>
          <w:i/>
          <w:iCs/>
          <w:color w:val="000000"/>
        </w:rPr>
      </w:pPr>
      <w:r>
        <w:rPr>
          <w:rFonts w:ascii="Times New Roman" w:hAnsi="Times New Roman"/>
          <w:i/>
          <w:iCs/>
          <w:color w:val="000000"/>
        </w:rPr>
        <w:t xml:space="preserve">Документальне підтвердження вимог, зазначених у графі «Спосіб документального підтвердження учасником переможцем» також інформація, що є у відкритих єдиних державних реєстрах може бути подано у складі пропозиції для полегшення роботи уповноваженої особи з під час здійснення оцінки тендерних пропозицій та процесу укладення договору про закупівлю у формі довідки (довідок) в довільній формі </w:t>
      </w:r>
    </w:p>
    <w:p w14:paraId="6422E36B" w14:textId="77777777" w:rsidR="006334BF" w:rsidRDefault="006334BF" w:rsidP="006334BF">
      <w:pPr>
        <w:widowControl w:val="0"/>
        <w:tabs>
          <w:tab w:val="left" w:pos="1080"/>
        </w:tabs>
        <w:spacing w:line="240" w:lineRule="auto"/>
        <w:jc w:val="center"/>
        <w:rPr>
          <w:rFonts w:ascii="Times New Roman" w:hAnsi="Times New Roman"/>
          <w:b/>
          <w:color w:val="auto"/>
          <w:lang w:eastAsia="uk-UA"/>
        </w:rPr>
      </w:pPr>
      <w:r>
        <w:rPr>
          <w:rFonts w:ascii="Times New Roman" w:hAnsi="Times New Roman"/>
          <w:b/>
          <w:bCs/>
          <w:lang w:eastAsia="uk-UA"/>
        </w:rPr>
        <w:t>Д</w:t>
      </w:r>
      <w:r>
        <w:rPr>
          <w:rFonts w:ascii="Times New Roman" w:hAnsi="Times New Roman"/>
          <w:b/>
          <w:lang w:eastAsia="uk-UA"/>
        </w:rPr>
        <w:t xml:space="preserve">окументи  для </w:t>
      </w:r>
      <w:r>
        <w:rPr>
          <w:rFonts w:ascii="Times New Roman" w:hAnsi="Times New Roman"/>
          <w:b/>
          <w:u w:val="single"/>
          <w:lang w:eastAsia="uk-UA"/>
        </w:rPr>
        <w:t>юридичних осіб</w:t>
      </w:r>
      <w:r>
        <w:rPr>
          <w:rFonts w:ascii="Times New Roman" w:hAnsi="Times New Roman"/>
          <w:b/>
          <w:lang w:eastAsia="uk-UA"/>
        </w:rPr>
        <w:t xml:space="preserve"> на підтвердження відповідності пропозиції вимогам визначеним в ст.17 Закону:</w:t>
      </w:r>
    </w:p>
    <w:p w14:paraId="297B7150" w14:textId="77777777" w:rsidR="006334BF" w:rsidRDefault="006334BF" w:rsidP="006334BF">
      <w:pPr>
        <w:spacing w:line="240" w:lineRule="auto"/>
        <w:jc w:val="both"/>
        <w:rPr>
          <w:rFonts w:ascii="Times New Roman" w:hAnsi="Times New Roman"/>
          <w:b/>
          <w:bCs/>
          <w:i/>
          <w:iCs/>
          <w:shd w:val="clear" w:color="auto" w:fill="FFFFFF"/>
          <w:lang w:eastAsia="en-US"/>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870"/>
        <w:gridCol w:w="3402"/>
        <w:gridCol w:w="3266"/>
      </w:tblGrid>
      <w:tr w:rsidR="006334BF" w14:paraId="1FF7FE07" w14:textId="77777777" w:rsidTr="006334BF">
        <w:tc>
          <w:tcPr>
            <w:tcW w:w="496" w:type="dxa"/>
            <w:tcBorders>
              <w:top w:val="single" w:sz="4" w:space="0" w:color="000000"/>
              <w:left w:val="single" w:sz="4" w:space="0" w:color="000000"/>
              <w:bottom w:val="single" w:sz="4" w:space="0" w:color="000000"/>
              <w:right w:val="single" w:sz="4" w:space="0" w:color="000000"/>
            </w:tcBorders>
            <w:hideMark/>
          </w:tcPr>
          <w:p w14:paraId="7FB6E40C" w14:textId="77777777" w:rsidR="006334BF" w:rsidRDefault="006334BF">
            <w:pPr>
              <w:widowControl w:val="0"/>
              <w:spacing w:line="240" w:lineRule="auto"/>
              <w:jc w:val="center"/>
              <w:rPr>
                <w:rFonts w:ascii="Times New Roman" w:hAnsi="Times New Roman" w:cs="Times New Roman"/>
                <w:b/>
                <w:bCs/>
                <w:lang w:eastAsia="uk-UA"/>
              </w:rPr>
            </w:pPr>
            <w:r>
              <w:rPr>
                <w:rFonts w:ascii="Times New Roman" w:hAnsi="Times New Roman"/>
                <w:b/>
                <w:bCs/>
                <w:lang w:eastAsia="uk-UA"/>
              </w:rPr>
              <w:t>№з/п</w:t>
            </w:r>
          </w:p>
        </w:tc>
        <w:tc>
          <w:tcPr>
            <w:tcW w:w="2869" w:type="dxa"/>
            <w:tcBorders>
              <w:top w:val="single" w:sz="4" w:space="0" w:color="000000"/>
              <w:left w:val="single" w:sz="4" w:space="0" w:color="000000"/>
              <w:bottom w:val="single" w:sz="4" w:space="0" w:color="000000"/>
              <w:right w:val="single" w:sz="4" w:space="0" w:color="000000"/>
            </w:tcBorders>
            <w:hideMark/>
          </w:tcPr>
          <w:p w14:paraId="2657A655" w14:textId="77777777" w:rsidR="006334BF" w:rsidRDefault="006334BF">
            <w:pPr>
              <w:widowControl w:val="0"/>
              <w:spacing w:line="240" w:lineRule="auto"/>
              <w:jc w:val="center"/>
              <w:rPr>
                <w:rFonts w:ascii="Times New Roman" w:hAnsi="Times New Roman" w:cs="Times New Roman"/>
                <w:lang w:eastAsia="uk-UA"/>
              </w:rPr>
            </w:pPr>
            <w:r>
              <w:rPr>
                <w:rFonts w:ascii="Times New Roman" w:hAnsi="Times New Roman"/>
                <w:b/>
                <w:lang w:eastAsia="uk-UA"/>
              </w:rPr>
              <w:t>Вимоги статті 17</w:t>
            </w:r>
          </w:p>
        </w:tc>
        <w:tc>
          <w:tcPr>
            <w:tcW w:w="3401" w:type="dxa"/>
            <w:tcBorders>
              <w:top w:val="single" w:sz="4" w:space="0" w:color="000000"/>
              <w:left w:val="single" w:sz="4" w:space="0" w:color="000000"/>
              <w:bottom w:val="single" w:sz="4" w:space="0" w:color="000000"/>
              <w:right w:val="single" w:sz="4" w:space="0" w:color="000000"/>
            </w:tcBorders>
            <w:hideMark/>
          </w:tcPr>
          <w:p w14:paraId="0B94DC08" w14:textId="77777777" w:rsidR="006334BF" w:rsidRDefault="006334BF">
            <w:pPr>
              <w:tabs>
                <w:tab w:val="center" w:pos="4153"/>
                <w:tab w:val="right" w:pos="8306"/>
              </w:tabs>
              <w:spacing w:line="240" w:lineRule="auto"/>
              <w:jc w:val="center"/>
              <w:rPr>
                <w:rFonts w:ascii="Times New Roman" w:hAnsi="Times New Roman" w:cs="Times New Roman"/>
                <w:b/>
                <w:lang w:eastAsia="uk-UA"/>
              </w:rPr>
            </w:pPr>
            <w:r>
              <w:rPr>
                <w:rFonts w:ascii="Times New Roman" w:hAnsi="Times New Roman"/>
                <w:b/>
                <w:lang w:eastAsia="uk-UA"/>
              </w:rPr>
              <w:t>Учасник на виконання вимоги статті 17 повинен в складі пропозиції надати таку інформацію</w:t>
            </w:r>
          </w:p>
        </w:tc>
        <w:tc>
          <w:tcPr>
            <w:tcW w:w="3265" w:type="dxa"/>
            <w:tcBorders>
              <w:top w:val="single" w:sz="4" w:space="0" w:color="000000"/>
              <w:left w:val="single" w:sz="4" w:space="0" w:color="000000"/>
              <w:bottom w:val="single" w:sz="4" w:space="0" w:color="000000"/>
              <w:right w:val="single" w:sz="4" w:space="0" w:color="000000"/>
            </w:tcBorders>
            <w:hideMark/>
          </w:tcPr>
          <w:p w14:paraId="68C9C784" w14:textId="77777777" w:rsidR="006334BF" w:rsidRDefault="006334BF">
            <w:pPr>
              <w:spacing w:line="240" w:lineRule="auto"/>
              <w:jc w:val="center"/>
              <w:rPr>
                <w:rFonts w:ascii="Times New Roman" w:hAnsi="Times New Roman" w:cs="Times New Roman"/>
                <w:lang w:eastAsia="uk-UA"/>
              </w:rPr>
            </w:pPr>
            <w:r>
              <w:rPr>
                <w:rFonts w:ascii="Times New Roman" w:hAnsi="Times New Roman"/>
                <w:b/>
                <w:lang w:eastAsia="uk-UA"/>
              </w:rPr>
              <w:t>Переможець торгів на виконання вимоги статті 17 повинен надати таку інформацію</w:t>
            </w:r>
          </w:p>
        </w:tc>
      </w:tr>
      <w:tr w:rsidR="006334BF" w14:paraId="53EE9B5F" w14:textId="77777777" w:rsidTr="006334BF">
        <w:tc>
          <w:tcPr>
            <w:tcW w:w="496" w:type="dxa"/>
            <w:tcBorders>
              <w:top w:val="single" w:sz="4" w:space="0" w:color="000000"/>
              <w:left w:val="single" w:sz="4" w:space="0" w:color="000000"/>
              <w:bottom w:val="single" w:sz="4" w:space="0" w:color="000000"/>
              <w:right w:val="single" w:sz="4" w:space="0" w:color="000000"/>
            </w:tcBorders>
            <w:hideMark/>
          </w:tcPr>
          <w:p w14:paraId="07D91BAD" w14:textId="77777777" w:rsidR="006334BF" w:rsidRDefault="006334BF">
            <w:pPr>
              <w:widowControl w:val="0"/>
              <w:spacing w:line="240" w:lineRule="auto"/>
              <w:jc w:val="center"/>
              <w:rPr>
                <w:rFonts w:ascii="Times New Roman" w:hAnsi="Times New Roman" w:cs="Times New Roman"/>
                <w:b/>
                <w:bCs/>
                <w:lang w:eastAsia="uk-UA"/>
              </w:rPr>
            </w:pPr>
            <w:r>
              <w:rPr>
                <w:rFonts w:ascii="Times New Roman" w:hAnsi="Times New Roman"/>
                <w:b/>
                <w:bCs/>
                <w:lang w:eastAsia="uk-UA"/>
              </w:rPr>
              <w:t>1</w:t>
            </w:r>
          </w:p>
        </w:tc>
        <w:tc>
          <w:tcPr>
            <w:tcW w:w="2869" w:type="dxa"/>
            <w:tcBorders>
              <w:top w:val="single" w:sz="4" w:space="0" w:color="000000"/>
              <w:left w:val="single" w:sz="4" w:space="0" w:color="000000"/>
              <w:bottom w:val="single" w:sz="4" w:space="0" w:color="000000"/>
              <w:right w:val="single" w:sz="4" w:space="0" w:color="000000"/>
            </w:tcBorders>
            <w:hideMark/>
          </w:tcPr>
          <w:p w14:paraId="2F077A1D" w14:textId="77777777" w:rsidR="006334BF" w:rsidRDefault="006334BF">
            <w:pPr>
              <w:widowControl w:val="0"/>
              <w:spacing w:line="240" w:lineRule="auto"/>
              <w:jc w:val="both"/>
              <w:rPr>
                <w:rFonts w:ascii="Times New Roman" w:hAnsi="Times New Roman"/>
                <w:b/>
                <w:i/>
                <w:iCs/>
                <w:bdr w:val="none" w:sz="0" w:space="0" w:color="auto" w:frame="1"/>
                <w:shd w:val="clear" w:color="auto" w:fill="FFFFFF"/>
                <w:lang w:eastAsia="uk-UA"/>
              </w:rPr>
            </w:pPr>
            <w:r>
              <w:rPr>
                <w:rFonts w:ascii="Times New Roman" w:hAnsi="Times New Roman"/>
                <w:shd w:val="clear" w:color="auto" w:fill="FFFFFF"/>
                <w:lang w:eastAsia="uk-UA"/>
              </w:rPr>
              <w:t xml:space="preserve">Відомості про </w:t>
            </w:r>
            <w:r>
              <w:rPr>
                <w:rFonts w:ascii="Times New Roman" w:hAnsi="Times New Roman"/>
                <w:b/>
                <w:bCs/>
                <w:shd w:val="clear" w:color="auto" w:fill="FFFFFF"/>
                <w:lang w:eastAsia="uk-UA"/>
              </w:rPr>
              <w:t xml:space="preserve">юридичну особу, </w:t>
            </w:r>
            <w:r>
              <w:rPr>
                <w:rFonts w:ascii="Times New Roman" w:hAnsi="Times New Roman"/>
                <w:shd w:val="clear" w:color="auto" w:fill="FFFFFF"/>
                <w:lang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CE48233" w14:textId="77777777" w:rsidR="006334BF" w:rsidRDefault="006334BF">
            <w:pPr>
              <w:widowControl w:val="0"/>
              <w:spacing w:line="240" w:lineRule="auto"/>
              <w:jc w:val="both"/>
              <w:rPr>
                <w:rFonts w:ascii="Times New Roman" w:hAnsi="Times New Roman" w:cs="Times New Roman"/>
                <w:u w:val="single"/>
                <w:lang w:eastAsia="uk-UA"/>
              </w:rPr>
            </w:pPr>
            <w:r>
              <w:rPr>
                <w:rFonts w:ascii="Times New Roman" w:hAnsi="Times New Roman"/>
                <w:b/>
                <w:lang w:eastAsia="uk-UA"/>
              </w:rPr>
              <w:t>(п. 2 ч. 1 ст. 17 Закону)</w:t>
            </w:r>
          </w:p>
        </w:tc>
        <w:tc>
          <w:tcPr>
            <w:tcW w:w="3401" w:type="dxa"/>
            <w:tcBorders>
              <w:top w:val="single" w:sz="4" w:space="0" w:color="000000"/>
              <w:left w:val="single" w:sz="4" w:space="0" w:color="000000"/>
              <w:bottom w:val="single" w:sz="4" w:space="0" w:color="000000"/>
              <w:right w:val="single" w:sz="4" w:space="0" w:color="000000"/>
            </w:tcBorders>
            <w:hideMark/>
          </w:tcPr>
          <w:p w14:paraId="7563CC4B" w14:textId="77777777" w:rsidR="006334BF" w:rsidRDefault="006334BF">
            <w:pPr>
              <w:spacing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Замовник самостійно перевіряє інформацію, що міститься у відкритому реєстрі</w:t>
            </w:r>
          </w:p>
          <w:p w14:paraId="10A15D6C" w14:textId="77777777" w:rsidR="006334BF" w:rsidRDefault="006334BF">
            <w:pPr>
              <w:spacing w:line="240" w:lineRule="auto"/>
              <w:jc w:val="both"/>
              <w:rPr>
                <w:rFonts w:ascii="Times New Roman" w:hAnsi="Times New Roman" w:cs="Times New Roman"/>
                <w:iCs/>
                <w:lang w:eastAsia="uk-UA"/>
              </w:rPr>
            </w:pPr>
            <w:r>
              <w:rPr>
                <w:rFonts w:ascii="Times New Roman" w:hAnsi="Times New Roman"/>
                <w:bCs/>
                <w:shd w:val="clear" w:color="auto" w:fill="FFFFFF"/>
                <w:lang w:eastAsia="uk-UA"/>
              </w:rPr>
              <w:t>(в Єдиному державному реєстрі осіб, які вчинили корупційні або пов’язані з корупцією правопорушення)*</w:t>
            </w:r>
          </w:p>
        </w:tc>
        <w:tc>
          <w:tcPr>
            <w:tcW w:w="3265" w:type="dxa"/>
            <w:tcBorders>
              <w:top w:val="single" w:sz="4" w:space="0" w:color="000000"/>
              <w:left w:val="single" w:sz="4" w:space="0" w:color="000000"/>
              <w:bottom w:val="single" w:sz="4" w:space="0" w:color="000000"/>
              <w:right w:val="single" w:sz="4" w:space="0" w:color="000000"/>
            </w:tcBorders>
            <w:hideMark/>
          </w:tcPr>
          <w:p w14:paraId="1989BB99" w14:textId="77777777" w:rsidR="006334BF" w:rsidRDefault="006334BF">
            <w:pPr>
              <w:spacing w:line="240" w:lineRule="auto"/>
              <w:jc w:val="both"/>
              <w:rPr>
                <w:rFonts w:ascii="Times New Roman" w:hAnsi="Times New Roman" w:cs="Times New Roman"/>
                <w:bCs/>
                <w:i/>
                <w:iCs/>
                <w:u w:val="single"/>
                <w:shd w:val="clear" w:color="auto" w:fill="FFFFFF"/>
                <w:lang w:eastAsia="uk-UA"/>
              </w:rPr>
            </w:pPr>
            <w:r>
              <w:rPr>
                <w:rFonts w:ascii="Times New Roman" w:hAnsi="Times New Roman"/>
                <w:bCs/>
                <w:shd w:val="clear" w:color="auto" w:fill="FFFFFF"/>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6334BF" w14:paraId="0FB87EE6" w14:textId="77777777" w:rsidTr="006334BF">
        <w:tc>
          <w:tcPr>
            <w:tcW w:w="496" w:type="dxa"/>
            <w:tcBorders>
              <w:top w:val="single" w:sz="4" w:space="0" w:color="000000"/>
              <w:left w:val="single" w:sz="4" w:space="0" w:color="000000"/>
              <w:bottom w:val="single" w:sz="4" w:space="0" w:color="000000"/>
              <w:right w:val="single" w:sz="4" w:space="0" w:color="000000"/>
            </w:tcBorders>
            <w:hideMark/>
          </w:tcPr>
          <w:p w14:paraId="03CB6D99" w14:textId="77777777" w:rsidR="006334BF" w:rsidRDefault="006334BF">
            <w:pPr>
              <w:widowControl w:val="0"/>
              <w:spacing w:line="240" w:lineRule="auto"/>
              <w:jc w:val="center"/>
              <w:rPr>
                <w:rFonts w:ascii="Times New Roman" w:hAnsi="Times New Roman" w:cs="Times New Roman"/>
                <w:b/>
                <w:bCs/>
                <w:lang w:eastAsia="uk-UA"/>
              </w:rPr>
            </w:pPr>
            <w:r>
              <w:rPr>
                <w:rFonts w:ascii="Times New Roman" w:hAnsi="Times New Roman"/>
                <w:b/>
                <w:bCs/>
                <w:lang w:eastAsia="uk-UA"/>
              </w:rPr>
              <w:t>2</w:t>
            </w:r>
          </w:p>
        </w:tc>
        <w:tc>
          <w:tcPr>
            <w:tcW w:w="2869" w:type="dxa"/>
            <w:tcBorders>
              <w:top w:val="single" w:sz="4" w:space="0" w:color="000000"/>
              <w:left w:val="single" w:sz="4" w:space="0" w:color="000000"/>
              <w:bottom w:val="single" w:sz="4" w:space="0" w:color="000000"/>
              <w:right w:val="single" w:sz="4" w:space="0" w:color="000000"/>
            </w:tcBorders>
            <w:hideMark/>
          </w:tcPr>
          <w:p w14:paraId="2E383125" w14:textId="77777777" w:rsidR="006334BF" w:rsidRDefault="006334BF">
            <w:pPr>
              <w:widowControl w:val="0"/>
              <w:spacing w:line="240" w:lineRule="auto"/>
              <w:jc w:val="both"/>
              <w:rPr>
                <w:rFonts w:ascii="Times New Roman" w:hAnsi="Times New Roman"/>
                <w:lang w:eastAsia="uk-UA"/>
              </w:rPr>
            </w:pPr>
            <w:r>
              <w:rPr>
                <w:rFonts w:ascii="Times New Roman" w:hAnsi="Times New Roman"/>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3CC21283" w14:textId="77777777" w:rsidR="006334BF" w:rsidRDefault="006334BF">
            <w:pPr>
              <w:widowControl w:val="0"/>
              <w:spacing w:line="240" w:lineRule="auto"/>
              <w:jc w:val="both"/>
              <w:rPr>
                <w:rFonts w:ascii="Times New Roman" w:hAnsi="Times New Roman" w:cs="Times New Roman"/>
                <w:lang w:eastAsia="uk-UA"/>
              </w:rPr>
            </w:pPr>
            <w:r>
              <w:rPr>
                <w:rFonts w:ascii="Times New Roman" w:hAnsi="Times New Roman"/>
                <w:lang w:eastAsia="uk-UA"/>
              </w:rPr>
              <w:t>(</w:t>
            </w:r>
            <w:r>
              <w:rPr>
                <w:rFonts w:ascii="Times New Roman" w:hAnsi="Times New Roman"/>
                <w:b/>
                <w:lang w:eastAsia="uk-UA"/>
              </w:rPr>
              <w:t>п. 3 ч. 1 ст. 17 Закону</w:t>
            </w:r>
            <w:r>
              <w:rPr>
                <w:rFonts w:ascii="Times New Roman" w:hAnsi="Times New Roman"/>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14:paraId="7C4CFCA9" w14:textId="77777777" w:rsidR="006334BF" w:rsidRDefault="006334BF">
            <w:pPr>
              <w:autoSpaceDE w:val="0"/>
              <w:spacing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Замовник самостійно перевіряє інформацію, що міститься у відкритому реєстрі</w:t>
            </w:r>
          </w:p>
          <w:p w14:paraId="3085CDC4" w14:textId="77777777" w:rsidR="006334BF" w:rsidRDefault="006334BF">
            <w:pPr>
              <w:autoSpaceDE w:val="0"/>
              <w:spacing w:line="240" w:lineRule="auto"/>
              <w:jc w:val="both"/>
              <w:rPr>
                <w:rFonts w:ascii="Times New Roman" w:hAnsi="Times New Roman" w:cs="Times New Roman"/>
                <w:lang w:eastAsia="uk-UA"/>
              </w:rPr>
            </w:pPr>
            <w:r>
              <w:rPr>
                <w:rFonts w:ascii="Times New Roman" w:hAnsi="Times New Roman"/>
                <w:bCs/>
                <w:shd w:val="clear" w:color="auto" w:fill="FFFFFF"/>
                <w:lang w:eastAsia="uk-UA"/>
              </w:rPr>
              <w:t>(в Єдиному державному реєстрі осіб, які вчинили корупційні або пов’язані з корупцією правопорушення)*</w:t>
            </w:r>
          </w:p>
        </w:tc>
        <w:tc>
          <w:tcPr>
            <w:tcW w:w="3265" w:type="dxa"/>
            <w:tcBorders>
              <w:top w:val="single" w:sz="4" w:space="0" w:color="000000"/>
              <w:left w:val="single" w:sz="4" w:space="0" w:color="000000"/>
              <w:bottom w:val="single" w:sz="4" w:space="0" w:color="000000"/>
              <w:right w:val="single" w:sz="4" w:space="0" w:color="000000"/>
            </w:tcBorders>
            <w:hideMark/>
          </w:tcPr>
          <w:p w14:paraId="1833A11C" w14:textId="77777777" w:rsidR="006334BF" w:rsidRDefault="006334BF">
            <w:pPr>
              <w:spacing w:line="240" w:lineRule="auto"/>
              <w:jc w:val="both"/>
              <w:rPr>
                <w:rFonts w:ascii="Times New Roman" w:hAnsi="Times New Roman" w:cs="Times New Roman"/>
                <w:bCs/>
                <w:iCs/>
                <w:shd w:val="clear" w:color="auto" w:fill="FFFFFF"/>
                <w:lang w:eastAsia="uk-UA"/>
              </w:rPr>
            </w:pPr>
            <w:r>
              <w:rPr>
                <w:rFonts w:ascii="Times New Roman" w:hAnsi="Times New Roman"/>
                <w:bCs/>
                <w:shd w:val="clear" w:color="auto" w:fill="FFFFFF"/>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6334BF" w14:paraId="2AC1489B" w14:textId="77777777" w:rsidTr="006334BF">
        <w:tc>
          <w:tcPr>
            <w:tcW w:w="496" w:type="dxa"/>
            <w:tcBorders>
              <w:top w:val="single" w:sz="4" w:space="0" w:color="000000"/>
              <w:left w:val="single" w:sz="4" w:space="0" w:color="000000"/>
              <w:bottom w:val="single" w:sz="4" w:space="0" w:color="000000"/>
              <w:right w:val="single" w:sz="4" w:space="0" w:color="000000"/>
            </w:tcBorders>
            <w:hideMark/>
          </w:tcPr>
          <w:p w14:paraId="33E8FB39" w14:textId="77777777" w:rsidR="006334BF" w:rsidRDefault="006334BF">
            <w:pPr>
              <w:widowControl w:val="0"/>
              <w:spacing w:line="240" w:lineRule="auto"/>
              <w:jc w:val="center"/>
              <w:rPr>
                <w:rFonts w:ascii="Times New Roman" w:hAnsi="Times New Roman" w:cs="Times New Roman"/>
                <w:b/>
                <w:bCs/>
                <w:lang w:eastAsia="uk-UA"/>
              </w:rPr>
            </w:pPr>
            <w:r>
              <w:rPr>
                <w:rFonts w:ascii="Times New Roman" w:hAnsi="Times New Roman"/>
                <w:b/>
                <w:bCs/>
                <w:lang w:eastAsia="uk-UA"/>
              </w:rPr>
              <w:t>3</w:t>
            </w:r>
          </w:p>
        </w:tc>
        <w:tc>
          <w:tcPr>
            <w:tcW w:w="2869" w:type="dxa"/>
            <w:tcBorders>
              <w:top w:val="single" w:sz="4" w:space="0" w:color="000000"/>
              <w:left w:val="single" w:sz="4" w:space="0" w:color="000000"/>
              <w:bottom w:val="single" w:sz="4" w:space="0" w:color="000000"/>
              <w:right w:val="single" w:sz="4" w:space="0" w:color="000000"/>
            </w:tcBorders>
            <w:hideMark/>
          </w:tcPr>
          <w:p w14:paraId="0BFA7FFE" w14:textId="77777777" w:rsidR="006334BF" w:rsidRDefault="006334BF">
            <w:pPr>
              <w:spacing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 xml:space="preserve">Суб’єкт господарювання (учасник) протягом останніх трьох років притягувався до відповідальності за </w:t>
            </w:r>
            <w:r>
              <w:rPr>
                <w:rFonts w:ascii="Times New Roman" w:hAnsi="Times New Roman"/>
                <w:bCs/>
                <w:shd w:val="clear" w:color="auto" w:fill="FFFFFF"/>
                <w:lang w:eastAsia="uk-UA"/>
              </w:rPr>
              <w:lastRenderedPageBreak/>
              <w:t>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40CF54A" w14:textId="77777777" w:rsidR="006334BF" w:rsidRDefault="006334BF">
            <w:pPr>
              <w:spacing w:line="240" w:lineRule="auto"/>
              <w:jc w:val="both"/>
              <w:rPr>
                <w:rFonts w:ascii="Times New Roman" w:hAnsi="Times New Roman" w:cs="Times New Roman"/>
                <w:lang w:eastAsia="uk-UA"/>
              </w:rPr>
            </w:pPr>
            <w:r>
              <w:rPr>
                <w:rFonts w:ascii="Times New Roman" w:hAnsi="Times New Roman"/>
                <w:bCs/>
                <w:shd w:val="clear" w:color="auto" w:fill="FFFFFF"/>
                <w:lang w:eastAsia="uk-UA"/>
              </w:rPr>
              <w:t xml:space="preserve"> (</w:t>
            </w:r>
            <w:r>
              <w:rPr>
                <w:rFonts w:ascii="Times New Roman" w:hAnsi="Times New Roman"/>
                <w:b/>
                <w:bCs/>
                <w:shd w:val="clear" w:color="auto" w:fill="FFFFFF"/>
                <w:lang w:eastAsia="uk-UA"/>
              </w:rPr>
              <w:t>п. 4 ч. 1 ст. 17 Закону</w:t>
            </w:r>
            <w:r>
              <w:rPr>
                <w:rFonts w:ascii="Times New Roman" w:hAnsi="Times New Roman"/>
                <w:bCs/>
                <w:shd w:val="clear" w:color="auto" w:fill="FFFFFF"/>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14:paraId="202ACC56" w14:textId="77777777" w:rsidR="006334BF" w:rsidRDefault="006334BF">
            <w:pPr>
              <w:spacing w:line="240" w:lineRule="auto"/>
              <w:jc w:val="both"/>
              <w:rPr>
                <w:rFonts w:ascii="Times New Roman" w:hAnsi="Times New Roman"/>
                <w:iCs/>
                <w:lang w:eastAsia="uk-UA"/>
              </w:rPr>
            </w:pPr>
            <w:r>
              <w:rPr>
                <w:rFonts w:ascii="Times New Roman" w:hAnsi="Times New Roman"/>
                <w:iCs/>
                <w:lang w:eastAsia="uk-UA"/>
              </w:rPr>
              <w:lastRenderedPageBreak/>
              <w:t>Замовник самостійно перевіряє інформацію, що міститься у відкритому реєстрі</w:t>
            </w:r>
          </w:p>
          <w:p w14:paraId="24EDB86A" w14:textId="77777777" w:rsidR="006334BF" w:rsidRDefault="006334BF">
            <w:pPr>
              <w:spacing w:line="240" w:lineRule="auto"/>
              <w:jc w:val="both"/>
              <w:rPr>
                <w:rFonts w:ascii="Times New Roman" w:hAnsi="Times New Roman" w:cs="Times New Roman"/>
                <w:iCs/>
                <w:lang w:eastAsia="uk-UA"/>
              </w:rPr>
            </w:pPr>
            <w:r>
              <w:rPr>
                <w:rFonts w:ascii="Times New Roman" w:hAnsi="Times New Roman"/>
                <w:bCs/>
                <w:i/>
                <w:shd w:val="clear" w:color="auto" w:fill="FFFFFF"/>
                <w:lang w:eastAsia="uk-UA"/>
              </w:rPr>
              <w:t xml:space="preserve">(в Зведених відомостях про рішення органів АМКУ щодо </w:t>
            </w:r>
            <w:r>
              <w:rPr>
                <w:rFonts w:ascii="Times New Roman" w:hAnsi="Times New Roman"/>
                <w:bCs/>
                <w:i/>
                <w:shd w:val="clear" w:color="auto" w:fill="FFFFFF"/>
                <w:lang w:eastAsia="uk-UA"/>
              </w:rPr>
              <w:lastRenderedPageBreak/>
              <w:t>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c>
          <w:tcPr>
            <w:tcW w:w="3265" w:type="dxa"/>
            <w:tcBorders>
              <w:top w:val="single" w:sz="4" w:space="0" w:color="000000"/>
              <w:left w:val="single" w:sz="4" w:space="0" w:color="000000"/>
              <w:bottom w:val="single" w:sz="4" w:space="0" w:color="000000"/>
              <w:right w:val="single" w:sz="4" w:space="0" w:color="000000"/>
            </w:tcBorders>
            <w:hideMark/>
          </w:tcPr>
          <w:p w14:paraId="4EC884B0" w14:textId="77777777" w:rsidR="006334BF" w:rsidRDefault="006334BF">
            <w:pPr>
              <w:spacing w:line="240" w:lineRule="auto"/>
              <w:jc w:val="both"/>
              <w:rPr>
                <w:rFonts w:ascii="Times New Roman" w:hAnsi="Times New Roman"/>
                <w:iCs/>
                <w:lang w:eastAsia="uk-UA"/>
              </w:rPr>
            </w:pPr>
            <w:r>
              <w:rPr>
                <w:rFonts w:ascii="Times New Roman" w:hAnsi="Times New Roman"/>
                <w:iCs/>
                <w:lang w:eastAsia="uk-UA"/>
              </w:rPr>
              <w:lastRenderedPageBreak/>
              <w:t>Замовник самостійно перевіряє інформацію, що міститься у відкритому реєстрі</w:t>
            </w:r>
          </w:p>
          <w:p w14:paraId="7D972708" w14:textId="77777777" w:rsidR="006334BF" w:rsidRDefault="006334BF">
            <w:pPr>
              <w:spacing w:line="240" w:lineRule="auto"/>
              <w:jc w:val="both"/>
              <w:rPr>
                <w:rFonts w:ascii="Times New Roman" w:hAnsi="Times New Roman" w:cs="Times New Roman"/>
                <w:i/>
                <w:lang w:eastAsia="uk-UA"/>
              </w:rPr>
            </w:pPr>
            <w:r>
              <w:rPr>
                <w:rFonts w:ascii="Times New Roman" w:hAnsi="Times New Roman"/>
                <w:bCs/>
                <w:i/>
                <w:shd w:val="clear" w:color="auto" w:fill="FFFFFF"/>
                <w:lang w:eastAsia="uk-UA"/>
              </w:rPr>
              <w:t xml:space="preserve">(в Зведених відомостях про </w:t>
            </w:r>
            <w:r>
              <w:rPr>
                <w:rFonts w:ascii="Times New Roman" w:hAnsi="Times New Roman"/>
                <w:bCs/>
                <w:i/>
                <w:shd w:val="clear" w:color="auto" w:fill="FFFFFF"/>
                <w:lang w:eastAsia="uk-UA"/>
              </w:rPr>
              <w:lastRenderedPageBreak/>
              <w:t>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r>
      <w:tr w:rsidR="006334BF" w14:paraId="6B44ACC5" w14:textId="77777777" w:rsidTr="006334BF">
        <w:tc>
          <w:tcPr>
            <w:tcW w:w="496" w:type="dxa"/>
            <w:tcBorders>
              <w:top w:val="single" w:sz="4" w:space="0" w:color="000000"/>
              <w:left w:val="single" w:sz="4" w:space="0" w:color="000000"/>
              <w:bottom w:val="single" w:sz="4" w:space="0" w:color="000000"/>
              <w:right w:val="single" w:sz="4" w:space="0" w:color="000000"/>
            </w:tcBorders>
            <w:hideMark/>
          </w:tcPr>
          <w:p w14:paraId="540B2EF6" w14:textId="77777777" w:rsidR="006334BF" w:rsidRDefault="006334BF">
            <w:pPr>
              <w:widowControl w:val="0"/>
              <w:spacing w:line="240" w:lineRule="auto"/>
              <w:jc w:val="center"/>
              <w:rPr>
                <w:rFonts w:ascii="Times New Roman" w:hAnsi="Times New Roman" w:cs="Times New Roman"/>
                <w:b/>
                <w:bCs/>
                <w:lang w:eastAsia="uk-UA"/>
              </w:rPr>
            </w:pPr>
            <w:r>
              <w:rPr>
                <w:rFonts w:ascii="Times New Roman" w:hAnsi="Times New Roman"/>
                <w:b/>
                <w:bCs/>
                <w:lang w:eastAsia="uk-UA"/>
              </w:rPr>
              <w:lastRenderedPageBreak/>
              <w:t>4</w:t>
            </w:r>
          </w:p>
        </w:tc>
        <w:tc>
          <w:tcPr>
            <w:tcW w:w="2869" w:type="dxa"/>
            <w:tcBorders>
              <w:top w:val="single" w:sz="4" w:space="0" w:color="000000"/>
              <w:left w:val="single" w:sz="4" w:space="0" w:color="000000"/>
              <w:bottom w:val="single" w:sz="4" w:space="0" w:color="000000"/>
              <w:right w:val="single" w:sz="4" w:space="0" w:color="000000"/>
            </w:tcBorders>
            <w:hideMark/>
          </w:tcPr>
          <w:p w14:paraId="4C15663D" w14:textId="77777777" w:rsidR="006334BF" w:rsidRDefault="006334BF">
            <w:pPr>
              <w:spacing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6C0007F3" w14:textId="77777777" w:rsidR="006334BF" w:rsidRDefault="006334BF">
            <w:pPr>
              <w:spacing w:line="240" w:lineRule="auto"/>
              <w:jc w:val="both"/>
              <w:rPr>
                <w:rFonts w:ascii="Times New Roman" w:hAnsi="Times New Roman" w:cs="Times New Roman"/>
                <w:lang w:eastAsia="uk-UA"/>
              </w:rPr>
            </w:pPr>
            <w:r>
              <w:rPr>
                <w:rFonts w:ascii="Times New Roman" w:hAnsi="Times New Roman"/>
                <w:bCs/>
                <w:shd w:val="clear" w:color="auto" w:fill="FFFFFF"/>
                <w:lang w:eastAsia="uk-UA"/>
              </w:rPr>
              <w:t xml:space="preserve"> </w:t>
            </w:r>
            <w:r>
              <w:rPr>
                <w:rFonts w:ascii="Times New Roman" w:hAnsi="Times New Roman"/>
                <w:lang w:eastAsia="uk-UA"/>
              </w:rPr>
              <w:t>(</w:t>
            </w:r>
            <w:r>
              <w:rPr>
                <w:rFonts w:ascii="Times New Roman" w:hAnsi="Times New Roman"/>
                <w:b/>
                <w:lang w:eastAsia="uk-UA"/>
              </w:rPr>
              <w:t>п. 6 ч. 1 ст. 17 Закону</w:t>
            </w:r>
            <w:r>
              <w:rPr>
                <w:rFonts w:ascii="Times New Roman" w:hAnsi="Times New Roman"/>
                <w:lang w:eastAsia="uk-UA"/>
              </w:rPr>
              <w:t>)</w:t>
            </w:r>
          </w:p>
        </w:tc>
        <w:tc>
          <w:tcPr>
            <w:tcW w:w="3401" w:type="dxa"/>
            <w:tcBorders>
              <w:top w:val="single" w:sz="4" w:space="0" w:color="000000"/>
              <w:left w:val="single" w:sz="4" w:space="0" w:color="000000"/>
              <w:bottom w:val="single" w:sz="4" w:space="0" w:color="000000"/>
              <w:right w:val="single" w:sz="4" w:space="0" w:color="000000"/>
            </w:tcBorders>
          </w:tcPr>
          <w:p w14:paraId="583DF4A7" w14:textId="77777777" w:rsidR="006334BF" w:rsidRDefault="006334BF">
            <w:pPr>
              <w:spacing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p w14:paraId="5BDFA2C7" w14:textId="77777777" w:rsidR="006334BF" w:rsidRDefault="006334BF">
            <w:pPr>
              <w:widowControl w:val="0"/>
              <w:spacing w:line="240" w:lineRule="auto"/>
              <w:jc w:val="both"/>
              <w:rPr>
                <w:rFonts w:ascii="Times New Roman" w:hAnsi="Times New Roman" w:cs="Times New Roman"/>
                <w:bCs/>
                <w:shd w:val="clear" w:color="auto" w:fill="FFFFFF"/>
                <w:lang w:eastAsia="uk-UA"/>
              </w:rPr>
            </w:pPr>
          </w:p>
        </w:tc>
        <w:tc>
          <w:tcPr>
            <w:tcW w:w="3265" w:type="dxa"/>
            <w:tcBorders>
              <w:top w:val="single" w:sz="4" w:space="0" w:color="000000"/>
              <w:left w:val="single" w:sz="4" w:space="0" w:color="000000"/>
              <w:bottom w:val="single" w:sz="4" w:space="0" w:color="000000"/>
              <w:right w:val="single" w:sz="4" w:space="0" w:color="000000"/>
            </w:tcBorders>
            <w:hideMark/>
          </w:tcPr>
          <w:p w14:paraId="2D748CA7" w14:textId="77777777" w:rsidR="006334BF" w:rsidRDefault="006334BF">
            <w:pPr>
              <w:spacing w:line="240" w:lineRule="auto"/>
              <w:jc w:val="both"/>
              <w:rPr>
                <w:rFonts w:ascii="Times New Roman" w:hAnsi="Times New Roman" w:cs="Times New Roman"/>
                <w:bCs/>
                <w:shd w:val="clear" w:color="auto" w:fill="FFFFFF"/>
                <w:lang w:eastAsia="uk-UA"/>
              </w:rPr>
            </w:pPr>
            <w:r>
              <w:rPr>
                <w:rFonts w:ascii="Times New Roman" w:hAnsi="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p>
        </w:tc>
      </w:tr>
      <w:tr w:rsidR="006334BF" w14:paraId="2E5080A4" w14:textId="77777777" w:rsidTr="006334BF">
        <w:tc>
          <w:tcPr>
            <w:tcW w:w="496" w:type="dxa"/>
            <w:tcBorders>
              <w:top w:val="single" w:sz="4" w:space="0" w:color="000000"/>
              <w:left w:val="single" w:sz="4" w:space="0" w:color="000000"/>
              <w:bottom w:val="single" w:sz="4" w:space="0" w:color="000000"/>
              <w:right w:val="single" w:sz="4" w:space="0" w:color="000000"/>
            </w:tcBorders>
            <w:hideMark/>
          </w:tcPr>
          <w:p w14:paraId="44A4F40F" w14:textId="77777777" w:rsidR="006334BF" w:rsidRDefault="006334BF">
            <w:pPr>
              <w:widowControl w:val="0"/>
              <w:spacing w:line="240" w:lineRule="auto"/>
              <w:jc w:val="center"/>
              <w:rPr>
                <w:rFonts w:ascii="Times New Roman" w:hAnsi="Times New Roman" w:cs="Times New Roman"/>
                <w:b/>
                <w:bCs/>
                <w:lang w:eastAsia="uk-UA"/>
              </w:rPr>
            </w:pPr>
            <w:r>
              <w:rPr>
                <w:rFonts w:ascii="Times New Roman" w:hAnsi="Times New Roman"/>
                <w:b/>
                <w:bCs/>
                <w:lang w:eastAsia="uk-UA"/>
              </w:rPr>
              <w:t>5</w:t>
            </w:r>
          </w:p>
        </w:tc>
        <w:tc>
          <w:tcPr>
            <w:tcW w:w="2869" w:type="dxa"/>
            <w:tcBorders>
              <w:top w:val="single" w:sz="4" w:space="0" w:color="000000"/>
              <w:left w:val="single" w:sz="4" w:space="0" w:color="000000"/>
              <w:bottom w:val="single" w:sz="4" w:space="0" w:color="000000"/>
              <w:right w:val="single" w:sz="4" w:space="0" w:color="000000"/>
            </w:tcBorders>
            <w:hideMark/>
          </w:tcPr>
          <w:p w14:paraId="0733ABE9" w14:textId="77777777" w:rsidR="006334BF" w:rsidRDefault="006334BF">
            <w:pPr>
              <w:widowControl w:val="0"/>
              <w:spacing w:line="240" w:lineRule="auto"/>
              <w:jc w:val="both"/>
              <w:rPr>
                <w:rFonts w:ascii="Times New Roman" w:hAnsi="Times New Roman"/>
                <w:lang w:eastAsia="uk-UA"/>
              </w:rPr>
            </w:pPr>
            <w:r>
              <w:rPr>
                <w:rFonts w:ascii="Times New Roman" w:hAnsi="Times New Roman"/>
                <w:lang w:eastAsia="uk-UA"/>
              </w:rPr>
              <w:t xml:space="preserve">Учасника визнано у встановленому законом порядку банкрутом та відносно нього відкрито ліквідаційну процедуру </w:t>
            </w:r>
          </w:p>
          <w:p w14:paraId="6456AF8E" w14:textId="77777777" w:rsidR="006334BF" w:rsidRDefault="006334BF">
            <w:pPr>
              <w:widowControl w:val="0"/>
              <w:spacing w:line="240" w:lineRule="auto"/>
              <w:jc w:val="both"/>
              <w:rPr>
                <w:rFonts w:ascii="Times New Roman" w:hAnsi="Times New Roman" w:cs="Times New Roman"/>
                <w:lang w:eastAsia="uk-UA"/>
              </w:rPr>
            </w:pPr>
            <w:r>
              <w:rPr>
                <w:rFonts w:ascii="Times New Roman" w:hAnsi="Times New Roman"/>
                <w:lang w:eastAsia="uk-UA"/>
              </w:rPr>
              <w:t>(</w:t>
            </w:r>
            <w:r>
              <w:rPr>
                <w:rFonts w:ascii="Times New Roman" w:hAnsi="Times New Roman"/>
                <w:b/>
                <w:lang w:eastAsia="uk-UA"/>
              </w:rPr>
              <w:t>п. 8 ч. 1 ст. 17 Закону</w:t>
            </w:r>
            <w:r>
              <w:rPr>
                <w:rFonts w:ascii="Times New Roman" w:hAnsi="Times New Roman"/>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14:paraId="6C99D757" w14:textId="77777777" w:rsidR="006334BF" w:rsidRDefault="006334BF">
            <w:pPr>
              <w:spacing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Замовник самостійно перевіряє інформацію, що міститься у відкритому реєстрі</w:t>
            </w:r>
          </w:p>
          <w:p w14:paraId="64E70F00" w14:textId="77777777" w:rsidR="006334BF" w:rsidRDefault="006334BF">
            <w:pPr>
              <w:spacing w:line="240" w:lineRule="auto"/>
              <w:jc w:val="both"/>
              <w:rPr>
                <w:rFonts w:ascii="Times New Roman" w:hAnsi="Times New Roman" w:cs="Times New Roman"/>
                <w:lang w:eastAsia="uk-UA"/>
              </w:rPr>
            </w:pPr>
            <w:r>
              <w:rPr>
                <w:rFonts w:ascii="Times New Roman" w:hAnsi="Times New Roman"/>
                <w:bCs/>
                <w:shd w:val="clear" w:color="auto" w:fill="FFFFFF"/>
                <w:lang w:eastAsia="uk-UA"/>
              </w:rPr>
              <w:t>(в Єдиному реєстрі підприємств, щодо яких  порушено провадження у справі про банкрутство)*</w:t>
            </w:r>
          </w:p>
        </w:tc>
        <w:tc>
          <w:tcPr>
            <w:tcW w:w="3265" w:type="dxa"/>
            <w:tcBorders>
              <w:top w:val="single" w:sz="4" w:space="0" w:color="000000"/>
              <w:left w:val="single" w:sz="4" w:space="0" w:color="000000"/>
              <w:bottom w:val="single" w:sz="4" w:space="0" w:color="000000"/>
              <w:right w:val="single" w:sz="4" w:space="0" w:color="000000"/>
            </w:tcBorders>
          </w:tcPr>
          <w:p w14:paraId="0F377082" w14:textId="77777777" w:rsidR="006334BF" w:rsidRDefault="006334BF">
            <w:pPr>
              <w:autoSpaceDE w:val="0"/>
              <w:spacing w:line="240" w:lineRule="auto"/>
              <w:jc w:val="both"/>
              <w:rPr>
                <w:rFonts w:ascii="Times New Roman" w:hAnsi="Times New Roman"/>
                <w:b/>
                <w:iCs/>
                <w:lang w:eastAsia="uk-UA"/>
              </w:rPr>
            </w:pPr>
            <w:r>
              <w:rPr>
                <w:rFonts w:ascii="Times New Roman" w:hAnsi="Times New Roman"/>
                <w:bCs/>
                <w:shd w:val="clear" w:color="auto" w:fill="FFFFFF"/>
                <w:lang w:eastAsia="uk-UA"/>
              </w:rPr>
              <w:t xml:space="preserve">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w:t>
            </w:r>
            <w:r>
              <w:rPr>
                <w:rFonts w:ascii="Times New Roman" w:hAnsi="Times New Roman"/>
                <w:bCs/>
                <w:shd w:val="clear" w:color="auto" w:fill="FFFFFF"/>
                <w:lang w:eastAsia="uk-UA"/>
              </w:rPr>
              <w:lastRenderedPageBreak/>
              <w:t>печаткою (у разі наявності)</w:t>
            </w:r>
          </w:p>
          <w:p w14:paraId="5CE3E837" w14:textId="77777777" w:rsidR="006334BF" w:rsidRDefault="006334BF">
            <w:pPr>
              <w:autoSpaceDE w:val="0"/>
              <w:spacing w:line="240" w:lineRule="auto"/>
              <w:jc w:val="both"/>
              <w:rPr>
                <w:rFonts w:ascii="Times New Roman" w:hAnsi="Times New Roman" w:cs="Times New Roman"/>
                <w:lang w:eastAsia="uk-UA"/>
              </w:rPr>
            </w:pPr>
          </w:p>
        </w:tc>
      </w:tr>
      <w:tr w:rsidR="006334BF" w14:paraId="4FAFB325" w14:textId="77777777" w:rsidTr="006334BF">
        <w:tc>
          <w:tcPr>
            <w:tcW w:w="496" w:type="dxa"/>
            <w:tcBorders>
              <w:top w:val="single" w:sz="4" w:space="0" w:color="000000"/>
              <w:left w:val="single" w:sz="4" w:space="0" w:color="000000"/>
              <w:bottom w:val="single" w:sz="4" w:space="0" w:color="000000"/>
              <w:right w:val="single" w:sz="4" w:space="0" w:color="000000"/>
            </w:tcBorders>
            <w:hideMark/>
          </w:tcPr>
          <w:p w14:paraId="6163D451" w14:textId="77777777" w:rsidR="006334BF" w:rsidRDefault="006334BF">
            <w:pPr>
              <w:widowControl w:val="0"/>
              <w:spacing w:line="240" w:lineRule="auto"/>
              <w:rPr>
                <w:rFonts w:ascii="Times New Roman" w:hAnsi="Times New Roman" w:cs="Times New Roman"/>
                <w:b/>
                <w:bCs/>
                <w:lang w:eastAsia="en-US"/>
              </w:rPr>
            </w:pPr>
            <w:r>
              <w:rPr>
                <w:rFonts w:ascii="Times New Roman" w:hAnsi="Times New Roman"/>
                <w:b/>
                <w:bCs/>
              </w:rPr>
              <w:lastRenderedPageBreak/>
              <w:t>6</w:t>
            </w:r>
          </w:p>
        </w:tc>
        <w:tc>
          <w:tcPr>
            <w:tcW w:w="2869" w:type="dxa"/>
            <w:tcBorders>
              <w:top w:val="single" w:sz="4" w:space="0" w:color="000000"/>
              <w:left w:val="single" w:sz="4" w:space="0" w:color="000000"/>
              <w:bottom w:val="single" w:sz="4" w:space="0" w:color="000000"/>
              <w:right w:val="single" w:sz="4" w:space="0" w:color="000000"/>
            </w:tcBorders>
            <w:hideMark/>
          </w:tcPr>
          <w:p w14:paraId="4DD4FEDE" w14:textId="77777777" w:rsidR="006334BF" w:rsidRDefault="006334BF">
            <w:pPr>
              <w:widowControl w:val="0"/>
              <w:spacing w:line="240" w:lineRule="auto"/>
              <w:jc w:val="both"/>
              <w:rPr>
                <w:rFonts w:ascii="Times New Roman" w:hAnsi="Times New Roman"/>
                <w:lang w:eastAsia="uk-UA"/>
              </w:rPr>
            </w:pPr>
            <w:r>
              <w:rPr>
                <w:rFonts w:ascii="Times New Roman" w:hAnsi="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24" w:anchor="n174" w:tgtFrame="_blank" w:history="1">
              <w:r>
                <w:rPr>
                  <w:rStyle w:val="aff2"/>
                  <w:rFonts w:ascii="Times New Roman" w:hAnsi="Times New Roman"/>
                  <w:lang w:eastAsia="uk-UA"/>
                </w:rPr>
                <w:t>пунктом 9</w:t>
              </w:r>
            </w:hyperlink>
            <w:r>
              <w:rPr>
                <w:rFonts w:ascii="Times New Roman" w:hAnsi="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14:paraId="7F426383" w14:textId="77777777" w:rsidR="006334BF" w:rsidRDefault="006334BF">
            <w:pPr>
              <w:widowControl w:val="0"/>
              <w:spacing w:line="240" w:lineRule="auto"/>
              <w:jc w:val="both"/>
              <w:rPr>
                <w:rFonts w:ascii="Times New Roman" w:hAnsi="Times New Roman" w:cs="Times New Roman"/>
                <w:lang w:eastAsia="en-US"/>
              </w:rPr>
            </w:pPr>
            <w:r>
              <w:rPr>
                <w:rFonts w:ascii="Times New Roman" w:hAnsi="Times New Roman"/>
              </w:rPr>
              <w:t>(</w:t>
            </w:r>
            <w:r>
              <w:rPr>
                <w:rFonts w:ascii="Times New Roman" w:hAnsi="Times New Roman"/>
                <w:b/>
              </w:rPr>
              <w:t>п. 9 ч. 1 ст. 17 Закону</w:t>
            </w:r>
            <w:r>
              <w:rPr>
                <w:rFonts w:ascii="Times New Roman" w:hAnsi="Times New Roman"/>
              </w:rPr>
              <w:t>)</w:t>
            </w:r>
          </w:p>
        </w:tc>
        <w:tc>
          <w:tcPr>
            <w:tcW w:w="3401" w:type="dxa"/>
            <w:tcBorders>
              <w:top w:val="single" w:sz="4" w:space="0" w:color="000000"/>
              <w:left w:val="single" w:sz="4" w:space="0" w:color="000000"/>
              <w:bottom w:val="single" w:sz="4" w:space="0" w:color="000000"/>
              <w:right w:val="single" w:sz="4" w:space="0" w:color="000000"/>
            </w:tcBorders>
            <w:hideMark/>
          </w:tcPr>
          <w:p w14:paraId="30F082C4" w14:textId="77777777" w:rsidR="006334BF" w:rsidRDefault="006334BF">
            <w:pPr>
              <w:spacing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Замовник самостійно перевіряє інформацію, що міститься у відкритому реєстрі</w:t>
            </w:r>
          </w:p>
          <w:p w14:paraId="15D55B84" w14:textId="77777777" w:rsidR="006334BF" w:rsidRDefault="006334BF">
            <w:pPr>
              <w:spacing w:line="240" w:lineRule="auto"/>
              <w:jc w:val="both"/>
              <w:rPr>
                <w:rFonts w:ascii="Times New Roman" w:hAnsi="Times New Roman" w:cs="Times New Roman"/>
                <w:lang w:eastAsia="en-US"/>
              </w:rPr>
            </w:pPr>
            <w:r>
              <w:rPr>
                <w:rFonts w:ascii="Times New Roman" w:hAnsi="Times New Roman"/>
                <w:bCs/>
                <w:shd w:val="clear" w:color="auto" w:fill="FFFFFF"/>
                <w:lang w:eastAsia="uk-UA"/>
              </w:rPr>
              <w:t>(в Єдиному державному реєстрі юридичних осіб, фізичних осіб-підприємців та громадських формувань)*</w:t>
            </w:r>
          </w:p>
        </w:tc>
        <w:tc>
          <w:tcPr>
            <w:tcW w:w="3265" w:type="dxa"/>
            <w:tcBorders>
              <w:top w:val="single" w:sz="4" w:space="0" w:color="000000"/>
              <w:left w:val="single" w:sz="4" w:space="0" w:color="000000"/>
              <w:bottom w:val="single" w:sz="4" w:space="0" w:color="000000"/>
              <w:right w:val="single" w:sz="4" w:space="0" w:color="000000"/>
            </w:tcBorders>
            <w:hideMark/>
          </w:tcPr>
          <w:p w14:paraId="3524A747" w14:textId="77777777" w:rsidR="006334BF" w:rsidRDefault="006334BF">
            <w:pPr>
              <w:autoSpaceDE w:val="0"/>
              <w:spacing w:line="240" w:lineRule="auto"/>
              <w:jc w:val="both"/>
              <w:rPr>
                <w:rFonts w:ascii="Times New Roman" w:hAnsi="Times New Roman"/>
                <w:bCs/>
                <w:lang w:eastAsia="uk-UA"/>
              </w:rPr>
            </w:pPr>
            <w:r>
              <w:rPr>
                <w:rFonts w:ascii="Times New Roman" w:hAnsi="Times New Roman"/>
                <w:bCs/>
                <w:lang w:eastAsia="uk-UA"/>
              </w:rPr>
              <w:t>Замовник самостійно перевіряє інформацію, що міститься у відкритому реєстрі</w:t>
            </w:r>
          </w:p>
          <w:p w14:paraId="5A321DD7" w14:textId="77777777" w:rsidR="006334BF" w:rsidRDefault="006334BF">
            <w:pPr>
              <w:autoSpaceDE w:val="0"/>
              <w:spacing w:line="240" w:lineRule="auto"/>
              <w:jc w:val="both"/>
              <w:rPr>
                <w:rFonts w:ascii="Times New Roman" w:hAnsi="Times New Roman" w:cs="Times New Roman"/>
                <w:bCs/>
                <w:lang w:eastAsia="uk-UA"/>
              </w:rPr>
            </w:pPr>
            <w:r>
              <w:rPr>
                <w:rFonts w:ascii="Times New Roman" w:hAnsi="Times New Roman"/>
                <w:bCs/>
                <w:lang w:eastAsia="uk-UA"/>
              </w:rPr>
              <w:t>(в Єдиному державному реєстрі юридичних осіб, фізичних осіб-підприємців та громадських формувань)*</w:t>
            </w:r>
          </w:p>
        </w:tc>
      </w:tr>
      <w:tr w:rsidR="006334BF" w14:paraId="03EFBF6C" w14:textId="77777777" w:rsidTr="006334BF">
        <w:trPr>
          <w:trHeight w:val="4488"/>
        </w:trPr>
        <w:tc>
          <w:tcPr>
            <w:tcW w:w="496" w:type="dxa"/>
            <w:tcBorders>
              <w:top w:val="single" w:sz="4" w:space="0" w:color="000000"/>
              <w:left w:val="single" w:sz="4" w:space="0" w:color="000000"/>
              <w:bottom w:val="single" w:sz="4" w:space="0" w:color="auto"/>
              <w:right w:val="single" w:sz="4" w:space="0" w:color="000000"/>
            </w:tcBorders>
            <w:hideMark/>
          </w:tcPr>
          <w:p w14:paraId="22787DD1" w14:textId="77777777" w:rsidR="006334BF" w:rsidRDefault="006334BF">
            <w:pPr>
              <w:widowControl w:val="0"/>
              <w:spacing w:line="240" w:lineRule="auto"/>
              <w:jc w:val="both"/>
              <w:rPr>
                <w:rFonts w:ascii="Times New Roman" w:hAnsi="Times New Roman" w:cs="Times New Roman"/>
                <w:b/>
                <w:bCs/>
                <w:lang w:eastAsia="uk-UA"/>
              </w:rPr>
            </w:pPr>
            <w:r>
              <w:rPr>
                <w:rFonts w:ascii="Times New Roman" w:hAnsi="Times New Roman"/>
                <w:b/>
                <w:bCs/>
                <w:lang w:eastAsia="uk-UA"/>
              </w:rPr>
              <w:t>7</w:t>
            </w:r>
          </w:p>
        </w:tc>
        <w:tc>
          <w:tcPr>
            <w:tcW w:w="2869" w:type="dxa"/>
            <w:tcBorders>
              <w:top w:val="single" w:sz="4" w:space="0" w:color="000000"/>
              <w:left w:val="single" w:sz="4" w:space="0" w:color="000000"/>
              <w:bottom w:val="single" w:sz="4" w:space="0" w:color="auto"/>
              <w:right w:val="single" w:sz="4" w:space="0" w:color="000000"/>
            </w:tcBorders>
            <w:hideMark/>
          </w:tcPr>
          <w:p w14:paraId="037F7992" w14:textId="77777777" w:rsidR="006334BF" w:rsidRDefault="006334BF">
            <w:pPr>
              <w:widowControl w:val="0"/>
              <w:spacing w:line="240" w:lineRule="auto"/>
              <w:jc w:val="both"/>
              <w:rPr>
                <w:rFonts w:ascii="Times New Roman" w:hAnsi="Times New Roman"/>
                <w:lang w:eastAsia="uk-UA"/>
              </w:rPr>
            </w:pPr>
            <w:r>
              <w:rPr>
                <w:rFonts w:ascii="Times New Roman" w:hAnsi="Times New Roman"/>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14:paraId="4C6783D2" w14:textId="77777777" w:rsidR="006334BF" w:rsidRDefault="006334BF">
            <w:pPr>
              <w:widowControl w:val="0"/>
              <w:spacing w:line="240" w:lineRule="auto"/>
              <w:jc w:val="both"/>
              <w:rPr>
                <w:rFonts w:ascii="Times New Roman" w:hAnsi="Times New Roman" w:cs="Times New Roman"/>
                <w:lang w:eastAsia="uk-UA"/>
              </w:rPr>
            </w:pPr>
            <w:r>
              <w:rPr>
                <w:rFonts w:ascii="Times New Roman" w:hAnsi="Times New Roman"/>
                <w:lang w:eastAsia="uk-UA"/>
              </w:rPr>
              <w:t>(</w:t>
            </w:r>
            <w:r>
              <w:rPr>
                <w:rFonts w:ascii="Times New Roman" w:hAnsi="Times New Roman"/>
                <w:b/>
                <w:lang w:eastAsia="uk-UA"/>
              </w:rPr>
              <w:t>п. 10 ч. 1 ст. 17 Закону</w:t>
            </w:r>
            <w:r>
              <w:rPr>
                <w:rFonts w:ascii="Times New Roman" w:hAnsi="Times New Roman"/>
                <w:lang w:eastAsia="uk-UA"/>
              </w:rPr>
              <w:t>)</w:t>
            </w:r>
          </w:p>
        </w:tc>
        <w:tc>
          <w:tcPr>
            <w:tcW w:w="3401" w:type="dxa"/>
            <w:tcBorders>
              <w:top w:val="single" w:sz="4" w:space="0" w:color="000000"/>
              <w:left w:val="single" w:sz="4" w:space="0" w:color="000000"/>
              <w:bottom w:val="single" w:sz="4" w:space="0" w:color="auto"/>
              <w:right w:val="single" w:sz="4" w:space="0" w:color="000000"/>
            </w:tcBorders>
            <w:hideMark/>
          </w:tcPr>
          <w:p w14:paraId="3A38E874" w14:textId="77777777" w:rsidR="006334BF" w:rsidRDefault="006334BF">
            <w:pPr>
              <w:spacing w:line="240" w:lineRule="auto"/>
              <w:jc w:val="both"/>
              <w:rPr>
                <w:rFonts w:ascii="Times New Roman" w:hAnsi="Times New Roman"/>
                <w:iCs/>
                <w:lang w:eastAsia="uk-UA"/>
              </w:rPr>
            </w:pPr>
            <w:r>
              <w:rPr>
                <w:rFonts w:ascii="Times New Roman" w:hAnsi="Times New Roman"/>
                <w:iCs/>
                <w:lang w:eastAsia="uk-UA"/>
              </w:rPr>
              <w:t>У разі якщо вартість закупівлі товару (товарів), послуги (послуг) або робіт дорівнює або перевищує 20 мільйонів гривень учасником подається:</w:t>
            </w:r>
          </w:p>
          <w:p w14:paraId="343A89D3" w14:textId="77777777" w:rsidR="006334BF" w:rsidRDefault="006334BF">
            <w:pPr>
              <w:spacing w:line="240" w:lineRule="auto"/>
              <w:jc w:val="both"/>
              <w:rPr>
                <w:rFonts w:ascii="Times New Roman" w:hAnsi="Times New Roman" w:cs="Times New Roman"/>
                <w:iCs/>
                <w:lang w:eastAsia="uk-UA"/>
              </w:rPr>
            </w:pPr>
            <w:r>
              <w:rPr>
                <w:rFonts w:ascii="Times New Roman" w:hAnsi="Times New Roman"/>
                <w:iCs/>
                <w:lang w:eastAsia="uk-UA"/>
              </w:rPr>
              <w:t>-</w:t>
            </w:r>
            <w:r>
              <w:rPr>
                <w:rFonts w:ascii="Times New Roman" w:hAnsi="Times New Roman"/>
                <w:iCs/>
                <w:lang w:val="ru-RU" w:eastAsia="uk-UA"/>
              </w:rPr>
              <w:t xml:space="preserve"> </w:t>
            </w:r>
            <w:r>
              <w:rPr>
                <w:rFonts w:ascii="Times New Roman" w:hAnsi="Times New Roman"/>
                <w:iCs/>
                <w:lang w:eastAsia="uk-UA"/>
              </w:rPr>
              <w:t>довідка в довільній формі про наявність антикорупційної програми.</w:t>
            </w:r>
          </w:p>
        </w:tc>
        <w:tc>
          <w:tcPr>
            <w:tcW w:w="3265" w:type="dxa"/>
            <w:tcBorders>
              <w:top w:val="single" w:sz="4" w:space="0" w:color="000000"/>
              <w:left w:val="single" w:sz="4" w:space="0" w:color="000000"/>
              <w:bottom w:val="single" w:sz="4" w:space="0" w:color="auto"/>
              <w:right w:val="single" w:sz="4" w:space="0" w:color="000000"/>
            </w:tcBorders>
            <w:hideMark/>
          </w:tcPr>
          <w:p w14:paraId="44C63BC5" w14:textId="77777777" w:rsidR="006334BF" w:rsidRDefault="006334BF">
            <w:pPr>
              <w:spacing w:line="240" w:lineRule="auto"/>
              <w:jc w:val="both"/>
              <w:rPr>
                <w:rFonts w:ascii="Times New Roman" w:hAnsi="Times New Roman" w:cs="Times New Roman"/>
                <w:lang w:eastAsia="uk-UA"/>
              </w:rPr>
            </w:pPr>
            <w:r>
              <w:rPr>
                <w:rFonts w:ascii="Times New Roman" w:hAnsi="Times New Roman"/>
                <w:iCs/>
                <w:lang w:eastAsia="uk-UA"/>
              </w:rPr>
              <w:t>Не вимагається замовником</w:t>
            </w:r>
          </w:p>
        </w:tc>
      </w:tr>
      <w:tr w:rsidR="006334BF" w:rsidRPr="006334BF" w14:paraId="59C49182" w14:textId="77777777" w:rsidTr="006334BF">
        <w:trPr>
          <w:trHeight w:val="1128"/>
        </w:trPr>
        <w:tc>
          <w:tcPr>
            <w:tcW w:w="496" w:type="dxa"/>
            <w:tcBorders>
              <w:top w:val="single" w:sz="4" w:space="0" w:color="auto"/>
              <w:left w:val="single" w:sz="4" w:space="0" w:color="000000"/>
              <w:bottom w:val="single" w:sz="4" w:space="0" w:color="auto"/>
              <w:right w:val="single" w:sz="4" w:space="0" w:color="000000"/>
            </w:tcBorders>
            <w:hideMark/>
          </w:tcPr>
          <w:p w14:paraId="1F8F5752" w14:textId="77777777" w:rsidR="006334BF" w:rsidRDefault="006334BF">
            <w:pPr>
              <w:widowControl w:val="0"/>
              <w:spacing w:line="240" w:lineRule="auto"/>
              <w:jc w:val="both"/>
              <w:rPr>
                <w:rFonts w:ascii="Times New Roman" w:hAnsi="Times New Roman" w:cs="Times New Roman"/>
                <w:b/>
                <w:bCs/>
                <w:lang w:eastAsia="uk-UA"/>
              </w:rPr>
            </w:pPr>
            <w:r>
              <w:rPr>
                <w:rFonts w:ascii="Times New Roman" w:hAnsi="Times New Roman"/>
                <w:b/>
                <w:bCs/>
                <w:lang w:eastAsia="uk-UA"/>
              </w:rPr>
              <w:t>8</w:t>
            </w:r>
          </w:p>
        </w:tc>
        <w:tc>
          <w:tcPr>
            <w:tcW w:w="2869" w:type="dxa"/>
            <w:tcBorders>
              <w:top w:val="single" w:sz="4" w:space="0" w:color="auto"/>
              <w:left w:val="single" w:sz="4" w:space="0" w:color="000000"/>
              <w:bottom w:val="single" w:sz="4" w:space="0" w:color="auto"/>
              <w:right w:val="single" w:sz="4" w:space="0" w:color="000000"/>
            </w:tcBorders>
            <w:hideMark/>
          </w:tcPr>
          <w:p w14:paraId="5915AA65" w14:textId="77777777" w:rsidR="006334BF" w:rsidRDefault="006334BF">
            <w:pPr>
              <w:widowControl w:val="0"/>
              <w:spacing w:line="240" w:lineRule="auto"/>
              <w:jc w:val="both"/>
              <w:rPr>
                <w:rFonts w:ascii="Times New Roman" w:hAnsi="Times New Roman"/>
                <w:lang w:eastAsia="uk-UA"/>
              </w:rPr>
            </w:pPr>
            <w:r>
              <w:rPr>
                <w:rFonts w:ascii="Times New Roman" w:hAnsi="Times New Roman"/>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F36DB14" w14:textId="77777777" w:rsidR="006334BF" w:rsidRDefault="006334BF">
            <w:pPr>
              <w:widowControl w:val="0"/>
              <w:spacing w:line="240" w:lineRule="auto"/>
              <w:jc w:val="both"/>
              <w:rPr>
                <w:rFonts w:ascii="Times New Roman" w:hAnsi="Times New Roman" w:cs="Times New Roman"/>
                <w:lang w:eastAsia="uk-UA"/>
              </w:rPr>
            </w:pPr>
            <w:r>
              <w:rPr>
                <w:rFonts w:ascii="Times New Roman" w:hAnsi="Times New Roman"/>
                <w:lang w:eastAsia="uk-UA"/>
              </w:rPr>
              <w:t>(</w:t>
            </w:r>
            <w:r>
              <w:rPr>
                <w:rFonts w:ascii="Times New Roman" w:hAnsi="Times New Roman"/>
                <w:b/>
                <w:lang w:eastAsia="uk-UA"/>
              </w:rPr>
              <w:t>п. 11 ч. 1 ст. 17 Закону</w:t>
            </w:r>
            <w:r>
              <w:rPr>
                <w:rFonts w:ascii="Times New Roman" w:hAnsi="Times New Roman"/>
                <w:lang w:eastAsia="uk-UA"/>
              </w:rPr>
              <w:t>)</w:t>
            </w:r>
          </w:p>
        </w:tc>
        <w:tc>
          <w:tcPr>
            <w:tcW w:w="3401" w:type="dxa"/>
            <w:tcBorders>
              <w:top w:val="single" w:sz="4" w:space="0" w:color="auto"/>
              <w:left w:val="single" w:sz="4" w:space="0" w:color="000000"/>
              <w:bottom w:val="single" w:sz="4" w:space="0" w:color="auto"/>
              <w:right w:val="single" w:sz="4" w:space="0" w:color="000000"/>
            </w:tcBorders>
            <w:hideMark/>
          </w:tcPr>
          <w:p w14:paraId="667F67CE" w14:textId="77777777" w:rsidR="006334BF" w:rsidRDefault="006334BF">
            <w:pPr>
              <w:spacing w:line="240" w:lineRule="auto"/>
              <w:jc w:val="both"/>
              <w:rPr>
                <w:rFonts w:ascii="Times New Roman" w:hAnsi="Times New Roman" w:cs="Times New Roman"/>
                <w:iCs/>
                <w:lang w:eastAsia="uk-UA"/>
              </w:rPr>
            </w:pPr>
            <w:r>
              <w:rPr>
                <w:rFonts w:ascii="Times New Roman" w:hAnsi="Times New Roman"/>
                <w:iCs/>
                <w:lang w:eastAsia="uk-UA"/>
              </w:rPr>
              <w:t xml:space="preserve">Замовник самостійно перевіряє інформацію, що міститься у відкритому реєстрі (рішення РНБО від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та рішення РНБО від 14.05.2020 (із змінами) «Про застосування, скасування і внесення змін до персональних спеціальних економічних та інших </w:t>
            </w:r>
            <w:r>
              <w:rPr>
                <w:rFonts w:ascii="Times New Roman" w:hAnsi="Times New Roman"/>
                <w:iCs/>
                <w:lang w:eastAsia="uk-UA"/>
              </w:rPr>
              <w:lastRenderedPageBreak/>
              <w:t>обмежувальних заходів (cанкцій)», затвердженого Указом Президента України від від 23 березня 2021 року затвердженого Указом Президента Українивід 23 березня 2021 року № 109/2021)*</w:t>
            </w:r>
          </w:p>
        </w:tc>
        <w:tc>
          <w:tcPr>
            <w:tcW w:w="3265" w:type="dxa"/>
            <w:tcBorders>
              <w:top w:val="single" w:sz="4" w:space="0" w:color="auto"/>
              <w:left w:val="single" w:sz="4" w:space="0" w:color="000000"/>
              <w:bottom w:val="single" w:sz="4" w:space="0" w:color="auto"/>
              <w:right w:val="single" w:sz="4" w:space="0" w:color="000000"/>
            </w:tcBorders>
            <w:hideMark/>
          </w:tcPr>
          <w:p w14:paraId="40BE25FF" w14:textId="77777777" w:rsidR="006334BF" w:rsidRDefault="006334BF">
            <w:pPr>
              <w:spacing w:line="240" w:lineRule="auto"/>
              <w:jc w:val="both"/>
              <w:rPr>
                <w:rFonts w:ascii="Times New Roman" w:hAnsi="Times New Roman" w:cs="Times New Roman"/>
                <w:iCs/>
                <w:lang w:eastAsia="uk-UA"/>
              </w:rPr>
            </w:pPr>
            <w:r>
              <w:rPr>
                <w:rFonts w:ascii="Times New Roman" w:hAnsi="Times New Roman"/>
                <w:iCs/>
                <w:lang w:eastAsia="uk-UA"/>
              </w:rPr>
              <w:lastRenderedPageBreak/>
              <w:t xml:space="preserve">Замовник самостійно перевіряє інформацію, що міститься у відкритому реєстрі (рішення РНБО від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та рішення РНБО від 14.05.2020 (із змінами) «Про застосування, скасування і внесення змін до персональних спеціальних </w:t>
            </w:r>
            <w:r>
              <w:rPr>
                <w:rFonts w:ascii="Times New Roman" w:hAnsi="Times New Roman"/>
                <w:iCs/>
                <w:lang w:eastAsia="uk-UA"/>
              </w:rPr>
              <w:lastRenderedPageBreak/>
              <w:t>економічних та інших обмежувальних заходів (cанкцій)», затвердженого Указом Президента України від від 23 березня 2021 року затвердженого Указом Президента Українивід 23 березня 2021 року № 109/2021)*</w:t>
            </w:r>
          </w:p>
        </w:tc>
      </w:tr>
      <w:tr w:rsidR="006334BF" w14:paraId="611DFFF5" w14:textId="77777777" w:rsidTr="006334BF">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650F1B51" w14:textId="77777777" w:rsidR="006334BF" w:rsidRDefault="006334BF">
            <w:pPr>
              <w:widowControl w:val="0"/>
              <w:spacing w:line="240" w:lineRule="auto"/>
              <w:jc w:val="both"/>
              <w:rPr>
                <w:rFonts w:ascii="Times New Roman" w:hAnsi="Times New Roman" w:cs="Times New Roman"/>
                <w:b/>
                <w:bCs/>
                <w:lang w:eastAsia="uk-UA"/>
              </w:rPr>
            </w:pPr>
            <w:r>
              <w:rPr>
                <w:rFonts w:ascii="Times New Roman" w:hAnsi="Times New Roman"/>
                <w:b/>
                <w:bCs/>
                <w:lang w:eastAsia="uk-UA"/>
              </w:rPr>
              <w:lastRenderedPageBreak/>
              <w:t>9</w:t>
            </w:r>
          </w:p>
        </w:tc>
        <w:tc>
          <w:tcPr>
            <w:tcW w:w="2869" w:type="dxa"/>
            <w:tcBorders>
              <w:top w:val="single" w:sz="4" w:space="0" w:color="auto"/>
              <w:left w:val="single" w:sz="4" w:space="0" w:color="000000"/>
              <w:bottom w:val="single" w:sz="4" w:space="0" w:color="auto"/>
              <w:right w:val="single" w:sz="4" w:space="0" w:color="000000"/>
            </w:tcBorders>
            <w:hideMark/>
          </w:tcPr>
          <w:p w14:paraId="0F97CC45" w14:textId="77777777" w:rsidR="006334BF" w:rsidRDefault="006334BF">
            <w:pPr>
              <w:widowControl w:val="0"/>
              <w:spacing w:line="240" w:lineRule="auto"/>
              <w:jc w:val="both"/>
              <w:rPr>
                <w:rFonts w:ascii="Times New Roman" w:hAnsi="Times New Roman"/>
                <w:lang w:eastAsia="uk-UA"/>
              </w:rPr>
            </w:pPr>
            <w:r>
              <w:rPr>
                <w:rFonts w:ascii="Times New Roman" w:hAnsi="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841E60" w14:textId="77777777" w:rsidR="006334BF" w:rsidRDefault="006334BF">
            <w:pPr>
              <w:widowControl w:val="0"/>
              <w:spacing w:line="240" w:lineRule="auto"/>
              <w:jc w:val="both"/>
              <w:rPr>
                <w:rFonts w:ascii="Times New Roman" w:hAnsi="Times New Roman" w:cs="Times New Roman"/>
                <w:lang w:eastAsia="uk-UA"/>
              </w:rPr>
            </w:pPr>
            <w:r>
              <w:rPr>
                <w:rFonts w:ascii="Times New Roman" w:hAnsi="Times New Roman"/>
                <w:lang w:eastAsia="uk-UA"/>
              </w:rPr>
              <w:t>(</w:t>
            </w:r>
            <w:r>
              <w:rPr>
                <w:rFonts w:ascii="Times New Roman" w:hAnsi="Times New Roman"/>
                <w:b/>
                <w:lang w:eastAsia="uk-UA"/>
              </w:rPr>
              <w:t>п. 12 ч. 1 ст. 17 Закону</w:t>
            </w:r>
            <w:r>
              <w:rPr>
                <w:rFonts w:ascii="Times New Roman" w:hAnsi="Times New Roman"/>
                <w:lang w:eastAsia="uk-UA"/>
              </w:rPr>
              <w:t>)</w:t>
            </w:r>
          </w:p>
        </w:tc>
        <w:tc>
          <w:tcPr>
            <w:tcW w:w="3401" w:type="dxa"/>
            <w:tcBorders>
              <w:top w:val="single" w:sz="4" w:space="0" w:color="000000"/>
              <w:left w:val="single" w:sz="4" w:space="0" w:color="000000"/>
              <w:bottom w:val="single" w:sz="4" w:space="0" w:color="000000"/>
              <w:right w:val="single" w:sz="4" w:space="0" w:color="000000"/>
            </w:tcBorders>
          </w:tcPr>
          <w:p w14:paraId="608E2243" w14:textId="77777777" w:rsidR="006334BF" w:rsidRDefault="006334BF">
            <w:pPr>
              <w:spacing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p w14:paraId="47C558EE" w14:textId="77777777" w:rsidR="006334BF" w:rsidRDefault="006334BF">
            <w:pPr>
              <w:spacing w:line="240" w:lineRule="auto"/>
              <w:jc w:val="both"/>
              <w:rPr>
                <w:rFonts w:ascii="Times New Roman" w:hAnsi="Times New Roman" w:cs="Times New Roman"/>
                <w:iCs/>
                <w:lang w:eastAsia="uk-UA"/>
              </w:rPr>
            </w:pPr>
          </w:p>
        </w:tc>
        <w:tc>
          <w:tcPr>
            <w:tcW w:w="3265" w:type="dxa"/>
            <w:tcBorders>
              <w:top w:val="single" w:sz="4" w:space="0" w:color="000000"/>
              <w:left w:val="single" w:sz="4" w:space="0" w:color="000000"/>
              <w:bottom w:val="single" w:sz="4" w:space="0" w:color="000000"/>
              <w:right w:val="single" w:sz="4" w:space="0" w:color="000000"/>
            </w:tcBorders>
            <w:hideMark/>
          </w:tcPr>
          <w:p w14:paraId="78F16E36" w14:textId="77777777" w:rsidR="006334BF" w:rsidRDefault="006334BF">
            <w:pPr>
              <w:spacing w:line="240" w:lineRule="auto"/>
              <w:jc w:val="both"/>
              <w:rPr>
                <w:rFonts w:ascii="Times New Roman" w:hAnsi="Times New Roman" w:cs="Times New Roman"/>
                <w:iCs/>
                <w:lang w:eastAsia="uk-UA"/>
              </w:rPr>
            </w:pPr>
            <w:r>
              <w:rPr>
                <w:rFonts w:ascii="Times New Roman" w:hAnsi="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p>
        </w:tc>
      </w:tr>
      <w:tr w:rsidR="006334BF" w14:paraId="262DF4C1" w14:textId="77777777" w:rsidTr="006334BF">
        <w:trPr>
          <w:trHeight w:val="4464"/>
        </w:trPr>
        <w:tc>
          <w:tcPr>
            <w:tcW w:w="496" w:type="dxa"/>
            <w:tcBorders>
              <w:top w:val="single" w:sz="4" w:space="0" w:color="000000"/>
              <w:left w:val="single" w:sz="4" w:space="0" w:color="000000"/>
              <w:bottom w:val="single" w:sz="4" w:space="0" w:color="auto"/>
              <w:right w:val="single" w:sz="4" w:space="0" w:color="000000"/>
            </w:tcBorders>
            <w:hideMark/>
          </w:tcPr>
          <w:p w14:paraId="56F13B09" w14:textId="77777777" w:rsidR="006334BF" w:rsidRDefault="006334BF">
            <w:pPr>
              <w:widowControl w:val="0"/>
              <w:spacing w:line="240" w:lineRule="auto"/>
              <w:rPr>
                <w:rFonts w:ascii="Times New Roman" w:hAnsi="Times New Roman" w:cs="Times New Roman"/>
                <w:b/>
                <w:bCs/>
                <w:lang w:eastAsia="en-US"/>
              </w:rPr>
            </w:pPr>
            <w:r>
              <w:rPr>
                <w:rFonts w:ascii="Times New Roman" w:hAnsi="Times New Roman"/>
                <w:b/>
                <w:bCs/>
              </w:rPr>
              <w:t>10</w:t>
            </w:r>
          </w:p>
        </w:tc>
        <w:tc>
          <w:tcPr>
            <w:tcW w:w="2869" w:type="dxa"/>
            <w:tcBorders>
              <w:top w:val="single" w:sz="4" w:space="0" w:color="000000"/>
              <w:left w:val="single" w:sz="4" w:space="0" w:color="000000"/>
              <w:bottom w:val="single" w:sz="4" w:space="0" w:color="auto"/>
              <w:right w:val="single" w:sz="4" w:space="0" w:color="000000"/>
            </w:tcBorders>
            <w:hideMark/>
          </w:tcPr>
          <w:p w14:paraId="7F72AAB9" w14:textId="77777777" w:rsidR="006334BF" w:rsidRDefault="006334BF">
            <w:pPr>
              <w:widowControl w:val="0"/>
              <w:spacing w:line="240" w:lineRule="auto"/>
              <w:jc w:val="both"/>
              <w:rPr>
                <w:rFonts w:ascii="Times New Roman" w:hAnsi="Times New Roman"/>
                <w:lang w:eastAsia="en-US"/>
              </w:rPr>
            </w:pPr>
            <w:r>
              <w:rPr>
                <w:rFonts w:ascii="Times New Roman" w:hAnsi="Times New Roman"/>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6D0C6EF8" w14:textId="77777777" w:rsidR="006334BF" w:rsidRDefault="006334BF">
            <w:pPr>
              <w:widowControl w:val="0"/>
              <w:spacing w:line="240" w:lineRule="auto"/>
              <w:jc w:val="both"/>
              <w:rPr>
                <w:rFonts w:ascii="Times New Roman" w:hAnsi="Times New Roman" w:cs="Times New Roman"/>
                <w:lang w:eastAsia="en-US"/>
              </w:rPr>
            </w:pPr>
            <w:r>
              <w:rPr>
                <w:rFonts w:ascii="Times New Roman" w:hAnsi="Times New Roman"/>
              </w:rPr>
              <w:t>(</w:t>
            </w:r>
            <w:r>
              <w:rPr>
                <w:rFonts w:ascii="Times New Roman" w:hAnsi="Times New Roman"/>
                <w:b/>
                <w:lang w:eastAsia="uk-UA"/>
              </w:rPr>
              <w:t>п. 13 ч. 1 ст. 17 Закону</w:t>
            </w:r>
            <w:r>
              <w:rPr>
                <w:rFonts w:ascii="Times New Roman" w:hAnsi="Times New Roman"/>
              </w:rPr>
              <w:t xml:space="preserve">) </w:t>
            </w:r>
          </w:p>
        </w:tc>
        <w:tc>
          <w:tcPr>
            <w:tcW w:w="3401" w:type="dxa"/>
            <w:tcBorders>
              <w:top w:val="single" w:sz="4" w:space="0" w:color="000000"/>
              <w:left w:val="single" w:sz="4" w:space="0" w:color="000000"/>
              <w:bottom w:val="single" w:sz="4" w:space="0" w:color="auto"/>
              <w:right w:val="single" w:sz="4" w:space="0" w:color="000000"/>
            </w:tcBorders>
            <w:hideMark/>
          </w:tcPr>
          <w:p w14:paraId="110A125D" w14:textId="77777777" w:rsidR="006334BF" w:rsidRDefault="006334BF">
            <w:pPr>
              <w:widowControl w:val="0"/>
              <w:spacing w:line="240" w:lineRule="auto"/>
              <w:jc w:val="both"/>
              <w:rPr>
                <w:rFonts w:ascii="Times New Roman" w:hAnsi="Times New Roman" w:cs="Times New Roman"/>
                <w:b/>
                <w:i/>
                <w:iCs/>
                <w:u w:val="single"/>
                <w:lang w:eastAsia="uk-UA"/>
              </w:rPr>
            </w:pPr>
            <w:r>
              <w:rPr>
                <w:rFonts w:ascii="Times New Roman" w:hAnsi="Times New Roman"/>
                <w:iCs/>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265" w:type="dxa"/>
            <w:tcBorders>
              <w:top w:val="single" w:sz="4" w:space="0" w:color="000000"/>
              <w:left w:val="single" w:sz="4" w:space="0" w:color="000000"/>
              <w:bottom w:val="single" w:sz="4" w:space="0" w:color="auto"/>
              <w:right w:val="single" w:sz="4" w:space="0" w:color="000000"/>
            </w:tcBorders>
            <w:hideMark/>
          </w:tcPr>
          <w:p w14:paraId="4A6F2D69" w14:textId="77777777" w:rsidR="006334BF" w:rsidRDefault="006334BF">
            <w:pPr>
              <w:keepNext/>
              <w:keepLines/>
              <w:tabs>
                <w:tab w:val="left" w:pos="1080"/>
              </w:tabs>
              <w:spacing w:line="240" w:lineRule="auto"/>
              <w:jc w:val="both"/>
              <w:rPr>
                <w:rFonts w:ascii="Times New Roman" w:hAnsi="Times New Roman" w:cs="Times New Roman"/>
                <w:lang w:eastAsia="uk-UA"/>
              </w:rPr>
            </w:pPr>
            <w:r>
              <w:rPr>
                <w:rFonts w:ascii="Times New Roman" w:hAnsi="Times New Roman"/>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6334BF" w14:paraId="7B2BE369" w14:textId="77777777" w:rsidTr="006334BF">
        <w:trPr>
          <w:trHeight w:val="1044"/>
        </w:trPr>
        <w:tc>
          <w:tcPr>
            <w:tcW w:w="496" w:type="dxa"/>
            <w:tcBorders>
              <w:top w:val="single" w:sz="4" w:space="0" w:color="auto"/>
              <w:left w:val="single" w:sz="4" w:space="0" w:color="000000"/>
              <w:bottom w:val="single" w:sz="4" w:space="0" w:color="000000"/>
              <w:right w:val="single" w:sz="4" w:space="0" w:color="000000"/>
            </w:tcBorders>
            <w:hideMark/>
          </w:tcPr>
          <w:p w14:paraId="4C136143" w14:textId="77777777" w:rsidR="006334BF" w:rsidRDefault="006334BF">
            <w:pPr>
              <w:widowControl w:val="0"/>
              <w:spacing w:line="240" w:lineRule="auto"/>
              <w:rPr>
                <w:rFonts w:ascii="Times New Roman" w:hAnsi="Times New Roman" w:cs="Times New Roman"/>
                <w:b/>
                <w:bCs/>
                <w:lang w:eastAsia="en-US"/>
              </w:rPr>
            </w:pPr>
            <w:r>
              <w:rPr>
                <w:rFonts w:ascii="Times New Roman" w:hAnsi="Times New Roman"/>
                <w:b/>
                <w:bCs/>
              </w:rPr>
              <w:t>11</w:t>
            </w:r>
          </w:p>
        </w:tc>
        <w:tc>
          <w:tcPr>
            <w:tcW w:w="2869" w:type="dxa"/>
            <w:tcBorders>
              <w:top w:val="single" w:sz="4" w:space="0" w:color="auto"/>
              <w:left w:val="single" w:sz="4" w:space="0" w:color="000000"/>
              <w:bottom w:val="single" w:sz="4" w:space="0" w:color="000000"/>
              <w:right w:val="single" w:sz="4" w:space="0" w:color="000000"/>
            </w:tcBorders>
            <w:hideMark/>
          </w:tcPr>
          <w:p w14:paraId="1E871651" w14:textId="77777777" w:rsidR="006334BF" w:rsidRDefault="006334BF">
            <w:pPr>
              <w:widowControl w:val="0"/>
              <w:spacing w:line="240" w:lineRule="auto"/>
              <w:jc w:val="both"/>
              <w:rPr>
                <w:rFonts w:ascii="Times New Roman" w:hAnsi="Times New Roman"/>
                <w:lang w:eastAsia="en-US"/>
              </w:rPr>
            </w:pPr>
            <w:r>
              <w:rPr>
                <w:rFonts w:ascii="Times New Roman" w:hAnsi="Times New Roman"/>
              </w:rPr>
              <w:t>Учасник процедури закупівлі не виконав свої зобов’язання за</w:t>
            </w:r>
          </w:p>
          <w:p w14:paraId="3F6FE623" w14:textId="77777777" w:rsidR="006334BF" w:rsidRDefault="006334BF">
            <w:pPr>
              <w:widowControl w:val="0"/>
              <w:spacing w:line="240" w:lineRule="auto"/>
              <w:jc w:val="both"/>
              <w:rPr>
                <w:rFonts w:ascii="Times New Roman" w:hAnsi="Times New Roman"/>
              </w:rPr>
            </w:pPr>
            <w:r>
              <w:rPr>
                <w:rFonts w:ascii="Times New Roman" w:hAnsi="Times New Roman"/>
              </w:rPr>
              <w:t xml:space="preserve">раніше укладеним договором про закупівлю </w:t>
            </w:r>
            <w:r>
              <w:rPr>
                <w:rFonts w:ascii="Times New Roman" w:hAnsi="Times New Roman"/>
              </w:rPr>
              <w:lastRenderedPageBreak/>
              <w:t>з цим самим</w:t>
            </w:r>
          </w:p>
          <w:p w14:paraId="42DC95D8" w14:textId="77777777" w:rsidR="006334BF" w:rsidRDefault="006334BF">
            <w:pPr>
              <w:widowControl w:val="0"/>
              <w:spacing w:line="240" w:lineRule="auto"/>
              <w:jc w:val="both"/>
              <w:rPr>
                <w:rFonts w:ascii="Times New Roman" w:hAnsi="Times New Roman"/>
              </w:rPr>
            </w:pPr>
            <w:r>
              <w:rPr>
                <w:rFonts w:ascii="Times New Roman" w:hAnsi="Times New Roman"/>
              </w:rPr>
              <w:t>замовником, що призвело до його дострокового розірвання, і</w:t>
            </w:r>
          </w:p>
          <w:p w14:paraId="236D6419" w14:textId="77777777" w:rsidR="006334BF" w:rsidRDefault="006334BF">
            <w:pPr>
              <w:widowControl w:val="0"/>
              <w:spacing w:line="240" w:lineRule="auto"/>
              <w:jc w:val="both"/>
              <w:rPr>
                <w:rFonts w:ascii="Times New Roman" w:hAnsi="Times New Roman"/>
              </w:rPr>
            </w:pPr>
            <w:r>
              <w:rPr>
                <w:rFonts w:ascii="Times New Roman" w:hAnsi="Times New Roman"/>
              </w:rPr>
              <w:t>було застосовано санкції у вигляді штрафів та/або</w:t>
            </w:r>
          </w:p>
          <w:p w14:paraId="36A5EAC0" w14:textId="77777777" w:rsidR="006334BF" w:rsidRDefault="006334BF">
            <w:pPr>
              <w:widowControl w:val="0"/>
              <w:spacing w:line="240" w:lineRule="auto"/>
              <w:jc w:val="both"/>
              <w:rPr>
                <w:rFonts w:ascii="Times New Roman" w:hAnsi="Times New Roman"/>
              </w:rPr>
            </w:pPr>
            <w:r>
              <w:rPr>
                <w:rFonts w:ascii="Times New Roman" w:hAnsi="Times New Roman"/>
              </w:rPr>
              <w:t>відшкодування збитків - протягом трьох років з дати</w:t>
            </w:r>
          </w:p>
          <w:p w14:paraId="162B8F29" w14:textId="77777777" w:rsidR="006334BF" w:rsidRDefault="006334BF">
            <w:pPr>
              <w:widowControl w:val="0"/>
              <w:spacing w:line="240" w:lineRule="auto"/>
              <w:jc w:val="both"/>
              <w:rPr>
                <w:rFonts w:ascii="Times New Roman" w:hAnsi="Times New Roman"/>
              </w:rPr>
            </w:pPr>
            <w:r>
              <w:rPr>
                <w:rFonts w:ascii="Times New Roman" w:hAnsi="Times New Roman"/>
              </w:rPr>
              <w:t>дострокового розірвання такого договору.</w:t>
            </w:r>
          </w:p>
          <w:p w14:paraId="201FCF58" w14:textId="77777777" w:rsidR="006334BF" w:rsidRDefault="006334BF">
            <w:pPr>
              <w:widowControl w:val="0"/>
              <w:spacing w:line="240" w:lineRule="auto"/>
              <w:jc w:val="both"/>
              <w:rPr>
                <w:rFonts w:ascii="Times New Roman" w:hAnsi="Times New Roman"/>
              </w:rPr>
            </w:pPr>
            <w:r>
              <w:rPr>
                <w:rFonts w:ascii="Times New Roman" w:hAnsi="Times New Roman"/>
              </w:rPr>
              <w:t>Учасник процедури закупівлі, що перебуває в обставинах,</w:t>
            </w:r>
          </w:p>
          <w:p w14:paraId="7F622653" w14:textId="77777777" w:rsidR="006334BF" w:rsidRDefault="006334BF">
            <w:pPr>
              <w:widowControl w:val="0"/>
              <w:spacing w:line="240" w:lineRule="auto"/>
              <w:jc w:val="both"/>
              <w:rPr>
                <w:rFonts w:ascii="Times New Roman" w:hAnsi="Times New Roman"/>
              </w:rPr>
            </w:pPr>
            <w:r>
              <w:rPr>
                <w:rFonts w:ascii="Times New Roman" w:hAnsi="Times New Roman"/>
              </w:rPr>
              <w:t>зазначених у частині другій статті 17 Закону, може надати</w:t>
            </w:r>
          </w:p>
          <w:p w14:paraId="736549AB" w14:textId="77777777" w:rsidR="006334BF" w:rsidRDefault="006334BF">
            <w:pPr>
              <w:widowControl w:val="0"/>
              <w:spacing w:line="240" w:lineRule="auto"/>
              <w:jc w:val="both"/>
              <w:rPr>
                <w:rFonts w:ascii="Times New Roman" w:hAnsi="Times New Roman"/>
              </w:rPr>
            </w:pPr>
            <w:r>
              <w:rPr>
                <w:rFonts w:ascii="Times New Roman" w:hAnsi="Times New Roman"/>
              </w:rPr>
              <w:t>підтвердження вжиття заходів для доведення своєї</w:t>
            </w:r>
          </w:p>
          <w:p w14:paraId="0FC8075B" w14:textId="77777777" w:rsidR="006334BF" w:rsidRDefault="006334BF">
            <w:pPr>
              <w:widowControl w:val="0"/>
              <w:spacing w:line="240" w:lineRule="auto"/>
              <w:jc w:val="both"/>
              <w:rPr>
                <w:rFonts w:ascii="Times New Roman" w:hAnsi="Times New Roman"/>
              </w:rPr>
            </w:pPr>
            <w:r>
              <w:rPr>
                <w:rFonts w:ascii="Times New Roman" w:hAnsi="Times New Roman"/>
              </w:rPr>
              <w:t>надійності, незважаючи на наявність відповідної підстави для</w:t>
            </w:r>
          </w:p>
          <w:p w14:paraId="07CEE6A2" w14:textId="77777777" w:rsidR="006334BF" w:rsidRDefault="006334BF">
            <w:pPr>
              <w:widowControl w:val="0"/>
              <w:spacing w:line="240" w:lineRule="auto"/>
              <w:jc w:val="both"/>
              <w:rPr>
                <w:rFonts w:ascii="Times New Roman" w:hAnsi="Times New Roman"/>
              </w:rPr>
            </w:pPr>
            <w:r>
              <w:rPr>
                <w:rFonts w:ascii="Times New Roman" w:hAnsi="Times New Roman"/>
              </w:rPr>
              <w:t>відмови в участі у процедурі закупівлі. Для цього учасник</w:t>
            </w:r>
          </w:p>
          <w:p w14:paraId="27728DA6" w14:textId="77777777" w:rsidR="006334BF" w:rsidRDefault="006334BF">
            <w:pPr>
              <w:widowControl w:val="0"/>
              <w:spacing w:line="240" w:lineRule="auto"/>
              <w:jc w:val="both"/>
              <w:rPr>
                <w:rFonts w:ascii="Times New Roman" w:hAnsi="Times New Roman"/>
              </w:rPr>
            </w:pPr>
            <w:r>
              <w:rPr>
                <w:rFonts w:ascii="Times New Roman" w:hAnsi="Times New Roman"/>
              </w:rPr>
              <w:t>(суб’єкт господарювання) повинен довести, що він сплатив</w:t>
            </w:r>
          </w:p>
          <w:p w14:paraId="70B0E701" w14:textId="77777777" w:rsidR="006334BF" w:rsidRDefault="006334BF">
            <w:pPr>
              <w:widowControl w:val="0"/>
              <w:spacing w:line="240" w:lineRule="auto"/>
              <w:jc w:val="both"/>
              <w:rPr>
                <w:rFonts w:ascii="Times New Roman" w:hAnsi="Times New Roman"/>
              </w:rPr>
            </w:pPr>
            <w:r>
              <w:rPr>
                <w:rFonts w:ascii="Times New Roman" w:hAnsi="Times New Roman"/>
              </w:rPr>
              <w:t>або зобов’язався сплатити відповідні зобов’язання та</w:t>
            </w:r>
          </w:p>
          <w:p w14:paraId="4D9AF910" w14:textId="77777777" w:rsidR="006334BF" w:rsidRDefault="006334BF">
            <w:pPr>
              <w:widowControl w:val="0"/>
              <w:spacing w:line="240" w:lineRule="auto"/>
              <w:jc w:val="both"/>
              <w:rPr>
                <w:rFonts w:ascii="Times New Roman" w:hAnsi="Times New Roman"/>
              </w:rPr>
            </w:pPr>
            <w:r>
              <w:rPr>
                <w:rFonts w:ascii="Times New Roman" w:hAnsi="Times New Roman"/>
              </w:rPr>
              <w:t>відшкодування завданих збитків.</w:t>
            </w:r>
          </w:p>
          <w:p w14:paraId="4D51C3A3" w14:textId="77777777" w:rsidR="006334BF" w:rsidRDefault="006334BF">
            <w:pPr>
              <w:widowControl w:val="0"/>
              <w:spacing w:line="240" w:lineRule="auto"/>
              <w:jc w:val="both"/>
              <w:rPr>
                <w:rFonts w:ascii="Times New Roman" w:hAnsi="Times New Roman" w:cs="Times New Roman"/>
                <w:b/>
                <w:bCs/>
                <w:lang w:eastAsia="en-US"/>
              </w:rPr>
            </w:pPr>
            <w:r>
              <w:rPr>
                <w:rFonts w:ascii="Times New Roman" w:hAnsi="Times New Roman"/>
                <w:b/>
                <w:bCs/>
              </w:rPr>
              <w:t>(ч.2 ст.17 Закону)</w:t>
            </w:r>
          </w:p>
        </w:tc>
        <w:tc>
          <w:tcPr>
            <w:tcW w:w="3401" w:type="dxa"/>
            <w:tcBorders>
              <w:top w:val="single" w:sz="4" w:space="0" w:color="auto"/>
              <w:left w:val="single" w:sz="4" w:space="0" w:color="000000"/>
              <w:bottom w:val="single" w:sz="4" w:space="0" w:color="000000"/>
              <w:right w:val="single" w:sz="4" w:space="0" w:color="000000"/>
            </w:tcBorders>
            <w:hideMark/>
          </w:tcPr>
          <w:p w14:paraId="54CB2279" w14:textId="77777777" w:rsidR="006334BF" w:rsidRDefault="006334BF">
            <w:pPr>
              <w:widowControl w:val="0"/>
              <w:spacing w:line="240" w:lineRule="auto"/>
              <w:jc w:val="both"/>
              <w:rPr>
                <w:rFonts w:ascii="Times New Roman" w:hAnsi="Times New Roman" w:cs="Times New Roman"/>
                <w:iCs/>
                <w:lang w:eastAsia="uk-UA"/>
              </w:rPr>
            </w:pPr>
            <w:r>
              <w:rPr>
                <w:rFonts w:ascii="Times New Roman" w:hAnsi="Times New Roman"/>
                <w:iCs/>
                <w:lang w:eastAsia="uk-UA"/>
              </w:rPr>
              <w:lastRenderedPageBreak/>
              <w:t xml:space="preserve">Інформація про відсутність підстав надається у формі довідки в довільній формі за підписом уповноваженої особи учасника та завірену </w:t>
            </w:r>
            <w:r>
              <w:rPr>
                <w:rFonts w:ascii="Times New Roman" w:hAnsi="Times New Roman"/>
                <w:iCs/>
                <w:lang w:eastAsia="uk-UA"/>
              </w:rPr>
              <w:lastRenderedPageBreak/>
              <w:t>печаткою (у разі наявності)</w:t>
            </w:r>
          </w:p>
        </w:tc>
        <w:tc>
          <w:tcPr>
            <w:tcW w:w="3265" w:type="dxa"/>
            <w:tcBorders>
              <w:top w:val="single" w:sz="4" w:space="0" w:color="auto"/>
              <w:left w:val="single" w:sz="4" w:space="0" w:color="000000"/>
              <w:bottom w:val="single" w:sz="4" w:space="0" w:color="000000"/>
              <w:right w:val="single" w:sz="4" w:space="0" w:color="000000"/>
            </w:tcBorders>
            <w:hideMark/>
          </w:tcPr>
          <w:p w14:paraId="0FF66921" w14:textId="77777777" w:rsidR="006334BF" w:rsidRDefault="006334BF">
            <w:pPr>
              <w:keepNext/>
              <w:keepLines/>
              <w:tabs>
                <w:tab w:val="left" w:pos="1080"/>
              </w:tabs>
              <w:spacing w:line="240" w:lineRule="auto"/>
              <w:jc w:val="both"/>
              <w:rPr>
                <w:rFonts w:ascii="Times New Roman" w:hAnsi="Times New Roman" w:cs="Times New Roman"/>
                <w:lang w:eastAsia="uk-UA"/>
              </w:rPr>
            </w:pPr>
            <w:r>
              <w:rPr>
                <w:rFonts w:ascii="Times New Roman" w:hAnsi="Times New Roman"/>
                <w:lang w:eastAsia="uk-UA"/>
              </w:rPr>
              <w:lastRenderedPageBreak/>
              <w:t xml:space="preserve">Спосіб документального підтвердження визначається переможцем самостійно. (Н-д, інформація про відсутність підстав може надаватися у </w:t>
            </w:r>
            <w:r>
              <w:rPr>
                <w:rFonts w:ascii="Times New Roman" w:hAnsi="Times New Roman"/>
                <w:lang w:eastAsia="uk-UA"/>
              </w:rPr>
              <w:lastRenderedPageBreak/>
              <w:t>формі довідки в довільній формі за підписом уповноваженої особи учасника та завірену печаткою (у разі наявності)</w:t>
            </w:r>
          </w:p>
        </w:tc>
      </w:tr>
    </w:tbl>
    <w:p w14:paraId="5DC03DD6" w14:textId="77777777" w:rsidR="006334BF" w:rsidRDefault="006334BF" w:rsidP="006334BF">
      <w:pPr>
        <w:widowControl w:val="0"/>
        <w:tabs>
          <w:tab w:val="left" w:pos="1080"/>
        </w:tabs>
        <w:spacing w:line="240" w:lineRule="auto"/>
        <w:jc w:val="both"/>
        <w:rPr>
          <w:rFonts w:ascii="Times New Roman" w:hAnsi="Times New Roman"/>
          <w:b/>
          <w:bCs/>
          <w:lang w:eastAsia="uk-UA"/>
        </w:rPr>
      </w:pPr>
    </w:p>
    <w:p w14:paraId="33111CF9" w14:textId="77777777" w:rsidR="006334BF" w:rsidRDefault="006334BF" w:rsidP="006334BF">
      <w:pPr>
        <w:widowControl w:val="0"/>
        <w:tabs>
          <w:tab w:val="left" w:pos="1080"/>
        </w:tabs>
        <w:spacing w:line="240" w:lineRule="auto"/>
        <w:jc w:val="center"/>
        <w:rPr>
          <w:rFonts w:ascii="Times New Roman" w:hAnsi="Times New Roman"/>
          <w:b/>
          <w:lang w:eastAsia="uk-UA"/>
        </w:rPr>
      </w:pPr>
      <w:r>
        <w:rPr>
          <w:rFonts w:ascii="Times New Roman" w:hAnsi="Times New Roman"/>
          <w:b/>
          <w:bCs/>
          <w:lang w:eastAsia="uk-UA"/>
        </w:rPr>
        <w:t>Д</w:t>
      </w:r>
      <w:r>
        <w:rPr>
          <w:rFonts w:ascii="Times New Roman" w:hAnsi="Times New Roman"/>
          <w:b/>
          <w:lang w:eastAsia="uk-UA"/>
        </w:rPr>
        <w:t xml:space="preserve">окументи  для </w:t>
      </w:r>
      <w:r>
        <w:rPr>
          <w:rFonts w:ascii="Times New Roman" w:hAnsi="Times New Roman"/>
          <w:b/>
          <w:u w:val="single"/>
          <w:lang w:eastAsia="uk-UA"/>
        </w:rPr>
        <w:t>фізичних осіб-підприємців</w:t>
      </w:r>
      <w:r>
        <w:rPr>
          <w:rFonts w:ascii="Times New Roman" w:hAnsi="Times New Roman"/>
          <w:b/>
          <w:lang w:eastAsia="uk-UA"/>
        </w:rPr>
        <w:t xml:space="preserve"> на підтвердження відповідності пропозиції вимогам визначеним в ст.17 Закону:</w:t>
      </w: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870"/>
        <w:gridCol w:w="3402"/>
        <w:gridCol w:w="3266"/>
      </w:tblGrid>
      <w:tr w:rsidR="006334BF" w14:paraId="2E4CB478" w14:textId="77777777" w:rsidTr="006334BF">
        <w:tc>
          <w:tcPr>
            <w:tcW w:w="496" w:type="dxa"/>
            <w:tcBorders>
              <w:top w:val="single" w:sz="4" w:space="0" w:color="000000"/>
              <w:left w:val="single" w:sz="4" w:space="0" w:color="000000"/>
              <w:bottom w:val="single" w:sz="4" w:space="0" w:color="000000"/>
              <w:right w:val="single" w:sz="4" w:space="0" w:color="000000"/>
            </w:tcBorders>
            <w:hideMark/>
          </w:tcPr>
          <w:p w14:paraId="32915B51" w14:textId="77777777" w:rsidR="006334BF" w:rsidRDefault="006334BF">
            <w:pPr>
              <w:widowControl w:val="0"/>
              <w:spacing w:line="240" w:lineRule="auto"/>
              <w:jc w:val="center"/>
              <w:rPr>
                <w:rFonts w:ascii="Times New Roman" w:hAnsi="Times New Roman" w:cs="Times New Roman"/>
                <w:b/>
                <w:bCs/>
                <w:lang w:eastAsia="uk-UA"/>
              </w:rPr>
            </w:pPr>
            <w:r>
              <w:rPr>
                <w:rFonts w:ascii="Times New Roman" w:hAnsi="Times New Roman"/>
                <w:b/>
                <w:bCs/>
                <w:lang w:eastAsia="uk-UA"/>
              </w:rPr>
              <w:t>№з/п</w:t>
            </w:r>
          </w:p>
        </w:tc>
        <w:tc>
          <w:tcPr>
            <w:tcW w:w="2869" w:type="dxa"/>
            <w:tcBorders>
              <w:top w:val="single" w:sz="4" w:space="0" w:color="000000"/>
              <w:left w:val="single" w:sz="4" w:space="0" w:color="000000"/>
              <w:bottom w:val="single" w:sz="4" w:space="0" w:color="000000"/>
              <w:right w:val="single" w:sz="4" w:space="0" w:color="000000"/>
            </w:tcBorders>
            <w:hideMark/>
          </w:tcPr>
          <w:p w14:paraId="0D690A9F" w14:textId="77777777" w:rsidR="006334BF" w:rsidRDefault="006334BF">
            <w:pPr>
              <w:widowControl w:val="0"/>
              <w:spacing w:line="240" w:lineRule="auto"/>
              <w:jc w:val="center"/>
              <w:rPr>
                <w:rFonts w:ascii="Times New Roman" w:hAnsi="Times New Roman" w:cs="Times New Roman"/>
                <w:lang w:eastAsia="uk-UA"/>
              </w:rPr>
            </w:pPr>
            <w:r>
              <w:rPr>
                <w:rFonts w:ascii="Times New Roman" w:hAnsi="Times New Roman"/>
                <w:b/>
                <w:lang w:eastAsia="uk-UA"/>
              </w:rPr>
              <w:t>Вимоги статті 17</w:t>
            </w:r>
          </w:p>
        </w:tc>
        <w:tc>
          <w:tcPr>
            <w:tcW w:w="3401" w:type="dxa"/>
            <w:tcBorders>
              <w:top w:val="single" w:sz="4" w:space="0" w:color="000000"/>
              <w:left w:val="single" w:sz="4" w:space="0" w:color="000000"/>
              <w:bottom w:val="single" w:sz="4" w:space="0" w:color="000000"/>
              <w:right w:val="single" w:sz="4" w:space="0" w:color="000000"/>
            </w:tcBorders>
            <w:hideMark/>
          </w:tcPr>
          <w:p w14:paraId="11C92139" w14:textId="77777777" w:rsidR="006334BF" w:rsidRDefault="006334BF">
            <w:pPr>
              <w:tabs>
                <w:tab w:val="center" w:pos="4153"/>
                <w:tab w:val="right" w:pos="8306"/>
              </w:tabs>
              <w:spacing w:line="240" w:lineRule="auto"/>
              <w:jc w:val="center"/>
              <w:rPr>
                <w:rFonts w:ascii="Times New Roman" w:hAnsi="Times New Roman" w:cs="Times New Roman"/>
                <w:b/>
                <w:lang w:eastAsia="uk-UA"/>
              </w:rPr>
            </w:pPr>
            <w:r>
              <w:rPr>
                <w:rFonts w:ascii="Times New Roman" w:hAnsi="Times New Roman"/>
                <w:b/>
                <w:lang w:eastAsia="uk-UA"/>
              </w:rPr>
              <w:t>Учасник на виконання вимоги статті 17 повинен в складі пропозиції надати таку інформацію</w:t>
            </w:r>
          </w:p>
        </w:tc>
        <w:tc>
          <w:tcPr>
            <w:tcW w:w="3265" w:type="dxa"/>
            <w:tcBorders>
              <w:top w:val="single" w:sz="4" w:space="0" w:color="000000"/>
              <w:left w:val="single" w:sz="4" w:space="0" w:color="000000"/>
              <w:bottom w:val="single" w:sz="4" w:space="0" w:color="000000"/>
              <w:right w:val="single" w:sz="4" w:space="0" w:color="000000"/>
            </w:tcBorders>
            <w:hideMark/>
          </w:tcPr>
          <w:p w14:paraId="6C0C48AB" w14:textId="77777777" w:rsidR="006334BF" w:rsidRDefault="006334BF">
            <w:pPr>
              <w:spacing w:line="240" w:lineRule="auto"/>
              <w:jc w:val="center"/>
              <w:rPr>
                <w:rFonts w:ascii="Times New Roman" w:hAnsi="Times New Roman" w:cs="Times New Roman"/>
                <w:lang w:eastAsia="uk-UA"/>
              </w:rPr>
            </w:pPr>
            <w:r>
              <w:rPr>
                <w:rFonts w:ascii="Times New Roman" w:hAnsi="Times New Roman"/>
                <w:b/>
                <w:lang w:eastAsia="uk-UA"/>
              </w:rPr>
              <w:t>Переможець торгів на виконання вимоги статті 17 повинен надати таку інформацію</w:t>
            </w:r>
          </w:p>
        </w:tc>
      </w:tr>
      <w:tr w:rsidR="006334BF" w14:paraId="53748BE1" w14:textId="77777777" w:rsidTr="006334BF">
        <w:tc>
          <w:tcPr>
            <w:tcW w:w="496" w:type="dxa"/>
            <w:tcBorders>
              <w:top w:val="single" w:sz="4" w:space="0" w:color="000000"/>
              <w:left w:val="single" w:sz="4" w:space="0" w:color="000000"/>
              <w:bottom w:val="single" w:sz="4" w:space="0" w:color="000000"/>
              <w:right w:val="single" w:sz="4" w:space="0" w:color="000000"/>
            </w:tcBorders>
            <w:hideMark/>
          </w:tcPr>
          <w:p w14:paraId="4FB42C3F" w14:textId="77777777" w:rsidR="006334BF" w:rsidRDefault="006334BF">
            <w:pPr>
              <w:widowControl w:val="0"/>
              <w:spacing w:line="240" w:lineRule="auto"/>
              <w:jc w:val="center"/>
              <w:rPr>
                <w:rFonts w:ascii="Times New Roman" w:hAnsi="Times New Roman" w:cs="Times New Roman"/>
                <w:b/>
                <w:bCs/>
                <w:lang w:eastAsia="uk-UA"/>
              </w:rPr>
            </w:pPr>
            <w:r>
              <w:rPr>
                <w:rFonts w:ascii="Times New Roman" w:hAnsi="Times New Roman"/>
                <w:b/>
                <w:bCs/>
                <w:lang w:eastAsia="uk-UA"/>
              </w:rPr>
              <w:t>1.</w:t>
            </w:r>
          </w:p>
        </w:tc>
        <w:tc>
          <w:tcPr>
            <w:tcW w:w="2869" w:type="dxa"/>
            <w:tcBorders>
              <w:top w:val="single" w:sz="4" w:space="0" w:color="000000"/>
              <w:left w:val="single" w:sz="4" w:space="0" w:color="000000"/>
              <w:bottom w:val="single" w:sz="4" w:space="0" w:color="000000"/>
              <w:right w:val="single" w:sz="4" w:space="0" w:color="000000"/>
            </w:tcBorders>
            <w:hideMark/>
          </w:tcPr>
          <w:p w14:paraId="4E123FC2" w14:textId="77777777" w:rsidR="006334BF" w:rsidRDefault="006334BF">
            <w:pPr>
              <w:widowControl w:val="0"/>
              <w:spacing w:line="240" w:lineRule="auto"/>
              <w:jc w:val="both"/>
              <w:rPr>
                <w:rFonts w:ascii="Times New Roman" w:hAnsi="Times New Roman"/>
                <w:lang w:eastAsia="uk-UA"/>
              </w:rPr>
            </w:pPr>
            <w:r>
              <w:rPr>
                <w:rFonts w:ascii="Times New Roman" w:hAnsi="Times New Roman"/>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w:t>
            </w:r>
            <w:r>
              <w:rPr>
                <w:rFonts w:ascii="Times New Roman" w:hAnsi="Times New Roman"/>
                <w:lang w:eastAsia="uk-UA"/>
              </w:rPr>
              <w:lastRenderedPageBreak/>
              <w:t>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D24CB45" w14:textId="77777777" w:rsidR="006334BF" w:rsidRDefault="006334BF">
            <w:pPr>
              <w:widowControl w:val="0"/>
              <w:spacing w:line="240" w:lineRule="auto"/>
              <w:jc w:val="both"/>
              <w:rPr>
                <w:rFonts w:ascii="Times New Roman" w:hAnsi="Times New Roman" w:cs="Times New Roman"/>
                <w:lang w:eastAsia="uk-UA"/>
              </w:rPr>
            </w:pPr>
            <w:r>
              <w:rPr>
                <w:rFonts w:ascii="Times New Roman" w:hAnsi="Times New Roman"/>
                <w:lang w:eastAsia="uk-UA"/>
              </w:rPr>
              <w:t>(</w:t>
            </w:r>
            <w:r>
              <w:rPr>
                <w:rFonts w:ascii="Times New Roman" w:hAnsi="Times New Roman"/>
                <w:b/>
                <w:lang w:eastAsia="uk-UA"/>
              </w:rPr>
              <w:t>п. 3 ч. 1 ст. 17 Закону</w:t>
            </w:r>
            <w:r>
              <w:rPr>
                <w:rFonts w:ascii="Times New Roman" w:hAnsi="Times New Roman"/>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14:paraId="7796EF14" w14:textId="77777777" w:rsidR="006334BF" w:rsidRDefault="006334BF">
            <w:pPr>
              <w:autoSpaceDE w:val="0"/>
              <w:spacing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lastRenderedPageBreak/>
              <w:t>Замовник самостійно перевіряє інформацію, що міститься у відкритому реєстрі</w:t>
            </w:r>
          </w:p>
          <w:p w14:paraId="745ECA5F" w14:textId="77777777" w:rsidR="006334BF" w:rsidRDefault="006334BF">
            <w:pPr>
              <w:autoSpaceDE w:val="0"/>
              <w:spacing w:line="240" w:lineRule="auto"/>
              <w:jc w:val="both"/>
              <w:rPr>
                <w:rFonts w:ascii="Times New Roman" w:hAnsi="Times New Roman" w:cs="Times New Roman"/>
                <w:lang w:eastAsia="uk-UA"/>
              </w:rPr>
            </w:pPr>
            <w:r>
              <w:rPr>
                <w:rFonts w:ascii="Times New Roman" w:hAnsi="Times New Roman"/>
                <w:bCs/>
                <w:shd w:val="clear" w:color="auto" w:fill="FFFFFF"/>
                <w:lang w:eastAsia="uk-UA"/>
              </w:rPr>
              <w:t>(в Єдиному державному реєстрі осіб, які вчинили корупційні або пов’язані з корупцією правопорушення)*</w:t>
            </w:r>
          </w:p>
        </w:tc>
        <w:tc>
          <w:tcPr>
            <w:tcW w:w="3265" w:type="dxa"/>
            <w:tcBorders>
              <w:top w:val="single" w:sz="4" w:space="0" w:color="000000"/>
              <w:left w:val="single" w:sz="4" w:space="0" w:color="000000"/>
              <w:bottom w:val="single" w:sz="4" w:space="0" w:color="000000"/>
              <w:right w:val="single" w:sz="4" w:space="0" w:color="000000"/>
            </w:tcBorders>
          </w:tcPr>
          <w:p w14:paraId="7386A54E" w14:textId="77777777" w:rsidR="006334BF" w:rsidRDefault="006334BF">
            <w:pPr>
              <w:spacing w:line="240" w:lineRule="auto"/>
              <w:jc w:val="both"/>
              <w:rPr>
                <w:rFonts w:ascii="Times New Roman" w:hAnsi="Times New Roman"/>
                <w:lang w:eastAsia="uk-UA"/>
              </w:rPr>
            </w:pPr>
            <w:r>
              <w:rPr>
                <w:rFonts w:ascii="Times New Roman" w:hAnsi="Times New Roman"/>
                <w:bCs/>
                <w:shd w:val="clear" w:color="auto" w:fill="FFFFFF"/>
                <w:lang w:eastAsia="uk-UA"/>
              </w:rPr>
              <w:t xml:space="preserve">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w:t>
            </w:r>
            <w:r>
              <w:rPr>
                <w:rFonts w:ascii="Times New Roman" w:hAnsi="Times New Roman"/>
                <w:bCs/>
                <w:shd w:val="clear" w:color="auto" w:fill="FFFFFF"/>
                <w:lang w:eastAsia="uk-UA"/>
              </w:rPr>
              <w:lastRenderedPageBreak/>
              <w:t>учасника та завірену печаткою (у разі наявності)</w:t>
            </w:r>
          </w:p>
          <w:p w14:paraId="0F8098DA" w14:textId="77777777" w:rsidR="006334BF" w:rsidRDefault="006334BF">
            <w:pPr>
              <w:spacing w:line="240" w:lineRule="auto"/>
              <w:jc w:val="both"/>
              <w:rPr>
                <w:rFonts w:ascii="Times New Roman" w:hAnsi="Times New Roman" w:cs="Times New Roman"/>
                <w:bCs/>
                <w:iCs/>
                <w:shd w:val="clear" w:color="auto" w:fill="FFFFFF"/>
                <w:lang w:eastAsia="uk-UA"/>
              </w:rPr>
            </w:pPr>
          </w:p>
        </w:tc>
      </w:tr>
      <w:tr w:rsidR="006334BF" w14:paraId="4E55B3E9" w14:textId="77777777" w:rsidTr="006334BF">
        <w:tc>
          <w:tcPr>
            <w:tcW w:w="496" w:type="dxa"/>
            <w:tcBorders>
              <w:top w:val="single" w:sz="4" w:space="0" w:color="000000"/>
              <w:left w:val="single" w:sz="4" w:space="0" w:color="000000"/>
              <w:bottom w:val="single" w:sz="4" w:space="0" w:color="000000"/>
              <w:right w:val="single" w:sz="4" w:space="0" w:color="000000"/>
            </w:tcBorders>
            <w:hideMark/>
          </w:tcPr>
          <w:p w14:paraId="392728C8" w14:textId="77777777" w:rsidR="006334BF" w:rsidRDefault="006334BF">
            <w:pPr>
              <w:widowControl w:val="0"/>
              <w:spacing w:line="240" w:lineRule="auto"/>
              <w:jc w:val="center"/>
              <w:rPr>
                <w:rFonts w:ascii="Times New Roman" w:hAnsi="Times New Roman" w:cs="Times New Roman"/>
                <w:b/>
                <w:bCs/>
                <w:lang w:eastAsia="uk-UA"/>
              </w:rPr>
            </w:pPr>
            <w:r>
              <w:rPr>
                <w:rFonts w:ascii="Times New Roman" w:hAnsi="Times New Roman"/>
                <w:b/>
                <w:bCs/>
                <w:lang w:eastAsia="uk-UA"/>
              </w:rPr>
              <w:lastRenderedPageBreak/>
              <w:t>2.</w:t>
            </w:r>
          </w:p>
        </w:tc>
        <w:tc>
          <w:tcPr>
            <w:tcW w:w="2869" w:type="dxa"/>
            <w:tcBorders>
              <w:top w:val="single" w:sz="4" w:space="0" w:color="000000"/>
              <w:left w:val="single" w:sz="4" w:space="0" w:color="000000"/>
              <w:bottom w:val="single" w:sz="4" w:space="0" w:color="000000"/>
              <w:right w:val="single" w:sz="4" w:space="0" w:color="000000"/>
            </w:tcBorders>
            <w:hideMark/>
          </w:tcPr>
          <w:p w14:paraId="2E5445AB" w14:textId="77777777" w:rsidR="006334BF" w:rsidRDefault="006334BF">
            <w:pPr>
              <w:spacing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016FC2" w14:textId="77777777" w:rsidR="006334BF" w:rsidRDefault="006334BF">
            <w:pPr>
              <w:spacing w:line="240" w:lineRule="auto"/>
              <w:jc w:val="both"/>
              <w:rPr>
                <w:rFonts w:ascii="Times New Roman" w:hAnsi="Times New Roman" w:cs="Times New Roman"/>
                <w:lang w:eastAsia="uk-UA"/>
              </w:rPr>
            </w:pPr>
            <w:r>
              <w:rPr>
                <w:rFonts w:ascii="Times New Roman" w:hAnsi="Times New Roman"/>
                <w:bCs/>
                <w:shd w:val="clear" w:color="auto" w:fill="FFFFFF"/>
                <w:lang w:eastAsia="uk-UA"/>
              </w:rPr>
              <w:t xml:space="preserve"> (</w:t>
            </w:r>
            <w:r>
              <w:rPr>
                <w:rFonts w:ascii="Times New Roman" w:hAnsi="Times New Roman"/>
                <w:b/>
                <w:bCs/>
                <w:shd w:val="clear" w:color="auto" w:fill="FFFFFF"/>
                <w:lang w:eastAsia="uk-UA"/>
              </w:rPr>
              <w:t>п. 4 ч. 1 ст. 17 Закону</w:t>
            </w:r>
            <w:r>
              <w:rPr>
                <w:rFonts w:ascii="Times New Roman" w:hAnsi="Times New Roman"/>
                <w:bCs/>
                <w:shd w:val="clear" w:color="auto" w:fill="FFFFFF"/>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14:paraId="3C295FFC" w14:textId="77777777" w:rsidR="006334BF" w:rsidRDefault="006334BF">
            <w:pPr>
              <w:spacing w:line="240" w:lineRule="auto"/>
              <w:jc w:val="both"/>
              <w:rPr>
                <w:rFonts w:ascii="Times New Roman" w:hAnsi="Times New Roman"/>
                <w:iCs/>
                <w:lang w:eastAsia="uk-UA"/>
              </w:rPr>
            </w:pPr>
            <w:r>
              <w:rPr>
                <w:rFonts w:ascii="Times New Roman" w:hAnsi="Times New Roman"/>
                <w:iCs/>
                <w:lang w:eastAsia="uk-UA"/>
              </w:rPr>
              <w:t>Замовник самостійно перевіряє інформацію, що міститься у відкритому реєстрі</w:t>
            </w:r>
          </w:p>
          <w:p w14:paraId="1A541FCA" w14:textId="77777777" w:rsidR="006334BF" w:rsidRDefault="006334BF">
            <w:pPr>
              <w:spacing w:line="240" w:lineRule="auto"/>
              <w:jc w:val="both"/>
              <w:rPr>
                <w:rFonts w:ascii="Times New Roman" w:hAnsi="Times New Roman" w:cs="Times New Roman"/>
                <w:iCs/>
                <w:lang w:eastAsia="uk-UA"/>
              </w:rPr>
            </w:pPr>
            <w:r>
              <w:rPr>
                <w:rFonts w:ascii="Times New Roman" w:hAnsi="Times New Roman"/>
                <w:bCs/>
                <w:i/>
                <w:shd w:val="clear" w:color="auto" w:fill="FFFFFF"/>
                <w:lang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c>
          <w:tcPr>
            <w:tcW w:w="3265" w:type="dxa"/>
            <w:tcBorders>
              <w:top w:val="single" w:sz="4" w:space="0" w:color="000000"/>
              <w:left w:val="single" w:sz="4" w:space="0" w:color="000000"/>
              <w:bottom w:val="single" w:sz="4" w:space="0" w:color="000000"/>
              <w:right w:val="single" w:sz="4" w:space="0" w:color="000000"/>
            </w:tcBorders>
            <w:hideMark/>
          </w:tcPr>
          <w:p w14:paraId="285448AC" w14:textId="77777777" w:rsidR="006334BF" w:rsidRDefault="006334BF">
            <w:pPr>
              <w:spacing w:line="240" w:lineRule="auto"/>
              <w:jc w:val="both"/>
              <w:rPr>
                <w:rFonts w:ascii="Times New Roman" w:hAnsi="Times New Roman"/>
                <w:iCs/>
                <w:lang w:eastAsia="uk-UA"/>
              </w:rPr>
            </w:pPr>
            <w:r>
              <w:rPr>
                <w:rFonts w:ascii="Times New Roman" w:hAnsi="Times New Roman"/>
                <w:iCs/>
                <w:lang w:eastAsia="uk-UA"/>
              </w:rPr>
              <w:t>Замовник самостійно перевіряє інформацію, що міститься у відкритому реєстрі</w:t>
            </w:r>
          </w:p>
          <w:p w14:paraId="4474C27B" w14:textId="77777777" w:rsidR="006334BF" w:rsidRDefault="006334BF">
            <w:pPr>
              <w:spacing w:line="240" w:lineRule="auto"/>
              <w:jc w:val="both"/>
              <w:rPr>
                <w:rFonts w:ascii="Times New Roman" w:hAnsi="Times New Roman" w:cs="Times New Roman"/>
                <w:i/>
                <w:lang w:eastAsia="uk-UA"/>
              </w:rPr>
            </w:pPr>
            <w:r>
              <w:rPr>
                <w:rFonts w:ascii="Times New Roman" w:hAnsi="Times New Roman"/>
                <w:bCs/>
                <w:i/>
                <w:shd w:val="clear" w:color="auto" w:fill="FFFFFF"/>
                <w:lang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r>
      <w:tr w:rsidR="006334BF" w14:paraId="4A0FC48B" w14:textId="77777777" w:rsidTr="006334BF">
        <w:tc>
          <w:tcPr>
            <w:tcW w:w="496" w:type="dxa"/>
            <w:tcBorders>
              <w:top w:val="single" w:sz="4" w:space="0" w:color="000000"/>
              <w:left w:val="single" w:sz="4" w:space="0" w:color="000000"/>
              <w:bottom w:val="single" w:sz="4" w:space="0" w:color="000000"/>
              <w:right w:val="single" w:sz="4" w:space="0" w:color="000000"/>
            </w:tcBorders>
            <w:hideMark/>
          </w:tcPr>
          <w:p w14:paraId="48E3D992" w14:textId="77777777" w:rsidR="006334BF" w:rsidRDefault="006334BF">
            <w:pPr>
              <w:widowControl w:val="0"/>
              <w:spacing w:line="240" w:lineRule="auto"/>
              <w:jc w:val="center"/>
              <w:rPr>
                <w:rFonts w:ascii="Times New Roman" w:hAnsi="Times New Roman" w:cs="Times New Roman"/>
                <w:b/>
                <w:bCs/>
                <w:lang w:eastAsia="uk-UA"/>
              </w:rPr>
            </w:pPr>
            <w:r>
              <w:rPr>
                <w:rFonts w:ascii="Times New Roman" w:hAnsi="Times New Roman"/>
                <w:b/>
                <w:bCs/>
                <w:lang w:eastAsia="uk-UA"/>
              </w:rPr>
              <w:t>3</w:t>
            </w:r>
          </w:p>
        </w:tc>
        <w:tc>
          <w:tcPr>
            <w:tcW w:w="2869" w:type="dxa"/>
            <w:tcBorders>
              <w:top w:val="single" w:sz="4" w:space="0" w:color="000000"/>
              <w:left w:val="single" w:sz="4" w:space="0" w:color="000000"/>
              <w:bottom w:val="single" w:sz="4" w:space="0" w:color="000000"/>
              <w:right w:val="single" w:sz="4" w:space="0" w:color="000000"/>
            </w:tcBorders>
            <w:hideMark/>
          </w:tcPr>
          <w:p w14:paraId="681E8D67" w14:textId="77777777" w:rsidR="006334BF" w:rsidRDefault="006334BF">
            <w:pPr>
              <w:spacing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723A0AD" w14:textId="77777777" w:rsidR="006334BF" w:rsidRDefault="006334BF">
            <w:pPr>
              <w:spacing w:line="240" w:lineRule="auto"/>
              <w:jc w:val="both"/>
              <w:rPr>
                <w:rFonts w:ascii="Times New Roman" w:hAnsi="Times New Roman" w:cs="Times New Roman"/>
                <w:lang w:eastAsia="uk-UA"/>
              </w:rPr>
            </w:pPr>
            <w:r>
              <w:rPr>
                <w:rFonts w:ascii="Times New Roman" w:hAnsi="Times New Roman"/>
                <w:bCs/>
                <w:shd w:val="clear" w:color="auto" w:fill="FFFFFF"/>
                <w:lang w:eastAsia="uk-UA"/>
              </w:rPr>
              <w:t xml:space="preserve"> </w:t>
            </w:r>
            <w:r>
              <w:rPr>
                <w:rFonts w:ascii="Times New Roman" w:hAnsi="Times New Roman"/>
                <w:lang w:eastAsia="uk-UA"/>
              </w:rPr>
              <w:t>(</w:t>
            </w:r>
            <w:r>
              <w:rPr>
                <w:rFonts w:ascii="Times New Roman" w:hAnsi="Times New Roman"/>
                <w:b/>
                <w:lang w:eastAsia="uk-UA"/>
              </w:rPr>
              <w:t>п. 5 ч. 1 ст. 17 Закону</w:t>
            </w:r>
            <w:r>
              <w:rPr>
                <w:rFonts w:ascii="Times New Roman" w:hAnsi="Times New Roman"/>
                <w:lang w:eastAsia="uk-UA"/>
              </w:rPr>
              <w:t>)</w:t>
            </w:r>
          </w:p>
        </w:tc>
        <w:tc>
          <w:tcPr>
            <w:tcW w:w="3401" w:type="dxa"/>
            <w:tcBorders>
              <w:top w:val="single" w:sz="4" w:space="0" w:color="000000"/>
              <w:left w:val="single" w:sz="4" w:space="0" w:color="000000"/>
              <w:bottom w:val="single" w:sz="4" w:space="0" w:color="000000"/>
              <w:right w:val="single" w:sz="4" w:space="0" w:color="000000"/>
            </w:tcBorders>
          </w:tcPr>
          <w:p w14:paraId="2CD7FB25" w14:textId="77777777" w:rsidR="006334BF" w:rsidRDefault="006334BF">
            <w:pPr>
              <w:spacing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p w14:paraId="74CA7C4D" w14:textId="77777777" w:rsidR="006334BF" w:rsidRDefault="006334BF">
            <w:pPr>
              <w:widowControl w:val="0"/>
              <w:spacing w:line="240" w:lineRule="auto"/>
              <w:jc w:val="both"/>
              <w:rPr>
                <w:rFonts w:ascii="Times New Roman" w:hAnsi="Times New Roman" w:cs="Times New Roman"/>
                <w:bCs/>
                <w:shd w:val="clear" w:color="auto" w:fill="FFFFFF"/>
                <w:lang w:eastAsia="uk-UA"/>
              </w:rPr>
            </w:pPr>
          </w:p>
        </w:tc>
        <w:tc>
          <w:tcPr>
            <w:tcW w:w="3265" w:type="dxa"/>
            <w:tcBorders>
              <w:top w:val="single" w:sz="4" w:space="0" w:color="000000"/>
              <w:left w:val="single" w:sz="4" w:space="0" w:color="000000"/>
              <w:bottom w:val="single" w:sz="4" w:space="0" w:color="000000"/>
              <w:right w:val="single" w:sz="4" w:space="0" w:color="000000"/>
            </w:tcBorders>
            <w:hideMark/>
          </w:tcPr>
          <w:p w14:paraId="170F8937" w14:textId="77777777" w:rsidR="006334BF" w:rsidRDefault="006334BF">
            <w:pPr>
              <w:spacing w:line="240" w:lineRule="auto"/>
              <w:jc w:val="both"/>
              <w:rPr>
                <w:rFonts w:ascii="Times New Roman" w:hAnsi="Times New Roman" w:cs="Times New Roman"/>
                <w:bCs/>
                <w:shd w:val="clear" w:color="auto" w:fill="FFFFFF"/>
                <w:lang w:eastAsia="uk-UA"/>
              </w:rPr>
            </w:pPr>
            <w:r>
              <w:rPr>
                <w:rFonts w:ascii="Times New Roman" w:hAnsi="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p>
        </w:tc>
      </w:tr>
      <w:tr w:rsidR="006334BF" w14:paraId="5D8B3D8C" w14:textId="77777777" w:rsidTr="006334BF">
        <w:tc>
          <w:tcPr>
            <w:tcW w:w="496" w:type="dxa"/>
            <w:tcBorders>
              <w:top w:val="single" w:sz="4" w:space="0" w:color="000000"/>
              <w:left w:val="single" w:sz="4" w:space="0" w:color="000000"/>
              <w:bottom w:val="single" w:sz="4" w:space="0" w:color="000000"/>
              <w:right w:val="single" w:sz="4" w:space="0" w:color="000000"/>
            </w:tcBorders>
            <w:hideMark/>
          </w:tcPr>
          <w:p w14:paraId="59F3DFDC" w14:textId="77777777" w:rsidR="006334BF" w:rsidRDefault="006334BF">
            <w:pPr>
              <w:widowControl w:val="0"/>
              <w:spacing w:line="240" w:lineRule="auto"/>
              <w:jc w:val="center"/>
              <w:rPr>
                <w:rFonts w:ascii="Times New Roman" w:hAnsi="Times New Roman" w:cs="Times New Roman"/>
                <w:b/>
                <w:bCs/>
                <w:lang w:eastAsia="uk-UA"/>
              </w:rPr>
            </w:pPr>
            <w:r>
              <w:rPr>
                <w:rFonts w:ascii="Times New Roman" w:hAnsi="Times New Roman"/>
                <w:b/>
                <w:bCs/>
                <w:lang w:eastAsia="uk-UA"/>
              </w:rPr>
              <w:t>4</w:t>
            </w:r>
          </w:p>
        </w:tc>
        <w:tc>
          <w:tcPr>
            <w:tcW w:w="2869" w:type="dxa"/>
            <w:tcBorders>
              <w:top w:val="single" w:sz="4" w:space="0" w:color="000000"/>
              <w:left w:val="single" w:sz="4" w:space="0" w:color="000000"/>
              <w:bottom w:val="single" w:sz="4" w:space="0" w:color="000000"/>
              <w:right w:val="single" w:sz="4" w:space="0" w:color="000000"/>
            </w:tcBorders>
            <w:hideMark/>
          </w:tcPr>
          <w:p w14:paraId="7BDFF32E" w14:textId="77777777" w:rsidR="006334BF" w:rsidRDefault="006334BF">
            <w:pPr>
              <w:widowControl w:val="0"/>
              <w:spacing w:line="240" w:lineRule="auto"/>
              <w:jc w:val="both"/>
              <w:rPr>
                <w:rFonts w:ascii="Times New Roman" w:hAnsi="Times New Roman"/>
                <w:lang w:eastAsia="uk-UA"/>
              </w:rPr>
            </w:pPr>
            <w:r>
              <w:rPr>
                <w:rFonts w:ascii="Times New Roman" w:hAnsi="Times New Roman"/>
                <w:lang w:eastAsia="uk-UA"/>
              </w:rPr>
              <w:t xml:space="preserve">Учасника визнано у встановленому законом порядку банкрутом та </w:t>
            </w:r>
            <w:r>
              <w:rPr>
                <w:rFonts w:ascii="Times New Roman" w:hAnsi="Times New Roman"/>
                <w:lang w:eastAsia="uk-UA"/>
              </w:rPr>
              <w:lastRenderedPageBreak/>
              <w:t>відносно нього відкрито ліквідаційну процедуру</w:t>
            </w:r>
          </w:p>
          <w:p w14:paraId="59811A01" w14:textId="77777777" w:rsidR="006334BF" w:rsidRDefault="006334BF">
            <w:pPr>
              <w:widowControl w:val="0"/>
              <w:spacing w:line="240" w:lineRule="auto"/>
              <w:jc w:val="both"/>
              <w:rPr>
                <w:rFonts w:ascii="Times New Roman" w:hAnsi="Times New Roman" w:cs="Times New Roman"/>
                <w:lang w:eastAsia="uk-UA"/>
              </w:rPr>
            </w:pPr>
            <w:r>
              <w:rPr>
                <w:rFonts w:ascii="Times New Roman" w:hAnsi="Times New Roman"/>
                <w:lang w:eastAsia="uk-UA"/>
              </w:rPr>
              <w:t>(</w:t>
            </w:r>
            <w:r>
              <w:rPr>
                <w:rFonts w:ascii="Times New Roman" w:hAnsi="Times New Roman"/>
                <w:b/>
                <w:lang w:eastAsia="uk-UA"/>
              </w:rPr>
              <w:t>п. 8 ч. 1 ст. 17 Закону</w:t>
            </w:r>
            <w:r>
              <w:rPr>
                <w:rFonts w:ascii="Times New Roman" w:hAnsi="Times New Roman"/>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14:paraId="48CF8097" w14:textId="77777777" w:rsidR="006334BF" w:rsidRDefault="006334BF">
            <w:pPr>
              <w:spacing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lastRenderedPageBreak/>
              <w:t>Замовник самостійно перевіряє інформацію, що міститься у відкритому реєстрі</w:t>
            </w:r>
          </w:p>
          <w:p w14:paraId="5B84EDBB" w14:textId="77777777" w:rsidR="006334BF" w:rsidRDefault="006334BF">
            <w:pPr>
              <w:spacing w:line="240" w:lineRule="auto"/>
              <w:jc w:val="both"/>
              <w:rPr>
                <w:rFonts w:ascii="Times New Roman" w:hAnsi="Times New Roman" w:cs="Times New Roman"/>
                <w:bCs/>
                <w:shd w:val="clear" w:color="auto" w:fill="FFFFFF"/>
                <w:lang w:val="ru-RU" w:eastAsia="uk-UA"/>
              </w:rPr>
            </w:pPr>
            <w:r>
              <w:rPr>
                <w:rFonts w:ascii="Times New Roman" w:hAnsi="Times New Roman"/>
                <w:bCs/>
                <w:shd w:val="clear" w:color="auto" w:fill="FFFFFF"/>
                <w:lang w:eastAsia="uk-UA"/>
              </w:rPr>
              <w:lastRenderedPageBreak/>
              <w:t>(в Єдиному реєстрі підприємств, щодо яких  порушено провадження у справі про банкрутство)*</w:t>
            </w:r>
          </w:p>
        </w:tc>
        <w:tc>
          <w:tcPr>
            <w:tcW w:w="3265" w:type="dxa"/>
            <w:tcBorders>
              <w:top w:val="single" w:sz="4" w:space="0" w:color="000000"/>
              <w:left w:val="single" w:sz="4" w:space="0" w:color="000000"/>
              <w:bottom w:val="single" w:sz="4" w:space="0" w:color="000000"/>
              <w:right w:val="single" w:sz="4" w:space="0" w:color="000000"/>
            </w:tcBorders>
            <w:hideMark/>
          </w:tcPr>
          <w:p w14:paraId="15A106B6" w14:textId="77777777" w:rsidR="006334BF" w:rsidRDefault="006334BF">
            <w:pPr>
              <w:autoSpaceDE w:val="0"/>
              <w:spacing w:line="240" w:lineRule="auto"/>
              <w:jc w:val="both"/>
              <w:rPr>
                <w:rFonts w:ascii="Times New Roman" w:hAnsi="Times New Roman" w:cs="Times New Roman"/>
                <w:b/>
                <w:iCs/>
                <w:lang w:eastAsia="uk-UA"/>
              </w:rPr>
            </w:pPr>
            <w:r>
              <w:rPr>
                <w:rFonts w:ascii="Times New Roman" w:hAnsi="Times New Roman"/>
                <w:bCs/>
                <w:shd w:val="clear" w:color="auto" w:fill="FFFFFF"/>
                <w:lang w:eastAsia="uk-UA"/>
              </w:rPr>
              <w:lastRenderedPageBreak/>
              <w:t>Спосіб документального підтвердження визначається переможцем самостійно. (Н-</w:t>
            </w:r>
            <w:r>
              <w:rPr>
                <w:rFonts w:ascii="Times New Roman" w:hAnsi="Times New Roman"/>
                <w:bCs/>
                <w:shd w:val="clear" w:color="auto" w:fill="FFFFFF"/>
                <w:lang w:eastAsia="uk-UA"/>
              </w:rPr>
              <w:lastRenderedPageBreak/>
              <w:t>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6334BF" w14:paraId="3A21EDDC" w14:textId="77777777" w:rsidTr="006334BF">
        <w:tc>
          <w:tcPr>
            <w:tcW w:w="496" w:type="dxa"/>
            <w:tcBorders>
              <w:top w:val="single" w:sz="4" w:space="0" w:color="000000"/>
              <w:left w:val="single" w:sz="4" w:space="0" w:color="000000"/>
              <w:bottom w:val="single" w:sz="4" w:space="0" w:color="000000"/>
              <w:right w:val="single" w:sz="4" w:space="0" w:color="000000"/>
            </w:tcBorders>
            <w:hideMark/>
          </w:tcPr>
          <w:p w14:paraId="41C4FE00" w14:textId="77777777" w:rsidR="006334BF" w:rsidRDefault="006334BF">
            <w:pPr>
              <w:widowControl w:val="0"/>
              <w:spacing w:line="240" w:lineRule="auto"/>
              <w:rPr>
                <w:rFonts w:ascii="Times New Roman" w:hAnsi="Times New Roman" w:cs="Times New Roman"/>
                <w:b/>
                <w:bCs/>
                <w:lang w:eastAsia="en-US"/>
              </w:rPr>
            </w:pPr>
            <w:r>
              <w:rPr>
                <w:rFonts w:ascii="Times New Roman" w:hAnsi="Times New Roman"/>
                <w:b/>
                <w:bCs/>
              </w:rPr>
              <w:lastRenderedPageBreak/>
              <w:t>5</w:t>
            </w:r>
          </w:p>
        </w:tc>
        <w:tc>
          <w:tcPr>
            <w:tcW w:w="2869" w:type="dxa"/>
            <w:tcBorders>
              <w:top w:val="single" w:sz="4" w:space="0" w:color="000000"/>
              <w:left w:val="single" w:sz="4" w:space="0" w:color="000000"/>
              <w:bottom w:val="single" w:sz="4" w:space="0" w:color="000000"/>
              <w:right w:val="single" w:sz="4" w:space="0" w:color="000000"/>
            </w:tcBorders>
            <w:hideMark/>
          </w:tcPr>
          <w:p w14:paraId="3D510D2F" w14:textId="77777777" w:rsidR="006334BF" w:rsidRDefault="006334BF">
            <w:pPr>
              <w:widowControl w:val="0"/>
              <w:spacing w:line="240" w:lineRule="auto"/>
              <w:jc w:val="both"/>
              <w:rPr>
                <w:rFonts w:ascii="Times New Roman" w:hAnsi="Times New Roman"/>
                <w:lang w:eastAsia="uk-UA"/>
              </w:rPr>
            </w:pPr>
            <w:r>
              <w:rPr>
                <w:rFonts w:ascii="Times New Roman" w:hAnsi="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25" w:anchor="n174" w:tgtFrame="_blank" w:history="1">
              <w:r>
                <w:rPr>
                  <w:rStyle w:val="aff2"/>
                  <w:rFonts w:ascii="Times New Roman" w:hAnsi="Times New Roman"/>
                  <w:lang w:eastAsia="uk-UA"/>
                </w:rPr>
                <w:t>пунктом 9</w:t>
              </w:r>
            </w:hyperlink>
            <w:r>
              <w:rPr>
                <w:rFonts w:ascii="Times New Roman" w:hAnsi="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14:paraId="69738CFA" w14:textId="77777777" w:rsidR="006334BF" w:rsidRDefault="006334BF">
            <w:pPr>
              <w:widowControl w:val="0"/>
              <w:spacing w:line="240" w:lineRule="auto"/>
              <w:jc w:val="both"/>
              <w:rPr>
                <w:rFonts w:ascii="Times New Roman" w:hAnsi="Times New Roman" w:cs="Times New Roman"/>
                <w:lang w:eastAsia="en-US"/>
              </w:rPr>
            </w:pPr>
            <w:r>
              <w:rPr>
                <w:rFonts w:ascii="Times New Roman" w:hAnsi="Times New Roman"/>
              </w:rPr>
              <w:t>(</w:t>
            </w:r>
            <w:r>
              <w:rPr>
                <w:rFonts w:ascii="Times New Roman" w:hAnsi="Times New Roman"/>
                <w:b/>
              </w:rPr>
              <w:t>п. 9 ч. 1 ст. 17 Закону</w:t>
            </w:r>
            <w:r>
              <w:rPr>
                <w:rFonts w:ascii="Times New Roman" w:hAnsi="Times New Roman"/>
              </w:rPr>
              <w:t>)</w:t>
            </w:r>
          </w:p>
        </w:tc>
        <w:tc>
          <w:tcPr>
            <w:tcW w:w="3401" w:type="dxa"/>
            <w:tcBorders>
              <w:top w:val="single" w:sz="4" w:space="0" w:color="000000"/>
              <w:left w:val="single" w:sz="4" w:space="0" w:color="000000"/>
              <w:bottom w:val="single" w:sz="4" w:space="0" w:color="000000"/>
              <w:right w:val="single" w:sz="4" w:space="0" w:color="000000"/>
            </w:tcBorders>
            <w:hideMark/>
          </w:tcPr>
          <w:p w14:paraId="10F448E9" w14:textId="77777777" w:rsidR="006334BF" w:rsidRDefault="006334BF">
            <w:pPr>
              <w:spacing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Замовник самостійно перевіряє інформацію, що міститься у відкритому реєстрі</w:t>
            </w:r>
          </w:p>
          <w:p w14:paraId="069DD050" w14:textId="77777777" w:rsidR="006334BF" w:rsidRDefault="006334BF">
            <w:pPr>
              <w:spacing w:line="240" w:lineRule="auto"/>
              <w:jc w:val="both"/>
              <w:rPr>
                <w:rFonts w:ascii="Times New Roman" w:hAnsi="Times New Roman" w:cs="Times New Roman"/>
                <w:bCs/>
                <w:shd w:val="clear" w:color="auto" w:fill="FFFFFF"/>
                <w:lang w:eastAsia="uk-UA"/>
              </w:rPr>
            </w:pPr>
            <w:r>
              <w:rPr>
                <w:rFonts w:ascii="Times New Roman" w:hAnsi="Times New Roman"/>
                <w:bCs/>
                <w:shd w:val="clear" w:color="auto" w:fill="FFFFFF"/>
                <w:lang w:eastAsia="uk-UA"/>
              </w:rPr>
              <w:t>(в Єдиному державному реєстрі юридичних осіб, фізичних осіб-підприємців та громадських формувань)*</w:t>
            </w:r>
          </w:p>
        </w:tc>
        <w:tc>
          <w:tcPr>
            <w:tcW w:w="3265" w:type="dxa"/>
            <w:tcBorders>
              <w:top w:val="single" w:sz="4" w:space="0" w:color="000000"/>
              <w:left w:val="single" w:sz="4" w:space="0" w:color="000000"/>
              <w:bottom w:val="single" w:sz="4" w:space="0" w:color="000000"/>
              <w:right w:val="single" w:sz="4" w:space="0" w:color="000000"/>
            </w:tcBorders>
            <w:hideMark/>
          </w:tcPr>
          <w:p w14:paraId="6F4D5358" w14:textId="77777777" w:rsidR="006334BF" w:rsidRDefault="006334BF">
            <w:pPr>
              <w:autoSpaceDE w:val="0"/>
              <w:spacing w:line="240" w:lineRule="auto"/>
              <w:jc w:val="both"/>
              <w:rPr>
                <w:rFonts w:ascii="Times New Roman" w:hAnsi="Times New Roman"/>
                <w:bCs/>
                <w:lang w:eastAsia="uk-UA"/>
              </w:rPr>
            </w:pPr>
            <w:r>
              <w:rPr>
                <w:rFonts w:ascii="Times New Roman" w:hAnsi="Times New Roman"/>
                <w:bCs/>
                <w:lang w:eastAsia="uk-UA"/>
              </w:rPr>
              <w:t>Замовник самостійно перевіряє інформацію, що міститься у відкритому реєстрі</w:t>
            </w:r>
          </w:p>
          <w:p w14:paraId="04833F59" w14:textId="77777777" w:rsidR="006334BF" w:rsidRDefault="006334BF">
            <w:pPr>
              <w:autoSpaceDE w:val="0"/>
              <w:spacing w:line="240" w:lineRule="auto"/>
              <w:jc w:val="both"/>
              <w:rPr>
                <w:rFonts w:ascii="Times New Roman" w:hAnsi="Times New Roman" w:cs="Times New Roman"/>
                <w:lang w:eastAsia="uk-UA"/>
              </w:rPr>
            </w:pPr>
            <w:r>
              <w:rPr>
                <w:rFonts w:ascii="Times New Roman" w:hAnsi="Times New Roman"/>
                <w:bCs/>
                <w:lang w:eastAsia="uk-UA"/>
              </w:rPr>
              <w:t>(в Єдиному державному реєстрі юридичних осіб, фізичних осіб-підприємців та громадських формувань)*</w:t>
            </w:r>
          </w:p>
        </w:tc>
      </w:tr>
      <w:tr w:rsidR="006334BF" w:rsidRPr="006334BF" w14:paraId="2038DAA1" w14:textId="77777777" w:rsidTr="006334BF">
        <w:trPr>
          <w:trHeight w:val="1128"/>
        </w:trPr>
        <w:tc>
          <w:tcPr>
            <w:tcW w:w="496" w:type="dxa"/>
            <w:tcBorders>
              <w:top w:val="single" w:sz="4" w:space="0" w:color="auto"/>
              <w:left w:val="single" w:sz="4" w:space="0" w:color="000000"/>
              <w:bottom w:val="single" w:sz="4" w:space="0" w:color="auto"/>
              <w:right w:val="single" w:sz="4" w:space="0" w:color="000000"/>
            </w:tcBorders>
            <w:hideMark/>
          </w:tcPr>
          <w:p w14:paraId="42AED110" w14:textId="77777777" w:rsidR="006334BF" w:rsidRDefault="006334BF">
            <w:pPr>
              <w:widowControl w:val="0"/>
              <w:spacing w:line="240" w:lineRule="auto"/>
              <w:jc w:val="both"/>
              <w:rPr>
                <w:rFonts w:ascii="Times New Roman" w:hAnsi="Times New Roman" w:cs="Times New Roman"/>
                <w:b/>
                <w:bCs/>
                <w:lang w:eastAsia="uk-UA"/>
              </w:rPr>
            </w:pPr>
            <w:r>
              <w:rPr>
                <w:rFonts w:ascii="Times New Roman" w:hAnsi="Times New Roman"/>
                <w:b/>
                <w:bCs/>
                <w:lang w:eastAsia="uk-UA"/>
              </w:rPr>
              <w:t>6</w:t>
            </w:r>
          </w:p>
        </w:tc>
        <w:tc>
          <w:tcPr>
            <w:tcW w:w="2869" w:type="dxa"/>
            <w:tcBorders>
              <w:top w:val="single" w:sz="4" w:space="0" w:color="auto"/>
              <w:left w:val="single" w:sz="4" w:space="0" w:color="000000"/>
              <w:bottom w:val="single" w:sz="4" w:space="0" w:color="auto"/>
              <w:right w:val="single" w:sz="4" w:space="0" w:color="000000"/>
            </w:tcBorders>
            <w:hideMark/>
          </w:tcPr>
          <w:p w14:paraId="479718DF" w14:textId="77777777" w:rsidR="006334BF" w:rsidRDefault="006334BF">
            <w:pPr>
              <w:widowControl w:val="0"/>
              <w:spacing w:line="240" w:lineRule="auto"/>
              <w:jc w:val="both"/>
              <w:rPr>
                <w:rFonts w:ascii="Times New Roman" w:hAnsi="Times New Roman"/>
                <w:lang w:eastAsia="uk-UA"/>
              </w:rPr>
            </w:pPr>
            <w:r>
              <w:rPr>
                <w:rFonts w:ascii="Times New Roman" w:hAnsi="Times New Roman"/>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0AA1F67C" w14:textId="77777777" w:rsidR="006334BF" w:rsidRDefault="006334BF">
            <w:pPr>
              <w:widowControl w:val="0"/>
              <w:spacing w:line="240" w:lineRule="auto"/>
              <w:jc w:val="both"/>
              <w:rPr>
                <w:rFonts w:ascii="Times New Roman" w:hAnsi="Times New Roman" w:cs="Times New Roman"/>
                <w:lang w:eastAsia="uk-UA"/>
              </w:rPr>
            </w:pPr>
            <w:r>
              <w:rPr>
                <w:rFonts w:ascii="Times New Roman" w:hAnsi="Times New Roman"/>
                <w:lang w:eastAsia="uk-UA"/>
              </w:rPr>
              <w:t>(</w:t>
            </w:r>
            <w:r>
              <w:rPr>
                <w:rFonts w:ascii="Times New Roman" w:hAnsi="Times New Roman"/>
                <w:b/>
                <w:lang w:eastAsia="uk-UA"/>
              </w:rPr>
              <w:t>п. 11 ч. 1 ст. 17 Закону</w:t>
            </w:r>
            <w:r>
              <w:rPr>
                <w:rFonts w:ascii="Times New Roman" w:hAnsi="Times New Roman"/>
                <w:lang w:eastAsia="uk-UA"/>
              </w:rPr>
              <w:t>)</w:t>
            </w:r>
          </w:p>
        </w:tc>
        <w:tc>
          <w:tcPr>
            <w:tcW w:w="3401" w:type="dxa"/>
            <w:tcBorders>
              <w:top w:val="single" w:sz="4" w:space="0" w:color="auto"/>
              <w:left w:val="single" w:sz="4" w:space="0" w:color="000000"/>
              <w:bottom w:val="single" w:sz="4" w:space="0" w:color="auto"/>
              <w:right w:val="single" w:sz="4" w:space="0" w:color="000000"/>
            </w:tcBorders>
            <w:hideMark/>
          </w:tcPr>
          <w:p w14:paraId="0279B3DD" w14:textId="77777777" w:rsidR="006334BF" w:rsidRDefault="006334BF">
            <w:pPr>
              <w:spacing w:line="240" w:lineRule="auto"/>
              <w:jc w:val="both"/>
              <w:rPr>
                <w:rFonts w:ascii="Times New Roman" w:hAnsi="Times New Roman" w:cs="Times New Roman"/>
                <w:iCs/>
                <w:lang w:eastAsia="uk-UA"/>
              </w:rPr>
            </w:pPr>
            <w:r>
              <w:rPr>
                <w:rFonts w:ascii="Times New Roman" w:hAnsi="Times New Roman"/>
                <w:iCs/>
                <w:lang w:eastAsia="uk-UA"/>
              </w:rPr>
              <w:t>Замовник самостійно перевіряє інформацію, що міститься у відкритому реєстрі (рішення РНБО від від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та рішення РНБО від 14.05.2020 (із змінами)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від 23 березня 2021 року затвердженого Указом Президента Українивід 23 березня 2021 року № 109/2021)*</w:t>
            </w:r>
          </w:p>
        </w:tc>
        <w:tc>
          <w:tcPr>
            <w:tcW w:w="3265" w:type="dxa"/>
            <w:tcBorders>
              <w:top w:val="single" w:sz="4" w:space="0" w:color="auto"/>
              <w:left w:val="single" w:sz="4" w:space="0" w:color="000000"/>
              <w:bottom w:val="single" w:sz="4" w:space="0" w:color="auto"/>
              <w:right w:val="single" w:sz="4" w:space="0" w:color="000000"/>
            </w:tcBorders>
            <w:hideMark/>
          </w:tcPr>
          <w:p w14:paraId="11F5DD56" w14:textId="77777777" w:rsidR="006334BF" w:rsidRDefault="006334BF">
            <w:pPr>
              <w:spacing w:line="240" w:lineRule="auto"/>
              <w:jc w:val="both"/>
              <w:rPr>
                <w:rFonts w:ascii="Times New Roman" w:hAnsi="Times New Roman" w:cs="Times New Roman"/>
                <w:iCs/>
                <w:lang w:eastAsia="uk-UA"/>
              </w:rPr>
            </w:pPr>
            <w:r>
              <w:rPr>
                <w:rFonts w:ascii="Times New Roman" w:hAnsi="Times New Roman"/>
                <w:iCs/>
                <w:lang w:eastAsia="uk-UA"/>
              </w:rPr>
              <w:t>Замовник самостійно перевіряє інформацію, що міститься у відкритому реєстрі (рішення РНБО від від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та рішення РНБО від 14.05.2020 (із змінами)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від 23 березня 2021 року затвердженого Указом Президента Українивід 23 березня 2021 року № 109/2021)*</w:t>
            </w:r>
          </w:p>
        </w:tc>
      </w:tr>
      <w:tr w:rsidR="006334BF" w14:paraId="095CD027" w14:textId="77777777" w:rsidTr="006334BF">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40280750" w14:textId="77777777" w:rsidR="006334BF" w:rsidRDefault="006334BF">
            <w:pPr>
              <w:widowControl w:val="0"/>
              <w:spacing w:line="240" w:lineRule="auto"/>
              <w:jc w:val="both"/>
              <w:rPr>
                <w:rFonts w:ascii="Times New Roman" w:hAnsi="Times New Roman" w:cs="Times New Roman"/>
                <w:b/>
                <w:bCs/>
                <w:lang w:eastAsia="uk-UA"/>
              </w:rPr>
            </w:pPr>
            <w:r>
              <w:rPr>
                <w:rFonts w:ascii="Times New Roman" w:hAnsi="Times New Roman"/>
                <w:b/>
                <w:bCs/>
                <w:lang w:eastAsia="uk-UA"/>
              </w:rPr>
              <w:t>7</w:t>
            </w:r>
          </w:p>
        </w:tc>
        <w:tc>
          <w:tcPr>
            <w:tcW w:w="2869" w:type="dxa"/>
            <w:tcBorders>
              <w:top w:val="single" w:sz="4" w:space="0" w:color="auto"/>
              <w:left w:val="single" w:sz="4" w:space="0" w:color="000000"/>
              <w:bottom w:val="single" w:sz="4" w:space="0" w:color="auto"/>
              <w:right w:val="single" w:sz="4" w:space="0" w:color="000000"/>
            </w:tcBorders>
            <w:hideMark/>
          </w:tcPr>
          <w:p w14:paraId="5AAD6413" w14:textId="77777777" w:rsidR="006334BF" w:rsidRDefault="006334BF">
            <w:pPr>
              <w:widowControl w:val="0"/>
              <w:spacing w:line="240" w:lineRule="auto"/>
              <w:jc w:val="both"/>
              <w:rPr>
                <w:rFonts w:ascii="Times New Roman" w:hAnsi="Times New Roman"/>
                <w:lang w:eastAsia="uk-UA"/>
              </w:rPr>
            </w:pPr>
            <w:r>
              <w:rPr>
                <w:rFonts w:ascii="Times New Roman" w:hAnsi="Times New Roman"/>
                <w:lang w:eastAsia="uk-UA"/>
              </w:rPr>
              <w:t xml:space="preserve">Службова (посадова) особа учасника процедури закупівлі, яку </w:t>
            </w:r>
            <w:r>
              <w:rPr>
                <w:rFonts w:ascii="Times New Roman" w:hAnsi="Times New Roman"/>
                <w:lang w:eastAsia="uk-UA"/>
              </w:rPr>
              <w:lastRenderedPageBreak/>
              <w:t>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8E508D7" w14:textId="77777777" w:rsidR="006334BF" w:rsidRDefault="006334BF">
            <w:pPr>
              <w:widowControl w:val="0"/>
              <w:spacing w:line="240" w:lineRule="auto"/>
              <w:jc w:val="both"/>
              <w:rPr>
                <w:rFonts w:ascii="Times New Roman" w:hAnsi="Times New Roman" w:cs="Times New Roman"/>
                <w:lang w:eastAsia="uk-UA"/>
              </w:rPr>
            </w:pPr>
            <w:r>
              <w:rPr>
                <w:rFonts w:ascii="Times New Roman" w:hAnsi="Times New Roman"/>
                <w:lang w:eastAsia="uk-UA"/>
              </w:rPr>
              <w:t>(</w:t>
            </w:r>
            <w:r>
              <w:rPr>
                <w:rFonts w:ascii="Times New Roman" w:hAnsi="Times New Roman"/>
                <w:b/>
                <w:lang w:eastAsia="uk-UA"/>
              </w:rPr>
              <w:t>п. 12 ч. 1 ст. 17 Закону</w:t>
            </w:r>
            <w:r>
              <w:rPr>
                <w:rFonts w:ascii="Times New Roman" w:hAnsi="Times New Roman"/>
                <w:lang w:eastAsia="uk-UA"/>
              </w:rPr>
              <w:t>)</w:t>
            </w:r>
          </w:p>
        </w:tc>
        <w:tc>
          <w:tcPr>
            <w:tcW w:w="3401" w:type="dxa"/>
            <w:tcBorders>
              <w:top w:val="single" w:sz="4" w:space="0" w:color="000000"/>
              <w:left w:val="single" w:sz="4" w:space="0" w:color="000000"/>
              <w:bottom w:val="single" w:sz="4" w:space="0" w:color="000000"/>
              <w:right w:val="single" w:sz="4" w:space="0" w:color="000000"/>
            </w:tcBorders>
          </w:tcPr>
          <w:p w14:paraId="1590F514" w14:textId="77777777" w:rsidR="006334BF" w:rsidRDefault="006334BF">
            <w:pPr>
              <w:spacing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lastRenderedPageBreak/>
              <w:t xml:space="preserve">Інформація про відсутність підстав надається у формі довідки в довільній формі за </w:t>
            </w:r>
            <w:r>
              <w:rPr>
                <w:rFonts w:ascii="Times New Roman" w:hAnsi="Times New Roman"/>
                <w:bCs/>
                <w:shd w:val="clear" w:color="auto" w:fill="FFFFFF"/>
                <w:lang w:eastAsia="uk-UA"/>
              </w:rPr>
              <w:lastRenderedPageBreak/>
              <w:t>підписом уповноваженої особи учасника та завірену печаткою (у разі наявності)</w:t>
            </w:r>
          </w:p>
          <w:p w14:paraId="7516B2FD" w14:textId="77777777" w:rsidR="006334BF" w:rsidRDefault="006334BF">
            <w:pPr>
              <w:spacing w:line="240" w:lineRule="auto"/>
              <w:jc w:val="both"/>
              <w:rPr>
                <w:rFonts w:ascii="Times New Roman" w:hAnsi="Times New Roman" w:cs="Times New Roman"/>
                <w:iCs/>
                <w:lang w:eastAsia="uk-UA"/>
              </w:rPr>
            </w:pPr>
          </w:p>
        </w:tc>
        <w:tc>
          <w:tcPr>
            <w:tcW w:w="3265" w:type="dxa"/>
            <w:tcBorders>
              <w:top w:val="single" w:sz="4" w:space="0" w:color="000000"/>
              <w:left w:val="single" w:sz="4" w:space="0" w:color="000000"/>
              <w:bottom w:val="single" w:sz="4" w:space="0" w:color="000000"/>
              <w:right w:val="single" w:sz="4" w:space="0" w:color="000000"/>
            </w:tcBorders>
            <w:hideMark/>
          </w:tcPr>
          <w:p w14:paraId="02DD92FE" w14:textId="77777777" w:rsidR="006334BF" w:rsidRDefault="006334BF">
            <w:pPr>
              <w:spacing w:line="240" w:lineRule="auto"/>
              <w:jc w:val="both"/>
              <w:rPr>
                <w:rFonts w:ascii="Times New Roman" w:hAnsi="Times New Roman" w:cs="Times New Roman"/>
                <w:iCs/>
                <w:lang w:eastAsia="uk-UA"/>
              </w:rPr>
            </w:pPr>
            <w:r>
              <w:rPr>
                <w:rFonts w:ascii="Times New Roman" w:hAnsi="Times New Roman"/>
                <w:bCs/>
                <w:shd w:val="clear" w:color="auto" w:fill="FFFFFF"/>
                <w:lang w:eastAsia="uk-UA"/>
              </w:rPr>
              <w:lastRenderedPageBreak/>
              <w:t xml:space="preserve">Витяг з інформаційно-аналітичної системи "Облік відомостей про притягнення </w:t>
            </w:r>
            <w:r>
              <w:rPr>
                <w:rFonts w:ascii="Times New Roman" w:hAnsi="Times New Roman"/>
                <w:bCs/>
                <w:shd w:val="clear" w:color="auto" w:fill="FFFFFF"/>
                <w:lang w:eastAsia="uk-UA"/>
              </w:rPr>
              <w:lastRenderedPageBreak/>
              <w:t>особи до кримінальної відповідальності та наявності судимості"**</w:t>
            </w:r>
          </w:p>
        </w:tc>
      </w:tr>
      <w:tr w:rsidR="006334BF" w14:paraId="6538B239" w14:textId="77777777" w:rsidTr="006334BF">
        <w:tc>
          <w:tcPr>
            <w:tcW w:w="496" w:type="dxa"/>
            <w:tcBorders>
              <w:top w:val="single" w:sz="4" w:space="0" w:color="000000"/>
              <w:left w:val="single" w:sz="4" w:space="0" w:color="000000"/>
              <w:bottom w:val="single" w:sz="4" w:space="0" w:color="000000"/>
              <w:right w:val="single" w:sz="4" w:space="0" w:color="000000"/>
            </w:tcBorders>
            <w:hideMark/>
          </w:tcPr>
          <w:p w14:paraId="48AA0C49" w14:textId="77777777" w:rsidR="006334BF" w:rsidRDefault="006334BF">
            <w:pPr>
              <w:widowControl w:val="0"/>
              <w:spacing w:line="240" w:lineRule="auto"/>
              <w:rPr>
                <w:rFonts w:ascii="Times New Roman" w:hAnsi="Times New Roman" w:cs="Times New Roman"/>
                <w:b/>
                <w:bCs/>
                <w:lang w:eastAsia="en-US"/>
              </w:rPr>
            </w:pPr>
            <w:r>
              <w:rPr>
                <w:rFonts w:ascii="Times New Roman" w:hAnsi="Times New Roman"/>
                <w:b/>
                <w:bCs/>
              </w:rPr>
              <w:lastRenderedPageBreak/>
              <w:t>8</w:t>
            </w:r>
          </w:p>
        </w:tc>
        <w:tc>
          <w:tcPr>
            <w:tcW w:w="2869" w:type="dxa"/>
            <w:tcBorders>
              <w:top w:val="single" w:sz="4" w:space="0" w:color="000000"/>
              <w:left w:val="single" w:sz="4" w:space="0" w:color="000000"/>
              <w:bottom w:val="single" w:sz="4" w:space="0" w:color="000000"/>
              <w:right w:val="single" w:sz="4" w:space="0" w:color="000000"/>
            </w:tcBorders>
            <w:hideMark/>
          </w:tcPr>
          <w:p w14:paraId="3EA62C1E" w14:textId="77777777" w:rsidR="006334BF" w:rsidRDefault="006334BF">
            <w:pPr>
              <w:widowControl w:val="0"/>
              <w:spacing w:line="240" w:lineRule="auto"/>
              <w:jc w:val="both"/>
              <w:rPr>
                <w:rFonts w:ascii="Times New Roman" w:hAnsi="Times New Roman"/>
                <w:lang w:eastAsia="en-US"/>
              </w:rPr>
            </w:pPr>
            <w:r>
              <w:rPr>
                <w:rFonts w:ascii="Times New Roman" w:hAnsi="Times New Roman"/>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07F76321" w14:textId="77777777" w:rsidR="006334BF" w:rsidRDefault="006334BF">
            <w:pPr>
              <w:widowControl w:val="0"/>
              <w:spacing w:line="240" w:lineRule="auto"/>
              <w:jc w:val="both"/>
              <w:rPr>
                <w:rFonts w:ascii="Times New Roman" w:hAnsi="Times New Roman" w:cs="Times New Roman"/>
                <w:lang w:eastAsia="en-US"/>
              </w:rPr>
            </w:pPr>
            <w:r>
              <w:rPr>
                <w:rFonts w:ascii="Times New Roman" w:hAnsi="Times New Roman"/>
              </w:rPr>
              <w:t>(</w:t>
            </w:r>
            <w:r>
              <w:rPr>
                <w:rFonts w:ascii="Times New Roman" w:hAnsi="Times New Roman"/>
                <w:b/>
                <w:lang w:eastAsia="uk-UA"/>
              </w:rPr>
              <w:t>п. 13 ч. 1 ст. 17 Закону</w:t>
            </w:r>
            <w:r>
              <w:rPr>
                <w:rFonts w:ascii="Times New Roman" w:hAnsi="Times New Roman"/>
              </w:rPr>
              <w:t xml:space="preserve">) </w:t>
            </w:r>
          </w:p>
        </w:tc>
        <w:tc>
          <w:tcPr>
            <w:tcW w:w="3401" w:type="dxa"/>
            <w:tcBorders>
              <w:top w:val="single" w:sz="4" w:space="0" w:color="000000"/>
              <w:left w:val="single" w:sz="4" w:space="0" w:color="000000"/>
              <w:bottom w:val="single" w:sz="4" w:space="0" w:color="auto"/>
              <w:right w:val="single" w:sz="4" w:space="0" w:color="000000"/>
            </w:tcBorders>
            <w:hideMark/>
          </w:tcPr>
          <w:p w14:paraId="38A28F81" w14:textId="77777777" w:rsidR="006334BF" w:rsidRDefault="006334BF">
            <w:pPr>
              <w:widowControl w:val="0"/>
              <w:spacing w:line="240" w:lineRule="auto"/>
              <w:jc w:val="both"/>
              <w:rPr>
                <w:rFonts w:ascii="Times New Roman" w:hAnsi="Times New Roman" w:cs="Times New Roman"/>
                <w:b/>
                <w:i/>
                <w:iCs/>
                <w:u w:val="single"/>
                <w:lang w:eastAsia="uk-UA"/>
              </w:rPr>
            </w:pPr>
            <w:r>
              <w:rPr>
                <w:rFonts w:ascii="Times New Roman" w:hAnsi="Times New Roman"/>
                <w:iCs/>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265" w:type="dxa"/>
            <w:tcBorders>
              <w:top w:val="single" w:sz="4" w:space="0" w:color="000000"/>
              <w:left w:val="single" w:sz="4" w:space="0" w:color="000000"/>
              <w:bottom w:val="single" w:sz="4" w:space="0" w:color="auto"/>
              <w:right w:val="single" w:sz="4" w:space="0" w:color="000000"/>
            </w:tcBorders>
            <w:hideMark/>
          </w:tcPr>
          <w:p w14:paraId="4F680946" w14:textId="77777777" w:rsidR="006334BF" w:rsidRDefault="006334BF">
            <w:pPr>
              <w:keepNext/>
              <w:keepLines/>
              <w:tabs>
                <w:tab w:val="left" w:pos="1080"/>
              </w:tabs>
              <w:spacing w:line="240" w:lineRule="auto"/>
              <w:jc w:val="both"/>
              <w:rPr>
                <w:rFonts w:ascii="Times New Roman" w:hAnsi="Times New Roman" w:cs="Times New Roman"/>
                <w:lang w:eastAsia="uk-UA"/>
              </w:rPr>
            </w:pPr>
            <w:r>
              <w:rPr>
                <w:rFonts w:ascii="Times New Roman" w:hAnsi="Times New Roman"/>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6334BF" w14:paraId="72789BBC" w14:textId="77777777" w:rsidTr="006334BF">
        <w:tc>
          <w:tcPr>
            <w:tcW w:w="496" w:type="dxa"/>
            <w:tcBorders>
              <w:top w:val="single" w:sz="4" w:space="0" w:color="000000"/>
              <w:left w:val="single" w:sz="4" w:space="0" w:color="000000"/>
              <w:bottom w:val="single" w:sz="4" w:space="0" w:color="000000"/>
              <w:right w:val="single" w:sz="4" w:space="0" w:color="000000"/>
            </w:tcBorders>
            <w:hideMark/>
          </w:tcPr>
          <w:p w14:paraId="4B1A0ED8" w14:textId="77777777" w:rsidR="006334BF" w:rsidRDefault="006334BF">
            <w:pPr>
              <w:widowControl w:val="0"/>
              <w:spacing w:line="240" w:lineRule="auto"/>
              <w:rPr>
                <w:rFonts w:ascii="Times New Roman" w:hAnsi="Times New Roman" w:cs="Times New Roman"/>
                <w:b/>
                <w:bCs/>
                <w:lang w:eastAsia="en-US"/>
              </w:rPr>
            </w:pPr>
            <w:r>
              <w:rPr>
                <w:rFonts w:ascii="Times New Roman" w:hAnsi="Times New Roman"/>
                <w:b/>
                <w:bCs/>
              </w:rPr>
              <w:t>9</w:t>
            </w:r>
          </w:p>
        </w:tc>
        <w:tc>
          <w:tcPr>
            <w:tcW w:w="2869" w:type="dxa"/>
            <w:tcBorders>
              <w:top w:val="single" w:sz="4" w:space="0" w:color="000000"/>
              <w:left w:val="single" w:sz="4" w:space="0" w:color="000000"/>
              <w:bottom w:val="single" w:sz="4" w:space="0" w:color="000000"/>
              <w:right w:val="single" w:sz="4" w:space="0" w:color="000000"/>
            </w:tcBorders>
            <w:hideMark/>
          </w:tcPr>
          <w:p w14:paraId="41B86204" w14:textId="77777777" w:rsidR="006334BF" w:rsidRDefault="006334BF">
            <w:pPr>
              <w:widowControl w:val="0"/>
              <w:spacing w:line="240" w:lineRule="auto"/>
              <w:jc w:val="both"/>
              <w:rPr>
                <w:rFonts w:ascii="Times New Roman" w:hAnsi="Times New Roman"/>
                <w:lang w:eastAsia="en-US"/>
              </w:rPr>
            </w:pPr>
            <w:r>
              <w:rPr>
                <w:rFonts w:ascii="Times New Roman" w:hAnsi="Times New Roman"/>
              </w:rPr>
              <w:t>Учасник процедури закупівлі не виконав свої зобов’язання за</w:t>
            </w:r>
          </w:p>
          <w:p w14:paraId="5994FC5B" w14:textId="77777777" w:rsidR="006334BF" w:rsidRDefault="006334BF">
            <w:pPr>
              <w:widowControl w:val="0"/>
              <w:spacing w:line="240" w:lineRule="auto"/>
              <w:jc w:val="both"/>
              <w:rPr>
                <w:rFonts w:ascii="Times New Roman" w:hAnsi="Times New Roman"/>
              </w:rPr>
            </w:pPr>
            <w:r>
              <w:rPr>
                <w:rFonts w:ascii="Times New Roman" w:hAnsi="Times New Roman"/>
              </w:rPr>
              <w:t>раніше укладеним договором про закупівлю з цим самим</w:t>
            </w:r>
          </w:p>
          <w:p w14:paraId="43A22525" w14:textId="77777777" w:rsidR="006334BF" w:rsidRDefault="006334BF">
            <w:pPr>
              <w:widowControl w:val="0"/>
              <w:spacing w:line="240" w:lineRule="auto"/>
              <w:jc w:val="both"/>
              <w:rPr>
                <w:rFonts w:ascii="Times New Roman" w:hAnsi="Times New Roman"/>
              </w:rPr>
            </w:pPr>
            <w:r>
              <w:rPr>
                <w:rFonts w:ascii="Times New Roman" w:hAnsi="Times New Roman"/>
              </w:rPr>
              <w:t>замовником, що призвело до його дострокового розірвання, і</w:t>
            </w:r>
          </w:p>
          <w:p w14:paraId="3E77E079" w14:textId="77777777" w:rsidR="006334BF" w:rsidRDefault="006334BF">
            <w:pPr>
              <w:widowControl w:val="0"/>
              <w:spacing w:line="240" w:lineRule="auto"/>
              <w:jc w:val="both"/>
              <w:rPr>
                <w:rFonts w:ascii="Times New Roman" w:hAnsi="Times New Roman"/>
              </w:rPr>
            </w:pPr>
            <w:r>
              <w:rPr>
                <w:rFonts w:ascii="Times New Roman" w:hAnsi="Times New Roman"/>
              </w:rPr>
              <w:t>було застосовано санкції у вигляді штрафів та/або</w:t>
            </w:r>
          </w:p>
          <w:p w14:paraId="17EB483E" w14:textId="77777777" w:rsidR="006334BF" w:rsidRDefault="006334BF">
            <w:pPr>
              <w:widowControl w:val="0"/>
              <w:spacing w:line="240" w:lineRule="auto"/>
              <w:jc w:val="both"/>
              <w:rPr>
                <w:rFonts w:ascii="Times New Roman" w:hAnsi="Times New Roman"/>
              </w:rPr>
            </w:pPr>
            <w:r>
              <w:rPr>
                <w:rFonts w:ascii="Times New Roman" w:hAnsi="Times New Roman"/>
              </w:rPr>
              <w:t>відшкодування збитків - протягом трьох років з дати</w:t>
            </w:r>
          </w:p>
          <w:p w14:paraId="383F3489" w14:textId="77777777" w:rsidR="006334BF" w:rsidRDefault="006334BF">
            <w:pPr>
              <w:widowControl w:val="0"/>
              <w:spacing w:line="240" w:lineRule="auto"/>
              <w:jc w:val="both"/>
              <w:rPr>
                <w:rFonts w:ascii="Times New Roman" w:hAnsi="Times New Roman"/>
              </w:rPr>
            </w:pPr>
            <w:r>
              <w:rPr>
                <w:rFonts w:ascii="Times New Roman" w:hAnsi="Times New Roman"/>
              </w:rPr>
              <w:t>дострокового розірвання такого договору.</w:t>
            </w:r>
          </w:p>
          <w:p w14:paraId="6BCF4695" w14:textId="77777777" w:rsidR="006334BF" w:rsidRDefault="006334BF">
            <w:pPr>
              <w:widowControl w:val="0"/>
              <w:spacing w:line="240" w:lineRule="auto"/>
              <w:jc w:val="both"/>
              <w:rPr>
                <w:rFonts w:ascii="Times New Roman" w:hAnsi="Times New Roman"/>
              </w:rPr>
            </w:pPr>
            <w:r>
              <w:rPr>
                <w:rFonts w:ascii="Times New Roman" w:hAnsi="Times New Roman"/>
              </w:rPr>
              <w:t>Учасник процедури закупівлі, що перебуває в обставинах,</w:t>
            </w:r>
          </w:p>
          <w:p w14:paraId="09D3A1AB" w14:textId="77777777" w:rsidR="006334BF" w:rsidRDefault="006334BF">
            <w:pPr>
              <w:widowControl w:val="0"/>
              <w:spacing w:line="240" w:lineRule="auto"/>
              <w:jc w:val="both"/>
              <w:rPr>
                <w:rFonts w:ascii="Times New Roman" w:hAnsi="Times New Roman"/>
              </w:rPr>
            </w:pPr>
            <w:r>
              <w:rPr>
                <w:rFonts w:ascii="Times New Roman" w:hAnsi="Times New Roman"/>
              </w:rPr>
              <w:lastRenderedPageBreak/>
              <w:t>зазначених у частині другій статті 17 Закону, може надати</w:t>
            </w:r>
          </w:p>
          <w:p w14:paraId="16EDC104" w14:textId="77777777" w:rsidR="006334BF" w:rsidRDefault="006334BF">
            <w:pPr>
              <w:widowControl w:val="0"/>
              <w:spacing w:line="240" w:lineRule="auto"/>
              <w:jc w:val="both"/>
              <w:rPr>
                <w:rFonts w:ascii="Times New Roman" w:hAnsi="Times New Roman"/>
              </w:rPr>
            </w:pPr>
            <w:r>
              <w:rPr>
                <w:rFonts w:ascii="Times New Roman" w:hAnsi="Times New Roman"/>
              </w:rPr>
              <w:t>підтвердження вжиття заходів для доведення своєї</w:t>
            </w:r>
          </w:p>
          <w:p w14:paraId="3A126A28" w14:textId="77777777" w:rsidR="006334BF" w:rsidRDefault="006334BF">
            <w:pPr>
              <w:widowControl w:val="0"/>
              <w:spacing w:line="240" w:lineRule="auto"/>
              <w:jc w:val="both"/>
              <w:rPr>
                <w:rFonts w:ascii="Times New Roman" w:hAnsi="Times New Roman"/>
              </w:rPr>
            </w:pPr>
            <w:r>
              <w:rPr>
                <w:rFonts w:ascii="Times New Roman" w:hAnsi="Times New Roman"/>
              </w:rPr>
              <w:t>надійності, незважаючи на наявність відповідної підстави для</w:t>
            </w:r>
          </w:p>
          <w:p w14:paraId="6F7F40BE" w14:textId="77777777" w:rsidR="006334BF" w:rsidRDefault="006334BF">
            <w:pPr>
              <w:widowControl w:val="0"/>
              <w:spacing w:line="240" w:lineRule="auto"/>
              <w:jc w:val="both"/>
              <w:rPr>
                <w:rFonts w:ascii="Times New Roman" w:hAnsi="Times New Roman"/>
              </w:rPr>
            </w:pPr>
            <w:r>
              <w:rPr>
                <w:rFonts w:ascii="Times New Roman" w:hAnsi="Times New Roman"/>
              </w:rPr>
              <w:t>відмови в участі у процедурі закупівлі. Для цього учасник</w:t>
            </w:r>
          </w:p>
          <w:p w14:paraId="7FE3AC69" w14:textId="77777777" w:rsidR="006334BF" w:rsidRDefault="006334BF">
            <w:pPr>
              <w:widowControl w:val="0"/>
              <w:spacing w:line="240" w:lineRule="auto"/>
              <w:jc w:val="both"/>
              <w:rPr>
                <w:rFonts w:ascii="Times New Roman" w:hAnsi="Times New Roman"/>
              </w:rPr>
            </w:pPr>
            <w:r>
              <w:rPr>
                <w:rFonts w:ascii="Times New Roman" w:hAnsi="Times New Roman"/>
              </w:rPr>
              <w:t>(суб’єкт господарювання) повинен довести, що він сплатив</w:t>
            </w:r>
          </w:p>
          <w:p w14:paraId="5C5A2DDB" w14:textId="77777777" w:rsidR="006334BF" w:rsidRDefault="006334BF">
            <w:pPr>
              <w:widowControl w:val="0"/>
              <w:spacing w:line="240" w:lineRule="auto"/>
              <w:jc w:val="both"/>
              <w:rPr>
                <w:rFonts w:ascii="Times New Roman" w:hAnsi="Times New Roman"/>
              </w:rPr>
            </w:pPr>
            <w:r>
              <w:rPr>
                <w:rFonts w:ascii="Times New Roman" w:hAnsi="Times New Roman"/>
              </w:rPr>
              <w:t>або зобов’язався сплатити відповідні зобов’язання та</w:t>
            </w:r>
          </w:p>
          <w:p w14:paraId="0A9E1230" w14:textId="77777777" w:rsidR="006334BF" w:rsidRDefault="006334BF">
            <w:pPr>
              <w:widowControl w:val="0"/>
              <w:spacing w:line="240" w:lineRule="auto"/>
              <w:jc w:val="both"/>
              <w:rPr>
                <w:rFonts w:ascii="Times New Roman" w:hAnsi="Times New Roman"/>
              </w:rPr>
            </w:pPr>
            <w:r>
              <w:rPr>
                <w:rFonts w:ascii="Times New Roman" w:hAnsi="Times New Roman"/>
              </w:rPr>
              <w:t>відшкодування завданих збитків.</w:t>
            </w:r>
          </w:p>
          <w:p w14:paraId="6D2C76EE" w14:textId="77777777" w:rsidR="006334BF" w:rsidRDefault="006334BF">
            <w:pPr>
              <w:widowControl w:val="0"/>
              <w:spacing w:line="240" w:lineRule="auto"/>
              <w:jc w:val="both"/>
              <w:rPr>
                <w:rFonts w:ascii="Times New Roman" w:hAnsi="Times New Roman" w:cs="Times New Roman"/>
                <w:b/>
                <w:bCs/>
                <w:lang w:eastAsia="en-US"/>
              </w:rPr>
            </w:pPr>
            <w:r>
              <w:rPr>
                <w:rFonts w:ascii="Times New Roman" w:hAnsi="Times New Roman"/>
                <w:b/>
                <w:bCs/>
              </w:rPr>
              <w:t>(ч.2 ст.17 Закону)</w:t>
            </w:r>
          </w:p>
        </w:tc>
        <w:tc>
          <w:tcPr>
            <w:tcW w:w="3401" w:type="dxa"/>
            <w:tcBorders>
              <w:top w:val="single" w:sz="4" w:space="0" w:color="000000"/>
              <w:left w:val="single" w:sz="4" w:space="0" w:color="000000"/>
              <w:bottom w:val="single" w:sz="4" w:space="0" w:color="auto"/>
              <w:right w:val="single" w:sz="4" w:space="0" w:color="000000"/>
            </w:tcBorders>
            <w:hideMark/>
          </w:tcPr>
          <w:p w14:paraId="5DDB6AD7" w14:textId="77777777" w:rsidR="006334BF" w:rsidRDefault="006334BF">
            <w:pPr>
              <w:widowControl w:val="0"/>
              <w:spacing w:line="240" w:lineRule="auto"/>
              <w:jc w:val="both"/>
              <w:rPr>
                <w:rFonts w:ascii="Times New Roman" w:hAnsi="Times New Roman" w:cs="Times New Roman"/>
                <w:iCs/>
                <w:lang w:eastAsia="uk-UA"/>
              </w:rPr>
            </w:pPr>
            <w:r>
              <w:rPr>
                <w:rFonts w:ascii="Times New Roman" w:hAnsi="Times New Roman"/>
                <w:iCs/>
                <w:lang w:eastAsia="uk-UA"/>
              </w:rPr>
              <w:lastRenderedPageBreak/>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265" w:type="dxa"/>
            <w:tcBorders>
              <w:top w:val="single" w:sz="4" w:space="0" w:color="000000"/>
              <w:left w:val="single" w:sz="4" w:space="0" w:color="000000"/>
              <w:bottom w:val="single" w:sz="4" w:space="0" w:color="auto"/>
              <w:right w:val="single" w:sz="4" w:space="0" w:color="000000"/>
            </w:tcBorders>
            <w:hideMark/>
          </w:tcPr>
          <w:p w14:paraId="459EA6FA" w14:textId="77777777" w:rsidR="006334BF" w:rsidRDefault="006334BF">
            <w:pPr>
              <w:keepNext/>
              <w:keepLines/>
              <w:tabs>
                <w:tab w:val="left" w:pos="1080"/>
              </w:tabs>
              <w:spacing w:line="240" w:lineRule="auto"/>
              <w:jc w:val="both"/>
              <w:rPr>
                <w:rFonts w:ascii="Times New Roman" w:hAnsi="Times New Roman" w:cs="Times New Roman"/>
                <w:lang w:eastAsia="uk-UA"/>
              </w:rPr>
            </w:pPr>
            <w:r>
              <w:rPr>
                <w:rFonts w:ascii="Times New Roman" w:hAnsi="Times New Roman"/>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17FB701D" w14:textId="77777777" w:rsidR="006334BF" w:rsidRDefault="006334BF" w:rsidP="006334BF">
      <w:pPr>
        <w:widowControl w:val="0"/>
        <w:tabs>
          <w:tab w:val="left" w:pos="1080"/>
        </w:tabs>
        <w:spacing w:line="240" w:lineRule="auto"/>
        <w:jc w:val="both"/>
        <w:rPr>
          <w:rFonts w:ascii="Times New Roman" w:hAnsi="Times New Roman"/>
          <w:b/>
          <w:bCs/>
          <w:lang w:eastAsia="uk-UA"/>
        </w:rPr>
      </w:pPr>
    </w:p>
    <w:p w14:paraId="2408C2E8" w14:textId="77777777" w:rsidR="006334BF" w:rsidRDefault="006334BF" w:rsidP="006334BF">
      <w:pPr>
        <w:tabs>
          <w:tab w:val="left" w:pos="1080"/>
        </w:tabs>
        <w:spacing w:line="240" w:lineRule="auto"/>
        <w:jc w:val="both"/>
        <w:rPr>
          <w:rFonts w:ascii="Times New Roman" w:hAnsi="Times New Roman"/>
          <w:b/>
          <w:bCs/>
          <w:color w:val="000000"/>
          <w:lang w:eastAsia="en-US"/>
        </w:rPr>
      </w:pPr>
      <w:r>
        <w:rPr>
          <w:rFonts w:ascii="Times New Roman" w:hAnsi="Times New Roman"/>
          <w:b/>
          <w:bCs/>
          <w:color w:val="000000"/>
        </w:rPr>
        <w:t>Примітка:</w:t>
      </w:r>
    </w:p>
    <w:p w14:paraId="7F2A04DC" w14:textId="77777777" w:rsidR="006334BF" w:rsidRDefault="006334BF" w:rsidP="006334BF">
      <w:pPr>
        <w:tabs>
          <w:tab w:val="left" w:pos="1080"/>
        </w:tabs>
        <w:spacing w:line="240" w:lineRule="auto"/>
        <w:jc w:val="both"/>
        <w:rPr>
          <w:rFonts w:ascii="Times New Roman" w:hAnsi="Times New Roman"/>
          <w:b/>
          <w:bCs/>
          <w:color w:val="000000"/>
        </w:rPr>
      </w:pPr>
      <w:r>
        <w:rPr>
          <w:rFonts w:ascii="Times New Roman" w:hAnsi="Times New Roman"/>
          <w:b/>
          <w:bCs/>
          <w:color w:val="000000"/>
        </w:rPr>
        <w:t>*- у разі, якщо певний відкритий державний  реєстр інформацію у якому зобов’язаний перевіряти замовник тимчасово не працює на період дії воєнного стану чи у зв’язку з іншими надзвичайними подіями, учасник/учасник-переможець може подати довідку в довільній формі на підтвердження відсутності підстав відмови участі в процедурі закупівлі. В такому випадку замовник перевіряє відповідну інформацію  на основі даних наданих учасником/учасником-переможцем.</w:t>
      </w:r>
    </w:p>
    <w:p w14:paraId="0A09702D" w14:textId="77777777" w:rsidR="006334BF" w:rsidRDefault="006334BF" w:rsidP="006334BF">
      <w:pPr>
        <w:tabs>
          <w:tab w:val="left" w:pos="1080"/>
        </w:tabs>
        <w:spacing w:line="240" w:lineRule="auto"/>
        <w:jc w:val="both"/>
        <w:rPr>
          <w:rFonts w:ascii="Times New Roman" w:hAnsi="Times New Roman"/>
          <w:b/>
          <w:bCs/>
          <w:color w:val="000000"/>
        </w:rPr>
      </w:pPr>
      <w:r>
        <w:rPr>
          <w:rFonts w:ascii="Times New Roman" w:hAnsi="Times New Roman"/>
          <w:b/>
          <w:bCs/>
          <w:color w:val="000000"/>
        </w:rPr>
        <w:t>**-витяг виданий відповідним органом, який має такі повноваження, що вимагається до подання від учасника-переможця на підтвердження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14:paraId="27211264" w14:textId="77777777" w:rsidR="006334BF" w:rsidRDefault="006334BF" w:rsidP="006334BF">
      <w:pPr>
        <w:tabs>
          <w:tab w:val="left" w:pos="1080"/>
        </w:tabs>
        <w:spacing w:line="240" w:lineRule="auto"/>
        <w:jc w:val="both"/>
        <w:rPr>
          <w:rFonts w:ascii="Times New Roman" w:hAnsi="Times New Roman"/>
          <w:b/>
          <w:bCs/>
          <w:color w:val="auto"/>
          <w:lang w:eastAsia="uk-UA"/>
        </w:rPr>
      </w:pPr>
    </w:p>
    <w:p w14:paraId="3ACB47F7" w14:textId="77777777" w:rsidR="006334BF" w:rsidRDefault="006334BF" w:rsidP="006334BF">
      <w:pPr>
        <w:tabs>
          <w:tab w:val="left" w:pos="1080"/>
        </w:tabs>
        <w:spacing w:line="240" w:lineRule="auto"/>
        <w:jc w:val="both"/>
        <w:rPr>
          <w:rFonts w:ascii="Times New Roman" w:hAnsi="Times New Roman"/>
          <w:b/>
          <w:bCs/>
          <w:lang w:eastAsia="uk-UA"/>
        </w:rPr>
      </w:pPr>
      <w:r>
        <w:rPr>
          <w:rFonts w:ascii="Times New Roman" w:hAnsi="Times New Roman"/>
          <w:b/>
          <w:bCs/>
          <w:lang w:val="en-US" w:eastAsia="uk-UA"/>
        </w:rPr>
        <w:t>3</w:t>
      </w:r>
      <w:r>
        <w:rPr>
          <w:rFonts w:ascii="Times New Roman" w:hAnsi="Times New Roman"/>
          <w:b/>
          <w:bCs/>
          <w:lang w:eastAsia="uk-UA"/>
        </w:rPr>
        <w:t>.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6334BF" w14:paraId="7A7096D8" w14:textId="77777777" w:rsidTr="006334BF">
        <w:trPr>
          <w:trHeight w:val="375"/>
        </w:trPr>
        <w:tc>
          <w:tcPr>
            <w:tcW w:w="426" w:type="dxa"/>
            <w:tcBorders>
              <w:top w:val="single" w:sz="4" w:space="0" w:color="000000"/>
              <w:left w:val="single" w:sz="4" w:space="0" w:color="000000"/>
              <w:bottom w:val="single" w:sz="4" w:space="0" w:color="000000"/>
              <w:right w:val="nil"/>
            </w:tcBorders>
            <w:hideMark/>
          </w:tcPr>
          <w:p w14:paraId="2394AD11" w14:textId="77777777" w:rsidR="006334BF" w:rsidRDefault="006334BF">
            <w:pPr>
              <w:widowControl w:val="0"/>
              <w:suppressAutoHyphens/>
              <w:autoSpaceDE w:val="0"/>
              <w:spacing w:line="240" w:lineRule="auto"/>
              <w:jc w:val="center"/>
              <w:rPr>
                <w:rFonts w:ascii="Times New Roman" w:hAnsi="Times New Roman" w:cs="Times New Roman"/>
                <w:lang w:eastAsia="en-US"/>
              </w:rPr>
            </w:pPr>
            <w:r>
              <w:rPr>
                <w:rFonts w:ascii="Times New Roman" w:hAnsi="Times New Roman"/>
                <w:b/>
                <w:bCs/>
                <w:lang w:eastAsia="ru-RU"/>
              </w:rPr>
              <w:t>1.</w:t>
            </w:r>
          </w:p>
        </w:tc>
        <w:tc>
          <w:tcPr>
            <w:tcW w:w="2835" w:type="dxa"/>
            <w:tcBorders>
              <w:top w:val="single" w:sz="4" w:space="0" w:color="000000"/>
              <w:left w:val="single" w:sz="4" w:space="0" w:color="000000"/>
              <w:bottom w:val="single" w:sz="4" w:space="0" w:color="000000"/>
              <w:right w:val="nil"/>
            </w:tcBorders>
            <w:hideMark/>
          </w:tcPr>
          <w:p w14:paraId="19C032F4" w14:textId="77777777" w:rsidR="006334BF" w:rsidRDefault="006334BF">
            <w:pPr>
              <w:widowControl w:val="0"/>
              <w:suppressAutoHyphens/>
              <w:autoSpaceDE w:val="0"/>
              <w:spacing w:line="240" w:lineRule="auto"/>
              <w:rPr>
                <w:rFonts w:ascii="Times New Roman" w:hAnsi="Times New Roman" w:cs="Times New Roman"/>
                <w:lang w:eastAsia="en-US"/>
              </w:rPr>
            </w:pPr>
            <w:r>
              <w:rPr>
                <w:rFonts w:ascii="Times New Roman" w:hAnsi="Times New Roman"/>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7D6F82F1" w14:textId="77777777" w:rsidR="006334BF" w:rsidRDefault="006334BF">
            <w:pPr>
              <w:spacing w:line="240" w:lineRule="auto"/>
              <w:jc w:val="both"/>
              <w:rPr>
                <w:rFonts w:ascii="Times New Roman" w:hAnsi="Times New Roman"/>
                <w:b/>
                <w:lang w:eastAsia="ru-RU"/>
              </w:rPr>
            </w:pPr>
            <w:r>
              <w:rPr>
                <w:rFonts w:ascii="Times New Roman" w:hAnsi="Times New Roman"/>
                <w:b/>
                <w:lang w:eastAsia="ru-RU"/>
              </w:rPr>
              <w:t>Для юридичних осіб</w:t>
            </w:r>
          </w:p>
          <w:p w14:paraId="39FF629E" w14:textId="77777777" w:rsidR="006334BF" w:rsidRDefault="006334BF">
            <w:pPr>
              <w:spacing w:line="240" w:lineRule="auto"/>
              <w:jc w:val="both"/>
              <w:rPr>
                <w:rFonts w:ascii="Times New Roman" w:hAnsi="Times New Roman"/>
                <w:bCs/>
                <w:lang w:eastAsia="ru-RU"/>
              </w:rPr>
            </w:pPr>
            <w:r>
              <w:rPr>
                <w:rFonts w:ascii="Times New Roman" w:hAnsi="Times New Roman"/>
                <w:bCs/>
                <w:lang w:eastAsia="ru-RU"/>
              </w:rPr>
              <w:t>1.1. Сканована з оригіналу копія документу(ів), що підтверджує повноваження особи, яка підписує тендерні пропозицію та/або уповноважена на підписання договору про закупівлю:</w:t>
            </w:r>
          </w:p>
          <w:p w14:paraId="15772609" w14:textId="77777777" w:rsidR="006334BF" w:rsidRDefault="006334BF">
            <w:pPr>
              <w:spacing w:line="240" w:lineRule="auto"/>
              <w:jc w:val="both"/>
              <w:rPr>
                <w:rFonts w:ascii="Times New Roman" w:hAnsi="Times New Roman"/>
                <w:bCs/>
                <w:lang w:eastAsia="ru-RU"/>
              </w:rPr>
            </w:pPr>
            <w:r>
              <w:rPr>
                <w:rFonts w:ascii="Times New Roman" w:hAnsi="Times New Roman"/>
                <w:bCs/>
                <w:lang w:eastAsia="ru-RU"/>
              </w:rPr>
              <w:t xml:space="preserve">виписка з протоколу засновників або сканована з оригіналу та/або копія протоколу засновників та/або наказ про призначення та/або довіреність або доручення та/або інший документ, що підтверджує повноваження посадової особи учасника на підписання документів. </w:t>
            </w:r>
          </w:p>
          <w:p w14:paraId="16FAEA8F" w14:textId="77777777" w:rsidR="006334BF" w:rsidRDefault="006334BF">
            <w:pPr>
              <w:spacing w:line="240" w:lineRule="auto"/>
              <w:jc w:val="both"/>
              <w:rPr>
                <w:rFonts w:ascii="Times New Roman" w:hAnsi="Times New Roman"/>
                <w:bCs/>
                <w:lang w:eastAsia="ru-RU"/>
              </w:rPr>
            </w:pPr>
            <w:r>
              <w:rPr>
                <w:rFonts w:ascii="Times New Roman" w:hAnsi="Times New Roman"/>
                <w:bCs/>
                <w:lang w:eastAsia="ru-RU"/>
              </w:rPr>
              <w:t>Учасник надає один з документів відповідно до організаційно-правової власності суб’єкта господарювання.</w:t>
            </w:r>
          </w:p>
          <w:p w14:paraId="330527C6" w14:textId="77777777" w:rsidR="006334BF" w:rsidRDefault="006334BF">
            <w:pPr>
              <w:spacing w:line="240" w:lineRule="auto"/>
              <w:jc w:val="both"/>
              <w:rPr>
                <w:rFonts w:ascii="Times New Roman" w:hAnsi="Times New Roman"/>
                <w:bCs/>
                <w:lang w:eastAsia="ru-RU"/>
              </w:rPr>
            </w:pPr>
            <w:r>
              <w:rPr>
                <w:rFonts w:ascii="Times New Roman" w:hAnsi="Times New Roman"/>
                <w:bCs/>
                <w:lang w:eastAsia="ru-RU"/>
              </w:rPr>
              <w:t xml:space="preserve">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w:t>
            </w:r>
            <w:r>
              <w:rPr>
                <w:rFonts w:ascii="Times New Roman" w:hAnsi="Times New Roman"/>
                <w:bCs/>
                <w:lang w:eastAsia="ru-RU"/>
              </w:rPr>
              <w:lastRenderedPageBreak/>
              <w:t>необхідно надати копію рішення засновників про створення такої юридичної особи.</w:t>
            </w:r>
          </w:p>
          <w:p w14:paraId="67D396C4" w14:textId="77777777" w:rsidR="006334BF" w:rsidRDefault="006334BF">
            <w:pPr>
              <w:spacing w:line="240" w:lineRule="auto"/>
              <w:jc w:val="both"/>
              <w:rPr>
                <w:rFonts w:ascii="Times New Roman" w:hAnsi="Times New Roman"/>
                <w:bCs/>
                <w:lang w:eastAsia="ru-RU"/>
              </w:rPr>
            </w:pPr>
            <w:r>
              <w:rPr>
                <w:rFonts w:ascii="Times New Roman" w:hAnsi="Times New Roman"/>
                <w:bCs/>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3B4BD41D" w14:textId="77777777" w:rsidR="006334BF" w:rsidRDefault="006334BF">
            <w:pPr>
              <w:spacing w:line="240" w:lineRule="auto"/>
              <w:jc w:val="both"/>
              <w:rPr>
                <w:rFonts w:ascii="Times New Roman" w:hAnsi="Times New Roman"/>
                <w:b/>
                <w:lang w:eastAsia="ru-RU"/>
              </w:rPr>
            </w:pPr>
            <w:r>
              <w:rPr>
                <w:rFonts w:ascii="Times New Roman" w:hAnsi="Times New Roman"/>
                <w:b/>
                <w:lang w:eastAsia="ru-RU"/>
              </w:rPr>
              <w:t>Для фізичних осіб-підприємців:</w:t>
            </w:r>
          </w:p>
          <w:p w14:paraId="6715407D" w14:textId="77777777" w:rsidR="006334BF" w:rsidRDefault="006334BF">
            <w:pPr>
              <w:spacing w:line="240" w:lineRule="auto"/>
              <w:jc w:val="both"/>
              <w:rPr>
                <w:rFonts w:ascii="Times New Roman" w:hAnsi="Times New Roman"/>
                <w:bCs/>
                <w:lang w:eastAsia="ru-RU"/>
              </w:rPr>
            </w:pPr>
            <w:r>
              <w:rPr>
                <w:rFonts w:ascii="Times New Roman" w:hAnsi="Times New Roman"/>
                <w:bCs/>
                <w:lang w:eastAsia="ru-RU"/>
              </w:rPr>
              <w:t>1.1. Сканована з оригіналу копія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14:paraId="3557E117" w14:textId="77777777" w:rsidR="006334BF" w:rsidRDefault="006334BF">
            <w:pPr>
              <w:spacing w:line="240" w:lineRule="auto"/>
              <w:jc w:val="both"/>
              <w:rPr>
                <w:rFonts w:ascii="Times New Roman" w:hAnsi="Times New Roman"/>
                <w:bCs/>
                <w:lang w:eastAsia="ru-RU"/>
              </w:rPr>
            </w:pPr>
            <w:r>
              <w:rPr>
                <w:rFonts w:ascii="Times New Roman" w:hAnsi="Times New Roman"/>
                <w:bCs/>
                <w:lang w:eastAsia="ru-RU"/>
              </w:rPr>
              <w:t>1.2. Копія довідки про присвоєння ідентифікаційного номера або копія реєстраційного номеру облікової картки платника податків.</w:t>
            </w:r>
          </w:p>
          <w:p w14:paraId="0762F57E" w14:textId="77777777" w:rsidR="006334BF" w:rsidRDefault="006334BF">
            <w:pPr>
              <w:spacing w:line="240" w:lineRule="auto"/>
              <w:jc w:val="both"/>
              <w:rPr>
                <w:rFonts w:ascii="Times New Roman" w:hAnsi="Times New Roman" w:cs="Times New Roman"/>
                <w:b/>
                <w:lang w:eastAsia="ru-RU"/>
              </w:rPr>
            </w:pPr>
            <w:r>
              <w:rPr>
                <w:rFonts w:ascii="Times New Roman" w:hAnsi="Times New Roman"/>
                <w:b/>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6334BF" w14:paraId="07C6EA58" w14:textId="77777777" w:rsidTr="006334BF">
        <w:trPr>
          <w:trHeight w:val="375"/>
        </w:trPr>
        <w:tc>
          <w:tcPr>
            <w:tcW w:w="426" w:type="dxa"/>
            <w:tcBorders>
              <w:top w:val="single" w:sz="4" w:space="0" w:color="000000"/>
              <w:left w:val="single" w:sz="4" w:space="0" w:color="000000"/>
              <w:bottom w:val="single" w:sz="4" w:space="0" w:color="000000"/>
              <w:right w:val="nil"/>
            </w:tcBorders>
            <w:hideMark/>
          </w:tcPr>
          <w:p w14:paraId="4C57E5E3" w14:textId="77777777" w:rsidR="006334BF" w:rsidRDefault="006334BF">
            <w:pPr>
              <w:widowControl w:val="0"/>
              <w:suppressAutoHyphens/>
              <w:autoSpaceDE w:val="0"/>
              <w:spacing w:line="240" w:lineRule="auto"/>
              <w:jc w:val="center"/>
              <w:rPr>
                <w:rFonts w:ascii="Times New Roman" w:hAnsi="Times New Roman" w:cs="Times New Roman"/>
                <w:b/>
                <w:bCs/>
                <w:lang w:eastAsia="en-US"/>
              </w:rPr>
            </w:pPr>
            <w:r>
              <w:rPr>
                <w:rFonts w:ascii="Times New Roman" w:hAnsi="Times New Roman"/>
                <w:b/>
                <w:bCs/>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631B1466" w14:textId="77777777" w:rsidR="006334BF" w:rsidRDefault="006334BF">
            <w:pPr>
              <w:widowControl w:val="0"/>
              <w:suppressAutoHyphens/>
              <w:autoSpaceDE w:val="0"/>
              <w:spacing w:line="240" w:lineRule="auto"/>
              <w:rPr>
                <w:rFonts w:ascii="Times New Roman" w:hAnsi="Times New Roman" w:cs="Times New Roman"/>
                <w:lang w:eastAsia="en-US"/>
              </w:rPr>
            </w:pPr>
            <w:r>
              <w:rPr>
                <w:rFonts w:ascii="Times New Roman" w:hAnsi="Times New Roman"/>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tcPr>
          <w:p w14:paraId="20EA6C37" w14:textId="77777777" w:rsidR="006334BF" w:rsidRDefault="006334BF">
            <w:pPr>
              <w:spacing w:line="240" w:lineRule="auto"/>
              <w:jc w:val="both"/>
              <w:rPr>
                <w:rFonts w:ascii="Times New Roman" w:hAnsi="Times New Roman"/>
                <w:lang w:eastAsia="en-US"/>
              </w:rPr>
            </w:pPr>
            <w:r>
              <w:rPr>
                <w:rFonts w:ascii="Times New Roman" w:hAnsi="Times New Roman"/>
              </w:rPr>
              <w:t>Відомості про учасника за встановленою формою:</w:t>
            </w:r>
          </w:p>
          <w:p w14:paraId="5C4647AE" w14:textId="77777777" w:rsidR="006334BF" w:rsidRDefault="006334BF">
            <w:pPr>
              <w:spacing w:line="240" w:lineRule="auto"/>
              <w:jc w:val="center"/>
              <w:rPr>
                <w:rFonts w:ascii="Times New Roman" w:eastAsia="Times New Roman" w:hAnsi="Times New Roman"/>
              </w:rPr>
            </w:pPr>
            <w:r>
              <w:rPr>
                <w:rFonts w:ascii="Times New Roman" w:eastAsia="Times New Roman" w:hAnsi="Times New Roman"/>
              </w:rPr>
              <w:t>Форма «ВІДОМОСТІ ПРО УЧАСНИКА».</w:t>
            </w:r>
          </w:p>
          <w:p w14:paraId="0F38C5EA" w14:textId="77777777" w:rsidR="006334BF" w:rsidRDefault="006334BF" w:rsidP="006334BF">
            <w:pPr>
              <w:numPr>
                <w:ilvl w:val="0"/>
                <w:numId w:val="18"/>
              </w:numPr>
              <w:spacing w:line="240" w:lineRule="auto"/>
              <w:ind w:left="0" w:firstLine="0"/>
              <w:jc w:val="both"/>
              <w:rPr>
                <w:rFonts w:ascii="Times New Roman" w:eastAsia="Times New Roman" w:hAnsi="Times New Roman"/>
              </w:rPr>
            </w:pPr>
            <w:r>
              <w:rPr>
                <w:rFonts w:ascii="Times New Roman" w:eastAsia="Times New Roman" w:hAnsi="Times New Roman"/>
              </w:rPr>
              <w:t>Повна та скорочена назва учасника:</w:t>
            </w:r>
          </w:p>
          <w:p w14:paraId="100D6479" w14:textId="77777777" w:rsidR="006334BF" w:rsidRDefault="006334BF" w:rsidP="006334BF">
            <w:pPr>
              <w:numPr>
                <w:ilvl w:val="0"/>
                <w:numId w:val="18"/>
              </w:numPr>
              <w:spacing w:line="240" w:lineRule="auto"/>
              <w:ind w:left="0" w:firstLine="0"/>
              <w:jc w:val="both"/>
              <w:rPr>
                <w:rFonts w:ascii="Times New Roman" w:eastAsia="Times New Roman" w:hAnsi="Times New Roman"/>
              </w:rPr>
            </w:pPr>
            <w:r>
              <w:rPr>
                <w:rFonts w:ascii="Times New Roman" w:eastAsia="Times New Roman" w:hAnsi="Times New Roman"/>
              </w:rPr>
              <w:t>Назва документа, яким затверджено Статут учасника, його номер та дата (для юридичних осіб):</w:t>
            </w:r>
          </w:p>
          <w:p w14:paraId="6CD42DDA" w14:textId="77777777" w:rsidR="006334BF" w:rsidRDefault="006334BF" w:rsidP="006334BF">
            <w:pPr>
              <w:numPr>
                <w:ilvl w:val="0"/>
                <w:numId w:val="18"/>
              </w:numPr>
              <w:spacing w:line="240" w:lineRule="auto"/>
              <w:ind w:left="0" w:firstLine="0"/>
              <w:jc w:val="both"/>
              <w:rPr>
                <w:rFonts w:ascii="Times New Roman" w:eastAsia="Times New Roman" w:hAnsi="Times New Roman"/>
              </w:rPr>
            </w:pPr>
            <w:r>
              <w:rPr>
                <w:rFonts w:ascii="Times New Roman" w:eastAsia="Times New Roman" w:hAnsi="Times New Roman"/>
              </w:rPr>
              <w:t>Місце та дата проведення державної реєстрації учасника:</w:t>
            </w:r>
          </w:p>
          <w:p w14:paraId="22EFF15E" w14:textId="77777777" w:rsidR="006334BF" w:rsidRDefault="006334BF" w:rsidP="006334BF">
            <w:pPr>
              <w:numPr>
                <w:ilvl w:val="0"/>
                <w:numId w:val="18"/>
              </w:numPr>
              <w:spacing w:line="240" w:lineRule="auto"/>
              <w:ind w:left="0" w:firstLine="0"/>
              <w:jc w:val="both"/>
              <w:rPr>
                <w:rFonts w:ascii="Times New Roman" w:eastAsia="Times New Roman" w:hAnsi="Times New Roman"/>
              </w:rPr>
            </w:pPr>
            <w:r>
              <w:rPr>
                <w:rFonts w:ascii="Times New Roman" w:eastAsia="Times New Roman" w:hAnsi="Times New Roman"/>
              </w:rPr>
              <w:t xml:space="preserve">Статус учасника </w:t>
            </w:r>
            <w:r>
              <w:rPr>
                <w:rFonts w:ascii="Times New Roman" w:eastAsia="Times New Roman" w:hAnsi="Times New Roman"/>
                <w:u w:val="single"/>
              </w:rPr>
              <w:t>(виробник або надавач послуг або виконавець робіт, дилер, представник або ін.)</w:t>
            </w:r>
            <w:r>
              <w:rPr>
                <w:rFonts w:ascii="Times New Roman" w:eastAsia="Times New Roman" w:hAnsi="Times New Roman"/>
              </w:rPr>
              <w:t>:</w:t>
            </w:r>
          </w:p>
          <w:p w14:paraId="6A0B6FA6" w14:textId="77777777" w:rsidR="006334BF" w:rsidRDefault="006334BF" w:rsidP="006334BF">
            <w:pPr>
              <w:numPr>
                <w:ilvl w:val="0"/>
                <w:numId w:val="18"/>
              </w:numPr>
              <w:spacing w:line="240" w:lineRule="auto"/>
              <w:ind w:left="0" w:firstLine="0"/>
              <w:jc w:val="both"/>
              <w:rPr>
                <w:rFonts w:ascii="Times New Roman" w:eastAsia="Times New Roman" w:hAnsi="Times New Roman"/>
              </w:rPr>
            </w:pPr>
            <w:r>
              <w:rPr>
                <w:rFonts w:ascii="Times New Roman" w:eastAsia="Times New Roman" w:hAnsi="Times New Roman"/>
              </w:rPr>
              <w:t>Організаційно-правова форма:</w:t>
            </w:r>
          </w:p>
          <w:p w14:paraId="53C71E9A" w14:textId="77777777" w:rsidR="006334BF" w:rsidRDefault="006334BF" w:rsidP="006334BF">
            <w:pPr>
              <w:numPr>
                <w:ilvl w:val="0"/>
                <w:numId w:val="18"/>
              </w:numPr>
              <w:spacing w:line="240" w:lineRule="auto"/>
              <w:ind w:left="0" w:firstLine="0"/>
              <w:jc w:val="both"/>
              <w:rPr>
                <w:rFonts w:ascii="Times New Roman" w:eastAsia="Times New Roman" w:hAnsi="Times New Roman"/>
              </w:rPr>
            </w:pPr>
            <w:r>
              <w:rPr>
                <w:rFonts w:ascii="Times New Roman" w:eastAsia="Times New Roman" w:hAnsi="Times New Roman"/>
              </w:rPr>
              <w:t>Форма власності:</w:t>
            </w:r>
          </w:p>
          <w:p w14:paraId="18EDD7FC" w14:textId="77777777" w:rsidR="006334BF" w:rsidRDefault="006334BF" w:rsidP="006334BF">
            <w:pPr>
              <w:numPr>
                <w:ilvl w:val="0"/>
                <w:numId w:val="18"/>
              </w:numPr>
              <w:spacing w:line="240" w:lineRule="auto"/>
              <w:ind w:left="0" w:firstLine="0"/>
              <w:jc w:val="both"/>
              <w:rPr>
                <w:rFonts w:ascii="Times New Roman" w:eastAsia="Times New Roman" w:hAnsi="Times New Roman"/>
              </w:rPr>
            </w:pPr>
            <w:r>
              <w:rPr>
                <w:rFonts w:ascii="Times New Roman" w:eastAsia="Times New Roman" w:hAnsi="Times New Roman"/>
              </w:rPr>
              <w:t>Юридична адреса:</w:t>
            </w:r>
          </w:p>
          <w:p w14:paraId="77839072" w14:textId="77777777" w:rsidR="006334BF" w:rsidRDefault="006334BF" w:rsidP="006334BF">
            <w:pPr>
              <w:numPr>
                <w:ilvl w:val="0"/>
                <w:numId w:val="18"/>
              </w:numPr>
              <w:spacing w:line="240" w:lineRule="auto"/>
              <w:ind w:left="0" w:firstLine="0"/>
              <w:jc w:val="both"/>
              <w:rPr>
                <w:rFonts w:ascii="Times New Roman" w:eastAsia="Times New Roman" w:hAnsi="Times New Roman"/>
              </w:rPr>
            </w:pPr>
            <w:r>
              <w:rPr>
                <w:rFonts w:ascii="Times New Roman" w:eastAsia="Times New Roman" w:hAnsi="Times New Roman"/>
              </w:rPr>
              <w:t xml:space="preserve">Поштова адреса: </w:t>
            </w:r>
          </w:p>
          <w:p w14:paraId="0D496492" w14:textId="77777777" w:rsidR="006334BF" w:rsidRDefault="006334BF" w:rsidP="006334BF">
            <w:pPr>
              <w:numPr>
                <w:ilvl w:val="0"/>
                <w:numId w:val="18"/>
              </w:numPr>
              <w:spacing w:line="240" w:lineRule="auto"/>
              <w:ind w:left="0" w:firstLine="0"/>
              <w:jc w:val="both"/>
              <w:rPr>
                <w:rFonts w:ascii="Times New Roman" w:eastAsia="Times New Roman" w:hAnsi="Times New Roman"/>
              </w:rPr>
            </w:pPr>
            <w:r>
              <w:rPr>
                <w:rFonts w:ascii="Times New Roman" w:hAnsi="Times New Roman"/>
              </w:rPr>
              <w:t>Реквізити банку/банків (номер рахунку (у разі наявності), найменування банку та його код МФО), у якому (яких) обслуговується учасник: (</w:t>
            </w:r>
            <w:r>
              <w:rPr>
                <w:rFonts w:ascii="Times New Roman" w:hAnsi="Times New Roman"/>
                <w:i/>
              </w:rPr>
              <w:t>у даному пункті зазначаються реквізити банку (банків) у якому (яких) обслуговується учасник та яким видана банківська гарантія).</w:t>
            </w:r>
          </w:p>
          <w:p w14:paraId="53A3F1F4" w14:textId="77777777" w:rsidR="006334BF" w:rsidRDefault="006334BF" w:rsidP="006334BF">
            <w:pPr>
              <w:numPr>
                <w:ilvl w:val="0"/>
                <w:numId w:val="18"/>
              </w:numPr>
              <w:spacing w:line="240" w:lineRule="auto"/>
              <w:ind w:left="0" w:firstLine="0"/>
              <w:jc w:val="both"/>
              <w:rPr>
                <w:rFonts w:ascii="Times New Roman" w:eastAsia="Calibri" w:hAnsi="Times New Roman"/>
              </w:rPr>
            </w:pPr>
            <w:r>
              <w:rPr>
                <w:rFonts w:ascii="Times New Roman" w:hAnsi="Times New Roman"/>
                <w:i/>
              </w:rPr>
              <w:t>Відомості про контактну(контактних) особу (осіб)учасника (ПІБ, посада, контактний мобільний телефон, е-</w:t>
            </w:r>
            <w:r>
              <w:rPr>
                <w:rFonts w:ascii="Times New Roman" w:hAnsi="Times New Roman"/>
                <w:i/>
                <w:lang w:val="en-US"/>
              </w:rPr>
              <w:t>mail</w:t>
            </w:r>
            <w:r>
              <w:rPr>
                <w:rFonts w:ascii="Times New Roman" w:hAnsi="Times New Roman"/>
                <w:i/>
                <w:lang w:val="ru-RU"/>
              </w:rPr>
              <w:t xml:space="preserve"> </w:t>
            </w:r>
            <w:r>
              <w:rPr>
                <w:rFonts w:ascii="Times New Roman" w:hAnsi="Times New Roman"/>
                <w:i/>
              </w:rPr>
              <w:t xml:space="preserve">, інше) </w:t>
            </w:r>
          </w:p>
          <w:p w14:paraId="53861154" w14:textId="77777777" w:rsidR="006334BF" w:rsidRDefault="006334BF">
            <w:pPr>
              <w:spacing w:line="240" w:lineRule="auto"/>
              <w:jc w:val="both"/>
              <w:rPr>
                <w:rFonts w:ascii="Times New Roman" w:hAnsi="Times New Roman"/>
                <w:i/>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4"/>
              <w:gridCol w:w="1288"/>
              <w:gridCol w:w="1364"/>
              <w:gridCol w:w="1399"/>
            </w:tblGrid>
            <w:tr w:rsidR="006334BF" w14:paraId="2738CA2C" w14:textId="77777777">
              <w:tc>
                <w:tcPr>
                  <w:tcW w:w="1682" w:type="pct"/>
                  <w:tcBorders>
                    <w:top w:val="single" w:sz="4" w:space="0" w:color="auto"/>
                    <w:left w:val="single" w:sz="4" w:space="0" w:color="auto"/>
                    <w:bottom w:val="single" w:sz="4" w:space="0" w:color="auto"/>
                    <w:right w:val="single" w:sz="4" w:space="0" w:color="auto"/>
                  </w:tcBorders>
                </w:tcPr>
                <w:p w14:paraId="5953AEBD" w14:textId="77777777" w:rsidR="006334BF" w:rsidRDefault="006334BF">
                  <w:pPr>
                    <w:widowControl w:val="0"/>
                    <w:tabs>
                      <w:tab w:val="left" w:pos="7013"/>
                      <w:tab w:val="left" w:pos="9923"/>
                    </w:tabs>
                    <w:spacing w:line="240" w:lineRule="auto"/>
                    <w:jc w:val="center"/>
                    <w:rPr>
                      <w:rFonts w:ascii="Times New Roman" w:hAnsi="Times New Roman"/>
                      <w:lang w:eastAsia="en-US"/>
                    </w:rPr>
                  </w:pPr>
                </w:p>
                <w:p w14:paraId="7A635FB9" w14:textId="77777777" w:rsidR="006334BF" w:rsidRDefault="006334BF">
                  <w:pPr>
                    <w:widowControl w:val="0"/>
                    <w:tabs>
                      <w:tab w:val="left" w:pos="7013"/>
                      <w:tab w:val="left" w:pos="9923"/>
                    </w:tabs>
                    <w:spacing w:line="240" w:lineRule="auto"/>
                    <w:jc w:val="center"/>
                    <w:rPr>
                      <w:rFonts w:ascii="Times New Roman" w:hAnsi="Times New Roman" w:cs="Times New Roman"/>
                      <w:lang w:eastAsia="en-US"/>
                    </w:rPr>
                  </w:pPr>
                  <w:r>
                    <w:rPr>
                      <w:rFonts w:ascii="Times New Roman" w:hAnsi="Times New Roman"/>
                    </w:rPr>
                    <w:t>Повна назва посад</w:t>
                  </w:r>
                </w:p>
              </w:tc>
              <w:tc>
                <w:tcPr>
                  <w:tcW w:w="1055" w:type="pct"/>
                  <w:tcBorders>
                    <w:top w:val="single" w:sz="4" w:space="0" w:color="auto"/>
                    <w:left w:val="single" w:sz="4" w:space="0" w:color="auto"/>
                    <w:bottom w:val="single" w:sz="4" w:space="0" w:color="auto"/>
                    <w:right w:val="single" w:sz="4" w:space="0" w:color="auto"/>
                  </w:tcBorders>
                  <w:hideMark/>
                </w:tcPr>
                <w:p w14:paraId="515C3EF5" w14:textId="77777777" w:rsidR="006334BF" w:rsidRDefault="006334BF">
                  <w:pPr>
                    <w:widowControl w:val="0"/>
                    <w:tabs>
                      <w:tab w:val="left" w:pos="7013"/>
                      <w:tab w:val="left" w:pos="9923"/>
                    </w:tabs>
                    <w:spacing w:line="240" w:lineRule="auto"/>
                    <w:jc w:val="center"/>
                    <w:rPr>
                      <w:rFonts w:ascii="Times New Roman" w:hAnsi="Times New Roman"/>
                      <w:lang w:eastAsia="en-US"/>
                    </w:rPr>
                  </w:pPr>
                  <w:r>
                    <w:rPr>
                      <w:rFonts w:ascii="Times New Roman" w:hAnsi="Times New Roman"/>
                    </w:rPr>
                    <w:t>Прізвище, ім’я,</w:t>
                  </w:r>
                </w:p>
                <w:p w14:paraId="5AE8157E" w14:textId="77777777" w:rsidR="006334BF" w:rsidRDefault="006334BF">
                  <w:pPr>
                    <w:widowControl w:val="0"/>
                    <w:tabs>
                      <w:tab w:val="left" w:pos="7013"/>
                      <w:tab w:val="left" w:pos="9923"/>
                    </w:tabs>
                    <w:spacing w:line="240" w:lineRule="auto"/>
                    <w:jc w:val="center"/>
                    <w:rPr>
                      <w:rFonts w:ascii="Times New Roman" w:hAnsi="Times New Roman" w:cs="Times New Roman"/>
                      <w:lang w:eastAsia="en-US"/>
                    </w:rPr>
                  </w:pPr>
                  <w:r>
                    <w:rPr>
                      <w:rFonts w:ascii="Times New Roman" w:hAnsi="Times New Roman"/>
                    </w:rPr>
                    <w:t>по батькові</w:t>
                  </w:r>
                </w:p>
              </w:tc>
              <w:tc>
                <w:tcPr>
                  <w:tcW w:w="1117" w:type="pct"/>
                  <w:tcBorders>
                    <w:top w:val="single" w:sz="4" w:space="0" w:color="auto"/>
                    <w:left w:val="single" w:sz="4" w:space="0" w:color="auto"/>
                    <w:bottom w:val="single" w:sz="4" w:space="0" w:color="auto"/>
                    <w:right w:val="single" w:sz="4" w:space="0" w:color="auto"/>
                  </w:tcBorders>
                  <w:hideMark/>
                </w:tcPr>
                <w:p w14:paraId="148D7079" w14:textId="77777777" w:rsidR="006334BF" w:rsidRDefault="006334BF">
                  <w:pPr>
                    <w:widowControl w:val="0"/>
                    <w:tabs>
                      <w:tab w:val="left" w:pos="7013"/>
                      <w:tab w:val="left" w:pos="9923"/>
                    </w:tabs>
                    <w:spacing w:line="240" w:lineRule="auto"/>
                    <w:jc w:val="center"/>
                    <w:rPr>
                      <w:rFonts w:ascii="Times New Roman" w:hAnsi="Times New Roman" w:cs="Times New Roman"/>
                      <w:lang w:eastAsia="en-US"/>
                    </w:rPr>
                  </w:pPr>
                  <w:r>
                    <w:rPr>
                      <w:rFonts w:ascii="Times New Roman" w:hAnsi="Times New Roman"/>
                    </w:rPr>
                    <w:t>Контактний номер телефону</w:t>
                  </w:r>
                </w:p>
              </w:tc>
              <w:tc>
                <w:tcPr>
                  <w:tcW w:w="1147" w:type="pct"/>
                  <w:tcBorders>
                    <w:top w:val="single" w:sz="4" w:space="0" w:color="auto"/>
                    <w:left w:val="single" w:sz="4" w:space="0" w:color="auto"/>
                    <w:bottom w:val="single" w:sz="4" w:space="0" w:color="auto"/>
                    <w:right w:val="single" w:sz="4" w:space="0" w:color="auto"/>
                  </w:tcBorders>
                  <w:hideMark/>
                </w:tcPr>
                <w:p w14:paraId="11208270" w14:textId="77777777" w:rsidR="006334BF" w:rsidRDefault="006334BF">
                  <w:pPr>
                    <w:widowControl w:val="0"/>
                    <w:tabs>
                      <w:tab w:val="left" w:pos="7013"/>
                      <w:tab w:val="left" w:pos="9923"/>
                    </w:tabs>
                    <w:spacing w:line="240" w:lineRule="auto"/>
                    <w:jc w:val="center"/>
                    <w:rPr>
                      <w:rFonts w:ascii="Times New Roman" w:hAnsi="Times New Roman" w:cs="Times New Roman"/>
                      <w:lang w:eastAsia="en-US"/>
                    </w:rPr>
                  </w:pPr>
                  <w:r>
                    <w:rPr>
                      <w:rFonts w:ascii="Times New Roman" w:hAnsi="Times New Roman"/>
                    </w:rPr>
                    <w:t>Е-mail (у разі наявності)</w:t>
                  </w:r>
                </w:p>
              </w:tc>
            </w:tr>
            <w:tr w:rsidR="006334BF" w14:paraId="4FD73A0E" w14:textId="77777777">
              <w:tc>
                <w:tcPr>
                  <w:tcW w:w="1682" w:type="pct"/>
                  <w:tcBorders>
                    <w:top w:val="single" w:sz="4" w:space="0" w:color="auto"/>
                    <w:left w:val="single" w:sz="4" w:space="0" w:color="auto"/>
                    <w:bottom w:val="single" w:sz="4" w:space="0" w:color="auto"/>
                    <w:right w:val="single" w:sz="4" w:space="0" w:color="auto"/>
                  </w:tcBorders>
                  <w:hideMark/>
                </w:tcPr>
                <w:p w14:paraId="48B0B866" w14:textId="77777777" w:rsidR="006334BF" w:rsidRDefault="006334BF">
                  <w:pPr>
                    <w:widowControl w:val="0"/>
                    <w:tabs>
                      <w:tab w:val="left" w:pos="7013"/>
                      <w:tab w:val="left" w:pos="9923"/>
                    </w:tabs>
                    <w:spacing w:line="240" w:lineRule="auto"/>
                    <w:rPr>
                      <w:rFonts w:ascii="Times New Roman" w:hAnsi="Times New Roman" w:cs="Times New Roman"/>
                      <w:iCs/>
                      <w:lang w:eastAsia="en-US"/>
                    </w:rPr>
                  </w:pPr>
                  <w:r>
                    <w:rPr>
                      <w:rFonts w:ascii="Times New Roman" w:hAnsi="Times New Roman"/>
                      <w:iCs/>
                    </w:rPr>
                    <w:t xml:space="preserve">1. Посадова особа, яка має право на укладення договору </w:t>
                  </w:r>
                </w:p>
              </w:tc>
              <w:tc>
                <w:tcPr>
                  <w:tcW w:w="1055" w:type="pct"/>
                  <w:tcBorders>
                    <w:top w:val="single" w:sz="4" w:space="0" w:color="auto"/>
                    <w:left w:val="single" w:sz="4" w:space="0" w:color="auto"/>
                    <w:bottom w:val="single" w:sz="4" w:space="0" w:color="auto"/>
                    <w:right w:val="single" w:sz="4" w:space="0" w:color="auto"/>
                  </w:tcBorders>
                </w:tcPr>
                <w:p w14:paraId="3E9F06A8" w14:textId="77777777" w:rsidR="006334BF" w:rsidRDefault="006334BF">
                  <w:pPr>
                    <w:widowControl w:val="0"/>
                    <w:tabs>
                      <w:tab w:val="left" w:pos="7013"/>
                    </w:tabs>
                    <w:autoSpaceDE w:val="0"/>
                    <w:autoSpaceDN w:val="0"/>
                    <w:adjustRightInd w:val="0"/>
                    <w:spacing w:line="240" w:lineRule="auto"/>
                    <w:jc w:val="both"/>
                    <w:rPr>
                      <w:rFonts w:ascii="Times New Roman" w:hAnsi="Times New Roman" w:cs="Times New Roman"/>
                      <w:lang w:eastAsia="en-US"/>
                    </w:rPr>
                  </w:pPr>
                </w:p>
              </w:tc>
              <w:tc>
                <w:tcPr>
                  <w:tcW w:w="1117" w:type="pct"/>
                  <w:tcBorders>
                    <w:top w:val="single" w:sz="4" w:space="0" w:color="auto"/>
                    <w:left w:val="single" w:sz="4" w:space="0" w:color="auto"/>
                    <w:bottom w:val="single" w:sz="4" w:space="0" w:color="auto"/>
                    <w:right w:val="single" w:sz="4" w:space="0" w:color="auto"/>
                  </w:tcBorders>
                </w:tcPr>
                <w:p w14:paraId="75CF408E" w14:textId="77777777" w:rsidR="006334BF" w:rsidRDefault="006334BF">
                  <w:pPr>
                    <w:widowControl w:val="0"/>
                    <w:tabs>
                      <w:tab w:val="left" w:pos="7013"/>
                    </w:tabs>
                    <w:autoSpaceDE w:val="0"/>
                    <w:autoSpaceDN w:val="0"/>
                    <w:adjustRightInd w:val="0"/>
                    <w:spacing w:line="240" w:lineRule="auto"/>
                    <w:jc w:val="both"/>
                    <w:rPr>
                      <w:rFonts w:ascii="Times New Roman" w:hAnsi="Times New Roman" w:cs="Times New Roman"/>
                      <w:lang w:eastAsia="en-US"/>
                    </w:rPr>
                  </w:pPr>
                </w:p>
              </w:tc>
              <w:tc>
                <w:tcPr>
                  <w:tcW w:w="1147" w:type="pct"/>
                  <w:tcBorders>
                    <w:top w:val="single" w:sz="4" w:space="0" w:color="auto"/>
                    <w:left w:val="single" w:sz="4" w:space="0" w:color="auto"/>
                    <w:bottom w:val="single" w:sz="4" w:space="0" w:color="auto"/>
                    <w:right w:val="single" w:sz="4" w:space="0" w:color="auto"/>
                  </w:tcBorders>
                </w:tcPr>
                <w:p w14:paraId="2AEC8C83" w14:textId="77777777" w:rsidR="006334BF" w:rsidRDefault="006334BF">
                  <w:pPr>
                    <w:widowControl w:val="0"/>
                    <w:tabs>
                      <w:tab w:val="left" w:pos="7013"/>
                    </w:tabs>
                    <w:autoSpaceDE w:val="0"/>
                    <w:autoSpaceDN w:val="0"/>
                    <w:adjustRightInd w:val="0"/>
                    <w:spacing w:line="240" w:lineRule="auto"/>
                    <w:jc w:val="both"/>
                    <w:rPr>
                      <w:rFonts w:ascii="Times New Roman" w:hAnsi="Times New Roman" w:cs="Times New Roman"/>
                      <w:lang w:eastAsia="en-US"/>
                    </w:rPr>
                  </w:pPr>
                </w:p>
              </w:tc>
            </w:tr>
            <w:tr w:rsidR="006334BF" w14:paraId="6A1A3A83" w14:textId="77777777">
              <w:tc>
                <w:tcPr>
                  <w:tcW w:w="1682" w:type="pct"/>
                  <w:tcBorders>
                    <w:top w:val="single" w:sz="4" w:space="0" w:color="auto"/>
                    <w:left w:val="single" w:sz="4" w:space="0" w:color="auto"/>
                    <w:bottom w:val="single" w:sz="4" w:space="0" w:color="auto"/>
                    <w:right w:val="single" w:sz="4" w:space="0" w:color="auto"/>
                  </w:tcBorders>
                  <w:hideMark/>
                </w:tcPr>
                <w:p w14:paraId="0EDB1B55" w14:textId="77777777" w:rsidR="006334BF" w:rsidRDefault="006334BF">
                  <w:pPr>
                    <w:widowControl w:val="0"/>
                    <w:tabs>
                      <w:tab w:val="left" w:pos="7013"/>
                      <w:tab w:val="left" w:pos="9923"/>
                    </w:tabs>
                    <w:spacing w:line="240" w:lineRule="auto"/>
                    <w:rPr>
                      <w:rFonts w:ascii="Times New Roman" w:hAnsi="Times New Roman" w:cs="Times New Roman"/>
                      <w:iCs/>
                      <w:lang w:eastAsia="en-US"/>
                    </w:rPr>
                  </w:pPr>
                  <w:r>
                    <w:rPr>
                      <w:rFonts w:ascii="Times New Roman" w:hAnsi="Times New Roman"/>
                      <w:iCs/>
                    </w:rPr>
                    <w:t>2. Посадова особа, яка має право на підписання тендерної пропозиції</w:t>
                  </w:r>
                </w:p>
              </w:tc>
              <w:tc>
                <w:tcPr>
                  <w:tcW w:w="1055" w:type="pct"/>
                  <w:tcBorders>
                    <w:top w:val="single" w:sz="4" w:space="0" w:color="auto"/>
                    <w:left w:val="single" w:sz="4" w:space="0" w:color="auto"/>
                    <w:bottom w:val="single" w:sz="4" w:space="0" w:color="auto"/>
                    <w:right w:val="single" w:sz="4" w:space="0" w:color="auto"/>
                  </w:tcBorders>
                </w:tcPr>
                <w:p w14:paraId="06B4431B" w14:textId="77777777" w:rsidR="006334BF" w:rsidRDefault="006334BF">
                  <w:pPr>
                    <w:widowControl w:val="0"/>
                    <w:tabs>
                      <w:tab w:val="left" w:pos="7013"/>
                    </w:tabs>
                    <w:autoSpaceDE w:val="0"/>
                    <w:autoSpaceDN w:val="0"/>
                    <w:adjustRightInd w:val="0"/>
                    <w:spacing w:line="240" w:lineRule="auto"/>
                    <w:jc w:val="both"/>
                    <w:rPr>
                      <w:rFonts w:ascii="Times New Roman" w:hAnsi="Times New Roman" w:cs="Times New Roman"/>
                      <w:lang w:eastAsia="en-US"/>
                    </w:rPr>
                  </w:pPr>
                </w:p>
              </w:tc>
              <w:tc>
                <w:tcPr>
                  <w:tcW w:w="1117" w:type="pct"/>
                  <w:tcBorders>
                    <w:top w:val="single" w:sz="4" w:space="0" w:color="auto"/>
                    <w:left w:val="single" w:sz="4" w:space="0" w:color="auto"/>
                    <w:bottom w:val="single" w:sz="4" w:space="0" w:color="auto"/>
                    <w:right w:val="single" w:sz="4" w:space="0" w:color="auto"/>
                  </w:tcBorders>
                </w:tcPr>
                <w:p w14:paraId="4C7F1144" w14:textId="77777777" w:rsidR="006334BF" w:rsidRDefault="006334BF">
                  <w:pPr>
                    <w:widowControl w:val="0"/>
                    <w:tabs>
                      <w:tab w:val="left" w:pos="7013"/>
                    </w:tabs>
                    <w:autoSpaceDE w:val="0"/>
                    <w:autoSpaceDN w:val="0"/>
                    <w:adjustRightInd w:val="0"/>
                    <w:spacing w:line="240" w:lineRule="auto"/>
                    <w:jc w:val="both"/>
                    <w:rPr>
                      <w:rFonts w:ascii="Times New Roman" w:hAnsi="Times New Roman" w:cs="Times New Roman"/>
                      <w:lang w:eastAsia="en-US"/>
                    </w:rPr>
                  </w:pPr>
                </w:p>
              </w:tc>
              <w:tc>
                <w:tcPr>
                  <w:tcW w:w="1147" w:type="pct"/>
                  <w:tcBorders>
                    <w:top w:val="single" w:sz="4" w:space="0" w:color="auto"/>
                    <w:left w:val="single" w:sz="4" w:space="0" w:color="auto"/>
                    <w:bottom w:val="single" w:sz="4" w:space="0" w:color="auto"/>
                    <w:right w:val="single" w:sz="4" w:space="0" w:color="auto"/>
                  </w:tcBorders>
                </w:tcPr>
                <w:p w14:paraId="41C628DB" w14:textId="77777777" w:rsidR="006334BF" w:rsidRDefault="006334BF">
                  <w:pPr>
                    <w:widowControl w:val="0"/>
                    <w:tabs>
                      <w:tab w:val="left" w:pos="7013"/>
                    </w:tabs>
                    <w:autoSpaceDE w:val="0"/>
                    <w:autoSpaceDN w:val="0"/>
                    <w:adjustRightInd w:val="0"/>
                    <w:spacing w:line="240" w:lineRule="auto"/>
                    <w:jc w:val="both"/>
                    <w:rPr>
                      <w:rFonts w:ascii="Times New Roman" w:hAnsi="Times New Roman" w:cs="Times New Roman"/>
                      <w:lang w:eastAsia="en-US"/>
                    </w:rPr>
                  </w:pPr>
                </w:p>
              </w:tc>
            </w:tr>
            <w:tr w:rsidR="006334BF" w14:paraId="08A3468D" w14:textId="77777777">
              <w:tc>
                <w:tcPr>
                  <w:tcW w:w="1682" w:type="pct"/>
                  <w:tcBorders>
                    <w:top w:val="single" w:sz="4" w:space="0" w:color="auto"/>
                    <w:left w:val="single" w:sz="4" w:space="0" w:color="auto"/>
                    <w:bottom w:val="single" w:sz="4" w:space="0" w:color="auto"/>
                    <w:right w:val="single" w:sz="4" w:space="0" w:color="auto"/>
                  </w:tcBorders>
                  <w:hideMark/>
                </w:tcPr>
                <w:p w14:paraId="0B43B572" w14:textId="77777777" w:rsidR="006334BF" w:rsidRDefault="006334BF">
                  <w:pPr>
                    <w:widowControl w:val="0"/>
                    <w:tabs>
                      <w:tab w:val="left" w:pos="7013"/>
                    </w:tabs>
                    <w:spacing w:line="240" w:lineRule="auto"/>
                    <w:rPr>
                      <w:rFonts w:ascii="Times New Roman" w:hAnsi="Times New Roman" w:cs="Times New Roman"/>
                      <w:iCs/>
                      <w:lang w:eastAsia="en-US"/>
                    </w:rPr>
                  </w:pPr>
                  <w:r>
                    <w:rPr>
                      <w:rFonts w:ascii="Times New Roman" w:hAnsi="Times New Roman"/>
                      <w:iCs/>
                    </w:rPr>
                    <w:t xml:space="preserve">3. Інші уповноважені особи </w:t>
                  </w:r>
                </w:p>
              </w:tc>
              <w:tc>
                <w:tcPr>
                  <w:tcW w:w="1055" w:type="pct"/>
                  <w:tcBorders>
                    <w:top w:val="single" w:sz="4" w:space="0" w:color="auto"/>
                    <w:left w:val="single" w:sz="4" w:space="0" w:color="auto"/>
                    <w:bottom w:val="single" w:sz="4" w:space="0" w:color="auto"/>
                    <w:right w:val="single" w:sz="4" w:space="0" w:color="auto"/>
                  </w:tcBorders>
                </w:tcPr>
                <w:p w14:paraId="3F948193" w14:textId="77777777" w:rsidR="006334BF" w:rsidRDefault="006334BF">
                  <w:pPr>
                    <w:widowControl w:val="0"/>
                    <w:tabs>
                      <w:tab w:val="left" w:pos="7013"/>
                    </w:tabs>
                    <w:autoSpaceDE w:val="0"/>
                    <w:autoSpaceDN w:val="0"/>
                    <w:adjustRightInd w:val="0"/>
                    <w:spacing w:line="240" w:lineRule="auto"/>
                    <w:jc w:val="both"/>
                    <w:rPr>
                      <w:rFonts w:ascii="Times New Roman" w:hAnsi="Times New Roman" w:cs="Times New Roman"/>
                      <w:lang w:eastAsia="en-US"/>
                    </w:rPr>
                  </w:pPr>
                </w:p>
              </w:tc>
              <w:tc>
                <w:tcPr>
                  <w:tcW w:w="1117" w:type="pct"/>
                  <w:tcBorders>
                    <w:top w:val="single" w:sz="4" w:space="0" w:color="auto"/>
                    <w:left w:val="single" w:sz="4" w:space="0" w:color="auto"/>
                    <w:bottom w:val="single" w:sz="4" w:space="0" w:color="auto"/>
                    <w:right w:val="single" w:sz="4" w:space="0" w:color="auto"/>
                  </w:tcBorders>
                </w:tcPr>
                <w:p w14:paraId="3F3BAFDB" w14:textId="77777777" w:rsidR="006334BF" w:rsidRDefault="006334BF">
                  <w:pPr>
                    <w:widowControl w:val="0"/>
                    <w:tabs>
                      <w:tab w:val="left" w:pos="7013"/>
                    </w:tabs>
                    <w:autoSpaceDE w:val="0"/>
                    <w:autoSpaceDN w:val="0"/>
                    <w:adjustRightInd w:val="0"/>
                    <w:spacing w:line="240" w:lineRule="auto"/>
                    <w:jc w:val="both"/>
                    <w:rPr>
                      <w:rFonts w:ascii="Times New Roman" w:hAnsi="Times New Roman" w:cs="Times New Roman"/>
                      <w:lang w:eastAsia="en-US"/>
                    </w:rPr>
                  </w:pPr>
                </w:p>
              </w:tc>
              <w:tc>
                <w:tcPr>
                  <w:tcW w:w="1147" w:type="pct"/>
                  <w:tcBorders>
                    <w:top w:val="single" w:sz="4" w:space="0" w:color="auto"/>
                    <w:left w:val="single" w:sz="4" w:space="0" w:color="auto"/>
                    <w:bottom w:val="single" w:sz="4" w:space="0" w:color="auto"/>
                    <w:right w:val="single" w:sz="4" w:space="0" w:color="auto"/>
                  </w:tcBorders>
                </w:tcPr>
                <w:p w14:paraId="6FD63B06" w14:textId="77777777" w:rsidR="006334BF" w:rsidRDefault="006334BF">
                  <w:pPr>
                    <w:widowControl w:val="0"/>
                    <w:tabs>
                      <w:tab w:val="left" w:pos="7013"/>
                    </w:tabs>
                    <w:autoSpaceDE w:val="0"/>
                    <w:autoSpaceDN w:val="0"/>
                    <w:adjustRightInd w:val="0"/>
                    <w:spacing w:line="240" w:lineRule="auto"/>
                    <w:jc w:val="both"/>
                    <w:rPr>
                      <w:rFonts w:ascii="Times New Roman" w:hAnsi="Times New Roman" w:cs="Times New Roman"/>
                      <w:lang w:eastAsia="en-US"/>
                    </w:rPr>
                  </w:pPr>
                </w:p>
              </w:tc>
            </w:tr>
          </w:tbl>
          <w:p w14:paraId="7AD63BF4" w14:textId="77777777" w:rsidR="006334BF" w:rsidRDefault="006334BF">
            <w:pPr>
              <w:spacing w:line="240" w:lineRule="auto"/>
              <w:rPr>
                <w:rFonts w:cs="Times New Roman"/>
                <w:sz w:val="20"/>
                <w:szCs w:val="20"/>
                <w:lang w:val="ru-RU" w:eastAsia="ru-RU"/>
              </w:rPr>
            </w:pPr>
          </w:p>
        </w:tc>
      </w:tr>
      <w:tr w:rsidR="006334BF" w14:paraId="14CED11B" w14:textId="77777777" w:rsidTr="006334BF">
        <w:trPr>
          <w:trHeight w:val="375"/>
        </w:trPr>
        <w:tc>
          <w:tcPr>
            <w:tcW w:w="426" w:type="dxa"/>
            <w:tcBorders>
              <w:top w:val="single" w:sz="4" w:space="0" w:color="000000"/>
              <w:left w:val="single" w:sz="4" w:space="0" w:color="000000"/>
              <w:bottom w:val="single" w:sz="4" w:space="0" w:color="000000"/>
              <w:right w:val="nil"/>
            </w:tcBorders>
            <w:hideMark/>
          </w:tcPr>
          <w:p w14:paraId="7518D841" w14:textId="77777777" w:rsidR="006334BF" w:rsidRDefault="006334BF">
            <w:pPr>
              <w:widowControl w:val="0"/>
              <w:suppressAutoHyphens/>
              <w:autoSpaceDE w:val="0"/>
              <w:spacing w:line="240" w:lineRule="auto"/>
              <w:jc w:val="center"/>
              <w:rPr>
                <w:rFonts w:ascii="Times New Roman" w:hAnsi="Times New Roman" w:cs="Times New Roman"/>
                <w:b/>
                <w:bCs/>
                <w:lang w:eastAsia="en-US"/>
              </w:rPr>
            </w:pPr>
            <w:r>
              <w:rPr>
                <w:rFonts w:ascii="Times New Roman" w:hAnsi="Times New Roman"/>
                <w:b/>
                <w:bCs/>
                <w:lang w:eastAsia="ru-RU"/>
              </w:rPr>
              <w:lastRenderedPageBreak/>
              <w:t>3.</w:t>
            </w:r>
          </w:p>
        </w:tc>
        <w:tc>
          <w:tcPr>
            <w:tcW w:w="2835" w:type="dxa"/>
            <w:tcBorders>
              <w:top w:val="single" w:sz="4" w:space="0" w:color="000000"/>
              <w:left w:val="single" w:sz="4" w:space="0" w:color="000000"/>
              <w:bottom w:val="single" w:sz="4" w:space="0" w:color="000000"/>
              <w:right w:val="nil"/>
            </w:tcBorders>
            <w:hideMark/>
          </w:tcPr>
          <w:p w14:paraId="552D2ED9" w14:textId="77777777" w:rsidR="006334BF" w:rsidRDefault="006334BF">
            <w:pPr>
              <w:widowControl w:val="0"/>
              <w:suppressAutoHyphens/>
              <w:autoSpaceDE w:val="0"/>
              <w:spacing w:line="240" w:lineRule="auto"/>
              <w:rPr>
                <w:rFonts w:ascii="Times New Roman" w:hAnsi="Times New Roman" w:cs="Times New Roman"/>
                <w:lang w:eastAsia="en-US"/>
              </w:rPr>
            </w:pPr>
            <w:r>
              <w:rPr>
                <w:rFonts w:ascii="Times New Roman" w:hAnsi="Times New Roman"/>
                <w:lang w:eastAsia="ru-RU"/>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hideMark/>
          </w:tcPr>
          <w:p w14:paraId="416B10C6" w14:textId="77777777" w:rsidR="006334BF" w:rsidRDefault="006334BF">
            <w:pPr>
              <w:spacing w:line="240" w:lineRule="auto"/>
              <w:jc w:val="both"/>
              <w:rPr>
                <w:rFonts w:ascii="Times New Roman" w:hAnsi="Times New Roman"/>
                <w:color w:val="000000"/>
                <w:lang w:eastAsia="en-US"/>
              </w:rPr>
            </w:pPr>
            <w:r>
              <w:rPr>
                <w:rFonts w:ascii="Times New Roman" w:hAnsi="Times New Roman"/>
                <w:color w:val="000000"/>
                <w:lang w:eastAsia="ru-RU"/>
              </w:rPr>
              <w:t xml:space="preserve">Для платників ПДВ: </w:t>
            </w:r>
          </w:p>
          <w:p w14:paraId="436F62E2" w14:textId="77777777" w:rsidR="006334BF" w:rsidRDefault="006334BF">
            <w:pPr>
              <w:keepNext/>
              <w:keepLines/>
              <w:spacing w:line="240" w:lineRule="auto"/>
              <w:jc w:val="both"/>
              <w:rPr>
                <w:rFonts w:ascii="Times New Roman" w:hAnsi="Times New Roman"/>
                <w:color w:val="000000"/>
                <w:kern w:val="2"/>
                <w:lang w:eastAsia="ar-SA"/>
              </w:rPr>
            </w:pPr>
            <w:r>
              <w:rPr>
                <w:rFonts w:ascii="Times New Roman" w:hAnsi="Times New Roman"/>
                <w:color w:val="000000"/>
                <w:kern w:val="2"/>
                <w:lang w:eastAsia="ru-RU"/>
              </w:rPr>
              <w:t xml:space="preserve">- копія витягу з реєстру платників ПДВ </w:t>
            </w:r>
          </w:p>
          <w:p w14:paraId="2331419C" w14:textId="77777777" w:rsidR="006334BF" w:rsidRDefault="006334BF">
            <w:pPr>
              <w:spacing w:line="240" w:lineRule="auto"/>
              <w:jc w:val="both"/>
              <w:rPr>
                <w:rFonts w:ascii="Times New Roman" w:hAnsi="Times New Roman"/>
                <w:color w:val="000000"/>
                <w:lang w:eastAsia="en-US"/>
              </w:rPr>
            </w:pPr>
            <w:r>
              <w:rPr>
                <w:rFonts w:ascii="Times New Roman" w:hAnsi="Times New Roman"/>
                <w:color w:val="000000"/>
                <w:lang w:eastAsia="ru-RU"/>
              </w:rPr>
              <w:t>Для платників єдиного податку:</w:t>
            </w:r>
          </w:p>
          <w:p w14:paraId="33AEB86B" w14:textId="77777777" w:rsidR="006334BF" w:rsidRDefault="006334BF">
            <w:pPr>
              <w:keepNext/>
              <w:keepLines/>
              <w:widowControl w:val="0"/>
              <w:suppressAutoHyphens/>
              <w:autoSpaceDE w:val="0"/>
              <w:spacing w:line="240" w:lineRule="auto"/>
              <w:jc w:val="both"/>
              <w:rPr>
                <w:rFonts w:ascii="Times New Roman" w:hAnsi="Times New Roman"/>
                <w:color w:val="000000"/>
                <w:kern w:val="2"/>
                <w:lang w:eastAsia="ru-RU"/>
              </w:rPr>
            </w:pPr>
            <w:r>
              <w:rPr>
                <w:rFonts w:ascii="Times New Roman" w:hAnsi="Times New Roman"/>
                <w:color w:val="000000"/>
                <w:kern w:val="2"/>
                <w:lang w:eastAsia="ru-RU"/>
              </w:rPr>
              <w:t xml:space="preserve">- копія витягу з реєстру платників єдиного податку . </w:t>
            </w:r>
          </w:p>
          <w:p w14:paraId="50E5A3EE" w14:textId="77777777" w:rsidR="006334BF" w:rsidRDefault="006334BF">
            <w:pPr>
              <w:keepNext/>
              <w:keepLines/>
              <w:widowControl w:val="0"/>
              <w:suppressAutoHyphens/>
              <w:autoSpaceDE w:val="0"/>
              <w:spacing w:line="240" w:lineRule="auto"/>
              <w:jc w:val="both"/>
              <w:rPr>
                <w:rFonts w:ascii="Times New Roman" w:hAnsi="Times New Roman" w:cs="Times New Roman"/>
                <w:bCs/>
                <w:lang w:eastAsia="en-US"/>
              </w:rPr>
            </w:pPr>
            <w:r>
              <w:rPr>
                <w:rFonts w:ascii="Times New Roman" w:hAnsi="Times New Roman"/>
                <w:bCs/>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витягів.</w:t>
            </w:r>
          </w:p>
        </w:tc>
      </w:tr>
    </w:tbl>
    <w:p w14:paraId="5D38C502" w14:textId="77777777" w:rsidR="00B27D3C" w:rsidRPr="006334BF" w:rsidRDefault="00B27D3C" w:rsidP="00B27D3C">
      <w:pPr>
        <w:tabs>
          <w:tab w:val="left" w:pos="2160"/>
          <w:tab w:val="left" w:pos="3600"/>
        </w:tabs>
        <w:spacing w:line="240" w:lineRule="auto"/>
        <w:jc w:val="both"/>
        <w:rPr>
          <w:rFonts w:ascii="Times New Roman" w:hAnsi="Times New Roman" w:cs="Times New Roman"/>
          <w:i/>
          <w:sz w:val="22"/>
          <w:szCs w:val="22"/>
          <w:lang w:val="ru-RU" w:eastAsia="ru-RU"/>
        </w:rPr>
      </w:pPr>
    </w:p>
    <w:p w14:paraId="65EAD383" w14:textId="77777777" w:rsidR="006F2496" w:rsidRPr="0086350A" w:rsidRDefault="006F2496" w:rsidP="0086350A">
      <w:pPr>
        <w:tabs>
          <w:tab w:val="left" w:pos="284"/>
        </w:tabs>
        <w:autoSpaceDE w:val="0"/>
        <w:autoSpaceDN w:val="0"/>
        <w:adjustRightInd w:val="0"/>
        <w:spacing w:line="240" w:lineRule="auto"/>
        <w:jc w:val="center"/>
        <w:rPr>
          <w:rFonts w:ascii="Times New Roman" w:hAnsi="Times New Roman" w:cs="Times New Roman"/>
          <w:b/>
          <w:bCs/>
          <w:sz w:val="22"/>
          <w:szCs w:val="22"/>
        </w:rPr>
      </w:pPr>
    </w:p>
    <w:p w14:paraId="7CC1371B" w14:textId="77777777" w:rsidR="006F2496" w:rsidRPr="00DF0165" w:rsidRDefault="006F2496" w:rsidP="00EC719E">
      <w:pPr>
        <w:tabs>
          <w:tab w:val="left" w:pos="426"/>
        </w:tabs>
        <w:spacing w:line="240" w:lineRule="auto"/>
        <w:jc w:val="center"/>
        <w:rPr>
          <w:rFonts w:ascii="Times New Roman" w:hAnsi="Times New Roman" w:cs="Times New Roman"/>
          <w:b/>
          <w:sz w:val="22"/>
          <w:szCs w:val="22"/>
          <w:lang w:val="ru-RU"/>
        </w:rPr>
      </w:pPr>
      <w:r w:rsidRPr="00DF0165">
        <w:rPr>
          <w:rFonts w:ascii="Times New Roman" w:hAnsi="Times New Roman" w:cs="Times New Roman"/>
          <w:b/>
          <w:sz w:val="22"/>
          <w:szCs w:val="22"/>
          <w:lang w:val="ru-RU"/>
        </w:rPr>
        <w:t>Інші вимоги до учасників та спосіб підтвердження відповідності учасника:</w:t>
      </w:r>
    </w:p>
    <w:p w14:paraId="1B6C03F1" w14:textId="77777777" w:rsidR="006F2496" w:rsidRPr="00DF0165" w:rsidRDefault="006F2496" w:rsidP="0086350A">
      <w:pPr>
        <w:tabs>
          <w:tab w:val="left" w:pos="426"/>
        </w:tabs>
        <w:spacing w:line="240" w:lineRule="auto"/>
        <w:jc w:val="both"/>
        <w:rPr>
          <w:rFonts w:ascii="Times New Roman" w:hAnsi="Times New Roman" w:cs="Times New Roman"/>
          <w:b/>
          <w:sz w:val="22"/>
          <w:szCs w:val="22"/>
          <w:lang w:val="ru-RU"/>
        </w:rPr>
      </w:pPr>
    </w:p>
    <w:p w14:paraId="3FCF0F74" w14:textId="28DF7AD7" w:rsidR="006F2496" w:rsidRPr="00CC2134" w:rsidRDefault="006F2496" w:rsidP="0086350A">
      <w:pPr>
        <w:tabs>
          <w:tab w:val="left" w:pos="426"/>
        </w:tabs>
        <w:spacing w:line="240" w:lineRule="auto"/>
        <w:jc w:val="both"/>
        <w:rPr>
          <w:rFonts w:ascii="Times New Roman" w:hAnsi="Times New Roman" w:cs="Times New Roman"/>
          <w:sz w:val="22"/>
          <w:szCs w:val="22"/>
        </w:rPr>
      </w:pPr>
      <w:r w:rsidRPr="00CC2134">
        <w:rPr>
          <w:rFonts w:ascii="Times New Roman" w:hAnsi="Times New Roman" w:cs="Times New Roman"/>
          <w:sz w:val="22"/>
          <w:szCs w:val="22"/>
        </w:rPr>
        <w:t>-</w:t>
      </w:r>
      <w:r w:rsidRPr="00CC2134">
        <w:rPr>
          <w:rFonts w:ascii="Times New Roman" w:hAnsi="Times New Roman" w:cs="Times New Roman"/>
          <w:sz w:val="22"/>
          <w:szCs w:val="22"/>
        </w:rPr>
        <w:tab/>
        <w:t>Наявність авторизованого сервісного центру в Україні з обслуговування відповідного обладнання, що забезпечить виконання зобов’язань та постійну віддалену підтримку сервісним інженером (за умови підключення до віддаленого доступу) (надати у складі тендерної пропозиції документ, що підтверджує наявність такого центру та довідку з зазначенням контактів).</w:t>
      </w:r>
    </w:p>
    <w:p w14:paraId="021AE706" w14:textId="77777777" w:rsidR="006F2496" w:rsidRPr="0086350A" w:rsidRDefault="006F2496" w:rsidP="0086350A">
      <w:pPr>
        <w:tabs>
          <w:tab w:val="left" w:pos="2160"/>
          <w:tab w:val="left" w:pos="3600"/>
        </w:tabs>
        <w:spacing w:line="240" w:lineRule="auto"/>
        <w:jc w:val="both"/>
        <w:rPr>
          <w:rFonts w:ascii="Times New Roman" w:hAnsi="Times New Roman" w:cs="Times New Roman"/>
          <w:i/>
          <w:sz w:val="22"/>
          <w:szCs w:val="22"/>
          <w:lang w:eastAsia="ru-RU"/>
        </w:rPr>
      </w:pPr>
    </w:p>
    <w:p w14:paraId="5D1D7C1D" w14:textId="77777777" w:rsidR="009920C0" w:rsidRPr="0086350A" w:rsidRDefault="009920C0" w:rsidP="0086350A">
      <w:pPr>
        <w:spacing w:line="240" w:lineRule="auto"/>
        <w:rPr>
          <w:rFonts w:ascii="Times New Roman" w:hAnsi="Times New Roman" w:cs="Times New Roman"/>
          <w:i/>
          <w:sz w:val="22"/>
          <w:szCs w:val="22"/>
        </w:rPr>
        <w:sectPr w:rsidR="009920C0" w:rsidRPr="0086350A" w:rsidSect="0080617C">
          <w:pgSz w:w="12240" w:h="15840"/>
          <w:pgMar w:top="539" w:right="539" w:bottom="1134" w:left="1259" w:header="720" w:footer="720" w:gutter="0"/>
          <w:cols w:space="720"/>
        </w:sectPr>
      </w:pPr>
    </w:p>
    <w:p w14:paraId="4F2F4173" w14:textId="77777777" w:rsidR="00DC2181" w:rsidRPr="0086350A" w:rsidRDefault="00DC2181" w:rsidP="0086350A">
      <w:pPr>
        <w:widowControl w:val="0"/>
        <w:tabs>
          <w:tab w:val="left" w:pos="2160"/>
          <w:tab w:val="left" w:pos="7655"/>
        </w:tabs>
        <w:autoSpaceDE w:val="0"/>
        <w:autoSpaceDN w:val="0"/>
        <w:adjustRightInd w:val="0"/>
        <w:spacing w:line="240" w:lineRule="auto"/>
        <w:jc w:val="right"/>
        <w:rPr>
          <w:rFonts w:ascii="Times New Roman" w:hAnsi="Times New Roman" w:cs="Times New Roman"/>
          <w:i/>
          <w:sz w:val="22"/>
          <w:szCs w:val="22"/>
          <w:lang w:eastAsia="ru-RU"/>
        </w:rPr>
      </w:pPr>
      <w:r w:rsidRPr="0086350A">
        <w:rPr>
          <w:rFonts w:ascii="Times New Roman" w:hAnsi="Times New Roman" w:cs="Times New Roman"/>
          <w:i/>
          <w:sz w:val="22"/>
          <w:szCs w:val="22"/>
        </w:rPr>
        <w:lastRenderedPageBreak/>
        <w:tab/>
        <w:t xml:space="preserve">Додаток </w:t>
      </w:r>
      <w:r w:rsidR="00A1067B" w:rsidRPr="0086350A">
        <w:rPr>
          <w:rFonts w:ascii="Times New Roman" w:hAnsi="Times New Roman" w:cs="Times New Roman"/>
          <w:i/>
          <w:sz w:val="22"/>
          <w:szCs w:val="22"/>
        </w:rPr>
        <w:t>3</w:t>
      </w:r>
    </w:p>
    <w:p w14:paraId="62EEAC3F" w14:textId="77777777" w:rsidR="00DC2181" w:rsidRPr="0086350A" w:rsidRDefault="00DC2181" w:rsidP="0086350A">
      <w:pPr>
        <w:tabs>
          <w:tab w:val="left" w:pos="2160"/>
          <w:tab w:val="left" w:pos="3600"/>
        </w:tabs>
        <w:spacing w:line="240" w:lineRule="auto"/>
        <w:jc w:val="right"/>
        <w:rPr>
          <w:rFonts w:ascii="Times New Roman" w:hAnsi="Times New Roman" w:cs="Times New Roman"/>
          <w:i/>
          <w:sz w:val="22"/>
          <w:szCs w:val="22"/>
        </w:rPr>
      </w:pPr>
      <w:r w:rsidRPr="0086350A">
        <w:rPr>
          <w:rFonts w:ascii="Times New Roman" w:hAnsi="Times New Roman" w:cs="Times New Roman"/>
          <w:i/>
          <w:sz w:val="22"/>
          <w:szCs w:val="22"/>
        </w:rPr>
        <w:t xml:space="preserve">                                                                             до тендерної  документації </w:t>
      </w:r>
    </w:p>
    <w:p w14:paraId="7952D40F" w14:textId="77777777" w:rsidR="006F2496" w:rsidRPr="0086350A" w:rsidRDefault="006F2496" w:rsidP="0086350A">
      <w:pPr>
        <w:tabs>
          <w:tab w:val="left" w:pos="2160"/>
          <w:tab w:val="left" w:pos="3600"/>
        </w:tabs>
        <w:spacing w:line="240" w:lineRule="auto"/>
        <w:jc w:val="right"/>
        <w:rPr>
          <w:rFonts w:ascii="Times New Roman" w:hAnsi="Times New Roman" w:cs="Times New Roman"/>
          <w:i/>
          <w:sz w:val="22"/>
          <w:szCs w:val="22"/>
        </w:rPr>
      </w:pPr>
    </w:p>
    <w:p w14:paraId="799E4838" w14:textId="77777777" w:rsidR="00C65374" w:rsidRPr="0086350A" w:rsidRDefault="00C65374" w:rsidP="0086350A">
      <w:pPr>
        <w:spacing w:line="240" w:lineRule="auto"/>
        <w:ind w:right="-284"/>
        <w:jc w:val="center"/>
        <w:rPr>
          <w:rFonts w:ascii="Times New Roman" w:eastAsia="Times New Roman" w:hAnsi="Times New Roman" w:cs="Times New Roman"/>
          <w:b/>
          <w:sz w:val="22"/>
          <w:szCs w:val="22"/>
          <w:lang w:eastAsia="ru-RU"/>
        </w:rPr>
      </w:pPr>
      <w:r w:rsidRPr="0086350A">
        <w:rPr>
          <w:rFonts w:ascii="Times New Roman" w:eastAsia="Times New Roman" w:hAnsi="Times New Roman" w:cs="Times New Roman"/>
          <w:b/>
          <w:sz w:val="22"/>
          <w:szCs w:val="22"/>
          <w:lang w:eastAsia="ru-RU"/>
        </w:rPr>
        <w:t>ІНФОРМАЦІЯ ПРО НЕОБХІДНІ ТЕХНІЧНІ, ЯКІСНІ ТА КІЛЬКІСНІ ХАРАКТЕРИСТИКИ ПРЕДМЕТА ЗАКУПІВЛІ</w:t>
      </w:r>
    </w:p>
    <w:p w14:paraId="48458773" w14:textId="77777777" w:rsidR="00C65374" w:rsidRPr="0086350A" w:rsidRDefault="00C65374" w:rsidP="0086350A">
      <w:pPr>
        <w:spacing w:line="240" w:lineRule="auto"/>
        <w:ind w:right="-284"/>
        <w:jc w:val="center"/>
        <w:rPr>
          <w:rFonts w:ascii="Times New Roman" w:eastAsia="Times New Roman" w:hAnsi="Times New Roman" w:cs="Times New Roman"/>
          <w:sz w:val="22"/>
          <w:szCs w:val="22"/>
          <w:lang w:eastAsia="ru-RU"/>
        </w:rPr>
      </w:pPr>
    </w:p>
    <w:p w14:paraId="2E6A3167" w14:textId="77777777" w:rsidR="00C65374" w:rsidRPr="0086350A" w:rsidRDefault="00C65374" w:rsidP="0086350A">
      <w:pPr>
        <w:tabs>
          <w:tab w:val="left" w:pos="9160"/>
        </w:tabs>
        <w:suppressAutoHyphens/>
        <w:spacing w:line="240" w:lineRule="auto"/>
        <w:ind w:right="-284"/>
        <w:jc w:val="center"/>
        <w:rPr>
          <w:rFonts w:ascii="Times New Roman" w:hAnsi="Times New Roman" w:cs="Times New Roman"/>
          <w:b/>
          <w:sz w:val="22"/>
          <w:szCs w:val="22"/>
        </w:rPr>
      </w:pPr>
      <w:r w:rsidRPr="0086350A">
        <w:rPr>
          <w:rFonts w:ascii="Times New Roman" w:hAnsi="Times New Roman" w:cs="Times New Roman"/>
          <w:b/>
          <w:sz w:val="22"/>
          <w:szCs w:val="22"/>
        </w:rPr>
        <w:t>Код ДК 016:2015   50420000-5 Послуги з ремонту і технічного обслуговування</w:t>
      </w:r>
    </w:p>
    <w:p w14:paraId="3AF6021A" w14:textId="278B8ADD" w:rsidR="00C65374" w:rsidRPr="0086350A" w:rsidRDefault="00C65374" w:rsidP="000C2A46">
      <w:pPr>
        <w:shd w:val="clear" w:color="auto" w:fill="FFFFFF"/>
        <w:tabs>
          <w:tab w:val="left" w:pos="-284"/>
        </w:tabs>
        <w:autoSpaceDE w:val="0"/>
        <w:adjustRightInd w:val="0"/>
        <w:spacing w:line="240" w:lineRule="auto"/>
        <w:rPr>
          <w:rFonts w:ascii="Times New Roman" w:hAnsi="Times New Roman" w:cs="Times New Roman"/>
          <w:sz w:val="22"/>
          <w:szCs w:val="22"/>
        </w:rPr>
      </w:pPr>
      <w:r w:rsidRPr="0086350A">
        <w:rPr>
          <w:rFonts w:ascii="Times New Roman" w:hAnsi="Times New Roman" w:cs="Times New Roman"/>
          <w:b/>
          <w:sz w:val="22"/>
          <w:szCs w:val="22"/>
        </w:rPr>
        <w:t xml:space="preserve"> медичного та хірургічного обладнання</w:t>
      </w:r>
      <w:r w:rsidR="000C2A46">
        <w:rPr>
          <w:rFonts w:ascii="Times New Roman" w:hAnsi="Times New Roman" w:cs="Times New Roman"/>
          <w:b/>
          <w:sz w:val="22"/>
          <w:szCs w:val="22"/>
        </w:rPr>
        <w:t xml:space="preserve"> </w:t>
      </w:r>
      <w:r w:rsidRPr="0086350A">
        <w:rPr>
          <w:rFonts w:ascii="Times New Roman" w:hAnsi="Times New Roman" w:cs="Times New Roman"/>
          <w:sz w:val="22"/>
          <w:szCs w:val="22"/>
        </w:rPr>
        <w:t>(</w:t>
      </w:r>
      <w:r w:rsidR="007928B7">
        <w:rPr>
          <w:rFonts w:ascii="Times New Roman" w:hAnsi="Times New Roman" w:cs="Times New Roman"/>
          <w:b/>
          <w:bCs/>
          <w:sz w:val="22"/>
          <w:szCs w:val="22"/>
        </w:rPr>
        <w:t>П</w:t>
      </w:r>
      <w:r w:rsidR="007928B7">
        <w:rPr>
          <w:rFonts w:ascii="Times New Roman" w:hAnsi="Times New Roman"/>
          <w:b/>
          <w:bCs/>
        </w:rPr>
        <w:t xml:space="preserve">ослуги з ремонту </w:t>
      </w:r>
      <w:r w:rsidR="007928B7" w:rsidRPr="0038194D">
        <w:rPr>
          <w:rFonts w:ascii="Times New Roman" w:hAnsi="Times New Roman"/>
          <w:b/>
          <w:bCs/>
        </w:rPr>
        <w:t xml:space="preserve">відеоколоноскопа </w:t>
      </w:r>
      <w:r w:rsidR="0038194D" w:rsidRPr="0038194D">
        <w:rPr>
          <w:rFonts w:ascii="Times New Roman" w:hAnsi="Times New Roman"/>
          <w:b/>
          <w:bCs/>
          <w:lang w:val="en-US"/>
        </w:rPr>
        <w:t>Brightfield</w:t>
      </w:r>
      <w:r w:rsidR="0038194D">
        <w:rPr>
          <w:rFonts w:ascii="Times New Roman" w:hAnsi="Times New Roman"/>
          <w:b/>
          <w:bCs/>
        </w:rPr>
        <w:t xml:space="preserve">  </w:t>
      </w:r>
      <w:r w:rsidR="007928B7">
        <w:rPr>
          <w:rFonts w:ascii="Times New Roman" w:hAnsi="Times New Roman"/>
          <w:b/>
          <w:bCs/>
        </w:rPr>
        <w:t>12,8*1700 мм, робочий канал 3,7 мм</w:t>
      </w:r>
      <w:r w:rsidRPr="0086350A">
        <w:rPr>
          <w:rFonts w:ascii="Times New Roman" w:hAnsi="Times New Roman" w:cs="Times New Roman"/>
          <w:sz w:val="22"/>
          <w:szCs w:val="22"/>
        </w:rPr>
        <w:t>)</w:t>
      </w:r>
    </w:p>
    <w:p w14:paraId="0ABB7671" w14:textId="61D0546A" w:rsidR="00E57BD9" w:rsidRDefault="007928B7" w:rsidP="000C2A46">
      <w:pPr>
        <w:shd w:val="clear" w:color="auto" w:fill="FFFFFF"/>
        <w:tabs>
          <w:tab w:val="left" w:pos="-284"/>
        </w:tabs>
        <w:autoSpaceDE w:val="0"/>
        <w:adjustRightInd w:val="0"/>
        <w:spacing w:line="240" w:lineRule="auto"/>
        <w:jc w:val="center"/>
        <w:rPr>
          <w:rFonts w:ascii="Times New Roman" w:hAnsi="Times New Roman"/>
          <w:b/>
        </w:rPr>
      </w:pPr>
      <w:r>
        <w:rPr>
          <w:rFonts w:ascii="Times New Roman" w:hAnsi="Times New Roman"/>
          <w:b/>
        </w:rPr>
        <w:t>1 послуга</w:t>
      </w:r>
      <w:r w:rsidR="000C2A46">
        <w:rPr>
          <w:rFonts w:ascii="Times New Roman" w:hAnsi="Times New Roman"/>
          <w:b/>
        </w:rPr>
        <w:t xml:space="preserve"> </w:t>
      </w:r>
    </w:p>
    <w:tbl>
      <w:tblPr>
        <w:tblW w:w="103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6"/>
        <w:gridCol w:w="7531"/>
        <w:gridCol w:w="1833"/>
      </w:tblGrid>
      <w:tr w:rsidR="00E57BD9" w:rsidRPr="008344CC" w14:paraId="336CEB25" w14:textId="77777777" w:rsidTr="008344CC">
        <w:trPr>
          <w:trHeight w:val="602"/>
        </w:trPr>
        <w:tc>
          <w:tcPr>
            <w:tcW w:w="986" w:type="dxa"/>
            <w:tcBorders>
              <w:top w:val="single" w:sz="4" w:space="0" w:color="auto"/>
              <w:left w:val="single" w:sz="4" w:space="0" w:color="auto"/>
              <w:bottom w:val="single" w:sz="4" w:space="0" w:color="auto"/>
              <w:right w:val="single" w:sz="4" w:space="0" w:color="auto"/>
            </w:tcBorders>
            <w:vAlign w:val="center"/>
            <w:hideMark/>
          </w:tcPr>
          <w:p w14:paraId="54BB7C1B" w14:textId="77777777" w:rsidR="00E57BD9" w:rsidRPr="008344CC" w:rsidRDefault="00E57BD9">
            <w:pPr>
              <w:spacing w:line="240" w:lineRule="auto"/>
              <w:jc w:val="center"/>
              <w:rPr>
                <w:rFonts w:ascii="Times New Roman" w:eastAsia="Calibri" w:hAnsi="Times New Roman" w:cs="Times New Roman"/>
                <w:lang w:eastAsia="en-US"/>
              </w:rPr>
            </w:pPr>
            <w:r w:rsidRPr="008344CC">
              <w:rPr>
                <w:rFonts w:ascii="Times New Roman" w:hAnsi="Times New Roman" w:cs="Times New Roman"/>
              </w:rPr>
              <w:t>№</w:t>
            </w:r>
          </w:p>
        </w:tc>
        <w:tc>
          <w:tcPr>
            <w:tcW w:w="7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94F459" w14:textId="77777777" w:rsidR="00E57BD9" w:rsidRPr="008344CC" w:rsidRDefault="00E57BD9">
            <w:pPr>
              <w:spacing w:line="240" w:lineRule="auto"/>
              <w:jc w:val="center"/>
              <w:rPr>
                <w:rFonts w:ascii="Times New Roman" w:eastAsia="Calibri" w:hAnsi="Times New Roman" w:cs="Times New Roman"/>
                <w:lang w:eastAsia="uk-UA"/>
              </w:rPr>
            </w:pPr>
            <w:r w:rsidRPr="008344CC">
              <w:rPr>
                <w:rFonts w:ascii="Times New Roman" w:hAnsi="Times New Roman" w:cs="Times New Roman"/>
              </w:rPr>
              <w:t xml:space="preserve">Найменування </w:t>
            </w:r>
          </w:p>
        </w:tc>
        <w:tc>
          <w:tcPr>
            <w:tcW w:w="1833" w:type="dxa"/>
            <w:tcBorders>
              <w:top w:val="single" w:sz="4" w:space="0" w:color="auto"/>
              <w:left w:val="single" w:sz="4" w:space="0" w:color="auto"/>
              <w:bottom w:val="single" w:sz="4" w:space="0" w:color="auto"/>
              <w:right w:val="single" w:sz="4" w:space="0" w:color="auto"/>
            </w:tcBorders>
            <w:vAlign w:val="center"/>
            <w:hideMark/>
          </w:tcPr>
          <w:p w14:paraId="686EBA52" w14:textId="77777777" w:rsidR="00E57BD9" w:rsidRPr="008344CC" w:rsidRDefault="00E57BD9">
            <w:pPr>
              <w:spacing w:line="240" w:lineRule="auto"/>
              <w:jc w:val="center"/>
              <w:rPr>
                <w:rFonts w:ascii="Times New Roman" w:eastAsia="Calibri" w:hAnsi="Times New Roman" w:cs="Times New Roman"/>
              </w:rPr>
            </w:pPr>
            <w:r w:rsidRPr="008344CC">
              <w:rPr>
                <w:rFonts w:ascii="Times New Roman" w:hAnsi="Times New Roman" w:cs="Times New Roman"/>
              </w:rPr>
              <w:t xml:space="preserve">Одиниця </w:t>
            </w:r>
          </w:p>
          <w:p w14:paraId="7AEEBA45" w14:textId="77777777" w:rsidR="00E57BD9" w:rsidRPr="008344CC" w:rsidRDefault="00E57BD9">
            <w:pPr>
              <w:spacing w:line="240" w:lineRule="auto"/>
              <w:jc w:val="center"/>
              <w:rPr>
                <w:rFonts w:ascii="Times New Roman" w:eastAsia="Calibri" w:hAnsi="Times New Roman" w:cs="Times New Roman"/>
                <w:lang w:eastAsia="en-US"/>
              </w:rPr>
            </w:pPr>
            <w:r w:rsidRPr="008344CC">
              <w:rPr>
                <w:rFonts w:ascii="Times New Roman" w:hAnsi="Times New Roman" w:cs="Times New Roman"/>
              </w:rPr>
              <w:t>виміру</w:t>
            </w:r>
          </w:p>
        </w:tc>
      </w:tr>
      <w:tr w:rsidR="00E57BD9" w:rsidRPr="008344CC" w14:paraId="56F44AFF" w14:textId="77777777" w:rsidTr="008344CC">
        <w:trPr>
          <w:trHeight w:val="267"/>
        </w:trPr>
        <w:tc>
          <w:tcPr>
            <w:tcW w:w="986" w:type="dxa"/>
            <w:tcBorders>
              <w:top w:val="single" w:sz="4" w:space="0" w:color="auto"/>
              <w:left w:val="single" w:sz="4" w:space="0" w:color="auto"/>
              <w:bottom w:val="single" w:sz="4" w:space="0" w:color="auto"/>
              <w:right w:val="single" w:sz="4" w:space="0" w:color="auto"/>
            </w:tcBorders>
            <w:vAlign w:val="center"/>
            <w:hideMark/>
          </w:tcPr>
          <w:p w14:paraId="7485AA81" w14:textId="166F37CE" w:rsidR="00E57BD9" w:rsidRPr="008344CC" w:rsidRDefault="008344CC">
            <w:pPr>
              <w:spacing w:line="240" w:lineRule="auto"/>
              <w:jc w:val="center"/>
              <w:rPr>
                <w:rFonts w:ascii="Times New Roman" w:eastAsia="Calibri" w:hAnsi="Times New Roman" w:cs="Times New Roman"/>
                <w:lang w:eastAsia="en-US"/>
              </w:rPr>
            </w:pPr>
            <w:r w:rsidRPr="008344CC">
              <w:rPr>
                <w:rFonts w:ascii="Times New Roman" w:hAnsi="Times New Roman" w:cs="Times New Roman"/>
              </w:rPr>
              <w:t>1</w:t>
            </w:r>
          </w:p>
        </w:tc>
        <w:tc>
          <w:tcPr>
            <w:tcW w:w="7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EAFC51" w14:textId="4C2E453D" w:rsidR="00E57BD9" w:rsidRPr="008344CC" w:rsidRDefault="007928B7">
            <w:pPr>
              <w:spacing w:line="240" w:lineRule="auto"/>
              <w:rPr>
                <w:rFonts w:ascii="Times New Roman" w:eastAsia="Calibri" w:hAnsi="Times New Roman" w:cs="Times New Roman"/>
                <w:lang w:eastAsia="en-US"/>
              </w:rPr>
            </w:pPr>
            <w:r w:rsidRPr="008344CC">
              <w:rPr>
                <w:rFonts w:ascii="Times New Roman" w:hAnsi="Times New Roman" w:cs="Times New Roman"/>
              </w:rPr>
              <w:t>Повне розбирання приладу</w:t>
            </w:r>
          </w:p>
        </w:tc>
        <w:tc>
          <w:tcPr>
            <w:tcW w:w="1833" w:type="dxa"/>
            <w:tcBorders>
              <w:top w:val="single" w:sz="4" w:space="0" w:color="auto"/>
              <w:left w:val="single" w:sz="4" w:space="0" w:color="auto"/>
              <w:bottom w:val="single" w:sz="4" w:space="0" w:color="auto"/>
              <w:right w:val="single" w:sz="4" w:space="0" w:color="auto"/>
            </w:tcBorders>
            <w:vAlign w:val="center"/>
            <w:hideMark/>
          </w:tcPr>
          <w:p w14:paraId="3FDE872B" w14:textId="77777777" w:rsidR="00E57BD9" w:rsidRPr="008344CC" w:rsidRDefault="00E57BD9" w:rsidP="007928B7">
            <w:pPr>
              <w:spacing w:line="240" w:lineRule="auto"/>
              <w:jc w:val="center"/>
              <w:rPr>
                <w:rFonts w:ascii="Times New Roman" w:eastAsia="Calibri" w:hAnsi="Times New Roman" w:cs="Times New Roman"/>
                <w:lang w:eastAsia="en-US"/>
              </w:rPr>
            </w:pPr>
            <w:r w:rsidRPr="008344CC">
              <w:rPr>
                <w:rFonts w:ascii="Times New Roman" w:hAnsi="Times New Roman" w:cs="Times New Roman"/>
              </w:rPr>
              <w:t>послуга</w:t>
            </w:r>
          </w:p>
        </w:tc>
      </w:tr>
      <w:tr w:rsidR="00E57BD9" w:rsidRPr="008344CC" w14:paraId="1037A795" w14:textId="77777777" w:rsidTr="008344CC">
        <w:trPr>
          <w:trHeight w:val="202"/>
        </w:trPr>
        <w:tc>
          <w:tcPr>
            <w:tcW w:w="986" w:type="dxa"/>
            <w:tcBorders>
              <w:top w:val="single" w:sz="4" w:space="0" w:color="auto"/>
              <w:left w:val="single" w:sz="4" w:space="0" w:color="auto"/>
              <w:bottom w:val="single" w:sz="4" w:space="0" w:color="auto"/>
              <w:right w:val="single" w:sz="4" w:space="0" w:color="auto"/>
            </w:tcBorders>
            <w:vAlign w:val="center"/>
            <w:hideMark/>
          </w:tcPr>
          <w:p w14:paraId="74EDF253" w14:textId="5ADC80D4" w:rsidR="00E57BD9" w:rsidRPr="008344CC" w:rsidRDefault="007928B7">
            <w:pPr>
              <w:spacing w:line="240" w:lineRule="auto"/>
              <w:jc w:val="center"/>
              <w:rPr>
                <w:rFonts w:ascii="Times New Roman" w:eastAsia="Calibri" w:hAnsi="Times New Roman" w:cs="Times New Roman"/>
                <w:bCs/>
                <w:lang w:eastAsia="uk-UA"/>
              </w:rPr>
            </w:pPr>
            <w:r w:rsidRPr="008344CC">
              <w:rPr>
                <w:rFonts w:ascii="Times New Roman" w:hAnsi="Times New Roman" w:cs="Times New Roman"/>
                <w:bCs/>
                <w:lang w:eastAsia="uk-UA"/>
              </w:rPr>
              <w:t>2</w:t>
            </w:r>
          </w:p>
        </w:tc>
        <w:tc>
          <w:tcPr>
            <w:tcW w:w="7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764440" w14:textId="2D1B5C04" w:rsidR="00E57BD9" w:rsidRPr="008344CC" w:rsidRDefault="007928B7" w:rsidP="0059153A">
            <w:pPr>
              <w:spacing w:line="240" w:lineRule="auto"/>
              <w:rPr>
                <w:rFonts w:ascii="Times New Roman" w:eastAsiaTheme="minorHAnsi" w:hAnsi="Times New Roman" w:cs="Times New Roman"/>
                <w:lang w:eastAsia="en-US"/>
              </w:rPr>
            </w:pPr>
            <w:r w:rsidRPr="008344CC">
              <w:rPr>
                <w:rFonts w:ascii="Times New Roman" w:hAnsi="Times New Roman" w:cs="Times New Roman"/>
              </w:rPr>
              <w:t>Ремонт тяг відеоколоноскопа</w:t>
            </w:r>
          </w:p>
        </w:tc>
        <w:tc>
          <w:tcPr>
            <w:tcW w:w="1833" w:type="dxa"/>
            <w:tcBorders>
              <w:top w:val="single" w:sz="4" w:space="0" w:color="auto"/>
              <w:left w:val="single" w:sz="4" w:space="0" w:color="auto"/>
              <w:bottom w:val="single" w:sz="4" w:space="0" w:color="auto"/>
              <w:right w:val="single" w:sz="4" w:space="0" w:color="auto"/>
            </w:tcBorders>
            <w:vAlign w:val="center"/>
            <w:hideMark/>
          </w:tcPr>
          <w:p w14:paraId="3F252CE2" w14:textId="77777777" w:rsidR="00E57BD9" w:rsidRPr="008344CC" w:rsidRDefault="00E57BD9" w:rsidP="007928B7">
            <w:pPr>
              <w:spacing w:line="240" w:lineRule="auto"/>
              <w:jc w:val="center"/>
              <w:rPr>
                <w:rFonts w:ascii="Times New Roman" w:eastAsia="Calibri" w:hAnsi="Times New Roman" w:cs="Times New Roman"/>
                <w:lang w:eastAsia="uk-UA"/>
              </w:rPr>
            </w:pPr>
            <w:r w:rsidRPr="008344CC">
              <w:rPr>
                <w:rFonts w:ascii="Times New Roman" w:hAnsi="Times New Roman" w:cs="Times New Roman"/>
                <w:lang w:eastAsia="uk-UA"/>
              </w:rPr>
              <w:t>послуга</w:t>
            </w:r>
          </w:p>
        </w:tc>
      </w:tr>
      <w:tr w:rsidR="00E57BD9" w:rsidRPr="008344CC" w14:paraId="1DF7678F" w14:textId="77777777" w:rsidTr="008344CC">
        <w:trPr>
          <w:trHeight w:val="129"/>
        </w:trPr>
        <w:tc>
          <w:tcPr>
            <w:tcW w:w="986" w:type="dxa"/>
            <w:tcBorders>
              <w:top w:val="single" w:sz="4" w:space="0" w:color="auto"/>
              <w:left w:val="single" w:sz="4" w:space="0" w:color="auto"/>
              <w:bottom w:val="single" w:sz="4" w:space="0" w:color="auto"/>
              <w:right w:val="single" w:sz="4" w:space="0" w:color="auto"/>
            </w:tcBorders>
            <w:vAlign w:val="center"/>
            <w:hideMark/>
          </w:tcPr>
          <w:p w14:paraId="4224AB90" w14:textId="3FC197D4" w:rsidR="00E57BD9" w:rsidRPr="008344CC" w:rsidRDefault="007928B7">
            <w:pPr>
              <w:spacing w:after="200" w:line="240" w:lineRule="auto"/>
              <w:jc w:val="center"/>
              <w:rPr>
                <w:rFonts w:ascii="Times New Roman" w:eastAsia="Calibri" w:hAnsi="Times New Roman" w:cs="Times New Roman"/>
                <w:bCs/>
                <w:lang w:eastAsia="uk-UA"/>
              </w:rPr>
            </w:pPr>
            <w:r w:rsidRPr="008344CC">
              <w:rPr>
                <w:rFonts w:ascii="Times New Roman" w:hAnsi="Times New Roman" w:cs="Times New Roman"/>
                <w:bCs/>
                <w:lang w:eastAsia="uk-UA"/>
              </w:rPr>
              <w:t>3</w:t>
            </w:r>
          </w:p>
        </w:tc>
        <w:tc>
          <w:tcPr>
            <w:tcW w:w="7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4B55DA" w14:textId="6B9F4969" w:rsidR="00E57BD9" w:rsidRPr="008344CC" w:rsidRDefault="007928B7" w:rsidP="007928B7">
            <w:pPr>
              <w:spacing w:line="240" w:lineRule="auto"/>
              <w:rPr>
                <w:rFonts w:ascii="Times New Roman" w:hAnsi="Times New Roman" w:cs="Times New Roman"/>
                <w:lang w:eastAsia="uk-UA"/>
              </w:rPr>
            </w:pPr>
            <w:r w:rsidRPr="008344CC">
              <w:rPr>
                <w:rFonts w:ascii="Times New Roman" w:hAnsi="Times New Roman" w:cs="Times New Roman"/>
                <w:lang w:eastAsia="uk-UA"/>
              </w:rPr>
              <w:t>Ремонт згинальної частини</w:t>
            </w:r>
          </w:p>
        </w:tc>
        <w:tc>
          <w:tcPr>
            <w:tcW w:w="1833" w:type="dxa"/>
            <w:tcBorders>
              <w:top w:val="single" w:sz="4" w:space="0" w:color="auto"/>
              <w:left w:val="single" w:sz="4" w:space="0" w:color="auto"/>
              <w:bottom w:val="single" w:sz="4" w:space="0" w:color="auto"/>
              <w:right w:val="single" w:sz="4" w:space="0" w:color="auto"/>
            </w:tcBorders>
            <w:vAlign w:val="center"/>
          </w:tcPr>
          <w:p w14:paraId="10295D92" w14:textId="62AD2A9E" w:rsidR="00E57BD9" w:rsidRPr="008344CC" w:rsidRDefault="007928B7" w:rsidP="007928B7">
            <w:pPr>
              <w:spacing w:after="200" w:line="240" w:lineRule="auto"/>
              <w:jc w:val="center"/>
              <w:rPr>
                <w:rFonts w:ascii="Times New Roman" w:eastAsia="Calibri" w:hAnsi="Times New Roman" w:cs="Times New Roman"/>
                <w:bCs/>
                <w:lang w:eastAsia="uk-UA"/>
              </w:rPr>
            </w:pPr>
            <w:r w:rsidRPr="008344CC">
              <w:rPr>
                <w:rFonts w:ascii="Times New Roman" w:hAnsi="Times New Roman" w:cs="Times New Roman"/>
                <w:lang w:eastAsia="uk-UA"/>
              </w:rPr>
              <w:t>послуга</w:t>
            </w:r>
          </w:p>
        </w:tc>
      </w:tr>
      <w:tr w:rsidR="00E57BD9" w:rsidRPr="008344CC" w14:paraId="4766FED5" w14:textId="77777777" w:rsidTr="008344CC">
        <w:trPr>
          <w:trHeight w:val="357"/>
        </w:trPr>
        <w:tc>
          <w:tcPr>
            <w:tcW w:w="986" w:type="dxa"/>
            <w:tcBorders>
              <w:top w:val="single" w:sz="4" w:space="0" w:color="auto"/>
              <w:left w:val="single" w:sz="4" w:space="0" w:color="auto"/>
              <w:bottom w:val="single" w:sz="4" w:space="0" w:color="auto"/>
              <w:right w:val="single" w:sz="4" w:space="0" w:color="auto"/>
            </w:tcBorders>
            <w:vAlign w:val="center"/>
            <w:hideMark/>
          </w:tcPr>
          <w:p w14:paraId="374C914C" w14:textId="3E0C9B56" w:rsidR="00E57BD9" w:rsidRPr="008344CC" w:rsidRDefault="007928B7">
            <w:pPr>
              <w:spacing w:line="240" w:lineRule="auto"/>
              <w:jc w:val="center"/>
              <w:rPr>
                <w:rFonts w:ascii="Times New Roman" w:eastAsia="Calibri" w:hAnsi="Times New Roman" w:cs="Times New Roman"/>
                <w:bCs/>
                <w:lang w:eastAsia="uk-UA"/>
              </w:rPr>
            </w:pPr>
            <w:r w:rsidRPr="008344CC">
              <w:rPr>
                <w:rFonts w:ascii="Times New Roman" w:hAnsi="Times New Roman" w:cs="Times New Roman"/>
                <w:bCs/>
                <w:lang w:eastAsia="uk-UA"/>
              </w:rPr>
              <w:t>4</w:t>
            </w:r>
          </w:p>
        </w:tc>
        <w:tc>
          <w:tcPr>
            <w:tcW w:w="7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987EE8" w14:textId="74449C44" w:rsidR="00E57BD9" w:rsidRPr="008344CC" w:rsidRDefault="007928B7">
            <w:pPr>
              <w:spacing w:line="240" w:lineRule="auto"/>
              <w:rPr>
                <w:rFonts w:ascii="Times New Roman" w:eastAsia="Times New Roman" w:hAnsi="Times New Roman" w:cs="Times New Roman"/>
                <w:lang w:eastAsia="uk-UA"/>
              </w:rPr>
            </w:pPr>
            <w:r w:rsidRPr="008344CC">
              <w:rPr>
                <w:rFonts w:ascii="Times New Roman" w:hAnsi="Times New Roman" w:cs="Times New Roman"/>
              </w:rPr>
              <w:t>Регулювання приладу вцілому</w:t>
            </w:r>
          </w:p>
        </w:tc>
        <w:tc>
          <w:tcPr>
            <w:tcW w:w="1833" w:type="dxa"/>
            <w:tcBorders>
              <w:top w:val="single" w:sz="4" w:space="0" w:color="auto"/>
              <w:left w:val="single" w:sz="4" w:space="0" w:color="auto"/>
              <w:bottom w:val="single" w:sz="4" w:space="0" w:color="auto"/>
              <w:right w:val="single" w:sz="4" w:space="0" w:color="auto"/>
            </w:tcBorders>
            <w:vAlign w:val="center"/>
            <w:hideMark/>
          </w:tcPr>
          <w:p w14:paraId="3D497DAC" w14:textId="2848D8D3" w:rsidR="00E57BD9" w:rsidRPr="008344CC" w:rsidRDefault="007928B7" w:rsidP="007928B7">
            <w:pPr>
              <w:spacing w:line="240" w:lineRule="auto"/>
              <w:jc w:val="center"/>
              <w:rPr>
                <w:rFonts w:ascii="Times New Roman" w:eastAsia="Calibri" w:hAnsi="Times New Roman" w:cs="Times New Roman"/>
                <w:bCs/>
                <w:lang w:eastAsia="uk-UA"/>
              </w:rPr>
            </w:pPr>
            <w:r w:rsidRPr="008344CC">
              <w:rPr>
                <w:rFonts w:ascii="Times New Roman" w:hAnsi="Times New Roman" w:cs="Times New Roman"/>
                <w:lang w:eastAsia="uk-UA"/>
              </w:rPr>
              <w:t>послуга</w:t>
            </w:r>
          </w:p>
        </w:tc>
      </w:tr>
      <w:tr w:rsidR="00E57BD9" w:rsidRPr="008344CC" w14:paraId="6416E877" w14:textId="77777777" w:rsidTr="008344CC">
        <w:trPr>
          <w:trHeight w:val="277"/>
        </w:trPr>
        <w:tc>
          <w:tcPr>
            <w:tcW w:w="986" w:type="dxa"/>
            <w:tcBorders>
              <w:top w:val="single" w:sz="4" w:space="0" w:color="auto"/>
              <w:left w:val="single" w:sz="4" w:space="0" w:color="auto"/>
              <w:bottom w:val="single" w:sz="4" w:space="0" w:color="auto"/>
              <w:right w:val="single" w:sz="4" w:space="0" w:color="auto"/>
            </w:tcBorders>
            <w:vAlign w:val="center"/>
            <w:hideMark/>
          </w:tcPr>
          <w:p w14:paraId="554B18EE" w14:textId="6E4E3B79" w:rsidR="00E57BD9" w:rsidRPr="008344CC" w:rsidRDefault="007928B7">
            <w:pPr>
              <w:spacing w:after="200" w:line="240" w:lineRule="auto"/>
              <w:jc w:val="center"/>
              <w:rPr>
                <w:rFonts w:ascii="Times New Roman" w:eastAsia="Calibri" w:hAnsi="Times New Roman" w:cs="Times New Roman"/>
                <w:bCs/>
                <w:lang w:eastAsia="uk-UA"/>
              </w:rPr>
            </w:pPr>
            <w:r w:rsidRPr="008344CC">
              <w:rPr>
                <w:rFonts w:ascii="Times New Roman" w:hAnsi="Times New Roman" w:cs="Times New Roman"/>
                <w:bCs/>
                <w:lang w:eastAsia="uk-UA"/>
              </w:rPr>
              <w:t>5</w:t>
            </w:r>
          </w:p>
        </w:tc>
        <w:tc>
          <w:tcPr>
            <w:tcW w:w="7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59E439" w14:textId="0AC44AD0" w:rsidR="00E57BD9" w:rsidRPr="008344CC" w:rsidRDefault="008344CC">
            <w:pPr>
              <w:tabs>
                <w:tab w:val="left" w:pos="316"/>
              </w:tabs>
              <w:spacing w:line="240" w:lineRule="auto"/>
              <w:ind w:left="474" w:hanging="474"/>
              <w:rPr>
                <w:rFonts w:ascii="Times New Roman" w:eastAsia="Times New Roman" w:hAnsi="Times New Roman" w:cs="Times New Roman"/>
                <w:lang w:eastAsia="uk-UA"/>
              </w:rPr>
            </w:pPr>
            <w:r w:rsidRPr="008344CC">
              <w:rPr>
                <w:rFonts w:ascii="Times New Roman" w:hAnsi="Times New Roman" w:cs="Times New Roman"/>
              </w:rPr>
              <w:t>Повне збирання приладу</w:t>
            </w:r>
          </w:p>
        </w:tc>
        <w:tc>
          <w:tcPr>
            <w:tcW w:w="1833" w:type="dxa"/>
            <w:tcBorders>
              <w:top w:val="single" w:sz="4" w:space="0" w:color="auto"/>
              <w:left w:val="single" w:sz="4" w:space="0" w:color="auto"/>
              <w:bottom w:val="single" w:sz="4" w:space="0" w:color="auto"/>
              <w:right w:val="single" w:sz="4" w:space="0" w:color="auto"/>
            </w:tcBorders>
            <w:vAlign w:val="center"/>
            <w:hideMark/>
          </w:tcPr>
          <w:p w14:paraId="729548CD" w14:textId="0DB2EB66" w:rsidR="00E57BD9" w:rsidRPr="008344CC" w:rsidRDefault="007928B7" w:rsidP="007928B7">
            <w:pPr>
              <w:spacing w:line="240" w:lineRule="auto"/>
              <w:jc w:val="center"/>
              <w:rPr>
                <w:rFonts w:ascii="Times New Roman" w:eastAsia="Calibri" w:hAnsi="Times New Roman" w:cs="Times New Roman"/>
                <w:bCs/>
                <w:lang w:eastAsia="uk-UA"/>
              </w:rPr>
            </w:pPr>
            <w:r w:rsidRPr="008344CC">
              <w:rPr>
                <w:rFonts w:ascii="Times New Roman" w:hAnsi="Times New Roman" w:cs="Times New Roman"/>
                <w:lang w:eastAsia="uk-UA"/>
              </w:rPr>
              <w:t>послуга</w:t>
            </w:r>
          </w:p>
        </w:tc>
      </w:tr>
    </w:tbl>
    <w:p w14:paraId="61F97D93" w14:textId="77777777" w:rsidR="006F2496" w:rsidRPr="0086350A" w:rsidRDefault="006F2496" w:rsidP="0086350A">
      <w:pPr>
        <w:spacing w:line="240" w:lineRule="auto"/>
        <w:rPr>
          <w:rFonts w:ascii="Times New Roman" w:hAnsi="Times New Roman" w:cs="Times New Roman"/>
          <w:sz w:val="22"/>
          <w:szCs w:val="22"/>
          <w:lang w:val="ru-RU"/>
        </w:rPr>
      </w:pPr>
      <w:r w:rsidRPr="0086350A">
        <w:rPr>
          <w:rFonts w:ascii="Times New Roman" w:hAnsi="Times New Roman" w:cs="Times New Roman"/>
          <w:sz w:val="22"/>
          <w:szCs w:val="22"/>
          <w:lang w:val="ru-RU"/>
        </w:rPr>
        <w:br w:type="page"/>
      </w:r>
    </w:p>
    <w:p w14:paraId="3B536837" w14:textId="77777777" w:rsidR="00FF4315" w:rsidRPr="0086350A" w:rsidRDefault="00FF4315" w:rsidP="0086350A">
      <w:pPr>
        <w:spacing w:line="240" w:lineRule="auto"/>
        <w:ind w:right="-41" w:firstLine="426"/>
        <w:jc w:val="right"/>
        <w:rPr>
          <w:rFonts w:ascii="Times New Roman" w:hAnsi="Times New Roman" w:cs="Times New Roman"/>
          <w:i/>
          <w:color w:val="000000"/>
          <w:sz w:val="22"/>
          <w:szCs w:val="22"/>
        </w:rPr>
      </w:pPr>
      <w:r w:rsidRPr="0086350A">
        <w:rPr>
          <w:rFonts w:ascii="Times New Roman" w:hAnsi="Times New Roman" w:cs="Times New Roman"/>
          <w:i/>
          <w:color w:val="000000"/>
          <w:sz w:val="22"/>
          <w:szCs w:val="22"/>
        </w:rPr>
        <w:lastRenderedPageBreak/>
        <w:t>Додаток 4</w:t>
      </w:r>
    </w:p>
    <w:p w14:paraId="09D1CA78" w14:textId="77777777" w:rsidR="00FF4315" w:rsidRPr="0086350A" w:rsidRDefault="00FF4315" w:rsidP="0086350A">
      <w:pPr>
        <w:tabs>
          <w:tab w:val="left" w:pos="709"/>
        </w:tabs>
        <w:spacing w:line="240" w:lineRule="auto"/>
        <w:ind w:right="-41" w:firstLine="567"/>
        <w:jc w:val="right"/>
        <w:rPr>
          <w:rFonts w:ascii="Times New Roman" w:hAnsi="Times New Roman" w:cs="Times New Roman"/>
          <w:i/>
          <w:sz w:val="22"/>
          <w:szCs w:val="22"/>
        </w:rPr>
      </w:pPr>
      <w:r w:rsidRPr="0086350A">
        <w:rPr>
          <w:rFonts w:ascii="Times New Roman" w:hAnsi="Times New Roman" w:cs="Times New Roman"/>
          <w:i/>
          <w:sz w:val="22"/>
          <w:szCs w:val="22"/>
        </w:rPr>
        <w:t>до Документації</w:t>
      </w:r>
    </w:p>
    <w:p w14:paraId="505111D1" w14:textId="77777777" w:rsidR="00FE3752" w:rsidRPr="0086350A" w:rsidRDefault="00FE3752" w:rsidP="0086350A">
      <w:pPr>
        <w:widowControl w:val="0"/>
        <w:tabs>
          <w:tab w:val="left" w:pos="1080"/>
          <w:tab w:val="left" w:pos="1260"/>
        </w:tabs>
        <w:spacing w:line="240" w:lineRule="auto"/>
        <w:ind w:firstLine="720"/>
        <w:jc w:val="center"/>
        <w:outlineLvl w:val="0"/>
        <w:rPr>
          <w:rFonts w:ascii="Times New Roman" w:hAnsi="Times New Roman" w:cs="Times New Roman"/>
          <w:b/>
          <w:sz w:val="22"/>
          <w:szCs w:val="22"/>
        </w:rPr>
      </w:pPr>
      <w:r w:rsidRPr="0086350A">
        <w:rPr>
          <w:rFonts w:ascii="Times New Roman" w:hAnsi="Times New Roman" w:cs="Times New Roman"/>
          <w:b/>
          <w:sz w:val="22"/>
          <w:szCs w:val="22"/>
        </w:rPr>
        <w:t xml:space="preserve">ПРОЕКТ ДОГОВОРУ </w:t>
      </w:r>
    </w:p>
    <w:p w14:paraId="51256FEB" w14:textId="77777777" w:rsidR="004A4C61" w:rsidRDefault="004A4C61" w:rsidP="004A4C61">
      <w:pPr>
        <w:spacing w:line="240" w:lineRule="auto"/>
        <w:jc w:val="both"/>
        <w:rPr>
          <w:rFonts w:ascii="Times New Roman" w:hAnsi="Times New Roman"/>
          <w:b/>
          <w:color w:val="000000"/>
          <w:sz w:val="22"/>
          <w:szCs w:val="22"/>
        </w:rPr>
      </w:pPr>
    </w:p>
    <w:p w14:paraId="244360EA" w14:textId="77777777" w:rsidR="004A4C61" w:rsidRDefault="004A4C61" w:rsidP="004A4C61">
      <w:pPr>
        <w:spacing w:line="240" w:lineRule="auto"/>
        <w:jc w:val="center"/>
        <w:rPr>
          <w:rFonts w:ascii="Times New Roman" w:hAnsi="Times New Roman"/>
          <w:b/>
          <w:color w:val="000000"/>
          <w:sz w:val="22"/>
          <w:szCs w:val="22"/>
        </w:rPr>
      </w:pPr>
      <w:r>
        <w:rPr>
          <w:rFonts w:ascii="Times New Roman" w:hAnsi="Times New Roman"/>
          <w:b/>
          <w:color w:val="000000"/>
        </w:rPr>
        <w:t>м. Запоріжжя</w:t>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 xml:space="preserve"> «____» _________  2022 року</w:t>
      </w:r>
    </w:p>
    <w:p w14:paraId="47E9C2FB" w14:textId="77777777" w:rsidR="004A4C61" w:rsidRDefault="004A4C61" w:rsidP="004A4C61">
      <w:pPr>
        <w:spacing w:line="240" w:lineRule="auto"/>
        <w:jc w:val="both"/>
        <w:rPr>
          <w:rFonts w:ascii="Times New Roman" w:hAnsi="Times New Roman"/>
          <w:b/>
          <w:color w:val="000000"/>
        </w:rPr>
      </w:pPr>
    </w:p>
    <w:p w14:paraId="6DE9E615" w14:textId="77777777" w:rsidR="004A4C61" w:rsidRDefault="004A4C61" w:rsidP="004A4C61">
      <w:pPr>
        <w:ind w:firstLine="567"/>
        <w:jc w:val="both"/>
        <w:rPr>
          <w:rFonts w:ascii="Times New Roman" w:eastAsia="Times New Roman" w:hAnsi="Times New Roman"/>
        </w:rPr>
      </w:pPr>
      <w:r>
        <w:rPr>
          <w:rFonts w:ascii="Times New Roman" w:eastAsia="Times New Roman" w:hAnsi="Times New Roman"/>
          <w:b/>
        </w:rPr>
        <w:t>Комунальне некомерційне підприємство «Запорізький регіональний протипухлинний центр» Запорізької обласної ради</w:t>
      </w:r>
      <w:r>
        <w:rPr>
          <w:rFonts w:ascii="Times New Roman" w:eastAsia="Times New Roman" w:hAnsi="Times New Roman"/>
        </w:rPr>
        <w:t xml:space="preserve"> (далі – Замовник), в особі </w:t>
      </w:r>
      <w:r>
        <w:rPr>
          <w:rFonts w:ascii="Times New Roman" w:eastAsia="Times New Roman" w:hAnsi="Times New Roman"/>
          <w:color w:val="000000"/>
        </w:rPr>
        <w:t>директора Єсаянца Михайла Григоровича, який діє на підставі Статуту з однієї сторони, і</w:t>
      </w:r>
      <w:r>
        <w:rPr>
          <w:rFonts w:ascii="Times New Roman" w:eastAsia="Times New Roman" w:hAnsi="Times New Roman"/>
        </w:rPr>
        <w:t xml:space="preserve"> </w:t>
      </w:r>
    </w:p>
    <w:p w14:paraId="412C97BC" w14:textId="77777777" w:rsidR="004A4C61" w:rsidRDefault="004A4C61" w:rsidP="004A4C61">
      <w:pPr>
        <w:spacing w:line="240" w:lineRule="auto"/>
        <w:jc w:val="both"/>
        <w:rPr>
          <w:rFonts w:ascii="Times New Roman" w:eastAsia="Calibri" w:hAnsi="Times New Roman"/>
          <w:color w:val="000000"/>
          <w:lang w:eastAsia="en-US" w:bidi="ar-SA"/>
        </w:rPr>
      </w:pPr>
      <w:r>
        <w:rPr>
          <w:rFonts w:ascii="Times New Roman" w:hAnsi="Times New Roman"/>
          <w:b/>
          <w:color w:val="000000"/>
        </w:rPr>
        <w:t xml:space="preserve">____________________ </w:t>
      </w:r>
      <w:r>
        <w:rPr>
          <w:rFonts w:ascii="Times New Roman" w:hAnsi="Times New Roman"/>
          <w:color w:val="000000"/>
        </w:rPr>
        <w:t>(далі – Виконавець), в особі __________________, що діє на підставі _________________ з іншої сторони (далі разом – Сторони), керуючись Законом України «Про публічні закупівлі» (в</w:t>
      </w:r>
      <w:r w:rsidR="00C82D9A">
        <w:rPr>
          <w:rFonts w:ascii="Times New Roman" w:hAnsi="Times New Roman"/>
          <w:color w:val="000000"/>
        </w:rPr>
        <w:t xml:space="preserve"> чинній </w:t>
      </w:r>
      <w:r>
        <w:rPr>
          <w:rFonts w:ascii="Times New Roman" w:hAnsi="Times New Roman"/>
          <w:color w:val="000000"/>
        </w:rPr>
        <w:t xml:space="preserve"> редакції) (далі – Закон), уклали цей Договір (далі – Договір) про наступне:</w:t>
      </w:r>
    </w:p>
    <w:p w14:paraId="66C5D48C" w14:textId="77777777" w:rsidR="004A4C61" w:rsidRDefault="004A4C61" w:rsidP="004A4C61">
      <w:pPr>
        <w:spacing w:line="240" w:lineRule="auto"/>
        <w:jc w:val="both"/>
        <w:rPr>
          <w:rFonts w:ascii="Times New Roman" w:hAnsi="Times New Roman"/>
          <w:color w:val="000000"/>
        </w:rPr>
      </w:pPr>
    </w:p>
    <w:p w14:paraId="4E77E31D" w14:textId="77777777" w:rsidR="004A4C61" w:rsidRDefault="004A4C61" w:rsidP="004A4C61">
      <w:pPr>
        <w:spacing w:line="240" w:lineRule="auto"/>
        <w:jc w:val="center"/>
        <w:outlineLvl w:val="0"/>
        <w:rPr>
          <w:rFonts w:ascii="Times New Roman" w:hAnsi="Times New Roman"/>
          <w:b/>
          <w:color w:val="000000"/>
        </w:rPr>
      </w:pPr>
      <w:r>
        <w:rPr>
          <w:rFonts w:ascii="Times New Roman" w:hAnsi="Times New Roman"/>
          <w:b/>
          <w:color w:val="000000"/>
        </w:rPr>
        <w:t>1. ПРЕДМЕТ ДОГОВОРУ</w:t>
      </w:r>
    </w:p>
    <w:p w14:paraId="6850AAB9" w14:textId="5270ED0A" w:rsidR="004A4C61" w:rsidRDefault="004A4C61" w:rsidP="004A4C61">
      <w:pPr>
        <w:spacing w:line="240" w:lineRule="auto"/>
        <w:jc w:val="both"/>
        <w:rPr>
          <w:rFonts w:ascii="Times New Roman" w:eastAsia="Times New Roman" w:hAnsi="Times New Roman"/>
        </w:rPr>
      </w:pPr>
      <w:r>
        <w:rPr>
          <w:rFonts w:ascii="Times New Roman" w:hAnsi="Times New Roman"/>
          <w:color w:val="000000"/>
        </w:rPr>
        <w:t>1.1.</w:t>
      </w:r>
      <w:r>
        <w:rPr>
          <w:rFonts w:ascii="Times New Roman" w:hAnsi="Times New Roman"/>
          <w:color w:val="000000"/>
        </w:rPr>
        <w:tab/>
      </w:r>
      <w:r>
        <w:rPr>
          <w:rFonts w:ascii="Times New Roman" w:eastAsia="Times New Roman" w:hAnsi="Times New Roman"/>
        </w:rPr>
        <w:t>Виконавець зобов’язується виконати (надати) Замовникові послуги за кодом ДК 021:2015: 50420000-5 – Послуги з ремонту і технічного обслуговування медичного та хірургічного обладнання (</w:t>
      </w:r>
      <w:r w:rsidR="008344CC" w:rsidRPr="008344CC">
        <w:rPr>
          <w:rFonts w:ascii="Times New Roman" w:eastAsia="Times New Roman" w:hAnsi="Times New Roman"/>
        </w:rPr>
        <w:t xml:space="preserve">Послуги з ремонту </w:t>
      </w:r>
      <w:r w:rsidR="008344CC" w:rsidRPr="0038194D">
        <w:rPr>
          <w:rFonts w:ascii="Times New Roman" w:eastAsia="Times New Roman" w:hAnsi="Times New Roman"/>
        </w:rPr>
        <w:t xml:space="preserve">відеоколоноскопа </w:t>
      </w:r>
      <w:r w:rsidR="0038194D" w:rsidRPr="0038194D">
        <w:rPr>
          <w:rFonts w:ascii="Times New Roman" w:hAnsi="Times New Roman"/>
          <w:bCs/>
          <w:lang w:val="en-US"/>
        </w:rPr>
        <w:t>Brightfield</w:t>
      </w:r>
      <w:r w:rsidR="0038194D" w:rsidRPr="008344CC">
        <w:rPr>
          <w:rFonts w:ascii="Times New Roman" w:eastAsia="Times New Roman" w:hAnsi="Times New Roman"/>
        </w:rPr>
        <w:t xml:space="preserve"> </w:t>
      </w:r>
      <w:r w:rsidR="008344CC" w:rsidRPr="008344CC">
        <w:rPr>
          <w:rFonts w:ascii="Times New Roman" w:eastAsia="Times New Roman" w:hAnsi="Times New Roman"/>
        </w:rPr>
        <w:t>12,8*1700 мм, робочий канал 3,7 мм</w:t>
      </w:r>
      <w:r>
        <w:rPr>
          <w:rFonts w:ascii="Times New Roman" w:eastAsia="Times New Roman" w:hAnsi="Times New Roman"/>
        </w:rPr>
        <w:t>), визначені в Додатку 1 який є невід’ємною частиною цього Договору, а Замовник зобов'язується прийняти і оплатити Послуги, що надаються, згідно з умовами цього Договору.</w:t>
      </w:r>
    </w:p>
    <w:p w14:paraId="79B25737" w14:textId="72671A17" w:rsidR="004A4C61" w:rsidRDefault="004A4C61" w:rsidP="004A4C61">
      <w:pPr>
        <w:spacing w:line="240" w:lineRule="auto"/>
        <w:jc w:val="both"/>
        <w:rPr>
          <w:rFonts w:ascii="Times New Roman" w:eastAsia="Times New Roman" w:hAnsi="Times New Roman"/>
          <w:color w:val="auto"/>
          <w:lang w:val="ru-RU" w:eastAsia="ru-RU" w:bidi="ar-SA"/>
        </w:rPr>
      </w:pPr>
      <w:r>
        <w:rPr>
          <w:rFonts w:ascii="Times New Roman" w:eastAsia="Times New Roman" w:hAnsi="Times New Roman"/>
          <w:lang w:eastAsia="ru-RU"/>
        </w:rPr>
        <w:t xml:space="preserve">1.2. </w:t>
      </w:r>
      <w:r w:rsidR="004A73F2">
        <w:rPr>
          <w:rFonts w:ascii="Times New Roman" w:eastAsia="Times New Roman" w:hAnsi="Times New Roman"/>
          <w:lang w:val="ru-RU" w:eastAsia="ru-RU"/>
        </w:rPr>
        <w:t>Строк надання послуг до 26</w:t>
      </w:r>
      <w:bookmarkStart w:id="38" w:name="_GoBack"/>
      <w:bookmarkEnd w:id="38"/>
      <w:r>
        <w:rPr>
          <w:rFonts w:ascii="Times New Roman" w:eastAsia="Times New Roman" w:hAnsi="Times New Roman"/>
          <w:lang w:val="ru-RU" w:eastAsia="ru-RU"/>
        </w:rPr>
        <w:t>.12.2022 року.</w:t>
      </w:r>
    </w:p>
    <w:p w14:paraId="49C8DB48" w14:textId="77777777" w:rsidR="004A4C61" w:rsidRDefault="004A4C61" w:rsidP="004A4C61">
      <w:pPr>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1.3. Місце надання послуг – Комунальне некомерційне підприємство «Запорізький регіональний протипухлинний центр» Запорізької обласної ради, що знаходиться за адресою: 69040, Україна, Запоріька область, м. Запоріжжя, вул. Культурна, 177а.</w:t>
      </w:r>
    </w:p>
    <w:p w14:paraId="39912E33" w14:textId="77777777" w:rsidR="004A4C61" w:rsidRDefault="004A4C61" w:rsidP="004A4C61">
      <w:pPr>
        <w:spacing w:line="240" w:lineRule="auto"/>
        <w:jc w:val="center"/>
        <w:rPr>
          <w:rFonts w:ascii="Times New Roman" w:eastAsia="Times New Roman" w:hAnsi="Times New Roman"/>
          <w:lang w:val="ru-RU" w:eastAsia="ru-RU"/>
        </w:rPr>
      </w:pPr>
      <w:r>
        <w:rPr>
          <w:rFonts w:ascii="Times New Roman" w:eastAsia="Times New Roman" w:hAnsi="Times New Roman"/>
          <w:b/>
          <w:bCs/>
          <w:lang w:val="ru-RU" w:eastAsia="ru-RU"/>
        </w:rPr>
        <w:t>2. ЦІНА ДОГОВОРУ ТА ПОРЯДОК РОЗРАХУНКІВ</w:t>
      </w:r>
    </w:p>
    <w:p w14:paraId="11A63A97" w14:textId="77777777" w:rsidR="004A4C61" w:rsidRDefault="004A4C61" w:rsidP="004A4C61">
      <w:pPr>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 xml:space="preserve">2.1. Повна вартість послуг за даним Договором складає </w:t>
      </w:r>
      <w:r>
        <w:rPr>
          <w:rFonts w:ascii="Times New Roman" w:eastAsia="Times New Roman" w:hAnsi="Times New Roman"/>
          <w:b/>
          <w:bCs/>
          <w:lang w:val="ru-RU" w:eastAsia="ru-RU"/>
        </w:rPr>
        <w:t xml:space="preserve">______________грн. (________________________________________________ гривень ____ копійок) в тому числі ПДВ ______________грн. (__________________________________________ гривень грн. 00 коп.) /без ПДВ., </w:t>
      </w:r>
      <w:r>
        <w:rPr>
          <w:rFonts w:ascii="Times New Roman" w:eastAsia="Times New Roman" w:hAnsi="Times New Roman"/>
          <w:lang w:val="ru-RU" w:eastAsia="ru-RU"/>
        </w:rPr>
        <w:t xml:space="preserve">відповідно до Специфікації (Додаток 1) що є невід’ємною частиною даного Договору.  </w:t>
      </w:r>
    </w:p>
    <w:p w14:paraId="31226116" w14:textId="77777777" w:rsidR="004A4C61" w:rsidRDefault="004A4C61" w:rsidP="004A4C61">
      <w:pPr>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2.2. Оплата вартості послуг за цим Договором здійснюється Замовником на поточний банківський рахунок Виконавця протягом 5 календарних днів від дати підписання Акту приймання-передачі наданих послуг.</w:t>
      </w:r>
    </w:p>
    <w:p w14:paraId="0EF3659B" w14:textId="2087783B" w:rsidR="004A4C61" w:rsidRDefault="004A4C61" w:rsidP="004A4C61">
      <w:pPr>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 xml:space="preserve">2.3. Розрахунки проводяться в національній валюті України (гривні), шляхом перерахування коштів з поточного банківського рахунку Замовника на поточний </w:t>
      </w:r>
      <w:r w:rsidR="005C3571">
        <w:rPr>
          <w:rFonts w:ascii="Times New Roman" w:eastAsia="Times New Roman" w:hAnsi="Times New Roman"/>
          <w:lang w:val="ru-RU" w:eastAsia="ru-RU"/>
        </w:rPr>
        <w:t>банківський рахунок</w:t>
      </w:r>
      <w:r>
        <w:rPr>
          <w:rFonts w:ascii="Times New Roman" w:eastAsia="Times New Roman" w:hAnsi="Times New Roman"/>
          <w:lang w:val="ru-RU" w:eastAsia="ru-RU"/>
        </w:rPr>
        <w:t xml:space="preserve"> Виконавця.</w:t>
      </w:r>
    </w:p>
    <w:p w14:paraId="2A8DB244" w14:textId="77777777" w:rsidR="004A4C61" w:rsidRDefault="004A4C61" w:rsidP="004A4C61">
      <w:pPr>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2.4. Датою платежу вважається дата надходження грошових коштів на поточний рахунок Виконавця.</w:t>
      </w:r>
    </w:p>
    <w:p w14:paraId="18FCB512" w14:textId="77777777" w:rsidR="004A4C61" w:rsidRDefault="004A4C61" w:rsidP="004A4C61">
      <w:pPr>
        <w:spacing w:line="240" w:lineRule="auto"/>
        <w:jc w:val="both"/>
        <w:rPr>
          <w:rFonts w:ascii="Times New Roman" w:eastAsia="Times New Roman" w:hAnsi="Times New Roman"/>
          <w:lang w:val="ru-RU" w:eastAsia="ru-RU"/>
        </w:rPr>
      </w:pPr>
    </w:p>
    <w:p w14:paraId="31BB2944" w14:textId="77777777" w:rsidR="004A4C61" w:rsidRDefault="004A4C61" w:rsidP="004A4C61">
      <w:pPr>
        <w:shd w:val="clear" w:color="auto" w:fill="FFFFFF"/>
        <w:spacing w:line="240" w:lineRule="auto"/>
        <w:jc w:val="center"/>
        <w:rPr>
          <w:rFonts w:ascii="Times New Roman" w:eastAsia="Times New Roman" w:hAnsi="Times New Roman"/>
          <w:lang w:val="ru-RU" w:eastAsia="ru-RU"/>
        </w:rPr>
      </w:pPr>
      <w:r>
        <w:rPr>
          <w:rFonts w:ascii="Times New Roman" w:eastAsia="Times New Roman" w:hAnsi="Times New Roman"/>
          <w:b/>
          <w:bCs/>
          <w:lang w:val="ru-RU" w:eastAsia="ru-RU"/>
        </w:rPr>
        <w:t>3. ПОРЯДОК ЗДАЧІ ТА ПРИЙМАННЯ ПОСЛУГ</w:t>
      </w:r>
    </w:p>
    <w:p w14:paraId="742AD23E"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3.1 Виконавець надає Послуги по кількості та термінам згідно специфікації (Додаток №1).</w:t>
      </w:r>
    </w:p>
    <w:p w14:paraId="29D08BBC" w14:textId="76484DCC"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 xml:space="preserve">3.2 Сторони між </w:t>
      </w:r>
      <w:r w:rsidR="005C3571">
        <w:rPr>
          <w:rFonts w:ascii="Times New Roman" w:eastAsia="Times New Roman" w:hAnsi="Times New Roman"/>
          <w:lang w:val="ru-RU" w:eastAsia="ru-RU"/>
        </w:rPr>
        <w:t>собою погоджують</w:t>
      </w:r>
      <w:r>
        <w:rPr>
          <w:rFonts w:ascii="Times New Roman" w:eastAsia="Times New Roman" w:hAnsi="Times New Roman"/>
          <w:lang w:val="ru-RU" w:eastAsia="ru-RU"/>
        </w:rPr>
        <w:t xml:space="preserve"> відповідний робочий час, коли Виконавець надає послуги. </w:t>
      </w:r>
    </w:p>
    <w:p w14:paraId="408D84D6" w14:textId="507C0A3E"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3.3</w:t>
      </w:r>
      <w:r w:rsidR="005C3571">
        <w:rPr>
          <w:rFonts w:ascii="Times New Roman" w:eastAsia="Times New Roman" w:hAnsi="Times New Roman"/>
          <w:lang w:val="ru-RU" w:eastAsia="ru-RU"/>
        </w:rPr>
        <w:t>*</w:t>
      </w:r>
      <w:r>
        <w:rPr>
          <w:rFonts w:ascii="Times New Roman" w:eastAsia="Times New Roman" w:hAnsi="Times New Roman"/>
          <w:lang w:val="ru-RU" w:eastAsia="ru-RU"/>
        </w:rPr>
        <w:t xml:space="preserve"> Замовник під час надання послуг зобов'язаний забезпечити:</w:t>
      </w:r>
    </w:p>
    <w:p w14:paraId="102DE1E8"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    безперешкодний допуск фахівців та/або представників Виконавця до приміщень де буде надано Послуги де знаходиться Обладнання, до самого Обладнання;</w:t>
      </w:r>
    </w:p>
    <w:p w14:paraId="4B4044CB"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 xml:space="preserve">•    збереження майна Виконавця та/або майна фахівців Виконавця від втрати та/або пошкодження, що відбулося з вини та на території Замовника; </w:t>
      </w:r>
    </w:p>
    <w:p w14:paraId="7EA1C252" w14:textId="77777777" w:rsidR="005C3571" w:rsidRDefault="004A4C61" w:rsidP="005C3571">
      <w:pPr>
        <w:pBdr>
          <w:bottom w:val="single" w:sz="4" w:space="1" w:color="auto"/>
        </w:pBd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 xml:space="preserve">•    дотримання передбачених законодавством заходів безпеки з охорони праці, протипожежної безпеки та/або санітарних вимог, що стосуються приміщення та/або обладнання, в місці надання послуг. Шкода, заподіяна персоналу Виконавця каліцтвом або іншим ушкодженням здоров'я при виконанні трудових обов'язків в місці надання </w:t>
      </w:r>
    </w:p>
    <w:p w14:paraId="0602A447" w14:textId="3394F832" w:rsidR="005C3571" w:rsidRPr="005C3571" w:rsidRDefault="005C3571" w:rsidP="004A4C61">
      <w:pPr>
        <w:shd w:val="clear" w:color="auto" w:fill="FFFFFF"/>
        <w:spacing w:line="240" w:lineRule="auto"/>
        <w:jc w:val="both"/>
        <w:rPr>
          <w:rFonts w:ascii="Times New Roman" w:eastAsia="Times New Roman" w:hAnsi="Times New Roman"/>
          <w:i/>
          <w:lang w:val="ru-RU" w:eastAsia="ru-RU"/>
        </w:rPr>
      </w:pPr>
      <w:r w:rsidRPr="005C3571">
        <w:rPr>
          <w:rFonts w:ascii="Times New Roman" w:eastAsia="Times New Roman" w:hAnsi="Times New Roman"/>
          <w:i/>
          <w:lang w:val="ru-RU" w:eastAsia="ru-RU"/>
        </w:rPr>
        <w:t>*- за умовою, що послуга надається Виконавцем за місцезнаходженням Замовника</w:t>
      </w:r>
    </w:p>
    <w:p w14:paraId="4CC6E9C2" w14:textId="77777777" w:rsidR="005C3571" w:rsidRPr="005C3571" w:rsidRDefault="005C3571" w:rsidP="004A4C61">
      <w:pPr>
        <w:shd w:val="clear" w:color="auto" w:fill="FFFFFF"/>
        <w:spacing w:line="240" w:lineRule="auto"/>
        <w:jc w:val="both"/>
        <w:rPr>
          <w:rFonts w:ascii="Times New Roman" w:eastAsia="Times New Roman" w:hAnsi="Times New Roman"/>
          <w:i/>
          <w:lang w:val="ru-RU" w:eastAsia="ru-RU"/>
        </w:rPr>
      </w:pPr>
    </w:p>
    <w:p w14:paraId="7B9BEC78" w14:textId="1EA8CCD6"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lastRenderedPageBreak/>
        <w:t xml:space="preserve">Послуг з вини Замовника, відшкодовується Замовником відповідно до законодавства в повній мірі. </w:t>
      </w:r>
    </w:p>
    <w:p w14:paraId="27CBB7CC"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 xml:space="preserve">•    стан приміщень де знаходиться Обладнання та/або саме Обладнання повинні бути в належному стані, який би дозволяв Виконавцю виконувати договірні зобов’язання. Під час надання Послуг у приміщенні не повинно бути сміття та/або інших предметів чи речей, які не дозволяють виконувати роботи належним чином. У разі невідповідності стану приміщень зазначеним вище вимогам, Виконавець має право не розпочинати надання Послуг, або їх виконання призупинити та вимагати від Замовника невідкладного приведення стану приміщень до зазначених вимог. </w:t>
      </w:r>
    </w:p>
    <w:p w14:paraId="4D56DEDB"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    забезпечити подачу електроенергії та освітлення, необхідних для виконання договірних зобов’язань для Виконавця.</w:t>
      </w:r>
    </w:p>
    <w:p w14:paraId="18B057EB"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3.4 Виконавець надає Послуги в нормальних умовах праці і при 8-годинній тривалості робочого дня з 0</w:t>
      </w:r>
      <w:r w:rsidR="00C82D9A">
        <w:rPr>
          <w:rFonts w:ascii="Times New Roman" w:eastAsia="Times New Roman" w:hAnsi="Times New Roman"/>
          <w:lang w:val="ru-RU" w:eastAsia="ru-RU"/>
        </w:rPr>
        <w:t>8</w:t>
      </w:r>
      <w:r>
        <w:rPr>
          <w:rFonts w:ascii="Times New Roman" w:eastAsia="Times New Roman" w:hAnsi="Times New Roman"/>
          <w:lang w:val="ru-RU" w:eastAsia="ru-RU"/>
        </w:rPr>
        <w:t>:00 до 1</w:t>
      </w:r>
      <w:r w:rsidR="00C82D9A">
        <w:rPr>
          <w:rFonts w:ascii="Times New Roman" w:eastAsia="Times New Roman" w:hAnsi="Times New Roman"/>
          <w:lang w:val="ru-RU" w:eastAsia="ru-RU"/>
        </w:rPr>
        <w:t>6</w:t>
      </w:r>
      <w:r>
        <w:rPr>
          <w:rFonts w:ascii="Times New Roman" w:eastAsia="Times New Roman" w:hAnsi="Times New Roman"/>
          <w:lang w:val="ru-RU" w:eastAsia="ru-RU"/>
        </w:rPr>
        <w:t xml:space="preserve">:00 години. </w:t>
      </w:r>
    </w:p>
    <w:p w14:paraId="40299C7A" w14:textId="3D789A2F"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 xml:space="preserve">3.5 Після надання послуг сторони підписують Акт. Акти готуються Виконавцем та передаються на підпис Замовнику. Замовник, відповідно, повинен протягом 3 (трьох) робочих днів їх </w:t>
      </w:r>
      <w:proofErr w:type="gramStart"/>
      <w:r>
        <w:rPr>
          <w:rFonts w:ascii="Times New Roman" w:eastAsia="Times New Roman" w:hAnsi="Times New Roman"/>
          <w:lang w:val="ru-RU" w:eastAsia="ru-RU"/>
        </w:rPr>
        <w:t>п</w:t>
      </w:r>
      <w:proofErr w:type="gramEnd"/>
      <w:r>
        <w:rPr>
          <w:rFonts w:ascii="Times New Roman" w:eastAsia="Times New Roman" w:hAnsi="Times New Roman"/>
          <w:lang w:val="ru-RU" w:eastAsia="ru-RU"/>
        </w:rPr>
        <w:t xml:space="preserve">ідписати і повернути підписані Акти Виконавцю або уповноваженій особі Виконавця, або протягом 3 (трьох) робочих днів надати Виконавцю письмову вмотивовану відмову від підписання Актів. Якщо Замовник не підписав, надані Виконавцем Акти протягом 3 (трьох) робочих днів та в строк не надав Замовнику письмової вмотивованої відмови від їх </w:t>
      </w:r>
      <w:proofErr w:type="gramStart"/>
      <w:r>
        <w:rPr>
          <w:rFonts w:ascii="Times New Roman" w:eastAsia="Times New Roman" w:hAnsi="Times New Roman"/>
          <w:lang w:val="ru-RU" w:eastAsia="ru-RU"/>
        </w:rPr>
        <w:t>п</w:t>
      </w:r>
      <w:proofErr w:type="gramEnd"/>
      <w:r>
        <w:rPr>
          <w:rFonts w:ascii="Times New Roman" w:eastAsia="Times New Roman" w:hAnsi="Times New Roman"/>
          <w:lang w:val="ru-RU" w:eastAsia="ru-RU"/>
        </w:rPr>
        <w:t xml:space="preserve">ідписання, Сторони будуть вважати, що Замовник прийняв Послуги та підписав Акти без </w:t>
      </w:r>
      <w:r w:rsidR="005C3571">
        <w:rPr>
          <w:rFonts w:ascii="Times New Roman" w:eastAsia="Times New Roman" w:hAnsi="Times New Roman"/>
          <w:lang w:val="ru-RU" w:eastAsia="ru-RU"/>
        </w:rPr>
        <w:t>зауважень,</w:t>
      </w:r>
      <w:r>
        <w:rPr>
          <w:rFonts w:ascii="Times New Roman" w:eastAsia="Times New Roman" w:hAnsi="Times New Roman"/>
          <w:lang w:val="ru-RU" w:eastAsia="ru-RU"/>
        </w:rPr>
        <w:t xml:space="preserve"> а зобов’язання Виконавця виконаними належним чином. Сторони розглядають питання погодження зауважень протягом п’яти робочих днів з моменту отримання відповідної відмови та складають Протокол про недоліки наданих Послуг та визначають порядок та строк усунення зауважень. </w:t>
      </w:r>
    </w:p>
    <w:p w14:paraId="1764C073"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3.6 У підписанні Акту не може бути відмовлено через затримку не з вини Виконавця.</w:t>
      </w:r>
    </w:p>
    <w:p w14:paraId="0F37C43C"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p>
    <w:p w14:paraId="696FFE12" w14:textId="77777777" w:rsidR="004A4C61" w:rsidRDefault="004A4C61" w:rsidP="004A4C61">
      <w:pPr>
        <w:shd w:val="clear" w:color="auto" w:fill="FFFFFF"/>
        <w:spacing w:line="240" w:lineRule="auto"/>
        <w:jc w:val="center"/>
        <w:rPr>
          <w:rFonts w:ascii="Times New Roman" w:eastAsia="Times New Roman" w:hAnsi="Times New Roman"/>
          <w:lang w:val="ru-RU" w:eastAsia="ru-RU"/>
        </w:rPr>
      </w:pPr>
      <w:r>
        <w:rPr>
          <w:rFonts w:ascii="Times New Roman" w:eastAsia="Times New Roman" w:hAnsi="Times New Roman"/>
          <w:b/>
          <w:bCs/>
          <w:lang w:val="ru-RU" w:eastAsia="ru-RU"/>
        </w:rPr>
        <w:t>4. ПРАВА ТА ОБОВ'ЯЗКИ СТОРІН</w:t>
      </w:r>
    </w:p>
    <w:p w14:paraId="0872F54C"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b/>
          <w:bCs/>
          <w:lang w:val="ru-RU" w:eastAsia="ru-RU"/>
        </w:rPr>
        <w:t>4.1.Виконавець зобов’язаний:</w:t>
      </w:r>
    </w:p>
    <w:p w14:paraId="3D3928A5"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 xml:space="preserve">4.1.1. Надати послуги </w:t>
      </w:r>
      <w:proofErr w:type="gramStart"/>
      <w:r>
        <w:rPr>
          <w:rFonts w:ascii="Times New Roman" w:eastAsia="Times New Roman" w:hAnsi="Times New Roman"/>
          <w:lang w:val="ru-RU" w:eastAsia="ru-RU"/>
        </w:rPr>
        <w:t>в</w:t>
      </w:r>
      <w:proofErr w:type="gramEnd"/>
      <w:r>
        <w:rPr>
          <w:rFonts w:ascii="Times New Roman" w:eastAsia="Times New Roman" w:hAnsi="Times New Roman"/>
          <w:lang w:val="ru-RU" w:eastAsia="ru-RU"/>
        </w:rPr>
        <w:t xml:space="preserve"> строк та на умовах, передбачених цим Договором.</w:t>
      </w:r>
    </w:p>
    <w:p w14:paraId="54D91915"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b/>
          <w:bCs/>
          <w:lang w:val="ru-RU" w:eastAsia="ru-RU"/>
        </w:rPr>
        <w:t>4.2.Виконавець має право:</w:t>
      </w:r>
    </w:p>
    <w:p w14:paraId="27A41DFC"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4.2.1. Своєчасно та в повному обсязі отримувати оплату та вимагати від Замовника належного виконання умов Договору.</w:t>
      </w:r>
    </w:p>
    <w:p w14:paraId="5E1F20D7"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4.2.2. На дострокове надання послуг.</w:t>
      </w:r>
    </w:p>
    <w:p w14:paraId="6B3BBF34"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 xml:space="preserve">4.2.3. Якщо в ході надання послуг Виконавцем встановлено, що з метою забезпечення належного надання послуг, та/або нормальної роботи Обладнання необхідно надати додаткові послуги, і вартість, у зв'язку з цим, збільшується, Виконавець повинен узгодити необхідність надання цих послуг, замовлення додаткових запасних частин, та загальну вартість послуг з Замовником. </w:t>
      </w:r>
    </w:p>
    <w:p w14:paraId="6E232BB1"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 xml:space="preserve">4.2.4. Достроково розірвати цей Договір повідомивши письмово про це Замовника за 30 календарних днів до запланованої дати припинення дії Договору. У випадку дострокового розірвання Договору за ініціативою Виконавця, останній повертає Замовнику сплачені кошти за ненадані послуги протягом 3 (трьох) робочих днів з моменту отримання вимоги від Замовника. </w:t>
      </w:r>
    </w:p>
    <w:p w14:paraId="5650249A"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b/>
          <w:bCs/>
          <w:lang w:val="ru-RU" w:eastAsia="ru-RU"/>
        </w:rPr>
        <w:t>4.3. Замовник зобов’язаний:</w:t>
      </w:r>
    </w:p>
    <w:p w14:paraId="5B991929"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4.3.1. Своєчасно та в повному обсязі здійснювати оплату відповідно до умов цього Договору.</w:t>
      </w:r>
    </w:p>
    <w:p w14:paraId="1B672558" w14:textId="1706B34E"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 xml:space="preserve">4.3.2. Прийняти надані послуги та підписати Акти приймання-передачі наданих </w:t>
      </w:r>
      <w:r w:rsidR="005C3571">
        <w:rPr>
          <w:rFonts w:ascii="Times New Roman" w:eastAsia="Times New Roman" w:hAnsi="Times New Roman"/>
          <w:lang w:val="ru-RU" w:eastAsia="ru-RU"/>
        </w:rPr>
        <w:t>послуг.</w:t>
      </w:r>
    </w:p>
    <w:p w14:paraId="5F106693"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4.3.4. Замовник зобов’язаний дотримуватися всіх умов та вимог експлуатації Обладнання.</w:t>
      </w:r>
    </w:p>
    <w:p w14:paraId="133C0BCB"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b/>
          <w:bCs/>
          <w:lang w:val="ru-RU" w:eastAsia="ru-RU"/>
        </w:rPr>
        <w:t>4.4. Замовник має право:</w:t>
      </w:r>
    </w:p>
    <w:p w14:paraId="019D1DED"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4.4.1. Контролювати процес надання послуг згідно з цим Договором, не втручаючись при цьому в господарську діяльність Виконавця.</w:t>
      </w:r>
    </w:p>
    <w:p w14:paraId="0391C2E6"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4.4.2. На здійснення дострокової оплати за надані послуги.</w:t>
      </w:r>
    </w:p>
    <w:p w14:paraId="09EEB512"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 xml:space="preserve">4.4.3. У разі невиконання зобов’язань Виконавцем, Замовник має право достроково розірвати цей Договір повідомивши письмово про це Виконавця за 30 календарних днів до </w:t>
      </w:r>
      <w:r>
        <w:rPr>
          <w:rFonts w:ascii="Times New Roman" w:eastAsia="Times New Roman" w:hAnsi="Times New Roman"/>
          <w:lang w:val="ru-RU" w:eastAsia="ru-RU"/>
        </w:rPr>
        <w:lastRenderedPageBreak/>
        <w:t>запланованої дати припинення дії Договору, та оплатити вартість фактично наданих послуг до дати припинення Договору, на підставі отриманого рахунку від Виконавця.</w:t>
      </w:r>
    </w:p>
    <w:p w14:paraId="25A52567"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b/>
          <w:bCs/>
          <w:lang w:val="ru-RU" w:eastAsia="ru-RU"/>
        </w:rPr>
        <w:t>4.5 .Сторони мають право:</w:t>
      </w:r>
    </w:p>
    <w:p w14:paraId="4B989AEB"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4.5.1. Вимагати та отримувати від іншої сторони інформацію та документи, необхідні для виконання своїх зобов’язань, обумовлених даним Договором.</w:t>
      </w:r>
    </w:p>
    <w:p w14:paraId="387C05C2"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4.5.2. Вимагати та отримувати інформацію про хід та стан виконання іншою Стороною обов’язків по даному Договору.</w:t>
      </w:r>
    </w:p>
    <w:p w14:paraId="08F5BBE5"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p>
    <w:p w14:paraId="5636008E" w14:textId="77777777" w:rsidR="004A4C61" w:rsidRDefault="004A4C61" w:rsidP="004A4C61">
      <w:pPr>
        <w:shd w:val="clear" w:color="auto" w:fill="FFFFFF"/>
        <w:spacing w:line="240" w:lineRule="auto"/>
        <w:jc w:val="center"/>
        <w:rPr>
          <w:rFonts w:ascii="Times New Roman" w:eastAsia="Times New Roman" w:hAnsi="Times New Roman"/>
          <w:lang w:val="ru-RU" w:eastAsia="ru-RU"/>
        </w:rPr>
      </w:pPr>
      <w:r>
        <w:rPr>
          <w:rFonts w:ascii="Times New Roman" w:eastAsia="Times New Roman" w:hAnsi="Times New Roman"/>
          <w:b/>
          <w:bCs/>
          <w:lang w:val="ru-RU" w:eastAsia="ru-RU"/>
        </w:rPr>
        <w:t>5. ВІДПОВІДАЛЬНІСТЬ СТОРІН</w:t>
      </w:r>
    </w:p>
    <w:p w14:paraId="70C0228C"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5.1. Сторони відповідають за невиконання або неналежне виконання зобов'язань відповідно до чинного законодавства України та умов Договору.</w:t>
      </w:r>
    </w:p>
    <w:p w14:paraId="15FA4255"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5.2. У випадку порушення строків надання послуг більш ніж на 10 (десять) днів, до Виконавця зможуть бути застосовані штрафні санкції в розмірі однієї облікової ставки НБУ від вартості послуг за цим Договором, за кожний день прострочення.</w:t>
      </w:r>
    </w:p>
    <w:p w14:paraId="3CCF78E4"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5.3. За порушення строків проведення розрахунків за Договором, Замовник має сплатити Виконавцю штраф у розмірі 0,1 % від суми заборгованості за кожен день прострочення оплати, за весь період прострочення, але не більше подвійної облікової ставки НБУ.</w:t>
      </w:r>
    </w:p>
    <w:p w14:paraId="7E5D9DA3"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5.4. За порушення Замовником порядку та/або строків підписання та/або повернення Виконавцю Актів або інших документів, Виконавець має право нарахувати Замовнику договірну санкцію у розмірі однієї облікової ставки НБУ від вартості Договору за кожний робочий день прострочення, та за кожен факт такого порушення.</w:t>
      </w:r>
    </w:p>
    <w:p w14:paraId="68757C1C"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5.5. Сплата неустойки (штрафу, пені) не звільняє сторони від виконання зобов'язання за Договором, якщо інше не передбачено Договором.</w:t>
      </w:r>
    </w:p>
    <w:p w14:paraId="7E272EC9"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5.6. Сторони залишають за собою право не застосовувати до іншої Сторони штрафні санкції, передбачені даним Договором.</w:t>
      </w:r>
    </w:p>
    <w:p w14:paraId="403AD572"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5.7. Виконавець не надає послуги з діагностики, ремонту та сервісного обслуговування систем документування AGFA, Kodak, Codonics, Sony, Fuji, систем введення контрасту Medrad, Sumitomo, Tyco, а також систем кондиціювання.</w:t>
      </w:r>
    </w:p>
    <w:p w14:paraId="2C1B5D24"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p>
    <w:p w14:paraId="30D1090B" w14:textId="77777777" w:rsidR="004A4C61" w:rsidRDefault="004A4C61" w:rsidP="004A4C61">
      <w:pPr>
        <w:shd w:val="clear" w:color="auto" w:fill="FFFFFF"/>
        <w:spacing w:line="240" w:lineRule="auto"/>
        <w:jc w:val="center"/>
        <w:rPr>
          <w:rFonts w:ascii="Times New Roman" w:eastAsia="Times New Roman" w:hAnsi="Times New Roman"/>
          <w:lang w:val="ru-RU" w:eastAsia="ru-RU"/>
        </w:rPr>
      </w:pPr>
      <w:r>
        <w:rPr>
          <w:rFonts w:ascii="Times New Roman" w:eastAsia="Times New Roman" w:hAnsi="Times New Roman"/>
          <w:b/>
          <w:bCs/>
          <w:lang w:val="ru-RU" w:eastAsia="ru-RU"/>
        </w:rPr>
        <w:t>6. ФОРС-МАЖОР</w:t>
      </w:r>
    </w:p>
    <w:p w14:paraId="5E54B21A" w14:textId="77777777" w:rsidR="004A4C61" w:rsidRDefault="004A4C61" w:rsidP="004A4C61">
      <w:pPr>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 xml:space="preserve">6.1. Жодна зі Сторін не буде нести відповідальності за невиконання чи неналежне виконання умов Договору, якщо такому невиконанню прямо перешкоджали обставини, що знаходяться поза сферою контролю не виконуючої Сторони, таких як: стихійні лиха, екстремальні погодні умови, пожежі, війни, страйки, військові дії, громадські заворушення, а також не обмежені вищенаведеними подібні обставини, та такі обставини, що передбачені Законом України «Про торгово-промислові палати в Україні» (далі – обставини непереборної сили), на період, починаючи з моменту оголошення не виконуючою Стороною про такі обставини. </w:t>
      </w:r>
    </w:p>
    <w:p w14:paraId="724177BE" w14:textId="77777777" w:rsidR="004A4C61" w:rsidRDefault="004A4C61" w:rsidP="004A4C61">
      <w:pPr>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6.2. Сторона, що не виконує свої обов’язки через обставини непереборної сили, зобов’язана негайно, після настання таких обставин, повідомити іншу Сторону про це, а також зазначити орієнтовний строк дії таких обставин та можливі строки виконання обов’язків.</w:t>
      </w:r>
    </w:p>
    <w:p w14:paraId="549BAE3B" w14:textId="77777777" w:rsidR="004A4C61" w:rsidRDefault="004A4C61" w:rsidP="004A4C61">
      <w:pPr>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 xml:space="preserve">6.3. Обставини непереборної сили автоматично відкладають строк виконання зобов’язань за даним Договором </w:t>
      </w:r>
      <w:proofErr w:type="gramStart"/>
      <w:r>
        <w:rPr>
          <w:rFonts w:ascii="Times New Roman" w:eastAsia="Times New Roman" w:hAnsi="Times New Roman"/>
          <w:lang w:val="ru-RU" w:eastAsia="ru-RU"/>
        </w:rPr>
        <w:t>на</w:t>
      </w:r>
      <w:proofErr w:type="gramEnd"/>
      <w:r>
        <w:rPr>
          <w:rFonts w:ascii="Times New Roman" w:eastAsia="Times New Roman" w:hAnsi="Times New Roman"/>
          <w:lang w:val="ru-RU" w:eastAsia="ru-RU"/>
        </w:rPr>
        <w:t xml:space="preserve"> строк дії таких обставин. Якщо обставини непереборної сили тривають більше 6 (шести) місяців, то будь-яка зі Сторін має право розірвати цей Договір, попередньо повідомивши про це іншу Сторону за 30 (тридцять) календарних днів до запланованої дати розірвання.</w:t>
      </w:r>
    </w:p>
    <w:p w14:paraId="7377F129" w14:textId="77777777" w:rsidR="004A4C61" w:rsidRDefault="004A4C61" w:rsidP="004A4C61">
      <w:pPr>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 xml:space="preserve">6.4. Доказом існування обставин непереборної сили є підтвердження цих обставин сертифікатом, виданим Торгово-Промисловою Палатою України, або іншим уповноваженим органом. </w:t>
      </w:r>
    </w:p>
    <w:p w14:paraId="5B6BA907" w14:textId="77777777" w:rsidR="004A4C61" w:rsidRDefault="004A4C61" w:rsidP="004A4C61">
      <w:pPr>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 xml:space="preserve">6.5 </w:t>
      </w:r>
      <w:r>
        <w:rPr>
          <w:rFonts w:ascii="Times New Roman" w:eastAsia="Times New Roman" w:hAnsi="Times New Roman"/>
          <w:b/>
          <w:bCs/>
          <w:lang w:val="ru-RU" w:eastAsia="ru-RU"/>
        </w:rPr>
        <w:t>Форс-мажорне застереження.</w:t>
      </w:r>
      <w:r>
        <w:rPr>
          <w:rFonts w:ascii="Times New Roman" w:eastAsia="Times New Roman" w:hAnsi="Times New Roman"/>
          <w:lang w:val="ru-RU" w:eastAsia="ru-RU"/>
        </w:rPr>
        <w:t xml:space="preserve"> Виникнення зазначених у п.6.1. обставин непереборної сили або інших обставин не є підставою для відмови Замовника від сплати коштів за послуги, що були надані до їх виникнення.</w:t>
      </w:r>
    </w:p>
    <w:p w14:paraId="4C406A8D" w14:textId="77777777" w:rsidR="004A4C61" w:rsidRDefault="004A4C61" w:rsidP="004A4C61">
      <w:pPr>
        <w:spacing w:line="240" w:lineRule="auto"/>
        <w:jc w:val="both"/>
        <w:rPr>
          <w:rFonts w:ascii="Times New Roman" w:eastAsia="Times New Roman" w:hAnsi="Times New Roman"/>
          <w:lang w:val="ru-RU" w:eastAsia="ru-RU"/>
        </w:rPr>
      </w:pPr>
    </w:p>
    <w:p w14:paraId="5E448A79" w14:textId="77777777" w:rsidR="004A4C61" w:rsidRDefault="004A4C61" w:rsidP="004A4C61">
      <w:pPr>
        <w:shd w:val="clear" w:color="auto" w:fill="FFFFFF"/>
        <w:spacing w:line="240" w:lineRule="auto"/>
        <w:jc w:val="center"/>
        <w:rPr>
          <w:rFonts w:ascii="Times New Roman" w:eastAsia="Times New Roman" w:hAnsi="Times New Roman"/>
          <w:lang w:val="ru-RU" w:eastAsia="ru-RU"/>
        </w:rPr>
      </w:pPr>
      <w:r>
        <w:rPr>
          <w:rFonts w:ascii="Times New Roman" w:eastAsia="Times New Roman" w:hAnsi="Times New Roman"/>
          <w:b/>
          <w:bCs/>
          <w:lang w:val="ru-RU" w:eastAsia="ru-RU"/>
        </w:rPr>
        <w:t>7. СТРОК ДІЇ ДОГОВОРУ</w:t>
      </w:r>
    </w:p>
    <w:p w14:paraId="06812957"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lastRenderedPageBreak/>
        <w:t>7.1. Цей Догові</w:t>
      </w:r>
      <w:proofErr w:type="gramStart"/>
      <w:r>
        <w:rPr>
          <w:rFonts w:ascii="Times New Roman" w:eastAsia="Times New Roman" w:hAnsi="Times New Roman"/>
          <w:lang w:val="ru-RU" w:eastAsia="ru-RU"/>
        </w:rPr>
        <w:t>р</w:t>
      </w:r>
      <w:proofErr w:type="gramEnd"/>
      <w:r>
        <w:rPr>
          <w:rFonts w:ascii="Times New Roman" w:eastAsia="Times New Roman" w:hAnsi="Times New Roman"/>
          <w:lang w:val="ru-RU" w:eastAsia="ru-RU"/>
        </w:rPr>
        <w:t xml:space="preserve"> набуває чинності з моменту його підписання Сторонами та діє до 3</w:t>
      </w:r>
      <w:r w:rsidR="003215E1">
        <w:rPr>
          <w:rFonts w:ascii="Times New Roman" w:eastAsia="Times New Roman" w:hAnsi="Times New Roman"/>
          <w:lang w:val="ru-RU" w:eastAsia="ru-RU"/>
        </w:rPr>
        <w:t>1</w:t>
      </w:r>
      <w:r>
        <w:rPr>
          <w:rFonts w:ascii="Times New Roman" w:eastAsia="Times New Roman" w:hAnsi="Times New Roman"/>
          <w:lang w:val="ru-RU" w:eastAsia="ru-RU"/>
        </w:rPr>
        <w:t>.12.2022, але в будь-якому випадку до повного виконання зобов’язань за Договором.</w:t>
      </w:r>
    </w:p>
    <w:p w14:paraId="241B98DE"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7.2. Одностороння відмова від виконання покладених на сторону зобов’язань не допускається.</w:t>
      </w:r>
    </w:p>
    <w:p w14:paraId="51C44135"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7.3. Дія Договору може бути припинена достроково в таких випадках:</w:t>
      </w:r>
    </w:p>
    <w:p w14:paraId="71066FCF" w14:textId="77777777" w:rsidR="004A4C61" w:rsidRDefault="004A4C61" w:rsidP="004A4C61">
      <w:pPr>
        <w:numPr>
          <w:ilvl w:val="0"/>
          <w:numId w:val="17"/>
        </w:numPr>
        <w:shd w:val="clear" w:color="auto" w:fill="FFFFFF"/>
        <w:spacing w:before="100" w:beforeAutospacing="1" w:after="100" w:afterAutospacing="1" w:line="240" w:lineRule="auto"/>
        <w:jc w:val="both"/>
        <w:rPr>
          <w:rFonts w:ascii="Times New Roman" w:eastAsia="Times New Roman" w:hAnsi="Times New Roman"/>
          <w:lang w:val="ru-RU" w:eastAsia="ru-RU"/>
        </w:rPr>
      </w:pPr>
      <w:r>
        <w:rPr>
          <w:rFonts w:ascii="Times New Roman" w:eastAsia="Times New Roman" w:hAnsi="Times New Roman"/>
          <w:lang w:val="ru-RU" w:eastAsia="ru-RU"/>
        </w:rPr>
        <w:t>за взаємною згодою сторін;</w:t>
      </w:r>
    </w:p>
    <w:p w14:paraId="1EFC4513" w14:textId="77777777" w:rsidR="004A4C61" w:rsidRDefault="004A4C61" w:rsidP="004A4C61">
      <w:pPr>
        <w:numPr>
          <w:ilvl w:val="0"/>
          <w:numId w:val="17"/>
        </w:numPr>
        <w:shd w:val="clear" w:color="auto" w:fill="FFFFFF"/>
        <w:spacing w:before="100" w:beforeAutospacing="1" w:after="100" w:afterAutospacing="1" w:line="240" w:lineRule="auto"/>
        <w:jc w:val="both"/>
        <w:rPr>
          <w:rFonts w:ascii="Times New Roman" w:eastAsia="Times New Roman" w:hAnsi="Times New Roman"/>
          <w:lang w:val="ru-RU" w:eastAsia="ru-RU"/>
        </w:rPr>
      </w:pPr>
      <w:r>
        <w:rPr>
          <w:rFonts w:ascii="Times New Roman" w:eastAsia="Times New Roman" w:hAnsi="Times New Roman"/>
          <w:lang w:val="ru-RU" w:eastAsia="ru-RU"/>
        </w:rPr>
        <w:t>у випадку, передбаченому п.6.3. даного Договору;</w:t>
      </w:r>
    </w:p>
    <w:p w14:paraId="4EF29A88" w14:textId="77777777" w:rsidR="004A4C61" w:rsidRDefault="004A4C61" w:rsidP="004A4C61">
      <w:pPr>
        <w:numPr>
          <w:ilvl w:val="0"/>
          <w:numId w:val="17"/>
        </w:numPr>
        <w:shd w:val="clear" w:color="auto" w:fill="FFFFFF"/>
        <w:spacing w:before="100" w:beforeAutospacing="1" w:after="100" w:afterAutospacing="1" w:line="240" w:lineRule="auto"/>
        <w:jc w:val="both"/>
        <w:rPr>
          <w:rFonts w:ascii="Times New Roman" w:eastAsia="Times New Roman" w:hAnsi="Times New Roman"/>
          <w:lang w:val="ru-RU" w:eastAsia="ru-RU"/>
        </w:rPr>
      </w:pPr>
      <w:r>
        <w:rPr>
          <w:rFonts w:ascii="Times New Roman" w:eastAsia="Times New Roman" w:hAnsi="Times New Roman"/>
          <w:lang w:val="ru-RU" w:eastAsia="ru-RU"/>
        </w:rPr>
        <w:t>у випадку ліквідації або банкрутства однієї або обох Сторін;</w:t>
      </w:r>
    </w:p>
    <w:p w14:paraId="4C1F28D3" w14:textId="77777777" w:rsidR="004A4C61" w:rsidRDefault="004A4C61" w:rsidP="004A4C61">
      <w:pPr>
        <w:numPr>
          <w:ilvl w:val="0"/>
          <w:numId w:val="17"/>
        </w:numPr>
        <w:shd w:val="clear" w:color="auto" w:fill="FFFFFF"/>
        <w:spacing w:before="100" w:beforeAutospacing="1" w:after="100" w:afterAutospacing="1" w:line="240" w:lineRule="auto"/>
        <w:jc w:val="both"/>
        <w:rPr>
          <w:rFonts w:ascii="Times New Roman" w:eastAsia="Times New Roman" w:hAnsi="Times New Roman"/>
          <w:lang w:val="ru-RU" w:eastAsia="ru-RU"/>
        </w:rPr>
      </w:pPr>
      <w:r>
        <w:rPr>
          <w:rFonts w:ascii="Times New Roman" w:eastAsia="Times New Roman" w:hAnsi="Times New Roman"/>
          <w:lang w:val="ru-RU" w:eastAsia="ru-RU"/>
        </w:rPr>
        <w:t>в інших випадках, передбачених чинним законодавством та/або цим Договором.</w:t>
      </w:r>
    </w:p>
    <w:p w14:paraId="626E0330"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p>
    <w:p w14:paraId="317D2ECA" w14:textId="77777777" w:rsidR="004A4C61" w:rsidRDefault="004A4C61" w:rsidP="004A4C61">
      <w:pPr>
        <w:shd w:val="clear" w:color="auto" w:fill="FFFFFF"/>
        <w:spacing w:line="240" w:lineRule="auto"/>
        <w:jc w:val="center"/>
        <w:rPr>
          <w:rFonts w:ascii="Times New Roman" w:eastAsia="Times New Roman" w:hAnsi="Times New Roman"/>
          <w:lang w:val="ru-RU" w:eastAsia="ru-RU"/>
        </w:rPr>
      </w:pPr>
      <w:r>
        <w:rPr>
          <w:rFonts w:ascii="Times New Roman" w:eastAsia="Times New Roman" w:hAnsi="Times New Roman"/>
          <w:b/>
          <w:bCs/>
          <w:lang w:val="ru-RU" w:eastAsia="ru-RU"/>
        </w:rPr>
        <w:t>8. ПОРЯДОК ВИРІШЕННЯ СПОРІВ</w:t>
      </w:r>
    </w:p>
    <w:p w14:paraId="2A78D9DE"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8.1. Спори, що виникають при виконанні цього Договору або пов'язані із ним, вирішуються Сторонами шляхом переговорів.</w:t>
      </w:r>
    </w:p>
    <w:p w14:paraId="794AF55C"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8.2. Якщо сторони не дійдуть згоди, в досудовому порядку спір передається на розгляд і вирішення в господарський суд в установленому законодавством порядку.</w:t>
      </w:r>
    </w:p>
    <w:p w14:paraId="4BB3B0D9"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8.3. Усі претензії за цим Договором повинні будуть розглянуті протягом 10 робочих днів з моменту отримання претензії.</w:t>
      </w:r>
    </w:p>
    <w:p w14:paraId="47945A5C"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p>
    <w:p w14:paraId="215B59FC" w14:textId="77777777" w:rsidR="004A4C61" w:rsidRDefault="004A4C61" w:rsidP="004A4C61">
      <w:pPr>
        <w:shd w:val="clear" w:color="auto" w:fill="FFFFFF"/>
        <w:spacing w:line="240" w:lineRule="auto"/>
        <w:jc w:val="center"/>
        <w:rPr>
          <w:rFonts w:ascii="Times New Roman" w:eastAsia="Times New Roman" w:hAnsi="Times New Roman"/>
          <w:lang w:val="ru-RU" w:eastAsia="ru-RU"/>
        </w:rPr>
      </w:pPr>
      <w:r>
        <w:rPr>
          <w:rFonts w:ascii="Times New Roman" w:eastAsia="Times New Roman" w:hAnsi="Times New Roman"/>
          <w:b/>
          <w:bCs/>
          <w:lang w:val="ru-RU" w:eastAsia="ru-RU"/>
        </w:rPr>
        <w:t>9. ЗАКЛЮЧНІ ПОЛОЖЕННЯ</w:t>
      </w:r>
    </w:p>
    <w:p w14:paraId="4897D4DD" w14:textId="77777777" w:rsidR="004A4C61" w:rsidRDefault="004A4C61" w:rsidP="004A4C61">
      <w:pPr>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9.1. Зміни та доповнення до цього Договору мають силу, якщо вони викладені у письмовій формі та підписані сторонами.</w:t>
      </w:r>
    </w:p>
    <w:p w14:paraId="03CE0498" w14:textId="77777777" w:rsidR="004A4C61" w:rsidRDefault="004A4C61" w:rsidP="004A4C61">
      <w:pPr>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9.2. Про усі зміни в юридичній, фактичній адресі, номерах телефонів чи банківські реквізити Сторона зобов’язана письмово повідомити іншу сторону в триденний строк з моменту набрання чинності таких змін.</w:t>
      </w:r>
    </w:p>
    <w:p w14:paraId="1192FAB0" w14:textId="77777777" w:rsidR="004A4C61" w:rsidRDefault="004A4C61" w:rsidP="004A4C61">
      <w:pPr>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9.3.Даний Договір укладений українською мовою у двох примірниках, які мають однакову юридичну силу, - по одному примірнику для кожної із Сторін.</w:t>
      </w:r>
    </w:p>
    <w:p w14:paraId="4EA7DFA5" w14:textId="77777777" w:rsidR="004A4C61" w:rsidRDefault="004A4C61" w:rsidP="004A4C61">
      <w:pPr>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9.4. Права та обов’язки Сторін по цьому Договору не можуть бути передані третім особам, окрім прав та обов’язків Виконавця, які останній може передати своєму законному правонаступнику або представнику.</w:t>
      </w:r>
    </w:p>
    <w:p w14:paraId="193B8F24" w14:textId="77777777" w:rsidR="004A4C61" w:rsidRDefault="004A4C61" w:rsidP="004A4C61">
      <w:pPr>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9.5.Будь-які зміни та доповнення до цього Договору є недійсними, поки вони не оформлені в письмовій формі та не підписані сторонами Договору.</w:t>
      </w:r>
    </w:p>
    <w:p w14:paraId="1CEF1586" w14:textId="77777777" w:rsidR="004A4C61" w:rsidRDefault="004A4C61" w:rsidP="004A4C61">
      <w:pPr>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 xml:space="preserve">9.6.Усі правовідносини, що виникають з цього Договору або пов'язані з ним, регулюються згідно з чинним законодавством України. </w:t>
      </w:r>
    </w:p>
    <w:p w14:paraId="1B19670F" w14:textId="77777777" w:rsidR="004A4C61" w:rsidRDefault="004A4C61" w:rsidP="004A4C61">
      <w:pPr>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9.7. Відповідно до Закону України «Про захист персональних даних» від 01.06.2010 року № 2297-VI Сторони надають одна одній дозвіл на обробку персональних даних та доступ до них уповноважених на те третіх осіб.</w:t>
      </w:r>
    </w:p>
    <w:p w14:paraId="389378D3" w14:textId="77777777" w:rsidR="004A4C61" w:rsidRDefault="004A4C61" w:rsidP="004A4C61">
      <w:pPr>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 xml:space="preserve">9.8.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p>
    <w:p w14:paraId="0C8F1058" w14:textId="77777777" w:rsidR="004A4C61" w:rsidRDefault="004A4C61" w:rsidP="004A4C61">
      <w:pPr>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9.9. Сторони засвідчують та гарантують, що будь-які персональні дані про будь-яку фізичну особу, які були або будуть передані Сторонам у зв’язку з виконанням або невиконанням цього договору, були отримані та знаходяться у користуванні сторони правомірно відповідно до вимог чинного законодавства України.</w:t>
      </w:r>
    </w:p>
    <w:p w14:paraId="6772C3B4" w14:textId="77777777" w:rsidR="005A3F2C" w:rsidRPr="00EF4451" w:rsidRDefault="005A3F2C" w:rsidP="005A3F2C">
      <w:pPr>
        <w:spacing w:line="240" w:lineRule="auto"/>
        <w:jc w:val="both"/>
        <w:rPr>
          <w:rFonts w:ascii="Times New Roman" w:hAnsi="Times New Roman"/>
        </w:rPr>
      </w:pPr>
      <w:r>
        <w:rPr>
          <w:rFonts w:ascii="Times New Roman" w:eastAsia="Times New Roman" w:hAnsi="Times New Roman"/>
          <w:lang w:val="ru-RU" w:eastAsia="ru-RU"/>
        </w:rPr>
        <w:t xml:space="preserve">9.10. </w:t>
      </w:r>
      <w:r w:rsidRPr="00EF4451">
        <w:rPr>
          <w:rFonts w:ascii="Times New Roman" w:hAnsi="Times New Roman"/>
        </w:rPr>
        <w:t>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умовами даного Договору та чинним законодавством, зокрема:</w:t>
      </w:r>
    </w:p>
    <w:p w14:paraId="38CAB206" w14:textId="77777777" w:rsidR="005A3F2C" w:rsidRPr="00EF4451" w:rsidRDefault="005A3F2C" w:rsidP="005A3F2C">
      <w:pPr>
        <w:pStyle w:val="rvps2"/>
        <w:shd w:val="clear" w:color="auto" w:fill="FFFFFF"/>
        <w:spacing w:before="0" w:beforeAutospacing="0" w:after="0" w:afterAutospacing="0"/>
        <w:ind w:firstLine="709"/>
        <w:jc w:val="both"/>
        <w:rPr>
          <w:rFonts w:eastAsia="Calibri"/>
          <w:sz w:val="22"/>
          <w:szCs w:val="22"/>
          <w:lang w:eastAsia="en-US"/>
        </w:rPr>
      </w:pPr>
      <w:r w:rsidRPr="00EF4451">
        <w:rPr>
          <w:rFonts w:eastAsia="Calibri"/>
          <w:sz w:val="22"/>
          <w:szCs w:val="22"/>
          <w:lang w:eastAsia="en-US"/>
        </w:rPr>
        <w:t xml:space="preserve">   1</w:t>
      </w:r>
      <w:r>
        <w:rPr>
          <w:rFonts w:eastAsia="Calibri"/>
          <w:sz w:val="22"/>
          <w:szCs w:val="22"/>
          <w:lang w:eastAsia="en-US"/>
        </w:rPr>
        <w:t>)</w:t>
      </w:r>
      <w:r w:rsidRPr="00EF4451">
        <w:rPr>
          <w:rFonts w:eastAsia="Calibri"/>
          <w:sz w:val="22"/>
          <w:szCs w:val="22"/>
          <w:lang w:eastAsia="en-US"/>
        </w:rPr>
        <w:t xml:space="preserve"> зменшення обсягів закупівлі, зокрема з урахуванням фактичного обсягу видатків замовника;</w:t>
      </w:r>
    </w:p>
    <w:p w14:paraId="531C5DA8" w14:textId="77777777" w:rsidR="005A3F2C" w:rsidRPr="00EF4451" w:rsidRDefault="005A3F2C" w:rsidP="005A3F2C">
      <w:pPr>
        <w:pStyle w:val="rvps2"/>
        <w:shd w:val="clear" w:color="auto" w:fill="FFFFFF"/>
        <w:spacing w:before="0" w:beforeAutospacing="0" w:after="0" w:afterAutospacing="0"/>
        <w:ind w:firstLine="709"/>
        <w:jc w:val="both"/>
        <w:rPr>
          <w:rFonts w:eastAsia="Calibri"/>
          <w:sz w:val="22"/>
          <w:szCs w:val="22"/>
          <w:lang w:eastAsia="en-US"/>
        </w:rPr>
      </w:pPr>
      <w:bookmarkStart w:id="39" w:name="n1770"/>
      <w:bookmarkEnd w:id="39"/>
      <w:r w:rsidRPr="00EF4451">
        <w:rPr>
          <w:rFonts w:eastAsia="Calibri"/>
          <w:sz w:val="22"/>
          <w:szCs w:val="22"/>
          <w:lang w:eastAsia="en-US"/>
        </w:rPr>
        <w:t xml:space="preserve">   2</w:t>
      </w:r>
      <w:r>
        <w:rPr>
          <w:rFonts w:eastAsia="Calibri"/>
          <w:sz w:val="22"/>
          <w:szCs w:val="22"/>
          <w:lang w:eastAsia="en-US"/>
        </w:rPr>
        <w:t>)</w:t>
      </w:r>
      <w:r w:rsidRPr="00EF4451">
        <w:rPr>
          <w:rFonts w:eastAsia="Calibri"/>
          <w:sz w:val="22"/>
          <w:szCs w:val="22"/>
          <w:lang w:eastAsia="en-US"/>
        </w:rPr>
        <w:t xml:space="preserve">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bookmarkStart w:id="40" w:name="n1771"/>
      <w:bookmarkEnd w:id="40"/>
    </w:p>
    <w:p w14:paraId="0241C8D5" w14:textId="77777777" w:rsidR="005A3F2C" w:rsidRPr="00EF4451" w:rsidRDefault="005A3F2C" w:rsidP="005A3F2C">
      <w:pPr>
        <w:pStyle w:val="rvps2"/>
        <w:shd w:val="clear" w:color="auto" w:fill="FFFFFF"/>
        <w:spacing w:before="0" w:beforeAutospacing="0" w:after="0" w:afterAutospacing="0"/>
        <w:ind w:firstLine="709"/>
        <w:jc w:val="both"/>
        <w:rPr>
          <w:rFonts w:eastAsia="Calibri"/>
          <w:sz w:val="22"/>
          <w:szCs w:val="22"/>
          <w:lang w:eastAsia="en-US"/>
        </w:rPr>
      </w:pPr>
      <w:r w:rsidRPr="00EF4451">
        <w:rPr>
          <w:rFonts w:eastAsia="Calibri"/>
          <w:sz w:val="22"/>
          <w:szCs w:val="22"/>
          <w:lang w:eastAsia="en-US"/>
        </w:rPr>
        <w:lastRenderedPageBreak/>
        <w:t xml:space="preserve">   3</w:t>
      </w:r>
      <w:r>
        <w:rPr>
          <w:rFonts w:eastAsia="Calibri"/>
          <w:sz w:val="22"/>
          <w:szCs w:val="22"/>
          <w:lang w:eastAsia="en-US"/>
        </w:rPr>
        <w:t>)</w:t>
      </w:r>
      <w:r w:rsidRPr="00EF4451">
        <w:rPr>
          <w:rFonts w:eastAsia="Calibri"/>
          <w:sz w:val="22"/>
          <w:szCs w:val="22"/>
          <w:lang w:eastAsia="en-US"/>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30C23BD7" w14:textId="77777777" w:rsidR="005A3F2C" w:rsidRPr="00EF4451" w:rsidRDefault="005A3F2C" w:rsidP="005A3F2C">
      <w:pPr>
        <w:pStyle w:val="rvps2"/>
        <w:shd w:val="clear" w:color="auto" w:fill="FFFFFF"/>
        <w:spacing w:before="0" w:beforeAutospacing="0" w:after="0" w:afterAutospacing="0"/>
        <w:ind w:firstLine="709"/>
        <w:jc w:val="both"/>
        <w:rPr>
          <w:rFonts w:eastAsia="Calibri"/>
          <w:sz w:val="22"/>
          <w:szCs w:val="22"/>
          <w:lang w:eastAsia="en-US"/>
        </w:rPr>
      </w:pPr>
      <w:bookmarkStart w:id="41" w:name="n1772"/>
      <w:bookmarkEnd w:id="41"/>
      <w:r w:rsidRPr="00EF4451">
        <w:rPr>
          <w:rFonts w:eastAsia="Calibri"/>
          <w:sz w:val="22"/>
          <w:szCs w:val="22"/>
          <w:lang w:eastAsia="en-US"/>
        </w:rPr>
        <w:t xml:space="preserve">   4</w:t>
      </w:r>
      <w:r>
        <w:rPr>
          <w:rFonts w:eastAsia="Calibri"/>
          <w:sz w:val="22"/>
          <w:szCs w:val="22"/>
          <w:lang w:eastAsia="en-US"/>
        </w:rPr>
        <w:t>)</w:t>
      </w:r>
      <w:r w:rsidRPr="00EF4451">
        <w:rPr>
          <w:rFonts w:eastAsia="Calibri"/>
          <w:sz w:val="22"/>
          <w:szCs w:val="22"/>
          <w:lang w:eastAsia="en-US"/>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67E843F" w14:textId="77777777" w:rsidR="005A3F2C" w:rsidRPr="00EF4451" w:rsidRDefault="005A3F2C" w:rsidP="005A3F2C">
      <w:pPr>
        <w:pStyle w:val="rvps2"/>
        <w:shd w:val="clear" w:color="auto" w:fill="FFFFFF"/>
        <w:spacing w:before="0" w:beforeAutospacing="0" w:after="0" w:afterAutospacing="0"/>
        <w:ind w:firstLine="709"/>
        <w:jc w:val="both"/>
        <w:rPr>
          <w:rFonts w:eastAsia="Calibri"/>
          <w:sz w:val="22"/>
          <w:szCs w:val="22"/>
          <w:lang w:eastAsia="en-US"/>
        </w:rPr>
      </w:pPr>
      <w:bookmarkStart w:id="42" w:name="n1773"/>
      <w:bookmarkEnd w:id="42"/>
      <w:r w:rsidRPr="00EF4451">
        <w:rPr>
          <w:rFonts w:eastAsia="Calibri"/>
          <w:sz w:val="22"/>
          <w:szCs w:val="22"/>
          <w:lang w:eastAsia="en-US"/>
        </w:rPr>
        <w:t xml:space="preserve">   5</w:t>
      </w:r>
      <w:r>
        <w:rPr>
          <w:rFonts w:eastAsia="Calibri"/>
          <w:sz w:val="22"/>
          <w:szCs w:val="22"/>
          <w:lang w:eastAsia="en-US"/>
        </w:rPr>
        <w:t>)</w:t>
      </w:r>
      <w:r w:rsidRPr="00EF4451">
        <w:rPr>
          <w:rFonts w:eastAsia="Calibri"/>
          <w:sz w:val="22"/>
          <w:szCs w:val="22"/>
          <w:lang w:eastAsia="en-US"/>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EA426E6" w14:textId="77777777" w:rsidR="005A3F2C" w:rsidRPr="00EF4451" w:rsidRDefault="005A3F2C" w:rsidP="005A3F2C">
      <w:pPr>
        <w:pStyle w:val="rvps2"/>
        <w:shd w:val="clear" w:color="auto" w:fill="FFFFFF"/>
        <w:spacing w:before="0" w:beforeAutospacing="0" w:after="0" w:afterAutospacing="0"/>
        <w:ind w:firstLine="709"/>
        <w:jc w:val="both"/>
        <w:rPr>
          <w:rFonts w:eastAsia="Calibri"/>
          <w:sz w:val="22"/>
          <w:szCs w:val="22"/>
          <w:lang w:eastAsia="en-US"/>
        </w:rPr>
      </w:pPr>
      <w:bookmarkStart w:id="43" w:name="n1774"/>
      <w:bookmarkEnd w:id="43"/>
      <w:r w:rsidRPr="00EF4451">
        <w:rPr>
          <w:rFonts w:eastAsia="Calibri"/>
          <w:sz w:val="22"/>
          <w:szCs w:val="22"/>
          <w:lang w:eastAsia="en-US"/>
        </w:rPr>
        <w:t xml:space="preserve">   6</w:t>
      </w:r>
      <w:r>
        <w:rPr>
          <w:rFonts w:eastAsia="Calibri"/>
          <w:sz w:val="22"/>
          <w:szCs w:val="22"/>
          <w:lang w:eastAsia="en-US"/>
        </w:rPr>
        <w:t>)</w:t>
      </w:r>
      <w:r w:rsidRPr="00EF4451">
        <w:rPr>
          <w:rFonts w:eastAsia="Calibri"/>
          <w:sz w:val="22"/>
          <w:szCs w:val="22"/>
          <w:lang w:eastAsia="en-US"/>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5A75205E" w14:textId="77777777" w:rsidR="005A3F2C" w:rsidRPr="00EF4451" w:rsidRDefault="005A3F2C" w:rsidP="005A3F2C">
      <w:pPr>
        <w:pStyle w:val="rvps2"/>
        <w:shd w:val="clear" w:color="auto" w:fill="FFFFFF"/>
        <w:spacing w:before="0" w:beforeAutospacing="0" w:after="0" w:afterAutospacing="0"/>
        <w:ind w:firstLine="709"/>
        <w:jc w:val="both"/>
        <w:rPr>
          <w:rFonts w:eastAsia="Calibri"/>
          <w:sz w:val="22"/>
          <w:szCs w:val="22"/>
          <w:lang w:eastAsia="en-US"/>
        </w:rPr>
      </w:pPr>
      <w:bookmarkStart w:id="44" w:name="n1775"/>
      <w:bookmarkEnd w:id="44"/>
      <w:r w:rsidRPr="00EF4451">
        <w:rPr>
          <w:rFonts w:eastAsia="Calibri"/>
          <w:sz w:val="22"/>
          <w:szCs w:val="22"/>
          <w:lang w:eastAsia="en-US"/>
        </w:rPr>
        <w:t xml:space="preserve">   7</w:t>
      </w:r>
      <w:r>
        <w:rPr>
          <w:rFonts w:eastAsia="Calibri"/>
          <w:sz w:val="22"/>
          <w:szCs w:val="22"/>
          <w:lang w:eastAsia="en-US"/>
        </w:rPr>
        <w:t>)</w:t>
      </w:r>
      <w:r w:rsidRPr="00EF4451">
        <w:rPr>
          <w:rFonts w:eastAsia="Calibri"/>
          <w:sz w:val="22"/>
          <w:szCs w:val="22"/>
          <w:lang w:eastAsia="en-US"/>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5A6795AE" w14:textId="77777777" w:rsidR="005A3F2C" w:rsidRDefault="005A3F2C" w:rsidP="005A3F2C">
      <w:pPr>
        <w:pStyle w:val="rvps2"/>
        <w:shd w:val="clear" w:color="auto" w:fill="FFFFFF"/>
        <w:spacing w:before="0" w:beforeAutospacing="0" w:after="0" w:afterAutospacing="0"/>
        <w:ind w:firstLine="709"/>
        <w:jc w:val="both"/>
        <w:rPr>
          <w:rFonts w:eastAsia="Calibri"/>
          <w:sz w:val="22"/>
          <w:szCs w:val="22"/>
          <w:lang w:eastAsia="en-US"/>
        </w:rPr>
      </w:pPr>
      <w:r w:rsidRPr="00EF4451">
        <w:rPr>
          <w:rFonts w:eastAsia="Calibri"/>
          <w:sz w:val="22"/>
          <w:szCs w:val="22"/>
          <w:lang w:eastAsia="en-US"/>
        </w:rPr>
        <w:t xml:space="preserve">  8</w:t>
      </w:r>
      <w:r>
        <w:rPr>
          <w:rFonts w:eastAsia="Calibri"/>
          <w:sz w:val="22"/>
          <w:szCs w:val="22"/>
          <w:lang w:eastAsia="en-US"/>
        </w:rPr>
        <w:t>)</w:t>
      </w:r>
      <w:r w:rsidRPr="00EF4451">
        <w:rPr>
          <w:rFonts w:eastAsia="Calibri"/>
          <w:sz w:val="22"/>
          <w:szCs w:val="22"/>
          <w:lang w:eastAsia="en-US"/>
        </w:rPr>
        <w:t xml:space="preserve"> зміни умов у зв’язку із застосуванням положень частини шостої ст. 41 Закону України «Про публічні закупівлі».</w:t>
      </w:r>
    </w:p>
    <w:p w14:paraId="52E624C1" w14:textId="77777777" w:rsidR="005A3F2C" w:rsidRPr="00EF4451" w:rsidRDefault="005A3F2C" w:rsidP="005A3F2C">
      <w:pPr>
        <w:pStyle w:val="rvps2"/>
        <w:shd w:val="clear" w:color="auto" w:fill="FFFFFF"/>
        <w:spacing w:before="0" w:beforeAutospacing="0" w:after="0" w:afterAutospacing="0"/>
        <w:jc w:val="both"/>
        <w:rPr>
          <w:rFonts w:eastAsia="Calibri"/>
          <w:sz w:val="22"/>
          <w:szCs w:val="22"/>
          <w:lang w:eastAsia="en-US"/>
        </w:rPr>
      </w:pPr>
      <w:r>
        <w:rPr>
          <w:rFonts w:eastAsia="Calibri"/>
          <w:sz w:val="22"/>
          <w:szCs w:val="22"/>
          <w:lang w:eastAsia="en-US"/>
        </w:rPr>
        <w:t xml:space="preserve">9.11. </w:t>
      </w:r>
      <w:r w:rsidRPr="00EF4451">
        <w:rPr>
          <w:rFonts w:eastAsia="Calibri"/>
          <w:sz w:val="22"/>
          <w:szCs w:val="22"/>
          <w:lang w:eastAsia="en-US"/>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21CD335" w14:textId="77777777" w:rsidR="005A3F2C" w:rsidRPr="005A3F2C" w:rsidRDefault="005A3F2C" w:rsidP="004A4C61">
      <w:pPr>
        <w:spacing w:line="240" w:lineRule="auto"/>
        <w:jc w:val="both"/>
        <w:rPr>
          <w:rFonts w:ascii="Times New Roman" w:eastAsia="Times New Roman" w:hAnsi="Times New Roman"/>
          <w:lang w:eastAsia="ru-RU"/>
        </w:rPr>
      </w:pPr>
    </w:p>
    <w:p w14:paraId="06DF82F5" w14:textId="77777777" w:rsidR="004A4C61" w:rsidRDefault="004A4C61" w:rsidP="004A4C61">
      <w:pPr>
        <w:spacing w:line="240" w:lineRule="auto"/>
        <w:jc w:val="both"/>
        <w:rPr>
          <w:rFonts w:ascii="Times New Roman" w:eastAsia="Times New Roman" w:hAnsi="Times New Roman"/>
          <w:lang w:val="ru-RU" w:eastAsia="ru-RU"/>
        </w:rPr>
      </w:pPr>
    </w:p>
    <w:p w14:paraId="47AF974B" w14:textId="77777777" w:rsidR="004A4C61" w:rsidRDefault="004A4C61" w:rsidP="004A4C61">
      <w:pPr>
        <w:shd w:val="clear" w:color="auto" w:fill="FFFFFF"/>
        <w:spacing w:line="240" w:lineRule="auto"/>
        <w:jc w:val="center"/>
        <w:rPr>
          <w:rFonts w:ascii="Times New Roman" w:eastAsia="Times New Roman" w:hAnsi="Times New Roman"/>
          <w:lang w:val="ru-RU" w:eastAsia="ru-RU"/>
        </w:rPr>
      </w:pPr>
      <w:r>
        <w:rPr>
          <w:rFonts w:ascii="Times New Roman" w:eastAsia="Times New Roman" w:hAnsi="Times New Roman"/>
          <w:b/>
          <w:bCs/>
          <w:lang w:val="ru-RU" w:eastAsia="ru-RU"/>
        </w:rPr>
        <w:t>10. ДОДАТКИ ДО ДОГОВОРУ</w:t>
      </w:r>
    </w:p>
    <w:p w14:paraId="364BEB1E"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r>
        <w:rPr>
          <w:rFonts w:ascii="Times New Roman" w:eastAsia="Times New Roman" w:hAnsi="Times New Roman"/>
          <w:lang w:val="ru-RU" w:eastAsia="ru-RU"/>
        </w:rPr>
        <w:t>10. Невідємною частиною Договору є Додаток 1 – Специфікація.</w:t>
      </w:r>
    </w:p>
    <w:p w14:paraId="1987B3B2" w14:textId="77777777" w:rsidR="004A4C61" w:rsidRDefault="004A4C61" w:rsidP="004A4C61">
      <w:pPr>
        <w:shd w:val="clear" w:color="auto" w:fill="FFFFFF"/>
        <w:spacing w:line="240" w:lineRule="auto"/>
        <w:jc w:val="both"/>
        <w:rPr>
          <w:rFonts w:ascii="Times New Roman" w:eastAsia="Times New Roman" w:hAnsi="Times New Roman"/>
          <w:lang w:val="ru-RU" w:eastAsia="ru-RU"/>
        </w:rPr>
      </w:pPr>
    </w:p>
    <w:p w14:paraId="06056652" w14:textId="77777777" w:rsidR="004A4C61" w:rsidRDefault="004A4C61" w:rsidP="004A4C61">
      <w:pPr>
        <w:shd w:val="clear" w:color="auto" w:fill="FFFFFF"/>
        <w:spacing w:line="240" w:lineRule="auto"/>
        <w:jc w:val="center"/>
        <w:rPr>
          <w:rFonts w:ascii="Times New Roman" w:eastAsia="Times New Roman" w:hAnsi="Times New Roman"/>
          <w:lang w:val="ru-RU" w:eastAsia="ru-RU"/>
        </w:rPr>
      </w:pPr>
      <w:r>
        <w:rPr>
          <w:rFonts w:ascii="Times New Roman" w:eastAsia="Times New Roman" w:hAnsi="Times New Roman"/>
          <w:b/>
          <w:bCs/>
          <w:lang w:val="ru-RU" w:eastAsia="ru-RU"/>
        </w:rPr>
        <w:t>11. МІСЦЕЗНАХОДЖЕННЯ ТА РЕКВІЗИТИ СТОРІН</w:t>
      </w:r>
    </w:p>
    <w:p w14:paraId="1833032D" w14:textId="77777777" w:rsidR="004A4C61" w:rsidRDefault="004A4C61" w:rsidP="004A4C61">
      <w:pPr>
        <w:spacing w:line="240" w:lineRule="auto"/>
        <w:jc w:val="both"/>
        <w:rPr>
          <w:rFonts w:ascii="Times New Roman" w:eastAsia="Times New Roman" w:hAnsi="Times New Roman"/>
          <w:lang w:val="ru-RU" w:eastAsia="ru-RU"/>
        </w:rPr>
      </w:pPr>
    </w:p>
    <w:tbl>
      <w:tblPr>
        <w:tblW w:w="10035" w:type="dxa"/>
        <w:tblLayout w:type="fixed"/>
        <w:tblLook w:val="01E0" w:firstRow="1" w:lastRow="1" w:firstColumn="1" w:lastColumn="1" w:noHBand="0" w:noVBand="0"/>
      </w:tblPr>
      <w:tblGrid>
        <w:gridCol w:w="4930"/>
        <w:gridCol w:w="5105"/>
      </w:tblGrid>
      <w:tr w:rsidR="004A4C61" w14:paraId="3CF072E2" w14:textId="77777777" w:rsidTr="004A4C61">
        <w:tc>
          <w:tcPr>
            <w:tcW w:w="4930" w:type="dxa"/>
          </w:tcPr>
          <w:p w14:paraId="780D8F57" w14:textId="77777777" w:rsidR="004A4C61" w:rsidRDefault="004A4C61">
            <w:pPr>
              <w:spacing w:line="240" w:lineRule="auto"/>
              <w:jc w:val="both"/>
              <w:rPr>
                <w:rFonts w:ascii="Times New Roman" w:eastAsia="Times New Roman" w:hAnsi="Times New Roman"/>
                <w:b/>
                <w:sz w:val="22"/>
                <w:szCs w:val="22"/>
                <w:lang w:val="ru-RU" w:eastAsia="ru-RU"/>
              </w:rPr>
            </w:pPr>
            <w:r>
              <w:rPr>
                <w:rFonts w:ascii="Times New Roman" w:eastAsia="Times New Roman" w:hAnsi="Times New Roman"/>
                <w:b/>
                <w:lang w:eastAsia="ru-RU"/>
              </w:rPr>
              <w:t>ЗАМОВНИК</w:t>
            </w:r>
          </w:p>
          <w:p w14:paraId="3B40ED13" w14:textId="77777777" w:rsidR="004A4C61" w:rsidRDefault="004A4C61">
            <w:pPr>
              <w:spacing w:line="240" w:lineRule="auto"/>
              <w:jc w:val="both"/>
              <w:rPr>
                <w:rFonts w:ascii="Times New Roman" w:eastAsia="Times New Roman" w:hAnsi="Times New Roman"/>
                <w:b/>
                <w:lang w:eastAsia="ru-RU"/>
              </w:rPr>
            </w:pPr>
            <w:r>
              <w:rPr>
                <w:rFonts w:ascii="Times New Roman" w:eastAsia="Times New Roman" w:hAnsi="Times New Roman"/>
                <w:b/>
                <w:lang w:eastAsia="ru-RU"/>
              </w:rPr>
              <w:t>Комунальне некомерційне підприємство «Запорізький регіональний протипухлинний центр » Запорізької обласної ради</w:t>
            </w:r>
          </w:p>
          <w:p w14:paraId="44D3BE1B" w14:textId="77777777" w:rsidR="004A4C61" w:rsidRDefault="004A4C61">
            <w:pPr>
              <w:spacing w:line="240" w:lineRule="auto"/>
              <w:jc w:val="both"/>
              <w:rPr>
                <w:rFonts w:ascii="Times New Roman" w:eastAsia="Times New Roman" w:hAnsi="Times New Roman"/>
                <w:lang w:eastAsia="ru-RU"/>
              </w:rPr>
            </w:pPr>
            <w:r>
              <w:rPr>
                <w:rFonts w:ascii="Times New Roman" w:eastAsia="Times New Roman" w:hAnsi="Times New Roman"/>
                <w:lang w:eastAsia="ru-RU"/>
              </w:rPr>
              <w:t xml:space="preserve">69040, Запорізька область, м. Запоріжжя, </w:t>
            </w:r>
          </w:p>
          <w:p w14:paraId="0A30E13C" w14:textId="77777777" w:rsidR="004A4C61" w:rsidRDefault="004A4C61">
            <w:pPr>
              <w:spacing w:line="240" w:lineRule="auto"/>
              <w:jc w:val="both"/>
              <w:rPr>
                <w:rFonts w:ascii="Times New Roman" w:eastAsia="Times New Roman" w:hAnsi="Times New Roman"/>
                <w:lang w:eastAsia="ru-RU"/>
              </w:rPr>
            </w:pPr>
            <w:r>
              <w:rPr>
                <w:rFonts w:ascii="Times New Roman" w:eastAsia="Times New Roman" w:hAnsi="Times New Roman"/>
                <w:lang w:eastAsia="ru-RU"/>
              </w:rPr>
              <w:t>вул. Культурна, буд.177а</w:t>
            </w:r>
            <w:r>
              <w:rPr>
                <w:rFonts w:ascii="Times New Roman" w:eastAsia="Times New Roman" w:hAnsi="Times New Roman"/>
                <w:lang w:eastAsia="ru-RU"/>
              </w:rPr>
              <w:tab/>
              <w:t xml:space="preserve"> </w:t>
            </w:r>
          </w:p>
          <w:p w14:paraId="103D82F5" w14:textId="77777777" w:rsidR="004A4C61" w:rsidRDefault="004A4C61">
            <w:pPr>
              <w:spacing w:line="240" w:lineRule="auto"/>
              <w:jc w:val="both"/>
              <w:rPr>
                <w:rFonts w:ascii="Times New Roman" w:eastAsia="Times New Roman" w:hAnsi="Times New Roman"/>
                <w:lang w:eastAsia="ru-RU"/>
              </w:rPr>
            </w:pPr>
            <w:r>
              <w:rPr>
                <w:rFonts w:ascii="Times New Roman" w:eastAsia="Times New Roman" w:hAnsi="Times New Roman"/>
                <w:lang w:eastAsia="ru-RU"/>
              </w:rPr>
              <w:t>р/р UA593133990000026008055751503</w:t>
            </w:r>
            <w:r>
              <w:rPr>
                <w:rFonts w:ascii="Times New Roman" w:eastAsia="Times New Roman" w:hAnsi="Times New Roman"/>
                <w:lang w:eastAsia="ru-RU"/>
              </w:rPr>
              <w:tab/>
              <w:t xml:space="preserve"> </w:t>
            </w:r>
          </w:p>
          <w:p w14:paraId="22D5A169" w14:textId="77777777" w:rsidR="004A4C61" w:rsidRDefault="004A4C61">
            <w:pPr>
              <w:spacing w:line="240" w:lineRule="auto"/>
              <w:jc w:val="both"/>
              <w:rPr>
                <w:rFonts w:ascii="Times New Roman" w:eastAsia="Times New Roman" w:hAnsi="Times New Roman"/>
                <w:lang w:eastAsia="ru-RU"/>
              </w:rPr>
            </w:pPr>
            <w:r>
              <w:rPr>
                <w:rFonts w:ascii="Times New Roman" w:eastAsia="Times New Roman" w:hAnsi="Times New Roman"/>
                <w:lang w:eastAsia="ru-RU"/>
              </w:rPr>
              <w:t>в АТ КБ «ПриватБанк», МФО  313399</w:t>
            </w:r>
          </w:p>
          <w:p w14:paraId="789DF9A8" w14:textId="77777777" w:rsidR="004A4C61" w:rsidRDefault="004A4C61">
            <w:pPr>
              <w:spacing w:line="240" w:lineRule="auto"/>
              <w:jc w:val="both"/>
              <w:rPr>
                <w:rFonts w:ascii="Times New Roman" w:eastAsia="Times New Roman" w:hAnsi="Times New Roman"/>
                <w:lang w:eastAsia="ru-RU"/>
              </w:rPr>
            </w:pPr>
            <w:r>
              <w:rPr>
                <w:rFonts w:ascii="Times New Roman" w:eastAsia="Times New Roman" w:hAnsi="Times New Roman"/>
                <w:lang w:eastAsia="ru-RU"/>
              </w:rPr>
              <w:t xml:space="preserve">ЄДРПОУ 02006691, ІПН 020066908277 </w:t>
            </w:r>
          </w:p>
          <w:p w14:paraId="5F7F8AEE" w14:textId="77777777" w:rsidR="004A4C61" w:rsidRDefault="004A4C61">
            <w:pPr>
              <w:spacing w:line="240" w:lineRule="auto"/>
              <w:jc w:val="both"/>
              <w:rPr>
                <w:rFonts w:ascii="Times New Roman" w:eastAsia="Times New Roman" w:hAnsi="Times New Roman"/>
                <w:lang w:eastAsia="ru-RU"/>
              </w:rPr>
            </w:pPr>
            <w:r>
              <w:rPr>
                <w:rFonts w:ascii="Times New Roman" w:eastAsia="Times New Roman" w:hAnsi="Times New Roman"/>
                <w:lang w:eastAsia="ru-RU"/>
              </w:rPr>
              <w:t>Т/ф (061) 286 21 13, 286 21 11</w:t>
            </w:r>
          </w:p>
          <w:p w14:paraId="3B01B1B1" w14:textId="77777777" w:rsidR="004A4C61" w:rsidRDefault="004A4C61">
            <w:pPr>
              <w:spacing w:line="240" w:lineRule="auto"/>
              <w:jc w:val="both"/>
              <w:rPr>
                <w:rFonts w:ascii="Times New Roman" w:eastAsia="Times New Roman" w:hAnsi="Times New Roman"/>
                <w:lang w:eastAsia="ru-RU"/>
              </w:rPr>
            </w:pPr>
            <w:r>
              <w:rPr>
                <w:rFonts w:ascii="Times New Roman" w:eastAsia="Times New Roman" w:hAnsi="Times New Roman"/>
                <w:b/>
                <w:bCs/>
                <w:lang w:eastAsia="ru-RU"/>
              </w:rPr>
              <w:t>Директор</w:t>
            </w:r>
            <w:r>
              <w:rPr>
                <w:rFonts w:ascii="Times New Roman" w:eastAsia="Times New Roman" w:hAnsi="Times New Roman"/>
                <w:lang w:eastAsia="ru-RU"/>
              </w:rPr>
              <w:tab/>
            </w:r>
            <w:r>
              <w:rPr>
                <w:rFonts w:ascii="Times New Roman" w:eastAsia="Times New Roman" w:hAnsi="Times New Roman"/>
                <w:lang w:eastAsia="ru-RU"/>
              </w:rPr>
              <w:tab/>
            </w:r>
          </w:p>
          <w:p w14:paraId="4B0A95FD" w14:textId="77777777" w:rsidR="004A4C61" w:rsidRDefault="004A4C61">
            <w:pPr>
              <w:spacing w:line="240" w:lineRule="auto"/>
              <w:jc w:val="both"/>
              <w:rPr>
                <w:rFonts w:ascii="Times New Roman" w:eastAsia="Times New Roman" w:hAnsi="Times New Roman"/>
                <w:lang w:eastAsia="ru-RU"/>
              </w:rPr>
            </w:pPr>
          </w:p>
          <w:p w14:paraId="7028D7B6" w14:textId="77777777" w:rsidR="004A4C61" w:rsidRDefault="004A4C61">
            <w:pPr>
              <w:spacing w:line="240" w:lineRule="auto"/>
              <w:jc w:val="both"/>
              <w:rPr>
                <w:rFonts w:ascii="Times New Roman" w:eastAsia="Times New Roman" w:hAnsi="Times New Roman"/>
                <w:b/>
                <w:lang w:eastAsia="ru-RU"/>
              </w:rPr>
            </w:pPr>
            <w:r>
              <w:rPr>
                <w:rFonts w:ascii="Times New Roman" w:eastAsia="Times New Roman" w:hAnsi="Times New Roman"/>
                <w:lang w:eastAsia="ru-RU"/>
              </w:rPr>
              <w:t>____________________ М. Г. Єсаянц</w:t>
            </w:r>
          </w:p>
          <w:p w14:paraId="69E841EC" w14:textId="77777777" w:rsidR="004A4C61" w:rsidRDefault="004A4C61">
            <w:pPr>
              <w:spacing w:line="240" w:lineRule="auto"/>
              <w:jc w:val="both"/>
              <w:rPr>
                <w:rFonts w:ascii="Times New Roman" w:eastAsia="Times New Roman" w:hAnsi="Times New Roman"/>
                <w:b/>
                <w:lang w:eastAsia="ru-RU"/>
              </w:rPr>
            </w:pPr>
          </w:p>
          <w:p w14:paraId="0E35EEA7" w14:textId="77777777" w:rsidR="004A4C61" w:rsidRDefault="004A4C61">
            <w:pPr>
              <w:spacing w:line="240" w:lineRule="auto"/>
              <w:jc w:val="both"/>
              <w:rPr>
                <w:rFonts w:ascii="Times New Roman" w:eastAsia="Times New Roman" w:hAnsi="Times New Roman"/>
                <w:b/>
                <w:lang w:eastAsia="ru-RU"/>
              </w:rPr>
            </w:pPr>
          </w:p>
          <w:p w14:paraId="46113012" w14:textId="758BB7BB" w:rsidR="004A4C61" w:rsidRPr="005C3571" w:rsidRDefault="004A4C61" w:rsidP="005C3571">
            <w:pPr>
              <w:pStyle w:val="af8"/>
              <w:spacing w:line="240" w:lineRule="auto"/>
              <w:ind w:firstLine="0"/>
              <w:jc w:val="both"/>
              <w:rPr>
                <w:sz w:val="22"/>
                <w:szCs w:val="22"/>
                <w:lang w:val="ru-RU" w:eastAsia="ru-RU"/>
              </w:rPr>
            </w:pPr>
          </w:p>
        </w:tc>
        <w:tc>
          <w:tcPr>
            <w:tcW w:w="5105" w:type="dxa"/>
          </w:tcPr>
          <w:p w14:paraId="1C6DED3F" w14:textId="77777777" w:rsidR="004A4C61" w:rsidRDefault="004A4C61">
            <w:pPr>
              <w:spacing w:line="240" w:lineRule="auto"/>
              <w:jc w:val="both"/>
              <w:rPr>
                <w:rFonts w:ascii="Times New Roman" w:eastAsia="Times New Roman" w:hAnsi="Times New Roman"/>
                <w:b/>
                <w:sz w:val="22"/>
                <w:szCs w:val="22"/>
                <w:lang w:val="ru-RU" w:eastAsia="ru-RU"/>
              </w:rPr>
            </w:pPr>
            <w:r>
              <w:rPr>
                <w:rFonts w:ascii="Times New Roman" w:eastAsia="Times New Roman" w:hAnsi="Times New Roman"/>
                <w:b/>
                <w:lang w:eastAsia="ru-RU"/>
              </w:rPr>
              <w:t>ВИКОНАВЕЦЬ</w:t>
            </w:r>
          </w:p>
          <w:p w14:paraId="40334109" w14:textId="77777777" w:rsidR="004A4C61" w:rsidRDefault="004A4C61">
            <w:pPr>
              <w:spacing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                    </w:t>
            </w:r>
          </w:p>
          <w:p w14:paraId="0952C420" w14:textId="77777777" w:rsidR="004A4C61" w:rsidRDefault="004A4C61">
            <w:pPr>
              <w:spacing w:line="240" w:lineRule="auto"/>
              <w:jc w:val="both"/>
              <w:rPr>
                <w:rFonts w:ascii="Times New Roman" w:eastAsia="Times New Roman" w:hAnsi="Times New Roman"/>
                <w:b/>
                <w:lang w:eastAsia="ru-RU"/>
              </w:rPr>
            </w:pPr>
          </w:p>
          <w:p w14:paraId="473AA889" w14:textId="77777777" w:rsidR="004A4C61" w:rsidRDefault="004A4C61">
            <w:pPr>
              <w:spacing w:line="240" w:lineRule="auto"/>
              <w:jc w:val="both"/>
              <w:rPr>
                <w:rFonts w:ascii="Times New Roman" w:eastAsia="Times New Roman" w:hAnsi="Times New Roman"/>
                <w:b/>
                <w:lang w:eastAsia="ru-RU"/>
              </w:rPr>
            </w:pPr>
          </w:p>
          <w:p w14:paraId="3060705A" w14:textId="77777777" w:rsidR="004A4C61" w:rsidRDefault="004A4C61">
            <w:pPr>
              <w:spacing w:line="240" w:lineRule="auto"/>
              <w:jc w:val="both"/>
              <w:rPr>
                <w:rFonts w:ascii="Times New Roman" w:eastAsia="Times New Roman" w:hAnsi="Times New Roman"/>
                <w:b/>
                <w:lang w:eastAsia="ru-RU"/>
              </w:rPr>
            </w:pPr>
          </w:p>
          <w:p w14:paraId="7EC30BB3" w14:textId="77777777" w:rsidR="004A4C61" w:rsidRDefault="004A4C61">
            <w:pPr>
              <w:spacing w:line="240" w:lineRule="auto"/>
              <w:jc w:val="both"/>
              <w:rPr>
                <w:rFonts w:ascii="Times New Roman" w:eastAsia="Times New Roman" w:hAnsi="Times New Roman"/>
                <w:b/>
                <w:lang w:eastAsia="ru-RU"/>
              </w:rPr>
            </w:pPr>
          </w:p>
          <w:p w14:paraId="1BA4DE85" w14:textId="77777777" w:rsidR="004A4C61" w:rsidRDefault="004A4C61">
            <w:pPr>
              <w:spacing w:line="240" w:lineRule="auto"/>
              <w:jc w:val="both"/>
              <w:rPr>
                <w:rFonts w:ascii="Times New Roman" w:eastAsia="Times New Roman" w:hAnsi="Times New Roman"/>
                <w:b/>
                <w:lang w:eastAsia="ru-RU"/>
              </w:rPr>
            </w:pPr>
          </w:p>
          <w:p w14:paraId="1EF95DF9" w14:textId="77777777" w:rsidR="004A4C61" w:rsidRDefault="004A4C61">
            <w:pPr>
              <w:spacing w:line="240" w:lineRule="auto"/>
              <w:jc w:val="both"/>
              <w:rPr>
                <w:rFonts w:ascii="Times New Roman" w:eastAsia="Times New Roman" w:hAnsi="Times New Roman"/>
                <w:b/>
                <w:lang w:eastAsia="ru-RU"/>
              </w:rPr>
            </w:pPr>
          </w:p>
          <w:p w14:paraId="5F96E223" w14:textId="77777777" w:rsidR="004A4C61" w:rsidRDefault="004A4C61">
            <w:pPr>
              <w:spacing w:line="240" w:lineRule="auto"/>
              <w:jc w:val="both"/>
              <w:rPr>
                <w:rFonts w:ascii="Times New Roman" w:eastAsia="Times New Roman" w:hAnsi="Times New Roman"/>
                <w:b/>
                <w:lang w:eastAsia="ru-RU"/>
              </w:rPr>
            </w:pPr>
          </w:p>
          <w:p w14:paraId="3A6E39E6" w14:textId="77777777" w:rsidR="004A4C61" w:rsidRDefault="004A4C61">
            <w:pPr>
              <w:spacing w:line="240" w:lineRule="auto"/>
              <w:jc w:val="both"/>
              <w:rPr>
                <w:rFonts w:ascii="Times New Roman" w:eastAsia="Times New Roman" w:hAnsi="Times New Roman"/>
                <w:b/>
                <w:lang w:eastAsia="ru-RU"/>
              </w:rPr>
            </w:pPr>
          </w:p>
          <w:p w14:paraId="31AFF696" w14:textId="77777777" w:rsidR="004A4C61" w:rsidRDefault="004A4C61">
            <w:pPr>
              <w:spacing w:line="240" w:lineRule="auto"/>
              <w:jc w:val="both"/>
              <w:rPr>
                <w:rFonts w:ascii="Times New Roman" w:eastAsia="Times New Roman" w:hAnsi="Times New Roman"/>
                <w:lang w:eastAsia="ru-RU"/>
              </w:rPr>
            </w:pPr>
          </w:p>
          <w:p w14:paraId="46939DA7" w14:textId="77777777" w:rsidR="004A4C61" w:rsidRDefault="004A4C61">
            <w:pPr>
              <w:spacing w:line="240" w:lineRule="auto"/>
              <w:jc w:val="both"/>
              <w:rPr>
                <w:rFonts w:ascii="Times New Roman" w:eastAsia="Times New Roman" w:hAnsi="Times New Roman"/>
                <w:lang w:val="ru-RU" w:eastAsia="ru-RU"/>
              </w:rPr>
            </w:pPr>
          </w:p>
          <w:p w14:paraId="2813DC3F" w14:textId="77777777" w:rsidR="004A4C61" w:rsidRDefault="004A4C61">
            <w:pPr>
              <w:spacing w:line="240" w:lineRule="auto"/>
              <w:jc w:val="both"/>
              <w:rPr>
                <w:rFonts w:ascii="Times New Roman" w:eastAsia="Times New Roman" w:hAnsi="Times New Roman"/>
                <w:lang w:val="ru-RU" w:eastAsia="ru-RU"/>
              </w:rPr>
            </w:pPr>
          </w:p>
          <w:p w14:paraId="1CF528CB" w14:textId="77777777" w:rsidR="004A4C61" w:rsidRDefault="004A4C61">
            <w:pPr>
              <w:spacing w:line="240" w:lineRule="auto"/>
              <w:jc w:val="both"/>
              <w:rPr>
                <w:rFonts w:ascii="Times New Roman" w:eastAsia="Times New Roman" w:hAnsi="Times New Roman"/>
                <w:lang w:val="ru-RU" w:eastAsia="ru-RU"/>
              </w:rPr>
            </w:pPr>
          </w:p>
          <w:p w14:paraId="042AA74D" w14:textId="77777777" w:rsidR="004A4C61" w:rsidRDefault="004A4C61">
            <w:pPr>
              <w:spacing w:line="240" w:lineRule="auto"/>
              <w:jc w:val="both"/>
              <w:rPr>
                <w:rFonts w:ascii="Times New Roman" w:eastAsia="Times New Roman" w:hAnsi="Times New Roman"/>
                <w:lang w:val="ru-RU" w:eastAsia="ru-RU"/>
              </w:rPr>
            </w:pPr>
          </w:p>
          <w:p w14:paraId="7360E73F" w14:textId="77777777" w:rsidR="004A4C61" w:rsidRDefault="004A4C61">
            <w:pPr>
              <w:spacing w:line="240" w:lineRule="auto"/>
              <w:jc w:val="both"/>
              <w:rPr>
                <w:rFonts w:ascii="Times New Roman" w:eastAsia="Times New Roman" w:hAnsi="Times New Roman"/>
                <w:lang w:val="ru-RU" w:eastAsia="ru-RU"/>
              </w:rPr>
            </w:pPr>
          </w:p>
          <w:p w14:paraId="67945784" w14:textId="77777777" w:rsidR="004A4C61" w:rsidRDefault="004A4C61">
            <w:pPr>
              <w:spacing w:line="240" w:lineRule="auto"/>
              <w:jc w:val="both"/>
              <w:rPr>
                <w:rFonts w:ascii="Times New Roman" w:eastAsia="Times New Roman" w:hAnsi="Times New Roman"/>
                <w:lang w:val="ru-RU" w:eastAsia="ru-RU"/>
              </w:rPr>
            </w:pPr>
          </w:p>
          <w:p w14:paraId="40EE5811" w14:textId="77777777" w:rsidR="004A4C61" w:rsidRDefault="004A4C61">
            <w:pPr>
              <w:spacing w:line="240" w:lineRule="auto"/>
              <w:jc w:val="both"/>
              <w:rPr>
                <w:rFonts w:ascii="Times New Roman" w:eastAsia="Times New Roman" w:hAnsi="Times New Roman"/>
                <w:lang w:val="ru-RU" w:eastAsia="ru-RU"/>
              </w:rPr>
            </w:pPr>
          </w:p>
          <w:p w14:paraId="12B55A59" w14:textId="77777777" w:rsidR="004A4C61" w:rsidRDefault="004A4C61">
            <w:pPr>
              <w:spacing w:line="240" w:lineRule="auto"/>
              <w:jc w:val="both"/>
              <w:rPr>
                <w:rFonts w:ascii="Times New Roman" w:eastAsia="Times New Roman" w:hAnsi="Times New Roman"/>
                <w:lang w:val="ru-RU" w:eastAsia="ru-RU"/>
              </w:rPr>
            </w:pPr>
          </w:p>
          <w:p w14:paraId="5257B776" w14:textId="77777777" w:rsidR="004A4C61" w:rsidRDefault="004A4C61">
            <w:pPr>
              <w:spacing w:line="240" w:lineRule="auto"/>
              <w:jc w:val="both"/>
              <w:rPr>
                <w:rFonts w:ascii="Times New Roman" w:eastAsia="Times New Roman" w:hAnsi="Times New Roman"/>
                <w:lang w:val="ru-RU" w:eastAsia="ru-RU"/>
              </w:rPr>
            </w:pPr>
          </w:p>
          <w:p w14:paraId="0A260D60" w14:textId="77777777" w:rsidR="004A4C61" w:rsidRDefault="004A4C61">
            <w:pPr>
              <w:spacing w:line="240" w:lineRule="auto"/>
              <w:jc w:val="both"/>
              <w:rPr>
                <w:rFonts w:ascii="Times New Roman" w:eastAsia="Times New Roman" w:hAnsi="Times New Roman"/>
                <w:lang w:val="ru-RU" w:eastAsia="ru-RU"/>
              </w:rPr>
            </w:pPr>
          </w:p>
          <w:p w14:paraId="70DBD7BD" w14:textId="77777777" w:rsidR="004A4C61" w:rsidRDefault="004A4C61">
            <w:pPr>
              <w:spacing w:line="240" w:lineRule="auto"/>
              <w:jc w:val="both"/>
              <w:rPr>
                <w:rFonts w:ascii="Times New Roman" w:eastAsia="Times New Roman" w:hAnsi="Times New Roman" w:cs="Times New Roman"/>
                <w:sz w:val="22"/>
                <w:szCs w:val="22"/>
                <w:lang w:val="ru-RU" w:eastAsia="ru-RU"/>
              </w:rPr>
            </w:pPr>
          </w:p>
        </w:tc>
      </w:tr>
    </w:tbl>
    <w:p w14:paraId="6F742070" w14:textId="77777777" w:rsidR="004A4C61" w:rsidRDefault="004A4C61" w:rsidP="004A4C61">
      <w:pPr>
        <w:spacing w:line="240" w:lineRule="auto"/>
        <w:jc w:val="both"/>
        <w:rPr>
          <w:rFonts w:ascii="Times New Roman" w:eastAsia="Times New Roman" w:hAnsi="Times New Roman"/>
          <w:sz w:val="22"/>
          <w:szCs w:val="22"/>
          <w:lang w:val="ru-RU" w:eastAsia="ru-RU"/>
        </w:rPr>
      </w:pPr>
    </w:p>
    <w:p w14:paraId="550D6ECF" w14:textId="77777777" w:rsidR="004A4C61" w:rsidRDefault="004A4C61" w:rsidP="004A4C61">
      <w:pPr>
        <w:spacing w:line="240" w:lineRule="auto"/>
        <w:jc w:val="both"/>
        <w:rPr>
          <w:rFonts w:ascii="Times New Roman" w:eastAsia="Times New Roman" w:hAnsi="Times New Roman"/>
          <w:lang w:val="ru-RU" w:eastAsia="ru-RU"/>
        </w:rPr>
      </w:pPr>
    </w:p>
    <w:p w14:paraId="7F60DA6E" w14:textId="77777777" w:rsidR="004A4C61" w:rsidRDefault="004A4C61" w:rsidP="004A4C61">
      <w:pPr>
        <w:spacing w:line="240" w:lineRule="auto"/>
        <w:jc w:val="both"/>
        <w:rPr>
          <w:rFonts w:ascii="Times New Roman" w:eastAsia="Times New Roman" w:hAnsi="Times New Roman"/>
          <w:lang w:val="ru-RU" w:eastAsia="ru-RU"/>
        </w:rPr>
      </w:pPr>
    </w:p>
    <w:p w14:paraId="41A8A8FE" w14:textId="77777777" w:rsidR="004A4C61" w:rsidRDefault="004A4C61" w:rsidP="004A4C61">
      <w:pPr>
        <w:spacing w:line="240" w:lineRule="auto"/>
        <w:jc w:val="both"/>
        <w:rPr>
          <w:rFonts w:ascii="Times New Roman" w:eastAsia="Times New Roman" w:hAnsi="Times New Roman"/>
          <w:lang w:val="ru-RU" w:eastAsia="ru-RU"/>
        </w:rPr>
      </w:pPr>
    </w:p>
    <w:p w14:paraId="7E67FC00" w14:textId="77777777" w:rsidR="004A4C61" w:rsidRDefault="004A4C61" w:rsidP="004A4C61">
      <w:pPr>
        <w:spacing w:line="240" w:lineRule="auto"/>
        <w:jc w:val="both"/>
        <w:rPr>
          <w:rFonts w:ascii="Times New Roman" w:eastAsia="Times New Roman" w:hAnsi="Times New Roman"/>
          <w:lang w:val="ru-RU" w:eastAsia="ru-RU"/>
        </w:rPr>
      </w:pPr>
    </w:p>
    <w:tbl>
      <w:tblPr>
        <w:tblpPr w:leftFromText="45" w:rightFromText="189" w:vertAnchor="text"/>
        <w:tblW w:w="4851" w:type="dxa"/>
        <w:tblCellMar>
          <w:left w:w="0" w:type="dxa"/>
          <w:right w:w="0" w:type="dxa"/>
        </w:tblCellMar>
        <w:tblLook w:val="04A0" w:firstRow="1" w:lastRow="0" w:firstColumn="1" w:lastColumn="0" w:noHBand="0" w:noVBand="1"/>
      </w:tblPr>
      <w:tblGrid>
        <w:gridCol w:w="4851"/>
      </w:tblGrid>
      <w:tr w:rsidR="004A4C61" w14:paraId="6422A85C" w14:textId="77777777" w:rsidTr="004A4C61">
        <w:trPr>
          <w:trHeight w:val="273"/>
        </w:trPr>
        <w:tc>
          <w:tcPr>
            <w:tcW w:w="4851" w:type="dxa"/>
            <w:tcMar>
              <w:top w:w="0" w:type="dxa"/>
              <w:left w:w="108" w:type="dxa"/>
              <w:bottom w:w="0" w:type="dxa"/>
              <w:right w:w="108" w:type="dxa"/>
            </w:tcMar>
            <w:hideMark/>
          </w:tcPr>
          <w:p w14:paraId="763B8322" w14:textId="77777777" w:rsidR="004A4C61" w:rsidRDefault="004A4C61">
            <w:pPr>
              <w:spacing w:line="240" w:lineRule="auto"/>
              <w:rPr>
                <w:rFonts w:cs="Times New Roman"/>
                <w:sz w:val="20"/>
                <w:szCs w:val="20"/>
                <w:lang w:val="ru-RU" w:eastAsia="ru-RU"/>
              </w:rPr>
            </w:pPr>
          </w:p>
        </w:tc>
      </w:tr>
    </w:tbl>
    <w:p w14:paraId="20A1B8C0" w14:textId="77777777" w:rsidR="004A4C61" w:rsidRDefault="004A4C61" w:rsidP="004A4C61">
      <w:pPr>
        <w:spacing w:line="240" w:lineRule="auto"/>
        <w:jc w:val="both"/>
        <w:rPr>
          <w:rFonts w:ascii="Times New Roman" w:eastAsia="Times New Roman" w:hAnsi="Times New Roman"/>
          <w:sz w:val="22"/>
          <w:szCs w:val="22"/>
          <w:lang w:val="ru-RU" w:eastAsia="ru-RU"/>
        </w:rPr>
      </w:pPr>
    </w:p>
    <w:p w14:paraId="773963BB" w14:textId="77777777" w:rsidR="004A4C61" w:rsidRDefault="004A4C61" w:rsidP="004A4C61">
      <w:pPr>
        <w:spacing w:line="240" w:lineRule="auto"/>
        <w:jc w:val="both"/>
        <w:rPr>
          <w:rFonts w:ascii="Times New Roman" w:eastAsia="Times New Roman" w:hAnsi="Times New Roman"/>
          <w:lang w:val="ru-RU" w:eastAsia="ru-RU"/>
        </w:rPr>
      </w:pPr>
    </w:p>
    <w:p w14:paraId="6FB3EFCC" w14:textId="77777777" w:rsidR="004A4C61" w:rsidRDefault="004A4C61" w:rsidP="004A4C61">
      <w:pPr>
        <w:spacing w:line="240" w:lineRule="auto"/>
        <w:jc w:val="both"/>
        <w:rPr>
          <w:rFonts w:ascii="Times New Roman" w:eastAsia="Times New Roman" w:hAnsi="Times New Roman"/>
          <w:lang w:val="ru-RU" w:eastAsia="ru-RU"/>
        </w:rPr>
      </w:pPr>
    </w:p>
    <w:p w14:paraId="6503507B" w14:textId="77777777" w:rsidR="004A4C61" w:rsidRDefault="004A4C61" w:rsidP="004A4C61">
      <w:pPr>
        <w:spacing w:line="240" w:lineRule="auto"/>
        <w:jc w:val="both"/>
        <w:rPr>
          <w:rFonts w:ascii="Times New Roman" w:eastAsia="Times New Roman" w:hAnsi="Times New Roman"/>
          <w:lang w:val="ru-RU" w:eastAsia="ru-RU"/>
        </w:rPr>
      </w:pPr>
    </w:p>
    <w:p w14:paraId="4B3363C3" w14:textId="77777777" w:rsidR="004A4C61" w:rsidRDefault="004A4C61" w:rsidP="004A4C61">
      <w:pPr>
        <w:spacing w:line="240" w:lineRule="auto"/>
        <w:jc w:val="right"/>
        <w:rPr>
          <w:rFonts w:ascii="Times New Roman" w:eastAsia="Calibri" w:hAnsi="Times New Roman"/>
          <w:lang w:val="ru-RU" w:eastAsia="ru-RU"/>
        </w:rPr>
      </w:pPr>
      <w:r>
        <w:rPr>
          <w:rFonts w:ascii="Times New Roman" w:hAnsi="Times New Roman"/>
          <w:lang w:val="ru-RU" w:eastAsia="ru-RU"/>
        </w:rPr>
        <w:t>Додаток 1</w:t>
      </w:r>
    </w:p>
    <w:p w14:paraId="0D870AF5" w14:textId="77777777" w:rsidR="004A4C61" w:rsidRDefault="004A4C61" w:rsidP="004A4C61">
      <w:pPr>
        <w:spacing w:line="240" w:lineRule="auto"/>
        <w:jc w:val="right"/>
        <w:rPr>
          <w:rFonts w:ascii="Times New Roman" w:hAnsi="Times New Roman"/>
          <w:lang w:val="ru-RU" w:eastAsia="ru-RU"/>
        </w:rPr>
      </w:pPr>
      <w:r>
        <w:rPr>
          <w:rFonts w:ascii="Times New Roman" w:hAnsi="Times New Roman"/>
          <w:lang w:val="ru-RU" w:eastAsia="ru-RU"/>
        </w:rPr>
        <w:t>до Договору № _____</w:t>
      </w:r>
    </w:p>
    <w:p w14:paraId="10BC07B0" w14:textId="77777777" w:rsidR="004A4C61" w:rsidRDefault="004A4C61" w:rsidP="004A4C61">
      <w:pPr>
        <w:spacing w:line="240" w:lineRule="auto"/>
        <w:jc w:val="right"/>
        <w:rPr>
          <w:rFonts w:ascii="Times New Roman" w:hAnsi="Times New Roman"/>
          <w:lang w:val="ru-RU" w:eastAsia="ru-RU"/>
        </w:rPr>
      </w:pPr>
      <w:r>
        <w:rPr>
          <w:rFonts w:ascii="Times New Roman" w:hAnsi="Times New Roman"/>
          <w:lang w:val="ru-RU" w:eastAsia="ru-RU"/>
        </w:rPr>
        <w:t>від «</w:t>
      </w:r>
      <w:r>
        <w:rPr>
          <w:rFonts w:ascii="Times New Roman" w:hAnsi="Times New Roman"/>
          <w:lang w:eastAsia="ru-RU"/>
        </w:rPr>
        <w:t xml:space="preserve">       </w:t>
      </w:r>
      <w:r>
        <w:rPr>
          <w:rFonts w:ascii="Times New Roman" w:hAnsi="Times New Roman"/>
          <w:lang w:val="ru-RU" w:eastAsia="ru-RU"/>
        </w:rPr>
        <w:t>» _______ 2022 року</w:t>
      </w:r>
    </w:p>
    <w:p w14:paraId="187FA4A3" w14:textId="77777777" w:rsidR="004A4C61" w:rsidRDefault="004A4C61" w:rsidP="004A4C61">
      <w:pPr>
        <w:spacing w:line="240" w:lineRule="auto"/>
        <w:jc w:val="both"/>
        <w:rPr>
          <w:rFonts w:ascii="Times New Roman" w:hAnsi="Times New Roman"/>
          <w:lang w:val="ru-RU" w:eastAsia="ru-RU"/>
        </w:rPr>
      </w:pPr>
    </w:p>
    <w:p w14:paraId="73DBAF71" w14:textId="77777777" w:rsidR="004A4C61" w:rsidRDefault="004A4C61" w:rsidP="004A4C61">
      <w:pPr>
        <w:spacing w:line="240" w:lineRule="auto"/>
        <w:jc w:val="center"/>
        <w:rPr>
          <w:rFonts w:ascii="Times New Roman" w:hAnsi="Times New Roman"/>
          <w:b/>
          <w:bCs/>
          <w:lang w:val="ru-RU" w:eastAsia="ru-RU"/>
        </w:rPr>
      </w:pPr>
      <w:r>
        <w:rPr>
          <w:rFonts w:ascii="Times New Roman" w:hAnsi="Times New Roman"/>
          <w:b/>
          <w:bCs/>
          <w:lang w:val="ru-RU" w:eastAsia="ru-RU"/>
        </w:rPr>
        <w:t>СПЕЦИФІКАЦІЯ</w:t>
      </w:r>
    </w:p>
    <w:p w14:paraId="4DE68506" w14:textId="77777777" w:rsidR="004A4C61" w:rsidRDefault="004A4C61" w:rsidP="004A4C61">
      <w:pPr>
        <w:spacing w:line="240" w:lineRule="auto"/>
        <w:jc w:val="center"/>
        <w:rPr>
          <w:rFonts w:ascii="Times New Roman" w:hAnsi="Times New Roman"/>
          <w:b/>
          <w:bCs/>
          <w:lang w:val="ru-RU" w:eastAsia="ru-RU"/>
        </w:rPr>
      </w:pPr>
    </w:p>
    <w:tbl>
      <w:tblPr>
        <w:tblW w:w="10065" w:type="dxa"/>
        <w:tblInd w:w="-176" w:type="dxa"/>
        <w:tblLayout w:type="fixed"/>
        <w:tblLook w:val="04A0" w:firstRow="1" w:lastRow="0" w:firstColumn="1" w:lastColumn="0" w:noHBand="0" w:noVBand="1"/>
      </w:tblPr>
      <w:tblGrid>
        <w:gridCol w:w="568"/>
        <w:gridCol w:w="5528"/>
        <w:gridCol w:w="992"/>
        <w:gridCol w:w="709"/>
        <w:gridCol w:w="1134"/>
        <w:gridCol w:w="1134"/>
      </w:tblGrid>
      <w:tr w:rsidR="004A4C61" w14:paraId="42D1C9C3" w14:textId="77777777" w:rsidTr="004A4C61">
        <w:trPr>
          <w:trHeight w:val="658"/>
        </w:trPr>
        <w:tc>
          <w:tcPr>
            <w:tcW w:w="568" w:type="dxa"/>
            <w:tcBorders>
              <w:top w:val="single" w:sz="4" w:space="0" w:color="000000"/>
              <w:left w:val="single" w:sz="4" w:space="0" w:color="000000"/>
              <w:bottom w:val="single" w:sz="4" w:space="0" w:color="000000"/>
              <w:right w:val="nil"/>
            </w:tcBorders>
            <w:vAlign w:val="center"/>
            <w:hideMark/>
          </w:tcPr>
          <w:p w14:paraId="1F8A2481" w14:textId="77777777" w:rsidR="004A4C61" w:rsidRDefault="004A4C61">
            <w:pPr>
              <w:suppressAutoHyphens/>
              <w:spacing w:line="240" w:lineRule="auto"/>
              <w:jc w:val="center"/>
              <w:rPr>
                <w:rFonts w:ascii="Times New Roman" w:eastAsia="Times New Roman" w:hAnsi="Times New Roman" w:cs="Times New Roman"/>
                <w:sz w:val="22"/>
                <w:szCs w:val="22"/>
                <w:lang w:eastAsia="ar-SA"/>
              </w:rPr>
            </w:pPr>
            <w:r>
              <w:rPr>
                <w:rFonts w:ascii="Times New Roman" w:eastAsia="Times New Roman" w:hAnsi="Times New Roman"/>
                <w:lang w:eastAsia="ar-SA"/>
              </w:rPr>
              <w:t>№ з/п</w:t>
            </w:r>
          </w:p>
        </w:tc>
        <w:tc>
          <w:tcPr>
            <w:tcW w:w="5528" w:type="dxa"/>
            <w:tcBorders>
              <w:top w:val="single" w:sz="4" w:space="0" w:color="000000"/>
              <w:left w:val="single" w:sz="4" w:space="0" w:color="000000"/>
              <w:bottom w:val="single" w:sz="4" w:space="0" w:color="000000"/>
              <w:right w:val="nil"/>
            </w:tcBorders>
            <w:vAlign w:val="center"/>
            <w:hideMark/>
          </w:tcPr>
          <w:p w14:paraId="11A71CDE" w14:textId="77777777" w:rsidR="004A4C61" w:rsidRDefault="004A4C61">
            <w:pPr>
              <w:suppressAutoHyphens/>
              <w:spacing w:line="240" w:lineRule="auto"/>
              <w:jc w:val="center"/>
              <w:rPr>
                <w:rFonts w:ascii="Times New Roman" w:eastAsia="Times New Roman" w:hAnsi="Times New Roman" w:cs="Times New Roman"/>
                <w:sz w:val="22"/>
                <w:szCs w:val="22"/>
                <w:lang w:eastAsia="ar-SA"/>
              </w:rPr>
            </w:pPr>
            <w:r>
              <w:rPr>
                <w:rFonts w:ascii="Times New Roman" w:eastAsia="Times New Roman" w:hAnsi="Times New Roman"/>
                <w:lang w:eastAsia="ar-SA"/>
              </w:rPr>
              <w:t>Найменування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30B265F" w14:textId="77777777" w:rsidR="004A4C61" w:rsidRDefault="004A4C61">
            <w:pPr>
              <w:suppressAutoHyphens/>
              <w:spacing w:line="240" w:lineRule="auto"/>
              <w:jc w:val="center"/>
              <w:rPr>
                <w:rFonts w:ascii="Times New Roman" w:eastAsia="Times New Roman" w:hAnsi="Times New Roman" w:cs="Times New Roman"/>
                <w:sz w:val="22"/>
                <w:szCs w:val="22"/>
                <w:lang w:eastAsia="ar-SA"/>
              </w:rPr>
            </w:pPr>
            <w:r>
              <w:rPr>
                <w:rFonts w:ascii="Times New Roman" w:eastAsia="Times New Roman" w:hAnsi="Times New Roman"/>
                <w:lang w:eastAsia="ar-SA"/>
              </w:rPr>
              <w:t>Од. виміру</w:t>
            </w:r>
          </w:p>
        </w:tc>
        <w:tc>
          <w:tcPr>
            <w:tcW w:w="709" w:type="dxa"/>
            <w:tcBorders>
              <w:top w:val="single" w:sz="4" w:space="0" w:color="000000"/>
              <w:left w:val="single" w:sz="4" w:space="0" w:color="000000"/>
              <w:bottom w:val="single" w:sz="4" w:space="0" w:color="000000"/>
              <w:right w:val="nil"/>
            </w:tcBorders>
            <w:vAlign w:val="center"/>
            <w:hideMark/>
          </w:tcPr>
          <w:p w14:paraId="6DCBED6A" w14:textId="77777777" w:rsidR="004A4C61" w:rsidRDefault="004A4C61">
            <w:pPr>
              <w:suppressAutoHyphens/>
              <w:spacing w:line="240" w:lineRule="auto"/>
              <w:jc w:val="center"/>
              <w:rPr>
                <w:rFonts w:ascii="Times New Roman" w:eastAsia="Times New Roman" w:hAnsi="Times New Roman" w:cs="Times New Roman"/>
                <w:sz w:val="22"/>
                <w:szCs w:val="22"/>
                <w:lang w:eastAsia="ar-SA"/>
              </w:rPr>
            </w:pPr>
            <w:r>
              <w:rPr>
                <w:rFonts w:ascii="Times New Roman" w:eastAsia="Times New Roman" w:hAnsi="Times New Roman"/>
                <w:lang w:eastAsia="ar-SA"/>
              </w:rPr>
              <w:t>Кіль-кість</w:t>
            </w:r>
          </w:p>
        </w:tc>
        <w:tc>
          <w:tcPr>
            <w:tcW w:w="1134" w:type="dxa"/>
            <w:tcBorders>
              <w:top w:val="single" w:sz="4" w:space="0" w:color="000000"/>
              <w:left w:val="single" w:sz="4" w:space="0" w:color="000000"/>
              <w:bottom w:val="single" w:sz="4" w:space="0" w:color="000000"/>
              <w:right w:val="nil"/>
            </w:tcBorders>
            <w:vAlign w:val="center"/>
            <w:hideMark/>
          </w:tcPr>
          <w:p w14:paraId="435FF2B8" w14:textId="77777777" w:rsidR="004A4C61" w:rsidRDefault="004A4C61">
            <w:pPr>
              <w:suppressAutoHyphens/>
              <w:spacing w:line="240" w:lineRule="auto"/>
              <w:jc w:val="center"/>
              <w:rPr>
                <w:rFonts w:ascii="Times New Roman" w:eastAsia="Times New Roman" w:hAnsi="Times New Roman" w:cs="Times New Roman"/>
                <w:sz w:val="22"/>
                <w:szCs w:val="22"/>
                <w:lang w:eastAsia="ar-SA"/>
              </w:rPr>
            </w:pPr>
            <w:r>
              <w:rPr>
                <w:rFonts w:ascii="Times New Roman" w:hAnsi="Times New Roman"/>
                <w:lang w:eastAsia="ar-SA"/>
              </w:rPr>
              <w:t>Ціна за одиницю, грн без ПДВ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2EF5662" w14:textId="77777777" w:rsidR="004A4C61" w:rsidRDefault="004A4C61">
            <w:pPr>
              <w:suppressAutoHyphens/>
              <w:spacing w:line="240" w:lineRule="auto"/>
              <w:jc w:val="center"/>
              <w:rPr>
                <w:rFonts w:ascii="Times New Roman" w:eastAsia="Times New Roman" w:hAnsi="Times New Roman" w:cs="Times New Roman"/>
                <w:sz w:val="22"/>
                <w:szCs w:val="22"/>
                <w:lang w:eastAsia="ar-SA"/>
              </w:rPr>
            </w:pPr>
            <w:r>
              <w:rPr>
                <w:rFonts w:ascii="Times New Roman" w:eastAsia="Times New Roman" w:hAnsi="Times New Roman"/>
                <w:lang w:eastAsia="ar-SA"/>
              </w:rPr>
              <w:t>Вартість, грн без ПДВ</w:t>
            </w:r>
          </w:p>
        </w:tc>
      </w:tr>
      <w:tr w:rsidR="004A4C61" w14:paraId="7A17594A" w14:textId="77777777" w:rsidTr="004A4C61">
        <w:trPr>
          <w:trHeight w:val="1125"/>
        </w:trPr>
        <w:tc>
          <w:tcPr>
            <w:tcW w:w="568" w:type="dxa"/>
            <w:tcBorders>
              <w:top w:val="single" w:sz="4" w:space="0" w:color="000000"/>
              <w:left w:val="single" w:sz="4" w:space="0" w:color="000000"/>
              <w:bottom w:val="nil"/>
              <w:right w:val="nil"/>
            </w:tcBorders>
            <w:vAlign w:val="center"/>
            <w:hideMark/>
          </w:tcPr>
          <w:p w14:paraId="053627B8" w14:textId="77777777" w:rsidR="004A4C61" w:rsidRDefault="004A4C61">
            <w:pPr>
              <w:suppressAutoHyphens/>
              <w:spacing w:line="240" w:lineRule="auto"/>
              <w:jc w:val="center"/>
              <w:rPr>
                <w:rFonts w:ascii="Times New Roman" w:eastAsia="Times New Roman" w:hAnsi="Times New Roman" w:cs="Times New Roman"/>
                <w:sz w:val="22"/>
                <w:szCs w:val="22"/>
                <w:lang w:eastAsia="ar-SA"/>
              </w:rPr>
            </w:pPr>
            <w:r>
              <w:rPr>
                <w:rFonts w:ascii="Times New Roman" w:eastAsia="Times New Roman" w:hAnsi="Times New Roman"/>
                <w:b/>
                <w:lang w:eastAsia="ar-SA"/>
              </w:rPr>
              <w:t>1</w:t>
            </w:r>
          </w:p>
        </w:tc>
        <w:tc>
          <w:tcPr>
            <w:tcW w:w="5528" w:type="dxa"/>
            <w:tcBorders>
              <w:top w:val="single" w:sz="4" w:space="0" w:color="000000"/>
              <w:left w:val="single" w:sz="4" w:space="0" w:color="000000"/>
              <w:bottom w:val="nil"/>
              <w:right w:val="nil"/>
            </w:tcBorders>
            <w:vAlign w:val="center"/>
          </w:tcPr>
          <w:p w14:paraId="099E6436" w14:textId="77777777" w:rsidR="004A4C61" w:rsidRDefault="004A4C61">
            <w:pPr>
              <w:suppressAutoHyphens/>
              <w:spacing w:line="240" w:lineRule="auto"/>
              <w:jc w:val="both"/>
              <w:rPr>
                <w:rFonts w:ascii="Times New Roman" w:hAnsi="Times New Roman" w:cs="Times New Roman"/>
                <w:sz w:val="22"/>
                <w:szCs w:val="22"/>
                <w:lang w:eastAsia="ar-SA"/>
              </w:rPr>
            </w:pPr>
          </w:p>
        </w:tc>
        <w:tc>
          <w:tcPr>
            <w:tcW w:w="992" w:type="dxa"/>
            <w:tcBorders>
              <w:top w:val="single" w:sz="4" w:space="0" w:color="000000"/>
              <w:left w:val="single" w:sz="4" w:space="0" w:color="000000"/>
              <w:bottom w:val="nil"/>
              <w:right w:val="single" w:sz="4" w:space="0" w:color="000000"/>
            </w:tcBorders>
            <w:vAlign w:val="center"/>
          </w:tcPr>
          <w:p w14:paraId="1C771F18" w14:textId="77777777" w:rsidR="004A4C61" w:rsidRDefault="004A4C61">
            <w:pPr>
              <w:suppressAutoHyphens/>
              <w:spacing w:line="240" w:lineRule="auto"/>
              <w:jc w:val="center"/>
              <w:rPr>
                <w:rFonts w:ascii="Times New Roman" w:eastAsia="Times New Roman" w:hAnsi="Times New Roman" w:cs="Times New Roman"/>
                <w:sz w:val="22"/>
                <w:szCs w:val="22"/>
                <w:lang w:eastAsia="ar-SA"/>
              </w:rPr>
            </w:pPr>
          </w:p>
        </w:tc>
        <w:tc>
          <w:tcPr>
            <w:tcW w:w="709" w:type="dxa"/>
            <w:tcBorders>
              <w:top w:val="single" w:sz="4" w:space="0" w:color="000000"/>
              <w:left w:val="single" w:sz="4" w:space="0" w:color="000000"/>
              <w:bottom w:val="nil"/>
              <w:right w:val="nil"/>
            </w:tcBorders>
            <w:vAlign w:val="center"/>
          </w:tcPr>
          <w:p w14:paraId="20F0AD65" w14:textId="77777777" w:rsidR="004A4C61" w:rsidRDefault="004A4C61">
            <w:pPr>
              <w:suppressAutoHyphens/>
              <w:spacing w:line="240" w:lineRule="auto"/>
              <w:jc w:val="center"/>
              <w:rPr>
                <w:rFonts w:ascii="Times New Roman" w:eastAsia="Times New Roman" w:hAnsi="Times New Roman" w:cs="Times New Roman"/>
                <w:sz w:val="22"/>
                <w:szCs w:val="22"/>
                <w:lang w:eastAsia="ar-SA"/>
              </w:rPr>
            </w:pPr>
          </w:p>
        </w:tc>
        <w:tc>
          <w:tcPr>
            <w:tcW w:w="1134" w:type="dxa"/>
            <w:tcBorders>
              <w:top w:val="single" w:sz="4" w:space="0" w:color="000000"/>
              <w:left w:val="single" w:sz="4" w:space="0" w:color="000000"/>
              <w:bottom w:val="nil"/>
              <w:right w:val="nil"/>
            </w:tcBorders>
            <w:vAlign w:val="center"/>
          </w:tcPr>
          <w:p w14:paraId="4C38AEB8" w14:textId="77777777" w:rsidR="004A4C61" w:rsidRDefault="004A4C61">
            <w:pPr>
              <w:spacing w:line="240" w:lineRule="auto"/>
              <w:jc w:val="center"/>
              <w:rPr>
                <w:rFonts w:ascii="Times New Roman" w:eastAsia="Times New Roman" w:hAnsi="Times New Roman" w:cs="Times New Roman"/>
                <w:color w:val="000000"/>
                <w:sz w:val="22"/>
                <w:szCs w:val="22"/>
                <w:lang w:eastAsia="en-US"/>
              </w:rPr>
            </w:pPr>
          </w:p>
        </w:tc>
        <w:tc>
          <w:tcPr>
            <w:tcW w:w="1134" w:type="dxa"/>
            <w:tcBorders>
              <w:top w:val="single" w:sz="4" w:space="0" w:color="000000"/>
              <w:left w:val="single" w:sz="4" w:space="0" w:color="000000"/>
              <w:bottom w:val="nil"/>
              <w:right w:val="single" w:sz="4" w:space="0" w:color="000000"/>
            </w:tcBorders>
            <w:vAlign w:val="center"/>
          </w:tcPr>
          <w:p w14:paraId="35939712" w14:textId="77777777" w:rsidR="004A4C61" w:rsidRDefault="004A4C61">
            <w:pPr>
              <w:spacing w:line="240" w:lineRule="auto"/>
              <w:jc w:val="center"/>
              <w:rPr>
                <w:rFonts w:ascii="Times New Roman" w:eastAsia="Times New Roman" w:hAnsi="Times New Roman" w:cs="Times New Roman"/>
                <w:color w:val="000000"/>
                <w:sz w:val="22"/>
                <w:szCs w:val="22"/>
                <w:lang w:eastAsia="en-US"/>
              </w:rPr>
            </w:pPr>
          </w:p>
        </w:tc>
      </w:tr>
      <w:tr w:rsidR="004A4C61" w14:paraId="5653E231" w14:textId="77777777" w:rsidTr="004A4C61">
        <w:trPr>
          <w:trHeight w:val="262"/>
        </w:trPr>
        <w:tc>
          <w:tcPr>
            <w:tcW w:w="8931" w:type="dxa"/>
            <w:gridSpan w:val="5"/>
            <w:tcBorders>
              <w:top w:val="single" w:sz="4" w:space="0" w:color="000000"/>
              <w:left w:val="single" w:sz="4" w:space="0" w:color="000000"/>
              <w:bottom w:val="single" w:sz="4" w:space="0" w:color="000000"/>
              <w:right w:val="nil"/>
            </w:tcBorders>
            <w:vAlign w:val="center"/>
            <w:hideMark/>
          </w:tcPr>
          <w:p w14:paraId="6CC95E39" w14:textId="77777777" w:rsidR="004A4C61" w:rsidRDefault="004A4C61">
            <w:pPr>
              <w:suppressAutoHyphens/>
              <w:spacing w:line="240" w:lineRule="auto"/>
              <w:jc w:val="right"/>
              <w:rPr>
                <w:rFonts w:ascii="Times New Roman" w:eastAsia="Times New Roman" w:hAnsi="Times New Roman" w:cs="Times New Roman"/>
                <w:b/>
                <w:sz w:val="22"/>
                <w:szCs w:val="22"/>
                <w:lang w:eastAsia="ar-SA"/>
              </w:rPr>
            </w:pPr>
            <w:r>
              <w:rPr>
                <w:rFonts w:ascii="Times New Roman" w:eastAsia="Times New Roman" w:hAnsi="Times New Roman"/>
              </w:rPr>
              <w:t>Всього без ПДВ:</w:t>
            </w:r>
          </w:p>
        </w:tc>
        <w:tc>
          <w:tcPr>
            <w:tcW w:w="1134" w:type="dxa"/>
            <w:tcBorders>
              <w:top w:val="single" w:sz="4" w:space="0" w:color="000000"/>
              <w:left w:val="single" w:sz="4" w:space="0" w:color="000000"/>
              <w:bottom w:val="single" w:sz="4" w:space="0" w:color="000000"/>
              <w:right w:val="single" w:sz="4" w:space="0" w:color="000000"/>
            </w:tcBorders>
            <w:vAlign w:val="center"/>
          </w:tcPr>
          <w:p w14:paraId="043091BE" w14:textId="77777777" w:rsidR="004A4C61" w:rsidRDefault="004A4C61">
            <w:pPr>
              <w:suppressAutoHyphens/>
              <w:spacing w:line="240" w:lineRule="auto"/>
              <w:jc w:val="both"/>
              <w:rPr>
                <w:rFonts w:ascii="Times New Roman" w:eastAsia="Times New Roman" w:hAnsi="Times New Roman" w:cs="Times New Roman"/>
                <w:b/>
                <w:sz w:val="22"/>
                <w:szCs w:val="22"/>
                <w:lang w:eastAsia="ar-SA"/>
              </w:rPr>
            </w:pPr>
          </w:p>
        </w:tc>
      </w:tr>
      <w:tr w:rsidR="004A4C61" w14:paraId="4AD0D2B2" w14:textId="77777777" w:rsidTr="004A4C61">
        <w:trPr>
          <w:trHeight w:val="262"/>
        </w:trPr>
        <w:tc>
          <w:tcPr>
            <w:tcW w:w="8931" w:type="dxa"/>
            <w:gridSpan w:val="5"/>
            <w:tcBorders>
              <w:top w:val="single" w:sz="4" w:space="0" w:color="000000"/>
              <w:left w:val="single" w:sz="4" w:space="0" w:color="000000"/>
              <w:bottom w:val="single" w:sz="4" w:space="0" w:color="000000"/>
              <w:right w:val="nil"/>
            </w:tcBorders>
            <w:vAlign w:val="center"/>
            <w:hideMark/>
          </w:tcPr>
          <w:p w14:paraId="6B19462B" w14:textId="77777777" w:rsidR="004A4C61" w:rsidRDefault="004A4C61">
            <w:pPr>
              <w:suppressAutoHyphens/>
              <w:spacing w:line="240" w:lineRule="auto"/>
              <w:jc w:val="right"/>
              <w:rPr>
                <w:rFonts w:ascii="Times New Roman" w:eastAsia="Times New Roman" w:hAnsi="Times New Roman" w:cs="Times New Roman"/>
                <w:sz w:val="22"/>
                <w:szCs w:val="22"/>
                <w:lang w:eastAsia="ar-SA"/>
              </w:rPr>
            </w:pPr>
            <w:r>
              <w:rPr>
                <w:rFonts w:ascii="Times New Roman" w:eastAsia="Times New Roman" w:hAnsi="Times New Roman"/>
                <w:lang w:eastAsia="ar-SA"/>
              </w:rPr>
              <w:t>ПДВ:</w:t>
            </w:r>
          </w:p>
        </w:tc>
        <w:tc>
          <w:tcPr>
            <w:tcW w:w="1134" w:type="dxa"/>
            <w:tcBorders>
              <w:top w:val="single" w:sz="4" w:space="0" w:color="000000"/>
              <w:left w:val="single" w:sz="4" w:space="0" w:color="000000"/>
              <w:bottom w:val="single" w:sz="4" w:space="0" w:color="000000"/>
              <w:right w:val="single" w:sz="4" w:space="0" w:color="auto"/>
            </w:tcBorders>
            <w:vAlign w:val="center"/>
          </w:tcPr>
          <w:p w14:paraId="43A5CDB1" w14:textId="77777777" w:rsidR="004A4C61" w:rsidRDefault="004A4C61">
            <w:pPr>
              <w:suppressAutoHyphens/>
              <w:spacing w:line="240" w:lineRule="auto"/>
              <w:jc w:val="both"/>
              <w:rPr>
                <w:rFonts w:ascii="Times New Roman" w:eastAsia="Times New Roman" w:hAnsi="Times New Roman" w:cs="Times New Roman"/>
                <w:b/>
                <w:sz w:val="22"/>
                <w:szCs w:val="22"/>
                <w:lang w:eastAsia="ar-SA"/>
              </w:rPr>
            </w:pPr>
          </w:p>
        </w:tc>
      </w:tr>
      <w:tr w:rsidR="004A4C61" w14:paraId="02EEA7DF" w14:textId="77777777" w:rsidTr="004A4C61">
        <w:trPr>
          <w:trHeight w:val="262"/>
        </w:trPr>
        <w:tc>
          <w:tcPr>
            <w:tcW w:w="8931" w:type="dxa"/>
            <w:gridSpan w:val="5"/>
            <w:tcBorders>
              <w:top w:val="single" w:sz="4" w:space="0" w:color="000000"/>
              <w:left w:val="single" w:sz="4" w:space="0" w:color="000000"/>
              <w:bottom w:val="single" w:sz="4" w:space="0" w:color="000000"/>
              <w:right w:val="nil"/>
            </w:tcBorders>
            <w:vAlign w:val="center"/>
            <w:hideMark/>
          </w:tcPr>
          <w:p w14:paraId="482FD6DF" w14:textId="77777777" w:rsidR="004A4C61" w:rsidRDefault="004A4C61">
            <w:pPr>
              <w:suppressAutoHyphens/>
              <w:spacing w:line="240" w:lineRule="auto"/>
              <w:jc w:val="right"/>
              <w:rPr>
                <w:rFonts w:ascii="Times New Roman" w:eastAsia="Times New Roman" w:hAnsi="Times New Roman" w:cs="Times New Roman"/>
                <w:b/>
                <w:sz w:val="22"/>
                <w:szCs w:val="22"/>
                <w:lang w:eastAsia="ar-SA"/>
              </w:rPr>
            </w:pPr>
            <w:r>
              <w:rPr>
                <w:rFonts w:ascii="Times New Roman" w:eastAsia="Times New Roman" w:hAnsi="Times New Roman"/>
              </w:rPr>
              <w:t>Всього з ПДВ:</w:t>
            </w:r>
          </w:p>
        </w:tc>
        <w:tc>
          <w:tcPr>
            <w:tcW w:w="1134" w:type="dxa"/>
            <w:tcBorders>
              <w:top w:val="single" w:sz="4" w:space="0" w:color="000000"/>
              <w:left w:val="single" w:sz="4" w:space="0" w:color="000000"/>
              <w:bottom w:val="single" w:sz="4" w:space="0" w:color="000000"/>
              <w:right w:val="single" w:sz="4" w:space="0" w:color="auto"/>
            </w:tcBorders>
            <w:vAlign w:val="center"/>
          </w:tcPr>
          <w:p w14:paraId="6E530B8A" w14:textId="77777777" w:rsidR="004A4C61" w:rsidRDefault="004A4C61">
            <w:pPr>
              <w:suppressAutoHyphens/>
              <w:spacing w:line="240" w:lineRule="auto"/>
              <w:jc w:val="both"/>
              <w:rPr>
                <w:rFonts w:ascii="Times New Roman" w:eastAsia="Times New Roman" w:hAnsi="Times New Roman" w:cs="Times New Roman"/>
                <w:b/>
                <w:sz w:val="22"/>
                <w:szCs w:val="22"/>
                <w:lang w:eastAsia="ar-SA"/>
              </w:rPr>
            </w:pPr>
          </w:p>
        </w:tc>
      </w:tr>
    </w:tbl>
    <w:p w14:paraId="18AAB782" w14:textId="77777777" w:rsidR="004A4C61" w:rsidRDefault="004A4C61" w:rsidP="004A4C61">
      <w:pPr>
        <w:spacing w:line="240" w:lineRule="auto"/>
        <w:jc w:val="both"/>
        <w:rPr>
          <w:rFonts w:ascii="Times New Roman" w:hAnsi="Times New Roman"/>
          <w:b/>
          <w:bCs/>
          <w:sz w:val="22"/>
          <w:szCs w:val="22"/>
          <w:lang w:val="ru-RU" w:eastAsia="ru-RU"/>
        </w:rPr>
      </w:pPr>
    </w:p>
    <w:p w14:paraId="684EB11F" w14:textId="77777777" w:rsidR="004A4C61" w:rsidRDefault="004A4C61" w:rsidP="004A4C61">
      <w:pPr>
        <w:spacing w:line="240" w:lineRule="auto"/>
        <w:jc w:val="both"/>
        <w:rPr>
          <w:rFonts w:ascii="Times New Roman" w:eastAsia="Times New Roman" w:hAnsi="Times New Roman"/>
          <w:bCs/>
          <w:lang w:val="ru-RU" w:eastAsia="ru-RU"/>
        </w:rPr>
      </w:pPr>
      <w:r>
        <w:rPr>
          <w:rFonts w:ascii="Times New Roman" w:eastAsia="Times New Roman" w:hAnsi="Times New Roman"/>
          <w:lang w:val="ru-RU" w:eastAsia="ru-RU"/>
        </w:rPr>
        <w:t>Загальна вартість становить:</w:t>
      </w:r>
      <w:r>
        <w:rPr>
          <w:rFonts w:ascii="Times New Roman" w:eastAsia="Times New Roman" w:hAnsi="Times New Roman"/>
          <w:b/>
          <w:bCs/>
          <w:lang w:val="ru-RU" w:eastAsia="ru-RU"/>
        </w:rPr>
        <w:t xml:space="preserve"> ______________грн. (________________________________________________ гривень ____ копійок) в тому числі ПДВ ______________грн. (__________________________________________ гривень грн. 00 коп.) /без ПДВ.</w:t>
      </w:r>
    </w:p>
    <w:p w14:paraId="2DEDDA43" w14:textId="77777777" w:rsidR="004A4C61" w:rsidRDefault="004A4C61" w:rsidP="004A4C61">
      <w:pPr>
        <w:spacing w:line="240" w:lineRule="auto"/>
        <w:jc w:val="both"/>
        <w:rPr>
          <w:rFonts w:ascii="Times New Roman" w:eastAsia="Times New Roman" w:hAnsi="Times New Roman"/>
          <w:bCs/>
          <w:lang w:val="ru-RU" w:eastAsia="ru-RU"/>
        </w:rPr>
      </w:pPr>
    </w:p>
    <w:p w14:paraId="18DB1AAD" w14:textId="77777777" w:rsidR="004A4C61" w:rsidRDefault="004A4C61" w:rsidP="004A4C61">
      <w:pPr>
        <w:spacing w:line="240" w:lineRule="auto"/>
        <w:jc w:val="both"/>
        <w:rPr>
          <w:rFonts w:ascii="Times New Roman" w:eastAsia="Times New Roman" w:hAnsi="Times New Roman"/>
          <w:bCs/>
          <w:lang w:val="ru-RU" w:eastAsia="ru-RU"/>
        </w:rPr>
      </w:pPr>
    </w:p>
    <w:tbl>
      <w:tblPr>
        <w:tblW w:w="10035" w:type="dxa"/>
        <w:tblLayout w:type="fixed"/>
        <w:tblLook w:val="01E0" w:firstRow="1" w:lastRow="1" w:firstColumn="1" w:lastColumn="1" w:noHBand="0" w:noVBand="0"/>
      </w:tblPr>
      <w:tblGrid>
        <w:gridCol w:w="4930"/>
        <w:gridCol w:w="5105"/>
      </w:tblGrid>
      <w:tr w:rsidR="004A4C61" w14:paraId="1AC7B80D" w14:textId="77777777" w:rsidTr="004A4C61">
        <w:tc>
          <w:tcPr>
            <w:tcW w:w="4930" w:type="dxa"/>
          </w:tcPr>
          <w:p w14:paraId="289B2CA0" w14:textId="77777777" w:rsidR="004A4C61" w:rsidRDefault="004A4C61">
            <w:pPr>
              <w:spacing w:line="240" w:lineRule="auto"/>
              <w:jc w:val="both"/>
              <w:rPr>
                <w:rFonts w:ascii="Times New Roman" w:eastAsia="Times New Roman" w:hAnsi="Times New Roman"/>
                <w:b/>
                <w:sz w:val="22"/>
                <w:szCs w:val="22"/>
                <w:lang w:val="ru-RU" w:eastAsia="ru-RU"/>
              </w:rPr>
            </w:pPr>
            <w:r>
              <w:rPr>
                <w:rFonts w:ascii="Times New Roman" w:eastAsia="Times New Roman" w:hAnsi="Times New Roman"/>
                <w:b/>
                <w:lang w:eastAsia="ru-RU"/>
              </w:rPr>
              <w:t>ЗАМОВНИК</w:t>
            </w:r>
          </w:p>
          <w:p w14:paraId="640BBE6E" w14:textId="77777777" w:rsidR="004A4C61" w:rsidRDefault="004A4C61">
            <w:pPr>
              <w:spacing w:line="240" w:lineRule="auto"/>
              <w:jc w:val="both"/>
              <w:rPr>
                <w:rFonts w:ascii="Times New Roman" w:eastAsia="Times New Roman" w:hAnsi="Times New Roman"/>
                <w:b/>
                <w:lang w:eastAsia="ru-RU"/>
              </w:rPr>
            </w:pPr>
            <w:r>
              <w:rPr>
                <w:rFonts w:ascii="Times New Roman" w:eastAsia="Times New Roman" w:hAnsi="Times New Roman"/>
                <w:b/>
                <w:lang w:eastAsia="ru-RU"/>
              </w:rPr>
              <w:t>Комунальне некомерційне підприємство «Запорізький регіональний протипухлинний центр » Запорізької обласної ради</w:t>
            </w:r>
          </w:p>
          <w:p w14:paraId="319566AA" w14:textId="77777777" w:rsidR="004A4C61" w:rsidRDefault="004A4C61">
            <w:pPr>
              <w:spacing w:line="240" w:lineRule="auto"/>
              <w:jc w:val="both"/>
              <w:rPr>
                <w:rFonts w:ascii="Times New Roman" w:eastAsia="Times New Roman" w:hAnsi="Times New Roman"/>
                <w:lang w:eastAsia="ru-RU"/>
              </w:rPr>
            </w:pPr>
            <w:r>
              <w:rPr>
                <w:rFonts w:ascii="Times New Roman" w:eastAsia="Times New Roman" w:hAnsi="Times New Roman"/>
                <w:lang w:eastAsia="ru-RU"/>
              </w:rPr>
              <w:t xml:space="preserve">69040, Запорізька область, м. Запоріжжя, </w:t>
            </w:r>
          </w:p>
          <w:p w14:paraId="4B906664" w14:textId="77777777" w:rsidR="004A4C61" w:rsidRDefault="004A4C61">
            <w:pPr>
              <w:spacing w:line="240" w:lineRule="auto"/>
              <w:jc w:val="both"/>
              <w:rPr>
                <w:rFonts w:ascii="Times New Roman" w:eastAsia="Times New Roman" w:hAnsi="Times New Roman"/>
                <w:lang w:eastAsia="ru-RU"/>
              </w:rPr>
            </w:pPr>
            <w:r>
              <w:rPr>
                <w:rFonts w:ascii="Times New Roman" w:eastAsia="Times New Roman" w:hAnsi="Times New Roman"/>
                <w:lang w:eastAsia="ru-RU"/>
              </w:rPr>
              <w:t>вул. Культурна, буд.177а</w:t>
            </w:r>
            <w:r>
              <w:rPr>
                <w:rFonts w:ascii="Times New Roman" w:eastAsia="Times New Roman" w:hAnsi="Times New Roman"/>
                <w:lang w:eastAsia="ru-RU"/>
              </w:rPr>
              <w:tab/>
              <w:t xml:space="preserve"> </w:t>
            </w:r>
          </w:p>
          <w:p w14:paraId="7DB4F3F9" w14:textId="77777777" w:rsidR="004A4C61" w:rsidRDefault="004A4C61">
            <w:pPr>
              <w:spacing w:line="240" w:lineRule="auto"/>
              <w:jc w:val="both"/>
              <w:rPr>
                <w:rFonts w:ascii="Times New Roman" w:eastAsia="Times New Roman" w:hAnsi="Times New Roman"/>
                <w:lang w:eastAsia="ru-RU"/>
              </w:rPr>
            </w:pPr>
            <w:r>
              <w:rPr>
                <w:rFonts w:ascii="Times New Roman" w:eastAsia="Times New Roman" w:hAnsi="Times New Roman"/>
                <w:lang w:eastAsia="ru-RU"/>
              </w:rPr>
              <w:t>р/р UA593133990000026008055751503</w:t>
            </w:r>
            <w:r>
              <w:rPr>
                <w:rFonts w:ascii="Times New Roman" w:eastAsia="Times New Roman" w:hAnsi="Times New Roman"/>
                <w:lang w:eastAsia="ru-RU"/>
              </w:rPr>
              <w:tab/>
              <w:t xml:space="preserve"> </w:t>
            </w:r>
          </w:p>
          <w:p w14:paraId="22009C02" w14:textId="77777777" w:rsidR="004A4C61" w:rsidRDefault="004A4C61">
            <w:pPr>
              <w:spacing w:line="240" w:lineRule="auto"/>
              <w:jc w:val="both"/>
              <w:rPr>
                <w:rFonts w:ascii="Times New Roman" w:eastAsia="Times New Roman" w:hAnsi="Times New Roman"/>
                <w:lang w:eastAsia="ru-RU"/>
              </w:rPr>
            </w:pPr>
            <w:r>
              <w:rPr>
                <w:rFonts w:ascii="Times New Roman" w:eastAsia="Times New Roman" w:hAnsi="Times New Roman"/>
                <w:lang w:eastAsia="ru-RU"/>
              </w:rPr>
              <w:t>в АТ КБ «ПриватБанк», МФО  313399</w:t>
            </w:r>
          </w:p>
          <w:p w14:paraId="0C6DB8A5" w14:textId="77777777" w:rsidR="004A4C61" w:rsidRDefault="004A4C61">
            <w:pPr>
              <w:spacing w:line="240" w:lineRule="auto"/>
              <w:jc w:val="both"/>
              <w:rPr>
                <w:rFonts w:ascii="Times New Roman" w:eastAsia="Times New Roman" w:hAnsi="Times New Roman"/>
                <w:lang w:eastAsia="ru-RU"/>
              </w:rPr>
            </w:pPr>
            <w:r>
              <w:rPr>
                <w:rFonts w:ascii="Times New Roman" w:eastAsia="Times New Roman" w:hAnsi="Times New Roman"/>
                <w:lang w:eastAsia="ru-RU"/>
              </w:rPr>
              <w:t xml:space="preserve">ЄДРПОУ 02006691, ІПН 020066908277 </w:t>
            </w:r>
          </w:p>
          <w:p w14:paraId="68514318" w14:textId="77777777" w:rsidR="004A4C61" w:rsidRDefault="004A4C61">
            <w:pPr>
              <w:spacing w:line="240" w:lineRule="auto"/>
              <w:jc w:val="both"/>
              <w:rPr>
                <w:rFonts w:ascii="Times New Roman" w:eastAsia="Times New Roman" w:hAnsi="Times New Roman"/>
                <w:lang w:eastAsia="ru-RU"/>
              </w:rPr>
            </w:pPr>
            <w:r>
              <w:rPr>
                <w:rFonts w:ascii="Times New Roman" w:eastAsia="Times New Roman" w:hAnsi="Times New Roman"/>
                <w:lang w:eastAsia="ru-RU"/>
              </w:rPr>
              <w:t>Т/ф (061) 286 21 13, 286 21 11</w:t>
            </w:r>
          </w:p>
          <w:p w14:paraId="1087CF8E" w14:textId="77777777" w:rsidR="004A4C61" w:rsidRDefault="004A4C61">
            <w:pPr>
              <w:spacing w:line="240" w:lineRule="auto"/>
              <w:jc w:val="both"/>
              <w:rPr>
                <w:rFonts w:ascii="Times New Roman" w:eastAsia="Times New Roman" w:hAnsi="Times New Roman"/>
                <w:lang w:eastAsia="ru-RU"/>
              </w:rPr>
            </w:pPr>
            <w:r>
              <w:rPr>
                <w:rFonts w:ascii="Times New Roman" w:eastAsia="Times New Roman" w:hAnsi="Times New Roman"/>
                <w:b/>
                <w:bCs/>
                <w:lang w:eastAsia="ru-RU"/>
              </w:rPr>
              <w:t>Директор</w:t>
            </w:r>
            <w:r>
              <w:rPr>
                <w:rFonts w:ascii="Times New Roman" w:eastAsia="Times New Roman" w:hAnsi="Times New Roman"/>
                <w:lang w:eastAsia="ru-RU"/>
              </w:rPr>
              <w:tab/>
            </w:r>
            <w:r>
              <w:rPr>
                <w:rFonts w:ascii="Times New Roman" w:eastAsia="Times New Roman" w:hAnsi="Times New Roman"/>
                <w:lang w:eastAsia="ru-RU"/>
              </w:rPr>
              <w:tab/>
            </w:r>
          </w:p>
          <w:p w14:paraId="45323A46" w14:textId="77777777" w:rsidR="004A4C61" w:rsidRDefault="004A4C61">
            <w:pPr>
              <w:spacing w:line="240" w:lineRule="auto"/>
              <w:jc w:val="both"/>
              <w:rPr>
                <w:rFonts w:ascii="Times New Roman" w:eastAsia="Times New Roman" w:hAnsi="Times New Roman"/>
                <w:lang w:eastAsia="ru-RU"/>
              </w:rPr>
            </w:pPr>
          </w:p>
          <w:p w14:paraId="32F27868" w14:textId="77777777" w:rsidR="004A4C61" w:rsidRDefault="004A4C61">
            <w:pPr>
              <w:spacing w:line="240" w:lineRule="auto"/>
              <w:jc w:val="both"/>
              <w:rPr>
                <w:rFonts w:ascii="Times New Roman" w:eastAsia="Times New Roman" w:hAnsi="Times New Roman"/>
                <w:b/>
                <w:lang w:eastAsia="ru-RU"/>
              </w:rPr>
            </w:pPr>
            <w:r>
              <w:rPr>
                <w:rFonts w:ascii="Times New Roman" w:eastAsia="Times New Roman" w:hAnsi="Times New Roman"/>
                <w:lang w:eastAsia="ru-RU"/>
              </w:rPr>
              <w:t>____________________ М. Г. Єсаянц</w:t>
            </w:r>
          </w:p>
          <w:p w14:paraId="1B01F39E" w14:textId="77777777" w:rsidR="004A4C61" w:rsidRDefault="004A4C61">
            <w:pPr>
              <w:spacing w:line="240" w:lineRule="auto"/>
              <w:jc w:val="both"/>
              <w:rPr>
                <w:rFonts w:ascii="Times New Roman" w:eastAsia="Times New Roman" w:hAnsi="Times New Roman"/>
                <w:b/>
                <w:lang w:eastAsia="ru-RU"/>
              </w:rPr>
            </w:pPr>
          </w:p>
          <w:p w14:paraId="34EBB2F7" w14:textId="77777777" w:rsidR="004A4C61" w:rsidRDefault="004A4C61">
            <w:pPr>
              <w:spacing w:line="240" w:lineRule="auto"/>
              <w:jc w:val="both"/>
              <w:rPr>
                <w:rFonts w:ascii="Times New Roman" w:eastAsia="Times New Roman" w:hAnsi="Times New Roman"/>
                <w:b/>
                <w:lang w:eastAsia="ru-RU"/>
              </w:rPr>
            </w:pPr>
          </w:p>
          <w:p w14:paraId="513D7AE8" w14:textId="77777777" w:rsidR="004A4C61" w:rsidRDefault="004A4C61">
            <w:pPr>
              <w:spacing w:line="240" w:lineRule="auto"/>
              <w:jc w:val="both"/>
              <w:rPr>
                <w:rFonts w:ascii="Times New Roman" w:eastAsia="Times New Roman" w:hAnsi="Times New Roman" w:cs="Times New Roman"/>
                <w:sz w:val="22"/>
                <w:szCs w:val="22"/>
                <w:lang w:val="ru-RU" w:eastAsia="ru-RU"/>
              </w:rPr>
            </w:pPr>
          </w:p>
        </w:tc>
        <w:tc>
          <w:tcPr>
            <w:tcW w:w="5105" w:type="dxa"/>
          </w:tcPr>
          <w:p w14:paraId="3EA0F391" w14:textId="77777777" w:rsidR="004A4C61" w:rsidRDefault="004A4C61">
            <w:pPr>
              <w:spacing w:line="240" w:lineRule="auto"/>
              <w:jc w:val="both"/>
              <w:rPr>
                <w:rFonts w:ascii="Times New Roman" w:eastAsia="Times New Roman" w:hAnsi="Times New Roman"/>
                <w:b/>
                <w:sz w:val="22"/>
                <w:szCs w:val="22"/>
                <w:lang w:val="ru-RU" w:eastAsia="ru-RU"/>
              </w:rPr>
            </w:pPr>
            <w:r>
              <w:rPr>
                <w:rFonts w:ascii="Times New Roman" w:eastAsia="Times New Roman" w:hAnsi="Times New Roman"/>
                <w:b/>
                <w:lang w:eastAsia="ru-RU"/>
              </w:rPr>
              <w:t>ВИКОНАВЕЦЬ</w:t>
            </w:r>
          </w:p>
          <w:p w14:paraId="3FACE0FC" w14:textId="77777777" w:rsidR="004A4C61" w:rsidRDefault="004A4C61">
            <w:pPr>
              <w:spacing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                    </w:t>
            </w:r>
          </w:p>
          <w:p w14:paraId="663FFF2F" w14:textId="77777777" w:rsidR="004A4C61" w:rsidRDefault="004A4C61">
            <w:pPr>
              <w:spacing w:line="240" w:lineRule="auto"/>
              <w:jc w:val="both"/>
              <w:rPr>
                <w:rFonts w:ascii="Times New Roman" w:eastAsia="Times New Roman" w:hAnsi="Times New Roman"/>
                <w:b/>
                <w:lang w:eastAsia="ru-RU"/>
              </w:rPr>
            </w:pPr>
          </w:p>
          <w:p w14:paraId="402D8D88" w14:textId="77777777" w:rsidR="004A4C61" w:rsidRDefault="004A4C61">
            <w:pPr>
              <w:spacing w:line="240" w:lineRule="auto"/>
              <w:jc w:val="both"/>
              <w:rPr>
                <w:rFonts w:ascii="Times New Roman" w:eastAsia="Times New Roman" w:hAnsi="Times New Roman"/>
                <w:b/>
                <w:lang w:eastAsia="ru-RU"/>
              </w:rPr>
            </w:pPr>
          </w:p>
          <w:p w14:paraId="2E9B83FB" w14:textId="77777777" w:rsidR="004A4C61" w:rsidRDefault="004A4C61">
            <w:pPr>
              <w:spacing w:line="240" w:lineRule="auto"/>
              <w:jc w:val="both"/>
              <w:rPr>
                <w:rFonts w:ascii="Times New Roman" w:eastAsia="Times New Roman" w:hAnsi="Times New Roman"/>
                <w:b/>
                <w:lang w:eastAsia="ru-RU"/>
              </w:rPr>
            </w:pPr>
          </w:p>
          <w:p w14:paraId="1F230B67" w14:textId="77777777" w:rsidR="004A4C61" w:rsidRDefault="004A4C61">
            <w:pPr>
              <w:spacing w:line="240" w:lineRule="auto"/>
              <w:jc w:val="both"/>
              <w:rPr>
                <w:rFonts w:ascii="Times New Roman" w:eastAsia="Times New Roman" w:hAnsi="Times New Roman"/>
                <w:b/>
                <w:lang w:eastAsia="ru-RU"/>
              </w:rPr>
            </w:pPr>
          </w:p>
          <w:p w14:paraId="1E793261" w14:textId="77777777" w:rsidR="004A4C61" w:rsidRDefault="004A4C61">
            <w:pPr>
              <w:spacing w:line="240" w:lineRule="auto"/>
              <w:jc w:val="both"/>
              <w:rPr>
                <w:rFonts w:ascii="Times New Roman" w:eastAsia="Times New Roman" w:hAnsi="Times New Roman"/>
                <w:b/>
                <w:lang w:eastAsia="ru-RU"/>
              </w:rPr>
            </w:pPr>
          </w:p>
          <w:p w14:paraId="2A8E836A" w14:textId="77777777" w:rsidR="004A4C61" w:rsidRDefault="004A4C61">
            <w:pPr>
              <w:spacing w:line="240" w:lineRule="auto"/>
              <w:jc w:val="both"/>
              <w:rPr>
                <w:rFonts w:ascii="Times New Roman" w:eastAsia="Times New Roman" w:hAnsi="Times New Roman"/>
                <w:b/>
                <w:lang w:eastAsia="ru-RU"/>
              </w:rPr>
            </w:pPr>
          </w:p>
          <w:p w14:paraId="38543A9F" w14:textId="77777777" w:rsidR="004A4C61" w:rsidRDefault="004A4C61">
            <w:pPr>
              <w:spacing w:line="240" w:lineRule="auto"/>
              <w:jc w:val="both"/>
              <w:rPr>
                <w:rFonts w:ascii="Times New Roman" w:eastAsia="Times New Roman" w:hAnsi="Times New Roman"/>
                <w:b/>
                <w:lang w:eastAsia="ru-RU"/>
              </w:rPr>
            </w:pPr>
          </w:p>
          <w:p w14:paraId="1259B9AF" w14:textId="77777777" w:rsidR="004A4C61" w:rsidRDefault="004A4C61">
            <w:pPr>
              <w:spacing w:line="240" w:lineRule="auto"/>
              <w:jc w:val="both"/>
              <w:rPr>
                <w:rFonts w:ascii="Times New Roman" w:eastAsia="Times New Roman" w:hAnsi="Times New Roman"/>
                <w:b/>
                <w:lang w:eastAsia="ru-RU"/>
              </w:rPr>
            </w:pPr>
          </w:p>
          <w:p w14:paraId="173532D6" w14:textId="77777777" w:rsidR="004A4C61" w:rsidRDefault="004A4C61">
            <w:pPr>
              <w:spacing w:line="240" w:lineRule="auto"/>
              <w:jc w:val="both"/>
              <w:rPr>
                <w:rFonts w:ascii="Times New Roman" w:eastAsia="Times New Roman" w:hAnsi="Times New Roman"/>
                <w:lang w:eastAsia="ru-RU"/>
              </w:rPr>
            </w:pPr>
          </w:p>
          <w:p w14:paraId="6EEC016C" w14:textId="77777777" w:rsidR="004A4C61" w:rsidRDefault="004A4C61">
            <w:pPr>
              <w:spacing w:line="240" w:lineRule="auto"/>
              <w:jc w:val="both"/>
              <w:rPr>
                <w:rFonts w:ascii="Times New Roman" w:eastAsia="Times New Roman" w:hAnsi="Times New Roman"/>
                <w:lang w:val="ru-RU" w:eastAsia="ru-RU"/>
              </w:rPr>
            </w:pPr>
          </w:p>
          <w:p w14:paraId="6EFF8996" w14:textId="77777777" w:rsidR="004A4C61" w:rsidRDefault="004A4C61">
            <w:pPr>
              <w:spacing w:line="240" w:lineRule="auto"/>
              <w:jc w:val="both"/>
              <w:rPr>
                <w:rFonts w:ascii="Times New Roman" w:eastAsia="Times New Roman" w:hAnsi="Times New Roman"/>
                <w:lang w:val="ru-RU" w:eastAsia="ru-RU"/>
              </w:rPr>
            </w:pPr>
          </w:p>
          <w:p w14:paraId="5C4E3B59" w14:textId="77777777" w:rsidR="004A4C61" w:rsidRDefault="004A4C61">
            <w:pPr>
              <w:spacing w:line="240" w:lineRule="auto"/>
              <w:jc w:val="both"/>
              <w:rPr>
                <w:rFonts w:ascii="Times New Roman" w:eastAsia="Times New Roman" w:hAnsi="Times New Roman"/>
                <w:lang w:val="ru-RU" w:eastAsia="ru-RU"/>
              </w:rPr>
            </w:pPr>
          </w:p>
          <w:p w14:paraId="4047A8E9" w14:textId="77777777" w:rsidR="004A4C61" w:rsidRDefault="004A4C61">
            <w:pPr>
              <w:spacing w:line="240" w:lineRule="auto"/>
              <w:jc w:val="both"/>
              <w:rPr>
                <w:rFonts w:ascii="Times New Roman" w:eastAsia="Times New Roman" w:hAnsi="Times New Roman"/>
                <w:lang w:val="ru-RU" w:eastAsia="ru-RU"/>
              </w:rPr>
            </w:pPr>
          </w:p>
          <w:p w14:paraId="1827DBD9" w14:textId="77777777" w:rsidR="004A4C61" w:rsidRDefault="004A4C61">
            <w:pPr>
              <w:spacing w:line="240" w:lineRule="auto"/>
              <w:jc w:val="both"/>
              <w:rPr>
                <w:rFonts w:ascii="Times New Roman" w:eastAsia="Times New Roman" w:hAnsi="Times New Roman"/>
                <w:lang w:val="ru-RU" w:eastAsia="ru-RU"/>
              </w:rPr>
            </w:pPr>
          </w:p>
          <w:p w14:paraId="4C29C835" w14:textId="77777777" w:rsidR="004A4C61" w:rsidRDefault="004A4C61">
            <w:pPr>
              <w:spacing w:line="240" w:lineRule="auto"/>
              <w:jc w:val="both"/>
              <w:rPr>
                <w:rFonts w:ascii="Times New Roman" w:eastAsia="Times New Roman" w:hAnsi="Times New Roman"/>
                <w:lang w:val="ru-RU" w:eastAsia="ru-RU"/>
              </w:rPr>
            </w:pPr>
          </w:p>
          <w:p w14:paraId="79F271D1" w14:textId="77777777" w:rsidR="004A4C61" w:rsidRDefault="004A4C61">
            <w:pPr>
              <w:spacing w:line="240" w:lineRule="auto"/>
              <w:jc w:val="both"/>
              <w:rPr>
                <w:rFonts w:ascii="Times New Roman" w:eastAsia="Times New Roman" w:hAnsi="Times New Roman"/>
                <w:lang w:val="ru-RU" w:eastAsia="ru-RU"/>
              </w:rPr>
            </w:pPr>
          </w:p>
          <w:p w14:paraId="65055396" w14:textId="77777777" w:rsidR="004A4C61" w:rsidRDefault="004A4C61">
            <w:pPr>
              <w:spacing w:line="240" w:lineRule="auto"/>
              <w:jc w:val="both"/>
              <w:rPr>
                <w:rFonts w:ascii="Times New Roman" w:eastAsia="Times New Roman" w:hAnsi="Times New Roman"/>
                <w:lang w:val="ru-RU" w:eastAsia="ru-RU"/>
              </w:rPr>
            </w:pPr>
          </w:p>
          <w:p w14:paraId="18649AA7" w14:textId="77777777" w:rsidR="004A4C61" w:rsidRDefault="004A4C61">
            <w:pPr>
              <w:spacing w:line="240" w:lineRule="auto"/>
              <w:jc w:val="both"/>
              <w:rPr>
                <w:rFonts w:ascii="Times New Roman" w:eastAsia="Times New Roman" w:hAnsi="Times New Roman"/>
                <w:lang w:val="ru-RU" w:eastAsia="ru-RU"/>
              </w:rPr>
            </w:pPr>
          </w:p>
          <w:p w14:paraId="668DC77E" w14:textId="77777777" w:rsidR="005A3F2C" w:rsidRDefault="005A3F2C">
            <w:pPr>
              <w:spacing w:line="240" w:lineRule="auto"/>
              <w:jc w:val="both"/>
              <w:rPr>
                <w:rFonts w:ascii="Times New Roman" w:eastAsia="Times New Roman" w:hAnsi="Times New Roman"/>
                <w:lang w:val="ru-RU" w:eastAsia="ru-RU"/>
              </w:rPr>
            </w:pPr>
          </w:p>
          <w:p w14:paraId="682B09E8" w14:textId="77777777" w:rsidR="005A3F2C" w:rsidRDefault="005A3F2C">
            <w:pPr>
              <w:spacing w:line="240" w:lineRule="auto"/>
              <w:jc w:val="both"/>
              <w:rPr>
                <w:rFonts w:ascii="Times New Roman" w:eastAsia="Times New Roman" w:hAnsi="Times New Roman"/>
                <w:lang w:val="ru-RU" w:eastAsia="ru-RU"/>
              </w:rPr>
            </w:pPr>
          </w:p>
          <w:p w14:paraId="56280104" w14:textId="77777777" w:rsidR="005A3F2C" w:rsidRDefault="005A3F2C">
            <w:pPr>
              <w:spacing w:line="240" w:lineRule="auto"/>
              <w:jc w:val="both"/>
              <w:rPr>
                <w:rFonts w:ascii="Times New Roman" w:eastAsia="Times New Roman" w:hAnsi="Times New Roman"/>
                <w:lang w:val="ru-RU" w:eastAsia="ru-RU"/>
              </w:rPr>
            </w:pPr>
          </w:p>
          <w:p w14:paraId="57BBDA55" w14:textId="77777777" w:rsidR="005A3F2C" w:rsidRDefault="005A3F2C">
            <w:pPr>
              <w:spacing w:line="240" w:lineRule="auto"/>
              <w:jc w:val="both"/>
              <w:rPr>
                <w:rFonts w:ascii="Times New Roman" w:eastAsia="Times New Roman" w:hAnsi="Times New Roman"/>
                <w:lang w:val="ru-RU" w:eastAsia="ru-RU"/>
              </w:rPr>
            </w:pPr>
          </w:p>
          <w:p w14:paraId="5CB3CD96" w14:textId="77777777" w:rsidR="005A3F2C" w:rsidRDefault="005A3F2C">
            <w:pPr>
              <w:spacing w:line="240" w:lineRule="auto"/>
              <w:jc w:val="both"/>
              <w:rPr>
                <w:rFonts w:ascii="Times New Roman" w:eastAsia="Times New Roman" w:hAnsi="Times New Roman"/>
                <w:lang w:val="ru-RU" w:eastAsia="ru-RU"/>
              </w:rPr>
            </w:pPr>
          </w:p>
          <w:p w14:paraId="78E2E41B" w14:textId="77777777" w:rsidR="005A3F2C" w:rsidRDefault="005A3F2C">
            <w:pPr>
              <w:spacing w:line="240" w:lineRule="auto"/>
              <w:jc w:val="both"/>
              <w:rPr>
                <w:rFonts w:ascii="Times New Roman" w:eastAsia="Times New Roman" w:hAnsi="Times New Roman"/>
                <w:lang w:val="ru-RU" w:eastAsia="ru-RU"/>
              </w:rPr>
            </w:pPr>
          </w:p>
          <w:p w14:paraId="3355E03D" w14:textId="77777777" w:rsidR="005A3F2C" w:rsidRDefault="005A3F2C">
            <w:pPr>
              <w:spacing w:line="240" w:lineRule="auto"/>
              <w:jc w:val="both"/>
              <w:rPr>
                <w:rFonts w:ascii="Times New Roman" w:eastAsia="Times New Roman" w:hAnsi="Times New Roman"/>
                <w:lang w:val="ru-RU" w:eastAsia="ru-RU"/>
              </w:rPr>
            </w:pPr>
          </w:p>
          <w:p w14:paraId="00884487" w14:textId="77777777" w:rsidR="004A4C61" w:rsidRDefault="004A4C61">
            <w:pPr>
              <w:spacing w:line="240" w:lineRule="auto"/>
              <w:jc w:val="both"/>
              <w:rPr>
                <w:rFonts w:ascii="Times New Roman" w:eastAsia="Times New Roman" w:hAnsi="Times New Roman"/>
                <w:lang w:val="ru-RU" w:eastAsia="ru-RU"/>
              </w:rPr>
            </w:pPr>
          </w:p>
          <w:p w14:paraId="06B9A3A5" w14:textId="77777777" w:rsidR="004A4C61" w:rsidRDefault="004A4C61">
            <w:pPr>
              <w:spacing w:line="240" w:lineRule="auto"/>
              <w:jc w:val="both"/>
              <w:rPr>
                <w:rFonts w:ascii="Times New Roman" w:eastAsia="Times New Roman" w:hAnsi="Times New Roman" w:cs="Times New Roman"/>
                <w:sz w:val="22"/>
                <w:szCs w:val="22"/>
                <w:lang w:val="ru-RU" w:eastAsia="ru-RU"/>
              </w:rPr>
            </w:pPr>
          </w:p>
        </w:tc>
      </w:tr>
    </w:tbl>
    <w:p w14:paraId="7AEC9828" w14:textId="77777777" w:rsidR="00FE3752" w:rsidRPr="0086350A" w:rsidRDefault="00FE3752" w:rsidP="0086350A">
      <w:pPr>
        <w:widowControl w:val="0"/>
        <w:tabs>
          <w:tab w:val="left" w:pos="1080"/>
          <w:tab w:val="left" w:pos="1260"/>
        </w:tabs>
        <w:spacing w:line="240" w:lineRule="auto"/>
        <w:ind w:firstLine="720"/>
        <w:jc w:val="center"/>
        <w:outlineLvl w:val="0"/>
        <w:rPr>
          <w:rFonts w:ascii="Times New Roman" w:hAnsi="Times New Roman" w:cs="Times New Roman"/>
          <w:b/>
          <w:sz w:val="22"/>
          <w:szCs w:val="22"/>
        </w:rPr>
      </w:pPr>
    </w:p>
    <w:p w14:paraId="61963F63" w14:textId="77777777" w:rsidR="00FF4315" w:rsidRPr="0086350A" w:rsidRDefault="000F0BC7" w:rsidP="0086350A">
      <w:pPr>
        <w:widowControl w:val="0"/>
        <w:tabs>
          <w:tab w:val="left" w:pos="1080"/>
          <w:tab w:val="left" w:pos="10381"/>
        </w:tabs>
        <w:spacing w:line="240" w:lineRule="auto"/>
        <w:ind w:firstLine="246"/>
        <w:jc w:val="right"/>
        <w:rPr>
          <w:rFonts w:ascii="Times New Roman" w:hAnsi="Times New Roman" w:cs="Times New Roman"/>
          <w:i/>
          <w:sz w:val="22"/>
          <w:szCs w:val="22"/>
        </w:rPr>
      </w:pPr>
      <w:r w:rsidRPr="0086350A">
        <w:rPr>
          <w:rFonts w:ascii="Times New Roman" w:hAnsi="Times New Roman" w:cs="Times New Roman"/>
          <w:i/>
          <w:sz w:val="22"/>
          <w:szCs w:val="22"/>
        </w:rPr>
        <w:t>До</w:t>
      </w:r>
      <w:r w:rsidR="00FF4315" w:rsidRPr="0086350A">
        <w:rPr>
          <w:rFonts w:ascii="Times New Roman" w:hAnsi="Times New Roman" w:cs="Times New Roman"/>
          <w:i/>
          <w:sz w:val="22"/>
          <w:szCs w:val="22"/>
        </w:rPr>
        <w:t>даток 5</w:t>
      </w:r>
    </w:p>
    <w:p w14:paraId="5C0A9D25" w14:textId="77777777" w:rsidR="00FF4315" w:rsidRPr="0086350A" w:rsidRDefault="00FF4315" w:rsidP="0086350A">
      <w:pPr>
        <w:widowControl w:val="0"/>
        <w:tabs>
          <w:tab w:val="left" w:pos="1080"/>
          <w:tab w:val="left" w:pos="10381"/>
        </w:tabs>
        <w:spacing w:line="240" w:lineRule="auto"/>
        <w:ind w:firstLine="246"/>
        <w:jc w:val="right"/>
        <w:rPr>
          <w:rFonts w:ascii="Times New Roman" w:hAnsi="Times New Roman" w:cs="Times New Roman"/>
          <w:i/>
          <w:sz w:val="22"/>
          <w:szCs w:val="22"/>
        </w:rPr>
      </w:pPr>
      <w:r w:rsidRPr="0086350A">
        <w:rPr>
          <w:rFonts w:ascii="Times New Roman" w:hAnsi="Times New Roman" w:cs="Times New Roman"/>
          <w:i/>
          <w:sz w:val="22"/>
          <w:szCs w:val="22"/>
        </w:rPr>
        <w:t>до Документації</w:t>
      </w:r>
    </w:p>
    <w:p w14:paraId="1E3B68AA" w14:textId="77777777" w:rsidR="0086350A" w:rsidRPr="0086350A" w:rsidRDefault="0086350A" w:rsidP="0086350A">
      <w:pPr>
        <w:widowControl w:val="0"/>
        <w:tabs>
          <w:tab w:val="left" w:pos="1080"/>
          <w:tab w:val="left" w:pos="10381"/>
        </w:tabs>
        <w:spacing w:line="240" w:lineRule="auto"/>
        <w:ind w:firstLine="246"/>
        <w:jc w:val="center"/>
        <w:rPr>
          <w:rFonts w:ascii="Times New Roman" w:hAnsi="Times New Roman" w:cs="Times New Roman"/>
          <w:b/>
          <w:sz w:val="22"/>
          <w:szCs w:val="22"/>
        </w:rPr>
      </w:pPr>
    </w:p>
    <w:p w14:paraId="682AFB87" w14:textId="77777777" w:rsidR="00FF4315" w:rsidRPr="0086350A" w:rsidRDefault="00FF4315" w:rsidP="0086350A">
      <w:pPr>
        <w:widowControl w:val="0"/>
        <w:tabs>
          <w:tab w:val="left" w:pos="1080"/>
          <w:tab w:val="left" w:pos="10381"/>
        </w:tabs>
        <w:spacing w:line="240" w:lineRule="auto"/>
        <w:ind w:firstLine="246"/>
        <w:jc w:val="center"/>
        <w:rPr>
          <w:rFonts w:ascii="Times New Roman" w:hAnsi="Times New Roman" w:cs="Times New Roman"/>
          <w:b/>
          <w:sz w:val="22"/>
          <w:szCs w:val="22"/>
        </w:rPr>
      </w:pPr>
      <w:r w:rsidRPr="0086350A">
        <w:rPr>
          <w:rFonts w:ascii="Times New Roman" w:hAnsi="Times New Roman" w:cs="Times New Roman"/>
          <w:b/>
          <w:sz w:val="22"/>
          <w:szCs w:val="22"/>
        </w:rPr>
        <w:t>ФОРМА ЛИСТА-ЗГОДИ</w:t>
      </w:r>
    </w:p>
    <w:p w14:paraId="5400459B" w14:textId="77777777" w:rsidR="00FF4315" w:rsidRPr="0086350A" w:rsidRDefault="00FF4315" w:rsidP="0086350A">
      <w:pPr>
        <w:widowControl w:val="0"/>
        <w:tabs>
          <w:tab w:val="left" w:pos="1080"/>
          <w:tab w:val="left" w:pos="10381"/>
        </w:tabs>
        <w:spacing w:line="240" w:lineRule="auto"/>
        <w:ind w:firstLine="246"/>
        <w:jc w:val="center"/>
        <w:rPr>
          <w:rFonts w:ascii="Times New Roman" w:hAnsi="Times New Roman" w:cs="Times New Roman"/>
          <w:b/>
          <w:sz w:val="22"/>
          <w:szCs w:val="22"/>
        </w:rPr>
      </w:pPr>
      <w:r w:rsidRPr="0086350A">
        <w:rPr>
          <w:rFonts w:ascii="Times New Roman" w:hAnsi="Times New Roman" w:cs="Times New Roman"/>
          <w:b/>
          <w:sz w:val="22"/>
          <w:szCs w:val="22"/>
        </w:rPr>
        <w:t>НА ОБРОБКУ ПЕРСОНАЛЬНИХ ДАНИХ УЧАСНИКА</w:t>
      </w:r>
    </w:p>
    <w:p w14:paraId="297B23CD" w14:textId="77777777" w:rsidR="00FF4315" w:rsidRPr="0086350A" w:rsidRDefault="00FF4315" w:rsidP="0086350A">
      <w:pPr>
        <w:widowControl w:val="0"/>
        <w:tabs>
          <w:tab w:val="left" w:pos="1080"/>
          <w:tab w:val="left" w:pos="10381"/>
        </w:tabs>
        <w:spacing w:line="240" w:lineRule="auto"/>
        <w:ind w:firstLine="246"/>
        <w:rPr>
          <w:rFonts w:ascii="Times New Roman" w:hAnsi="Times New Roman" w:cs="Times New Roman"/>
          <w:b/>
          <w:sz w:val="22"/>
          <w:szCs w:val="22"/>
        </w:rPr>
      </w:pPr>
    </w:p>
    <w:p w14:paraId="741936CD" w14:textId="77777777" w:rsidR="00284E04" w:rsidRPr="0086350A" w:rsidRDefault="00284E04" w:rsidP="0086350A">
      <w:pPr>
        <w:widowControl w:val="0"/>
        <w:tabs>
          <w:tab w:val="left" w:pos="1080"/>
          <w:tab w:val="left" w:pos="10381"/>
        </w:tabs>
        <w:spacing w:line="240" w:lineRule="auto"/>
        <w:rPr>
          <w:rFonts w:ascii="Times New Roman" w:hAnsi="Times New Roman" w:cs="Times New Roman"/>
          <w:strike/>
          <w:sz w:val="22"/>
          <w:szCs w:val="22"/>
        </w:rPr>
      </w:pPr>
    </w:p>
    <w:p w14:paraId="065853AF" w14:textId="77777777" w:rsidR="00284E04" w:rsidRPr="0086350A" w:rsidRDefault="00284E04" w:rsidP="0086350A">
      <w:pPr>
        <w:widowControl w:val="0"/>
        <w:tabs>
          <w:tab w:val="left" w:pos="1080"/>
          <w:tab w:val="left" w:pos="10381"/>
        </w:tabs>
        <w:spacing w:line="240" w:lineRule="auto"/>
        <w:rPr>
          <w:rFonts w:ascii="Times New Roman" w:hAnsi="Times New Roman" w:cs="Times New Roman"/>
          <w:strike/>
          <w:sz w:val="22"/>
          <w:szCs w:val="22"/>
        </w:rPr>
      </w:pPr>
    </w:p>
    <w:p w14:paraId="058F01C5" w14:textId="77777777" w:rsidR="00284E04" w:rsidRPr="00DF0165" w:rsidRDefault="00284E04" w:rsidP="0086350A">
      <w:pPr>
        <w:shd w:val="clear" w:color="auto" w:fill="FFFFFF"/>
        <w:spacing w:line="240" w:lineRule="auto"/>
        <w:ind w:right="196"/>
        <w:rPr>
          <w:rFonts w:ascii="Times New Roman" w:eastAsia="Times New Roman" w:hAnsi="Times New Roman" w:cs="Times New Roman"/>
          <w:i/>
          <w:color w:val="000000"/>
          <w:sz w:val="22"/>
          <w:szCs w:val="22"/>
          <w:lang w:val="ru-RU" w:eastAsia="ru-RU" w:bidi="ar-SA"/>
        </w:rPr>
      </w:pPr>
      <w:r w:rsidRPr="00DF0165">
        <w:rPr>
          <w:rFonts w:ascii="Times New Roman" w:eastAsia="Times New Roman" w:hAnsi="Times New Roman" w:cs="Times New Roman"/>
          <w:i/>
          <w:color w:val="000000"/>
          <w:sz w:val="22"/>
          <w:szCs w:val="22"/>
          <w:lang w:val="ru-RU" w:eastAsia="ru-RU" w:bidi="ar-SA"/>
        </w:rPr>
        <w:t>подається Учасником на фірмовому бланку</w:t>
      </w:r>
      <w:r w:rsidRPr="00DF0165">
        <w:rPr>
          <w:rFonts w:ascii="Times New Roman" w:eastAsia="Times New Roman" w:hAnsi="Times New Roman" w:cs="Times New Roman"/>
          <w:i/>
          <w:color w:val="000000"/>
          <w:sz w:val="22"/>
          <w:szCs w:val="22"/>
          <w:lang w:eastAsia="ru-RU" w:bidi="ar-SA"/>
        </w:rPr>
        <w:t xml:space="preserve"> (за наявності)</w:t>
      </w:r>
      <w:r w:rsidRPr="00DF0165">
        <w:rPr>
          <w:rFonts w:ascii="Times New Roman" w:eastAsia="Times New Roman" w:hAnsi="Times New Roman" w:cs="Times New Roman"/>
          <w:i/>
          <w:color w:val="000000"/>
          <w:sz w:val="22"/>
          <w:szCs w:val="22"/>
          <w:lang w:val="ru-RU" w:eastAsia="ru-RU" w:bidi="ar-SA"/>
        </w:rPr>
        <w:t>.</w:t>
      </w:r>
    </w:p>
    <w:p w14:paraId="5A43A7F3" w14:textId="77777777" w:rsidR="00284E04" w:rsidRPr="00DF0165" w:rsidRDefault="00284E04" w:rsidP="0086350A">
      <w:pPr>
        <w:shd w:val="clear" w:color="auto" w:fill="FFFFFF"/>
        <w:spacing w:line="240" w:lineRule="auto"/>
        <w:ind w:right="196"/>
        <w:rPr>
          <w:rFonts w:ascii="Times New Roman" w:eastAsia="Times New Roman" w:hAnsi="Times New Roman" w:cs="Times New Roman"/>
          <w:i/>
          <w:iCs/>
          <w:color w:val="000000"/>
          <w:sz w:val="22"/>
          <w:szCs w:val="22"/>
          <w:lang w:val="ru-RU" w:eastAsia="ru-RU" w:bidi="ar-SA"/>
        </w:rPr>
      </w:pPr>
      <w:r w:rsidRPr="00DF0165">
        <w:rPr>
          <w:rFonts w:ascii="Times New Roman" w:eastAsia="Times New Roman" w:hAnsi="Times New Roman" w:cs="Times New Roman"/>
          <w:i/>
          <w:iCs/>
          <w:color w:val="000000"/>
          <w:sz w:val="22"/>
          <w:szCs w:val="22"/>
          <w:lang w:val="ru-RU" w:eastAsia="ru-RU" w:bidi="ar-SA"/>
        </w:rPr>
        <w:t>Учасник не повинен відступати від даної форми.</w:t>
      </w:r>
    </w:p>
    <w:p w14:paraId="708EF6C2" w14:textId="77777777" w:rsidR="00284E04" w:rsidRPr="00DF0165" w:rsidRDefault="00284E04" w:rsidP="0086350A">
      <w:pPr>
        <w:widowControl w:val="0"/>
        <w:tabs>
          <w:tab w:val="left" w:pos="1080"/>
          <w:tab w:val="left" w:pos="10381"/>
        </w:tabs>
        <w:spacing w:line="240" w:lineRule="auto"/>
        <w:rPr>
          <w:rFonts w:ascii="Times New Roman" w:hAnsi="Times New Roman" w:cs="Times New Roman"/>
          <w:strike/>
          <w:sz w:val="22"/>
          <w:szCs w:val="22"/>
        </w:rPr>
      </w:pPr>
    </w:p>
    <w:p w14:paraId="379D5661" w14:textId="77777777" w:rsidR="00FF4315" w:rsidRPr="00DF0165" w:rsidRDefault="00FF4315" w:rsidP="0086350A">
      <w:pPr>
        <w:widowControl w:val="0"/>
        <w:tabs>
          <w:tab w:val="left" w:pos="1080"/>
          <w:tab w:val="left" w:pos="10381"/>
        </w:tabs>
        <w:spacing w:line="240" w:lineRule="auto"/>
        <w:rPr>
          <w:rFonts w:ascii="Times New Roman" w:hAnsi="Times New Roman" w:cs="Times New Roman"/>
          <w:sz w:val="22"/>
          <w:szCs w:val="22"/>
        </w:rPr>
      </w:pPr>
    </w:p>
    <w:p w14:paraId="2A07A247" w14:textId="77777777" w:rsidR="00284E04" w:rsidRPr="00DF0165" w:rsidRDefault="00284E04" w:rsidP="0086350A">
      <w:pPr>
        <w:widowControl w:val="0"/>
        <w:tabs>
          <w:tab w:val="left" w:pos="1080"/>
          <w:tab w:val="left" w:pos="10381"/>
          <w:tab w:val="left" w:pos="13665"/>
        </w:tabs>
        <w:spacing w:line="240" w:lineRule="auto"/>
        <w:rPr>
          <w:rFonts w:ascii="Times New Roman" w:hAnsi="Times New Roman" w:cs="Times New Roman"/>
          <w:sz w:val="22"/>
          <w:szCs w:val="22"/>
          <w:lang w:val="ru-RU"/>
        </w:rPr>
      </w:pPr>
      <w:r w:rsidRPr="00DF0165">
        <w:rPr>
          <w:rFonts w:ascii="Times New Roman" w:hAnsi="Times New Roman" w:cs="Times New Roman"/>
          <w:sz w:val="22"/>
          <w:szCs w:val="22"/>
          <w:lang w:val="ru-RU"/>
        </w:rPr>
        <w:t>Я, _______(</w:t>
      </w:r>
      <w:proofErr w:type="gramStart"/>
      <w:r w:rsidRPr="00DF0165">
        <w:rPr>
          <w:rFonts w:ascii="Times New Roman" w:hAnsi="Times New Roman" w:cs="Times New Roman"/>
          <w:sz w:val="22"/>
          <w:szCs w:val="22"/>
          <w:lang w:val="ru-RU"/>
        </w:rPr>
        <w:t>П</w:t>
      </w:r>
      <w:proofErr w:type="gramEnd"/>
      <w:r w:rsidRPr="00DF0165">
        <w:rPr>
          <w:rFonts w:ascii="Times New Roman" w:hAnsi="Times New Roman" w:cs="Times New Roman"/>
          <w:sz w:val="22"/>
          <w:szCs w:val="22"/>
          <w:lang w:val="ru-RU"/>
        </w:rPr>
        <w:t>ІБ, дата народження, паспортні дані)____________,  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виписку з єдиного державного реєстру,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проведенні закупівлі.</w:t>
      </w:r>
    </w:p>
    <w:p w14:paraId="01E94BDF" w14:textId="77777777" w:rsidR="00FF4315" w:rsidRPr="00DF0165" w:rsidRDefault="00FF4315" w:rsidP="0086350A">
      <w:pPr>
        <w:widowControl w:val="0"/>
        <w:tabs>
          <w:tab w:val="left" w:pos="1080"/>
          <w:tab w:val="left" w:pos="10381"/>
          <w:tab w:val="left" w:pos="13665"/>
        </w:tabs>
        <w:spacing w:line="240" w:lineRule="auto"/>
        <w:rPr>
          <w:rFonts w:ascii="Times New Roman" w:hAnsi="Times New Roman" w:cs="Times New Roman"/>
          <w:sz w:val="22"/>
          <w:szCs w:val="22"/>
        </w:rPr>
      </w:pPr>
    </w:p>
    <w:p w14:paraId="6E1067D3" w14:textId="77777777" w:rsidR="00FF4315" w:rsidRPr="00DF0165" w:rsidRDefault="00FF4315" w:rsidP="0086350A">
      <w:pPr>
        <w:widowControl w:val="0"/>
        <w:tabs>
          <w:tab w:val="left" w:pos="1080"/>
          <w:tab w:val="left" w:pos="10381"/>
        </w:tabs>
        <w:spacing w:line="240" w:lineRule="auto"/>
        <w:rPr>
          <w:rFonts w:ascii="Times New Roman" w:hAnsi="Times New Roman" w:cs="Times New Roman"/>
          <w:b/>
          <w:sz w:val="22"/>
          <w:szCs w:val="22"/>
        </w:rPr>
      </w:pPr>
    </w:p>
    <w:p w14:paraId="066C043E" w14:textId="77777777" w:rsidR="00FF4315" w:rsidRPr="00DF0165" w:rsidRDefault="00284E04" w:rsidP="0086350A">
      <w:pPr>
        <w:pStyle w:val="23"/>
        <w:tabs>
          <w:tab w:val="left" w:pos="709"/>
          <w:tab w:val="left" w:pos="851"/>
        </w:tabs>
        <w:spacing w:after="0" w:line="240" w:lineRule="auto"/>
        <w:rPr>
          <w:sz w:val="22"/>
          <w:szCs w:val="22"/>
          <w:lang w:val="uk-UA"/>
        </w:rPr>
      </w:pPr>
      <w:r w:rsidRPr="00DF0165">
        <w:rPr>
          <w:sz w:val="22"/>
          <w:szCs w:val="22"/>
          <w:lang w:val="uk-UA"/>
        </w:rPr>
        <w:t>Дата______________________</w:t>
      </w:r>
    </w:p>
    <w:p w14:paraId="78EB6901" w14:textId="77777777" w:rsidR="00FF4315" w:rsidRPr="00DF0165" w:rsidRDefault="00FF4315" w:rsidP="0086350A">
      <w:pPr>
        <w:pStyle w:val="23"/>
        <w:tabs>
          <w:tab w:val="left" w:pos="709"/>
          <w:tab w:val="left" w:pos="851"/>
        </w:tabs>
        <w:spacing w:after="0" w:line="240" w:lineRule="auto"/>
        <w:rPr>
          <w:sz w:val="22"/>
          <w:szCs w:val="22"/>
          <w:lang w:val="uk-UA"/>
        </w:rPr>
      </w:pPr>
    </w:p>
    <w:tbl>
      <w:tblPr>
        <w:tblW w:w="9180" w:type="dxa"/>
        <w:tblInd w:w="108" w:type="dxa"/>
        <w:tblLayout w:type="fixed"/>
        <w:tblLook w:val="01E0" w:firstRow="1" w:lastRow="1" w:firstColumn="1" w:lastColumn="1" w:noHBand="0" w:noVBand="0"/>
      </w:tblPr>
      <w:tblGrid>
        <w:gridCol w:w="3888"/>
        <w:gridCol w:w="3200"/>
        <w:gridCol w:w="2092"/>
      </w:tblGrid>
      <w:tr w:rsidR="00FF4315" w:rsidRPr="0086350A" w14:paraId="75578288" w14:textId="77777777" w:rsidTr="00E40A50">
        <w:tc>
          <w:tcPr>
            <w:tcW w:w="3888" w:type="dxa"/>
          </w:tcPr>
          <w:p w14:paraId="7A284B30" w14:textId="77777777" w:rsidR="00FF4315" w:rsidRPr="00DF0165" w:rsidRDefault="00FF4315" w:rsidP="0086350A">
            <w:pPr>
              <w:pStyle w:val="23"/>
              <w:tabs>
                <w:tab w:val="left" w:pos="709"/>
                <w:tab w:val="left" w:pos="851"/>
              </w:tabs>
              <w:spacing w:after="0" w:line="240" w:lineRule="auto"/>
              <w:rPr>
                <w:sz w:val="22"/>
                <w:szCs w:val="22"/>
                <w:lang w:val="uk-UA"/>
              </w:rPr>
            </w:pPr>
            <w:r w:rsidRPr="00DF0165">
              <w:rPr>
                <w:b/>
                <w:sz w:val="22"/>
                <w:szCs w:val="22"/>
                <w:lang w:val="uk-UA"/>
              </w:rPr>
              <w:t>Службова (посадова) особа</w:t>
            </w:r>
            <w:r w:rsidR="00284E04" w:rsidRPr="00DF0165">
              <w:rPr>
                <w:b/>
                <w:sz w:val="22"/>
                <w:szCs w:val="22"/>
                <w:lang w:val="uk-UA"/>
              </w:rPr>
              <w:t>/учасник</w:t>
            </w:r>
          </w:p>
        </w:tc>
        <w:tc>
          <w:tcPr>
            <w:tcW w:w="3200" w:type="dxa"/>
          </w:tcPr>
          <w:p w14:paraId="76D96C24" w14:textId="77777777" w:rsidR="00FF4315" w:rsidRPr="00DF0165" w:rsidRDefault="00FF4315" w:rsidP="0086350A">
            <w:pPr>
              <w:pStyle w:val="23"/>
              <w:tabs>
                <w:tab w:val="left" w:pos="709"/>
                <w:tab w:val="left" w:pos="851"/>
              </w:tabs>
              <w:spacing w:after="0" w:line="240" w:lineRule="auto"/>
              <w:ind w:firstLine="709"/>
              <w:rPr>
                <w:sz w:val="22"/>
                <w:szCs w:val="22"/>
                <w:lang w:val="uk-UA"/>
              </w:rPr>
            </w:pPr>
          </w:p>
          <w:p w14:paraId="0E169D16" w14:textId="77777777" w:rsidR="00FF4315" w:rsidRPr="00DF0165" w:rsidRDefault="00FF4315" w:rsidP="0086350A">
            <w:pPr>
              <w:pStyle w:val="23"/>
              <w:tabs>
                <w:tab w:val="left" w:pos="709"/>
                <w:tab w:val="left" w:pos="851"/>
              </w:tabs>
              <w:spacing w:after="0" w:line="240" w:lineRule="auto"/>
              <w:rPr>
                <w:sz w:val="22"/>
                <w:szCs w:val="22"/>
                <w:lang w:val="uk-UA"/>
              </w:rPr>
            </w:pPr>
            <w:r w:rsidRPr="00DF0165">
              <w:rPr>
                <w:sz w:val="22"/>
                <w:szCs w:val="22"/>
                <w:lang w:val="uk-UA"/>
              </w:rPr>
              <w:t>______________________</w:t>
            </w:r>
          </w:p>
          <w:p w14:paraId="14952026" w14:textId="77777777" w:rsidR="00FF4315" w:rsidRPr="00DF0165" w:rsidRDefault="00FF4315" w:rsidP="0086350A">
            <w:pPr>
              <w:pStyle w:val="23"/>
              <w:tabs>
                <w:tab w:val="left" w:pos="709"/>
                <w:tab w:val="left" w:pos="851"/>
              </w:tabs>
              <w:spacing w:after="0" w:line="240" w:lineRule="auto"/>
              <w:ind w:firstLine="709"/>
              <w:rPr>
                <w:sz w:val="22"/>
                <w:szCs w:val="22"/>
                <w:lang w:val="uk-UA"/>
              </w:rPr>
            </w:pPr>
            <w:r w:rsidRPr="00DF0165">
              <w:rPr>
                <w:sz w:val="22"/>
                <w:szCs w:val="22"/>
                <w:lang w:val="uk-UA"/>
              </w:rPr>
              <w:t>(підпис)</w:t>
            </w:r>
          </w:p>
          <w:p w14:paraId="37FF0C66" w14:textId="77777777" w:rsidR="00FF4315" w:rsidRPr="00DF0165" w:rsidRDefault="00FF4315" w:rsidP="0086350A">
            <w:pPr>
              <w:pStyle w:val="23"/>
              <w:tabs>
                <w:tab w:val="left" w:pos="709"/>
                <w:tab w:val="left" w:pos="851"/>
              </w:tabs>
              <w:spacing w:after="0" w:line="240" w:lineRule="auto"/>
              <w:ind w:firstLine="709"/>
              <w:rPr>
                <w:sz w:val="22"/>
                <w:szCs w:val="22"/>
                <w:lang w:val="uk-UA"/>
              </w:rPr>
            </w:pPr>
          </w:p>
        </w:tc>
        <w:tc>
          <w:tcPr>
            <w:tcW w:w="2092" w:type="dxa"/>
          </w:tcPr>
          <w:p w14:paraId="4E8B808B" w14:textId="77777777" w:rsidR="00FF4315" w:rsidRPr="00DF0165" w:rsidRDefault="00FF4315" w:rsidP="0086350A">
            <w:pPr>
              <w:pStyle w:val="23"/>
              <w:tabs>
                <w:tab w:val="left" w:pos="709"/>
                <w:tab w:val="left" w:pos="851"/>
              </w:tabs>
              <w:spacing w:after="0" w:line="240" w:lineRule="auto"/>
              <w:ind w:firstLine="709"/>
              <w:rPr>
                <w:sz w:val="22"/>
                <w:szCs w:val="22"/>
                <w:lang w:val="uk-UA"/>
              </w:rPr>
            </w:pPr>
          </w:p>
          <w:p w14:paraId="58CF2604" w14:textId="77777777" w:rsidR="00FF4315" w:rsidRPr="00DF0165" w:rsidRDefault="00FF4315" w:rsidP="0086350A">
            <w:pPr>
              <w:pStyle w:val="23"/>
              <w:tabs>
                <w:tab w:val="left" w:pos="709"/>
                <w:tab w:val="left" w:pos="851"/>
              </w:tabs>
              <w:spacing w:after="0" w:line="240" w:lineRule="auto"/>
              <w:rPr>
                <w:sz w:val="22"/>
                <w:szCs w:val="22"/>
                <w:lang w:val="uk-UA"/>
              </w:rPr>
            </w:pPr>
            <w:r w:rsidRPr="00DF0165">
              <w:rPr>
                <w:sz w:val="22"/>
                <w:szCs w:val="22"/>
                <w:lang w:val="uk-UA"/>
              </w:rPr>
              <w:t>_____________</w:t>
            </w:r>
          </w:p>
          <w:p w14:paraId="1DF25946" w14:textId="77777777" w:rsidR="00FF4315" w:rsidRPr="0086350A" w:rsidRDefault="00FF4315" w:rsidP="0086350A">
            <w:pPr>
              <w:pStyle w:val="23"/>
              <w:tabs>
                <w:tab w:val="left" w:pos="709"/>
                <w:tab w:val="left" w:pos="851"/>
              </w:tabs>
              <w:spacing w:after="0" w:line="240" w:lineRule="auto"/>
              <w:ind w:left="0"/>
              <w:rPr>
                <w:sz w:val="22"/>
                <w:szCs w:val="22"/>
                <w:lang w:val="uk-UA"/>
              </w:rPr>
            </w:pPr>
            <w:r w:rsidRPr="00DF0165">
              <w:rPr>
                <w:sz w:val="22"/>
                <w:szCs w:val="22"/>
                <w:lang w:val="uk-UA"/>
              </w:rPr>
              <w:t>(ініціали та прізвище)</w:t>
            </w:r>
          </w:p>
        </w:tc>
      </w:tr>
    </w:tbl>
    <w:p w14:paraId="39378CC6" w14:textId="77777777" w:rsidR="00FF4315" w:rsidRPr="0086350A" w:rsidRDefault="00FF4315" w:rsidP="0086350A">
      <w:pPr>
        <w:spacing w:line="240" w:lineRule="auto"/>
        <w:ind w:left="6237" w:right="-25"/>
        <w:rPr>
          <w:rFonts w:ascii="Times New Roman" w:hAnsi="Times New Roman" w:cs="Times New Roman"/>
          <w:b/>
          <w:color w:val="000000"/>
          <w:sz w:val="22"/>
          <w:szCs w:val="22"/>
        </w:rPr>
      </w:pPr>
    </w:p>
    <w:p w14:paraId="23205B07" w14:textId="77777777" w:rsidR="00FF4315" w:rsidRPr="0086350A" w:rsidRDefault="00FF4315" w:rsidP="0086350A">
      <w:pPr>
        <w:spacing w:line="240" w:lineRule="auto"/>
        <w:ind w:left="6237" w:right="-25"/>
        <w:rPr>
          <w:rFonts w:ascii="Times New Roman" w:hAnsi="Times New Roman" w:cs="Times New Roman"/>
          <w:b/>
          <w:color w:val="000000"/>
          <w:sz w:val="22"/>
          <w:szCs w:val="22"/>
        </w:rPr>
      </w:pPr>
    </w:p>
    <w:sectPr w:rsidR="00FF4315" w:rsidRPr="0086350A" w:rsidSect="00D25FFE">
      <w:headerReference w:type="default" r:id="rId26"/>
      <w:footerReference w:type="even" r:id="rId27"/>
      <w:footerReference w:type="default" r:id="rId28"/>
      <w:headerReference w:type="first" r:id="rId29"/>
      <w:footerReference w:type="first" r:id="rId30"/>
      <w:pgSz w:w="11906" w:h="16838"/>
      <w:pgMar w:top="719" w:right="850" w:bottom="180" w:left="1701" w:header="284" w:footer="258" w:gutter="0"/>
      <w:pgNumType w:chapStyle="3"/>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6394F" w14:textId="77777777" w:rsidR="00130FA3" w:rsidRDefault="00130FA3">
      <w:pPr>
        <w:spacing w:line="240" w:lineRule="auto"/>
      </w:pPr>
      <w:r>
        <w:separator/>
      </w:r>
    </w:p>
  </w:endnote>
  <w:endnote w:type="continuationSeparator" w:id="0">
    <w:p w14:paraId="20CB966D" w14:textId="77777777" w:rsidR="00130FA3" w:rsidRDefault="00130F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Times New Roman"/>
    <w:charset w:val="00"/>
    <w:family w:val="auto"/>
    <w:pitch w:val="variable"/>
    <w:sig w:usb0="00000003"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panose1 w:val="00000000000000000000"/>
    <w:charset w:val="CC"/>
    <w:family w:val="swiss"/>
    <w:notTrueType/>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43DA0" w14:textId="77777777" w:rsidR="00394EC6" w:rsidRDefault="00394EC6" w:rsidP="0007291B">
    <w:pPr>
      <w:pStyle w:val="af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47D0AC1" w14:textId="77777777" w:rsidR="00394EC6" w:rsidRDefault="00394EC6" w:rsidP="0007291B">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EA1B2" w14:textId="77777777" w:rsidR="00394EC6" w:rsidRDefault="00394EC6">
    <w:pPr>
      <w:pStyle w:val="aff1"/>
      <w:jc w:val="right"/>
    </w:pPr>
    <w:r>
      <w:rPr>
        <w:noProof/>
      </w:rPr>
      <w:fldChar w:fldCharType="begin"/>
    </w:r>
    <w:r>
      <w:rPr>
        <w:noProof/>
      </w:rPr>
      <w:instrText>PAGE   \* MERGEFORMAT</w:instrText>
    </w:r>
    <w:r>
      <w:rPr>
        <w:noProof/>
      </w:rPr>
      <w:fldChar w:fldCharType="separate"/>
    </w:r>
    <w:r w:rsidR="004A73F2">
      <w:rPr>
        <w:noProof/>
      </w:rPr>
      <w:t>34</w:t>
    </w:r>
    <w:r>
      <w:rPr>
        <w:noProof/>
      </w:rPr>
      <w:fldChar w:fldCharType="end"/>
    </w:r>
  </w:p>
  <w:p w14:paraId="54ADC9BC" w14:textId="77777777" w:rsidR="00394EC6" w:rsidRDefault="00394EC6" w:rsidP="0007291B">
    <w:pPr>
      <w:pStyle w:val="af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A6E91" w14:textId="77777777" w:rsidR="00394EC6" w:rsidRDefault="00394EC6">
    <w:pPr>
      <w:pStyle w:val="aff1"/>
      <w:jc w:val="right"/>
    </w:pPr>
  </w:p>
  <w:p w14:paraId="423078C2" w14:textId="77777777" w:rsidR="00394EC6" w:rsidRDefault="00394EC6">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2490C" w14:textId="77777777" w:rsidR="00130FA3" w:rsidRDefault="00130FA3">
      <w:pPr>
        <w:spacing w:line="240" w:lineRule="auto"/>
      </w:pPr>
      <w:r>
        <w:separator/>
      </w:r>
    </w:p>
  </w:footnote>
  <w:footnote w:type="continuationSeparator" w:id="0">
    <w:p w14:paraId="68A23545" w14:textId="77777777" w:rsidR="00130FA3" w:rsidRDefault="00130F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FDE52" w14:textId="77777777" w:rsidR="00394EC6" w:rsidRDefault="00394EC6" w:rsidP="008E4679">
    <w:pPr>
      <w:pStyle w:val="af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9A075" w14:textId="77777777" w:rsidR="00394EC6" w:rsidRDefault="00394EC6">
    <w:pPr>
      <w:pStyle w:val="aff0"/>
      <w:jc w:val="right"/>
    </w:pPr>
  </w:p>
  <w:p w14:paraId="70CD88C9" w14:textId="77777777" w:rsidR="00394EC6" w:rsidRDefault="00394EC6">
    <w:pPr>
      <w:pStyle w:val="a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2">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nsid w:val="1089092E"/>
    <w:multiLevelType w:val="hybridMultilevel"/>
    <w:tmpl w:val="97CE3862"/>
    <w:lvl w:ilvl="0" w:tplc="00000003">
      <w:start w:val="4"/>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1C2616F"/>
    <w:multiLevelType w:val="hybridMultilevel"/>
    <w:tmpl w:val="3F4839AC"/>
    <w:lvl w:ilvl="0" w:tplc="49D62430">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8551F41"/>
    <w:multiLevelType w:val="multilevel"/>
    <w:tmpl w:val="801889FC"/>
    <w:lvl w:ilvl="0">
      <w:start w:val="11"/>
      <w:numFmt w:val="decimal"/>
      <w:lvlText w:val="%1"/>
      <w:lvlJc w:val="left"/>
      <w:pPr>
        <w:ind w:left="420" w:hanging="420"/>
      </w:pPr>
      <w:rPr>
        <w:rFonts w:hint="default"/>
      </w:rPr>
    </w:lvl>
    <w:lvl w:ilvl="1">
      <w:start w:val="9"/>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95D3B20"/>
    <w:multiLevelType w:val="multilevel"/>
    <w:tmpl w:val="051AF62C"/>
    <w:lvl w:ilvl="0">
      <w:start w:val="1"/>
      <w:numFmt w:val="decimal"/>
      <w:lvlText w:val="%1."/>
      <w:lvlJc w:val="left"/>
      <w:pPr>
        <w:ind w:left="720" w:hanging="360"/>
      </w:pPr>
    </w:lvl>
    <w:lvl w:ilvl="1">
      <w:start w:val="1"/>
      <w:numFmt w:val="decimal"/>
      <w:isLgl/>
      <w:lvlText w:val="%1.%2"/>
      <w:lvlJc w:val="left"/>
      <w:pPr>
        <w:ind w:left="720" w:hanging="360"/>
      </w:pPr>
      <w:rPr>
        <w:b w:val="0"/>
        <w:strike w:val="0"/>
        <w:dstrike w:val="0"/>
        <w:color w:val="00000A"/>
        <w:sz w:val="24"/>
        <w:szCs w:val="24"/>
        <w:u w:val="none"/>
        <w:effect w:val="none"/>
      </w:rPr>
    </w:lvl>
    <w:lvl w:ilvl="2">
      <w:start w:val="1"/>
      <w:numFmt w:val="decimal"/>
      <w:isLgl/>
      <w:lvlText w:val="%1.%2.%3"/>
      <w:lvlJc w:val="left"/>
      <w:pPr>
        <w:ind w:left="1080" w:hanging="720"/>
      </w:pPr>
      <w:rPr>
        <w:strike w:val="0"/>
        <w:dstrike w:val="0"/>
        <w:color w:val="00000A"/>
        <w:u w:val="none"/>
        <w:effect w:val="none"/>
      </w:rPr>
    </w:lvl>
    <w:lvl w:ilvl="3">
      <w:start w:val="1"/>
      <w:numFmt w:val="decimal"/>
      <w:isLgl/>
      <w:lvlText w:val="%1.%2.%3.%4"/>
      <w:lvlJc w:val="left"/>
      <w:pPr>
        <w:ind w:left="1080" w:hanging="720"/>
      </w:pPr>
      <w:rPr>
        <w:strike w:val="0"/>
        <w:dstrike w:val="0"/>
        <w:color w:val="00000A"/>
        <w:u w:val="none"/>
        <w:effect w:val="none"/>
      </w:rPr>
    </w:lvl>
    <w:lvl w:ilvl="4">
      <w:start w:val="1"/>
      <w:numFmt w:val="decimal"/>
      <w:isLgl/>
      <w:lvlText w:val="%1.%2.%3.%4.%5"/>
      <w:lvlJc w:val="left"/>
      <w:pPr>
        <w:ind w:left="1440" w:hanging="1080"/>
      </w:pPr>
      <w:rPr>
        <w:strike w:val="0"/>
        <w:dstrike w:val="0"/>
        <w:color w:val="00000A"/>
        <w:u w:val="none"/>
        <w:effect w:val="none"/>
      </w:rPr>
    </w:lvl>
    <w:lvl w:ilvl="5">
      <w:start w:val="1"/>
      <w:numFmt w:val="decimal"/>
      <w:isLgl/>
      <w:lvlText w:val="%1.%2.%3.%4.%5.%6"/>
      <w:lvlJc w:val="left"/>
      <w:pPr>
        <w:ind w:left="1440" w:hanging="1080"/>
      </w:pPr>
      <w:rPr>
        <w:strike w:val="0"/>
        <w:dstrike w:val="0"/>
        <w:color w:val="00000A"/>
        <w:u w:val="none"/>
        <w:effect w:val="none"/>
      </w:rPr>
    </w:lvl>
    <w:lvl w:ilvl="6">
      <w:start w:val="1"/>
      <w:numFmt w:val="decimal"/>
      <w:isLgl/>
      <w:lvlText w:val="%1.%2.%3.%4.%5.%6.%7"/>
      <w:lvlJc w:val="left"/>
      <w:pPr>
        <w:ind w:left="1800" w:hanging="1440"/>
      </w:pPr>
      <w:rPr>
        <w:strike w:val="0"/>
        <w:dstrike w:val="0"/>
        <w:color w:val="00000A"/>
        <w:u w:val="none"/>
        <w:effect w:val="none"/>
      </w:rPr>
    </w:lvl>
    <w:lvl w:ilvl="7">
      <w:start w:val="1"/>
      <w:numFmt w:val="decimal"/>
      <w:isLgl/>
      <w:lvlText w:val="%1.%2.%3.%4.%5.%6.%7.%8"/>
      <w:lvlJc w:val="left"/>
      <w:pPr>
        <w:ind w:left="1800" w:hanging="1440"/>
      </w:pPr>
      <w:rPr>
        <w:strike w:val="0"/>
        <w:dstrike w:val="0"/>
        <w:color w:val="00000A"/>
        <w:u w:val="none"/>
        <w:effect w:val="none"/>
      </w:rPr>
    </w:lvl>
    <w:lvl w:ilvl="8">
      <w:start w:val="1"/>
      <w:numFmt w:val="decimal"/>
      <w:isLgl/>
      <w:lvlText w:val="%1.%2.%3.%4.%5.%6.%7.%8.%9"/>
      <w:lvlJc w:val="left"/>
      <w:pPr>
        <w:ind w:left="2160" w:hanging="1800"/>
      </w:pPr>
      <w:rPr>
        <w:strike w:val="0"/>
        <w:dstrike w:val="0"/>
        <w:color w:val="00000A"/>
        <w:u w:val="none"/>
        <w:effect w:val="none"/>
      </w:rPr>
    </w:lvl>
  </w:abstractNum>
  <w:abstractNum w:abstractNumId="7">
    <w:nsid w:val="19685AA0"/>
    <w:multiLevelType w:val="multilevel"/>
    <w:tmpl w:val="E5349722"/>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nsid w:val="1C923A8D"/>
    <w:multiLevelType w:val="multilevel"/>
    <w:tmpl w:val="1C984CA8"/>
    <w:lvl w:ilvl="0">
      <w:start w:val="1"/>
      <w:numFmt w:val="decimal"/>
      <w:pStyle w:val="1"/>
      <w:suff w:val="space"/>
      <w:lvlText w:val="%1"/>
      <w:lvlJc w:val="left"/>
      <w:pPr>
        <w:ind w:left="0"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left="0"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9">
    <w:nsid w:val="213C4299"/>
    <w:multiLevelType w:val="hybridMultilevel"/>
    <w:tmpl w:val="4036C9E4"/>
    <w:lvl w:ilvl="0" w:tplc="49D62430">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3ED681A"/>
    <w:multiLevelType w:val="multilevel"/>
    <w:tmpl w:val="17DA67E8"/>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b w:val="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nsid w:val="2EB047D4"/>
    <w:multiLevelType w:val="hybridMultilevel"/>
    <w:tmpl w:val="CD7EE9B8"/>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86F34DF"/>
    <w:multiLevelType w:val="hybridMultilevel"/>
    <w:tmpl w:val="39B89AE0"/>
    <w:lvl w:ilvl="0" w:tplc="49D62430">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EFF7E96"/>
    <w:multiLevelType w:val="hybridMultilevel"/>
    <w:tmpl w:val="688A0D76"/>
    <w:lvl w:ilvl="0" w:tplc="A2B6CD6C">
      <w:start w:val="1"/>
      <w:numFmt w:val="bullet"/>
      <w:lvlText w:val="-"/>
      <w:lvlJc w:val="left"/>
      <w:pPr>
        <w:ind w:left="502"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08C7CF9"/>
    <w:multiLevelType w:val="hybridMultilevel"/>
    <w:tmpl w:val="575A6F5E"/>
    <w:lvl w:ilvl="0" w:tplc="00000003">
      <w:start w:val="4"/>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32C3FF3"/>
    <w:multiLevelType w:val="hybridMultilevel"/>
    <w:tmpl w:val="28E8DA76"/>
    <w:lvl w:ilvl="0" w:tplc="0419000F">
      <w:start w:val="1"/>
      <w:numFmt w:val="decimal"/>
      <w:lvlText w:val="%1."/>
      <w:lvlJc w:val="left"/>
      <w:pPr>
        <w:tabs>
          <w:tab w:val="num" w:pos="360"/>
        </w:tabs>
        <w:ind w:left="360" w:hanging="360"/>
      </w:pPr>
      <w:rPr>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1795330"/>
    <w:multiLevelType w:val="multilevel"/>
    <w:tmpl w:val="32F67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63E34094"/>
    <w:multiLevelType w:val="multilevel"/>
    <w:tmpl w:val="78249FAC"/>
    <w:lvl w:ilvl="0">
      <w:start w:val="2"/>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440" w:hanging="1440"/>
      </w:pPr>
      <w:rPr>
        <w:color w:val="auto"/>
      </w:rPr>
    </w:lvl>
  </w:abstractNum>
  <w:abstractNum w:abstractNumId="20">
    <w:nsid w:val="732C329D"/>
    <w:multiLevelType w:val="hybridMultilevel"/>
    <w:tmpl w:val="7F00BF42"/>
    <w:lvl w:ilvl="0" w:tplc="742C4752">
      <w:start w:val="1"/>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1">
    <w:nsid w:val="74262807"/>
    <w:multiLevelType w:val="multilevel"/>
    <w:tmpl w:val="006EB2EA"/>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1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12"/>
  </w:num>
  <w:num w:numId="13">
    <w:abstractNumId w:val="3"/>
  </w:num>
  <w:num w:numId="14">
    <w:abstractNumId w:val="14"/>
  </w:num>
  <w:num w:numId="15">
    <w:abstractNumId w:val="5"/>
  </w:num>
  <w:num w:numId="16">
    <w:abstractNumId w:val="18"/>
  </w:num>
  <w:num w:numId="17">
    <w:abstractNumId w:val="1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hideSpellingErrors/>
  <w:proofState w:grammar="clean"/>
  <w:defaultTabStop w:val="720"/>
  <w:hyphenationZone w:val="425"/>
  <w:drawingGridHorizontalSpacing w:val="1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B8"/>
    <w:rsid w:val="00001043"/>
    <w:rsid w:val="00001056"/>
    <w:rsid w:val="00002379"/>
    <w:rsid w:val="00002492"/>
    <w:rsid w:val="0000386D"/>
    <w:rsid w:val="00003ED8"/>
    <w:rsid w:val="00004527"/>
    <w:rsid w:val="000054A9"/>
    <w:rsid w:val="00005C46"/>
    <w:rsid w:val="00006991"/>
    <w:rsid w:val="00006F1B"/>
    <w:rsid w:val="00007CC6"/>
    <w:rsid w:val="000101CC"/>
    <w:rsid w:val="000107E8"/>
    <w:rsid w:val="00010819"/>
    <w:rsid w:val="0001207D"/>
    <w:rsid w:val="000139F4"/>
    <w:rsid w:val="00013A5E"/>
    <w:rsid w:val="000141D3"/>
    <w:rsid w:val="000149A2"/>
    <w:rsid w:val="0001728F"/>
    <w:rsid w:val="00017A1E"/>
    <w:rsid w:val="0002068D"/>
    <w:rsid w:val="00021659"/>
    <w:rsid w:val="000216A4"/>
    <w:rsid w:val="00021AD5"/>
    <w:rsid w:val="00022379"/>
    <w:rsid w:val="0002282A"/>
    <w:rsid w:val="0002336C"/>
    <w:rsid w:val="00023C25"/>
    <w:rsid w:val="0002455E"/>
    <w:rsid w:val="0002578B"/>
    <w:rsid w:val="00027382"/>
    <w:rsid w:val="00027AC9"/>
    <w:rsid w:val="000300D8"/>
    <w:rsid w:val="00032714"/>
    <w:rsid w:val="000328A6"/>
    <w:rsid w:val="00033F60"/>
    <w:rsid w:val="000343AC"/>
    <w:rsid w:val="0003530D"/>
    <w:rsid w:val="000358A5"/>
    <w:rsid w:val="00037C11"/>
    <w:rsid w:val="00037CA0"/>
    <w:rsid w:val="00037FA3"/>
    <w:rsid w:val="000413B6"/>
    <w:rsid w:val="00042D2C"/>
    <w:rsid w:val="00043968"/>
    <w:rsid w:val="000439B2"/>
    <w:rsid w:val="000456EF"/>
    <w:rsid w:val="00045F58"/>
    <w:rsid w:val="00050252"/>
    <w:rsid w:val="00050353"/>
    <w:rsid w:val="00051B39"/>
    <w:rsid w:val="00051F6A"/>
    <w:rsid w:val="00052545"/>
    <w:rsid w:val="0005273E"/>
    <w:rsid w:val="00052766"/>
    <w:rsid w:val="00052F94"/>
    <w:rsid w:val="00053710"/>
    <w:rsid w:val="000537CD"/>
    <w:rsid w:val="000558DB"/>
    <w:rsid w:val="00055B99"/>
    <w:rsid w:val="00055BD1"/>
    <w:rsid w:val="00055F16"/>
    <w:rsid w:val="00056088"/>
    <w:rsid w:val="00056BC7"/>
    <w:rsid w:val="00057AEC"/>
    <w:rsid w:val="00060EA0"/>
    <w:rsid w:val="00061303"/>
    <w:rsid w:val="000617A7"/>
    <w:rsid w:val="00061BD4"/>
    <w:rsid w:val="0006205D"/>
    <w:rsid w:val="00062789"/>
    <w:rsid w:val="0006523C"/>
    <w:rsid w:val="00065CDE"/>
    <w:rsid w:val="000667F5"/>
    <w:rsid w:val="000706ED"/>
    <w:rsid w:val="00070ED2"/>
    <w:rsid w:val="00071B8B"/>
    <w:rsid w:val="0007291B"/>
    <w:rsid w:val="000732EF"/>
    <w:rsid w:val="00073DF2"/>
    <w:rsid w:val="00074E49"/>
    <w:rsid w:val="000750A6"/>
    <w:rsid w:val="000754BB"/>
    <w:rsid w:val="00076C4D"/>
    <w:rsid w:val="00076D90"/>
    <w:rsid w:val="0007750A"/>
    <w:rsid w:val="00077633"/>
    <w:rsid w:val="00077CAE"/>
    <w:rsid w:val="00077EEA"/>
    <w:rsid w:val="000823A9"/>
    <w:rsid w:val="0008264C"/>
    <w:rsid w:val="00082A98"/>
    <w:rsid w:val="00082A99"/>
    <w:rsid w:val="00082ECA"/>
    <w:rsid w:val="0008345E"/>
    <w:rsid w:val="0008554F"/>
    <w:rsid w:val="00085931"/>
    <w:rsid w:val="00085A0C"/>
    <w:rsid w:val="00085C33"/>
    <w:rsid w:val="00085DA2"/>
    <w:rsid w:val="000862AA"/>
    <w:rsid w:val="00086B54"/>
    <w:rsid w:val="0008729D"/>
    <w:rsid w:val="00090F55"/>
    <w:rsid w:val="00091E82"/>
    <w:rsid w:val="00091E8D"/>
    <w:rsid w:val="00092A5F"/>
    <w:rsid w:val="00094630"/>
    <w:rsid w:val="00096542"/>
    <w:rsid w:val="00096A00"/>
    <w:rsid w:val="0009734C"/>
    <w:rsid w:val="00097B53"/>
    <w:rsid w:val="000A0546"/>
    <w:rsid w:val="000A274B"/>
    <w:rsid w:val="000A3886"/>
    <w:rsid w:val="000A481B"/>
    <w:rsid w:val="000A4C5A"/>
    <w:rsid w:val="000A6098"/>
    <w:rsid w:val="000A6111"/>
    <w:rsid w:val="000A7086"/>
    <w:rsid w:val="000A799D"/>
    <w:rsid w:val="000B005B"/>
    <w:rsid w:val="000B10A5"/>
    <w:rsid w:val="000B2B54"/>
    <w:rsid w:val="000B59FB"/>
    <w:rsid w:val="000B5CFB"/>
    <w:rsid w:val="000B630A"/>
    <w:rsid w:val="000B6BA8"/>
    <w:rsid w:val="000B7EA9"/>
    <w:rsid w:val="000C0979"/>
    <w:rsid w:val="000C111F"/>
    <w:rsid w:val="000C1AF7"/>
    <w:rsid w:val="000C222C"/>
    <w:rsid w:val="000C2A46"/>
    <w:rsid w:val="000C4562"/>
    <w:rsid w:val="000C5955"/>
    <w:rsid w:val="000C6BFC"/>
    <w:rsid w:val="000C77B6"/>
    <w:rsid w:val="000D07FB"/>
    <w:rsid w:val="000D147B"/>
    <w:rsid w:val="000D3C0F"/>
    <w:rsid w:val="000D4FC0"/>
    <w:rsid w:val="000D5189"/>
    <w:rsid w:val="000D6C9E"/>
    <w:rsid w:val="000E152D"/>
    <w:rsid w:val="000E16B5"/>
    <w:rsid w:val="000E59F1"/>
    <w:rsid w:val="000E641B"/>
    <w:rsid w:val="000E7C42"/>
    <w:rsid w:val="000F0821"/>
    <w:rsid w:val="000F0BC7"/>
    <w:rsid w:val="000F117F"/>
    <w:rsid w:val="000F1597"/>
    <w:rsid w:val="000F209A"/>
    <w:rsid w:val="000F27E3"/>
    <w:rsid w:val="000F2DAC"/>
    <w:rsid w:val="000F4647"/>
    <w:rsid w:val="000F4BFD"/>
    <w:rsid w:val="000F549C"/>
    <w:rsid w:val="000F55D9"/>
    <w:rsid w:val="001000F8"/>
    <w:rsid w:val="00100655"/>
    <w:rsid w:val="001014DA"/>
    <w:rsid w:val="00101795"/>
    <w:rsid w:val="00101A48"/>
    <w:rsid w:val="00101F99"/>
    <w:rsid w:val="00102935"/>
    <w:rsid w:val="001046ED"/>
    <w:rsid w:val="00104A97"/>
    <w:rsid w:val="0010598D"/>
    <w:rsid w:val="00106771"/>
    <w:rsid w:val="001069ED"/>
    <w:rsid w:val="00106E9C"/>
    <w:rsid w:val="001071E7"/>
    <w:rsid w:val="00107361"/>
    <w:rsid w:val="00110914"/>
    <w:rsid w:val="00112284"/>
    <w:rsid w:val="001122D1"/>
    <w:rsid w:val="00112900"/>
    <w:rsid w:val="00112A23"/>
    <w:rsid w:val="00112D47"/>
    <w:rsid w:val="00115E4E"/>
    <w:rsid w:val="00117F71"/>
    <w:rsid w:val="00122188"/>
    <w:rsid w:val="0012227F"/>
    <w:rsid w:val="00122501"/>
    <w:rsid w:val="001230EE"/>
    <w:rsid w:val="001233BB"/>
    <w:rsid w:val="00124306"/>
    <w:rsid w:val="001265CC"/>
    <w:rsid w:val="00130109"/>
    <w:rsid w:val="00130559"/>
    <w:rsid w:val="001306EE"/>
    <w:rsid w:val="00130B5D"/>
    <w:rsid w:val="00130FA3"/>
    <w:rsid w:val="00131296"/>
    <w:rsid w:val="001332D8"/>
    <w:rsid w:val="0013337D"/>
    <w:rsid w:val="0013452A"/>
    <w:rsid w:val="001348E3"/>
    <w:rsid w:val="00134B93"/>
    <w:rsid w:val="001350CD"/>
    <w:rsid w:val="001354A3"/>
    <w:rsid w:val="00136386"/>
    <w:rsid w:val="00136D5C"/>
    <w:rsid w:val="0013741B"/>
    <w:rsid w:val="00137549"/>
    <w:rsid w:val="0013756A"/>
    <w:rsid w:val="00137BBF"/>
    <w:rsid w:val="00137CD7"/>
    <w:rsid w:val="00140D53"/>
    <w:rsid w:val="00140E1D"/>
    <w:rsid w:val="00141185"/>
    <w:rsid w:val="00141537"/>
    <w:rsid w:val="00141861"/>
    <w:rsid w:val="00141D33"/>
    <w:rsid w:val="001427C7"/>
    <w:rsid w:val="00144CBB"/>
    <w:rsid w:val="00147E37"/>
    <w:rsid w:val="001500F8"/>
    <w:rsid w:val="00150397"/>
    <w:rsid w:val="001504BA"/>
    <w:rsid w:val="00150CBF"/>
    <w:rsid w:val="00150CEB"/>
    <w:rsid w:val="00151BF5"/>
    <w:rsid w:val="001520D9"/>
    <w:rsid w:val="00152DB9"/>
    <w:rsid w:val="00153123"/>
    <w:rsid w:val="00153CCB"/>
    <w:rsid w:val="001552D3"/>
    <w:rsid w:val="00155820"/>
    <w:rsid w:val="00155F81"/>
    <w:rsid w:val="00156973"/>
    <w:rsid w:val="00157968"/>
    <w:rsid w:val="00160106"/>
    <w:rsid w:val="00160920"/>
    <w:rsid w:val="001609B1"/>
    <w:rsid w:val="001616E2"/>
    <w:rsid w:val="00161734"/>
    <w:rsid w:val="00162783"/>
    <w:rsid w:val="001648A7"/>
    <w:rsid w:val="001651B7"/>
    <w:rsid w:val="00165B8E"/>
    <w:rsid w:val="001668E6"/>
    <w:rsid w:val="00166B54"/>
    <w:rsid w:val="00167035"/>
    <w:rsid w:val="00170ADD"/>
    <w:rsid w:val="00170F62"/>
    <w:rsid w:val="00171850"/>
    <w:rsid w:val="00171A1E"/>
    <w:rsid w:val="001720CB"/>
    <w:rsid w:val="00172591"/>
    <w:rsid w:val="00173ADB"/>
    <w:rsid w:val="00174039"/>
    <w:rsid w:val="00174612"/>
    <w:rsid w:val="001747B4"/>
    <w:rsid w:val="00176EF3"/>
    <w:rsid w:val="0018158C"/>
    <w:rsid w:val="0018250F"/>
    <w:rsid w:val="00182DCE"/>
    <w:rsid w:val="00183BBF"/>
    <w:rsid w:val="001847FC"/>
    <w:rsid w:val="00184D4B"/>
    <w:rsid w:val="00185872"/>
    <w:rsid w:val="00185B61"/>
    <w:rsid w:val="001905FE"/>
    <w:rsid w:val="001917DE"/>
    <w:rsid w:val="00192066"/>
    <w:rsid w:val="00192445"/>
    <w:rsid w:val="001928E0"/>
    <w:rsid w:val="00193B57"/>
    <w:rsid w:val="00195551"/>
    <w:rsid w:val="00195C6D"/>
    <w:rsid w:val="00197432"/>
    <w:rsid w:val="00197B59"/>
    <w:rsid w:val="00197DC3"/>
    <w:rsid w:val="001A01DE"/>
    <w:rsid w:val="001A0D20"/>
    <w:rsid w:val="001A134D"/>
    <w:rsid w:val="001A22CA"/>
    <w:rsid w:val="001A248F"/>
    <w:rsid w:val="001A4FF4"/>
    <w:rsid w:val="001A6413"/>
    <w:rsid w:val="001A7F89"/>
    <w:rsid w:val="001B0349"/>
    <w:rsid w:val="001B0B07"/>
    <w:rsid w:val="001B1399"/>
    <w:rsid w:val="001B1D81"/>
    <w:rsid w:val="001B24AF"/>
    <w:rsid w:val="001B2E4D"/>
    <w:rsid w:val="001B333F"/>
    <w:rsid w:val="001B3462"/>
    <w:rsid w:val="001B3E80"/>
    <w:rsid w:val="001B4FF1"/>
    <w:rsid w:val="001B5E96"/>
    <w:rsid w:val="001B62D0"/>
    <w:rsid w:val="001B71B6"/>
    <w:rsid w:val="001B7465"/>
    <w:rsid w:val="001B78DE"/>
    <w:rsid w:val="001B7E41"/>
    <w:rsid w:val="001B7F8D"/>
    <w:rsid w:val="001C0358"/>
    <w:rsid w:val="001C0689"/>
    <w:rsid w:val="001C1187"/>
    <w:rsid w:val="001C1457"/>
    <w:rsid w:val="001C14A7"/>
    <w:rsid w:val="001C1DFE"/>
    <w:rsid w:val="001C2FE5"/>
    <w:rsid w:val="001C40DA"/>
    <w:rsid w:val="001D0C55"/>
    <w:rsid w:val="001D2690"/>
    <w:rsid w:val="001D3086"/>
    <w:rsid w:val="001D38CB"/>
    <w:rsid w:val="001D3E01"/>
    <w:rsid w:val="001D474F"/>
    <w:rsid w:val="001D5977"/>
    <w:rsid w:val="001D649C"/>
    <w:rsid w:val="001D6F81"/>
    <w:rsid w:val="001D7C3B"/>
    <w:rsid w:val="001D7D69"/>
    <w:rsid w:val="001E0ED3"/>
    <w:rsid w:val="001E14A1"/>
    <w:rsid w:val="001E249E"/>
    <w:rsid w:val="001E28CE"/>
    <w:rsid w:val="001E2ADF"/>
    <w:rsid w:val="001E2B24"/>
    <w:rsid w:val="001E356B"/>
    <w:rsid w:val="001E3716"/>
    <w:rsid w:val="001E38DB"/>
    <w:rsid w:val="001F0363"/>
    <w:rsid w:val="001F1312"/>
    <w:rsid w:val="001F16B0"/>
    <w:rsid w:val="001F1D0F"/>
    <w:rsid w:val="001F24F7"/>
    <w:rsid w:val="001F2AD6"/>
    <w:rsid w:val="001F2C91"/>
    <w:rsid w:val="001F59D1"/>
    <w:rsid w:val="001F648E"/>
    <w:rsid w:val="001F6A4B"/>
    <w:rsid w:val="001F6B16"/>
    <w:rsid w:val="001F7B54"/>
    <w:rsid w:val="001F7B80"/>
    <w:rsid w:val="0020035E"/>
    <w:rsid w:val="002005A0"/>
    <w:rsid w:val="00200EFB"/>
    <w:rsid w:val="0020126F"/>
    <w:rsid w:val="0020308B"/>
    <w:rsid w:val="002037CF"/>
    <w:rsid w:val="002040EE"/>
    <w:rsid w:val="002041D7"/>
    <w:rsid w:val="00204397"/>
    <w:rsid w:val="00204446"/>
    <w:rsid w:val="0020463A"/>
    <w:rsid w:val="0020490D"/>
    <w:rsid w:val="00206921"/>
    <w:rsid w:val="00206A65"/>
    <w:rsid w:val="00206B59"/>
    <w:rsid w:val="00207539"/>
    <w:rsid w:val="00207C41"/>
    <w:rsid w:val="00207FB3"/>
    <w:rsid w:val="0021163A"/>
    <w:rsid w:val="00212003"/>
    <w:rsid w:val="002120B8"/>
    <w:rsid w:val="00212EE5"/>
    <w:rsid w:val="0021388B"/>
    <w:rsid w:val="0021469E"/>
    <w:rsid w:val="0021484E"/>
    <w:rsid w:val="00221073"/>
    <w:rsid w:val="002226BB"/>
    <w:rsid w:val="0022395F"/>
    <w:rsid w:val="002241A1"/>
    <w:rsid w:val="0022481E"/>
    <w:rsid w:val="002266E0"/>
    <w:rsid w:val="00230B53"/>
    <w:rsid w:val="00230C1E"/>
    <w:rsid w:val="0023182A"/>
    <w:rsid w:val="002323A4"/>
    <w:rsid w:val="00232BBC"/>
    <w:rsid w:val="002333F2"/>
    <w:rsid w:val="00233439"/>
    <w:rsid w:val="00237244"/>
    <w:rsid w:val="00241211"/>
    <w:rsid w:val="002412C6"/>
    <w:rsid w:val="0024137A"/>
    <w:rsid w:val="00241610"/>
    <w:rsid w:val="0024344A"/>
    <w:rsid w:val="00245F6E"/>
    <w:rsid w:val="0025005B"/>
    <w:rsid w:val="00251143"/>
    <w:rsid w:val="0025193A"/>
    <w:rsid w:val="002526CE"/>
    <w:rsid w:val="002530AC"/>
    <w:rsid w:val="0025353F"/>
    <w:rsid w:val="00254123"/>
    <w:rsid w:val="00254D0E"/>
    <w:rsid w:val="002557CE"/>
    <w:rsid w:val="00255B8D"/>
    <w:rsid w:val="00256EFF"/>
    <w:rsid w:val="00257238"/>
    <w:rsid w:val="002602D3"/>
    <w:rsid w:val="00260339"/>
    <w:rsid w:val="002604E7"/>
    <w:rsid w:val="0026059C"/>
    <w:rsid w:val="0026065A"/>
    <w:rsid w:val="002607E8"/>
    <w:rsid w:val="00260FDE"/>
    <w:rsid w:val="0026245D"/>
    <w:rsid w:val="0026299F"/>
    <w:rsid w:val="00262B70"/>
    <w:rsid w:val="002638FF"/>
    <w:rsid w:val="00264380"/>
    <w:rsid w:val="002649A3"/>
    <w:rsid w:val="00265510"/>
    <w:rsid w:val="002657A1"/>
    <w:rsid w:val="00265C2C"/>
    <w:rsid w:val="00265F84"/>
    <w:rsid w:val="0026790B"/>
    <w:rsid w:val="00270056"/>
    <w:rsid w:val="002708C4"/>
    <w:rsid w:val="00270BCA"/>
    <w:rsid w:val="0027386E"/>
    <w:rsid w:val="00273D16"/>
    <w:rsid w:val="00274156"/>
    <w:rsid w:val="00274D24"/>
    <w:rsid w:val="002758B3"/>
    <w:rsid w:val="00275BB0"/>
    <w:rsid w:val="002768E3"/>
    <w:rsid w:val="00276A29"/>
    <w:rsid w:val="00276B48"/>
    <w:rsid w:val="00276EEB"/>
    <w:rsid w:val="00277E76"/>
    <w:rsid w:val="002803F3"/>
    <w:rsid w:val="002814C4"/>
    <w:rsid w:val="00283054"/>
    <w:rsid w:val="002848B2"/>
    <w:rsid w:val="00284A07"/>
    <w:rsid w:val="00284E04"/>
    <w:rsid w:val="00285F6B"/>
    <w:rsid w:val="00286A2C"/>
    <w:rsid w:val="00286FDE"/>
    <w:rsid w:val="002873AC"/>
    <w:rsid w:val="0028761F"/>
    <w:rsid w:val="00290210"/>
    <w:rsid w:val="00290914"/>
    <w:rsid w:val="00291369"/>
    <w:rsid w:val="00291E25"/>
    <w:rsid w:val="00292021"/>
    <w:rsid w:val="002942C1"/>
    <w:rsid w:val="002946FA"/>
    <w:rsid w:val="00294CBB"/>
    <w:rsid w:val="00294F92"/>
    <w:rsid w:val="002A27CA"/>
    <w:rsid w:val="002A33F6"/>
    <w:rsid w:val="002A439C"/>
    <w:rsid w:val="002A471B"/>
    <w:rsid w:val="002A49C2"/>
    <w:rsid w:val="002A50E9"/>
    <w:rsid w:val="002A5313"/>
    <w:rsid w:val="002A5EA6"/>
    <w:rsid w:val="002B01D2"/>
    <w:rsid w:val="002B16DD"/>
    <w:rsid w:val="002B1AAA"/>
    <w:rsid w:val="002B1BAC"/>
    <w:rsid w:val="002B2907"/>
    <w:rsid w:val="002B2D89"/>
    <w:rsid w:val="002B4535"/>
    <w:rsid w:val="002B4B7B"/>
    <w:rsid w:val="002B4E69"/>
    <w:rsid w:val="002B577C"/>
    <w:rsid w:val="002B588A"/>
    <w:rsid w:val="002B58B0"/>
    <w:rsid w:val="002B59D7"/>
    <w:rsid w:val="002B6D13"/>
    <w:rsid w:val="002B7561"/>
    <w:rsid w:val="002B7D9D"/>
    <w:rsid w:val="002C11CF"/>
    <w:rsid w:val="002C13CF"/>
    <w:rsid w:val="002C16CE"/>
    <w:rsid w:val="002C16DA"/>
    <w:rsid w:val="002C1B75"/>
    <w:rsid w:val="002C1C3A"/>
    <w:rsid w:val="002C27AB"/>
    <w:rsid w:val="002C331E"/>
    <w:rsid w:val="002C336D"/>
    <w:rsid w:val="002C3B5A"/>
    <w:rsid w:val="002C6387"/>
    <w:rsid w:val="002C6FF1"/>
    <w:rsid w:val="002C72BE"/>
    <w:rsid w:val="002C74E8"/>
    <w:rsid w:val="002D11F0"/>
    <w:rsid w:val="002D2BCF"/>
    <w:rsid w:val="002D2D00"/>
    <w:rsid w:val="002D2F07"/>
    <w:rsid w:val="002D31A1"/>
    <w:rsid w:val="002D467E"/>
    <w:rsid w:val="002D4F64"/>
    <w:rsid w:val="002D7466"/>
    <w:rsid w:val="002E02A1"/>
    <w:rsid w:val="002E1410"/>
    <w:rsid w:val="002E1B7A"/>
    <w:rsid w:val="002E3C0E"/>
    <w:rsid w:val="002E50F3"/>
    <w:rsid w:val="002E5159"/>
    <w:rsid w:val="002E650B"/>
    <w:rsid w:val="002E6536"/>
    <w:rsid w:val="002E7B9D"/>
    <w:rsid w:val="002F017C"/>
    <w:rsid w:val="002F1441"/>
    <w:rsid w:val="002F42D3"/>
    <w:rsid w:val="002F4A86"/>
    <w:rsid w:val="002F69AD"/>
    <w:rsid w:val="002F77F9"/>
    <w:rsid w:val="002F7A3E"/>
    <w:rsid w:val="00300510"/>
    <w:rsid w:val="003021BE"/>
    <w:rsid w:val="00302A8E"/>
    <w:rsid w:val="00303100"/>
    <w:rsid w:val="00303A68"/>
    <w:rsid w:val="00304610"/>
    <w:rsid w:val="003046B3"/>
    <w:rsid w:val="00306752"/>
    <w:rsid w:val="00307113"/>
    <w:rsid w:val="0030714F"/>
    <w:rsid w:val="003072DC"/>
    <w:rsid w:val="00307698"/>
    <w:rsid w:val="00310733"/>
    <w:rsid w:val="0031122E"/>
    <w:rsid w:val="00311F25"/>
    <w:rsid w:val="003123DD"/>
    <w:rsid w:val="00312BD2"/>
    <w:rsid w:val="00313A66"/>
    <w:rsid w:val="00314444"/>
    <w:rsid w:val="00314E71"/>
    <w:rsid w:val="00316FE0"/>
    <w:rsid w:val="00317624"/>
    <w:rsid w:val="00317D49"/>
    <w:rsid w:val="00317DE9"/>
    <w:rsid w:val="003214F5"/>
    <w:rsid w:val="003215E1"/>
    <w:rsid w:val="003216A4"/>
    <w:rsid w:val="003219D9"/>
    <w:rsid w:val="00321A39"/>
    <w:rsid w:val="00322B16"/>
    <w:rsid w:val="003253AC"/>
    <w:rsid w:val="003258BC"/>
    <w:rsid w:val="00326B79"/>
    <w:rsid w:val="00327147"/>
    <w:rsid w:val="00327D70"/>
    <w:rsid w:val="00330A1E"/>
    <w:rsid w:val="00331CA4"/>
    <w:rsid w:val="00333A4E"/>
    <w:rsid w:val="00334DFB"/>
    <w:rsid w:val="003351A3"/>
    <w:rsid w:val="00335E26"/>
    <w:rsid w:val="00336DF2"/>
    <w:rsid w:val="0034038A"/>
    <w:rsid w:val="0034081C"/>
    <w:rsid w:val="003412B7"/>
    <w:rsid w:val="003414F3"/>
    <w:rsid w:val="003417C2"/>
    <w:rsid w:val="003428E3"/>
    <w:rsid w:val="0034667E"/>
    <w:rsid w:val="00346A44"/>
    <w:rsid w:val="00346C6F"/>
    <w:rsid w:val="003474A7"/>
    <w:rsid w:val="00347C74"/>
    <w:rsid w:val="00350380"/>
    <w:rsid w:val="00350BCB"/>
    <w:rsid w:val="00352A32"/>
    <w:rsid w:val="00352FC7"/>
    <w:rsid w:val="00354441"/>
    <w:rsid w:val="00355887"/>
    <w:rsid w:val="003579FD"/>
    <w:rsid w:val="0036041F"/>
    <w:rsid w:val="00362BED"/>
    <w:rsid w:val="003646CC"/>
    <w:rsid w:val="00365995"/>
    <w:rsid w:val="00366A28"/>
    <w:rsid w:val="003670E8"/>
    <w:rsid w:val="003704AD"/>
    <w:rsid w:val="00370EEB"/>
    <w:rsid w:val="00372B75"/>
    <w:rsid w:val="0037349B"/>
    <w:rsid w:val="00373A9D"/>
    <w:rsid w:val="00373B02"/>
    <w:rsid w:val="00374282"/>
    <w:rsid w:val="00376DA8"/>
    <w:rsid w:val="0038003D"/>
    <w:rsid w:val="003802F7"/>
    <w:rsid w:val="00380701"/>
    <w:rsid w:val="00380946"/>
    <w:rsid w:val="00380F79"/>
    <w:rsid w:val="00381545"/>
    <w:rsid w:val="0038194D"/>
    <w:rsid w:val="00382CCE"/>
    <w:rsid w:val="00383AC2"/>
    <w:rsid w:val="0038749D"/>
    <w:rsid w:val="00390179"/>
    <w:rsid w:val="003913EA"/>
    <w:rsid w:val="00394EC6"/>
    <w:rsid w:val="00396F08"/>
    <w:rsid w:val="00396FBF"/>
    <w:rsid w:val="0039754F"/>
    <w:rsid w:val="00397CD4"/>
    <w:rsid w:val="003A02C3"/>
    <w:rsid w:val="003A2167"/>
    <w:rsid w:val="003A36BF"/>
    <w:rsid w:val="003A39DE"/>
    <w:rsid w:val="003A4CAB"/>
    <w:rsid w:val="003A536F"/>
    <w:rsid w:val="003A5ADB"/>
    <w:rsid w:val="003A5F11"/>
    <w:rsid w:val="003A6657"/>
    <w:rsid w:val="003B1712"/>
    <w:rsid w:val="003B18F8"/>
    <w:rsid w:val="003B2DB6"/>
    <w:rsid w:val="003B475E"/>
    <w:rsid w:val="003B49D2"/>
    <w:rsid w:val="003B64EC"/>
    <w:rsid w:val="003B6ECB"/>
    <w:rsid w:val="003B7E23"/>
    <w:rsid w:val="003C0524"/>
    <w:rsid w:val="003C19EC"/>
    <w:rsid w:val="003C1ED1"/>
    <w:rsid w:val="003C2119"/>
    <w:rsid w:val="003C3550"/>
    <w:rsid w:val="003C3B0C"/>
    <w:rsid w:val="003C6376"/>
    <w:rsid w:val="003D21A5"/>
    <w:rsid w:val="003D2817"/>
    <w:rsid w:val="003D3E52"/>
    <w:rsid w:val="003D3ECA"/>
    <w:rsid w:val="003D4856"/>
    <w:rsid w:val="003D4E1D"/>
    <w:rsid w:val="003D5B54"/>
    <w:rsid w:val="003D65C7"/>
    <w:rsid w:val="003D679A"/>
    <w:rsid w:val="003D67B0"/>
    <w:rsid w:val="003D6BBE"/>
    <w:rsid w:val="003D798F"/>
    <w:rsid w:val="003E04E5"/>
    <w:rsid w:val="003E0725"/>
    <w:rsid w:val="003E199C"/>
    <w:rsid w:val="003E200D"/>
    <w:rsid w:val="003E204F"/>
    <w:rsid w:val="003E282E"/>
    <w:rsid w:val="003E30D3"/>
    <w:rsid w:val="003E3391"/>
    <w:rsid w:val="003E3894"/>
    <w:rsid w:val="003E49ED"/>
    <w:rsid w:val="003E5C9E"/>
    <w:rsid w:val="003E6214"/>
    <w:rsid w:val="003E6CEC"/>
    <w:rsid w:val="003F1DA8"/>
    <w:rsid w:val="003F2379"/>
    <w:rsid w:val="003F3429"/>
    <w:rsid w:val="003F363D"/>
    <w:rsid w:val="003F3AB4"/>
    <w:rsid w:val="003F4C2B"/>
    <w:rsid w:val="003F5BCC"/>
    <w:rsid w:val="003F60F4"/>
    <w:rsid w:val="003F68B2"/>
    <w:rsid w:val="003F7F55"/>
    <w:rsid w:val="004010F3"/>
    <w:rsid w:val="00401236"/>
    <w:rsid w:val="004027E8"/>
    <w:rsid w:val="00402ABF"/>
    <w:rsid w:val="00404C2A"/>
    <w:rsid w:val="0040549F"/>
    <w:rsid w:val="00406750"/>
    <w:rsid w:val="00406886"/>
    <w:rsid w:val="00407D20"/>
    <w:rsid w:val="004112A8"/>
    <w:rsid w:val="00412A9E"/>
    <w:rsid w:val="00412E88"/>
    <w:rsid w:val="00414087"/>
    <w:rsid w:val="00414F71"/>
    <w:rsid w:val="0041519D"/>
    <w:rsid w:val="00415F3E"/>
    <w:rsid w:val="0041643D"/>
    <w:rsid w:val="00416843"/>
    <w:rsid w:val="004172D0"/>
    <w:rsid w:val="00417F57"/>
    <w:rsid w:val="004202D4"/>
    <w:rsid w:val="004207D6"/>
    <w:rsid w:val="00421667"/>
    <w:rsid w:val="00421E24"/>
    <w:rsid w:val="00422EB7"/>
    <w:rsid w:val="00423076"/>
    <w:rsid w:val="00423577"/>
    <w:rsid w:val="0042393C"/>
    <w:rsid w:val="00423B1F"/>
    <w:rsid w:val="00423FC5"/>
    <w:rsid w:val="00424A2A"/>
    <w:rsid w:val="00424C2C"/>
    <w:rsid w:val="00425E7E"/>
    <w:rsid w:val="00426090"/>
    <w:rsid w:val="00426697"/>
    <w:rsid w:val="0042706C"/>
    <w:rsid w:val="004273E5"/>
    <w:rsid w:val="004309B7"/>
    <w:rsid w:val="0043112A"/>
    <w:rsid w:val="00434D45"/>
    <w:rsid w:val="004356CF"/>
    <w:rsid w:val="004371B0"/>
    <w:rsid w:val="00440264"/>
    <w:rsid w:val="00442A50"/>
    <w:rsid w:val="0044353A"/>
    <w:rsid w:val="00443965"/>
    <w:rsid w:val="00443F69"/>
    <w:rsid w:val="00444532"/>
    <w:rsid w:val="00444C84"/>
    <w:rsid w:val="00450259"/>
    <w:rsid w:val="00450700"/>
    <w:rsid w:val="00450952"/>
    <w:rsid w:val="00450FB3"/>
    <w:rsid w:val="00451ED7"/>
    <w:rsid w:val="004520FF"/>
    <w:rsid w:val="00452F5E"/>
    <w:rsid w:val="0045324F"/>
    <w:rsid w:val="00453A3A"/>
    <w:rsid w:val="004549BF"/>
    <w:rsid w:val="00455FF1"/>
    <w:rsid w:val="00456951"/>
    <w:rsid w:val="00457F07"/>
    <w:rsid w:val="00460E53"/>
    <w:rsid w:val="00461C2E"/>
    <w:rsid w:val="00464D68"/>
    <w:rsid w:val="00465735"/>
    <w:rsid w:val="0046608C"/>
    <w:rsid w:val="0046640A"/>
    <w:rsid w:val="00466737"/>
    <w:rsid w:val="004669B6"/>
    <w:rsid w:val="00466BB8"/>
    <w:rsid w:val="00466D21"/>
    <w:rsid w:val="004672E7"/>
    <w:rsid w:val="00467981"/>
    <w:rsid w:val="0047077F"/>
    <w:rsid w:val="00471D4B"/>
    <w:rsid w:val="00473983"/>
    <w:rsid w:val="004745AA"/>
    <w:rsid w:val="00474B4E"/>
    <w:rsid w:val="00474F99"/>
    <w:rsid w:val="00475B98"/>
    <w:rsid w:val="00476A61"/>
    <w:rsid w:val="00477231"/>
    <w:rsid w:val="00481A19"/>
    <w:rsid w:val="0048461B"/>
    <w:rsid w:val="0049053D"/>
    <w:rsid w:val="00491599"/>
    <w:rsid w:val="00491662"/>
    <w:rsid w:val="00491765"/>
    <w:rsid w:val="00491814"/>
    <w:rsid w:val="00492CFE"/>
    <w:rsid w:val="00492D97"/>
    <w:rsid w:val="004936F9"/>
    <w:rsid w:val="00495217"/>
    <w:rsid w:val="00495F07"/>
    <w:rsid w:val="00497F62"/>
    <w:rsid w:val="004A05B1"/>
    <w:rsid w:val="004A0E2F"/>
    <w:rsid w:val="004A20A2"/>
    <w:rsid w:val="004A2B54"/>
    <w:rsid w:val="004A36B8"/>
    <w:rsid w:val="004A3B91"/>
    <w:rsid w:val="004A4414"/>
    <w:rsid w:val="004A4779"/>
    <w:rsid w:val="004A4C61"/>
    <w:rsid w:val="004A5CC3"/>
    <w:rsid w:val="004A5DEC"/>
    <w:rsid w:val="004A6D1A"/>
    <w:rsid w:val="004A6E14"/>
    <w:rsid w:val="004A6F63"/>
    <w:rsid w:val="004A73F2"/>
    <w:rsid w:val="004A7BDF"/>
    <w:rsid w:val="004B1149"/>
    <w:rsid w:val="004B192F"/>
    <w:rsid w:val="004B403D"/>
    <w:rsid w:val="004B5082"/>
    <w:rsid w:val="004B646B"/>
    <w:rsid w:val="004B6510"/>
    <w:rsid w:val="004B6D87"/>
    <w:rsid w:val="004B715E"/>
    <w:rsid w:val="004C032C"/>
    <w:rsid w:val="004C0564"/>
    <w:rsid w:val="004C3D01"/>
    <w:rsid w:val="004C5EED"/>
    <w:rsid w:val="004C6EAD"/>
    <w:rsid w:val="004C707A"/>
    <w:rsid w:val="004C73F6"/>
    <w:rsid w:val="004C76A0"/>
    <w:rsid w:val="004C7A9F"/>
    <w:rsid w:val="004D1858"/>
    <w:rsid w:val="004D20AD"/>
    <w:rsid w:val="004D2174"/>
    <w:rsid w:val="004D2186"/>
    <w:rsid w:val="004D230C"/>
    <w:rsid w:val="004D2966"/>
    <w:rsid w:val="004D36DC"/>
    <w:rsid w:val="004D3D37"/>
    <w:rsid w:val="004D5CF8"/>
    <w:rsid w:val="004D5EC0"/>
    <w:rsid w:val="004D6A6C"/>
    <w:rsid w:val="004D6B28"/>
    <w:rsid w:val="004D7F47"/>
    <w:rsid w:val="004E0810"/>
    <w:rsid w:val="004E14C5"/>
    <w:rsid w:val="004E1924"/>
    <w:rsid w:val="004E271D"/>
    <w:rsid w:val="004E35BD"/>
    <w:rsid w:val="004E57EE"/>
    <w:rsid w:val="004E5F20"/>
    <w:rsid w:val="004E60F8"/>
    <w:rsid w:val="004E6F4F"/>
    <w:rsid w:val="004F00F4"/>
    <w:rsid w:val="004F1D5F"/>
    <w:rsid w:val="004F5AFA"/>
    <w:rsid w:val="004F5D85"/>
    <w:rsid w:val="004F725D"/>
    <w:rsid w:val="004F79C1"/>
    <w:rsid w:val="005005C7"/>
    <w:rsid w:val="00501C97"/>
    <w:rsid w:val="00501F93"/>
    <w:rsid w:val="005029D7"/>
    <w:rsid w:val="00503018"/>
    <w:rsid w:val="00503224"/>
    <w:rsid w:val="0050350B"/>
    <w:rsid w:val="00503536"/>
    <w:rsid w:val="00506C20"/>
    <w:rsid w:val="00507D92"/>
    <w:rsid w:val="00511541"/>
    <w:rsid w:val="00514889"/>
    <w:rsid w:val="00514F68"/>
    <w:rsid w:val="0051596E"/>
    <w:rsid w:val="005162C4"/>
    <w:rsid w:val="0051678A"/>
    <w:rsid w:val="00517D58"/>
    <w:rsid w:val="005203D8"/>
    <w:rsid w:val="005207E9"/>
    <w:rsid w:val="00520B3F"/>
    <w:rsid w:val="00521696"/>
    <w:rsid w:val="00521D9C"/>
    <w:rsid w:val="00522A02"/>
    <w:rsid w:val="00523462"/>
    <w:rsid w:val="0052373F"/>
    <w:rsid w:val="00523F69"/>
    <w:rsid w:val="005242E4"/>
    <w:rsid w:val="0052443C"/>
    <w:rsid w:val="00524547"/>
    <w:rsid w:val="005252CE"/>
    <w:rsid w:val="005268A5"/>
    <w:rsid w:val="00527967"/>
    <w:rsid w:val="00530401"/>
    <w:rsid w:val="00530E75"/>
    <w:rsid w:val="00530EE4"/>
    <w:rsid w:val="005310F0"/>
    <w:rsid w:val="00531C2F"/>
    <w:rsid w:val="00531F1E"/>
    <w:rsid w:val="00532A06"/>
    <w:rsid w:val="005343CF"/>
    <w:rsid w:val="00534FC8"/>
    <w:rsid w:val="0053556F"/>
    <w:rsid w:val="00535DD8"/>
    <w:rsid w:val="00536176"/>
    <w:rsid w:val="005368AD"/>
    <w:rsid w:val="00537F36"/>
    <w:rsid w:val="00540314"/>
    <w:rsid w:val="00541657"/>
    <w:rsid w:val="00541C89"/>
    <w:rsid w:val="00541D7C"/>
    <w:rsid w:val="00541E89"/>
    <w:rsid w:val="00542461"/>
    <w:rsid w:val="00542C5B"/>
    <w:rsid w:val="005436EA"/>
    <w:rsid w:val="00543B1A"/>
    <w:rsid w:val="005446EB"/>
    <w:rsid w:val="0054626C"/>
    <w:rsid w:val="0055009F"/>
    <w:rsid w:val="005516DB"/>
    <w:rsid w:val="00551D31"/>
    <w:rsid w:val="005524A7"/>
    <w:rsid w:val="00552F8B"/>
    <w:rsid w:val="005530AE"/>
    <w:rsid w:val="005535BC"/>
    <w:rsid w:val="00553CE2"/>
    <w:rsid w:val="00556028"/>
    <w:rsid w:val="005561FA"/>
    <w:rsid w:val="00556555"/>
    <w:rsid w:val="005579B4"/>
    <w:rsid w:val="00557F08"/>
    <w:rsid w:val="005601A3"/>
    <w:rsid w:val="00561DD9"/>
    <w:rsid w:val="00562016"/>
    <w:rsid w:val="0056426E"/>
    <w:rsid w:val="005656C1"/>
    <w:rsid w:val="00565AC3"/>
    <w:rsid w:val="00565E06"/>
    <w:rsid w:val="0056661E"/>
    <w:rsid w:val="00566F36"/>
    <w:rsid w:val="00567D8B"/>
    <w:rsid w:val="00570B40"/>
    <w:rsid w:val="005712EE"/>
    <w:rsid w:val="00571B2C"/>
    <w:rsid w:val="00572497"/>
    <w:rsid w:val="005731BA"/>
    <w:rsid w:val="00573F6C"/>
    <w:rsid w:val="005751E5"/>
    <w:rsid w:val="00576459"/>
    <w:rsid w:val="00577C8D"/>
    <w:rsid w:val="00577CBE"/>
    <w:rsid w:val="00580498"/>
    <w:rsid w:val="005806EB"/>
    <w:rsid w:val="00581F8B"/>
    <w:rsid w:val="005825AD"/>
    <w:rsid w:val="00583AC3"/>
    <w:rsid w:val="005861FE"/>
    <w:rsid w:val="005863CD"/>
    <w:rsid w:val="005865AC"/>
    <w:rsid w:val="00587574"/>
    <w:rsid w:val="00587825"/>
    <w:rsid w:val="005909F4"/>
    <w:rsid w:val="0059153A"/>
    <w:rsid w:val="00591E16"/>
    <w:rsid w:val="005920DB"/>
    <w:rsid w:val="0059241E"/>
    <w:rsid w:val="0059294D"/>
    <w:rsid w:val="00592B90"/>
    <w:rsid w:val="00592F03"/>
    <w:rsid w:val="00593234"/>
    <w:rsid w:val="00593FB4"/>
    <w:rsid w:val="005941BF"/>
    <w:rsid w:val="005952BE"/>
    <w:rsid w:val="0059572C"/>
    <w:rsid w:val="00596873"/>
    <w:rsid w:val="00597245"/>
    <w:rsid w:val="00597C62"/>
    <w:rsid w:val="005A08B8"/>
    <w:rsid w:val="005A10EC"/>
    <w:rsid w:val="005A182C"/>
    <w:rsid w:val="005A3D32"/>
    <w:rsid w:val="005A3F2C"/>
    <w:rsid w:val="005A44AF"/>
    <w:rsid w:val="005A556B"/>
    <w:rsid w:val="005A5623"/>
    <w:rsid w:val="005A5E60"/>
    <w:rsid w:val="005A637F"/>
    <w:rsid w:val="005A63E9"/>
    <w:rsid w:val="005B21E7"/>
    <w:rsid w:val="005B433C"/>
    <w:rsid w:val="005B5D4D"/>
    <w:rsid w:val="005B6966"/>
    <w:rsid w:val="005B724E"/>
    <w:rsid w:val="005C006A"/>
    <w:rsid w:val="005C1445"/>
    <w:rsid w:val="005C2930"/>
    <w:rsid w:val="005C3571"/>
    <w:rsid w:val="005C39C6"/>
    <w:rsid w:val="005C47B5"/>
    <w:rsid w:val="005C59AA"/>
    <w:rsid w:val="005C5AEB"/>
    <w:rsid w:val="005C6804"/>
    <w:rsid w:val="005C6E58"/>
    <w:rsid w:val="005C70B4"/>
    <w:rsid w:val="005C711E"/>
    <w:rsid w:val="005C78B8"/>
    <w:rsid w:val="005C7962"/>
    <w:rsid w:val="005D061C"/>
    <w:rsid w:val="005D0B8F"/>
    <w:rsid w:val="005D145C"/>
    <w:rsid w:val="005D147B"/>
    <w:rsid w:val="005D206D"/>
    <w:rsid w:val="005D2C63"/>
    <w:rsid w:val="005D4D3A"/>
    <w:rsid w:val="005D50D1"/>
    <w:rsid w:val="005D6544"/>
    <w:rsid w:val="005D793F"/>
    <w:rsid w:val="005D7B92"/>
    <w:rsid w:val="005E1B81"/>
    <w:rsid w:val="005E1F56"/>
    <w:rsid w:val="005E294E"/>
    <w:rsid w:val="005E2A25"/>
    <w:rsid w:val="005E3409"/>
    <w:rsid w:val="005E3FB1"/>
    <w:rsid w:val="005E46DF"/>
    <w:rsid w:val="005E4A46"/>
    <w:rsid w:val="005E4C58"/>
    <w:rsid w:val="005E5763"/>
    <w:rsid w:val="005E59C1"/>
    <w:rsid w:val="005E60ED"/>
    <w:rsid w:val="005E631A"/>
    <w:rsid w:val="005E671E"/>
    <w:rsid w:val="005E6F19"/>
    <w:rsid w:val="005F0B76"/>
    <w:rsid w:val="005F498B"/>
    <w:rsid w:val="005F4ED6"/>
    <w:rsid w:val="005F4F6A"/>
    <w:rsid w:val="005F5488"/>
    <w:rsid w:val="005F5FA7"/>
    <w:rsid w:val="005F75E7"/>
    <w:rsid w:val="005F7760"/>
    <w:rsid w:val="005F7A5A"/>
    <w:rsid w:val="005F7CBB"/>
    <w:rsid w:val="00600835"/>
    <w:rsid w:val="00601721"/>
    <w:rsid w:val="00601AFA"/>
    <w:rsid w:val="00602260"/>
    <w:rsid w:val="00602656"/>
    <w:rsid w:val="006052DF"/>
    <w:rsid w:val="00605FA7"/>
    <w:rsid w:val="006064F3"/>
    <w:rsid w:val="00606554"/>
    <w:rsid w:val="00611133"/>
    <w:rsid w:val="00612C5E"/>
    <w:rsid w:val="00613DFE"/>
    <w:rsid w:val="00614266"/>
    <w:rsid w:val="00615802"/>
    <w:rsid w:val="006177DE"/>
    <w:rsid w:val="006205C4"/>
    <w:rsid w:val="0062088C"/>
    <w:rsid w:val="0062128A"/>
    <w:rsid w:val="0062130E"/>
    <w:rsid w:val="00622DB4"/>
    <w:rsid w:val="00623658"/>
    <w:rsid w:val="00623B23"/>
    <w:rsid w:val="00623C36"/>
    <w:rsid w:val="00623E21"/>
    <w:rsid w:val="006240EA"/>
    <w:rsid w:val="00627B89"/>
    <w:rsid w:val="006307A3"/>
    <w:rsid w:val="006334BF"/>
    <w:rsid w:val="006337DA"/>
    <w:rsid w:val="006348CF"/>
    <w:rsid w:val="006348F6"/>
    <w:rsid w:val="00635287"/>
    <w:rsid w:val="00636995"/>
    <w:rsid w:val="00636A07"/>
    <w:rsid w:val="0063703C"/>
    <w:rsid w:val="00640781"/>
    <w:rsid w:val="00640F50"/>
    <w:rsid w:val="0064188D"/>
    <w:rsid w:val="00641EB2"/>
    <w:rsid w:val="006422E6"/>
    <w:rsid w:val="006423D1"/>
    <w:rsid w:val="006440E6"/>
    <w:rsid w:val="0064436D"/>
    <w:rsid w:val="006445B7"/>
    <w:rsid w:val="006453BB"/>
    <w:rsid w:val="0064664F"/>
    <w:rsid w:val="006468C5"/>
    <w:rsid w:val="00646DCF"/>
    <w:rsid w:val="00650EC2"/>
    <w:rsid w:val="00651A59"/>
    <w:rsid w:val="00652008"/>
    <w:rsid w:val="00652B35"/>
    <w:rsid w:val="006544D4"/>
    <w:rsid w:val="00656181"/>
    <w:rsid w:val="00656E0D"/>
    <w:rsid w:val="00657E12"/>
    <w:rsid w:val="00660375"/>
    <w:rsid w:val="00662ECD"/>
    <w:rsid w:val="00663A62"/>
    <w:rsid w:val="006640D7"/>
    <w:rsid w:val="00664EA8"/>
    <w:rsid w:val="00664FAD"/>
    <w:rsid w:val="00664FD3"/>
    <w:rsid w:val="00665FAC"/>
    <w:rsid w:val="006701EB"/>
    <w:rsid w:val="00671C69"/>
    <w:rsid w:val="00672102"/>
    <w:rsid w:val="006726BA"/>
    <w:rsid w:val="00674CE6"/>
    <w:rsid w:val="00675087"/>
    <w:rsid w:val="00676626"/>
    <w:rsid w:val="00676E06"/>
    <w:rsid w:val="00677CB8"/>
    <w:rsid w:val="00680D75"/>
    <w:rsid w:val="006811EF"/>
    <w:rsid w:val="0068174A"/>
    <w:rsid w:val="00681981"/>
    <w:rsid w:val="00681A60"/>
    <w:rsid w:val="0068284C"/>
    <w:rsid w:val="006831D4"/>
    <w:rsid w:val="00683F48"/>
    <w:rsid w:val="00684E4A"/>
    <w:rsid w:val="00685C10"/>
    <w:rsid w:val="00690274"/>
    <w:rsid w:val="00691C2B"/>
    <w:rsid w:val="00692E97"/>
    <w:rsid w:val="0069304F"/>
    <w:rsid w:val="00693CF6"/>
    <w:rsid w:val="00695B7C"/>
    <w:rsid w:val="00695FBB"/>
    <w:rsid w:val="006A00FB"/>
    <w:rsid w:val="006A3D2C"/>
    <w:rsid w:val="006A5770"/>
    <w:rsid w:val="006A7801"/>
    <w:rsid w:val="006B00FE"/>
    <w:rsid w:val="006B0735"/>
    <w:rsid w:val="006B0842"/>
    <w:rsid w:val="006B303C"/>
    <w:rsid w:val="006B35E1"/>
    <w:rsid w:val="006B4273"/>
    <w:rsid w:val="006B48E2"/>
    <w:rsid w:val="006B6205"/>
    <w:rsid w:val="006B66CC"/>
    <w:rsid w:val="006B7377"/>
    <w:rsid w:val="006B781A"/>
    <w:rsid w:val="006B7944"/>
    <w:rsid w:val="006B7A83"/>
    <w:rsid w:val="006C2C52"/>
    <w:rsid w:val="006C3AFA"/>
    <w:rsid w:val="006C4001"/>
    <w:rsid w:val="006C42FE"/>
    <w:rsid w:val="006C5DC3"/>
    <w:rsid w:val="006C7D42"/>
    <w:rsid w:val="006D1744"/>
    <w:rsid w:val="006D2886"/>
    <w:rsid w:val="006D3018"/>
    <w:rsid w:val="006D371A"/>
    <w:rsid w:val="006D3D54"/>
    <w:rsid w:val="006D477E"/>
    <w:rsid w:val="006D4872"/>
    <w:rsid w:val="006D4B7A"/>
    <w:rsid w:val="006D4E25"/>
    <w:rsid w:val="006D61FB"/>
    <w:rsid w:val="006D721C"/>
    <w:rsid w:val="006D7AE3"/>
    <w:rsid w:val="006D7EA2"/>
    <w:rsid w:val="006E05EA"/>
    <w:rsid w:val="006E149E"/>
    <w:rsid w:val="006E14E4"/>
    <w:rsid w:val="006E1F59"/>
    <w:rsid w:val="006E22AC"/>
    <w:rsid w:val="006E30AE"/>
    <w:rsid w:val="006E3676"/>
    <w:rsid w:val="006E379E"/>
    <w:rsid w:val="006E4B32"/>
    <w:rsid w:val="006E7318"/>
    <w:rsid w:val="006F03BE"/>
    <w:rsid w:val="006F0BAD"/>
    <w:rsid w:val="006F0FB8"/>
    <w:rsid w:val="006F18A0"/>
    <w:rsid w:val="006F2496"/>
    <w:rsid w:val="006F3195"/>
    <w:rsid w:val="006F36BA"/>
    <w:rsid w:val="006F3F3A"/>
    <w:rsid w:val="006F47B1"/>
    <w:rsid w:val="006F4C60"/>
    <w:rsid w:val="006F6663"/>
    <w:rsid w:val="006F6A2D"/>
    <w:rsid w:val="006F79B9"/>
    <w:rsid w:val="006F7E54"/>
    <w:rsid w:val="007006B9"/>
    <w:rsid w:val="00701279"/>
    <w:rsid w:val="0070171A"/>
    <w:rsid w:val="0070232F"/>
    <w:rsid w:val="007024E2"/>
    <w:rsid w:val="007030D5"/>
    <w:rsid w:val="007038AA"/>
    <w:rsid w:val="00704100"/>
    <w:rsid w:val="00706A4C"/>
    <w:rsid w:val="0071099F"/>
    <w:rsid w:val="00710D03"/>
    <w:rsid w:val="007111F4"/>
    <w:rsid w:val="00711CB2"/>
    <w:rsid w:val="00711CFD"/>
    <w:rsid w:val="00711EF6"/>
    <w:rsid w:val="007123E4"/>
    <w:rsid w:val="00712505"/>
    <w:rsid w:val="0071286F"/>
    <w:rsid w:val="007144AA"/>
    <w:rsid w:val="007149FD"/>
    <w:rsid w:val="00716132"/>
    <w:rsid w:val="007162E5"/>
    <w:rsid w:val="00716D2A"/>
    <w:rsid w:val="007171EF"/>
    <w:rsid w:val="00717633"/>
    <w:rsid w:val="007208D3"/>
    <w:rsid w:val="007214ED"/>
    <w:rsid w:val="00721C02"/>
    <w:rsid w:val="00723886"/>
    <w:rsid w:val="00723C21"/>
    <w:rsid w:val="00723FC2"/>
    <w:rsid w:val="00724029"/>
    <w:rsid w:val="007242E9"/>
    <w:rsid w:val="00724FFF"/>
    <w:rsid w:val="00725233"/>
    <w:rsid w:val="00725F65"/>
    <w:rsid w:val="007272E7"/>
    <w:rsid w:val="00731167"/>
    <w:rsid w:val="007312DE"/>
    <w:rsid w:val="007321D0"/>
    <w:rsid w:val="007330F9"/>
    <w:rsid w:val="00733906"/>
    <w:rsid w:val="007353CF"/>
    <w:rsid w:val="0073564A"/>
    <w:rsid w:val="00735834"/>
    <w:rsid w:val="00735CA8"/>
    <w:rsid w:val="00735DAC"/>
    <w:rsid w:val="0073614C"/>
    <w:rsid w:val="0073624D"/>
    <w:rsid w:val="00737023"/>
    <w:rsid w:val="0073725F"/>
    <w:rsid w:val="00737449"/>
    <w:rsid w:val="0074146D"/>
    <w:rsid w:val="00742ED5"/>
    <w:rsid w:val="00745371"/>
    <w:rsid w:val="00745569"/>
    <w:rsid w:val="00745C4F"/>
    <w:rsid w:val="007464E2"/>
    <w:rsid w:val="00746544"/>
    <w:rsid w:val="0074689B"/>
    <w:rsid w:val="007469CE"/>
    <w:rsid w:val="00746F05"/>
    <w:rsid w:val="0074749A"/>
    <w:rsid w:val="00747A29"/>
    <w:rsid w:val="0075007F"/>
    <w:rsid w:val="0075090F"/>
    <w:rsid w:val="00751662"/>
    <w:rsid w:val="0075181E"/>
    <w:rsid w:val="00751CCF"/>
    <w:rsid w:val="007548DC"/>
    <w:rsid w:val="007559AD"/>
    <w:rsid w:val="00756970"/>
    <w:rsid w:val="00760DB9"/>
    <w:rsid w:val="007610D3"/>
    <w:rsid w:val="00761825"/>
    <w:rsid w:val="007627A6"/>
    <w:rsid w:val="00765227"/>
    <w:rsid w:val="007658DB"/>
    <w:rsid w:val="00765BDD"/>
    <w:rsid w:val="00766AAD"/>
    <w:rsid w:val="007671DF"/>
    <w:rsid w:val="0077062E"/>
    <w:rsid w:val="00770AC3"/>
    <w:rsid w:val="00770F21"/>
    <w:rsid w:val="00772043"/>
    <w:rsid w:val="007734B2"/>
    <w:rsid w:val="007741B1"/>
    <w:rsid w:val="007747D4"/>
    <w:rsid w:val="00775972"/>
    <w:rsid w:val="00776113"/>
    <w:rsid w:val="007764FF"/>
    <w:rsid w:val="0077656E"/>
    <w:rsid w:val="00776AA5"/>
    <w:rsid w:val="0077784E"/>
    <w:rsid w:val="00777A0A"/>
    <w:rsid w:val="007800B7"/>
    <w:rsid w:val="00780A5E"/>
    <w:rsid w:val="00783BA2"/>
    <w:rsid w:val="00783C24"/>
    <w:rsid w:val="00784CFB"/>
    <w:rsid w:val="00784D1B"/>
    <w:rsid w:val="00784E9C"/>
    <w:rsid w:val="00785C80"/>
    <w:rsid w:val="00790B8A"/>
    <w:rsid w:val="00791632"/>
    <w:rsid w:val="00791D65"/>
    <w:rsid w:val="007928B7"/>
    <w:rsid w:val="00792AC3"/>
    <w:rsid w:val="00796171"/>
    <w:rsid w:val="00796ECF"/>
    <w:rsid w:val="00797799"/>
    <w:rsid w:val="007A0DE2"/>
    <w:rsid w:val="007A1185"/>
    <w:rsid w:val="007A4174"/>
    <w:rsid w:val="007A5A18"/>
    <w:rsid w:val="007A6686"/>
    <w:rsid w:val="007A72E4"/>
    <w:rsid w:val="007B037B"/>
    <w:rsid w:val="007B04A5"/>
    <w:rsid w:val="007B0CAA"/>
    <w:rsid w:val="007B46EE"/>
    <w:rsid w:val="007B5664"/>
    <w:rsid w:val="007B7137"/>
    <w:rsid w:val="007B7601"/>
    <w:rsid w:val="007C16E1"/>
    <w:rsid w:val="007C35CC"/>
    <w:rsid w:val="007C567E"/>
    <w:rsid w:val="007C7143"/>
    <w:rsid w:val="007C7974"/>
    <w:rsid w:val="007D0065"/>
    <w:rsid w:val="007D0396"/>
    <w:rsid w:val="007D1574"/>
    <w:rsid w:val="007D284B"/>
    <w:rsid w:val="007D3468"/>
    <w:rsid w:val="007D4CED"/>
    <w:rsid w:val="007D5A75"/>
    <w:rsid w:val="007D62D6"/>
    <w:rsid w:val="007D684C"/>
    <w:rsid w:val="007D6EA5"/>
    <w:rsid w:val="007D71DF"/>
    <w:rsid w:val="007D745B"/>
    <w:rsid w:val="007D75BC"/>
    <w:rsid w:val="007D7E5E"/>
    <w:rsid w:val="007E1563"/>
    <w:rsid w:val="007E1C26"/>
    <w:rsid w:val="007E1CD5"/>
    <w:rsid w:val="007E2B5B"/>
    <w:rsid w:val="007E3541"/>
    <w:rsid w:val="007E3567"/>
    <w:rsid w:val="007E3DD3"/>
    <w:rsid w:val="007E3F7E"/>
    <w:rsid w:val="007E49EA"/>
    <w:rsid w:val="007E5B09"/>
    <w:rsid w:val="007F0431"/>
    <w:rsid w:val="007F0977"/>
    <w:rsid w:val="007F1282"/>
    <w:rsid w:val="007F12FD"/>
    <w:rsid w:val="007F1D51"/>
    <w:rsid w:val="007F1E0F"/>
    <w:rsid w:val="007F271C"/>
    <w:rsid w:val="007F52CE"/>
    <w:rsid w:val="007F55F1"/>
    <w:rsid w:val="007F65F8"/>
    <w:rsid w:val="007F6C3C"/>
    <w:rsid w:val="007F729C"/>
    <w:rsid w:val="008002E0"/>
    <w:rsid w:val="008004FE"/>
    <w:rsid w:val="00801203"/>
    <w:rsid w:val="0080130B"/>
    <w:rsid w:val="00801CE5"/>
    <w:rsid w:val="00802312"/>
    <w:rsid w:val="0080253D"/>
    <w:rsid w:val="00802702"/>
    <w:rsid w:val="00802B92"/>
    <w:rsid w:val="0080384C"/>
    <w:rsid w:val="00803AAC"/>
    <w:rsid w:val="0080617C"/>
    <w:rsid w:val="008067B8"/>
    <w:rsid w:val="008076CB"/>
    <w:rsid w:val="00810F95"/>
    <w:rsid w:val="00811C9A"/>
    <w:rsid w:val="00811ED7"/>
    <w:rsid w:val="00814001"/>
    <w:rsid w:val="00814F71"/>
    <w:rsid w:val="008155DA"/>
    <w:rsid w:val="008160CE"/>
    <w:rsid w:val="008169C7"/>
    <w:rsid w:val="00816F50"/>
    <w:rsid w:val="00820EB0"/>
    <w:rsid w:val="00821CE0"/>
    <w:rsid w:val="00822BB7"/>
    <w:rsid w:val="008230FE"/>
    <w:rsid w:val="0082384A"/>
    <w:rsid w:val="008241E0"/>
    <w:rsid w:val="008251E1"/>
    <w:rsid w:val="008259A1"/>
    <w:rsid w:val="008273EC"/>
    <w:rsid w:val="008310D6"/>
    <w:rsid w:val="00831673"/>
    <w:rsid w:val="0083358F"/>
    <w:rsid w:val="008344CC"/>
    <w:rsid w:val="00834C2F"/>
    <w:rsid w:val="00835612"/>
    <w:rsid w:val="008402BB"/>
    <w:rsid w:val="00840832"/>
    <w:rsid w:val="00841008"/>
    <w:rsid w:val="00841149"/>
    <w:rsid w:val="00842C04"/>
    <w:rsid w:val="0084426B"/>
    <w:rsid w:val="008448B1"/>
    <w:rsid w:val="00845159"/>
    <w:rsid w:val="00845B17"/>
    <w:rsid w:val="008462F8"/>
    <w:rsid w:val="008464D7"/>
    <w:rsid w:val="00846842"/>
    <w:rsid w:val="00846FD9"/>
    <w:rsid w:val="0084714D"/>
    <w:rsid w:val="00850817"/>
    <w:rsid w:val="00850AC9"/>
    <w:rsid w:val="00850CB4"/>
    <w:rsid w:val="00850EB8"/>
    <w:rsid w:val="00851EA8"/>
    <w:rsid w:val="008525A0"/>
    <w:rsid w:val="00852B7C"/>
    <w:rsid w:val="00852D45"/>
    <w:rsid w:val="00853479"/>
    <w:rsid w:val="00855227"/>
    <w:rsid w:val="00856F26"/>
    <w:rsid w:val="00860576"/>
    <w:rsid w:val="008608A8"/>
    <w:rsid w:val="00860B70"/>
    <w:rsid w:val="00861336"/>
    <w:rsid w:val="008618B3"/>
    <w:rsid w:val="0086350A"/>
    <w:rsid w:val="008635A1"/>
    <w:rsid w:val="00863A13"/>
    <w:rsid w:val="00864410"/>
    <w:rsid w:val="0086510E"/>
    <w:rsid w:val="00865BAB"/>
    <w:rsid w:val="008663C3"/>
    <w:rsid w:val="008724C4"/>
    <w:rsid w:val="008725B9"/>
    <w:rsid w:val="008726CC"/>
    <w:rsid w:val="0087308D"/>
    <w:rsid w:val="00875E15"/>
    <w:rsid w:val="008762BC"/>
    <w:rsid w:val="00876F21"/>
    <w:rsid w:val="0088071C"/>
    <w:rsid w:val="00881E2F"/>
    <w:rsid w:val="00881E69"/>
    <w:rsid w:val="00883021"/>
    <w:rsid w:val="00883110"/>
    <w:rsid w:val="008847BA"/>
    <w:rsid w:val="008848CB"/>
    <w:rsid w:val="00884C42"/>
    <w:rsid w:val="00885402"/>
    <w:rsid w:val="00885B92"/>
    <w:rsid w:val="00886009"/>
    <w:rsid w:val="00891B04"/>
    <w:rsid w:val="00892E71"/>
    <w:rsid w:val="008930A7"/>
    <w:rsid w:val="0089322D"/>
    <w:rsid w:val="0089375F"/>
    <w:rsid w:val="008942E7"/>
    <w:rsid w:val="00894DBB"/>
    <w:rsid w:val="0089561E"/>
    <w:rsid w:val="00895702"/>
    <w:rsid w:val="00896E31"/>
    <w:rsid w:val="008A02CB"/>
    <w:rsid w:val="008A034C"/>
    <w:rsid w:val="008A0546"/>
    <w:rsid w:val="008A0688"/>
    <w:rsid w:val="008A1791"/>
    <w:rsid w:val="008A21DE"/>
    <w:rsid w:val="008A426B"/>
    <w:rsid w:val="008A4AEE"/>
    <w:rsid w:val="008A5862"/>
    <w:rsid w:val="008A59C3"/>
    <w:rsid w:val="008A7E44"/>
    <w:rsid w:val="008B01A4"/>
    <w:rsid w:val="008B03CB"/>
    <w:rsid w:val="008B1AD1"/>
    <w:rsid w:val="008B1C65"/>
    <w:rsid w:val="008B2657"/>
    <w:rsid w:val="008B2EBA"/>
    <w:rsid w:val="008B3871"/>
    <w:rsid w:val="008B43E5"/>
    <w:rsid w:val="008B4846"/>
    <w:rsid w:val="008B4BED"/>
    <w:rsid w:val="008B5569"/>
    <w:rsid w:val="008B5E62"/>
    <w:rsid w:val="008B7178"/>
    <w:rsid w:val="008B75AA"/>
    <w:rsid w:val="008B7C09"/>
    <w:rsid w:val="008C12AC"/>
    <w:rsid w:val="008C20E9"/>
    <w:rsid w:val="008C2614"/>
    <w:rsid w:val="008C30CB"/>
    <w:rsid w:val="008C381B"/>
    <w:rsid w:val="008C3B45"/>
    <w:rsid w:val="008C3C63"/>
    <w:rsid w:val="008C424B"/>
    <w:rsid w:val="008C4503"/>
    <w:rsid w:val="008C587A"/>
    <w:rsid w:val="008C642D"/>
    <w:rsid w:val="008D0B42"/>
    <w:rsid w:val="008D105C"/>
    <w:rsid w:val="008D1373"/>
    <w:rsid w:val="008D265D"/>
    <w:rsid w:val="008D2CBB"/>
    <w:rsid w:val="008D37D9"/>
    <w:rsid w:val="008D38C3"/>
    <w:rsid w:val="008D400F"/>
    <w:rsid w:val="008D44CA"/>
    <w:rsid w:val="008D45DC"/>
    <w:rsid w:val="008D5AAA"/>
    <w:rsid w:val="008D6969"/>
    <w:rsid w:val="008D7A7E"/>
    <w:rsid w:val="008D7D14"/>
    <w:rsid w:val="008E00F1"/>
    <w:rsid w:val="008E1E98"/>
    <w:rsid w:val="008E2D17"/>
    <w:rsid w:val="008E4679"/>
    <w:rsid w:val="008E4D66"/>
    <w:rsid w:val="008E5D73"/>
    <w:rsid w:val="008E62AE"/>
    <w:rsid w:val="008E6BD2"/>
    <w:rsid w:val="008F05E7"/>
    <w:rsid w:val="008F1A2D"/>
    <w:rsid w:val="008F1BF0"/>
    <w:rsid w:val="008F1CAE"/>
    <w:rsid w:val="008F325D"/>
    <w:rsid w:val="008F3570"/>
    <w:rsid w:val="008F6C8E"/>
    <w:rsid w:val="008F7640"/>
    <w:rsid w:val="008F7CB8"/>
    <w:rsid w:val="009000CB"/>
    <w:rsid w:val="00900CA1"/>
    <w:rsid w:val="009011EC"/>
    <w:rsid w:val="00901853"/>
    <w:rsid w:val="009054FA"/>
    <w:rsid w:val="0090595E"/>
    <w:rsid w:val="00905971"/>
    <w:rsid w:val="00905B43"/>
    <w:rsid w:val="00906434"/>
    <w:rsid w:val="0090657F"/>
    <w:rsid w:val="00906C73"/>
    <w:rsid w:val="00906E91"/>
    <w:rsid w:val="00911256"/>
    <w:rsid w:val="009119E6"/>
    <w:rsid w:val="00911AFD"/>
    <w:rsid w:val="00912718"/>
    <w:rsid w:val="009129DC"/>
    <w:rsid w:val="009141C6"/>
    <w:rsid w:val="00915AD0"/>
    <w:rsid w:val="00915EA8"/>
    <w:rsid w:val="009160A8"/>
    <w:rsid w:val="00917858"/>
    <w:rsid w:val="00917E8B"/>
    <w:rsid w:val="009208D6"/>
    <w:rsid w:val="00921F5E"/>
    <w:rsid w:val="00922840"/>
    <w:rsid w:val="009231F9"/>
    <w:rsid w:val="0092418C"/>
    <w:rsid w:val="009241FC"/>
    <w:rsid w:val="009246C5"/>
    <w:rsid w:val="0092479C"/>
    <w:rsid w:val="00924C4D"/>
    <w:rsid w:val="009253E0"/>
    <w:rsid w:val="00930639"/>
    <w:rsid w:val="00930E85"/>
    <w:rsid w:val="009317C2"/>
    <w:rsid w:val="00932430"/>
    <w:rsid w:val="00933BE4"/>
    <w:rsid w:val="0093504C"/>
    <w:rsid w:val="0093585D"/>
    <w:rsid w:val="00936D13"/>
    <w:rsid w:val="00937CD5"/>
    <w:rsid w:val="00940642"/>
    <w:rsid w:val="0094090A"/>
    <w:rsid w:val="00940B18"/>
    <w:rsid w:val="00941F5F"/>
    <w:rsid w:val="00942C17"/>
    <w:rsid w:val="00943F8D"/>
    <w:rsid w:val="00945CDC"/>
    <w:rsid w:val="009462AD"/>
    <w:rsid w:val="00946317"/>
    <w:rsid w:val="0094654D"/>
    <w:rsid w:val="00947AC2"/>
    <w:rsid w:val="00950441"/>
    <w:rsid w:val="0095092B"/>
    <w:rsid w:val="0095129C"/>
    <w:rsid w:val="009528B9"/>
    <w:rsid w:val="009528FB"/>
    <w:rsid w:val="0095323D"/>
    <w:rsid w:val="00956857"/>
    <w:rsid w:val="009605F4"/>
    <w:rsid w:val="00961154"/>
    <w:rsid w:val="009611A8"/>
    <w:rsid w:val="00961D79"/>
    <w:rsid w:val="00962136"/>
    <w:rsid w:val="0096362F"/>
    <w:rsid w:val="00964117"/>
    <w:rsid w:val="0096541C"/>
    <w:rsid w:val="00966C92"/>
    <w:rsid w:val="0096780E"/>
    <w:rsid w:val="00967D04"/>
    <w:rsid w:val="009706B4"/>
    <w:rsid w:val="00970F84"/>
    <w:rsid w:val="00972986"/>
    <w:rsid w:val="009736B9"/>
    <w:rsid w:val="00973EF7"/>
    <w:rsid w:val="009814BD"/>
    <w:rsid w:val="00982D57"/>
    <w:rsid w:val="00983139"/>
    <w:rsid w:val="00983E55"/>
    <w:rsid w:val="009848C3"/>
    <w:rsid w:val="0098542C"/>
    <w:rsid w:val="009858DB"/>
    <w:rsid w:val="00986536"/>
    <w:rsid w:val="00986AFA"/>
    <w:rsid w:val="00990643"/>
    <w:rsid w:val="009906A0"/>
    <w:rsid w:val="009914A4"/>
    <w:rsid w:val="009920C0"/>
    <w:rsid w:val="0099225D"/>
    <w:rsid w:val="009930AB"/>
    <w:rsid w:val="009958ED"/>
    <w:rsid w:val="00996B30"/>
    <w:rsid w:val="00996EA4"/>
    <w:rsid w:val="00997143"/>
    <w:rsid w:val="009974D6"/>
    <w:rsid w:val="009A0892"/>
    <w:rsid w:val="009A16AD"/>
    <w:rsid w:val="009A1AD6"/>
    <w:rsid w:val="009A1B03"/>
    <w:rsid w:val="009A1B3F"/>
    <w:rsid w:val="009A29A0"/>
    <w:rsid w:val="009A3C21"/>
    <w:rsid w:val="009A4873"/>
    <w:rsid w:val="009A5340"/>
    <w:rsid w:val="009A6A55"/>
    <w:rsid w:val="009A6BA2"/>
    <w:rsid w:val="009A7EB9"/>
    <w:rsid w:val="009B0547"/>
    <w:rsid w:val="009B0D05"/>
    <w:rsid w:val="009B1203"/>
    <w:rsid w:val="009B3F33"/>
    <w:rsid w:val="009B50B4"/>
    <w:rsid w:val="009B558D"/>
    <w:rsid w:val="009B6C5E"/>
    <w:rsid w:val="009B7F5C"/>
    <w:rsid w:val="009C0532"/>
    <w:rsid w:val="009C2CE6"/>
    <w:rsid w:val="009C3CE4"/>
    <w:rsid w:val="009C3D12"/>
    <w:rsid w:val="009C4DC1"/>
    <w:rsid w:val="009C4E07"/>
    <w:rsid w:val="009C53E3"/>
    <w:rsid w:val="009C5D3C"/>
    <w:rsid w:val="009C73DD"/>
    <w:rsid w:val="009C75D2"/>
    <w:rsid w:val="009C7FB0"/>
    <w:rsid w:val="009D02DA"/>
    <w:rsid w:val="009D19E9"/>
    <w:rsid w:val="009D200B"/>
    <w:rsid w:val="009D271D"/>
    <w:rsid w:val="009D372B"/>
    <w:rsid w:val="009D44E0"/>
    <w:rsid w:val="009D687E"/>
    <w:rsid w:val="009D7C45"/>
    <w:rsid w:val="009E01E0"/>
    <w:rsid w:val="009E06B7"/>
    <w:rsid w:val="009E0F21"/>
    <w:rsid w:val="009E1017"/>
    <w:rsid w:val="009E287D"/>
    <w:rsid w:val="009E2B10"/>
    <w:rsid w:val="009E39F1"/>
    <w:rsid w:val="009E4450"/>
    <w:rsid w:val="009E4BD8"/>
    <w:rsid w:val="009E50CC"/>
    <w:rsid w:val="009E55C3"/>
    <w:rsid w:val="009E5EBD"/>
    <w:rsid w:val="009E607E"/>
    <w:rsid w:val="009E62C9"/>
    <w:rsid w:val="009F0151"/>
    <w:rsid w:val="009F016D"/>
    <w:rsid w:val="009F0753"/>
    <w:rsid w:val="009F1E3D"/>
    <w:rsid w:val="009F219C"/>
    <w:rsid w:val="009F2530"/>
    <w:rsid w:val="009F25FE"/>
    <w:rsid w:val="009F348E"/>
    <w:rsid w:val="009F3503"/>
    <w:rsid w:val="009F3F3C"/>
    <w:rsid w:val="009F6F90"/>
    <w:rsid w:val="00A0023A"/>
    <w:rsid w:val="00A017A5"/>
    <w:rsid w:val="00A02959"/>
    <w:rsid w:val="00A0687D"/>
    <w:rsid w:val="00A07E01"/>
    <w:rsid w:val="00A07E2E"/>
    <w:rsid w:val="00A1067B"/>
    <w:rsid w:val="00A10A97"/>
    <w:rsid w:val="00A10F68"/>
    <w:rsid w:val="00A120D2"/>
    <w:rsid w:val="00A12335"/>
    <w:rsid w:val="00A13057"/>
    <w:rsid w:val="00A13151"/>
    <w:rsid w:val="00A1331C"/>
    <w:rsid w:val="00A13D1B"/>
    <w:rsid w:val="00A150F9"/>
    <w:rsid w:val="00A152C7"/>
    <w:rsid w:val="00A16085"/>
    <w:rsid w:val="00A160F0"/>
    <w:rsid w:val="00A21CBD"/>
    <w:rsid w:val="00A229A0"/>
    <w:rsid w:val="00A2505B"/>
    <w:rsid w:val="00A27567"/>
    <w:rsid w:val="00A27980"/>
    <w:rsid w:val="00A3002D"/>
    <w:rsid w:val="00A304DF"/>
    <w:rsid w:val="00A30B20"/>
    <w:rsid w:val="00A30E6E"/>
    <w:rsid w:val="00A31E66"/>
    <w:rsid w:val="00A32D7E"/>
    <w:rsid w:val="00A332DA"/>
    <w:rsid w:val="00A33697"/>
    <w:rsid w:val="00A33807"/>
    <w:rsid w:val="00A35441"/>
    <w:rsid w:val="00A35C0C"/>
    <w:rsid w:val="00A37C58"/>
    <w:rsid w:val="00A37E8E"/>
    <w:rsid w:val="00A410F9"/>
    <w:rsid w:val="00A411F1"/>
    <w:rsid w:val="00A4166D"/>
    <w:rsid w:val="00A43134"/>
    <w:rsid w:val="00A44299"/>
    <w:rsid w:val="00A4466C"/>
    <w:rsid w:val="00A446C9"/>
    <w:rsid w:val="00A45296"/>
    <w:rsid w:val="00A460AA"/>
    <w:rsid w:val="00A4680F"/>
    <w:rsid w:val="00A509F8"/>
    <w:rsid w:val="00A519CE"/>
    <w:rsid w:val="00A52CC4"/>
    <w:rsid w:val="00A530D4"/>
    <w:rsid w:val="00A53F45"/>
    <w:rsid w:val="00A56087"/>
    <w:rsid w:val="00A57542"/>
    <w:rsid w:val="00A57A9D"/>
    <w:rsid w:val="00A57F02"/>
    <w:rsid w:val="00A60A49"/>
    <w:rsid w:val="00A61907"/>
    <w:rsid w:val="00A62343"/>
    <w:rsid w:val="00A62777"/>
    <w:rsid w:val="00A635D8"/>
    <w:rsid w:val="00A637AD"/>
    <w:rsid w:val="00A6419C"/>
    <w:rsid w:val="00A64CA1"/>
    <w:rsid w:val="00A64CED"/>
    <w:rsid w:val="00A656FD"/>
    <w:rsid w:val="00A660E4"/>
    <w:rsid w:val="00A66E8E"/>
    <w:rsid w:val="00A6739A"/>
    <w:rsid w:val="00A674D2"/>
    <w:rsid w:val="00A7056E"/>
    <w:rsid w:val="00A70CA6"/>
    <w:rsid w:val="00A7165C"/>
    <w:rsid w:val="00A71EB8"/>
    <w:rsid w:val="00A72CAE"/>
    <w:rsid w:val="00A75290"/>
    <w:rsid w:val="00A7596A"/>
    <w:rsid w:val="00A75B64"/>
    <w:rsid w:val="00A7669C"/>
    <w:rsid w:val="00A76992"/>
    <w:rsid w:val="00A77203"/>
    <w:rsid w:val="00A776B7"/>
    <w:rsid w:val="00A80902"/>
    <w:rsid w:val="00A80F61"/>
    <w:rsid w:val="00A815FF"/>
    <w:rsid w:val="00A82036"/>
    <w:rsid w:val="00A84930"/>
    <w:rsid w:val="00A84E26"/>
    <w:rsid w:val="00A84EB9"/>
    <w:rsid w:val="00A8573B"/>
    <w:rsid w:val="00A85D65"/>
    <w:rsid w:val="00A86A48"/>
    <w:rsid w:val="00A876E2"/>
    <w:rsid w:val="00A87D73"/>
    <w:rsid w:val="00A90472"/>
    <w:rsid w:val="00A905CD"/>
    <w:rsid w:val="00A90BF4"/>
    <w:rsid w:val="00A91799"/>
    <w:rsid w:val="00A91A7D"/>
    <w:rsid w:val="00A92911"/>
    <w:rsid w:val="00A92F4C"/>
    <w:rsid w:val="00A933E8"/>
    <w:rsid w:val="00A936DB"/>
    <w:rsid w:val="00A93798"/>
    <w:rsid w:val="00A95D1A"/>
    <w:rsid w:val="00A960BB"/>
    <w:rsid w:val="00A96A1E"/>
    <w:rsid w:val="00A97542"/>
    <w:rsid w:val="00A975E4"/>
    <w:rsid w:val="00AA00B5"/>
    <w:rsid w:val="00AA0189"/>
    <w:rsid w:val="00AA121F"/>
    <w:rsid w:val="00AA17F9"/>
    <w:rsid w:val="00AA280E"/>
    <w:rsid w:val="00AA3FDD"/>
    <w:rsid w:val="00AA6FDE"/>
    <w:rsid w:val="00AA710B"/>
    <w:rsid w:val="00AA73E8"/>
    <w:rsid w:val="00AB1013"/>
    <w:rsid w:val="00AB2653"/>
    <w:rsid w:val="00AB2942"/>
    <w:rsid w:val="00AB31AA"/>
    <w:rsid w:val="00AB3D76"/>
    <w:rsid w:val="00AB48FF"/>
    <w:rsid w:val="00AB4BB8"/>
    <w:rsid w:val="00AB68CB"/>
    <w:rsid w:val="00AB6BCF"/>
    <w:rsid w:val="00AB709B"/>
    <w:rsid w:val="00AB79E8"/>
    <w:rsid w:val="00AC1865"/>
    <w:rsid w:val="00AC2E45"/>
    <w:rsid w:val="00AC32C8"/>
    <w:rsid w:val="00AC3417"/>
    <w:rsid w:val="00AC43A9"/>
    <w:rsid w:val="00AC4A9E"/>
    <w:rsid w:val="00AC595A"/>
    <w:rsid w:val="00AD0366"/>
    <w:rsid w:val="00AD077A"/>
    <w:rsid w:val="00AD0AC0"/>
    <w:rsid w:val="00AD1678"/>
    <w:rsid w:val="00AD2702"/>
    <w:rsid w:val="00AD2910"/>
    <w:rsid w:val="00AD3316"/>
    <w:rsid w:val="00AD393D"/>
    <w:rsid w:val="00AD3C92"/>
    <w:rsid w:val="00AD40BA"/>
    <w:rsid w:val="00AD4597"/>
    <w:rsid w:val="00AD4907"/>
    <w:rsid w:val="00AD4A3D"/>
    <w:rsid w:val="00AD57F6"/>
    <w:rsid w:val="00AD5D8D"/>
    <w:rsid w:val="00AD6E36"/>
    <w:rsid w:val="00AD7029"/>
    <w:rsid w:val="00AD732B"/>
    <w:rsid w:val="00AD7BFC"/>
    <w:rsid w:val="00AE0709"/>
    <w:rsid w:val="00AE2536"/>
    <w:rsid w:val="00AE37DE"/>
    <w:rsid w:val="00AE383D"/>
    <w:rsid w:val="00AE3850"/>
    <w:rsid w:val="00AE38AA"/>
    <w:rsid w:val="00AE543F"/>
    <w:rsid w:val="00AE63EA"/>
    <w:rsid w:val="00AE6ED9"/>
    <w:rsid w:val="00AE7B8D"/>
    <w:rsid w:val="00AF05B1"/>
    <w:rsid w:val="00AF065C"/>
    <w:rsid w:val="00AF0A8D"/>
    <w:rsid w:val="00AF2415"/>
    <w:rsid w:val="00AF3191"/>
    <w:rsid w:val="00AF356A"/>
    <w:rsid w:val="00AF5F20"/>
    <w:rsid w:val="00AF6294"/>
    <w:rsid w:val="00AF7546"/>
    <w:rsid w:val="00B0000F"/>
    <w:rsid w:val="00B026B9"/>
    <w:rsid w:val="00B02B52"/>
    <w:rsid w:val="00B04E3D"/>
    <w:rsid w:val="00B078F6"/>
    <w:rsid w:val="00B10EB4"/>
    <w:rsid w:val="00B11760"/>
    <w:rsid w:val="00B12A56"/>
    <w:rsid w:val="00B13B79"/>
    <w:rsid w:val="00B147B2"/>
    <w:rsid w:val="00B15293"/>
    <w:rsid w:val="00B162F0"/>
    <w:rsid w:val="00B16DE7"/>
    <w:rsid w:val="00B202C7"/>
    <w:rsid w:val="00B20BF6"/>
    <w:rsid w:val="00B2135D"/>
    <w:rsid w:val="00B21E35"/>
    <w:rsid w:val="00B2434E"/>
    <w:rsid w:val="00B24435"/>
    <w:rsid w:val="00B246EB"/>
    <w:rsid w:val="00B252A7"/>
    <w:rsid w:val="00B27C8C"/>
    <w:rsid w:val="00B27D3C"/>
    <w:rsid w:val="00B30194"/>
    <w:rsid w:val="00B30577"/>
    <w:rsid w:val="00B3145D"/>
    <w:rsid w:val="00B31993"/>
    <w:rsid w:val="00B3345B"/>
    <w:rsid w:val="00B3489D"/>
    <w:rsid w:val="00B3501E"/>
    <w:rsid w:val="00B35086"/>
    <w:rsid w:val="00B36B5C"/>
    <w:rsid w:val="00B36DA7"/>
    <w:rsid w:val="00B37BBA"/>
    <w:rsid w:val="00B37CFB"/>
    <w:rsid w:val="00B402D0"/>
    <w:rsid w:val="00B40737"/>
    <w:rsid w:val="00B40923"/>
    <w:rsid w:val="00B42C4C"/>
    <w:rsid w:val="00B42F23"/>
    <w:rsid w:val="00B43221"/>
    <w:rsid w:val="00B47A96"/>
    <w:rsid w:val="00B47EDD"/>
    <w:rsid w:val="00B50167"/>
    <w:rsid w:val="00B50C23"/>
    <w:rsid w:val="00B50CA1"/>
    <w:rsid w:val="00B50DA6"/>
    <w:rsid w:val="00B52B24"/>
    <w:rsid w:val="00B5368F"/>
    <w:rsid w:val="00B53FA7"/>
    <w:rsid w:val="00B563D3"/>
    <w:rsid w:val="00B56C18"/>
    <w:rsid w:val="00B57533"/>
    <w:rsid w:val="00B57843"/>
    <w:rsid w:val="00B57AA7"/>
    <w:rsid w:val="00B57B8C"/>
    <w:rsid w:val="00B6000B"/>
    <w:rsid w:val="00B60C7A"/>
    <w:rsid w:val="00B614AF"/>
    <w:rsid w:val="00B6181F"/>
    <w:rsid w:val="00B61EAF"/>
    <w:rsid w:val="00B635CB"/>
    <w:rsid w:val="00B63A5C"/>
    <w:rsid w:val="00B63AB9"/>
    <w:rsid w:val="00B64753"/>
    <w:rsid w:val="00B66176"/>
    <w:rsid w:val="00B66FF3"/>
    <w:rsid w:val="00B705EE"/>
    <w:rsid w:val="00B72C79"/>
    <w:rsid w:val="00B733FE"/>
    <w:rsid w:val="00B73997"/>
    <w:rsid w:val="00B74751"/>
    <w:rsid w:val="00B74B9A"/>
    <w:rsid w:val="00B75227"/>
    <w:rsid w:val="00B75235"/>
    <w:rsid w:val="00B75B02"/>
    <w:rsid w:val="00B75C6F"/>
    <w:rsid w:val="00B76115"/>
    <w:rsid w:val="00B7720E"/>
    <w:rsid w:val="00B777B4"/>
    <w:rsid w:val="00B77F73"/>
    <w:rsid w:val="00B809E1"/>
    <w:rsid w:val="00B82B90"/>
    <w:rsid w:val="00B8303D"/>
    <w:rsid w:val="00B83304"/>
    <w:rsid w:val="00B83E28"/>
    <w:rsid w:val="00B83FF7"/>
    <w:rsid w:val="00B84172"/>
    <w:rsid w:val="00B85823"/>
    <w:rsid w:val="00B858B7"/>
    <w:rsid w:val="00B85AA1"/>
    <w:rsid w:val="00B85E42"/>
    <w:rsid w:val="00B870DE"/>
    <w:rsid w:val="00B87431"/>
    <w:rsid w:val="00B879D3"/>
    <w:rsid w:val="00B9044C"/>
    <w:rsid w:val="00B90670"/>
    <w:rsid w:val="00B920FF"/>
    <w:rsid w:val="00B93194"/>
    <w:rsid w:val="00B931F1"/>
    <w:rsid w:val="00B94182"/>
    <w:rsid w:val="00B9459F"/>
    <w:rsid w:val="00B94BA5"/>
    <w:rsid w:val="00B9607A"/>
    <w:rsid w:val="00BA2B23"/>
    <w:rsid w:val="00BA2CB1"/>
    <w:rsid w:val="00BA3608"/>
    <w:rsid w:val="00BA516F"/>
    <w:rsid w:val="00BA5668"/>
    <w:rsid w:val="00BA5687"/>
    <w:rsid w:val="00BA69C8"/>
    <w:rsid w:val="00BA75C2"/>
    <w:rsid w:val="00BA77EF"/>
    <w:rsid w:val="00BB143B"/>
    <w:rsid w:val="00BB14B4"/>
    <w:rsid w:val="00BB2C39"/>
    <w:rsid w:val="00BB2E52"/>
    <w:rsid w:val="00BB3890"/>
    <w:rsid w:val="00BB428B"/>
    <w:rsid w:val="00BB431E"/>
    <w:rsid w:val="00BB44E1"/>
    <w:rsid w:val="00BB545C"/>
    <w:rsid w:val="00BB5A09"/>
    <w:rsid w:val="00BB5B22"/>
    <w:rsid w:val="00BB6989"/>
    <w:rsid w:val="00BB6CE7"/>
    <w:rsid w:val="00BB6D46"/>
    <w:rsid w:val="00BB6F6B"/>
    <w:rsid w:val="00BB7B3A"/>
    <w:rsid w:val="00BC00E6"/>
    <w:rsid w:val="00BC18E7"/>
    <w:rsid w:val="00BC5B1E"/>
    <w:rsid w:val="00BC6B70"/>
    <w:rsid w:val="00BC731C"/>
    <w:rsid w:val="00BD07FE"/>
    <w:rsid w:val="00BD28DB"/>
    <w:rsid w:val="00BD4CEA"/>
    <w:rsid w:val="00BD55A7"/>
    <w:rsid w:val="00BD79D9"/>
    <w:rsid w:val="00BD7F77"/>
    <w:rsid w:val="00BE03C0"/>
    <w:rsid w:val="00BE1ED9"/>
    <w:rsid w:val="00BE300C"/>
    <w:rsid w:val="00BE3182"/>
    <w:rsid w:val="00BE382F"/>
    <w:rsid w:val="00BE3B2E"/>
    <w:rsid w:val="00BE410A"/>
    <w:rsid w:val="00BE6291"/>
    <w:rsid w:val="00BE6C17"/>
    <w:rsid w:val="00BE6E69"/>
    <w:rsid w:val="00BE6EF4"/>
    <w:rsid w:val="00BE7A4A"/>
    <w:rsid w:val="00BE7FE9"/>
    <w:rsid w:val="00BF0327"/>
    <w:rsid w:val="00BF03B4"/>
    <w:rsid w:val="00BF097C"/>
    <w:rsid w:val="00BF0C87"/>
    <w:rsid w:val="00BF10F5"/>
    <w:rsid w:val="00BF5212"/>
    <w:rsid w:val="00BF630F"/>
    <w:rsid w:val="00BF7105"/>
    <w:rsid w:val="00BF7AA2"/>
    <w:rsid w:val="00BF7DCC"/>
    <w:rsid w:val="00C01315"/>
    <w:rsid w:val="00C030C0"/>
    <w:rsid w:val="00C0395A"/>
    <w:rsid w:val="00C046A3"/>
    <w:rsid w:val="00C04CB1"/>
    <w:rsid w:val="00C05022"/>
    <w:rsid w:val="00C0680C"/>
    <w:rsid w:val="00C068C8"/>
    <w:rsid w:val="00C06BA0"/>
    <w:rsid w:val="00C06BF7"/>
    <w:rsid w:val="00C079CB"/>
    <w:rsid w:val="00C102A4"/>
    <w:rsid w:val="00C105FD"/>
    <w:rsid w:val="00C110A5"/>
    <w:rsid w:val="00C12B7F"/>
    <w:rsid w:val="00C15725"/>
    <w:rsid w:val="00C16F2E"/>
    <w:rsid w:val="00C178A4"/>
    <w:rsid w:val="00C2072A"/>
    <w:rsid w:val="00C21C45"/>
    <w:rsid w:val="00C21DD5"/>
    <w:rsid w:val="00C25E1E"/>
    <w:rsid w:val="00C269EC"/>
    <w:rsid w:val="00C279CB"/>
    <w:rsid w:val="00C27DA8"/>
    <w:rsid w:val="00C30BB9"/>
    <w:rsid w:val="00C31A31"/>
    <w:rsid w:val="00C327B7"/>
    <w:rsid w:val="00C3376F"/>
    <w:rsid w:val="00C33C81"/>
    <w:rsid w:val="00C34FAD"/>
    <w:rsid w:val="00C362DB"/>
    <w:rsid w:val="00C36CEF"/>
    <w:rsid w:val="00C409D6"/>
    <w:rsid w:val="00C4257C"/>
    <w:rsid w:val="00C426BE"/>
    <w:rsid w:val="00C42899"/>
    <w:rsid w:val="00C42A9B"/>
    <w:rsid w:val="00C44876"/>
    <w:rsid w:val="00C45B18"/>
    <w:rsid w:val="00C4667E"/>
    <w:rsid w:val="00C4697E"/>
    <w:rsid w:val="00C47449"/>
    <w:rsid w:val="00C47FF3"/>
    <w:rsid w:val="00C5147B"/>
    <w:rsid w:val="00C5189E"/>
    <w:rsid w:val="00C534D9"/>
    <w:rsid w:val="00C53A65"/>
    <w:rsid w:val="00C53DDC"/>
    <w:rsid w:val="00C550B3"/>
    <w:rsid w:val="00C55627"/>
    <w:rsid w:val="00C557E1"/>
    <w:rsid w:val="00C561A1"/>
    <w:rsid w:val="00C57700"/>
    <w:rsid w:val="00C604FF"/>
    <w:rsid w:val="00C620F1"/>
    <w:rsid w:val="00C62C84"/>
    <w:rsid w:val="00C636B0"/>
    <w:rsid w:val="00C6397A"/>
    <w:rsid w:val="00C63E84"/>
    <w:rsid w:val="00C63EDA"/>
    <w:rsid w:val="00C63F21"/>
    <w:rsid w:val="00C648BF"/>
    <w:rsid w:val="00C64993"/>
    <w:rsid w:val="00C64EF7"/>
    <w:rsid w:val="00C65374"/>
    <w:rsid w:val="00C6568D"/>
    <w:rsid w:val="00C659F9"/>
    <w:rsid w:val="00C6627F"/>
    <w:rsid w:val="00C66A01"/>
    <w:rsid w:val="00C66D19"/>
    <w:rsid w:val="00C6728A"/>
    <w:rsid w:val="00C67581"/>
    <w:rsid w:val="00C67CFD"/>
    <w:rsid w:val="00C7131B"/>
    <w:rsid w:val="00C729AC"/>
    <w:rsid w:val="00C7378D"/>
    <w:rsid w:val="00C74041"/>
    <w:rsid w:val="00C745CD"/>
    <w:rsid w:val="00C75703"/>
    <w:rsid w:val="00C7595E"/>
    <w:rsid w:val="00C75BEF"/>
    <w:rsid w:val="00C75FCA"/>
    <w:rsid w:val="00C81729"/>
    <w:rsid w:val="00C824C4"/>
    <w:rsid w:val="00C82D9A"/>
    <w:rsid w:val="00C854C5"/>
    <w:rsid w:val="00C87330"/>
    <w:rsid w:val="00C87D34"/>
    <w:rsid w:val="00C90223"/>
    <w:rsid w:val="00C9097C"/>
    <w:rsid w:val="00C90B78"/>
    <w:rsid w:val="00C90D3E"/>
    <w:rsid w:val="00C92760"/>
    <w:rsid w:val="00C92997"/>
    <w:rsid w:val="00C93594"/>
    <w:rsid w:val="00C94B55"/>
    <w:rsid w:val="00C94F57"/>
    <w:rsid w:val="00C95385"/>
    <w:rsid w:val="00C95FAE"/>
    <w:rsid w:val="00CA0BA2"/>
    <w:rsid w:val="00CA0DA6"/>
    <w:rsid w:val="00CA3C9C"/>
    <w:rsid w:val="00CA3DF0"/>
    <w:rsid w:val="00CA41FA"/>
    <w:rsid w:val="00CA5652"/>
    <w:rsid w:val="00CA656D"/>
    <w:rsid w:val="00CB035F"/>
    <w:rsid w:val="00CB0BC4"/>
    <w:rsid w:val="00CB1055"/>
    <w:rsid w:val="00CB2675"/>
    <w:rsid w:val="00CB4BB7"/>
    <w:rsid w:val="00CB588F"/>
    <w:rsid w:val="00CB6134"/>
    <w:rsid w:val="00CB69E2"/>
    <w:rsid w:val="00CB7642"/>
    <w:rsid w:val="00CC12FF"/>
    <w:rsid w:val="00CC2134"/>
    <w:rsid w:val="00CC46F7"/>
    <w:rsid w:val="00CC5220"/>
    <w:rsid w:val="00CC6431"/>
    <w:rsid w:val="00CC6519"/>
    <w:rsid w:val="00CD014A"/>
    <w:rsid w:val="00CD11CB"/>
    <w:rsid w:val="00CD13A7"/>
    <w:rsid w:val="00CD1FCF"/>
    <w:rsid w:val="00CD3F27"/>
    <w:rsid w:val="00CD41E5"/>
    <w:rsid w:val="00CD42D6"/>
    <w:rsid w:val="00CD4307"/>
    <w:rsid w:val="00CD4B46"/>
    <w:rsid w:val="00CD6CA5"/>
    <w:rsid w:val="00CD72DF"/>
    <w:rsid w:val="00CD7B1A"/>
    <w:rsid w:val="00CD7D33"/>
    <w:rsid w:val="00CE0577"/>
    <w:rsid w:val="00CE0E56"/>
    <w:rsid w:val="00CE5133"/>
    <w:rsid w:val="00CE5242"/>
    <w:rsid w:val="00CE6C7F"/>
    <w:rsid w:val="00CF0382"/>
    <w:rsid w:val="00CF0AE6"/>
    <w:rsid w:val="00CF10F2"/>
    <w:rsid w:val="00CF11E4"/>
    <w:rsid w:val="00CF1D8D"/>
    <w:rsid w:val="00CF2627"/>
    <w:rsid w:val="00CF3474"/>
    <w:rsid w:val="00CF3C1D"/>
    <w:rsid w:val="00CF44EF"/>
    <w:rsid w:val="00CF5D83"/>
    <w:rsid w:val="00D00AAE"/>
    <w:rsid w:val="00D01255"/>
    <w:rsid w:val="00D01667"/>
    <w:rsid w:val="00D039A5"/>
    <w:rsid w:val="00D06AA1"/>
    <w:rsid w:val="00D06DFB"/>
    <w:rsid w:val="00D07B44"/>
    <w:rsid w:val="00D10133"/>
    <w:rsid w:val="00D1137C"/>
    <w:rsid w:val="00D114C3"/>
    <w:rsid w:val="00D11E80"/>
    <w:rsid w:val="00D11EA1"/>
    <w:rsid w:val="00D1249D"/>
    <w:rsid w:val="00D12FA8"/>
    <w:rsid w:val="00D135E7"/>
    <w:rsid w:val="00D140AA"/>
    <w:rsid w:val="00D143BB"/>
    <w:rsid w:val="00D15659"/>
    <w:rsid w:val="00D156E3"/>
    <w:rsid w:val="00D17B1F"/>
    <w:rsid w:val="00D17B77"/>
    <w:rsid w:val="00D20026"/>
    <w:rsid w:val="00D21501"/>
    <w:rsid w:val="00D21C78"/>
    <w:rsid w:val="00D21E41"/>
    <w:rsid w:val="00D22FA4"/>
    <w:rsid w:val="00D230E7"/>
    <w:rsid w:val="00D23DFA"/>
    <w:rsid w:val="00D25606"/>
    <w:rsid w:val="00D25AD6"/>
    <w:rsid w:val="00D25FFE"/>
    <w:rsid w:val="00D26B63"/>
    <w:rsid w:val="00D26C5E"/>
    <w:rsid w:val="00D30F90"/>
    <w:rsid w:val="00D325D2"/>
    <w:rsid w:val="00D32A69"/>
    <w:rsid w:val="00D345E6"/>
    <w:rsid w:val="00D34CE9"/>
    <w:rsid w:val="00D358DD"/>
    <w:rsid w:val="00D35D4C"/>
    <w:rsid w:val="00D36440"/>
    <w:rsid w:val="00D37D34"/>
    <w:rsid w:val="00D409C6"/>
    <w:rsid w:val="00D40C72"/>
    <w:rsid w:val="00D411A9"/>
    <w:rsid w:val="00D4157D"/>
    <w:rsid w:val="00D4161B"/>
    <w:rsid w:val="00D437B0"/>
    <w:rsid w:val="00D449A1"/>
    <w:rsid w:val="00D45471"/>
    <w:rsid w:val="00D454BD"/>
    <w:rsid w:val="00D45510"/>
    <w:rsid w:val="00D46311"/>
    <w:rsid w:val="00D46750"/>
    <w:rsid w:val="00D47719"/>
    <w:rsid w:val="00D525B0"/>
    <w:rsid w:val="00D52D5C"/>
    <w:rsid w:val="00D530C0"/>
    <w:rsid w:val="00D53CFC"/>
    <w:rsid w:val="00D54981"/>
    <w:rsid w:val="00D5522C"/>
    <w:rsid w:val="00D5691F"/>
    <w:rsid w:val="00D57026"/>
    <w:rsid w:val="00D57660"/>
    <w:rsid w:val="00D57760"/>
    <w:rsid w:val="00D60CE0"/>
    <w:rsid w:val="00D60E11"/>
    <w:rsid w:val="00D61282"/>
    <w:rsid w:val="00D6353B"/>
    <w:rsid w:val="00D6507B"/>
    <w:rsid w:val="00D65468"/>
    <w:rsid w:val="00D65F8B"/>
    <w:rsid w:val="00D7062C"/>
    <w:rsid w:val="00D71252"/>
    <w:rsid w:val="00D7337C"/>
    <w:rsid w:val="00D7599B"/>
    <w:rsid w:val="00D75D49"/>
    <w:rsid w:val="00D76CE8"/>
    <w:rsid w:val="00D77D2B"/>
    <w:rsid w:val="00D77FD1"/>
    <w:rsid w:val="00D80B52"/>
    <w:rsid w:val="00D814FB"/>
    <w:rsid w:val="00D81FBE"/>
    <w:rsid w:val="00D844CF"/>
    <w:rsid w:val="00D8504C"/>
    <w:rsid w:val="00D856C1"/>
    <w:rsid w:val="00D85BDC"/>
    <w:rsid w:val="00D85F88"/>
    <w:rsid w:val="00D86F77"/>
    <w:rsid w:val="00D8755B"/>
    <w:rsid w:val="00D87EC6"/>
    <w:rsid w:val="00D90576"/>
    <w:rsid w:val="00D90632"/>
    <w:rsid w:val="00D90B9B"/>
    <w:rsid w:val="00D90FD0"/>
    <w:rsid w:val="00D914C9"/>
    <w:rsid w:val="00D933CA"/>
    <w:rsid w:val="00D96FD5"/>
    <w:rsid w:val="00D9708C"/>
    <w:rsid w:val="00D977B4"/>
    <w:rsid w:val="00D97A98"/>
    <w:rsid w:val="00DA0C14"/>
    <w:rsid w:val="00DA3448"/>
    <w:rsid w:val="00DA39A5"/>
    <w:rsid w:val="00DA3B0A"/>
    <w:rsid w:val="00DA3D48"/>
    <w:rsid w:val="00DA6056"/>
    <w:rsid w:val="00DA7A92"/>
    <w:rsid w:val="00DB0DBF"/>
    <w:rsid w:val="00DB12DD"/>
    <w:rsid w:val="00DB5059"/>
    <w:rsid w:val="00DB50E5"/>
    <w:rsid w:val="00DB543B"/>
    <w:rsid w:val="00DB7081"/>
    <w:rsid w:val="00DB70FF"/>
    <w:rsid w:val="00DB71CA"/>
    <w:rsid w:val="00DB7981"/>
    <w:rsid w:val="00DC0791"/>
    <w:rsid w:val="00DC11E2"/>
    <w:rsid w:val="00DC1B39"/>
    <w:rsid w:val="00DC1C34"/>
    <w:rsid w:val="00DC2181"/>
    <w:rsid w:val="00DC230A"/>
    <w:rsid w:val="00DC37F4"/>
    <w:rsid w:val="00DC380D"/>
    <w:rsid w:val="00DC3BD3"/>
    <w:rsid w:val="00DC43A7"/>
    <w:rsid w:val="00DC44C8"/>
    <w:rsid w:val="00DC4961"/>
    <w:rsid w:val="00DC4B6B"/>
    <w:rsid w:val="00DC56FF"/>
    <w:rsid w:val="00DC6A0E"/>
    <w:rsid w:val="00DC6DFE"/>
    <w:rsid w:val="00DD0219"/>
    <w:rsid w:val="00DD0AC0"/>
    <w:rsid w:val="00DD1BD7"/>
    <w:rsid w:val="00DD2BD0"/>
    <w:rsid w:val="00DD313E"/>
    <w:rsid w:val="00DD4C53"/>
    <w:rsid w:val="00DD4D96"/>
    <w:rsid w:val="00DD4DC0"/>
    <w:rsid w:val="00DD5098"/>
    <w:rsid w:val="00DD5BFC"/>
    <w:rsid w:val="00DD646E"/>
    <w:rsid w:val="00DD72E1"/>
    <w:rsid w:val="00DD7DAC"/>
    <w:rsid w:val="00DD7FC0"/>
    <w:rsid w:val="00DE05A2"/>
    <w:rsid w:val="00DE23E6"/>
    <w:rsid w:val="00DE4B7D"/>
    <w:rsid w:val="00DE585E"/>
    <w:rsid w:val="00DE6A41"/>
    <w:rsid w:val="00DE7847"/>
    <w:rsid w:val="00DF0165"/>
    <w:rsid w:val="00DF0BC3"/>
    <w:rsid w:val="00DF23B7"/>
    <w:rsid w:val="00DF342D"/>
    <w:rsid w:val="00DF4A29"/>
    <w:rsid w:val="00DF4B51"/>
    <w:rsid w:val="00DF5250"/>
    <w:rsid w:val="00DF6393"/>
    <w:rsid w:val="00DF651C"/>
    <w:rsid w:val="00DF6E49"/>
    <w:rsid w:val="00DF7F23"/>
    <w:rsid w:val="00E02A40"/>
    <w:rsid w:val="00E043F2"/>
    <w:rsid w:val="00E05130"/>
    <w:rsid w:val="00E05168"/>
    <w:rsid w:val="00E0527B"/>
    <w:rsid w:val="00E055DA"/>
    <w:rsid w:val="00E0596B"/>
    <w:rsid w:val="00E060D4"/>
    <w:rsid w:val="00E060D7"/>
    <w:rsid w:val="00E067F8"/>
    <w:rsid w:val="00E073FE"/>
    <w:rsid w:val="00E0744E"/>
    <w:rsid w:val="00E07D30"/>
    <w:rsid w:val="00E103F7"/>
    <w:rsid w:val="00E12278"/>
    <w:rsid w:val="00E1239B"/>
    <w:rsid w:val="00E12B48"/>
    <w:rsid w:val="00E12FF0"/>
    <w:rsid w:val="00E1453F"/>
    <w:rsid w:val="00E14724"/>
    <w:rsid w:val="00E15864"/>
    <w:rsid w:val="00E15C3B"/>
    <w:rsid w:val="00E2163C"/>
    <w:rsid w:val="00E22109"/>
    <w:rsid w:val="00E22C82"/>
    <w:rsid w:val="00E23225"/>
    <w:rsid w:val="00E23CDD"/>
    <w:rsid w:val="00E254FC"/>
    <w:rsid w:val="00E25754"/>
    <w:rsid w:val="00E25DDA"/>
    <w:rsid w:val="00E267DB"/>
    <w:rsid w:val="00E26A2B"/>
    <w:rsid w:val="00E26BDC"/>
    <w:rsid w:val="00E30D92"/>
    <w:rsid w:val="00E3210E"/>
    <w:rsid w:val="00E32445"/>
    <w:rsid w:val="00E328C0"/>
    <w:rsid w:val="00E3291A"/>
    <w:rsid w:val="00E336F3"/>
    <w:rsid w:val="00E34CD4"/>
    <w:rsid w:val="00E35897"/>
    <w:rsid w:val="00E36D9C"/>
    <w:rsid w:val="00E379C3"/>
    <w:rsid w:val="00E401F0"/>
    <w:rsid w:val="00E40A50"/>
    <w:rsid w:val="00E4165F"/>
    <w:rsid w:val="00E42260"/>
    <w:rsid w:val="00E42E30"/>
    <w:rsid w:val="00E4322B"/>
    <w:rsid w:val="00E4376B"/>
    <w:rsid w:val="00E43BAE"/>
    <w:rsid w:val="00E44AFD"/>
    <w:rsid w:val="00E47917"/>
    <w:rsid w:val="00E47AAC"/>
    <w:rsid w:val="00E5032C"/>
    <w:rsid w:val="00E506F7"/>
    <w:rsid w:val="00E50A65"/>
    <w:rsid w:val="00E555CE"/>
    <w:rsid w:val="00E56BF1"/>
    <w:rsid w:val="00E57408"/>
    <w:rsid w:val="00E57BD9"/>
    <w:rsid w:val="00E600BE"/>
    <w:rsid w:val="00E60AC3"/>
    <w:rsid w:val="00E625BB"/>
    <w:rsid w:val="00E62B3E"/>
    <w:rsid w:val="00E62F9B"/>
    <w:rsid w:val="00E63589"/>
    <w:rsid w:val="00E650A3"/>
    <w:rsid w:val="00E657FE"/>
    <w:rsid w:val="00E659FA"/>
    <w:rsid w:val="00E65EB0"/>
    <w:rsid w:val="00E665C4"/>
    <w:rsid w:val="00E67632"/>
    <w:rsid w:val="00E677C5"/>
    <w:rsid w:val="00E7100E"/>
    <w:rsid w:val="00E710CB"/>
    <w:rsid w:val="00E72099"/>
    <w:rsid w:val="00E72388"/>
    <w:rsid w:val="00E72455"/>
    <w:rsid w:val="00E73375"/>
    <w:rsid w:val="00E744A2"/>
    <w:rsid w:val="00E76E7D"/>
    <w:rsid w:val="00E77CA7"/>
    <w:rsid w:val="00E77DDB"/>
    <w:rsid w:val="00E8047F"/>
    <w:rsid w:val="00E82BD5"/>
    <w:rsid w:val="00E82CEB"/>
    <w:rsid w:val="00E831E5"/>
    <w:rsid w:val="00E83520"/>
    <w:rsid w:val="00E8440B"/>
    <w:rsid w:val="00E850DE"/>
    <w:rsid w:val="00E869D8"/>
    <w:rsid w:val="00E90792"/>
    <w:rsid w:val="00E91E8E"/>
    <w:rsid w:val="00E92655"/>
    <w:rsid w:val="00E92A9A"/>
    <w:rsid w:val="00E92E79"/>
    <w:rsid w:val="00E94093"/>
    <w:rsid w:val="00E94DA3"/>
    <w:rsid w:val="00E950BD"/>
    <w:rsid w:val="00E950D3"/>
    <w:rsid w:val="00E954CA"/>
    <w:rsid w:val="00E95756"/>
    <w:rsid w:val="00E95F3B"/>
    <w:rsid w:val="00E96F49"/>
    <w:rsid w:val="00EA07BF"/>
    <w:rsid w:val="00EA0E43"/>
    <w:rsid w:val="00EA250C"/>
    <w:rsid w:val="00EA3679"/>
    <w:rsid w:val="00EA458A"/>
    <w:rsid w:val="00EA472D"/>
    <w:rsid w:val="00EA486A"/>
    <w:rsid w:val="00EA4B47"/>
    <w:rsid w:val="00EA51A7"/>
    <w:rsid w:val="00EA51EA"/>
    <w:rsid w:val="00EA6C4B"/>
    <w:rsid w:val="00EA6E4B"/>
    <w:rsid w:val="00EA71A7"/>
    <w:rsid w:val="00EA7865"/>
    <w:rsid w:val="00EA7F6A"/>
    <w:rsid w:val="00EB0164"/>
    <w:rsid w:val="00EB0C86"/>
    <w:rsid w:val="00EB15C1"/>
    <w:rsid w:val="00EB2190"/>
    <w:rsid w:val="00EB2AC4"/>
    <w:rsid w:val="00EB4097"/>
    <w:rsid w:val="00EB49F5"/>
    <w:rsid w:val="00EB53BD"/>
    <w:rsid w:val="00EB59EE"/>
    <w:rsid w:val="00EB5BE2"/>
    <w:rsid w:val="00EB6378"/>
    <w:rsid w:val="00EB6481"/>
    <w:rsid w:val="00EB6DD6"/>
    <w:rsid w:val="00EB7775"/>
    <w:rsid w:val="00EB795A"/>
    <w:rsid w:val="00EB79F8"/>
    <w:rsid w:val="00EB7EE7"/>
    <w:rsid w:val="00EC1044"/>
    <w:rsid w:val="00EC1966"/>
    <w:rsid w:val="00EC1BA8"/>
    <w:rsid w:val="00EC1BD2"/>
    <w:rsid w:val="00EC20B5"/>
    <w:rsid w:val="00EC2388"/>
    <w:rsid w:val="00EC278F"/>
    <w:rsid w:val="00EC27DB"/>
    <w:rsid w:val="00EC2D86"/>
    <w:rsid w:val="00EC34CE"/>
    <w:rsid w:val="00EC3C07"/>
    <w:rsid w:val="00EC42C9"/>
    <w:rsid w:val="00EC549E"/>
    <w:rsid w:val="00EC5F94"/>
    <w:rsid w:val="00EC60BE"/>
    <w:rsid w:val="00EC6EF7"/>
    <w:rsid w:val="00EC703D"/>
    <w:rsid w:val="00EC719E"/>
    <w:rsid w:val="00ED02D2"/>
    <w:rsid w:val="00ED03AF"/>
    <w:rsid w:val="00ED07F6"/>
    <w:rsid w:val="00ED0D7B"/>
    <w:rsid w:val="00ED0FEF"/>
    <w:rsid w:val="00ED10C6"/>
    <w:rsid w:val="00ED1457"/>
    <w:rsid w:val="00ED1697"/>
    <w:rsid w:val="00ED17FD"/>
    <w:rsid w:val="00ED18EC"/>
    <w:rsid w:val="00ED1EE1"/>
    <w:rsid w:val="00ED27AE"/>
    <w:rsid w:val="00ED2B7E"/>
    <w:rsid w:val="00ED3C14"/>
    <w:rsid w:val="00ED43BF"/>
    <w:rsid w:val="00ED5166"/>
    <w:rsid w:val="00ED5EDB"/>
    <w:rsid w:val="00ED6158"/>
    <w:rsid w:val="00ED6575"/>
    <w:rsid w:val="00EE23FE"/>
    <w:rsid w:val="00EE293C"/>
    <w:rsid w:val="00EE43B7"/>
    <w:rsid w:val="00EE4EFB"/>
    <w:rsid w:val="00EE5708"/>
    <w:rsid w:val="00EE5C02"/>
    <w:rsid w:val="00EE6C38"/>
    <w:rsid w:val="00EF0344"/>
    <w:rsid w:val="00EF0BD6"/>
    <w:rsid w:val="00EF1AC6"/>
    <w:rsid w:val="00EF1D33"/>
    <w:rsid w:val="00EF1D4D"/>
    <w:rsid w:val="00EF228C"/>
    <w:rsid w:val="00EF325C"/>
    <w:rsid w:val="00EF3839"/>
    <w:rsid w:val="00EF3BCC"/>
    <w:rsid w:val="00EF3C3E"/>
    <w:rsid w:val="00EF3CF8"/>
    <w:rsid w:val="00EF568C"/>
    <w:rsid w:val="00EF56B1"/>
    <w:rsid w:val="00EF582F"/>
    <w:rsid w:val="00EF5DC2"/>
    <w:rsid w:val="00EF6943"/>
    <w:rsid w:val="00F00CBD"/>
    <w:rsid w:val="00F01448"/>
    <w:rsid w:val="00F01CCC"/>
    <w:rsid w:val="00F0240C"/>
    <w:rsid w:val="00F0391D"/>
    <w:rsid w:val="00F03BB1"/>
    <w:rsid w:val="00F042CA"/>
    <w:rsid w:val="00F0430A"/>
    <w:rsid w:val="00F0432D"/>
    <w:rsid w:val="00F04C86"/>
    <w:rsid w:val="00F071D5"/>
    <w:rsid w:val="00F075DF"/>
    <w:rsid w:val="00F076D0"/>
    <w:rsid w:val="00F105E1"/>
    <w:rsid w:val="00F11A30"/>
    <w:rsid w:val="00F11AB2"/>
    <w:rsid w:val="00F1300C"/>
    <w:rsid w:val="00F14684"/>
    <w:rsid w:val="00F14C69"/>
    <w:rsid w:val="00F153F9"/>
    <w:rsid w:val="00F1592B"/>
    <w:rsid w:val="00F159FA"/>
    <w:rsid w:val="00F15A21"/>
    <w:rsid w:val="00F163B5"/>
    <w:rsid w:val="00F16616"/>
    <w:rsid w:val="00F1700D"/>
    <w:rsid w:val="00F179CA"/>
    <w:rsid w:val="00F2046E"/>
    <w:rsid w:val="00F21DC6"/>
    <w:rsid w:val="00F226FE"/>
    <w:rsid w:val="00F22EB8"/>
    <w:rsid w:val="00F23056"/>
    <w:rsid w:val="00F23584"/>
    <w:rsid w:val="00F23EBD"/>
    <w:rsid w:val="00F264B1"/>
    <w:rsid w:val="00F26A63"/>
    <w:rsid w:val="00F26C9B"/>
    <w:rsid w:val="00F3160F"/>
    <w:rsid w:val="00F31A46"/>
    <w:rsid w:val="00F32111"/>
    <w:rsid w:val="00F33883"/>
    <w:rsid w:val="00F341AC"/>
    <w:rsid w:val="00F34FB7"/>
    <w:rsid w:val="00F350BE"/>
    <w:rsid w:val="00F356E2"/>
    <w:rsid w:val="00F3591B"/>
    <w:rsid w:val="00F35993"/>
    <w:rsid w:val="00F37068"/>
    <w:rsid w:val="00F371AF"/>
    <w:rsid w:val="00F37FAB"/>
    <w:rsid w:val="00F404D1"/>
    <w:rsid w:val="00F40B95"/>
    <w:rsid w:val="00F40C5D"/>
    <w:rsid w:val="00F423E4"/>
    <w:rsid w:val="00F42FDB"/>
    <w:rsid w:val="00F4398B"/>
    <w:rsid w:val="00F43AF7"/>
    <w:rsid w:val="00F43C9F"/>
    <w:rsid w:val="00F44163"/>
    <w:rsid w:val="00F45E65"/>
    <w:rsid w:val="00F46004"/>
    <w:rsid w:val="00F4701E"/>
    <w:rsid w:val="00F51869"/>
    <w:rsid w:val="00F527AA"/>
    <w:rsid w:val="00F5363D"/>
    <w:rsid w:val="00F53682"/>
    <w:rsid w:val="00F54725"/>
    <w:rsid w:val="00F54F02"/>
    <w:rsid w:val="00F5659B"/>
    <w:rsid w:val="00F56DEE"/>
    <w:rsid w:val="00F56FCA"/>
    <w:rsid w:val="00F5790E"/>
    <w:rsid w:val="00F57D12"/>
    <w:rsid w:val="00F60723"/>
    <w:rsid w:val="00F615F4"/>
    <w:rsid w:val="00F62AA8"/>
    <w:rsid w:val="00F637FC"/>
    <w:rsid w:val="00F6408B"/>
    <w:rsid w:val="00F64553"/>
    <w:rsid w:val="00F64CD1"/>
    <w:rsid w:val="00F64DDF"/>
    <w:rsid w:val="00F65C0E"/>
    <w:rsid w:val="00F65FAA"/>
    <w:rsid w:val="00F66875"/>
    <w:rsid w:val="00F701AD"/>
    <w:rsid w:val="00F70CAD"/>
    <w:rsid w:val="00F71744"/>
    <w:rsid w:val="00F71DB4"/>
    <w:rsid w:val="00F72ADE"/>
    <w:rsid w:val="00F72B84"/>
    <w:rsid w:val="00F731AE"/>
    <w:rsid w:val="00F7375A"/>
    <w:rsid w:val="00F73CA5"/>
    <w:rsid w:val="00F74BBB"/>
    <w:rsid w:val="00F75949"/>
    <w:rsid w:val="00F75CB1"/>
    <w:rsid w:val="00F7608D"/>
    <w:rsid w:val="00F7768D"/>
    <w:rsid w:val="00F77C9C"/>
    <w:rsid w:val="00F80761"/>
    <w:rsid w:val="00F815DF"/>
    <w:rsid w:val="00F81E23"/>
    <w:rsid w:val="00F82F94"/>
    <w:rsid w:val="00F8323C"/>
    <w:rsid w:val="00F83FC1"/>
    <w:rsid w:val="00F83FD3"/>
    <w:rsid w:val="00F848A4"/>
    <w:rsid w:val="00F859FB"/>
    <w:rsid w:val="00F85D8D"/>
    <w:rsid w:val="00F85E11"/>
    <w:rsid w:val="00F86F2F"/>
    <w:rsid w:val="00F90314"/>
    <w:rsid w:val="00F91DDD"/>
    <w:rsid w:val="00F91F93"/>
    <w:rsid w:val="00F94404"/>
    <w:rsid w:val="00F97ADF"/>
    <w:rsid w:val="00FA04BD"/>
    <w:rsid w:val="00FA0FC3"/>
    <w:rsid w:val="00FA2B0B"/>
    <w:rsid w:val="00FA388B"/>
    <w:rsid w:val="00FA4907"/>
    <w:rsid w:val="00FA4B95"/>
    <w:rsid w:val="00FA5CEC"/>
    <w:rsid w:val="00FA718B"/>
    <w:rsid w:val="00FA72A2"/>
    <w:rsid w:val="00FA751A"/>
    <w:rsid w:val="00FA7A5F"/>
    <w:rsid w:val="00FB069D"/>
    <w:rsid w:val="00FB07D4"/>
    <w:rsid w:val="00FB1698"/>
    <w:rsid w:val="00FB3327"/>
    <w:rsid w:val="00FB3F3B"/>
    <w:rsid w:val="00FB50F3"/>
    <w:rsid w:val="00FB6393"/>
    <w:rsid w:val="00FB6598"/>
    <w:rsid w:val="00FB6FAA"/>
    <w:rsid w:val="00FB70BC"/>
    <w:rsid w:val="00FC01CB"/>
    <w:rsid w:val="00FC0349"/>
    <w:rsid w:val="00FC1042"/>
    <w:rsid w:val="00FC1264"/>
    <w:rsid w:val="00FC18D0"/>
    <w:rsid w:val="00FC1BFD"/>
    <w:rsid w:val="00FC25B6"/>
    <w:rsid w:val="00FC371A"/>
    <w:rsid w:val="00FC38C2"/>
    <w:rsid w:val="00FC39DE"/>
    <w:rsid w:val="00FC426E"/>
    <w:rsid w:val="00FC4FC7"/>
    <w:rsid w:val="00FC5A7A"/>
    <w:rsid w:val="00FC707F"/>
    <w:rsid w:val="00FD0333"/>
    <w:rsid w:val="00FD0E2A"/>
    <w:rsid w:val="00FD17FF"/>
    <w:rsid w:val="00FD2485"/>
    <w:rsid w:val="00FD310C"/>
    <w:rsid w:val="00FD350C"/>
    <w:rsid w:val="00FD3F7F"/>
    <w:rsid w:val="00FD4E14"/>
    <w:rsid w:val="00FD5AAA"/>
    <w:rsid w:val="00FD5E57"/>
    <w:rsid w:val="00FD5E7B"/>
    <w:rsid w:val="00FD61BD"/>
    <w:rsid w:val="00FD7C46"/>
    <w:rsid w:val="00FD7F59"/>
    <w:rsid w:val="00FE179C"/>
    <w:rsid w:val="00FE2748"/>
    <w:rsid w:val="00FE3752"/>
    <w:rsid w:val="00FE3A8F"/>
    <w:rsid w:val="00FE3FA0"/>
    <w:rsid w:val="00FE4E84"/>
    <w:rsid w:val="00FE5158"/>
    <w:rsid w:val="00FE5416"/>
    <w:rsid w:val="00FE67E9"/>
    <w:rsid w:val="00FE7323"/>
    <w:rsid w:val="00FE7668"/>
    <w:rsid w:val="00FE788C"/>
    <w:rsid w:val="00FE7EA9"/>
    <w:rsid w:val="00FF0404"/>
    <w:rsid w:val="00FF133B"/>
    <w:rsid w:val="00FF17C1"/>
    <w:rsid w:val="00FF1924"/>
    <w:rsid w:val="00FF21B7"/>
    <w:rsid w:val="00FF23A6"/>
    <w:rsid w:val="00FF2EB5"/>
    <w:rsid w:val="00FF33EC"/>
    <w:rsid w:val="00FF36D6"/>
    <w:rsid w:val="00FF38A2"/>
    <w:rsid w:val="00FF3C46"/>
    <w:rsid w:val="00FF3D40"/>
    <w:rsid w:val="00FF4315"/>
    <w:rsid w:val="00FF5F13"/>
    <w:rsid w:val="00FF5FD9"/>
    <w:rsid w:val="00FF6F69"/>
    <w:rsid w:val="00FF7566"/>
    <w:rsid w:val="00FF7A44"/>
    <w:rsid w:val="00FF7D4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49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ahoma" w:hAnsi="Liberation Serif" w:cs="Lohit Devanaga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uiPriority="0"/>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541C"/>
    <w:pPr>
      <w:spacing w:line="276" w:lineRule="auto"/>
    </w:pPr>
    <w:rPr>
      <w:color w:val="00000A"/>
      <w:sz w:val="24"/>
      <w:szCs w:val="24"/>
      <w:lang w:val="uk-UA" w:eastAsia="zh-CN" w:bidi="hi-IN"/>
    </w:rPr>
  </w:style>
  <w:style w:type="paragraph" w:styleId="11">
    <w:name w:val="heading 1"/>
    <w:basedOn w:val="12"/>
    <w:link w:val="13"/>
    <w:uiPriority w:val="99"/>
    <w:qFormat/>
    <w:rsid w:val="008B7178"/>
    <w:pPr>
      <w:tabs>
        <w:tab w:val="left" w:pos="432"/>
      </w:tabs>
      <w:ind w:left="432" w:hanging="432"/>
      <w:outlineLvl w:val="0"/>
    </w:pPr>
    <w:rPr>
      <w:rFonts w:cs="Times New Roman"/>
      <w:sz w:val="48"/>
      <w:szCs w:val="20"/>
      <w:lang w:bidi="ar-SA"/>
    </w:rPr>
  </w:style>
  <w:style w:type="paragraph" w:styleId="20">
    <w:name w:val="heading 2"/>
    <w:basedOn w:val="12"/>
    <w:link w:val="21"/>
    <w:uiPriority w:val="99"/>
    <w:qFormat/>
    <w:rsid w:val="008B7178"/>
    <w:pPr>
      <w:tabs>
        <w:tab w:val="left" w:pos="576"/>
      </w:tabs>
      <w:spacing w:before="360" w:after="80"/>
      <w:ind w:left="576" w:hanging="576"/>
      <w:outlineLvl w:val="1"/>
    </w:pPr>
    <w:rPr>
      <w:rFonts w:cs="Times New Roman"/>
      <w:sz w:val="36"/>
      <w:szCs w:val="20"/>
      <w:lang w:bidi="ar-SA"/>
    </w:rPr>
  </w:style>
  <w:style w:type="paragraph" w:styleId="30">
    <w:name w:val="heading 3"/>
    <w:basedOn w:val="12"/>
    <w:link w:val="31"/>
    <w:uiPriority w:val="99"/>
    <w:qFormat/>
    <w:rsid w:val="008B7178"/>
    <w:pPr>
      <w:tabs>
        <w:tab w:val="left" w:pos="720"/>
      </w:tabs>
      <w:spacing w:before="280" w:after="80"/>
      <w:ind w:left="720" w:hanging="720"/>
      <w:outlineLvl w:val="2"/>
    </w:pPr>
    <w:rPr>
      <w:rFonts w:cs="Times New Roman"/>
      <w:sz w:val="28"/>
      <w:szCs w:val="20"/>
      <w:lang w:bidi="ar-SA"/>
    </w:rPr>
  </w:style>
  <w:style w:type="paragraph" w:styleId="40">
    <w:name w:val="heading 4"/>
    <w:basedOn w:val="12"/>
    <w:link w:val="41"/>
    <w:uiPriority w:val="99"/>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2"/>
    <w:link w:val="50"/>
    <w:uiPriority w:val="99"/>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2"/>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link w:val="11"/>
    <w:uiPriority w:val="99"/>
    <w:locked/>
    <w:rsid w:val="00082A98"/>
    <w:rPr>
      <w:rFonts w:cs="Times New Roman"/>
      <w:b/>
      <w:color w:val="00000A"/>
      <w:sz w:val="48"/>
      <w:lang w:val="uk-UA" w:eastAsia="zh-CN"/>
    </w:rPr>
  </w:style>
  <w:style w:type="character" w:customStyle="1" w:styleId="21">
    <w:name w:val="Заголовок 2 Знак"/>
    <w:link w:val="20"/>
    <w:uiPriority w:val="99"/>
    <w:locked/>
    <w:rsid w:val="00082A98"/>
    <w:rPr>
      <w:rFonts w:cs="Times New Roman"/>
      <w:b/>
      <w:color w:val="00000A"/>
      <w:sz w:val="36"/>
      <w:lang w:val="uk-UA" w:eastAsia="zh-CN"/>
    </w:rPr>
  </w:style>
  <w:style w:type="character" w:customStyle="1" w:styleId="31">
    <w:name w:val="Заголовок 3 Знак"/>
    <w:link w:val="30"/>
    <w:uiPriority w:val="99"/>
    <w:locked/>
    <w:rsid w:val="00082A98"/>
    <w:rPr>
      <w:rFonts w:cs="Times New Roman"/>
      <w:b/>
      <w:color w:val="00000A"/>
      <w:sz w:val="28"/>
      <w:lang w:val="uk-UA" w:eastAsia="zh-CN"/>
    </w:rPr>
  </w:style>
  <w:style w:type="character" w:customStyle="1" w:styleId="41">
    <w:name w:val="Заголовок 4 Знак"/>
    <w:link w:val="40"/>
    <w:uiPriority w:val="99"/>
    <w:locked/>
    <w:rsid w:val="00082A98"/>
    <w:rPr>
      <w:rFonts w:cs="Times New Roman"/>
      <w:b/>
      <w:color w:val="00000A"/>
      <w:sz w:val="24"/>
      <w:lang w:val="uk-UA" w:eastAsia="zh-CN"/>
    </w:rPr>
  </w:style>
  <w:style w:type="character" w:customStyle="1" w:styleId="50">
    <w:name w:val="Заголовок 5 Знак"/>
    <w:link w:val="5"/>
    <w:uiPriority w:val="99"/>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paragraph" w:customStyle="1" w:styleId="12">
    <w:name w:val="Заголовок1"/>
    <w:basedOn w:val="a0"/>
    <w:next w:val="a4"/>
    <w:uiPriority w:val="99"/>
    <w:rsid w:val="008B7178"/>
    <w:pPr>
      <w:keepNext/>
      <w:keepLines/>
      <w:widowControl w:val="0"/>
      <w:spacing w:before="480" w:after="120"/>
      <w:contextualSpacing/>
    </w:pPr>
    <w:rPr>
      <w:b/>
      <w:sz w:val="72"/>
      <w:szCs w:val="72"/>
    </w:rPr>
  </w:style>
  <w:style w:type="paragraph" w:customStyle="1" w:styleId="a4">
    <w:name w:val="Основний текст"/>
    <w:basedOn w:val="a0"/>
    <w:uiPriority w:val="99"/>
    <w:rsid w:val="008B7178"/>
    <w:pPr>
      <w:spacing w:after="140" w:line="288" w:lineRule="auto"/>
    </w:pPr>
  </w:style>
  <w:style w:type="character" w:customStyle="1" w:styleId="a5">
    <w:name w:val="Гіперпосилання"/>
    <w:uiPriority w:val="99"/>
    <w:rsid w:val="008B7178"/>
    <w:rPr>
      <w:color w:val="0000FF"/>
      <w:u w:val="single"/>
    </w:rPr>
  </w:style>
  <w:style w:type="character" w:styleId="a6">
    <w:name w:val="page number"/>
    <w:uiPriority w:val="99"/>
    <w:rsid w:val="008B7178"/>
    <w:rPr>
      <w:rFonts w:cs="Times New Roman"/>
    </w:rPr>
  </w:style>
  <w:style w:type="character" w:customStyle="1" w:styleId="a7">
    <w:name w:val="Обычный (веб) Знак"/>
    <w:aliases w:val="Обычный (веб) Знак Знак Знак Знак Знак,Обычный (веб) Знак Знак Знак Знак1,Обычный (веб) Знак Знак1 Знак,Обычный (Web) Знак Знак Знак Знак Знак,Обычный (веб) Знак Знак Знак Знак,Обычный (веб) Знак2 Знак Знак Знак"/>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uiPriority w:val="99"/>
    <w:rsid w:val="008B7178"/>
  </w:style>
  <w:style w:type="character" w:customStyle="1" w:styleId="shorttext">
    <w:name w:val="short_text"/>
    <w:uiPriority w:val="99"/>
    <w:rsid w:val="008B7178"/>
  </w:style>
  <w:style w:type="character" w:customStyle="1" w:styleId="hps">
    <w:name w:val="hps"/>
    <w:uiPriority w:val="99"/>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uiPriority w:val="99"/>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uiPriority w:val="99"/>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8">
    <w:name w:val="footnote reference"/>
    <w:uiPriority w:val="99"/>
    <w:semiHidden/>
    <w:rsid w:val="008B7178"/>
    <w:rPr>
      <w:rFonts w:cs="Times New Roman"/>
      <w:vertAlign w:val="superscript"/>
    </w:rPr>
  </w:style>
  <w:style w:type="character" w:customStyle="1" w:styleId="a9">
    <w:name w:val="Абзац списка Знак"/>
    <w:aliases w:val="название табл/рис Знак,заголовок 1.1 Знак"/>
    <w:uiPriority w:val="34"/>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uiPriority w:val="99"/>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a">
    <w:name w:val="Верхний колонтитул Знак"/>
    <w:uiPriority w:val="99"/>
    <w:rsid w:val="008B7178"/>
    <w:rPr>
      <w:rFonts w:ascii="Arial" w:hAnsi="Arial"/>
      <w:color w:val="000000"/>
      <w:sz w:val="22"/>
      <w:lang w:val="ru-RU"/>
    </w:rPr>
  </w:style>
  <w:style w:type="character" w:customStyle="1" w:styleId="ab">
    <w:name w:val="Нижний колонтитул Знак"/>
    <w:uiPriority w:val="99"/>
    <w:rsid w:val="008B7178"/>
    <w:rPr>
      <w:rFonts w:ascii="Arial" w:hAnsi="Arial"/>
      <w:color w:val="000000"/>
      <w:sz w:val="22"/>
      <w:lang w:val="ru-RU"/>
    </w:rPr>
  </w:style>
  <w:style w:type="character" w:customStyle="1" w:styleId="rvts0">
    <w:name w:val="rvts0"/>
    <w:rsid w:val="008B7178"/>
  </w:style>
  <w:style w:type="character" w:customStyle="1" w:styleId="ac">
    <w:name w:val="Текст выноски Знак"/>
    <w:uiPriority w:val="99"/>
    <w:semiHidden/>
    <w:rsid w:val="008B7178"/>
    <w:rPr>
      <w:rFonts w:ascii="Tahoma" w:hAnsi="Tahoma"/>
      <w:sz w:val="16"/>
      <w:lang w:eastAsia="ru-RU"/>
    </w:rPr>
  </w:style>
  <w:style w:type="character" w:styleId="ad">
    <w:name w:val="annotation reference"/>
    <w:uiPriority w:val="99"/>
    <w:semiHidden/>
    <w:rsid w:val="008B7178"/>
    <w:rPr>
      <w:rFonts w:cs="Times New Roman"/>
      <w:sz w:val="16"/>
    </w:rPr>
  </w:style>
  <w:style w:type="character" w:customStyle="1" w:styleId="ae">
    <w:name w:val="Текст примечания Знак"/>
    <w:uiPriority w:val="99"/>
    <w:semiHidden/>
    <w:rsid w:val="008B7178"/>
    <w:rPr>
      <w:rFonts w:ascii="Arial" w:hAnsi="Arial"/>
      <w:color w:val="000000"/>
      <w:sz w:val="20"/>
      <w:lang w:val="ru-RU"/>
    </w:rPr>
  </w:style>
  <w:style w:type="character" w:customStyle="1" w:styleId="af">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styleId="af0">
    <w:name w:val="List"/>
    <w:basedOn w:val="a4"/>
    <w:uiPriority w:val="99"/>
    <w:rsid w:val="008B7178"/>
  </w:style>
  <w:style w:type="paragraph" w:customStyle="1" w:styleId="af1">
    <w:name w:val="Розділ"/>
    <w:basedOn w:val="a0"/>
    <w:uiPriority w:val="99"/>
    <w:rsid w:val="008B7178"/>
    <w:pPr>
      <w:suppressLineNumbers/>
      <w:spacing w:before="120" w:after="120"/>
    </w:pPr>
    <w:rPr>
      <w:i/>
      <w:iCs/>
    </w:rPr>
  </w:style>
  <w:style w:type="paragraph" w:customStyle="1" w:styleId="af2">
    <w:name w:val="Покажчик"/>
    <w:basedOn w:val="a0"/>
    <w:uiPriority w:val="99"/>
    <w:rsid w:val="008B7178"/>
    <w:pPr>
      <w:suppressLineNumbers/>
    </w:pPr>
  </w:style>
  <w:style w:type="paragraph" w:customStyle="1" w:styleId="LO-normal">
    <w:name w:val="LO-normal"/>
    <w:uiPriority w:val="99"/>
    <w:rsid w:val="008B7178"/>
    <w:pPr>
      <w:spacing w:line="276" w:lineRule="auto"/>
    </w:pPr>
    <w:rPr>
      <w:rFonts w:ascii="Arial" w:hAnsi="Arial" w:cs="Arial"/>
      <w:color w:val="000000"/>
      <w:sz w:val="22"/>
      <w:szCs w:val="22"/>
      <w:lang w:eastAsia="zh-CN"/>
    </w:rPr>
  </w:style>
  <w:style w:type="paragraph" w:customStyle="1" w:styleId="af3">
    <w:name w:val="Підзаголовок"/>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8B7178"/>
    <w:pPr>
      <w:suppressLineNumbers/>
    </w:pPr>
  </w:style>
  <w:style w:type="paragraph" w:customStyle="1" w:styleId="af5">
    <w:name w:val="Заголовок таблиці"/>
    <w:basedOn w:val="af4"/>
    <w:uiPriority w:val="99"/>
    <w:rsid w:val="008B7178"/>
    <w:pPr>
      <w:jc w:val="center"/>
    </w:pPr>
    <w:rPr>
      <w:b/>
      <w:bCs/>
    </w:rPr>
  </w:style>
  <w:style w:type="paragraph" w:styleId="a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0"/>
    <w:uiPriority w:val="99"/>
    <w:qFormat/>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7">
    <w:name w:val="a"/>
    <w:basedOn w:val="a0"/>
    <w:uiPriority w:val="99"/>
    <w:qFormat/>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val="uk-UA" w:eastAsia="zh-CN" w:bidi="hi-IN"/>
    </w:rPr>
  </w:style>
  <w:style w:type="paragraph" w:customStyle="1" w:styleId="c2ecb3f1f2f2e0e1ebe8f6b3">
    <w:name w:val="Вc2мecіb3сf1тf2 тf2аe0бe1лebиe8цf6іb3"/>
    <w:basedOn w:val="a0"/>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val="uk-UA" w:eastAsia="zh-CN" w:bidi="hi-IN"/>
    </w:rPr>
  </w:style>
  <w:style w:type="paragraph" w:customStyle="1" w:styleId="d3eae0e7e0f2e5ebfc6">
    <w:name w:val="Уd3кeaаe0зe7аe0тf2еe5лebьfc 6"/>
    <w:basedOn w:val="a0"/>
    <w:uiPriority w:val="99"/>
    <w:rsid w:val="008B7178"/>
    <w:pPr>
      <w:spacing w:before="120" w:after="120" w:line="360" w:lineRule="auto"/>
      <w:ind w:firstLine="709"/>
      <w:jc w:val="both"/>
    </w:pPr>
    <w:rPr>
      <w:rFonts w:eastAsia="Times New Roman"/>
    </w:rPr>
  </w:style>
  <w:style w:type="paragraph" w:customStyle="1" w:styleId="Default">
    <w:name w:val="Default"/>
    <w:uiPriority w:val="99"/>
    <w:rsid w:val="008B7178"/>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0"/>
    <w:uiPriority w:val="99"/>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8B7178"/>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val="uk-UA" w:eastAsia="zh-CN" w:bidi="hi-IN"/>
    </w:rPr>
  </w:style>
  <w:style w:type="paragraph" w:customStyle="1" w:styleId="cef1edeee2ede8e9f2e5eaf1f20">
    <w:name w:val="Оceсf1нedоeeвe2нedиe8йe9 тf2еe5кeaсf1тf2"/>
    <w:basedOn w:val="a0"/>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8B7178"/>
    <w:pPr>
      <w:spacing w:line="240" w:lineRule="auto"/>
      <w:ind w:left="567"/>
    </w:pPr>
    <w:rPr>
      <w:rFonts w:ascii="Times New Roman" w:eastAsia="Times New Roman" w:hAnsi="Times New Roman" w:cs="Times New Roman"/>
    </w:rPr>
  </w:style>
  <w:style w:type="paragraph" w:styleId="af8">
    <w:name w:val="List Paragraph"/>
    <w:aliases w:val="название табл/рис,заголовок 1.1"/>
    <w:basedOn w:val="a0"/>
    <w:uiPriority w:val="34"/>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val="uk-UA" w:eastAsia="zh-CN"/>
    </w:rPr>
  </w:style>
  <w:style w:type="paragraph" w:customStyle="1" w:styleId="xl32">
    <w:name w:val="xl3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val="uk-UA" w:eastAsia="zh-CN"/>
    </w:rPr>
  </w:style>
  <w:style w:type="paragraph" w:customStyle="1" w:styleId="c7ede0ea1">
    <w:name w:val="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val="uk-UA" w:eastAsia="zh-CN"/>
    </w:rPr>
  </w:style>
  <w:style w:type="paragraph" w:customStyle="1" w:styleId="c0e1e7e0f6f1efe8f1eae0">
    <w:name w:val="Аc0бe1зe7аe0цf6 сf1пefиe8сf1кeaаe0"/>
    <w:basedOn w:val="a0"/>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af9">
    <w:name w:val="Верхній колонтитул"/>
    <w:basedOn w:val="a0"/>
    <w:uiPriority w:val="99"/>
    <w:rsid w:val="008B7178"/>
    <w:pPr>
      <w:tabs>
        <w:tab w:val="center" w:pos="4819"/>
        <w:tab w:val="right" w:pos="9639"/>
      </w:tabs>
      <w:spacing w:line="240" w:lineRule="auto"/>
    </w:pPr>
  </w:style>
  <w:style w:type="paragraph" w:customStyle="1" w:styleId="afa">
    <w:name w:val="Нижній колонтитул"/>
    <w:basedOn w:val="a0"/>
    <w:uiPriority w:val="99"/>
    <w:rsid w:val="008B7178"/>
    <w:pPr>
      <w:tabs>
        <w:tab w:val="center" w:pos="4819"/>
        <w:tab w:val="right" w:pos="9639"/>
      </w:tabs>
      <w:spacing w:line="240" w:lineRule="auto"/>
    </w:pPr>
  </w:style>
  <w:style w:type="paragraph" w:styleId="afb">
    <w:name w:val="No Spacing"/>
    <w:qFormat/>
    <w:rsid w:val="008B7178"/>
    <w:rPr>
      <w:rFonts w:ascii="Calibri" w:hAnsi="Calibri" w:cs="Times New Roman"/>
      <w:color w:val="00000A"/>
      <w:sz w:val="22"/>
      <w:szCs w:val="22"/>
      <w:lang w:val="uk-UA" w:eastAsia="en-US"/>
    </w:rPr>
  </w:style>
  <w:style w:type="paragraph" w:styleId="afc">
    <w:name w:val="Balloon Text"/>
    <w:basedOn w:val="a0"/>
    <w:link w:val="14"/>
    <w:uiPriority w:val="99"/>
    <w:semiHidden/>
    <w:rsid w:val="008B7178"/>
    <w:pPr>
      <w:spacing w:line="240" w:lineRule="auto"/>
    </w:pPr>
    <w:rPr>
      <w:rFonts w:ascii="Times New Roman" w:hAnsi="Times New Roman" w:cs="Times New Roman"/>
      <w:sz w:val="2"/>
      <w:szCs w:val="20"/>
      <w:lang w:bidi="ar-SA"/>
    </w:rPr>
  </w:style>
  <w:style w:type="character" w:customStyle="1" w:styleId="14">
    <w:name w:val="Текст выноски Знак1"/>
    <w:link w:val="afc"/>
    <w:uiPriority w:val="99"/>
    <w:semiHidden/>
    <w:locked/>
    <w:rsid w:val="00406886"/>
    <w:rPr>
      <w:rFonts w:ascii="Times New Roman" w:hAnsi="Times New Roman" w:cs="Times New Roman"/>
      <w:color w:val="00000A"/>
      <w:sz w:val="2"/>
      <w:lang w:val="uk-UA" w:eastAsia="zh-CN"/>
    </w:rPr>
  </w:style>
  <w:style w:type="paragraph" w:customStyle="1" w:styleId="15">
    <w:name w:val="1 Знак Знак Знак Знак Знак Знак Знак"/>
    <w:basedOn w:val="a0"/>
    <w:uiPriority w:val="99"/>
    <w:rsid w:val="008B7178"/>
    <w:pPr>
      <w:spacing w:line="240" w:lineRule="auto"/>
    </w:pPr>
    <w:rPr>
      <w:rFonts w:ascii="Verdana" w:eastAsia="Times New Roman" w:hAnsi="Verdana" w:cs="Verdana"/>
      <w:sz w:val="20"/>
      <w:szCs w:val="20"/>
      <w:lang w:val="en-US" w:eastAsia="en-US"/>
    </w:rPr>
  </w:style>
  <w:style w:type="paragraph" w:styleId="afd">
    <w:name w:val="annotation text"/>
    <w:basedOn w:val="a0"/>
    <w:link w:val="16"/>
    <w:uiPriority w:val="99"/>
    <w:semiHidden/>
    <w:rsid w:val="008B7178"/>
    <w:pPr>
      <w:spacing w:line="240" w:lineRule="auto"/>
    </w:pPr>
    <w:rPr>
      <w:rFonts w:cs="Times New Roman"/>
      <w:sz w:val="18"/>
      <w:szCs w:val="20"/>
      <w:lang w:bidi="ar-SA"/>
    </w:rPr>
  </w:style>
  <w:style w:type="character" w:customStyle="1" w:styleId="16">
    <w:name w:val="Текст примечания Знак1"/>
    <w:link w:val="afd"/>
    <w:uiPriority w:val="99"/>
    <w:semiHidden/>
    <w:locked/>
    <w:rsid w:val="00406886"/>
    <w:rPr>
      <w:rFonts w:cs="Times New Roman"/>
      <w:color w:val="00000A"/>
      <w:sz w:val="18"/>
      <w:lang w:val="uk-UA" w:eastAsia="zh-CN"/>
    </w:rPr>
  </w:style>
  <w:style w:type="paragraph" w:styleId="afe">
    <w:name w:val="annotation subject"/>
    <w:basedOn w:val="afd"/>
    <w:link w:val="17"/>
    <w:uiPriority w:val="99"/>
    <w:semiHidden/>
    <w:rsid w:val="008B7178"/>
    <w:rPr>
      <w:b/>
    </w:rPr>
  </w:style>
  <w:style w:type="character" w:customStyle="1" w:styleId="17">
    <w:name w:val="Тема примечания Знак1"/>
    <w:link w:val="afe"/>
    <w:uiPriority w:val="99"/>
    <w:semiHidden/>
    <w:locked/>
    <w:rsid w:val="00406886"/>
    <w:rPr>
      <w:rFonts w:cs="Times New Roman"/>
      <w:b/>
      <w:color w:val="00000A"/>
      <w:sz w:val="18"/>
      <w:lang w:val="uk-UA" w:eastAsia="zh-CN"/>
    </w:rPr>
  </w:style>
  <w:style w:type="paragraph" w:styleId="HTML0">
    <w:name w:val="HTML Preformatted"/>
    <w:basedOn w:val="a0"/>
    <w:link w:val="HTML1"/>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uiPriority w:val="99"/>
    <w:semiHidden/>
    <w:locked/>
    <w:rsid w:val="00406886"/>
    <w:rPr>
      <w:rFonts w:ascii="Courier New" w:hAnsi="Courier New" w:cs="Times New Roman"/>
      <w:color w:val="00000A"/>
      <w:sz w:val="18"/>
      <w:lang w:val="uk-UA" w:eastAsia="zh-CN"/>
    </w:rPr>
  </w:style>
  <w:style w:type="table" w:styleId="aff">
    <w:name w:val="Table Grid"/>
    <w:basedOn w:val="a2"/>
    <w:uiPriority w:val="5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0">
    <w:name w:val="Основной текст 31"/>
    <w:basedOn w:val="a0"/>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0">
    <w:name w:val="Основной текст 21"/>
    <w:basedOn w:val="a0"/>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0">
    <w:name w:val="header"/>
    <w:basedOn w:val="a0"/>
    <w:link w:val="18"/>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8">
    <w:name w:val="Верхний колонтитул Знак1"/>
    <w:link w:val="aff0"/>
    <w:uiPriority w:val="99"/>
    <w:locked/>
    <w:rsid w:val="00A460AA"/>
    <w:rPr>
      <w:rFonts w:cs="Times New Roman"/>
      <w:color w:val="00000A"/>
      <w:sz w:val="21"/>
    </w:rPr>
  </w:style>
  <w:style w:type="paragraph" w:styleId="aff1">
    <w:name w:val="footer"/>
    <w:basedOn w:val="a0"/>
    <w:link w:val="19"/>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9">
    <w:name w:val="Нижний колонтитул Знак1"/>
    <w:link w:val="aff1"/>
    <w:uiPriority w:val="99"/>
    <w:locked/>
    <w:rsid w:val="00A460AA"/>
    <w:rPr>
      <w:rFonts w:cs="Times New Roman"/>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2">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3">
    <w:name w:val="Body Text"/>
    <w:basedOn w:val="a0"/>
    <w:link w:val="aff4"/>
    <w:uiPriority w:val="99"/>
    <w:rsid w:val="00D21C78"/>
    <w:pPr>
      <w:spacing w:line="240" w:lineRule="auto"/>
    </w:pPr>
    <w:rPr>
      <w:rFonts w:ascii="Times New Roman" w:hAnsi="Times New Roman" w:cs="Times New Roman"/>
      <w:color w:val="auto"/>
      <w:sz w:val="28"/>
      <w:szCs w:val="20"/>
      <w:lang w:eastAsia="ru-RU" w:bidi="ar-SA"/>
    </w:rPr>
  </w:style>
  <w:style w:type="character" w:customStyle="1" w:styleId="aff4">
    <w:name w:val="Основной текст Знак"/>
    <w:link w:val="aff3"/>
    <w:uiPriority w:val="99"/>
    <w:locked/>
    <w:rsid w:val="00D21C78"/>
    <w:rPr>
      <w:rFonts w:ascii="Times New Roman" w:hAnsi="Times New Roman" w:cs="Times New Roman"/>
      <w:sz w:val="28"/>
      <w:lang w:val="uk-UA"/>
    </w:rPr>
  </w:style>
  <w:style w:type="paragraph" w:styleId="aff5">
    <w:name w:val="Document Map"/>
    <w:basedOn w:val="a0"/>
    <w:link w:val="aff6"/>
    <w:uiPriority w:val="99"/>
    <w:semiHidden/>
    <w:rsid w:val="009A1B03"/>
    <w:rPr>
      <w:rFonts w:ascii="Tahoma" w:hAnsi="Tahoma" w:cs="Times New Roman"/>
      <w:sz w:val="14"/>
      <w:szCs w:val="20"/>
      <w:lang w:bidi="ar-SA"/>
    </w:rPr>
  </w:style>
  <w:style w:type="character" w:customStyle="1" w:styleId="aff6">
    <w:name w:val="Схема документа Знак"/>
    <w:link w:val="aff5"/>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7">
    <w:name w:val="footnote text"/>
    <w:basedOn w:val="a0"/>
    <w:link w:val="aff8"/>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8">
    <w:name w:val="Текст сноски Знак"/>
    <w:link w:val="aff7"/>
    <w:uiPriority w:val="99"/>
    <w:semiHidden/>
    <w:locked/>
    <w:rsid w:val="00082A98"/>
    <w:rPr>
      <w:rFonts w:ascii="Times New Roman" w:hAnsi="Times New Roman" w:cs="Times New Roman"/>
    </w:rPr>
  </w:style>
  <w:style w:type="paragraph" w:customStyle="1" w:styleId="aff9">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a">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a">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0"/>
    <w:next w:val="aff3"/>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locked/>
    <w:rsid w:val="00082A98"/>
    <w:rPr>
      <w:rFonts w:ascii="Times New Roman" w:hAnsi="Times New Roman" w:cs="Times New Roman"/>
      <w:sz w:val="24"/>
    </w:rPr>
  </w:style>
  <w:style w:type="character" w:styleId="affb">
    <w:name w:val="Strong"/>
    <w:qFormat/>
    <w:rsid w:val="00082A98"/>
    <w:rPr>
      <w:rFonts w:cs="Times New Roman"/>
      <w:b/>
    </w:rPr>
  </w:style>
  <w:style w:type="paragraph" w:styleId="affc">
    <w:name w:val="Plain Text"/>
    <w:basedOn w:val="a0"/>
    <w:link w:val="affd"/>
    <w:uiPriority w:val="99"/>
    <w:rsid w:val="00082A98"/>
    <w:pPr>
      <w:spacing w:line="240" w:lineRule="auto"/>
    </w:pPr>
    <w:rPr>
      <w:rFonts w:ascii="Courier New" w:hAnsi="Courier New" w:cs="Times New Roman"/>
      <w:color w:val="auto"/>
      <w:szCs w:val="20"/>
      <w:lang w:eastAsia="ru-RU" w:bidi="ar-SA"/>
    </w:rPr>
  </w:style>
  <w:style w:type="character" w:customStyle="1" w:styleId="affd">
    <w:name w:val="Текст Знак"/>
    <w:link w:val="affc"/>
    <w:uiPriority w:val="99"/>
    <w:locked/>
    <w:rsid w:val="00082A98"/>
    <w:rPr>
      <w:rFonts w:ascii="Courier New" w:hAnsi="Courier New" w:cs="Times New Roman"/>
      <w:sz w:val="24"/>
      <w:lang w:val="uk-UA"/>
    </w:rPr>
  </w:style>
  <w:style w:type="paragraph" w:customStyle="1" w:styleId="1b">
    <w:name w:val="Основной текст1"/>
    <w:basedOn w:val="a0"/>
    <w:link w:val="BodyText"/>
    <w:uiPriority w:val="99"/>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b"/>
    <w:uiPriority w:val="99"/>
    <w:locked/>
    <w:rsid w:val="00082A98"/>
    <w:rPr>
      <w:rFonts w:ascii="Arial" w:hAnsi="Arial"/>
      <w:snapToGrid w:val="0"/>
      <w:sz w:val="24"/>
    </w:rPr>
  </w:style>
  <w:style w:type="paragraph" w:styleId="affe">
    <w:name w:val="Body Text Indent"/>
    <w:basedOn w:val="a0"/>
    <w:link w:val="afff"/>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f">
    <w:name w:val="Основной текст с отступом Знак"/>
    <w:link w:val="affe"/>
    <w:uiPriority w:val="99"/>
    <w:locked/>
    <w:rsid w:val="00082A98"/>
    <w:rPr>
      <w:rFonts w:ascii="Times New Roman" w:hAnsi="Times New Roman" w:cs="Times New Roman"/>
      <w:sz w:val="24"/>
    </w:rPr>
  </w:style>
  <w:style w:type="paragraph" w:styleId="afff0">
    <w:name w:val="caption"/>
    <w:basedOn w:val="a0"/>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1">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c">
    <w:name w:val="Сетка таблицы1"/>
    <w:uiPriority w:val="99"/>
    <w:rsid w:val="00082A98"/>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d">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rPr>
  </w:style>
  <w:style w:type="paragraph" w:styleId="32">
    <w:name w:val="Body Text 3"/>
    <w:basedOn w:val="a0"/>
    <w:link w:val="33"/>
    <w:uiPriority w:val="99"/>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uiPriority w:val="99"/>
    <w:locked/>
    <w:rsid w:val="00082A98"/>
    <w:rPr>
      <w:rFonts w:ascii="Times New Roman" w:hAnsi="Times New Roman" w:cs="Times New Roman"/>
      <w:sz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uiPriority w:val="99"/>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uiPriority w:val="99"/>
    <w:locked/>
    <w:rsid w:val="00082A98"/>
    <w:rPr>
      <w:rFonts w:ascii="Times New Roman" w:hAnsi="Times New Roman" w:cs="Times New Roman"/>
      <w:sz w:val="24"/>
      <w:lang w:val="uk-UA"/>
    </w:rPr>
  </w:style>
  <w:style w:type="character" w:styleId="afff2">
    <w:name w:val="FollowedHyperlink"/>
    <w:uiPriority w:val="99"/>
    <w:semiHidden/>
    <w:rsid w:val="00082A98"/>
    <w:rPr>
      <w:rFonts w:cs="Times New Roman"/>
      <w:color w:val="800080"/>
      <w:u w:val="single"/>
    </w:rPr>
  </w:style>
  <w:style w:type="paragraph" w:customStyle="1" w:styleId="afff3">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uiPriority w:val="99"/>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uiPriority w:val="99"/>
    <w:locked/>
    <w:rsid w:val="00082A98"/>
    <w:rPr>
      <w:rFonts w:ascii="Times New Roman" w:hAnsi="Times New Roman" w:cs="Times New Roman"/>
      <w:sz w:val="16"/>
      <w:lang w:val="uk-UA"/>
    </w:rPr>
  </w:style>
  <w:style w:type="paragraph" w:customStyle="1" w:styleId="afff4">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5">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6">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7">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8">
    <w:name w:val="Title"/>
    <w:basedOn w:val="a0"/>
    <w:link w:val="afff9"/>
    <w:uiPriority w:val="99"/>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afff9">
    <w:name w:val="Название Знак"/>
    <w:link w:val="afff8"/>
    <w:uiPriority w:val="99"/>
    <w:locked/>
    <w:rsid w:val="00082A98"/>
    <w:rPr>
      <w:rFonts w:ascii="Garamond" w:hAnsi="Garamond" w:cs="Times New Roman"/>
      <w:b/>
      <w:w w:val="90"/>
      <w:sz w:val="26"/>
      <w:lang w:val="uk-UA"/>
    </w:rPr>
  </w:style>
  <w:style w:type="paragraph" w:customStyle="1" w:styleId="1e">
    <w:name w:val="Обычный1"/>
    <w:qFormat/>
    <w:rsid w:val="00082A98"/>
    <w:rPr>
      <w:rFonts w:ascii="FreeSet" w:eastAsia="Times New Roman" w:hAnsi="FreeSet" w:cs="Times New Roman"/>
      <w:sz w:val="24"/>
      <w:lang w:val="en-US"/>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2">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f">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a">
    <w:name w:val="Emphasis"/>
    <w:uiPriority w:val="99"/>
    <w:qFormat/>
    <w:rsid w:val="00082A98"/>
    <w:rPr>
      <w:rFonts w:cs="Times New Roman"/>
      <w:i/>
    </w:rPr>
  </w:style>
  <w:style w:type="paragraph" w:customStyle="1" w:styleId="rvps2">
    <w:name w:val="rvps2"/>
    <w:basedOn w:val="a0"/>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b">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c">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0">
    <w:name w:val="Без интервала1"/>
    <w:link w:val="NoSpacingChar1"/>
    <w:rsid w:val="00082A98"/>
    <w:rPr>
      <w:rFonts w:ascii="Times New Roman" w:eastAsia="Times New Roman" w:hAnsi="Times New Roman" w:cs="Times New Roman"/>
      <w:lang w:val="uk-UA"/>
    </w:rPr>
  </w:style>
  <w:style w:type="character" w:customStyle="1" w:styleId="1f1">
    <w:name w:val="Заголовок №1_"/>
    <w:link w:val="1f2"/>
    <w:uiPriority w:val="99"/>
    <w:locked/>
    <w:rsid w:val="00082A98"/>
    <w:rPr>
      <w:rFonts w:ascii="Sylfaen" w:hAnsi="Sylfaen"/>
      <w:shd w:val="clear" w:color="auto" w:fill="FFFFFF"/>
    </w:rPr>
  </w:style>
  <w:style w:type="paragraph" w:customStyle="1" w:styleId="1f2">
    <w:name w:val="Заголовок №1"/>
    <w:basedOn w:val="a0"/>
    <w:link w:val="1f1"/>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d">
    <w:name w:val="Основной текст_"/>
    <w:link w:val="112"/>
    <w:uiPriority w:val="99"/>
    <w:locked/>
    <w:rsid w:val="00082A98"/>
    <w:rPr>
      <w:rFonts w:ascii="Sylfaen" w:hAnsi="Sylfaen"/>
      <w:sz w:val="21"/>
      <w:shd w:val="clear" w:color="auto" w:fill="FFFFFF"/>
    </w:rPr>
  </w:style>
  <w:style w:type="paragraph" w:customStyle="1" w:styleId="112">
    <w:name w:val="Основной текст11"/>
    <w:basedOn w:val="a0"/>
    <w:link w:val="afffd"/>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3">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0">
    <w:name w:val="Договор Заг 1"/>
    <w:basedOn w:val="a0"/>
    <w:next w:val="a0"/>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4">
    <w:name w:val="Стиль1 Знак"/>
    <w:link w:val="1f5"/>
    <w:uiPriority w:val="99"/>
    <w:locked/>
    <w:rsid w:val="00082A98"/>
    <w:rPr>
      <w:sz w:val="26"/>
    </w:rPr>
  </w:style>
  <w:style w:type="paragraph" w:customStyle="1" w:styleId="1f5">
    <w:name w:val="Стиль1"/>
    <w:basedOn w:val="a0"/>
    <w:link w:val="1f4"/>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0"/>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rPr>
  </w:style>
  <w:style w:type="paragraph" w:styleId="afffe">
    <w:name w:val="Revision"/>
    <w:hidden/>
    <w:uiPriority w:val="99"/>
    <w:semiHidden/>
    <w:rsid w:val="00082A98"/>
    <w:rPr>
      <w:rFonts w:ascii="Times New Roman" w:eastAsia="Times New Roman" w:hAnsi="Times New Roman" w:cs="Times New Roman"/>
      <w:sz w:val="24"/>
      <w:szCs w:val="24"/>
      <w:lang w:val="uk-UA"/>
    </w:rPr>
  </w:style>
  <w:style w:type="table" w:customStyle="1" w:styleId="2c">
    <w:name w:val="Сетка таблицы2"/>
    <w:uiPriority w:val="99"/>
    <w:rsid w:val="009129DC"/>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6">
    <w:name w:val="Светлая заливка1"/>
    <w:uiPriority w:val="99"/>
    <w:rsid w:val="009129DC"/>
    <w:rPr>
      <w:rFonts w:ascii="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0"/>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7">
    <w:name w:val="аСтиль1"/>
    <w:basedOn w:val="a0"/>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8">
    <w:name w:val="Абзац списка1"/>
    <w:basedOn w:val="a0"/>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0"/>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f">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0"/>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0"/>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0"/>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table" w:customStyle="1" w:styleId="43">
    <w:name w:val="Сетка таблицы4"/>
    <w:uiPriority w:val="99"/>
    <w:rsid w:val="00D71252"/>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6F47B1"/>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Без интервала3"/>
    <w:uiPriority w:val="99"/>
    <w:rsid w:val="000706ED"/>
    <w:rPr>
      <w:rFonts w:ascii="Times New Roman" w:hAnsi="Times New Roman" w:cs="Times New Roman"/>
      <w:sz w:val="24"/>
      <w:szCs w:val="24"/>
      <w:lang w:val="uk-UA"/>
    </w:rPr>
  </w:style>
  <w:style w:type="table" w:customStyle="1" w:styleId="61">
    <w:name w:val="Сетка таблицы6"/>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f0"/>
    <w:locked/>
    <w:rsid w:val="00404C2A"/>
    <w:rPr>
      <w:rFonts w:ascii="Times New Roman" w:hAnsi="Times New Roman"/>
      <w:lang w:val="uk-UA" w:eastAsia="ru-RU"/>
    </w:rPr>
  </w:style>
  <w:style w:type="character" w:customStyle="1" w:styleId="2f">
    <w:name w:val="Основной текст (2) + Полужирный"/>
    <w:rsid w:val="00A660E4"/>
    <w:rPr>
      <w:rFonts w:ascii="Times New Roman" w:hAnsi="Times New Roman" w:cs="Times New Roman"/>
      <w:b/>
      <w:bCs/>
      <w:color w:val="000000"/>
      <w:spacing w:val="0"/>
      <w:w w:val="100"/>
      <w:position w:val="0"/>
      <w:sz w:val="24"/>
      <w:szCs w:val="24"/>
      <w:u w:val="none"/>
      <w:lang w:val="uk-UA" w:eastAsia="uk-UA"/>
    </w:rPr>
  </w:style>
  <w:style w:type="paragraph" w:customStyle="1" w:styleId="Standard">
    <w:name w:val="Standard"/>
    <w:rsid w:val="00291369"/>
    <w:pPr>
      <w:widowControl w:val="0"/>
      <w:suppressAutoHyphens/>
      <w:autoSpaceDN w:val="0"/>
    </w:pPr>
    <w:rPr>
      <w:rFonts w:ascii="Times New Roman" w:eastAsia="SimSun" w:hAnsi="Times New Roman" w:cs="Mangal"/>
      <w:kern w:val="3"/>
      <w:sz w:val="24"/>
      <w:szCs w:val="24"/>
      <w:lang w:eastAsia="zh-CN" w:bidi="hi-IN"/>
    </w:rPr>
  </w:style>
  <w:style w:type="paragraph" w:customStyle="1" w:styleId="1">
    <w:name w:val="Перечень 1"/>
    <w:basedOn w:val="a0"/>
    <w:uiPriority w:val="99"/>
    <w:rsid w:val="005E46DF"/>
    <w:pPr>
      <w:keepLines/>
      <w:numPr>
        <w:numId w:val="2"/>
      </w:numPr>
      <w:tabs>
        <w:tab w:val="left" w:pos="527"/>
        <w:tab w:val="left" w:pos="720"/>
      </w:tabs>
      <w:suppressAutoHyphens/>
      <w:overflowPunct w:val="0"/>
      <w:autoSpaceDE w:val="0"/>
      <w:autoSpaceDN w:val="0"/>
      <w:adjustRightInd w:val="0"/>
      <w:spacing w:before="120" w:line="240" w:lineRule="auto"/>
      <w:contextualSpacing/>
      <w:jc w:val="both"/>
    </w:pPr>
    <w:rPr>
      <w:rFonts w:ascii="Times New Roman" w:eastAsia="Times New Roman" w:hAnsi="Times New Roman" w:cs="Times New Roman"/>
      <w:color w:val="auto"/>
      <w:sz w:val="28"/>
      <w:szCs w:val="28"/>
      <w:lang w:eastAsia="ru-RU" w:bidi="ar-SA"/>
    </w:rPr>
  </w:style>
  <w:style w:type="paragraph" w:customStyle="1" w:styleId="2">
    <w:name w:val="Перечень 2"/>
    <w:basedOn w:val="a0"/>
    <w:uiPriority w:val="99"/>
    <w:rsid w:val="005E46DF"/>
    <w:pPr>
      <w:numPr>
        <w:ilvl w:val="1"/>
        <w:numId w:val="2"/>
      </w:numPr>
      <w:tabs>
        <w:tab w:val="left" w:pos="527"/>
        <w:tab w:val="left" w:pos="720"/>
      </w:tabs>
      <w:overflowPunct w:val="0"/>
      <w:autoSpaceDE w:val="0"/>
      <w:autoSpaceDN w:val="0"/>
      <w:adjustRightInd w:val="0"/>
      <w:spacing w:before="120" w:line="240" w:lineRule="auto"/>
      <w:contextualSpacing/>
      <w:jc w:val="both"/>
    </w:pPr>
    <w:rPr>
      <w:rFonts w:ascii="Times New Roman" w:eastAsia="Times New Roman" w:hAnsi="Times New Roman" w:cs="Times New Roman"/>
      <w:color w:val="auto"/>
      <w:sz w:val="28"/>
      <w:szCs w:val="20"/>
      <w:lang w:eastAsia="uk-UA" w:bidi="ar-SA"/>
    </w:rPr>
  </w:style>
  <w:style w:type="paragraph" w:customStyle="1" w:styleId="3">
    <w:name w:val="Перечень 3"/>
    <w:basedOn w:val="2"/>
    <w:uiPriority w:val="99"/>
    <w:rsid w:val="005E46DF"/>
    <w:pPr>
      <w:numPr>
        <w:ilvl w:val="2"/>
      </w:numPr>
    </w:pPr>
  </w:style>
  <w:style w:type="paragraph" w:customStyle="1" w:styleId="4">
    <w:name w:val="Перечень 4"/>
    <w:basedOn w:val="3"/>
    <w:uiPriority w:val="99"/>
    <w:rsid w:val="005E46DF"/>
    <w:pPr>
      <w:numPr>
        <w:ilvl w:val="3"/>
      </w:numPr>
    </w:pPr>
  </w:style>
  <w:style w:type="paragraph" w:customStyle="1" w:styleId="a1Legal">
    <w:name w:val="a1Legal"/>
    <w:basedOn w:val="a0"/>
    <w:uiPriority w:val="99"/>
    <w:rsid w:val="005E46DF"/>
    <w:pPr>
      <w:spacing w:line="240" w:lineRule="auto"/>
      <w:ind w:left="2160" w:hanging="2160"/>
    </w:pPr>
    <w:rPr>
      <w:rFonts w:ascii="Times New Roman" w:eastAsia="Times New Roman" w:hAnsi="Times New Roman" w:cs="Times New Roman"/>
      <w:szCs w:val="20"/>
      <w:lang w:val="en-US" w:eastAsia="ru-RU" w:bidi="ar-SA"/>
    </w:rPr>
  </w:style>
  <w:style w:type="character" w:customStyle="1" w:styleId="rvts46">
    <w:name w:val="rvts46"/>
    <w:rsid w:val="00DC2181"/>
  </w:style>
  <w:style w:type="character" w:customStyle="1" w:styleId="NoSpacingChar">
    <w:name w:val="No Spacing Char"/>
    <w:locked/>
    <w:rsid w:val="00F11AB2"/>
    <w:rPr>
      <w:rFonts w:ascii="Times New Roman CYR" w:hAnsi="Times New Roman CYR" w:cs="Times New Roman CYR"/>
      <w:sz w:val="22"/>
      <w:lang w:val="uk-UA" w:eastAsia="ar-SA"/>
    </w:rPr>
  </w:style>
  <w:style w:type="paragraph" w:customStyle="1" w:styleId="220">
    <w:name w:val="Основной текст с отступом 22"/>
    <w:basedOn w:val="a0"/>
    <w:rsid w:val="00F11AB2"/>
    <w:pPr>
      <w:spacing w:after="120" w:line="480" w:lineRule="auto"/>
      <w:ind w:left="283"/>
    </w:pPr>
    <w:rPr>
      <w:rFonts w:ascii="Times New Roman" w:eastAsia="Times New Roman" w:hAnsi="Times New Roman" w:cs="Times New Roman"/>
      <w:color w:val="auto"/>
      <w:lang w:val="x-non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ahoma" w:hAnsi="Liberation Serif" w:cs="Lohit Devanaga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uiPriority="0"/>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541C"/>
    <w:pPr>
      <w:spacing w:line="276" w:lineRule="auto"/>
    </w:pPr>
    <w:rPr>
      <w:color w:val="00000A"/>
      <w:sz w:val="24"/>
      <w:szCs w:val="24"/>
      <w:lang w:val="uk-UA" w:eastAsia="zh-CN" w:bidi="hi-IN"/>
    </w:rPr>
  </w:style>
  <w:style w:type="paragraph" w:styleId="11">
    <w:name w:val="heading 1"/>
    <w:basedOn w:val="12"/>
    <w:link w:val="13"/>
    <w:uiPriority w:val="99"/>
    <w:qFormat/>
    <w:rsid w:val="008B7178"/>
    <w:pPr>
      <w:tabs>
        <w:tab w:val="left" w:pos="432"/>
      </w:tabs>
      <w:ind w:left="432" w:hanging="432"/>
      <w:outlineLvl w:val="0"/>
    </w:pPr>
    <w:rPr>
      <w:rFonts w:cs="Times New Roman"/>
      <w:sz w:val="48"/>
      <w:szCs w:val="20"/>
      <w:lang w:bidi="ar-SA"/>
    </w:rPr>
  </w:style>
  <w:style w:type="paragraph" w:styleId="20">
    <w:name w:val="heading 2"/>
    <w:basedOn w:val="12"/>
    <w:link w:val="21"/>
    <w:uiPriority w:val="99"/>
    <w:qFormat/>
    <w:rsid w:val="008B7178"/>
    <w:pPr>
      <w:tabs>
        <w:tab w:val="left" w:pos="576"/>
      </w:tabs>
      <w:spacing w:before="360" w:after="80"/>
      <w:ind w:left="576" w:hanging="576"/>
      <w:outlineLvl w:val="1"/>
    </w:pPr>
    <w:rPr>
      <w:rFonts w:cs="Times New Roman"/>
      <w:sz w:val="36"/>
      <w:szCs w:val="20"/>
      <w:lang w:bidi="ar-SA"/>
    </w:rPr>
  </w:style>
  <w:style w:type="paragraph" w:styleId="30">
    <w:name w:val="heading 3"/>
    <w:basedOn w:val="12"/>
    <w:link w:val="31"/>
    <w:uiPriority w:val="99"/>
    <w:qFormat/>
    <w:rsid w:val="008B7178"/>
    <w:pPr>
      <w:tabs>
        <w:tab w:val="left" w:pos="720"/>
      </w:tabs>
      <w:spacing w:before="280" w:after="80"/>
      <w:ind w:left="720" w:hanging="720"/>
      <w:outlineLvl w:val="2"/>
    </w:pPr>
    <w:rPr>
      <w:rFonts w:cs="Times New Roman"/>
      <w:sz w:val="28"/>
      <w:szCs w:val="20"/>
      <w:lang w:bidi="ar-SA"/>
    </w:rPr>
  </w:style>
  <w:style w:type="paragraph" w:styleId="40">
    <w:name w:val="heading 4"/>
    <w:basedOn w:val="12"/>
    <w:link w:val="41"/>
    <w:uiPriority w:val="99"/>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2"/>
    <w:link w:val="50"/>
    <w:uiPriority w:val="99"/>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2"/>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link w:val="11"/>
    <w:uiPriority w:val="99"/>
    <w:locked/>
    <w:rsid w:val="00082A98"/>
    <w:rPr>
      <w:rFonts w:cs="Times New Roman"/>
      <w:b/>
      <w:color w:val="00000A"/>
      <w:sz w:val="48"/>
      <w:lang w:val="uk-UA" w:eastAsia="zh-CN"/>
    </w:rPr>
  </w:style>
  <w:style w:type="character" w:customStyle="1" w:styleId="21">
    <w:name w:val="Заголовок 2 Знак"/>
    <w:link w:val="20"/>
    <w:uiPriority w:val="99"/>
    <w:locked/>
    <w:rsid w:val="00082A98"/>
    <w:rPr>
      <w:rFonts w:cs="Times New Roman"/>
      <w:b/>
      <w:color w:val="00000A"/>
      <w:sz w:val="36"/>
      <w:lang w:val="uk-UA" w:eastAsia="zh-CN"/>
    </w:rPr>
  </w:style>
  <w:style w:type="character" w:customStyle="1" w:styleId="31">
    <w:name w:val="Заголовок 3 Знак"/>
    <w:link w:val="30"/>
    <w:uiPriority w:val="99"/>
    <w:locked/>
    <w:rsid w:val="00082A98"/>
    <w:rPr>
      <w:rFonts w:cs="Times New Roman"/>
      <w:b/>
      <w:color w:val="00000A"/>
      <w:sz w:val="28"/>
      <w:lang w:val="uk-UA" w:eastAsia="zh-CN"/>
    </w:rPr>
  </w:style>
  <w:style w:type="character" w:customStyle="1" w:styleId="41">
    <w:name w:val="Заголовок 4 Знак"/>
    <w:link w:val="40"/>
    <w:uiPriority w:val="99"/>
    <w:locked/>
    <w:rsid w:val="00082A98"/>
    <w:rPr>
      <w:rFonts w:cs="Times New Roman"/>
      <w:b/>
      <w:color w:val="00000A"/>
      <w:sz w:val="24"/>
      <w:lang w:val="uk-UA" w:eastAsia="zh-CN"/>
    </w:rPr>
  </w:style>
  <w:style w:type="character" w:customStyle="1" w:styleId="50">
    <w:name w:val="Заголовок 5 Знак"/>
    <w:link w:val="5"/>
    <w:uiPriority w:val="99"/>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paragraph" w:customStyle="1" w:styleId="12">
    <w:name w:val="Заголовок1"/>
    <w:basedOn w:val="a0"/>
    <w:next w:val="a4"/>
    <w:uiPriority w:val="99"/>
    <w:rsid w:val="008B7178"/>
    <w:pPr>
      <w:keepNext/>
      <w:keepLines/>
      <w:widowControl w:val="0"/>
      <w:spacing w:before="480" w:after="120"/>
      <w:contextualSpacing/>
    </w:pPr>
    <w:rPr>
      <w:b/>
      <w:sz w:val="72"/>
      <w:szCs w:val="72"/>
    </w:rPr>
  </w:style>
  <w:style w:type="paragraph" w:customStyle="1" w:styleId="a4">
    <w:name w:val="Основний текст"/>
    <w:basedOn w:val="a0"/>
    <w:uiPriority w:val="99"/>
    <w:rsid w:val="008B7178"/>
    <w:pPr>
      <w:spacing w:after="140" w:line="288" w:lineRule="auto"/>
    </w:pPr>
  </w:style>
  <w:style w:type="character" w:customStyle="1" w:styleId="a5">
    <w:name w:val="Гіперпосилання"/>
    <w:uiPriority w:val="99"/>
    <w:rsid w:val="008B7178"/>
    <w:rPr>
      <w:color w:val="0000FF"/>
      <w:u w:val="single"/>
    </w:rPr>
  </w:style>
  <w:style w:type="character" w:styleId="a6">
    <w:name w:val="page number"/>
    <w:uiPriority w:val="99"/>
    <w:rsid w:val="008B7178"/>
    <w:rPr>
      <w:rFonts w:cs="Times New Roman"/>
    </w:rPr>
  </w:style>
  <w:style w:type="character" w:customStyle="1" w:styleId="a7">
    <w:name w:val="Обычный (веб) Знак"/>
    <w:aliases w:val="Обычный (веб) Знак Знак Знак Знак Знак,Обычный (веб) Знак Знак Знак Знак1,Обычный (веб) Знак Знак1 Знак,Обычный (Web) Знак Знак Знак Знак Знак,Обычный (веб) Знак Знак Знак Знак,Обычный (веб) Знак2 Знак Знак Знак"/>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uiPriority w:val="99"/>
    <w:rsid w:val="008B7178"/>
  </w:style>
  <w:style w:type="character" w:customStyle="1" w:styleId="shorttext">
    <w:name w:val="short_text"/>
    <w:uiPriority w:val="99"/>
    <w:rsid w:val="008B7178"/>
  </w:style>
  <w:style w:type="character" w:customStyle="1" w:styleId="hps">
    <w:name w:val="hps"/>
    <w:uiPriority w:val="99"/>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uiPriority w:val="99"/>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uiPriority w:val="99"/>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8">
    <w:name w:val="footnote reference"/>
    <w:uiPriority w:val="99"/>
    <w:semiHidden/>
    <w:rsid w:val="008B7178"/>
    <w:rPr>
      <w:rFonts w:cs="Times New Roman"/>
      <w:vertAlign w:val="superscript"/>
    </w:rPr>
  </w:style>
  <w:style w:type="character" w:customStyle="1" w:styleId="a9">
    <w:name w:val="Абзац списка Знак"/>
    <w:aliases w:val="название табл/рис Знак,заголовок 1.1 Знак"/>
    <w:uiPriority w:val="34"/>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uiPriority w:val="99"/>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a">
    <w:name w:val="Верхний колонтитул Знак"/>
    <w:uiPriority w:val="99"/>
    <w:rsid w:val="008B7178"/>
    <w:rPr>
      <w:rFonts w:ascii="Arial" w:hAnsi="Arial"/>
      <w:color w:val="000000"/>
      <w:sz w:val="22"/>
      <w:lang w:val="ru-RU"/>
    </w:rPr>
  </w:style>
  <w:style w:type="character" w:customStyle="1" w:styleId="ab">
    <w:name w:val="Нижний колонтитул Знак"/>
    <w:uiPriority w:val="99"/>
    <w:rsid w:val="008B7178"/>
    <w:rPr>
      <w:rFonts w:ascii="Arial" w:hAnsi="Arial"/>
      <w:color w:val="000000"/>
      <w:sz w:val="22"/>
      <w:lang w:val="ru-RU"/>
    </w:rPr>
  </w:style>
  <w:style w:type="character" w:customStyle="1" w:styleId="rvts0">
    <w:name w:val="rvts0"/>
    <w:rsid w:val="008B7178"/>
  </w:style>
  <w:style w:type="character" w:customStyle="1" w:styleId="ac">
    <w:name w:val="Текст выноски Знак"/>
    <w:uiPriority w:val="99"/>
    <w:semiHidden/>
    <w:rsid w:val="008B7178"/>
    <w:rPr>
      <w:rFonts w:ascii="Tahoma" w:hAnsi="Tahoma"/>
      <w:sz w:val="16"/>
      <w:lang w:eastAsia="ru-RU"/>
    </w:rPr>
  </w:style>
  <w:style w:type="character" w:styleId="ad">
    <w:name w:val="annotation reference"/>
    <w:uiPriority w:val="99"/>
    <w:semiHidden/>
    <w:rsid w:val="008B7178"/>
    <w:rPr>
      <w:rFonts w:cs="Times New Roman"/>
      <w:sz w:val="16"/>
    </w:rPr>
  </w:style>
  <w:style w:type="character" w:customStyle="1" w:styleId="ae">
    <w:name w:val="Текст примечания Знак"/>
    <w:uiPriority w:val="99"/>
    <w:semiHidden/>
    <w:rsid w:val="008B7178"/>
    <w:rPr>
      <w:rFonts w:ascii="Arial" w:hAnsi="Arial"/>
      <w:color w:val="000000"/>
      <w:sz w:val="20"/>
      <w:lang w:val="ru-RU"/>
    </w:rPr>
  </w:style>
  <w:style w:type="character" w:customStyle="1" w:styleId="af">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styleId="af0">
    <w:name w:val="List"/>
    <w:basedOn w:val="a4"/>
    <w:uiPriority w:val="99"/>
    <w:rsid w:val="008B7178"/>
  </w:style>
  <w:style w:type="paragraph" w:customStyle="1" w:styleId="af1">
    <w:name w:val="Розділ"/>
    <w:basedOn w:val="a0"/>
    <w:uiPriority w:val="99"/>
    <w:rsid w:val="008B7178"/>
    <w:pPr>
      <w:suppressLineNumbers/>
      <w:spacing w:before="120" w:after="120"/>
    </w:pPr>
    <w:rPr>
      <w:i/>
      <w:iCs/>
    </w:rPr>
  </w:style>
  <w:style w:type="paragraph" w:customStyle="1" w:styleId="af2">
    <w:name w:val="Покажчик"/>
    <w:basedOn w:val="a0"/>
    <w:uiPriority w:val="99"/>
    <w:rsid w:val="008B7178"/>
    <w:pPr>
      <w:suppressLineNumbers/>
    </w:pPr>
  </w:style>
  <w:style w:type="paragraph" w:customStyle="1" w:styleId="LO-normal">
    <w:name w:val="LO-normal"/>
    <w:uiPriority w:val="99"/>
    <w:rsid w:val="008B7178"/>
    <w:pPr>
      <w:spacing w:line="276" w:lineRule="auto"/>
    </w:pPr>
    <w:rPr>
      <w:rFonts w:ascii="Arial" w:hAnsi="Arial" w:cs="Arial"/>
      <w:color w:val="000000"/>
      <w:sz w:val="22"/>
      <w:szCs w:val="22"/>
      <w:lang w:eastAsia="zh-CN"/>
    </w:rPr>
  </w:style>
  <w:style w:type="paragraph" w:customStyle="1" w:styleId="af3">
    <w:name w:val="Підзаголовок"/>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8B7178"/>
    <w:pPr>
      <w:suppressLineNumbers/>
    </w:pPr>
  </w:style>
  <w:style w:type="paragraph" w:customStyle="1" w:styleId="af5">
    <w:name w:val="Заголовок таблиці"/>
    <w:basedOn w:val="af4"/>
    <w:uiPriority w:val="99"/>
    <w:rsid w:val="008B7178"/>
    <w:pPr>
      <w:jc w:val="center"/>
    </w:pPr>
    <w:rPr>
      <w:b/>
      <w:bCs/>
    </w:rPr>
  </w:style>
  <w:style w:type="paragraph" w:styleId="a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0"/>
    <w:uiPriority w:val="99"/>
    <w:qFormat/>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7">
    <w:name w:val="a"/>
    <w:basedOn w:val="a0"/>
    <w:uiPriority w:val="99"/>
    <w:qFormat/>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val="uk-UA" w:eastAsia="zh-CN" w:bidi="hi-IN"/>
    </w:rPr>
  </w:style>
  <w:style w:type="paragraph" w:customStyle="1" w:styleId="c2ecb3f1f2f2e0e1ebe8f6b3">
    <w:name w:val="Вc2мecіb3сf1тf2 тf2аe0бe1лebиe8цf6іb3"/>
    <w:basedOn w:val="a0"/>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val="uk-UA" w:eastAsia="zh-CN" w:bidi="hi-IN"/>
    </w:rPr>
  </w:style>
  <w:style w:type="paragraph" w:customStyle="1" w:styleId="d3eae0e7e0f2e5ebfc6">
    <w:name w:val="Уd3кeaаe0зe7аe0тf2еe5лebьfc 6"/>
    <w:basedOn w:val="a0"/>
    <w:uiPriority w:val="99"/>
    <w:rsid w:val="008B7178"/>
    <w:pPr>
      <w:spacing w:before="120" w:after="120" w:line="360" w:lineRule="auto"/>
      <w:ind w:firstLine="709"/>
      <w:jc w:val="both"/>
    </w:pPr>
    <w:rPr>
      <w:rFonts w:eastAsia="Times New Roman"/>
    </w:rPr>
  </w:style>
  <w:style w:type="paragraph" w:customStyle="1" w:styleId="Default">
    <w:name w:val="Default"/>
    <w:uiPriority w:val="99"/>
    <w:rsid w:val="008B7178"/>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0"/>
    <w:uiPriority w:val="99"/>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8B7178"/>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val="uk-UA" w:eastAsia="zh-CN" w:bidi="hi-IN"/>
    </w:rPr>
  </w:style>
  <w:style w:type="paragraph" w:customStyle="1" w:styleId="cef1edeee2ede8e9f2e5eaf1f20">
    <w:name w:val="Оceсf1нedоeeвe2нedиe8йe9 тf2еe5кeaсf1тf2"/>
    <w:basedOn w:val="a0"/>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8B7178"/>
    <w:pPr>
      <w:spacing w:line="240" w:lineRule="auto"/>
      <w:ind w:left="567"/>
    </w:pPr>
    <w:rPr>
      <w:rFonts w:ascii="Times New Roman" w:eastAsia="Times New Roman" w:hAnsi="Times New Roman" w:cs="Times New Roman"/>
    </w:rPr>
  </w:style>
  <w:style w:type="paragraph" w:styleId="af8">
    <w:name w:val="List Paragraph"/>
    <w:aliases w:val="название табл/рис,заголовок 1.1"/>
    <w:basedOn w:val="a0"/>
    <w:uiPriority w:val="34"/>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val="uk-UA" w:eastAsia="zh-CN"/>
    </w:rPr>
  </w:style>
  <w:style w:type="paragraph" w:customStyle="1" w:styleId="xl32">
    <w:name w:val="xl3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val="uk-UA" w:eastAsia="zh-CN"/>
    </w:rPr>
  </w:style>
  <w:style w:type="paragraph" w:customStyle="1" w:styleId="c7ede0ea1">
    <w:name w:val="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val="uk-UA" w:eastAsia="zh-CN"/>
    </w:rPr>
  </w:style>
  <w:style w:type="paragraph" w:customStyle="1" w:styleId="c0e1e7e0f6f1efe8f1eae0">
    <w:name w:val="Аc0бe1зe7аe0цf6 сf1пefиe8сf1кeaаe0"/>
    <w:basedOn w:val="a0"/>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af9">
    <w:name w:val="Верхній колонтитул"/>
    <w:basedOn w:val="a0"/>
    <w:uiPriority w:val="99"/>
    <w:rsid w:val="008B7178"/>
    <w:pPr>
      <w:tabs>
        <w:tab w:val="center" w:pos="4819"/>
        <w:tab w:val="right" w:pos="9639"/>
      </w:tabs>
      <w:spacing w:line="240" w:lineRule="auto"/>
    </w:pPr>
  </w:style>
  <w:style w:type="paragraph" w:customStyle="1" w:styleId="afa">
    <w:name w:val="Нижній колонтитул"/>
    <w:basedOn w:val="a0"/>
    <w:uiPriority w:val="99"/>
    <w:rsid w:val="008B7178"/>
    <w:pPr>
      <w:tabs>
        <w:tab w:val="center" w:pos="4819"/>
        <w:tab w:val="right" w:pos="9639"/>
      </w:tabs>
      <w:spacing w:line="240" w:lineRule="auto"/>
    </w:pPr>
  </w:style>
  <w:style w:type="paragraph" w:styleId="afb">
    <w:name w:val="No Spacing"/>
    <w:qFormat/>
    <w:rsid w:val="008B7178"/>
    <w:rPr>
      <w:rFonts w:ascii="Calibri" w:hAnsi="Calibri" w:cs="Times New Roman"/>
      <w:color w:val="00000A"/>
      <w:sz w:val="22"/>
      <w:szCs w:val="22"/>
      <w:lang w:val="uk-UA" w:eastAsia="en-US"/>
    </w:rPr>
  </w:style>
  <w:style w:type="paragraph" w:styleId="afc">
    <w:name w:val="Balloon Text"/>
    <w:basedOn w:val="a0"/>
    <w:link w:val="14"/>
    <w:uiPriority w:val="99"/>
    <w:semiHidden/>
    <w:rsid w:val="008B7178"/>
    <w:pPr>
      <w:spacing w:line="240" w:lineRule="auto"/>
    </w:pPr>
    <w:rPr>
      <w:rFonts w:ascii="Times New Roman" w:hAnsi="Times New Roman" w:cs="Times New Roman"/>
      <w:sz w:val="2"/>
      <w:szCs w:val="20"/>
      <w:lang w:bidi="ar-SA"/>
    </w:rPr>
  </w:style>
  <w:style w:type="character" w:customStyle="1" w:styleId="14">
    <w:name w:val="Текст выноски Знак1"/>
    <w:link w:val="afc"/>
    <w:uiPriority w:val="99"/>
    <w:semiHidden/>
    <w:locked/>
    <w:rsid w:val="00406886"/>
    <w:rPr>
      <w:rFonts w:ascii="Times New Roman" w:hAnsi="Times New Roman" w:cs="Times New Roman"/>
      <w:color w:val="00000A"/>
      <w:sz w:val="2"/>
      <w:lang w:val="uk-UA" w:eastAsia="zh-CN"/>
    </w:rPr>
  </w:style>
  <w:style w:type="paragraph" w:customStyle="1" w:styleId="15">
    <w:name w:val="1 Знак Знак Знак Знак Знак Знак Знак"/>
    <w:basedOn w:val="a0"/>
    <w:uiPriority w:val="99"/>
    <w:rsid w:val="008B7178"/>
    <w:pPr>
      <w:spacing w:line="240" w:lineRule="auto"/>
    </w:pPr>
    <w:rPr>
      <w:rFonts w:ascii="Verdana" w:eastAsia="Times New Roman" w:hAnsi="Verdana" w:cs="Verdana"/>
      <w:sz w:val="20"/>
      <w:szCs w:val="20"/>
      <w:lang w:val="en-US" w:eastAsia="en-US"/>
    </w:rPr>
  </w:style>
  <w:style w:type="paragraph" w:styleId="afd">
    <w:name w:val="annotation text"/>
    <w:basedOn w:val="a0"/>
    <w:link w:val="16"/>
    <w:uiPriority w:val="99"/>
    <w:semiHidden/>
    <w:rsid w:val="008B7178"/>
    <w:pPr>
      <w:spacing w:line="240" w:lineRule="auto"/>
    </w:pPr>
    <w:rPr>
      <w:rFonts w:cs="Times New Roman"/>
      <w:sz w:val="18"/>
      <w:szCs w:val="20"/>
      <w:lang w:bidi="ar-SA"/>
    </w:rPr>
  </w:style>
  <w:style w:type="character" w:customStyle="1" w:styleId="16">
    <w:name w:val="Текст примечания Знак1"/>
    <w:link w:val="afd"/>
    <w:uiPriority w:val="99"/>
    <w:semiHidden/>
    <w:locked/>
    <w:rsid w:val="00406886"/>
    <w:rPr>
      <w:rFonts w:cs="Times New Roman"/>
      <w:color w:val="00000A"/>
      <w:sz w:val="18"/>
      <w:lang w:val="uk-UA" w:eastAsia="zh-CN"/>
    </w:rPr>
  </w:style>
  <w:style w:type="paragraph" w:styleId="afe">
    <w:name w:val="annotation subject"/>
    <w:basedOn w:val="afd"/>
    <w:link w:val="17"/>
    <w:uiPriority w:val="99"/>
    <w:semiHidden/>
    <w:rsid w:val="008B7178"/>
    <w:rPr>
      <w:b/>
    </w:rPr>
  </w:style>
  <w:style w:type="character" w:customStyle="1" w:styleId="17">
    <w:name w:val="Тема примечания Знак1"/>
    <w:link w:val="afe"/>
    <w:uiPriority w:val="99"/>
    <w:semiHidden/>
    <w:locked/>
    <w:rsid w:val="00406886"/>
    <w:rPr>
      <w:rFonts w:cs="Times New Roman"/>
      <w:b/>
      <w:color w:val="00000A"/>
      <w:sz w:val="18"/>
      <w:lang w:val="uk-UA" w:eastAsia="zh-CN"/>
    </w:rPr>
  </w:style>
  <w:style w:type="paragraph" w:styleId="HTML0">
    <w:name w:val="HTML Preformatted"/>
    <w:basedOn w:val="a0"/>
    <w:link w:val="HTML1"/>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uiPriority w:val="99"/>
    <w:semiHidden/>
    <w:locked/>
    <w:rsid w:val="00406886"/>
    <w:rPr>
      <w:rFonts w:ascii="Courier New" w:hAnsi="Courier New" w:cs="Times New Roman"/>
      <w:color w:val="00000A"/>
      <w:sz w:val="18"/>
      <w:lang w:val="uk-UA" w:eastAsia="zh-CN"/>
    </w:rPr>
  </w:style>
  <w:style w:type="table" w:styleId="aff">
    <w:name w:val="Table Grid"/>
    <w:basedOn w:val="a2"/>
    <w:uiPriority w:val="5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0">
    <w:name w:val="Основной текст 31"/>
    <w:basedOn w:val="a0"/>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0">
    <w:name w:val="Основной текст 21"/>
    <w:basedOn w:val="a0"/>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0">
    <w:name w:val="header"/>
    <w:basedOn w:val="a0"/>
    <w:link w:val="18"/>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8">
    <w:name w:val="Верхний колонтитул Знак1"/>
    <w:link w:val="aff0"/>
    <w:uiPriority w:val="99"/>
    <w:locked/>
    <w:rsid w:val="00A460AA"/>
    <w:rPr>
      <w:rFonts w:cs="Times New Roman"/>
      <w:color w:val="00000A"/>
      <w:sz w:val="21"/>
    </w:rPr>
  </w:style>
  <w:style w:type="paragraph" w:styleId="aff1">
    <w:name w:val="footer"/>
    <w:basedOn w:val="a0"/>
    <w:link w:val="19"/>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9">
    <w:name w:val="Нижний колонтитул Знак1"/>
    <w:link w:val="aff1"/>
    <w:uiPriority w:val="99"/>
    <w:locked/>
    <w:rsid w:val="00A460AA"/>
    <w:rPr>
      <w:rFonts w:cs="Times New Roman"/>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2">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3">
    <w:name w:val="Body Text"/>
    <w:basedOn w:val="a0"/>
    <w:link w:val="aff4"/>
    <w:uiPriority w:val="99"/>
    <w:rsid w:val="00D21C78"/>
    <w:pPr>
      <w:spacing w:line="240" w:lineRule="auto"/>
    </w:pPr>
    <w:rPr>
      <w:rFonts w:ascii="Times New Roman" w:hAnsi="Times New Roman" w:cs="Times New Roman"/>
      <w:color w:val="auto"/>
      <w:sz w:val="28"/>
      <w:szCs w:val="20"/>
      <w:lang w:eastAsia="ru-RU" w:bidi="ar-SA"/>
    </w:rPr>
  </w:style>
  <w:style w:type="character" w:customStyle="1" w:styleId="aff4">
    <w:name w:val="Основной текст Знак"/>
    <w:link w:val="aff3"/>
    <w:uiPriority w:val="99"/>
    <w:locked/>
    <w:rsid w:val="00D21C78"/>
    <w:rPr>
      <w:rFonts w:ascii="Times New Roman" w:hAnsi="Times New Roman" w:cs="Times New Roman"/>
      <w:sz w:val="28"/>
      <w:lang w:val="uk-UA"/>
    </w:rPr>
  </w:style>
  <w:style w:type="paragraph" w:styleId="aff5">
    <w:name w:val="Document Map"/>
    <w:basedOn w:val="a0"/>
    <w:link w:val="aff6"/>
    <w:uiPriority w:val="99"/>
    <w:semiHidden/>
    <w:rsid w:val="009A1B03"/>
    <w:rPr>
      <w:rFonts w:ascii="Tahoma" w:hAnsi="Tahoma" w:cs="Times New Roman"/>
      <w:sz w:val="14"/>
      <w:szCs w:val="20"/>
      <w:lang w:bidi="ar-SA"/>
    </w:rPr>
  </w:style>
  <w:style w:type="character" w:customStyle="1" w:styleId="aff6">
    <w:name w:val="Схема документа Знак"/>
    <w:link w:val="aff5"/>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7">
    <w:name w:val="footnote text"/>
    <w:basedOn w:val="a0"/>
    <w:link w:val="aff8"/>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8">
    <w:name w:val="Текст сноски Знак"/>
    <w:link w:val="aff7"/>
    <w:uiPriority w:val="99"/>
    <w:semiHidden/>
    <w:locked/>
    <w:rsid w:val="00082A98"/>
    <w:rPr>
      <w:rFonts w:ascii="Times New Roman" w:hAnsi="Times New Roman" w:cs="Times New Roman"/>
    </w:rPr>
  </w:style>
  <w:style w:type="paragraph" w:customStyle="1" w:styleId="aff9">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a">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a">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0"/>
    <w:next w:val="aff3"/>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locked/>
    <w:rsid w:val="00082A98"/>
    <w:rPr>
      <w:rFonts w:ascii="Times New Roman" w:hAnsi="Times New Roman" w:cs="Times New Roman"/>
      <w:sz w:val="24"/>
    </w:rPr>
  </w:style>
  <w:style w:type="character" w:styleId="affb">
    <w:name w:val="Strong"/>
    <w:qFormat/>
    <w:rsid w:val="00082A98"/>
    <w:rPr>
      <w:rFonts w:cs="Times New Roman"/>
      <w:b/>
    </w:rPr>
  </w:style>
  <w:style w:type="paragraph" w:styleId="affc">
    <w:name w:val="Plain Text"/>
    <w:basedOn w:val="a0"/>
    <w:link w:val="affd"/>
    <w:uiPriority w:val="99"/>
    <w:rsid w:val="00082A98"/>
    <w:pPr>
      <w:spacing w:line="240" w:lineRule="auto"/>
    </w:pPr>
    <w:rPr>
      <w:rFonts w:ascii="Courier New" w:hAnsi="Courier New" w:cs="Times New Roman"/>
      <w:color w:val="auto"/>
      <w:szCs w:val="20"/>
      <w:lang w:eastAsia="ru-RU" w:bidi="ar-SA"/>
    </w:rPr>
  </w:style>
  <w:style w:type="character" w:customStyle="1" w:styleId="affd">
    <w:name w:val="Текст Знак"/>
    <w:link w:val="affc"/>
    <w:uiPriority w:val="99"/>
    <w:locked/>
    <w:rsid w:val="00082A98"/>
    <w:rPr>
      <w:rFonts w:ascii="Courier New" w:hAnsi="Courier New" w:cs="Times New Roman"/>
      <w:sz w:val="24"/>
      <w:lang w:val="uk-UA"/>
    </w:rPr>
  </w:style>
  <w:style w:type="paragraph" w:customStyle="1" w:styleId="1b">
    <w:name w:val="Основной текст1"/>
    <w:basedOn w:val="a0"/>
    <w:link w:val="BodyText"/>
    <w:uiPriority w:val="99"/>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b"/>
    <w:uiPriority w:val="99"/>
    <w:locked/>
    <w:rsid w:val="00082A98"/>
    <w:rPr>
      <w:rFonts w:ascii="Arial" w:hAnsi="Arial"/>
      <w:snapToGrid w:val="0"/>
      <w:sz w:val="24"/>
    </w:rPr>
  </w:style>
  <w:style w:type="paragraph" w:styleId="affe">
    <w:name w:val="Body Text Indent"/>
    <w:basedOn w:val="a0"/>
    <w:link w:val="afff"/>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f">
    <w:name w:val="Основной текст с отступом Знак"/>
    <w:link w:val="affe"/>
    <w:uiPriority w:val="99"/>
    <w:locked/>
    <w:rsid w:val="00082A98"/>
    <w:rPr>
      <w:rFonts w:ascii="Times New Roman" w:hAnsi="Times New Roman" w:cs="Times New Roman"/>
      <w:sz w:val="24"/>
    </w:rPr>
  </w:style>
  <w:style w:type="paragraph" w:styleId="afff0">
    <w:name w:val="caption"/>
    <w:basedOn w:val="a0"/>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1">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c">
    <w:name w:val="Сетка таблицы1"/>
    <w:uiPriority w:val="99"/>
    <w:rsid w:val="00082A98"/>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d">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rPr>
  </w:style>
  <w:style w:type="paragraph" w:styleId="32">
    <w:name w:val="Body Text 3"/>
    <w:basedOn w:val="a0"/>
    <w:link w:val="33"/>
    <w:uiPriority w:val="99"/>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uiPriority w:val="99"/>
    <w:locked/>
    <w:rsid w:val="00082A98"/>
    <w:rPr>
      <w:rFonts w:ascii="Times New Roman" w:hAnsi="Times New Roman" w:cs="Times New Roman"/>
      <w:sz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uiPriority w:val="99"/>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uiPriority w:val="99"/>
    <w:locked/>
    <w:rsid w:val="00082A98"/>
    <w:rPr>
      <w:rFonts w:ascii="Times New Roman" w:hAnsi="Times New Roman" w:cs="Times New Roman"/>
      <w:sz w:val="24"/>
      <w:lang w:val="uk-UA"/>
    </w:rPr>
  </w:style>
  <w:style w:type="character" w:styleId="afff2">
    <w:name w:val="FollowedHyperlink"/>
    <w:uiPriority w:val="99"/>
    <w:semiHidden/>
    <w:rsid w:val="00082A98"/>
    <w:rPr>
      <w:rFonts w:cs="Times New Roman"/>
      <w:color w:val="800080"/>
      <w:u w:val="single"/>
    </w:rPr>
  </w:style>
  <w:style w:type="paragraph" w:customStyle="1" w:styleId="afff3">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uiPriority w:val="99"/>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uiPriority w:val="99"/>
    <w:locked/>
    <w:rsid w:val="00082A98"/>
    <w:rPr>
      <w:rFonts w:ascii="Times New Roman" w:hAnsi="Times New Roman" w:cs="Times New Roman"/>
      <w:sz w:val="16"/>
      <w:lang w:val="uk-UA"/>
    </w:rPr>
  </w:style>
  <w:style w:type="paragraph" w:customStyle="1" w:styleId="afff4">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5">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6">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7">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8">
    <w:name w:val="Title"/>
    <w:basedOn w:val="a0"/>
    <w:link w:val="afff9"/>
    <w:uiPriority w:val="99"/>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afff9">
    <w:name w:val="Название Знак"/>
    <w:link w:val="afff8"/>
    <w:uiPriority w:val="99"/>
    <w:locked/>
    <w:rsid w:val="00082A98"/>
    <w:rPr>
      <w:rFonts w:ascii="Garamond" w:hAnsi="Garamond" w:cs="Times New Roman"/>
      <w:b/>
      <w:w w:val="90"/>
      <w:sz w:val="26"/>
      <w:lang w:val="uk-UA"/>
    </w:rPr>
  </w:style>
  <w:style w:type="paragraph" w:customStyle="1" w:styleId="1e">
    <w:name w:val="Обычный1"/>
    <w:qFormat/>
    <w:rsid w:val="00082A98"/>
    <w:rPr>
      <w:rFonts w:ascii="FreeSet" w:eastAsia="Times New Roman" w:hAnsi="FreeSet" w:cs="Times New Roman"/>
      <w:sz w:val="24"/>
      <w:lang w:val="en-US"/>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2">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f">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a">
    <w:name w:val="Emphasis"/>
    <w:uiPriority w:val="99"/>
    <w:qFormat/>
    <w:rsid w:val="00082A98"/>
    <w:rPr>
      <w:rFonts w:cs="Times New Roman"/>
      <w:i/>
    </w:rPr>
  </w:style>
  <w:style w:type="paragraph" w:customStyle="1" w:styleId="rvps2">
    <w:name w:val="rvps2"/>
    <w:basedOn w:val="a0"/>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b">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c">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0">
    <w:name w:val="Без интервала1"/>
    <w:link w:val="NoSpacingChar1"/>
    <w:rsid w:val="00082A98"/>
    <w:rPr>
      <w:rFonts w:ascii="Times New Roman" w:eastAsia="Times New Roman" w:hAnsi="Times New Roman" w:cs="Times New Roman"/>
      <w:lang w:val="uk-UA"/>
    </w:rPr>
  </w:style>
  <w:style w:type="character" w:customStyle="1" w:styleId="1f1">
    <w:name w:val="Заголовок №1_"/>
    <w:link w:val="1f2"/>
    <w:uiPriority w:val="99"/>
    <w:locked/>
    <w:rsid w:val="00082A98"/>
    <w:rPr>
      <w:rFonts w:ascii="Sylfaen" w:hAnsi="Sylfaen"/>
      <w:shd w:val="clear" w:color="auto" w:fill="FFFFFF"/>
    </w:rPr>
  </w:style>
  <w:style w:type="paragraph" w:customStyle="1" w:styleId="1f2">
    <w:name w:val="Заголовок №1"/>
    <w:basedOn w:val="a0"/>
    <w:link w:val="1f1"/>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d">
    <w:name w:val="Основной текст_"/>
    <w:link w:val="112"/>
    <w:uiPriority w:val="99"/>
    <w:locked/>
    <w:rsid w:val="00082A98"/>
    <w:rPr>
      <w:rFonts w:ascii="Sylfaen" w:hAnsi="Sylfaen"/>
      <w:sz w:val="21"/>
      <w:shd w:val="clear" w:color="auto" w:fill="FFFFFF"/>
    </w:rPr>
  </w:style>
  <w:style w:type="paragraph" w:customStyle="1" w:styleId="112">
    <w:name w:val="Основной текст11"/>
    <w:basedOn w:val="a0"/>
    <w:link w:val="afffd"/>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3">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0">
    <w:name w:val="Договор Заг 1"/>
    <w:basedOn w:val="a0"/>
    <w:next w:val="a0"/>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4">
    <w:name w:val="Стиль1 Знак"/>
    <w:link w:val="1f5"/>
    <w:uiPriority w:val="99"/>
    <w:locked/>
    <w:rsid w:val="00082A98"/>
    <w:rPr>
      <w:sz w:val="26"/>
    </w:rPr>
  </w:style>
  <w:style w:type="paragraph" w:customStyle="1" w:styleId="1f5">
    <w:name w:val="Стиль1"/>
    <w:basedOn w:val="a0"/>
    <w:link w:val="1f4"/>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0"/>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rPr>
  </w:style>
  <w:style w:type="paragraph" w:styleId="afffe">
    <w:name w:val="Revision"/>
    <w:hidden/>
    <w:uiPriority w:val="99"/>
    <w:semiHidden/>
    <w:rsid w:val="00082A98"/>
    <w:rPr>
      <w:rFonts w:ascii="Times New Roman" w:eastAsia="Times New Roman" w:hAnsi="Times New Roman" w:cs="Times New Roman"/>
      <w:sz w:val="24"/>
      <w:szCs w:val="24"/>
      <w:lang w:val="uk-UA"/>
    </w:rPr>
  </w:style>
  <w:style w:type="table" w:customStyle="1" w:styleId="2c">
    <w:name w:val="Сетка таблицы2"/>
    <w:uiPriority w:val="99"/>
    <w:rsid w:val="009129DC"/>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6">
    <w:name w:val="Светлая заливка1"/>
    <w:uiPriority w:val="99"/>
    <w:rsid w:val="009129DC"/>
    <w:rPr>
      <w:rFonts w:ascii="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0"/>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7">
    <w:name w:val="аСтиль1"/>
    <w:basedOn w:val="a0"/>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8">
    <w:name w:val="Абзац списка1"/>
    <w:basedOn w:val="a0"/>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0"/>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f">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0"/>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0"/>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0"/>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table" w:customStyle="1" w:styleId="43">
    <w:name w:val="Сетка таблицы4"/>
    <w:uiPriority w:val="99"/>
    <w:rsid w:val="00D71252"/>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6F47B1"/>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Без интервала3"/>
    <w:uiPriority w:val="99"/>
    <w:rsid w:val="000706ED"/>
    <w:rPr>
      <w:rFonts w:ascii="Times New Roman" w:hAnsi="Times New Roman" w:cs="Times New Roman"/>
      <w:sz w:val="24"/>
      <w:szCs w:val="24"/>
      <w:lang w:val="uk-UA"/>
    </w:rPr>
  </w:style>
  <w:style w:type="table" w:customStyle="1" w:styleId="61">
    <w:name w:val="Сетка таблицы6"/>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f0"/>
    <w:locked/>
    <w:rsid w:val="00404C2A"/>
    <w:rPr>
      <w:rFonts w:ascii="Times New Roman" w:hAnsi="Times New Roman"/>
      <w:lang w:val="uk-UA" w:eastAsia="ru-RU"/>
    </w:rPr>
  </w:style>
  <w:style w:type="character" w:customStyle="1" w:styleId="2f">
    <w:name w:val="Основной текст (2) + Полужирный"/>
    <w:rsid w:val="00A660E4"/>
    <w:rPr>
      <w:rFonts w:ascii="Times New Roman" w:hAnsi="Times New Roman" w:cs="Times New Roman"/>
      <w:b/>
      <w:bCs/>
      <w:color w:val="000000"/>
      <w:spacing w:val="0"/>
      <w:w w:val="100"/>
      <w:position w:val="0"/>
      <w:sz w:val="24"/>
      <w:szCs w:val="24"/>
      <w:u w:val="none"/>
      <w:lang w:val="uk-UA" w:eastAsia="uk-UA"/>
    </w:rPr>
  </w:style>
  <w:style w:type="paragraph" w:customStyle="1" w:styleId="Standard">
    <w:name w:val="Standard"/>
    <w:rsid w:val="00291369"/>
    <w:pPr>
      <w:widowControl w:val="0"/>
      <w:suppressAutoHyphens/>
      <w:autoSpaceDN w:val="0"/>
    </w:pPr>
    <w:rPr>
      <w:rFonts w:ascii="Times New Roman" w:eastAsia="SimSun" w:hAnsi="Times New Roman" w:cs="Mangal"/>
      <w:kern w:val="3"/>
      <w:sz w:val="24"/>
      <w:szCs w:val="24"/>
      <w:lang w:eastAsia="zh-CN" w:bidi="hi-IN"/>
    </w:rPr>
  </w:style>
  <w:style w:type="paragraph" w:customStyle="1" w:styleId="1">
    <w:name w:val="Перечень 1"/>
    <w:basedOn w:val="a0"/>
    <w:uiPriority w:val="99"/>
    <w:rsid w:val="005E46DF"/>
    <w:pPr>
      <w:keepLines/>
      <w:numPr>
        <w:numId w:val="2"/>
      </w:numPr>
      <w:tabs>
        <w:tab w:val="left" w:pos="527"/>
        <w:tab w:val="left" w:pos="720"/>
      </w:tabs>
      <w:suppressAutoHyphens/>
      <w:overflowPunct w:val="0"/>
      <w:autoSpaceDE w:val="0"/>
      <w:autoSpaceDN w:val="0"/>
      <w:adjustRightInd w:val="0"/>
      <w:spacing w:before="120" w:line="240" w:lineRule="auto"/>
      <w:contextualSpacing/>
      <w:jc w:val="both"/>
    </w:pPr>
    <w:rPr>
      <w:rFonts w:ascii="Times New Roman" w:eastAsia="Times New Roman" w:hAnsi="Times New Roman" w:cs="Times New Roman"/>
      <w:color w:val="auto"/>
      <w:sz w:val="28"/>
      <w:szCs w:val="28"/>
      <w:lang w:eastAsia="ru-RU" w:bidi="ar-SA"/>
    </w:rPr>
  </w:style>
  <w:style w:type="paragraph" w:customStyle="1" w:styleId="2">
    <w:name w:val="Перечень 2"/>
    <w:basedOn w:val="a0"/>
    <w:uiPriority w:val="99"/>
    <w:rsid w:val="005E46DF"/>
    <w:pPr>
      <w:numPr>
        <w:ilvl w:val="1"/>
        <w:numId w:val="2"/>
      </w:numPr>
      <w:tabs>
        <w:tab w:val="left" w:pos="527"/>
        <w:tab w:val="left" w:pos="720"/>
      </w:tabs>
      <w:overflowPunct w:val="0"/>
      <w:autoSpaceDE w:val="0"/>
      <w:autoSpaceDN w:val="0"/>
      <w:adjustRightInd w:val="0"/>
      <w:spacing w:before="120" w:line="240" w:lineRule="auto"/>
      <w:contextualSpacing/>
      <w:jc w:val="both"/>
    </w:pPr>
    <w:rPr>
      <w:rFonts w:ascii="Times New Roman" w:eastAsia="Times New Roman" w:hAnsi="Times New Roman" w:cs="Times New Roman"/>
      <w:color w:val="auto"/>
      <w:sz w:val="28"/>
      <w:szCs w:val="20"/>
      <w:lang w:eastAsia="uk-UA" w:bidi="ar-SA"/>
    </w:rPr>
  </w:style>
  <w:style w:type="paragraph" w:customStyle="1" w:styleId="3">
    <w:name w:val="Перечень 3"/>
    <w:basedOn w:val="2"/>
    <w:uiPriority w:val="99"/>
    <w:rsid w:val="005E46DF"/>
    <w:pPr>
      <w:numPr>
        <w:ilvl w:val="2"/>
      </w:numPr>
    </w:pPr>
  </w:style>
  <w:style w:type="paragraph" w:customStyle="1" w:styleId="4">
    <w:name w:val="Перечень 4"/>
    <w:basedOn w:val="3"/>
    <w:uiPriority w:val="99"/>
    <w:rsid w:val="005E46DF"/>
    <w:pPr>
      <w:numPr>
        <w:ilvl w:val="3"/>
      </w:numPr>
    </w:pPr>
  </w:style>
  <w:style w:type="paragraph" w:customStyle="1" w:styleId="a1Legal">
    <w:name w:val="a1Legal"/>
    <w:basedOn w:val="a0"/>
    <w:uiPriority w:val="99"/>
    <w:rsid w:val="005E46DF"/>
    <w:pPr>
      <w:spacing w:line="240" w:lineRule="auto"/>
      <w:ind w:left="2160" w:hanging="2160"/>
    </w:pPr>
    <w:rPr>
      <w:rFonts w:ascii="Times New Roman" w:eastAsia="Times New Roman" w:hAnsi="Times New Roman" w:cs="Times New Roman"/>
      <w:szCs w:val="20"/>
      <w:lang w:val="en-US" w:eastAsia="ru-RU" w:bidi="ar-SA"/>
    </w:rPr>
  </w:style>
  <w:style w:type="character" w:customStyle="1" w:styleId="rvts46">
    <w:name w:val="rvts46"/>
    <w:rsid w:val="00DC2181"/>
  </w:style>
  <w:style w:type="character" w:customStyle="1" w:styleId="NoSpacingChar">
    <w:name w:val="No Spacing Char"/>
    <w:locked/>
    <w:rsid w:val="00F11AB2"/>
    <w:rPr>
      <w:rFonts w:ascii="Times New Roman CYR" w:hAnsi="Times New Roman CYR" w:cs="Times New Roman CYR"/>
      <w:sz w:val="22"/>
      <w:lang w:val="uk-UA" w:eastAsia="ar-SA"/>
    </w:rPr>
  </w:style>
  <w:style w:type="paragraph" w:customStyle="1" w:styleId="220">
    <w:name w:val="Основной текст с отступом 22"/>
    <w:basedOn w:val="a0"/>
    <w:rsid w:val="00F11AB2"/>
    <w:pPr>
      <w:spacing w:after="120" w:line="480" w:lineRule="auto"/>
      <w:ind w:left="283"/>
    </w:pPr>
    <w:rPr>
      <w:rFonts w:ascii="Times New Roman" w:eastAsia="Times New Roman" w:hAnsi="Times New Roman" w:cs="Times New Roman"/>
      <w:color w:val="auto"/>
      <w:lang w:val="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9986">
      <w:bodyDiv w:val="1"/>
      <w:marLeft w:val="0"/>
      <w:marRight w:val="0"/>
      <w:marTop w:val="0"/>
      <w:marBottom w:val="0"/>
      <w:divBdr>
        <w:top w:val="none" w:sz="0" w:space="0" w:color="auto"/>
        <w:left w:val="none" w:sz="0" w:space="0" w:color="auto"/>
        <w:bottom w:val="none" w:sz="0" w:space="0" w:color="auto"/>
        <w:right w:val="none" w:sz="0" w:space="0" w:color="auto"/>
      </w:divBdr>
    </w:div>
    <w:div w:id="90056556">
      <w:bodyDiv w:val="1"/>
      <w:marLeft w:val="0"/>
      <w:marRight w:val="0"/>
      <w:marTop w:val="0"/>
      <w:marBottom w:val="0"/>
      <w:divBdr>
        <w:top w:val="none" w:sz="0" w:space="0" w:color="auto"/>
        <w:left w:val="none" w:sz="0" w:space="0" w:color="auto"/>
        <w:bottom w:val="none" w:sz="0" w:space="0" w:color="auto"/>
        <w:right w:val="none" w:sz="0" w:space="0" w:color="auto"/>
      </w:divBdr>
    </w:div>
    <w:div w:id="132873266">
      <w:bodyDiv w:val="1"/>
      <w:marLeft w:val="0"/>
      <w:marRight w:val="0"/>
      <w:marTop w:val="0"/>
      <w:marBottom w:val="0"/>
      <w:divBdr>
        <w:top w:val="none" w:sz="0" w:space="0" w:color="auto"/>
        <w:left w:val="none" w:sz="0" w:space="0" w:color="auto"/>
        <w:bottom w:val="none" w:sz="0" w:space="0" w:color="auto"/>
        <w:right w:val="none" w:sz="0" w:space="0" w:color="auto"/>
      </w:divBdr>
    </w:div>
    <w:div w:id="208960017">
      <w:bodyDiv w:val="1"/>
      <w:marLeft w:val="0"/>
      <w:marRight w:val="0"/>
      <w:marTop w:val="0"/>
      <w:marBottom w:val="0"/>
      <w:divBdr>
        <w:top w:val="none" w:sz="0" w:space="0" w:color="auto"/>
        <w:left w:val="none" w:sz="0" w:space="0" w:color="auto"/>
        <w:bottom w:val="none" w:sz="0" w:space="0" w:color="auto"/>
        <w:right w:val="none" w:sz="0" w:space="0" w:color="auto"/>
      </w:divBdr>
    </w:div>
    <w:div w:id="259486130">
      <w:bodyDiv w:val="1"/>
      <w:marLeft w:val="0"/>
      <w:marRight w:val="0"/>
      <w:marTop w:val="0"/>
      <w:marBottom w:val="0"/>
      <w:divBdr>
        <w:top w:val="none" w:sz="0" w:space="0" w:color="auto"/>
        <w:left w:val="none" w:sz="0" w:space="0" w:color="auto"/>
        <w:bottom w:val="none" w:sz="0" w:space="0" w:color="auto"/>
        <w:right w:val="none" w:sz="0" w:space="0" w:color="auto"/>
      </w:divBdr>
    </w:div>
    <w:div w:id="265887129">
      <w:bodyDiv w:val="1"/>
      <w:marLeft w:val="0"/>
      <w:marRight w:val="0"/>
      <w:marTop w:val="0"/>
      <w:marBottom w:val="0"/>
      <w:divBdr>
        <w:top w:val="none" w:sz="0" w:space="0" w:color="auto"/>
        <w:left w:val="none" w:sz="0" w:space="0" w:color="auto"/>
        <w:bottom w:val="none" w:sz="0" w:space="0" w:color="auto"/>
        <w:right w:val="none" w:sz="0" w:space="0" w:color="auto"/>
      </w:divBdr>
    </w:div>
    <w:div w:id="271516946">
      <w:bodyDiv w:val="1"/>
      <w:marLeft w:val="0"/>
      <w:marRight w:val="0"/>
      <w:marTop w:val="0"/>
      <w:marBottom w:val="0"/>
      <w:divBdr>
        <w:top w:val="none" w:sz="0" w:space="0" w:color="auto"/>
        <w:left w:val="none" w:sz="0" w:space="0" w:color="auto"/>
        <w:bottom w:val="none" w:sz="0" w:space="0" w:color="auto"/>
        <w:right w:val="none" w:sz="0" w:space="0" w:color="auto"/>
      </w:divBdr>
    </w:div>
    <w:div w:id="308828229">
      <w:bodyDiv w:val="1"/>
      <w:marLeft w:val="0"/>
      <w:marRight w:val="0"/>
      <w:marTop w:val="0"/>
      <w:marBottom w:val="0"/>
      <w:divBdr>
        <w:top w:val="none" w:sz="0" w:space="0" w:color="auto"/>
        <w:left w:val="none" w:sz="0" w:space="0" w:color="auto"/>
        <w:bottom w:val="none" w:sz="0" w:space="0" w:color="auto"/>
        <w:right w:val="none" w:sz="0" w:space="0" w:color="auto"/>
      </w:divBdr>
    </w:div>
    <w:div w:id="427120914">
      <w:bodyDiv w:val="1"/>
      <w:marLeft w:val="0"/>
      <w:marRight w:val="0"/>
      <w:marTop w:val="0"/>
      <w:marBottom w:val="0"/>
      <w:divBdr>
        <w:top w:val="none" w:sz="0" w:space="0" w:color="auto"/>
        <w:left w:val="none" w:sz="0" w:space="0" w:color="auto"/>
        <w:bottom w:val="none" w:sz="0" w:space="0" w:color="auto"/>
        <w:right w:val="none" w:sz="0" w:space="0" w:color="auto"/>
      </w:divBdr>
    </w:div>
    <w:div w:id="449789141">
      <w:bodyDiv w:val="1"/>
      <w:marLeft w:val="0"/>
      <w:marRight w:val="0"/>
      <w:marTop w:val="0"/>
      <w:marBottom w:val="0"/>
      <w:divBdr>
        <w:top w:val="none" w:sz="0" w:space="0" w:color="auto"/>
        <w:left w:val="none" w:sz="0" w:space="0" w:color="auto"/>
        <w:bottom w:val="none" w:sz="0" w:space="0" w:color="auto"/>
        <w:right w:val="none" w:sz="0" w:space="0" w:color="auto"/>
      </w:divBdr>
    </w:div>
    <w:div w:id="510342880">
      <w:bodyDiv w:val="1"/>
      <w:marLeft w:val="0"/>
      <w:marRight w:val="0"/>
      <w:marTop w:val="0"/>
      <w:marBottom w:val="0"/>
      <w:divBdr>
        <w:top w:val="none" w:sz="0" w:space="0" w:color="auto"/>
        <w:left w:val="none" w:sz="0" w:space="0" w:color="auto"/>
        <w:bottom w:val="none" w:sz="0" w:space="0" w:color="auto"/>
        <w:right w:val="none" w:sz="0" w:space="0" w:color="auto"/>
      </w:divBdr>
    </w:div>
    <w:div w:id="567115373">
      <w:bodyDiv w:val="1"/>
      <w:marLeft w:val="0"/>
      <w:marRight w:val="0"/>
      <w:marTop w:val="0"/>
      <w:marBottom w:val="0"/>
      <w:divBdr>
        <w:top w:val="none" w:sz="0" w:space="0" w:color="auto"/>
        <w:left w:val="none" w:sz="0" w:space="0" w:color="auto"/>
        <w:bottom w:val="none" w:sz="0" w:space="0" w:color="auto"/>
        <w:right w:val="none" w:sz="0" w:space="0" w:color="auto"/>
      </w:divBdr>
    </w:div>
    <w:div w:id="762340916">
      <w:bodyDiv w:val="1"/>
      <w:marLeft w:val="0"/>
      <w:marRight w:val="0"/>
      <w:marTop w:val="0"/>
      <w:marBottom w:val="0"/>
      <w:divBdr>
        <w:top w:val="none" w:sz="0" w:space="0" w:color="auto"/>
        <w:left w:val="none" w:sz="0" w:space="0" w:color="auto"/>
        <w:bottom w:val="none" w:sz="0" w:space="0" w:color="auto"/>
        <w:right w:val="none" w:sz="0" w:space="0" w:color="auto"/>
      </w:divBdr>
    </w:div>
    <w:div w:id="956566357">
      <w:bodyDiv w:val="1"/>
      <w:marLeft w:val="0"/>
      <w:marRight w:val="0"/>
      <w:marTop w:val="0"/>
      <w:marBottom w:val="0"/>
      <w:divBdr>
        <w:top w:val="none" w:sz="0" w:space="0" w:color="auto"/>
        <w:left w:val="none" w:sz="0" w:space="0" w:color="auto"/>
        <w:bottom w:val="none" w:sz="0" w:space="0" w:color="auto"/>
        <w:right w:val="none" w:sz="0" w:space="0" w:color="auto"/>
      </w:divBdr>
    </w:div>
    <w:div w:id="966206496">
      <w:bodyDiv w:val="1"/>
      <w:marLeft w:val="0"/>
      <w:marRight w:val="0"/>
      <w:marTop w:val="0"/>
      <w:marBottom w:val="0"/>
      <w:divBdr>
        <w:top w:val="none" w:sz="0" w:space="0" w:color="auto"/>
        <w:left w:val="none" w:sz="0" w:space="0" w:color="auto"/>
        <w:bottom w:val="none" w:sz="0" w:space="0" w:color="auto"/>
        <w:right w:val="none" w:sz="0" w:space="0" w:color="auto"/>
      </w:divBdr>
    </w:div>
    <w:div w:id="988285600">
      <w:bodyDiv w:val="1"/>
      <w:marLeft w:val="0"/>
      <w:marRight w:val="0"/>
      <w:marTop w:val="0"/>
      <w:marBottom w:val="0"/>
      <w:divBdr>
        <w:top w:val="none" w:sz="0" w:space="0" w:color="auto"/>
        <w:left w:val="none" w:sz="0" w:space="0" w:color="auto"/>
        <w:bottom w:val="none" w:sz="0" w:space="0" w:color="auto"/>
        <w:right w:val="none" w:sz="0" w:space="0" w:color="auto"/>
      </w:divBdr>
    </w:div>
    <w:div w:id="1077826178">
      <w:bodyDiv w:val="1"/>
      <w:marLeft w:val="0"/>
      <w:marRight w:val="0"/>
      <w:marTop w:val="0"/>
      <w:marBottom w:val="0"/>
      <w:divBdr>
        <w:top w:val="none" w:sz="0" w:space="0" w:color="auto"/>
        <w:left w:val="none" w:sz="0" w:space="0" w:color="auto"/>
        <w:bottom w:val="none" w:sz="0" w:space="0" w:color="auto"/>
        <w:right w:val="none" w:sz="0" w:space="0" w:color="auto"/>
      </w:divBdr>
    </w:div>
    <w:div w:id="1101028286">
      <w:bodyDiv w:val="1"/>
      <w:marLeft w:val="0"/>
      <w:marRight w:val="0"/>
      <w:marTop w:val="0"/>
      <w:marBottom w:val="0"/>
      <w:divBdr>
        <w:top w:val="none" w:sz="0" w:space="0" w:color="auto"/>
        <w:left w:val="none" w:sz="0" w:space="0" w:color="auto"/>
        <w:bottom w:val="none" w:sz="0" w:space="0" w:color="auto"/>
        <w:right w:val="none" w:sz="0" w:space="0" w:color="auto"/>
      </w:divBdr>
    </w:div>
    <w:div w:id="1106390037">
      <w:bodyDiv w:val="1"/>
      <w:marLeft w:val="0"/>
      <w:marRight w:val="0"/>
      <w:marTop w:val="0"/>
      <w:marBottom w:val="0"/>
      <w:divBdr>
        <w:top w:val="none" w:sz="0" w:space="0" w:color="auto"/>
        <w:left w:val="none" w:sz="0" w:space="0" w:color="auto"/>
        <w:bottom w:val="none" w:sz="0" w:space="0" w:color="auto"/>
        <w:right w:val="none" w:sz="0" w:space="0" w:color="auto"/>
      </w:divBdr>
    </w:div>
    <w:div w:id="1294555479">
      <w:marLeft w:val="0"/>
      <w:marRight w:val="0"/>
      <w:marTop w:val="0"/>
      <w:marBottom w:val="0"/>
      <w:divBdr>
        <w:top w:val="none" w:sz="0" w:space="0" w:color="auto"/>
        <w:left w:val="none" w:sz="0" w:space="0" w:color="auto"/>
        <w:bottom w:val="none" w:sz="0" w:space="0" w:color="auto"/>
        <w:right w:val="none" w:sz="0" w:space="0" w:color="auto"/>
      </w:divBdr>
    </w:div>
    <w:div w:id="1294555480">
      <w:marLeft w:val="0"/>
      <w:marRight w:val="0"/>
      <w:marTop w:val="0"/>
      <w:marBottom w:val="0"/>
      <w:divBdr>
        <w:top w:val="none" w:sz="0" w:space="0" w:color="auto"/>
        <w:left w:val="none" w:sz="0" w:space="0" w:color="auto"/>
        <w:bottom w:val="none" w:sz="0" w:space="0" w:color="auto"/>
        <w:right w:val="none" w:sz="0" w:space="0" w:color="auto"/>
      </w:divBdr>
    </w:div>
    <w:div w:id="1294555481">
      <w:marLeft w:val="0"/>
      <w:marRight w:val="0"/>
      <w:marTop w:val="0"/>
      <w:marBottom w:val="0"/>
      <w:divBdr>
        <w:top w:val="none" w:sz="0" w:space="0" w:color="auto"/>
        <w:left w:val="none" w:sz="0" w:space="0" w:color="auto"/>
        <w:bottom w:val="none" w:sz="0" w:space="0" w:color="auto"/>
        <w:right w:val="none" w:sz="0" w:space="0" w:color="auto"/>
      </w:divBdr>
    </w:div>
    <w:div w:id="1294555482">
      <w:marLeft w:val="0"/>
      <w:marRight w:val="0"/>
      <w:marTop w:val="0"/>
      <w:marBottom w:val="0"/>
      <w:divBdr>
        <w:top w:val="none" w:sz="0" w:space="0" w:color="auto"/>
        <w:left w:val="none" w:sz="0" w:space="0" w:color="auto"/>
        <w:bottom w:val="none" w:sz="0" w:space="0" w:color="auto"/>
        <w:right w:val="none" w:sz="0" w:space="0" w:color="auto"/>
      </w:divBdr>
    </w:div>
    <w:div w:id="1294555483">
      <w:marLeft w:val="0"/>
      <w:marRight w:val="0"/>
      <w:marTop w:val="0"/>
      <w:marBottom w:val="0"/>
      <w:divBdr>
        <w:top w:val="none" w:sz="0" w:space="0" w:color="auto"/>
        <w:left w:val="none" w:sz="0" w:space="0" w:color="auto"/>
        <w:bottom w:val="none" w:sz="0" w:space="0" w:color="auto"/>
        <w:right w:val="none" w:sz="0" w:space="0" w:color="auto"/>
      </w:divBdr>
    </w:div>
    <w:div w:id="1294555484">
      <w:marLeft w:val="0"/>
      <w:marRight w:val="0"/>
      <w:marTop w:val="0"/>
      <w:marBottom w:val="0"/>
      <w:divBdr>
        <w:top w:val="none" w:sz="0" w:space="0" w:color="auto"/>
        <w:left w:val="none" w:sz="0" w:space="0" w:color="auto"/>
        <w:bottom w:val="none" w:sz="0" w:space="0" w:color="auto"/>
        <w:right w:val="none" w:sz="0" w:space="0" w:color="auto"/>
      </w:divBdr>
    </w:div>
    <w:div w:id="1294555485">
      <w:marLeft w:val="0"/>
      <w:marRight w:val="0"/>
      <w:marTop w:val="0"/>
      <w:marBottom w:val="0"/>
      <w:divBdr>
        <w:top w:val="none" w:sz="0" w:space="0" w:color="auto"/>
        <w:left w:val="none" w:sz="0" w:space="0" w:color="auto"/>
        <w:bottom w:val="none" w:sz="0" w:space="0" w:color="auto"/>
        <w:right w:val="none" w:sz="0" w:space="0" w:color="auto"/>
      </w:divBdr>
    </w:div>
    <w:div w:id="1294555486">
      <w:marLeft w:val="0"/>
      <w:marRight w:val="0"/>
      <w:marTop w:val="0"/>
      <w:marBottom w:val="0"/>
      <w:divBdr>
        <w:top w:val="none" w:sz="0" w:space="0" w:color="auto"/>
        <w:left w:val="none" w:sz="0" w:space="0" w:color="auto"/>
        <w:bottom w:val="none" w:sz="0" w:space="0" w:color="auto"/>
        <w:right w:val="none" w:sz="0" w:space="0" w:color="auto"/>
      </w:divBdr>
    </w:div>
    <w:div w:id="1294555487">
      <w:marLeft w:val="0"/>
      <w:marRight w:val="0"/>
      <w:marTop w:val="0"/>
      <w:marBottom w:val="0"/>
      <w:divBdr>
        <w:top w:val="none" w:sz="0" w:space="0" w:color="auto"/>
        <w:left w:val="none" w:sz="0" w:space="0" w:color="auto"/>
        <w:bottom w:val="none" w:sz="0" w:space="0" w:color="auto"/>
        <w:right w:val="none" w:sz="0" w:space="0" w:color="auto"/>
      </w:divBdr>
    </w:div>
    <w:div w:id="1294555488">
      <w:marLeft w:val="0"/>
      <w:marRight w:val="0"/>
      <w:marTop w:val="0"/>
      <w:marBottom w:val="0"/>
      <w:divBdr>
        <w:top w:val="none" w:sz="0" w:space="0" w:color="auto"/>
        <w:left w:val="none" w:sz="0" w:space="0" w:color="auto"/>
        <w:bottom w:val="none" w:sz="0" w:space="0" w:color="auto"/>
        <w:right w:val="none" w:sz="0" w:space="0" w:color="auto"/>
      </w:divBdr>
    </w:div>
    <w:div w:id="1294555489">
      <w:marLeft w:val="0"/>
      <w:marRight w:val="0"/>
      <w:marTop w:val="0"/>
      <w:marBottom w:val="0"/>
      <w:divBdr>
        <w:top w:val="none" w:sz="0" w:space="0" w:color="auto"/>
        <w:left w:val="none" w:sz="0" w:space="0" w:color="auto"/>
        <w:bottom w:val="none" w:sz="0" w:space="0" w:color="auto"/>
        <w:right w:val="none" w:sz="0" w:space="0" w:color="auto"/>
      </w:divBdr>
    </w:div>
    <w:div w:id="1294555490">
      <w:marLeft w:val="0"/>
      <w:marRight w:val="0"/>
      <w:marTop w:val="0"/>
      <w:marBottom w:val="0"/>
      <w:divBdr>
        <w:top w:val="none" w:sz="0" w:space="0" w:color="auto"/>
        <w:left w:val="none" w:sz="0" w:space="0" w:color="auto"/>
        <w:bottom w:val="none" w:sz="0" w:space="0" w:color="auto"/>
        <w:right w:val="none" w:sz="0" w:space="0" w:color="auto"/>
      </w:divBdr>
    </w:div>
    <w:div w:id="1294555491">
      <w:marLeft w:val="0"/>
      <w:marRight w:val="0"/>
      <w:marTop w:val="0"/>
      <w:marBottom w:val="0"/>
      <w:divBdr>
        <w:top w:val="none" w:sz="0" w:space="0" w:color="auto"/>
        <w:left w:val="none" w:sz="0" w:space="0" w:color="auto"/>
        <w:bottom w:val="none" w:sz="0" w:space="0" w:color="auto"/>
        <w:right w:val="none" w:sz="0" w:space="0" w:color="auto"/>
      </w:divBdr>
    </w:div>
    <w:div w:id="1294555492">
      <w:marLeft w:val="0"/>
      <w:marRight w:val="0"/>
      <w:marTop w:val="0"/>
      <w:marBottom w:val="0"/>
      <w:divBdr>
        <w:top w:val="none" w:sz="0" w:space="0" w:color="auto"/>
        <w:left w:val="none" w:sz="0" w:space="0" w:color="auto"/>
        <w:bottom w:val="none" w:sz="0" w:space="0" w:color="auto"/>
        <w:right w:val="none" w:sz="0" w:space="0" w:color="auto"/>
      </w:divBdr>
    </w:div>
    <w:div w:id="1294555493">
      <w:marLeft w:val="0"/>
      <w:marRight w:val="0"/>
      <w:marTop w:val="0"/>
      <w:marBottom w:val="0"/>
      <w:divBdr>
        <w:top w:val="none" w:sz="0" w:space="0" w:color="auto"/>
        <w:left w:val="none" w:sz="0" w:space="0" w:color="auto"/>
        <w:bottom w:val="none" w:sz="0" w:space="0" w:color="auto"/>
        <w:right w:val="none" w:sz="0" w:space="0" w:color="auto"/>
      </w:divBdr>
    </w:div>
    <w:div w:id="1294555494">
      <w:marLeft w:val="0"/>
      <w:marRight w:val="0"/>
      <w:marTop w:val="0"/>
      <w:marBottom w:val="0"/>
      <w:divBdr>
        <w:top w:val="none" w:sz="0" w:space="0" w:color="auto"/>
        <w:left w:val="none" w:sz="0" w:space="0" w:color="auto"/>
        <w:bottom w:val="none" w:sz="0" w:space="0" w:color="auto"/>
        <w:right w:val="none" w:sz="0" w:space="0" w:color="auto"/>
      </w:divBdr>
    </w:div>
    <w:div w:id="1294555495">
      <w:marLeft w:val="0"/>
      <w:marRight w:val="0"/>
      <w:marTop w:val="0"/>
      <w:marBottom w:val="0"/>
      <w:divBdr>
        <w:top w:val="none" w:sz="0" w:space="0" w:color="auto"/>
        <w:left w:val="none" w:sz="0" w:space="0" w:color="auto"/>
        <w:bottom w:val="none" w:sz="0" w:space="0" w:color="auto"/>
        <w:right w:val="none" w:sz="0" w:space="0" w:color="auto"/>
      </w:divBdr>
    </w:div>
    <w:div w:id="1294555496">
      <w:marLeft w:val="0"/>
      <w:marRight w:val="0"/>
      <w:marTop w:val="0"/>
      <w:marBottom w:val="0"/>
      <w:divBdr>
        <w:top w:val="none" w:sz="0" w:space="0" w:color="auto"/>
        <w:left w:val="none" w:sz="0" w:space="0" w:color="auto"/>
        <w:bottom w:val="none" w:sz="0" w:space="0" w:color="auto"/>
        <w:right w:val="none" w:sz="0" w:space="0" w:color="auto"/>
      </w:divBdr>
    </w:div>
    <w:div w:id="1294555497">
      <w:marLeft w:val="0"/>
      <w:marRight w:val="0"/>
      <w:marTop w:val="0"/>
      <w:marBottom w:val="0"/>
      <w:divBdr>
        <w:top w:val="none" w:sz="0" w:space="0" w:color="auto"/>
        <w:left w:val="none" w:sz="0" w:space="0" w:color="auto"/>
        <w:bottom w:val="none" w:sz="0" w:space="0" w:color="auto"/>
        <w:right w:val="none" w:sz="0" w:space="0" w:color="auto"/>
      </w:divBdr>
    </w:div>
    <w:div w:id="1294555498">
      <w:marLeft w:val="0"/>
      <w:marRight w:val="0"/>
      <w:marTop w:val="0"/>
      <w:marBottom w:val="0"/>
      <w:divBdr>
        <w:top w:val="none" w:sz="0" w:space="0" w:color="auto"/>
        <w:left w:val="none" w:sz="0" w:space="0" w:color="auto"/>
        <w:bottom w:val="none" w:sz="0" w:space="0" w:color="auto"/>
        <w:right w:val="none" w:sz="0" w:space="0" w:color="auto"/>
      </w:divBdr>
    </w:div>
    <w:div w:id="1294555499">
      <w:marLeft w:val="0"/>
      <w:marRight w:val="0"/>
      <w:marTop w:val="0"/>
      <w:marBottom w:val="0"/>
      <w:divBdr>
        <w:top w:val="none" w:sz="0" w:space="0" w:color="auto"/>
        <w:left w:val="none" w:sz="0" w:space="0" w:color="auto"/>
        <w:bottom w:val="none" w:sz="0" w:space="0" w:color="auto"/>
        <w:right w:val="none" w:sz="0" w:space="0" w:color="auto"/>
      </w:divBdr>
    </w:div>
    <w:div w:id="1294555500">
      <w:marLeft w:val="0"/>
      <w:marRight w:val="0"/>
      <w:marTop w:val="0"/>
      <w:marBottom w:val="0"/>
      <w:divBdr>
        <w:top w:val="none" w:sz="0" w:space="0" w:color="auto"/>
        <w:left w:val="none" w:sz="0" w:space="0" w:color="auto"/>
        <w:bottom w:val="none" w:sz="0" w:space="0" w:color="auto"/>
        <w:right w:val="none" w:sz="0" w:space="0" w:color="auto"/>
      </w:divBdr>
    </w:div>
    <w:div w:id="1294555501">
      <w:marLeft w:val="0"/>
      <w:marRight w:val="0"/>
      <w:marTop w:val="0"/>
      <w:marBottom w:val="0"/>
      <w:divBdr>
        <w:top w:val="none" w:sz="0" w:space="0" w:color="auto"/>
        <w:left w:val="none" w:sz="0" w:space="0" w:color="auto"/>
        <w:bottom w:val="none" w:sz="0" w:space="0" w:color="auto"/>
        <w:right w:val="none" w:sz="0" w:space="0" w:color="auto"/>
      </w:divBdr>
    </w:div>
    <w:div w:id="1294555502">
      <w:marLeft w:val="0"/>
      <w:marRight w:val="0"/>
      <w:marTop w:val="0"/>
      <w:marBottom w:val="0"/>
      <w:divBdr>
        <w:top w:val="none" w:sz="0" w:space="0" w:color="auto"/>
        <w:left w:val="none" w:sz="0" w:space="0" w:color="auto"/>
        <w:bottom w:val="none" w:sz="0" w:space="0" w:color="auto"/>
        <w:right w:val="none" w:sz="0" w:space="0" w:color="auto"/>
      </w:divBdr>
    </w:div>
    <w:div w:id="1294555503">
      <w:marLeft w:val="0"/>
      <w:marRight w:val="0"/>
      <w:marTop w:val="0"/>
      <w:marBottom w:val="0"/>
      <w:divBdr>
        <w:top w:val="none" w:sz="0" w:space="0" w:color="auto"/>
        <w:left w:val="none" w:sz="0" w:space="0" w:color="auto"/>
        <w:bottom w:val="none" w:sz="0" w:space="0" w:color="auto"/>
        <w:right w:val="none" w:sz="0" w:space="0" w:color="auto"/>
      </w:divBdr>
    </w:div>
    <w:div w:id="1294555504">
      <w:marLeft w:val="0"/>
      <w:marRight w:val="0"/>
      <w:marTop w:val="0"/>
      <w:marBottom w:val="0"/>
      <w:divBdr>
        <w:top w:val="none" w:sz="0" w:space="0" w:color="auto"/>
        <w:left w:val="none" w:sz="0" w:space="0" w:color="auto"/>
        <w:bottom w:val="none" w:sz="0" w:space="0" w:color="auto"/>
        <w:right w:val="none" w:sz="0" w:space="0" w:color="auto"/>
      </w:divBdr>
    </w:div>
    <w:div w:id="1294555505">
      <w:marLeft w:val="0"/>
      <w:marRight w:val="0"/>
      <w:marTop w:val="0"/>
      <w:marBottom w:val="0"/>
      <w:divBdr>
        <w:top w:val="none" w:sz="0" w:space="0" w:color="auto"/>
        <w:left w:val="none" w:sz="0" w:space="0" w:color="auto"/>
        <w:bottom w:val="none" w:sz="0" w:space="0" w:color="auto"/>
        <w:right w:val="none" w:sz="0" w:space="0" w:color="auto"/>
      </w:divBdr>
    </w:div>
    <w:div w:id="1294555506">
      <w:marLeft w:val="0"/>
      <w:marRight w:val="0"/>
      <w:marTop w:val="0"/>
      <w:marBottom w:val="0"/>
      <w:divBdr>
        <w:top w:val="none" w:sz="0" w:space="0" w:color="auto"/>
        <w:left w:val="none" w:sz="0" w:space="0" w:color="auto"/>
        <w:bottom w:val="none" w:sz="0" w:space="0" w:color="auto"/>
        <w:right w:val="none" w:sz="0" w:space="0" w:color="auto"/>
      </w:divBdr>
    </w:div>
    <w:div w:id="1294555507">
      <w:marLeft w:val="0"/>
      <w:marRight w:val="0"/>
      <w:marTop w:val="0"/>
      <w:marBottom w:val="0"/>
      <w:divBdr>
        <w:top w:val="none" w:sz="0" w:space="0" w:color="auto"/>
        <w:left w:val="none" w:sz="0" w:space="0" w:color="auto"/>
        <w:bottom w:val="none" w:sz="0" w:space="0" w:color="auto"/>
        <w:right w:val="none" w:sz="0" w:space="0" w:color="auto"/>
      </w:divBdr>
    </w:div>
    <w:div w:id="1294555508">
      <w:marLeft w:val="0"/>
      <w:marRight w:val="0"/>
      <w:marTop w:val="0"/>
      <w:marBottom w:val="0"/>
      <w:divBdr>
        <w:top w:val="none" w:sz="0" w:space="0" w:color="auto"/>
        <w:left w:val="none" w:sz="0" w:space="0" w:color="auto"/>
        <w:bottom w:val="none" w:sz="0" w:space="0" w:color="auto"/>
        <w:right w:val="none" w:sz="0" w:space="0" w:color="auto"/>
      </w:divBdr>
    </w:div>
    <w:div w:id="1294555509">
      <w:marLeft w:val="0"/>
      <w:marRight w:val="0"/>
      <w:marTop w:val="0"/>
      <w:marBottom w:val="0"/>
      <w:divBdr>
        <w:top w:val="none" w:sz="0" w:space="0" w:color="auto"/>
        <w:left w:val="none" w:sz="0" w:space="0" w:color="auto"/>
        <w:bottom w:val="none" w:sz="0" w:space="0" w:color="auto"/>
        <w:right w:val="none" w:sz="0" w:space="0" w:color="auto"/>
      </w:divBdr>
    </w:div>
    <w:div w:id="1294555510">
      <w:marLeft w:val="0"/>
      <w:marRight w:val="0"/>
      <w:marTop w:val="0"/>
      <w:marBottom w:val="0"/>
      <w:divBdr>
        <w:top w:val="none" w:sz="0" w:space="0" w:color="auto"/>
        <w:left w:val="none" w:sz="0" w:space="0" w:color="auto"/>
        <w:bottom w:val="none" w:sz="0" w:space="0" w:color="auto"/>
        <w:right w:val="none" w:sz="0" w:space="0" w:color="auto"/>
      </w:divBdr>
    </w:div>
    <w:div w:id="1294555511">
      <w:marLeft w:val="0"/>
      <w:marRight w:val="0"/>
      <w:marTop w:val="0"/>
      <w:marBottom w:val="0"/>
      <w:divBdr>
        <w:top w:val="none" w:sz="0" w:space="0" w:color="auto"/>
        <w:left w:val="none" w:sz="0" w:space="0" w:color="auto"/>
        <w:bottom w:val="none" w:sz="0" w:space="0" w:color="auto"/>
        <w:right w:val="none" w:sz="0" w:space="0" w:color="auto"/>
      </w:divBdr>
    </w:div>
    <w:div w:id="1294555512">
      <w:marLeft w:val="0"/>
      <w:marRight w:val="0"/>
      <w:marTop w:val="0"/>
      <w:marBottom w:val="0"/>
      <w:divBdr>
        <w:top w:val="none" w:sz="0" w:space="0" w:color="auto"/>
        <w:left w:val="none" w:sz="0" w:space="0" w:color="auto"/>
        <w:bottom w:val="none" w:sz="0" w:space="0" w:color="auto"/>
        <w:right w:val="none" w:sz="0" w:space="0" w:color="auto"/>
      </w:divBdr>
    </w:div>
    <w:div w:id="1294555513">
      <w:marLeft w:val="0"/>
      <w:marRight w:val="0"/>
      <w:marTop w:val="0"/>
      <w:marBottom w:val="0"/>
      <w:divBdr>
        <w:top w:val="none" w:sz="0" w:space="0" w:color="auto"/>
        <w:left w:val="none" w:sz="0" w:space="0" w:color="auto"/>
        <w:bottom w:val="none" w:sz="0" w:space="0" w:color="auto"/>
        <w:right w:val="none" w:sz="0" w:space="0" w:color="auto"/>
      </w:divBdr>
    </w:div>
    <w:div w:id="1294555514">
      <w:marLeft w:val="0"/>
      <w:marRight w:val="0"/>
      <w:marTop w:val="0"/>
      <w:marBottom w:val="0"/>
      <w:divBdr>
        <w:top w:val="none" w:sz="0" w:space="0" w:color="auto"/>
        <w:left w:val="none" w:sz="0" w:space="0" w:color="auto"/>
        <w:bottom w:val="none" w:sz="0" w:space="0" w:color="auto"/>
        <w:right w:val="none" w:sz="0" w:space="0" w:color="auto"/>
      </w:divBdr>
    </w:div>
    <w:div w:id="1294555515">
      <w:marLeft w:val="0"/>
      <w:marRight w:val="0"/>
      <w:marTop w:val="0"/>
      <w:marBottom w:val="0"/>
      <w:divBdr>
        <w:top w:val="none" w:sz="0" w:space="0" w:color="auto"/>
        <w:left w:val="none" w:sz="0" w:space="0" w:color="auto"/>
        <w:bottom w:val="none" w:sz="0" w:space="0" w:color="auto"/>
        <w:right w:val="none" w:sz="0" w:space="0" w:color="auto"/>
      </w:divBdr>
    </w:div>
    <w:div w:id="1294555516">
      <w:marLeft w:val="0"/>
      <w:marRight w:val="0"/>
      <w:marTop w:val="0"/>
      <w:marBottom w:val="0"/>
      <w:divBdr>
        <w:top w:val="none" w:sz="0" w:space="0" w:color="auto"/>
        <w:left w:val="none" w:sz="0" w:space="0" w:color="auto"/>
        <w:bottom w:val="none" w:sz="0" w:space="0" w:color="auto"/>
        <w:right w:val="none" w:sz="0" w:space="0" w:color="auto"/>
      </w:divBdr>
    </w:div>
    <w:div w:id="1294555517">
      <w:marLeft w:val="0"/>
      <w:marRight w:val="0"/>
      <w:marTop w:val="0"/>
      <w:marBottom w:val="0"/>
      <w:divBdr>
        <w:top w:val="none" w:sz="0" w:space="0" w:color="auto"/>
        <w:left w:val="none" w:sz="0" w:space="0" w:color="auto"/>
        <w:bottom w:val="none" w:sz="0" w:space="0" w:color="auto"/>
        <w:right w:val="none" w:sz="0" w:space="0" w:color="auto"/>
      </w:divBdr>
    </w:div>
    <w:div w:id="1294555518">
      <w:marLeft w:val="0"/>
      <w:marRight w:val="0"/>
      <w:marTop w:val="0"/>
      <w:marBottom w:val="0"/>
      <w:divBdr>
        <w:top w:val="none" w:sz="0" w:space="0" w:color="auto"/>
        <w:left w:val="none" w:sz="0" w:space="0" w:color="auto"/>
        <w:bottom w:val="none" w:sz="0" w:space="0" w:color="auto"/>
        <w:right w:val="none" w:sz="0" w:space="0" w:color="auto"/>
      </w:divBdr>
    </w:div>
    <w:div w:id="1294555519">
      <w:marLeft w:val="0"/>
      <w:marRight w:val="0"/>
      <w:marTop w:val="0"/>
      <w:marBottom w:val="0"/>
      <w:divBdr>
        <w:top w:val="none" w:sz="0" w:space="0" w:color="auto"/>
        <w:left w:val="none" w:sz="0" w:space="0" w:color="auto"/>
        <w:bottom w:val="none" w:sz="0" w:space="0" w:color="auto"/>
        <w:right w:val="none" w:sz="0" w:space="0" w:color="auto"/>
      </w:divBdr>
    </w:div>
    <w:div w:id="1294555520">
      <w:marLeft w:val="0"/>
      <w:marRight w:val="0"/>
      <w:marTop w:val="0"/>
      <w:marBottom w:val="0"/>
      <w:divBdr>
        <w:top w:val="none" w:sz="0" w:space="0" w:color="auto"/>
        <w:left w:val="none" w:sz="0" w:space="0" w:color="auto"/>
        <w:bottom w:val="none" w:sz="0" w:space="0" w:color="auto"/>
        <w:right w:val="none" w:sz="0" w:space="0" w:color="auto"/>
      </w:divBdr>
    </w:div>
    <w:div w:id="1294555521">
      <w:marLeft w:val="0"/>
      <w:marRight w:val="0"/>
      <w:marTop w:val="0"/>
      <w:marBottom w:val="0"/>
      <w:divBdr>
        <w:top w:val="none" w:sz="0" w:space="0" w:color="auto"/>
        <w:left w:val="none" w:sz="0" w:space="0" w:color="auto"/>
        <w:bottom w:val="none" w:sz="0" w:space="0" w:color="auto"/>
        <w:right w:val="none" w:sz="0" w:space="0" w:color="auto"/>
      </w:divBdr>
    </w:div>
    <w:div w:id="1491210635">
      <w:bodyDiv w:val="1"/>
      <w:marLeft w:val="0"/>
      <w:marRight w:val="0"/>
      <w:marTop w:val="0"/>
      <w:marBottom w:val="0"/>
      <w:divBdr>
        <w:top w:val="none" w:sz="0" w:space="0" w:color="auto"/>
        <w:left w:val="none" w:sz="0" w:space="0" w:color="auto"/>
        <w:bottom w:val="none" w:sz="0" w:space="0" w:color="auto"/>
        <w:right w:val="none" w:sz="0" w:space="0" w:color="auto"/>
      </w:divBdr>
    </w:div>
    <w:div w:id="1534463873">
      <w:bodyDiv w:val="1"/>
      <w:marLeft w:val="0"/>
      <w:marRight w:val="0"/>
      <w:marTop w:val="0"/>
      <w:marBottom w:val="0"/>
      <w:divBdr>
        <w:top w:val="none" w:sz="0" w:space="0" w:color="auto"/>
        <w:left w:val="none" w:sz="0" w:space="0" w:color="auto"/>
        <w:bottom w:val="none" w:sz="0" w:space="0" w:color="auto"/>
        <w:right w:val="none" w:sz="0" w:space="0" w:color="auto"/>
      </w:divBdr>
    </w:div>
    <w:div w:id="1539587271">
      <w:bodyDiv w:val="1"/>
      <w:marLeft w:val="0"/>
      <w:marRight w:val="0"/>
      <w:marTop w:val="0"/>
      <w:marBottom w:val="0"/>
      <w:divBdr>
        <w:top w:val="none" w:sz="0" w:space="0" w:color="auto"/>
        <w:left w:val="none" w:sz="0" w:space="0" w:color="auto"/>
        <w:bottom w:val="none" w:sz="0" w:space="0" w:color="auto"/>
        <w:right w:val="none" w:sz="0" w:space="0" w:color="auto"/>
      </w:divBdr>
    </w:div>
    <w:div w:id="1611231915">
      <w:bodyDiv w:val="1"/>
      <w:marLeft w:val="0"/>
      <w:marRight w:val="0"/>
      <w:marTop w:val="0"/>
      <w:marBottom w:val="0"/>
      <w:divBdr>
        <w:top w:val="none" w:sz="0" w:space="0" w:color="auto"/>
        <w:left w:val="none" w:sz="0" w:space="0" w:color="auto"/>
        <w:bottom w:val="none" w:sz="0" w:space="0" w:color="auto"/>
        <w:right w:val="none" w:sz="0" w:space="0" w:color="auto"/>
      </w:divBdr>
    </w:div>
    <w:div w:id="1657294746">
      <w:bodyDiv w:val="1"/>
      <w:marLeft w:val="0"/>
      <w:marRight w:val="0"/>
      <w:marTop w:val="0"/>
      <w:marBottom w:val="0"/>
      <w:divBdr>
        <w:top w:val="none" w:sz="0" w:space="0" w:color="auto"/>
        <w:left w:val="none" w:sz="0" w:space="0" w:color="auto"/>
        <w:bottom w:val="none" w:sz="0" w:space="0" w:color="auto"/>
        <w:right w:val="none" w:sz="0" w:space="0" w:color="auto"/>
      </w:divBdr>
    </w:div>
    <w:div w:id="1783912512">
      <w:bodyDiv w:val="1"/>
      <w:marLeft w:val="0"/>
      <w:marRight w:val="0"/>
      <w:marTop w:val="0"/>
      <w:marBottom w:val="0"/>
      <w:divBdr>
        <w:top w:val="none" w:sz="0" w:space="0" w:color="auto"/>
        <w:left w:val="none" w:sz="0" w:space="0" w:color="auto"/>
        <w:bottom w:val="none" w:sz="0" w:space="0" w:color="auto"/>
        <w:right w:val="none" w:sz="0" w:space="0" w:color="auto"/>
      </w:divBdr>
    </w:div>
    <w:div w:id="1798984660">
      <w:bodyDiv w:val="1"/>
      <w:marLeft w:val="0"/>
      <w:marRight w:val="0"/>
      <w:marTop w:val="0"/>
      <w:marBottom w:val="0"/>
      <w:divBdr>
        <w:top w:val="none" w:sz="0" w:space="0" w:color="auto"/>
        <w:left w:val="none" w:sz="0" w:space="0" w:color="auto"/>
        <w:bottom w:val="none" w:sz="0" w:space="0" w:color="auto"/>
        <w:right w:val="none" w:sz="0" w:space="0" w:color="auto"/>
      </w:divBdr>
    </w:div>
    <w:div w:id="204821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zakon5.rada.gov.ua/laws/show/755-15/paran174"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zakon5.rada.gov.ua/laws/show/755-15/paran174"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2.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C1191-A7B4-4B23-831E-C7679C36C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14631</Words>
  <Characters>83397</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97833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2018-06-01T11:31:00Z</cp:lastPrinted>
  <dcterms:created xsi:type="dcterms:W3CDTF">2022-09-29T08:11:00Z</dcterms:created>
  <dcterms:modified xsi:type="dcterms:W3CDTF">2022-10-12T13:42:00Z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