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9E" w:rsidRDefault="00F5316A">
      <w:pPr>
        <w:spacing w:after="0" w:line="240" w:lineRule="auto"/>
        <w:ind w:left="-1420"/>
        <w:jc w:val="right"/>
        <w:rPr>
          <w:rFonts w:ascii="Times New Roman" w:eastAsia="Times New Roman" w:hAnsi="Times New Roman" w:cs="Times New Roman"/>
          <w:b/>
          <w:color w:val="000000"/>
          <w:sz w:val="24"/>
          <w:szCs w:val="24"/>
        </w:rPr>
      </w:pPr>
      <w:r w:rsidRPr="00F5316A">
        <w:rPr>
          <w:rFonts w:ascii="Arial Unicode MS" w:eastAsia="Arial Unicode MS" w:hAnsi="Arial Unicode MS" w:cs="Arial Unicode MS"/>
          <w:noProof/>
          <w:color w:val="000000"/>
          <w:sz w:val="24"/>
          <w:szCs w:val="24"/>
          <w:lang w:val="ru-RU"/>
        </w:rPr>
        <w:drawing>
          <wp:inline distT="0" distB="0" distL="0" distR="0" wp14:anchorId="140B5ED6" wp14:editId="1342024D">
            <wp:extent cx="6953250" cy="93916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6954778" cy="9393714"/>
                    </a:xfrm>
                    <a:prstGeom prst="rect">
                      <a:avLst/>
                    </a:prstGeom>
                  </pic:spPr>
                </pic:pic>
              </a:graphicData>
            </a:graphic>
          </wp:inline>
        </w:drawing>
      </w:r>
    </w:p>
    <w:p w:rsidR="00FE66ED" w:rsidRPr="00FE66ED" w:rsidRDefault="00FE66ED" w:rsidP="00FE66ED">
      <w:pPr>
        <w:framePr w:w="11340" w:wrap="none" w:vAnchor="page" w:hAnchor="page" w:x="426" w:y="351"/>
        <w:widowControl w:val="0"/>
        <w:spacing w:after="0" w:line="240" w:lineRule="auto"/>
        <w:ind w:left="851" w:right="-32"/>
        <w:rPr>
          <w:rFonts w:ascii="Courier New" w:eastAsia="Courier New" w:hAnsi="Courier New" w:cs="Courier New"/>
          <w:color w:val="000000"/>
          <w:sz w:val="0"/>
          <w:szCs w:val="0"/>
          <w:lang w:val="en-US"/>
        </w:rPr>
      </w:pPr>
      <w:bookmarkStart w:id="0" w:name="_heading=h.gjdgxs" w:colFirst="0" w:colLast="0"/>
      <w:bookmarkEnd w:id="0"/>
    </w:p>
    <w:p w:rsidR="00FE66ED" w:rsidRDefault="00FE66ED" w:rsidP="004156B4">
      <w:pPr>
        <w:spacing w:after="120" w:line="240" w:lineRule="auto"/>
        <w:ind w:firstLine="709"/>
        <w:jc w:val="center"/>
        <w:rPr>
          <w:rFonts w:ascii="Times New Roman" w:eastAsia="Times New Roman" w:hAnsi="Times New Roman" w:cs="Times New Roman"/>
          <w:color w:val="000000"/>
          <w:sz w:val="24"/>
          <w:szCs w:val="24"/>
        </w:rPr>
      </w:pPr>
    </w:p>
    <w:p w:rsidR="00C563FC" w:rsidRDefault="00AF1D1C" w:rsidP="00F5316A">
      <w:pPr>
        <w:spacing w:after="12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E28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Умови оплати: </w:t>
      </w:r>
      <w:r w:rsidR="00C563FC">
        <w:rPr>
          <w:rFonts w:ascii="Times New Roman" w:eastAsia="Times New Roman" w:hAnsi="Times New Roman" w:cs="Times New Roman"/>
          <w:color w:val="000000"/>
          <w:sz w:val="24"/>
          <w:szCs w:val="24"/>
        </w:rPr>
        <w:t xml:space="preserve">розрахунок за виконані роботи проводиться </w:t>
      </w:r>
      <w:r w:rsidR="00902F3C">
        <w:rPr>
          <w:rFonts w:ascii="Times New Roman" w:eastAsia="Times New Roman" w:hAnsi="Times New Roman" w:cs="Times New Roman"/>
          <w:color w:val="000000"/>
          <w:sz w:val="24"/>
          <w:szCs w:val="24"/>
        </w:rPr>
        <w:t>зам</w:t>
      </w:r>
      <w:r w:rsidR="00123D79">
        <w:rPr>
          <w:rFonts w:ascii="Times New Roman" w:eastAsia="Times New Roman" w:hAnsi="Times New Roman" w:cs="Times New Roman"/>
          <w:color w:val="000000"/>
          <w:sz w:val="24"/>
          <w:szCs w:val="24"/>
        </w:rPr>
        <w:t xml:space="preserve">овником після завершення робіт з виготовлення ПКД </w:t>
      </w:r>
      <w:r w:rsidR="00902F3C">
        <w:rPr>
          <w:rFonts w:ascii="Times New Roman" w:eastAsia="Times New Roman" w:hAnsi="Times New Roman" w:cs="Times New Roman"/>
          <w:color w:val="000000"/>
          <w:sz w:val="24"/>
          <w:szCs w:val="24"/>
        </w:rPr>
        <w:t xml:space="preserve">та оформлення відповідного акту виконаних робіт. Передоплата не передбачається. </w:t>
      </w:r>
    </w:p>
    <w:p w:rsidR="009A479E" w:rsidRDefault="00AF1D1C" w:rsidP="00F5316A">
      <w:pPr>
        <w:spacing w:after="12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7E28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Очікувана вартість предмета закупівлі: </w:t>
      </w:r>
      <w:r w:rsidR="009D58E9">
        <w:rPr>
          <w:rFonts w:ascii="Times New Roman" w:eastAsia="Times New Roman" w:hAnsi="Times New Roman" w:cs="Times New Roman"/>
          <w:b/>
          <w:color w:val="000000"/>
          <w:sz w:val="24"/>
          <w:szCs w:val="24"/>
          <w:lang w:val="ru-RU"/>
        </w:rPr>
        <w:t>24</w:t>
      </w:r>
      <w:r w:rsidR="00511E49">
        <w:rPr>
          <w:rFonts w:ascii="Times New Roman" w:eastAsia="Times New Roman" w:hAnsi="Times New Roman" w:cs="Times New Roman"/>
          <w:b/>
          <w:color w:val="000000"/>
          <w:sz w:val="24"/>
          <w:szCs w:val="24"/>
          <w:lang w:val="ru-RU"/>
        </w:rPr>
        <w:t>0</w:t>
      </w:r>
      <w:r w:rsidR="00EC00C2" w:rsidRPr="00123D79">
        <w:rPr>
          <w:rFonts w:ascii="Times New Roman" w:eastAsia="Times New Roman" w:hAnsi="Times New Roman" w:cs="Times New Roman"/>
          <w:b/>
          <w:color w:val="000000"/>
          <w:sz w:val="24"/>
          <w:szCs w:val="24"/>
          <w:lang w:val="ru-RU"/>
        </w:rPr>
        <w:t> </w:t>
      </w:r>
      <w:r w:rsidR="00123D79" w:rsidRPr="00123D79">
        <w:rPr>
          <w:rFonts w:ascii="Times New Roman" w:eastAsia="Times New Roman" w:hAnsi="Times New Roman" w:cs="Times New Roman"/>
          <w:b/>
          <w:color w:val="000000"/>
          <w:sz w:val="24"/>
          <w:szCs w:val="24"/>
          <w:lang w:val="ru-RU"/>
        </w:rPr>
        <w:t>000,00</w:t>
      </w:r>
      <w:r w:rsidR="00123D79">
        <w:rPr>
          <w:rFonts w:ascii="Times New Roman" w:eastAsia="Times New Roman" w:hAnsi="Times New Roman" w:cs="Times New Roman"/>
          <w:color w:val="000000"/>
          <w:sz w:val="24"/>
          <w:szCs w:val="24"/>
          <w:lang w:val="ru-RU"/>
        </w:rPr>
        <w:t xml:space="preserve"> </w:t>
      </w:r>
      <w:r w:rsidR="00EC00C2">
        <w:rPr>
          <w:rFonts w:ascii="Times New Roman" w:eastAsia="Times New Roman" w:hAnsi="Times New Roman" w:cs="Times New Roman"/>
          <w:color w:val="000000"/>
          <w:sz w:val="24"/>
          <w:szCs w:val="24"/>
          <w:lang w:val="ru-RU"/>
        </w:rPr>
        <w:t>грн.</w:t>
      </w:r>
    </w:p>
    <w:p w:rsidR="002655DC" w:rsidRDefault="007E28B3" w:rsidP="00F5316A">
      <w:pPr>
        <w:pBdr>
          <w:top w:val="nil"/>
          <w:left w:val="nil"/>
          <w:bottom w:val="nil"/>
          <w:right w:val="nil"/>
          <w:between w:val="nil"/>
        </w:pBdr>
        <w:shd w:val="clear" w:color="auto" w:fill="FFFFFF"/>
        <w:spacing w:before="280"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sidR="00AF1D1C">
        <w:rPr>
          <w:rFonts w:ascii="Times New Roman" w:eastAsia="Times New Roman" w:hAnsi="Times New Roman" w:cs="Times New Roman"/>
          <w:color w:val="000000"/>
          <w:sz w:val="24"/>
          <w:szCs w:val="24"/>
        </w:rPr>
        <w:t xml:space="preserve">Період уточнення інформації про закупівлю (не менше трьох робочих днів </w:t>
      </w:r>
      <w:r w:rsidR="00AF1D1C">
        <w:rPr>
          <w:rFonts w:ascii="Times New Roman" w:eastAsia="Times New Roman" w:hAnsi="Times New Roman" w:cs="Times New Roman"/>
          <w:color w:val="00B050"/>
          <w:sz w:val="24"/>
          <w:szCs w:val="24"/>
        </w:rPr>
        <w:t xml:space="preserve">з дня оприлюднення оголошення про проведення спрощеної закупівлі в електронній системі </w:t>
      </w:r>
      <w:proofErr w:type="spellStart"/>
      <w:r w:rsidR="00AF1D1C">
        <w:rPr>
          <w:rFonts w:ascii="Times New Roman" w:eastAsia="Times New Roman" w:hAnsi="Times New Roman" w:cs="Times New Roman"/>
          <w:color w:val="00B050"/>
          <w:sz w:val="24"/>
          <w:szCs w:val="24"/>
        </w:rPr>
        <w:t>закупівель</w:t>
      </w:r>
      <w:proofErr w:type="spellEnd"/>
      <w:r w:rsidR="00AF1D1C">
        <w:rPr>
          <w:rFonts w:ascii="Times New Roman" w:eastAsia="Times New Roman" w:hAnsi="Times New Roman" w:cs="Times New Roman"/>
          <w:color w:val="00B050"/>
          <w:sz w:val="24"/>
          <w:szCs w:val="24"/>
        </w:rPr>
        <w:t xml:space="preserve">) </w:t>
      </w:r>
      <w:r w:rsidR="00AF1D1C" w:rsidRPr="00511E49">
        <w:rPr>
          <w:rFonts w:ascii="Times New Roman" w:eastAsia="Times New Roman" w:hAnsi="Times New Roman" w:cs="Times New Roman"/>
          <w:color w:val="00B050"/>
          <w:sz w:val="24"/>
          <w:szCs w:val="24"/>
        </w:rPr>
        <w:t>*</w:t>
      </w:r>
      <w:r w:rsidR="00AF1D1C" w:rsidRPr="00511E49">
        <w:rPr>
          <w:rFonts w:ascii="Times New Roman" w:eastAsia="Times New Roman" w:hAnsi="Times New Roman" w:cs="Times New Roman"/>
          <w:color w:val="000000"/>
          <w:sz w:val="24"/>
          <w:szCs w:val="24"/>
        </w:rPr>
        <w:t xml:space="preserve">: </w:t>
      </w:r>
      <w:r w:rsidR="00FA7A6F">
        <w:rPr>
          <w:rFonts w:ascii="Times New Roman" w:eastAsia="Times New Roman" w:hAnsi="Times New Roman" w:cs="Times New Roman"/>
          <w:color w:val="000000"/>
          <w:sz w:val="24"/>
          <w:szCs w:val="24"/>
          <w:highlight w:val="yellow"/>
          <w:lang w:val="ru-RU"/>
        </w:rPr>
        <w:t>0</w:t>
      </w:r>
      <w:r w:rsidR="007D4554" w:rsidRPr="007D4554">
        <w:rPr>
          <w:rFonts w:ascii="Times New Roman" w:eastAsia="Times New Roman" w:hAnsi="Times New Roman" w:cs="Times New Roman"/>
          <w:color w:val="000000"/>
          <w:sz w:val="24"/>
          <w:szCs w:val="24"/>
          <w:highlight w:val="yellow"/>
          <w:lang w:val="ru-RU"/>
        </w:rPr>
        <w:t>1</w:t>
      </w:r>
      <w:r w:rsidR="002655DC" w:rsidRPr="007D4554">
        <w:rPr>
          <w:rFonts w:ascii="Times New Roman" w:eastAsia="Times New Roman" w:hAnsi="Times New Roman" w:cs="Times New Roman"/>
          <w:color w:val="000000"/>
          <w:sz w:val="24"/>
          <w:szCs w:val="24"/>
          <w:highlight w:val="yellow"/>
        </w:rPr>
        <w:t>.0</w:t>
      </w:r>
      <w:r w:rsidR="00FA7A6F">
        <w:rPr>
          <w:rFonts w:ascii="Times New Roman" w:eastAsia="Times New Roman" w:hAnsi="Times New Roman" w:cs="Times New Roman"/>
          <w:color w:val="000000"/>
          <w:sz w:val="24"/>
          <w:szCs w:val="24"/>
          <w:highlight w:val="yellow"/>
          <w:lang w:val="ru-RU"/>
        </w:rPr>
        <w:t>2</w:t>
      </w:r>
      <w:r w:rsidR="009D58E9" w:rsidRPr="007D4554">
        <w:rPr>
          <w:rFonts w:ascii="Times New Roman" w:eastAsia="Times New Roman" w:hAnsi="Times New Roman" w:cs="Times New Roman"/>
          <w:color w:val="000000"/>
          <w:sz w:val="24"/>
          <w:szCs w:val="24"/>
          <w:highlight w:val="yellow"/>
        </w:rPr>
        <w:t>.2024</w:t>
      </w:r>
      <w:r w:rsidR="002655DC" w:rsidRPr="007D4554">
        <w:rPr>
          <w:rFonts w:ascii="Times New Roman" w:eastAsia="Times New Roman" w:hAnsi="Times New Roman" w:cs="Times New Roman"/>
          <w:color w:val="000000"/>
          <w:sz w:val="24"/>
          <w:szCs w:val="24"/>
          <w:highlight w:val="yellow"/>
        </w:rPr>
        <w:t xml:space="preserve"> року</w:t>
      </w:r>
      <w:bookmarkStart w:id="1" w:name="bookmark=id.1fob9te" w:colFirst="0" w:colLast="0"/>
      <w:bookmarkEnd w:id="1"/>
    </w:p>
    <w:p w:rsidR="009A479E" w:rsidRDefault="007E28B3" w:rsidP="00F5316A">
      <w:pPr>
        <w:pBdr>
          <w:top w:val="nil"/>
          <w:left w:val="nil"/>
          <w:bottom w:val="nil"/>
          <w:right w:val="nil"/>
          <w:between w:val="nil"/>
        </w:pBdr>
        <w:shd w:val="clear" w:color="auto" w:fill="FFFFFF"/>
        <w:spacing w:before="280" w:after="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sidR="00AF1D1C">
        <w:rPr>
          <w:rFonts w:ascii="Times New Roman" w:eastAsia="Times New Roman" w:hAnsi="Times New Roman" w:cs="Times New Roman"/>
          <w:color w:val="000000"/>
          <w:sz w:val="24"/>
          <w:szCs w:val="24"/>
        </w:rPr>
        <w:t xml:space="preserve">Кінцевий строк подання пропозицій (строк для подання пропозицій не може бути менше ніж </w:t>
      </w:r>
      <w:r w:rsidR="00AF1D1C">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sidR="00AF1D1C">
        <w:rPr>
          <w:rFonts w:ascii="Times New Roman" w:eastAsia="Times New Roman" w:hAnsi="Times New Roman" w:cs="Times New Roman"/>
          <w:color w:val="000000"/>
          <w:sz w:val="24"/>
          <w:szCs w:val="24"/>
        </w:rPr>
        <w:t xml:space="preserve">: </w:t>
      </w:r>
      <w:r w:rsidR="0095594E" w:rsidRPr="007D4554">
        <w:rPr>
          <w:rFonts w:ascii="Times New Roman" w:eastAsia="Times New Roman" w:hAnsi="Times New Roman" w:cs="Times New Roman"/>
          <w:color w:val="000000"/>
          <w:sz w:val="24"/>
          <w:szCs w:val="24"/>
          <w:highlight w:val="yellow"/>
        </w:rPr>
        <w:t>0</w:t>
      </w:r>
      <w:r w:rsidR="00FA7A6F">
        <w:rPr>
          <w:rFonts w:ascii="Times New Roman" w:eastAsia="Times New Roman" w:hAnsi="Times New Roman" w:cs="Times New Roman"/>
          <w:color w:val="000000"/>
          <w:sz w:val="24"/>
          <w:szCs w:val="24"/>
          <w:highlight w:val="yellow"/>
        </w:rPr>
        <w:t>6</w:t>
      </w:r>
      <w:r w:rsidR="002655DC" w:rsidRPr="007D4554">
        <w:rPr>
          <w:rFonts w:ascii="Times New Roman" w:eastAsia="Times New Roman" w:hAnsi="Times New Roman" w:cs="Times New Roman"/>
          <w:color w:val="000000"/>
          <w:sz w:val="24"/>
          <w:szCs w:val="24"/>
          <w:highlight w:val="yellow"/>
        </w:rPr>
        <w:t>.0</w:t>
      </w:r>
      <w:r w:rsidR="009D58E9" w:rsidRPr="007D4554">
        <w:rPr>
          <w:rFonts w:ascii="Times New Roman" w:eastAsia="Times New Roman" w:hAnsi="Times New Roman" w:cs="Times New Roman"/>
          <w:color w:val="000000"/>
          <w:sz w:val="24"/>
          <w:szCs w:val="24"/>
          <w:highlight w:val="yellow"/>
        </w:rPr>
        <w:t>2</w:t>
      </w:r>
      <w:r w:rsidR="00777296" w:rsidRPr="007D4554">
        <w:rPr>
          <w:rFonts w:ascii="Times New Roman" w:eastAsia="Times New Roman" w:hAnsi="Times New Roman" w:cs="Times New Roman"/>
          <w:color w:val="000000"/>
          <w:sz w:val="24"/>
          <w:szCs w:val="24"/>
          <w:highlight w:val="yellow"/>
        </w:rPr>
        <w:t>.</w:t>
      </w:r>
      <w:r w:rsidR="002655DC" w:rsidRPr="007D4554">
        <w:rPr>
          <w:rFonts w:ascii="Times New Roman" w:eastAsia="Times New Roman" w:hAnsi="Times New Roman" w:cs="Times New Roman"/>
          <w:color w:val="000000"/>
          <w:sz w:val="24"/>
          <w:szCs w:val="24"/>
          <w:highlight w:val="yellow"/>
        </w:rPr>
        <w:t>202</w:t>
      </w:r>
      <w:r w:rsidR="009D58E9" w:rsidRPr="007D4554">
        <w:rPr>
          <w:rFonts w:ascii="Times New Roman" w:eastAsia="Times New Roman" w:hAnsi="Times New Roman" w:cs="Times New Roman"/>
          <w:color w:val="000000"/>
          <w:sz w:val="24"/>
          <w:szCs w:val="24"/>
          <w:highlight w:val="yellow"/>
          <w:lang w:val="ru-RU"/>
        </w:rPr>
        <w:t>4</w:t>
      </w:r>
      <w:r w:rsidR="002655DC">
        <w:rPr>
          <w:rFonts w:ascii="Times New Roman" w:eastAsia="Times New Roman" w:hAnsi="Times New Roman" w:cs="Times New Roman"/>
          <w:color w:val="000000"/>
          <w:sz w:val="24"/>
          <w:szCs w:val="24"/>
        </w:rPr>
        <w:t xml:space="preserve"> року.</w:t>
      </w:r>
    </w:p>
    <w:p w:rsidR="009A479E" w:rsidRDefault="00AF1D1C" w:rsidP="00F5316A">
      <w:pPr>
        <w:pBdr>
          <w:top w:val="nil"/>
          <w:left w:val="nil"/>
          <w:bottom w:val="nil"/>
          <w:right w:val="nil"/>
          <w:between w:val="nil"/>
        </w:pBdr>
        <w:shd w:val="clear" w:color="auto" w:fill="FFFFFF"/>
        <w:spacing w:after="150" w:line="24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526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2526A" w:rsidRDefault="00AF1D1C" w:rsidP="00F5316A">
      <w:pPr>
        <w:spacing w:after="120" w:line="240" w:lineRule="auto"/>
        <w:ind w:left="567" w:firstLine="709"/>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w:t>
      </w:r>
      <w:r w:rsidR="00A2526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Розмір надання забезпечення пропозицій учасників </w:t>
      </w:r>
      <w:r w:rsidR="007D4554" w:rsidRPr="007D4554">
        <w:rPr>
          <w:rFonts w:ascii="Times New Roman" w:eastAsia="Times New Roman" w:hAnsi="Times New Roman" w:cs="Times New Roman"/>
          <w:b/>
          <w:color w:val="000000"/>
          <w:sz w:val="24"/>
          <w:szCs w:val="24"/>
        </w:rPr>
        <w:t>у вигляді банківської гарантії</w:t>
      </w:r>
      <w:r w:rsidR="007D4554">
        <w:rPr>
          <w:rFonts w:ascii="Times New Roman" w:eastAsia="Times New Roman" w:hAnsi="Times New Roman" w:cs="Times New Roman"/>
          <w:color w:val="000000"/>
          <w:sz w:val="24"/>
          <w:szCs w:val="24"/>
        </w:rPr>
        <w:t xml:space="preserve"> </w:t>
      </w:r>
      <w:r w:rsidR="007E28B3">
        <w:rPr>
          <w:rFonts w:ascii="Times New Roman" w:eastAsia="Times New Roman" w:hAnsi="Times New Roman" w:cs="Times New Roman"/>
          <w:color w:val="000000"/>
          <w:sz w:val="24"/>
          <w:szCs w:val="24"/>
        </w:rPr>
        <w:t xml:space="preserve">складає </w:t>
      </w:r>
      <w:r w:rsidR="008E2E6A">
        <w:rPr>
          <w:rFonts w:ascii="Times New Roman" w:eastAsia="Times New Roman" w:hAnsi="Times New Roman" w:cs="Times New Roman"/>
          <w:b/>
          <w:color w:val="000000"/>
          <w:sz w:val="24"/>
          <w:szCs w:val="24"/>
        </w:rPr>
        <w:t>1</w:t>
      </w:r>
      <w:r w:rsidR="00F5316A">
        <w:rPr>
          <w:rFonts w:ascii="Times New Roman" w:eastAsia="Times New Roman" w:hAnsi="Times New Roman" w:cs="Times New Roman"/>
          <w:b/>
          <w:color w:val="000000"/>
          <w:sz w:val="24"/>
          <w:szCs w:val="24"/>
          <w:lang w:val="ru-RU"/>
        </w:rPr>
        <w:t> </w:t>
      </w:r>
      <w:r w:rsidR="008E2E6A" w:rsidRPr="007D4554">
        <w:rPr>
          <w:rFonts w:ascii="Times New Roman" w:eastAsia="Times New Roman" w:hAnsi="Times New Roman" w:cs="Times New Roman"/>
          <w:b/>
          <w:color w:val="000000"/>
          <w:sz w:val="24"/>
          <w:szCs w:val="24"/>
        </w:rPr>
        <w:t>2</w:t>
      </w:r>
      <w:r w:rsidR="00FE66ED">
        <w:rPr>
          <w:rFonts w:ascii="Times New Roman" w:eastAsia="Times New Roman" w:hAnsi="Times New Roman" w:cs="Times New Roman"/>
          <w:b/>
          <w:color w:val="000000"/>
          <w:sz w:val="24"/>
          <w:szCs w:val="24"/>
        </w:rPr>
        <w:t>0</w:t>
      </w:r>
      <w:r w:rsidR="007E28B3" w:rsidRPr="009305AB">
        <w:rPr>
          <w:rFonts w:ascii="Times New Roman" w:eastAsia="Times New Roman" w:hAnsi="Times New Roman" w:cs="Times New Roman"/>
          <w:b/>
          <w:color w:val="000000"/>
          <w:sz w:val="24"/>
          <w:szCs w:val="24"/>
        </w:rPr>
        <w:t>0,00</w:t>
      </w:r>
      <w:r w:rsidR="007E28B3" w:rsidRPr="002655DC">
        <w:rPr>
          <w:rFonts w:ascii="Times New Roman" w:eastAsia="Times New Roman" w:hAnsi="Times New Roman" w:cs="Times New Roman"/>
          <w:color w:val="000000"/>
          <w:sz w:val="24"/>
          <w:szCs w:val="24"/>
        </w:rPr>
        <w:t xml:space="preserve"> грн.</w:t>
      </w:r>
      <w:r w:rsidR="00A2526A" w:rsidRPr="002655DC">
        <w:rPr>
          <w:rFonts w:ascii="Times New Roman" w:eastAsia="Times New Roman" w:hAnsi="Times New Roman" w:cs="Times New Roman"/>
          <w:color w:val="000000"/>
          <w:sz w:val="24"/>
          <w:szCs w:val="24"/>
        </w:rPr>
        <w:t>,</w:t>
      </w:r>
      <w:r w:rsidR="007E28B3" w:rsidRPr="002655DC">
        <w:rPr>
          <w:rFonts w:ascii="Times New Roman" w:eastAsia="Times New Roman" w:hAnsi="Times New Roman" w:cs="Times New Roman"/>
          <w:color w:val="000000"/>
          <w:sz w:val="24"/>
          <w:szCs w:val="24"/>
        </w:rPr>
        <w:t xml:space="preserve"> </w:t>
      </w:r>
      <w:r w:rsidR="00A2526A" w:rsidRPr="002655DC">
        <w:rPr>
          <w:rFonts w:ascii="Times New Roman" w:eastAsia="Times New Roman" w:hAnsi="Times New Roman" w:cs="Times New Roman"/>
          <w:color w:val="000000"/>
          <w:sz w:val="24"/>
          <w:szCs w:val="24"/>
        </w:rPr>
        <w:t>що не перевищує 0,5% вартості робіт:</w:t>
      </w:r>
    </w:p>
    <w:p w:rsidR="009A479E" w:rsidRPr="00CB525A" w:rsidRDefault="00AF1D1C" w:rsidP="00F5316A">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Pr="00CB525A">
        <w:rPr>
          <w:rFonts w:ascii="Times New Roman" w:eastAsia="Times New Roman" w:hAnsi="Times New Roman" w:cs="Times New Roman"/>
          <w:color w:val="000000"/>
          <w:sz w:val="24"/>
          <w:szCs w:val="24"/>
        </w:rPr>
        <w:t>1.</w:t>
      </w:r>
      <w:r w:rsidR="00A2526A">
        <w:rPr>
          <w:rFonts w:ascii="Times New Roman" w:eastAsia="Times New Roman" w:hAnsi="Times New Roman" w:cs="Times New Roman"/>
          <w:color w:val="000000"/>
          <w:sz w:val="24"/>
          <w:szCs w:val="24"/>
        </w:rPr>
        <w:t> </w:t>
      </w:r>
      <w:r w:rsidRPr="00CB525A">
        <w:rPr>
          <w:rFonts w:ascii="Times New Roman" w:eastAsia="Times New Roman" w:hAnsi="Times New Roman" w:cs="Times New Roman"/>
          <w:color w:val="000000"/>
          <w:sz w:val="24"/>
          <w:szCs w:val="24"/>
        </w:rPr>
        <w:t>Умови надання за</w:t>
      </w:r>
      <w:r w:rsidR="00E25C12">
        <w:rPr>
          <w:rFonts w:ascii="Times New Roman" w:eastAsia="Times New Roman" w:hAnsi="Times New Roman" w:cs="Times New Roman"/>
          <w:color w:val="000000"/>
          <w:sz w:val="24"/>
          <w:szCs w:val="24"/>
        </w:rPr>
        <w:t>безпечення пропозицій учасників:</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Вимоги та умови до забезпечення пропозиції зазначаються у відповідності до наказу Міністерства розвитку економіки, торгівлі та сільського господ</w:t>
      </w:r>
      <w:r w:rsidR="00E25C12">
        <w:rPr>
          <w:rFonts w:ascii="Times New Roman" w:eastAsia="Times New Roman" w:hAnsi="Times New Roman" w:cs="Times New Roman"/>
          <w:sz w:val="24"/>
          <w:szCs w:val="24"/>
        </w:rPr>
        <w:t>арства України від 14.12.2020 № </w:t>
      </w:r>
      <w:r w:rsidRPr="00CB525A">
        <w:rPr>
          <w:rFonts w:ascii="Times New Roman" w:eastAsia="Times New Roman" w:hAnsi="Times New Roman" w:cs="Times New Roman"/>
          <w:sz w:val="24"/>
          <w:szCs w:val="24"/>
        </w:rPr>
        <w:t>2628 «Про затвердження форми і Вимог до забезпечення тендерної пропозиції / пропозиції» (далі - Вимоги) та Закону, а саме:</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1. </w:t>
      </w:r>
      <w:r w:rsidR="00AF1D1C" w:rsidRPr="00CB525A">
        <w:rPr>
          <w:rFonts w:ascii="Times New Roman" w:eastAsia="Times New Roman" w:hAnsi="Times New Roman" w:cs="Times New Roman"/>
          <w:sz w:val="24"/>
          <w:szCs w:val="24"/>
        </w:rPr>
        <w:t xml:space="preserve">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F1D1C" w:rsidRPr="00CB525A">
        <w:rPr>
          <w:rFonts w:ascii="Times New Roman" w:eastAsia="Times New Roman" w:hAnsi="Times New Roman" w:cs="Times New Roman"/>
          <w:sz w:val="24"/>
          <w:szCs w:val="24"/>
        </w:rPr>
        <w:t xml:space="preserve">Терміни зазначені у вимогах і формі забезпечення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AF1D1C" w:rsidRPr="00CB525A">
        <w:rPr>
          <w:rFonts w:ascii="Times New Roman" w:eastAsia="Times New Roman" w:hAnsi="Times New Roman" w:cs="Times New Roman"/>
          <w:sz w:val="24"/>
          <w:szCs w:val="24"/>
        </w:rPr>
        <w:t xml:space="preserve">Реквізити гарантії, визначені у формі, яка міститься в додатку 4 до оголошення про проведення спрощеної закупівлі (далі - Форма), є обов'язковими для складання гарантії.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AF1D1C" w:rsidRPr="00CB525A">
        <w:rPr>
          <w:rFonts w:ascii="Times New Roman" w:eastAsia="Times New Roman" w:hAnsi="Times New Roman" w:cs="Times New Roman"/>
          <w:sz w:val="24"/>
          <w:szCs w:val="24"/>
        </w:rPr>
        <w:t xml:space="preserve">У реквізитах гарантії: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AF1D1C" w:rsidRPr="00CB525A">
        <w:rPr>
          <w:rFonts w:ascii="Times New Roman" w:eastAsia="Times New Roman" w:hAnsi="Times New Roman" w:cs="Times New Roman"/>
          <w:sz w:val="24"/>
          <w:szCs w:val="24"/>
        </w:rPr>
        <w:t xml:space="preserve">щодо повного найменування гаранта зазначається інформація: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код банку (у разі наявності);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адреса місцезнаходження;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поштова адреса для листування;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lastRenderedPageBreak/>
        <w:t xml:space="preserve">- SWIFT-адреса гаранта;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F1D1C" w:rsidRPr="00CB525A">
        <w:rPr>
          <w:rFonts w:ascii="Times New Roman" w:eastAsia="Times New Roman" w:hAnsi="Times New Roman" w:cs="Times New Roman"/>
          <w:sz w:val="24"/>
          <w:szCs w:val="24"/>
        </w:rPr>
        <w:t xml:space="preserve">щодо повного найменування принципала, яким є учасник спрощеної закупівлі, зазначається інформація: </w:t>
      </w:r>
    </w:p>
    <w:p w:rsidR="009A479E" w:rsidRPr="00CB525A" w:rsidRDefault="00A2526A"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D1C" w:rsidRPr="00CB525A">
        <w:rPr>
          <w:rFonts w:ascii="Times New Roman" w:eastAsia="Times New Roman" w:hAnsi="Times New Roman" w:cs="Times New Roman"/>
          <w:sz w:val="24"/>
          <w:szCs w:val="24"/>
        </w:rPr>
        <w:t xml:space="preserve"> повне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адреса місцезнаходження;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AF1D1C" w:rsidRPr="00CB525A">
        <w:rPr>
          <w:rFonts w:ascii="Times New Roman" w:eastAsia="Times New Roman" w:hAnsi="Times New Roman" w:cs="Times New Roman"/>
          <w:sz w:val="24"/>
          <w:szCs w:val="24"/>
        </w:rPr>
        <w:t xml:space="preserve">щодо повного найменування </w:t>
      </w:r>
      <w:proofErr w:type="spellStart"/>
      <w:r w:rsidR="00AF1D1C" w:rsidRPr="00CB525A">
        <w:rPr>
          <w:rFonts w:ascii="Times New Roman" w:eastAsia="Times New Roman" w:hAnsi="Times New Roman" w:cs="Times New Roman"/>
          <w:sz w:val="24"/>
          <w:szCs w:val="24"/>
        </w:rPr>
        <w:t>бенефіціара</w:t>
      </w:r>
      <w:proofErr w:type="spellEnd"/>
      <w:r w:rsidR="00AF1D1C" w:rsidRPr="00CB525A">
        <w:rPr>
          <w:rFonts w:ascii="Times New Roman" w:eastAsia="Times New Roman" w:hAnsi="Times New Roman" w:cs="Times New Roman"/>
          <w:sz w:val="24"/>
          <w:szCs w:val="24"/>
        </w:rPr>
        <w:t xml:space="preserve">, яким є замовник, зазначається інформація: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повне найменування юридичної особи;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адреса місцезнаходження;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AF1D1C" w:rsidRPr="00CB525A">
        <w:rPr>
          <w:rFonts w:ascii="Times New Roman" w:eastAsia="Times New Roman" w:hAnsi="Times New Roman" w:cs="Times New Roman"/>
          <w:sz w:val="24"/>
          <w:szCs w:val="24"/>
        </w:rPr>
        <w:t xml:space="preserve">сума гарантії зазначається цифрами і словами, назва валюти - словами;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AF1D1C" w:rsidRPr="00CB525A">
        <w:rPr>
          <w:rFonts w:ascii="Times New Roman" w:eastAsia="Times New Roman" w:hAnsi="Times New Roman" w:cs="Times New Roman"/>
          <w:sz w:val="24"/>
          <w:szCs w:val="24"/>
        </w:rPr>
        <w:t xml:space="preserve">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AF1D1C" w:rsidRPr="00CB525A">
        <w:rPr>
          <w:rFonts w:ascii="Times New Roman" w:eastAsia="Times New Roman" w:hAnsi="Times New Roman" w:cs="Times New Roman"/>
          <w:sz w:val="24"/>
          <w:szCs w:val="24"/>
        </w:rPr>
        <w:t xml:space="preserve">датою початку строку дії гарантії зазначається дата видачі гарантії або дата набрання нею чинності;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AF1D1C" w:rsidRPr="00CB525A">
        <w:rPr>
          <w:rFonts w:ascii="Times New Roman" w:eastAsia="Times New Roman" w:hAnsi="Times New Roman" w:cs="Times New Roman"/>
          <w:sz w:val="24"/>
          <w:szCs w:val="24"/>
        </w:rPr>
        <w:t>зазначається дата закінчення строку дії гарантії, якщо жодна з подій, передбачених у пункті 4 Форми, не настане;</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AF1D1C" w:rsidRPr="00CB525A">
        <w:rPr>
          <w:rFonts w:ascii="Times New Roman" w:eastAsia="Times New Roman" w:hAnsi="Times New Roman" w:cs="Times New Roman"/>
          <w:sz w:val="24"/>
          <w:szCs w:val="24"/>
        </w:rPr>
        <w:t xml:space="preserve">зазначаються унікальний номер оголошення про проведення спрощеної закупівлі, присвоєний електронною системою </w:t>
      </w:r>
      <w:proofErr w:type="spellStart"/>
      <w:r w:rsidR="00AF1D1C" w:rsidRPr="00CB525A">
        <w:rPr>
          <w:rFonts w:ascii="Times New Roman" w:eastAsia="Times New Roman" w:hAnsi="Times New Roman" w:cs="Times New Roman"/>
          <w:sz w:val="24"/>
          <w:szCs w:val="24"/>
        </w:rPr>
        <w:t>закупівель</w:t>
      </w:r>
      <w:proofErr w:type="spellEnd"/>
      <w:r w:rsidR="00AF1D1C" w:rsidRPr="00CB525A">
        <w:rPr>
          <w:rFonts w:ascii="Times New Roman" w:eastAsia="Times New Roman" w:hAnsi="Times New Roman" w:cs="Times New Roman"/>
          <w:sz w:val="24"/>
          <w:szCs w:val="24"/>
        </w:rPr>
        <w:t xml:space="preserve">, у форматі UA-XXXX-XX-XX-XXXXXX-X та назва і </w:t>
      </w:r>
      <w:proofErr w:type="spellStart"/>
      <w:r w:rsidR="00AF1D1C" w:rsidRPr="00CB525A">
        <w:rPr>
          <w:rFonts w:ascii="Times New Roman" w:eastAsia="Times New Roman" w:hAnsi="Times New Roman" w:cs="Times New Roman"/>
          <w:sz w:val="24"/>
          <w:szCs w:val="24"/>
        </w:rPr>
        <w:t>вебсайта</w:t>
      </w:r>
      <w:proofErr w:type="spellEnd"/>
      <w:r w:rsidR="00AF1D1C" w:rsidRPr="00CB525A">
        <w:rPr>
          <w:rFonts w:ascii="Times New Roman" w:eastAsia="Times New Roman" w:hAnsi="Times New Roman" w:cs="Times New Roman"/>
          <w:sz w:val="24"/>
          <w:szCs w:val="24"/>
        </w:rPr>
        <w:t xml:space="preserve"> інформаційно-телекомунікаційної системи «PROZORRO»;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AF1D1C" w:rsidRPr="00CB525A">
        <w:rPr>
          <w:rFonts w:ascii="Times New Roman" w:eastAsia="Times New Roman" w:hAnsi="Times New Roman" w:cs="Times New Roman"/>
          <w:sz w:val="24"/>
          <w:szCs w:val="24"/>
        </w:rPr>
        <w:t xml:space="preserve">в інформації щодо оголошення про проведення спрощеної закупівлі зазначаються: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дата оголошення про проведення спрощеної закупівлі;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спрощеної закупівлі;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AF1D1C" w:rsidRPr="00CB525A">
        <w:rPr>
          <w:rFonts w:ascii="Times New Roman" w:eastAsia="Times New Roman" w:hAnsi="Times New Roman" w:cs="Times New Roman"/>
          <w:sz w:val="24"/>
          <w:szCs w:val="24"/>
        </w:rPr>
        <w:t xml:space="preserve">строк сплати коштів за гарантією зазначається в робочих або банківських днях;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AF1D1C" w:rsidRPr="00CB525A">
        <w:rPr>
          <w:rFonts w:ascii="Times New Roman" w:eastAsia="Times New Roman" w:hAnsi="Times New Roman" w:cs="Times New Roman"/>
          <w:sz w:val="24"/>
          <w:szCs w:val="24"/>
        </w:rPr>
        <w:t xml:space="preserve">Гарантія та договір, який укладається між гарантом та принципалом, не може містити додаткових умов щодо: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9A479E" w:rsidRPr="00CB525A" w:rsidRDefault="00AF1D1C" w:rsidP="00F5316A">
      <w:pPr>
        <w:spacing w:after="0"/>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 xml:space="preserve">- можливості часткової сплати суми гарантії.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AF1D1C" w:rsidRPr="00CB525A">
        <w:rPr>
          <w:rFonts w:ascii="Times New Roman" w:eastAsia="Times New Roman" w:hAnsi="Times New Roman" w:cs="Times New Roman"/>
          <w:sz w:val="24"/>
          <w:szCs w:val="24"/>
        </w:rPr>
        <w:t>Гарантія, яка складається на паперовому носії, підписується уповноваженою(</w:t>
      </w:r>
      <w:proofErr w:type="spellStart"/>
      <w:r w:rsidR="00AF1D1C" w:rsidRPr="00CB525A">
        <w:rPr>
          <w:rFonts w:ascii="Times New Roman" w:eastAsia="Times New Roman" w:hAnsi="Times New Roman" w:cs="Times New Roman"/>
          <w:sz w:val="24"/>
          <w:szCs w:val="24"/>
        </w:rPr>
        <w:t>ими</w:t>
      </w:r>
      <w:proofErr w:type="spellEnd"/>
      <w:r w:rsidR="00AF1D1C" w:rsidRPr="00CB525A">
        <w:rPr>
          <w:rFonts w:ascii="Times New Roman" w:eastAsia="Times New Roman" w:hAnsi="Times New Roman" w:cs="Times New Roman"/>
          <w:sz w:val="24"/>
          <w:szCs w:val="24"/>
        </w:rPr>
        <w:t>) особою(</w:t>
      </w:r>
      <w:proofErr w:type="spellStart"/>
      <w:r w:rsidR="00AF1D1C" w:rsidRPr="00CB525A">
        <w:rPr>
          <w:rFonts w:ascii="Times New Roman" w:eastAsia="Times New Roman" w:hAnsi="Times New Roman" w:cs="Times New Roman"/>
          <w:sz w:val="24"/>
          <w:szCs w:val="24"/>
        </w:rPr>
        <w:t>ами</w:t>
      </w:r>
      <w:proofErr w:type="spellEnd"/>
      <w:r w:rsidR="00AF1D1C" w:rsidRPr="00CB525A">
        <w:rPr>
          <w:rFonts w:ascii="Times New Roman" w:eastAsia="Times New Roman" w:hAnsi="Times New Roman" w:cs="Times New Roman"/>
          <w:sz w:val="24"/>
          <w:szCs w:val="24"/>
        </w:rPr>
        <w:t xml:space="preserve">) гаранта та скріплюється печатками (у разі наявності)*.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w:t>
      </w:r>
      <w:r w:rsidR="00AF1D1C" w:rsidRPr="00CB525A">
        <w:rPr>
          <w:rFonts w:ascii="Times New Roman" w:eastAsia="Times New Roman" w:hAnsi="Times New Roman" w:cs="Times New Roman"/>
          <w:sz w:val="24"/>
          <w:szCs w:val="24"/>
        </w:rPr>
        <w:t>Гарантія, яка надається в електронній формі, підписується шляхом накладання кваліфікованого(</w:t>
      </w:r>
      <w:proofErr w:type="spellStart"/>
      <w:r w:rsidR="00AF1D1C" w:rsidRPr="00CB525A">
        <w:rPr>
          <w:rFonts w:ascii="Times New Roman" w:eastAsia="Times New Roman" w:hAnsi="Times New Roman" w:cs="Times New Roman"/>
          <w:sz w:val="24"/>
          <w:szCs w:val="24"/>
        </w:rPr>
        <w:t>их</w:t>
      </w:r>
      <w:proofErr w:type="spellEnd"/>
      <w:r w:rsidR="00AF1D1C" w:rsidRPr="00CB525A">
        <w:rPr>
          <w:rFonts w:ascii="Times New Roman" w:eastAsia="Times New Roman" w:hAnsi="Times New Roman" w:cs="Times New Roman"/>
          <w:sz w:val="24"/>
          <w:szCs w:val="24"/>
        </w:rPr>
        <w:t>) електронного(</w:t>
      </w:r>
      <w:proofErr w:type="spellStart"/>
      <w:r w:rsidR="00AF1D1C" w:rsidRPr="00CB525A">
        <w:rPr>
          <w:rFonts w:ascii="Times New Roman" w:eastAsia="Times New Roman" w:hAnsi="Times New Roman" w:cs="Times New Roman"/>
          <w:sz w:val="24"/>
          <w:szCs w:val="24"/>
        </w:rPr>
        <w:t>их</w:t>
      </w:r>
      <w:proofErr w:type="spellEnd"/>
      <w:r w:rsidR="00AF1D1C" w:rsidRPr="00CB525A">
        <w:rPr>
          <w:rFonts w:ascii="Times New Roman" w:eastAsia="Times New Roman" w:hAnsi="Times New Roman" w:cs="Times New Roman"/>
          <w:sz w:val="24"/>
          <w:szCs w:val="24"/>
        </w:rPr>
        <w:t>) підпису(</w:t>
      </w:r>
      <w:proofErr w:type="spellStart"/>
      <w:r w:rsidR="00AF1D1C" w:rsidRPr="00CB525A">
        <w:rPr>
          <w:rFonts w:ascii="Times New Roman" w:eastAsia="Times New Roman" w:hAnsi="Times New Roman" w:cs="Times New Roman"/>
          <w:sz w:val="24"/>
          <w:szCs w:val="24"/>
        </w:rPr>
        <w:t>ів</w:t>
      </w:r>
      <w:proofErr w:type="spellEnd"/>
      <w:r w:rsidR="00AF1D1C" w:rsidRPr="00CB525A">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00AF1D1C" w:rsidRPr="00CB525A">
        <w:rPr>
          <w:rFonts w:ascii="Times New Roman" w:eastAsia="Times New Roman" w:hAnsi="Times New Roman" w:cs="Times New Roman"/>
          <w:sz w:val="24"/>
          <w:szCs w:val="24"/>
        </w:rPr>
        <w:t>ів</w:t>
      </w:r>
      <w:proofErr w:type="spellEnd"/>
      <w:r w:rsidR="00AF1D1C" w:rsidRPr="00CB525A">
        <w:rPr>
          <w:rFonts w:ascii="Times New Roman" w:eastAsia="Times New Roman" w:hAnsi="Times New Roman" w:cs="Times New Roman"/>
          <w:sz w:val="24"/>
          <w:szCs w:val="24"/>
        </w:rPr>
        <w:t>) уповноваженої(</w:t>
      </w:r>
      <w:proofErr w:type="spellStart"/>
      <w:r w:rsidR="00AF1D1C" w:rsidRPr="00CB525A">
        <w:rPr>
          <w:rFonts w:ascii="Times New Roman" w:eastAsia="Times New Roman" w:hAnsi="Times New Roman" w:cs="Times New Roman"/>
          <w:sz w:val="24"/>
          <w:szCs w:val="24"/>
        </w:rPr>
        <w:t>их</w:t>
      </w:r>
      <w:proofErr w:type="spellEnd"/>
      <w:r w:rsidR="00AF1D1C" w:rsidRPr="00CB525A">
        <w:rPr>
          <w:rFonts w:ascii="Times New Roman" w:eastAsia="Times New Roman" w:hAnsi="Times New Roman" w:cs="Times New Roman"/>
          <w:sz w:val="24"/>
          <w:szCs w:val="24"/>
        </w:rPr>
        <w:t>) особи(</w:t>
      </w:r>
      <w:proofErr w:type="spellStart"/>
      <w:r w:rsidR="00AF1D1C" w:rsidRPr="00CB525A">
        <w:rPr>
          <w:rFonts w:ascii="Times New Roman" w:eastAsia="Times New Roman" w:hAnsi="Times New Roman" w:cs="Times New Roman"/>
          <w:sz w:val="24"/>
          <w:szCs w:val="24"/>
        </w:rPr>
        <w:t>іб</w:t>
      </w:r>
      <w:proofErr w:type="spellEnd"/>
      <w:r w:rsidR="00AF1D1C" w:rsidRPr="00CB525A">
        <w:rPr>
          <w:rFonts w:ascii="Times New Roman" w:eastAsia="Times New Roman" w:hAnsi="Times New Roman" w:cs="Times New Roman"/>
          <w:sz w:val="24"/>
          <w:szCs w:val="24"/>
        </w:rPr>
        <w:t xml:space="preserve">) гаранта та його печатки відповідно. </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AF1D1C" w:rsidRPr="00CB525A">
        <w:rPr>
          <w:rFonts w:ascii="Times New Roman" w:eastAsia="Times New Roman" w:hAnsi="Times New Roman" w:cs="Times New Roman"/>
          <w:sz w:val="24"/>
          <w:szCs w:val="24"/>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A479E" w:rsidRPr="00CB525A" w:rsidRDefault="00E25C12" w:rsidP="00F5316A">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AF1D1C" w:rsidRPr="00CB525A">
        <w:rPr>
          <w:rFonts w:ascii="Times New Roman" w:eastAsia="Times New Roman" w:hAnsi="Times New Roman" w:cs="Times New Roman"/>
          <w:sz w:val="24"/>
          <w:szCs w:val="24"/>
        </w:rPr>
        <w:t xml:space="preserve">Вид забезпечення пропозиції: </w:t>
      </w:r>
      <w:r w:rsidR="00AF1D1C" w:rsidRPr="00CB525A">
        <w:rPr>
          <w:rFonts w:ascii="Times New Roman" w:eastAsia="Times New Roman" w:hAnsi="Times New Roman" w:cs="Times New Roman"/>
          <w:b/>
          <w:i/>
          <w:sz w:val="24"/>
          <w:szCs w:val="24"/>
        </w:rPr>
        <w:t>електронна банківська гарантія</w:t>
      </w:r>
      <w:r w:rsidR="00AF1D1C" w:rsidRPr="00CB525A">
        <w:rPr>
          <w:rFonts w:ascii="Times New Roman" w:eastAsia="Times New Roman" w:hAnsi="Times New Roman" w:cs="Times New Roman"/>
          <w:sz w:val="24"/>
          <w:szCs w:val="24"/>
        </w:rPr>
        <w:t>.</w:t>
      </w:r>
    </w:p>
    <w:p w:rsidR="009A479E" w:rsidRPr="00CB525A" w:rsidRDefault="00E25C12" w:rsidP="00F5316A">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AF1D1C" w:rsidRPr="00CB525A">
        <w:rPr>
          <w:rFonts w:ascii="Times New Roman" w:eastAsia="Times New Roman" w:hAnsi="Times New Roman" w:cs="Times New Roman"/>
          <w:sz w:val="24"/>
          <w:szCs w:val="24"/>
        </w:rPr>
        <w:t xml:space="preserve">Гарантія надається за формою, наведеною в </w:t>
      </w:r>
      <w:r w:rsidR="00AF1D1C" w:rsidRPr="00CB525A">
        <w:rPr>
          <w:rFonts w:ascii="Times New Roman" w:eastAsia="Times New Roman" w:hAnsi="Times New Roman" w:cs="Times New Roman"/>
          <w:b/>
          <w:i/>
          <w:sz w:val="24"/>
          <w:szCs w:val="24"/>
        </w:rPr>
        <w:t xml:space="preserve">Додатку 4 </w:t>
      </w:r>
      <w:r w:rsidR="00AF1D1C" w:rsidRPr="00CB525A">
        <w:rPr>
          <w:rFonts w:ascii="Times New Roman" w:eastAsia="Times New Roman" w:hAnsi="Times New Roman" w:cs="Times New Roman"/>
          <w:sz w:val="24"/>
          <w:szCs w:val="24"/>
        </w:rPr>
        <w:t xml:space="preserve">до цього оголошення про проведення спрощеної закупівлі, з урахуванням умов, викладених в даному пункті. </w:t>
      </w:r>
      <w:r w:rsidR="00AF1D1C" w:rsidRPr="00CB525A">
        <w:rPr>
          <w:rFonts w:ascii="Times New Roman" w:eastAsia="Times New Roman" w:hAnsi="Times New Roman" w:cs="Times New Roman"/>
          <w:b/>
          <w:i/>
          <w:sz w:val="24"/>
          <w:szCs w:val="24"/>
        </w:rPr>
        <w:t>Учасникам заборонено відступати від Форми гарантії.</w:t>
      </w:r>
      <w:r w:rsidR="00AF1D1C" w:rsidRPr="00CB525A">
        <w:rPr>
          <w:rFonts w:ascii="Times New Roman" w:eastAsia="Times New Roman" w:hAnsi="Times New Roman" w:cs="Times New Roman"/>
          <w:b/>
          <w:sz w:val="24"/>
          <w:szCs w:val="24"/>
        </w:rPr>
        <w:t xml:space="preserve">  </w:t>
      </w:r>
      <w:r w:rsidR="00AF1D1C" w:rsidRPr="00CB525A">
        <w:rPr>
          <w:rFonts w:ascii="Times New Roman" w:eastAsia="Times New Roman" w:hAnsi="Times New Roman" w:cs="Times New Roman"/>
          <w:sz w:val="24"/>
          <w:szCs w:val="24"/>
        </w:rPr>
        <w:t xml:space="preserve">Банківська гарантія подається учасниками у складі пропозиції через електронну систему </w:t>
      </w:r>
      <w:proofErr w:type="spellStart"/>
      <w:r w:rsidR="00AF1D1C" w:rsidRPr="00CB525A">
        <w:rPr>
          <w:rFonts w:ascii="Times New Roman" w:eastAsia="Times New Roman" w:hAnsi="Times New Roman" w:cs="Times New Roman"/>
          <w:sz w:val="24"/>
          <w:szCs w:val="24"/>
        </w:rPr>
        <w:t>закупівель</w:t>
      </w:r>
      <w:proofErr w:type="spellEnd"/>
      <w:r w:rsidR="00AF1D1C" w:rsidRPr="00CB525A">
        <w:rPr>
          <w:rFonts w:ascii="Times New Roman" w:eastAsia="Times New Roman" w:hAnsi="Times New Roman" w:cs="Times New Roman"/>
          <w:sz w:val="24"/>
          <w:szCs w:val="24"/>
        </w:rPr>
        <w:t xml:space="preserve">. </w:t>
      </w:r>
    </w:p>
    <w:p w:rsidR="009A479E" w:rsidRPr="00CB525A" w:rsidRDefault="00E25C12" w:rsidP="00F5316A">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AF1D1C" w:rsidRPr="00CB525A">
        <w:rPr>
          <w:rFonts w:ascii="Times New Roman" w:eastAsia="Times New Roman" w:hAnsi="Times New Roman" w:cs="Times New Roman"/>
          <w:sz w:val="24"/>
          <w:szCs w:val="24"/>
        </w:rPr>
        <w:t>Строк дії забезпечення  пропозиції учасника (банківської гарантії) має дорівнювати або перевищувати 90 (дев’яносто) днів із дати кінцевого строку подання пропозицій включно.</w:t>
      </w:r>
    </w:p>
    <w:p w:rsidR="009A479E" w:rsidRPr="00CB525A" w:rsidRDefault="00AF1D1C" w:rsidP="00F5316A">
      <w:pPr>
        <w:spacing w:after="0" w:line="240" w:lineRule="auto"/>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До закінчення встановленого в оголошенні про проведення спрощеної закупівлі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КЕП (кваліфікованим електронним підписом) відповідно до строку, на який продовжено пропозицію Учасника. Усі витрати, пов’язані з наданням забезпечення пропозиції, здійснюються за рахунок коштів Учасника.</w:t>
      </w:r>
    </w:p>
    <w:p w:rsidR="009A479E" w:rsidRPr="00CB525A" w:rsidRDefault="00AF1D1C" w:rsidP="00F5316A">
      <w:pPr>
        <w:spacing w:after="0" w:line="240" w:lineRule="auto"/>
        <w:ind w:left="567" w:firstLine="709"/>
        <w:jc w:val="both"/>
        <w:rPr>
          <w:rFonts w:ascii="Times New Roman" w:eastAsia="Times New Roman" w:hAnsi="Times New Roman" w:cs="Times New Roman"/>
          <w:sz w:val="24"/>
          <w:szCs w:val="24"/>
        </w:rPr>
      </w:pPr>
      <w:r w:rsidRPr="00CB525A">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9A479E" w:rsidRPr="00CB525A" w:rsidRDefault="00E25C12" w:rsidP="00F5316A">
      <w:pPr>
        <w:spacing w:after="0"/>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AF1D1C" w:rsidRPr="00CB525A">
        <w:rPr>
          <w:rFonts w:ascii="Times New Roman" w:eastAsia="Times New Roman" w:hAnsi="Times New Roman" w:cs="Times New Roman"/>
          <w:b/>
          <w:i/>
          <w:sz w:val="24"/>
          <w:szCs w:val="24"/>
        </w:rPr>
        <w:t xml:space="preserve">Забезпечення пропозиції </w:t>
      </w:r>
      <w:r w:rsidR="00AF1D1C" w:rsidRPr="00CB525A">
        <w:rPr>
          <w:rFonts w:ascii="Times New Roman" w:eastAsia="Times New Roman" w:hAnsi="Times New Roman" w:cs="Times New Roman"/>
          <w:b/>
          <w:i/>
          <w:sz w:val="24"/>
          <w:szCs w:val="24"/>
          <w:u w:val="single"/>
        </w:rPr>
        <w:t>не повертається у разі:</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4" w:name="bookmark=id.tyjcwt" w:colFirst="0" w:colLast="0"/>
      <w:bookmarkEnd w:id="4"/>
      <w:r w:rsidRPr="00CB525A">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5" w:name="bookmark=id.3dy6vkm" w:colFirst="0" w:colLast="0"/>
      <w:bookmarkEnd w:id="5"/>
      <w:r w:rsidRPr="00CB525A">
        <w:rPr>
          <w:rFonts w:ascii="Times New Roman" w:eastAsia="Times New Roman" w:hAnsi="Times New Roman" w:cs="Times New Roman"/>
          <w:sz w:val="24"/>
          <w:szCs w:val="24"/>
        </w:rPr>
        <w:t xml:space="preserve">2) </w:t>
      </w:r>
      <w:proofErr w:type="spellStart"/>
      <w:r w:rsidRPr="00CB525A">
        <w:rPr>
          <w:rFonts w:ascii="Times New Roman" w:eastAsia="Times New Roman" w:hAnsi="Times New Roman" w:cs="Times New Roman"/>
          <w:sz w:val="24"/>
          <w:szCs w:val="24"/>
        </w:rPr>
        <w:t>непідписання</w:t>
      </w:r>
      <w:proofErr w:type="spellEnd"/>
      <w:r w:rsidRPr="00CB525A">
        <w:rPr>
          <w:rFonts w:ascii="Times New Roman" w:eastAsia="Times New Roman" w:hAnsi="Times New Roman" w:cs="Times New Roman"/>
          <w:sz w:val="24"/>
          <w:szCs w:val="24"/>
        </w:rPr>
        <w:t xml:space="preserve"> договору про закупівлю учасником, який став переможцем спрощеної закупівлі;</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6" w:name="bookmark=id.4d34og8" w:colFirst="0" w:colLast="0"/>
      <w:bookmarkStart w:id="7" w:name="bookmark=id.1t3h5sf" w:colFirst="0" w:colLast="0"/>
      <w:bookmarkEnd w:id="6"/>
      <w:bookmarkEnd w:id="7"/>
      <w:r w:rsidRPr="00CB525A">
        <w:rPr>
          <w:rFonts w:ascii="Times New Roman" w:eastAsia="Times New Roman" w:hAnsi="Times New Roman" w:cs="Times New Roman"/>
          <w:sz w:val="24"/>
          <w:szCs w:val="24"/>
        </w:rPr>
        <w:t>3)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9A479E" w:rsidRPr="00CB525A" w:rsidRDefault="00E25C12" w:rsidP="00F5316A">
      <w:pPr>
        <w:shd w:val="clear" w:color="auto" w:fill="FFFFFF"/>
        <w:spacing w:after="0" w:line="240" w:lineRule="auto"/>
        <w:ind w:left="567" w:firstLine="709"/>
        <w:jc w:val="both"/>
        <w:rPr>
          <w:rFonts w:ascii="Times New Roman" w:eastAsia="Times New Roman" w:hAnsi="Times New Roman" w:cs="Times New Roman"/>
          <w:b/>
          <w:i/>
          <w:sz w:val="24"/>
          <w:szCs w:val="24"/>
        </w:rPr>
      </w:pPr>
      <w:bookmarkStart w:id="8" w:name="bookmark=id.2s8eyo1" w:colFirst="0" w:colLast="0"/>
      <w:bookmarkEnd w:id="8"/>
      <w:r>
        <w:rPr>
          <w:rFonts w:ascii="Times New Roman" w:eastAsia="Times New Roman" w:hAnsi="Times New Roman" w:cs="Times New Roman"/>
          <w:sz w:val="24"/>
          <w:szCs w:val="24"/>
        </w:rPr>
        <w:t>13. </w:t>
      </w:r>
      <w:r w:rsidR="00AF1D1C" w:rsidRPr="00CB525A">
        <w:rPr>
          <w:rFonts w:ascii="Times New Roman" w:eastAsia="Times New Roman" w:hAnsi="Times New Roman" w:cs="Times New Roman"/>
          <w:b/>
          <w:i/>
          <w:sz w:val="24"/>
          <w:szCs w:val="24"/>
        </w:rPr>
        <w:t xml:space="preserve">Забезпечення пропозиції </w:t>
      </w:r>
      <w:r w:rsidR="00AF1D1C" w:rsidRPr="00CB525A">
        <w:rPr>
          <w:rFonts w:ascii="Times New Roman" w:eastAsia="Times New Roman" w:hAnsi="Times New Roman" w:cs="Times New Roman"/>
          <w:b/>
          <w:i/>
          <w:sz w:val="24"/>
          <w:szCs w:val="24"/>
          <w:u w:val="single"/>
        </w:rPr>
        <w:t>повертається</w:t>
      </w:r>
      <w:r w:rsidR="00AF1D1C" w:rsidRPr="00CB525A">
        <w:rPr>
          <w:rFonts w:ascii="Times New Roman" w:eastAsia="Times New Roman" w:hAnsi="Times New Roman" w:cs="Times New Roman"/>
          <w:b/>
          <w:i/>
          <w:sz w:val="24"/>
          <w:szCs w:val="24"/>
        </w:rPr>
        <w:t xml:space="preserve"> учаснику в разі:</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9" w:name="bookmark=id.17dp8vu" w:colFirst="0" w:colLast="0"/>
      <w:bookmarkEnd w:id="9"/>
      <w:r w:rsidRPr="00CB525A">
        <w:rPr>
          <w:rFonts w:ascii="Times New Roman" w:eastAsia="Times New Roman" w:hAnsi="Times New Roman" w:cs="Times New Roman"/>
          <w:sz w:val="24"/>
          <w:szCs w:val="24"/>
        </w:rPr>
        <w:t>1) закінчення строку дії пропозиції та забезпечення пропозиції, зазначеного в оголошенні про проведення спрощеної закупівлі;</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10" w:name="bookmark=id.3rdcrjn" w:colFirst="0" w:colLast="0"/>
      <w:bookmarkEnd w:id="10"/>
      <w:r w:rsidRPr="00CB525A">
        <w:rPr>
          <w:rFonts w:ascii="Times New Roman" w:eastAsia="Times New Roman" w:hAnsi="Times New Roman" w:cs="Times New Roman"/>
          <w:sz w:val="24"/>
          <w:szCs w:val="24"/>
        </w:rPr>
        <w:t>2) укладення договору про закупівлю з учасником, який став переможцем спрощеної закупівлі;</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11" w:name="bookmark=id.26in1rg" w:colFirst="0" w:colLast="0"/>
      <w:bookmarkEnd w:id="11"/>
      <w:r w:rsidRPr="00CB525A">
        <w:rPr>
          <w:rFonts w:ascii="Times New Roman" w:eastAsia="Times New Roman" w:hAnsi="Times New Roman" w:cs="Times New Roman"/>
          <w:sz w:val="24"/>
          <w:szCs w:val="24"/>
        </w:rPr>
        <w:t>3) відкликання пропозиції до закінчення строку її подання;</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12" w:name="bookmark=id.lnxbz9" w:colFirst="0" w:colLast="0"/>
      <w:bookmarkEnd w:id="12"/>
      <w:r w:rsidRPr="00CB525A">
        <w:rPr>
          <w:rFonts w:ascii="Times New Roman" w:eastAsia="Times New Roman" w:hAnsi="Times New Roman" w:cs="Times New Roman"/>
          <w:sz w:val="24"/>
          <w:szCs w:val="24"/>
        </w:rPr>
        <w:t xml:space="preserve">4) закінчення спрощеної закупівлі в разі </w:t>
      </w:r>
      <w:proofErr w:type="spellStart"/>
      <w:r w:rsidRPr="00CB525A">
        <w:rPr>
          <w:rFonts w:ascii="Times New Roman" w:eastAsia="Times New Roman" w:hAnsi="Times New Roman" w:cs="Times New Roman"/>
          <w:sz w:val="24"/>
          <w:szCs w:val="24"/>
        </w:rPr>
        <w:t>неукладення</w:t>
      </w:r>
      <w:proofErr w:type="spellEnd"/>
      <w:r w:rsidRPr="00CB525A">
        <w:rPr>
          <w:rFonts w:ascii="Times New Roman" w:eastAsia="Times New Roman" w:hAnsi="Times New Roman" w:cs="Times New Roman"/>
          <w:sz w:val="24"/>
          <w:szCs w:val="24"/>
        </w:rPr>
        <w:t xml:space="preserve"> договору про закупівлю з жодним з учасників, які подали пропозиції.</w:t>
      </w:r>
    </w:p>
    <w:p w:rsidR="009A479E" w:rsidRPr="00CB525A" w:rsidRDefault="00AF1D1C" w:rsidP="00F5316A">
      <w:pPr>
        <w:shd w:val="clear" w:color="auto" w:fill="FFFFFF"/>
        <w:spacing w:after="0" w:line="240" w:lineRule="auto"/>
        <w:ind w:left="567" w:firstLine="709"/>
        <w:jc w:val="both"/>
        <w:rPr>
          <w:rFonts w:ascii="Times New Roman" w:eastAsia="Times New Roman" w:hAnsi="Times New Roman" w:cs="Times New Roman"/>
          <w:sz w:val="24"/>
          <w:szCs w:val="24"/>
        </w:rPr>
      </w:pPr>
      <w:bookmarkStart w:id="13" w:name="bookmark=id.35nkun2" w:colFirst="0" w:colLast="0"/>
      <w:bookmarkEnd w:id="13"/>
      <w:r w:rsidRPr="00CB525A">
        <w:rPr>
          <w:rFonts w:ascii="Times New Roman" w:eastAsia="Times New Roman" w:hAnsi="Times New Roman" w:cs="Times New Roman"/>
          <w:sz w:val="24"/>
          <w:szCs w:val="24"/>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повернення забезпечення пропозиції.</w:t>
      </w:r>
    </w:p>
    <w:p w:rsidR="009A479E" w:rsidRPr="00CB525A" w:rsidRDefault="00AF1D1C" w:rsidP="00F5316A">
      <w:pPr>
        <w:spacing w:after="0" w:line="240" w:lineRule="auto"/>
        <w:ind w:left="567" w:firstLine="709"/>
        <w:jc w:val="both"/>
        <w:rPr>
          <w:rFonts w:ascii="Times New Roman" w:eastAsia="Times New Roman" w:hAnsi="Times New Roman" w:cs="Times New Roman"/>
          <w:i/>
          <w:sz w:val="24"/>
          <w:szCs w:val="24"/>
        </w:rPr>
      </w:pPr>
      <w:bookmarkStart w:id="14" w:name="_heading=h.1ksv4uv" w:colFirst="0" w:colLast="0"/>
      <w:bookmarkEnd w:id="14"/>
      <w:r w:rsidRPr="00CB525A">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9A479E" w:rsidRPr="00CB525A" w:rsidRDefault="00AF1D1C" w:rsidP="00F5316A">
      <w:pPr>
        <w:spacing w:after="0" w:line="240" w:lineRule="auto"/>
        <w:ind w:left="567" w:firstLine="709"/>
        <w:jc w:val="both"/>
        <w:rPr>
          <w:rFonts w:ascii="Times New Roman" w:eastAsia="Times New Roman" w:hAnsi="Times New Roman" w:cs="Times New Roman"/>
          <w:b/>
          <w:i/>
          <w:color w:val="FF0000"/>
          <w:sz w:val="24"/>
          <w:szCs w:val="24"/>
        </w:rPr>
      </w:pPr>
      <w:bookmarkStart w:id="15" w:name="_heading=h.44sinio" w:colFirst="0" w:colLast="0"/>
      <w:bookmarkEnd w:id="15"/>
      <w:r w:rsidRPr="00CB525A">
        <w:rPr>
          <w:rFonts w:ascii="Times New Roman" w:eastAsia="Times New Roman" w:hAnsi="Times New Roman" w:cs="Times New Roman"/>
          <w:i/>
          <w:color w:val="000000"/>
          <w:sz w:val="24"/>
          <w:szCs w:val="24"/>
        </w:rPr>
        <w:t xml:space="preserve">** Під терміном «категорія </w:t>
      </w:r>
      <w:proofErr w:type="spellStart"/>
      <w:r w:rsidRPr="00CB525A">
        <w:rPr>
          <w:rFonts w:ascii="Times New Roman" w:eastAsia="Times New Roman" w:hAnsi="Times New Roman" w:cs="Times New Roman"/>
          <w:i/>
          <w:color w:val="000000"/>
          <w:sz w:val="24"/>
          <w:szCs w:val="24"/>
        </w:rPr>
        <w:t>бенефіціара</w:t>
      </w:r>
      <w:proofErr w:type="spellEnd"/>
      <w:r w:rsidRPr="00CB525A">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9A479E" w:rsidRPr="00CB525A" w:rsidRDefault="00AF1D1C" w:rsidP="00F5316A">
      <w:pPr>
        <w:keepNext/>
        <w:keepLines/>
        <w:spacing w:after="0"/>
        <w:ind w:left="567" w:right="120" w:firstLine="709"/>
        <w:jc w:val="both"/>
        <w:rPr>
          <w:rFonts w:ascii="Times New Roman" w:eastAsia="Times New Roman" w:hAnsi="Times New Roman" w:cs="Times New Roman"/>
          <w:b/>
          <w:i/>
          <w:color w:val="000000"/>
          <w:sz w:val="24"/>
          <w:szCs w:val="24"/>
        </w:rPr>
      </w:pPr>
      <w:r w:rsidRPr="00CB525A">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9A479E" w:rsidRPr="00CB525A" w:rsidRDefault="00AF1D1C" w:rsidP="00F5316A">
      <w:pPr>
        <w:keepNext/>
        <w:keepLines/>
        <w:spacing w:after="0"/>
        <w:ind w:left="567" w:right="120" w:firstLine="709"/>
        <w:jc w:val="both"/>
        <w:rPr>
          <w:rFonts w:ascii="Times New Roman" w:eastAsia="Times New Roman" w:hAnsi="Times New Roman" w:cs="Times New Roman"/>
          <w:color w:val="000000"/>
          <w:sz w:val="24"/>
          <w:szCs w:val="24"/>
        </w:rPr>
      </w:pPr>
      <w:r w:rsidRPr="00CB525A">
        <w:rPr>
          <w:rFonts w:ascii="Times New Roman" w:eastAsia="Times New Roman" w:hAnsi="Times New Roman" w:cs="Times New Roman"/>
          <w:color w:val="000000"/>
          <w:sz w:val="24"/>
          <w:szCs w:val="24"/>
        </w:rPr>
        <w:t xml:space="preserve">Назва Замовника: </w:t>
      </w:r>
      <w:proofErr w:type="spellStart"/>
      <w:r w:rsidR="00E25C12" w:rsidRPr="00E25C12">
        <w:rPr>
          <w:rFonts w:ascii="Times New Roman" w:eastAsia="Times New Roman" w:hAnsi="Times New Roman" w:cs="Times New Roman"/>
          <w:color w:val="000000"/>
          <w:sz w:val="24"/>
          <w:szCs w:val="24"/>
          <w:u w:val="single"/>
        </w:rPr>
        <w:t>квартирно</w:t>
      </w:r>
      <w:proofErr w:type="spellEnd"/>
      <w:r w:rsidR="00E25C12" w:rsidRPr="00E25C12">
        <w:rPr>
          <w:rFonts w:ascii="Times New Roman" w:eastAsia="Times New Roman" w:hAnsi="Times New Roman" w:cs="Times New Roman"/>
          <w:color w:val="000000"/>
          <w:sz w:val="24"/>
          <w:szCs w:val="24"/>
          <w:u w:val="single"/>
        </w:rPr>
        <w:t>-експлуатаційний відділ м. Вінниця</w:t>
      </w:r>
      <w:r w:rsidRPr="00CB525A">
        <w:rPr>
          <w:rFonts w:ascii="Times New Roman" w:eastAsia="Times New Roman" w:hAnsi="Times New Roman" w:cs="Times New Roman"/>
          <w:color w:val="000000"/>
          <w:sz w:val="24"/>
          <w:szCs w:val="24"/>
        </w:rPr>
        <w:t xml:space="preserve"> </w:t>
      </w:r>
    </w:p>
    <w:p w:rsidR="009A479E" w:rsidRPr="00E25C12" w:rsidRDefault="00AF1D1C" w:rsidP="00F5316A">
      <w:pPr>
        <w:keepNext/>
        <w:keepLines/>
        <w:spacing w:after="0"/>
        <w:ind w:left="567" w:right="120" w:firstLine="709"/>
        <w:jc w:val="both"/>
        <w:rPr>
          <w:rFonts w:ascii="Times New Roman" w:eastAsia="Times New Roman" w:hAnsi="Times New Roman" w:cs="Times New Roman"/>
          <w:color w:val="000000"/>
          <w:sz w:val="24"/>
          <w:szCs w:val="24"/>
          <w:u w:val="single"/>
        </w:rPr>
      </w:pPr>
      <w:r w:rsidRPr="00CB525A">
        <w:rPr>
          <w:rFonts w:ascii="Times New Roman" w:eastAsia="Times New Roman" w:hAnsi="Times New Roman" w:cs="Times New Roman"/>
          <w:color w:val="000000"/>
          <w:sz w:val="24"/>
          <w:szCs w:val="24"/>
        </w:rPr>
        <w:t xml:space="preserve">Місцезнаходження Замовника: </w:t>
      </w:r>
      <w:r w:rsidR="00E25C12">
        <w:rPr>
          <w:rFonts w:ascii="Times New Roman" w:eastAsia="Times New Roman" w:hAnsi="Times New Roman" w:cs="Times New Roman"/>
          <w:color w:val="000000"/>
          <w:sz w:val="24"/>
          <w:szCs w:val="24"/>
          <w:u w:val="single"/>
        </w:rPr>
        <w:t>м. Вінниця, вул. Стрілецька, 87</w:t>
      </w:r>
    </w:p>
    <w:p w:rsidR="009A479E" w:rsidRPr="00E25C12" w:rsidRDefault="00AF1D1C" w:rsidP="00F5316A">
      <w:pPr>
        <w:keepNext/>
        <w:keepLines/>
        <w:spacing w:after="0"/>
        <w:ind w:left="567" w:right="120" w:firstLine="709"/>
        <w:jc w:val="both"/>
        <w:rPr>
          <w:rFonts w:ascii="Times New Roman" w:eastAsia="Times New Roman" w:hAnsi="Times New Roman" w:cs="Times New Roman"/>
          <w:color w:val="000000"/>
          <w:sz w:val="24"/>
          <w:szCs w:val="24"/>
          <w:u w:val="single"/>
        </w:rPr>
      </w:pPr>
      <w:r w:rsidRPr="00CB525A">
        <w:rPr>
          <w:rFonts w:ascii="Times New Roman" w:eastAsia="Times New Roman" w:hAnsi="Times New Roman" w:cs="Times New Roman"/>
          <w:color w:val="000000"/>
          <w:sz w:val="24"/>
          <w:szCs w:val="24"/>
        </w:rPr>
        <w:t xml:space="preserve">Код ЄДРПОУ: </w:t>
      </w:r>
      <w:r w:rsidR="00E25C12">
        <w:rPr>
          <w:rFonts w:ascii="Times New Roman" w:eastAsia="Times New Roman" w:hAnsi="Times New Roman" w:cs="Times New Roman"/>
          <w:color w:val="000000"/>
          <w:sz w:val="24"/>
          <w:szCs w:val="24"/>
          <w:u w:val="single"/>
        </w:rPr>
        <w:t>08320212</w:t>
      </w:r>
    </w:p>
    <w:p w:rsidR="009A479E" w:rsidRDefault="00AF1D1C" w:rsidP="00F5316A">
      <w:pPr>
        <w:spacing w:after="0" w:line="240" w:lineRule="auto"/>
        <w:ind w:left="567"/>
        <w:jc w:val="both"/>
        <w:rPr>
          <w:rFonts w:ascii="Times New Roman" w:eastAsia="Times New Roman" w:hAnsi="Times New Roman" w:cs="Times New Roman"/>
          <w:b/>
          <w:i/>
          <w:color w:val="FF0000"/>
          <w:sz w:val="24"/>
          <w:szCs w:val="24"/>
        </w:rPr>
      </w:pPr>
      <w:r w:rsidRPr="00CB525A">
        <w:rPr>
          <w:rFonts w:ascii="Times New Roman" w:eastAsia="Times New Roman" w:hAnsi="Times New Roman" w:cs="Times New Roman"/>
          <w:color w:val="000000"/>
          <w:sz w:val="24"/>
          <w:szCs w:val="24"/>
        </w:rPr>
        <w:t xml:space="preserve">IBAN № </w:t>
      </w:r>
      <w:r w:rsidR="0014492A" w:rsidRPr="0014492A">
        <w:rPr>
          <w:rFonts w:ascii="Times New Roman" w:eastAsia="Times New Roman" w:hAnsi="Times New Roman" w:cs="Times New Roman"/>
          <w:spacing w:val="-6"/>
          <w:kern w:val="1"/>
          <w:sz w:val="24"/>
          <w:szCs w:val="24"/>
        </w:rPr>
        <w:t>п/р </w:t>
      </w:r>
      <w:r w:rsidR="0014492A" w:rsidRPr="0014492A">
        <w:rPr>
          <w:rFonts w:ascii="Times New Roman" w:eastAsia="Times New Roman" w:hAnsi="Times New Roman" w:cs="Times New Roman"/>
          <w:spacing w:val="-6"/>
          <w:kern w:val="1"/>
          <w:sz w:val="24"/>
          <w:szCs w:val="24"/>
          <w:lang w:val="en-US"/>
        </w:rPr>
        <w:t>UA</w:t>
      </w:r>
      <w:r w:rsidR="0014492A" w:rsidRPr="0014492A">
        <w:rPr>
          <w:rFonts w:ascii="Times New Roman" w:eastAsia="Times New Roman" w:hAnsi="Times New Roman" w:cs="Times New Roman"/>
          <w:spacing w:val="-6"/>
          <w:kern w:val="1"/>
          <w:sz w:val="24"/>
          <w:szCs w:val="24"/>
        </w:rPr>
        <w:t>768201720355189003000002305</w:t>
      </w:r>
      <w:r w:rsidRPr="00CB525A">
        <w:rPr>
          <w:rFonts w:ascii="Times New Roman" w:eastAsia="Times New Roman" w:hAnsi="Times New Roman" w:cs="Times New Roman"/>
          <w:color w:val="000000"/>
          <w:sz w:val="24"/>
          <w:szCs w:val="24"/>
        </w:rPr>
        <w:t xml:space="preserve"> в </w:t>
      </w:r>
      <w:r w:rsidR="0014492A" w:rsidRPr="0014492A">
        <w:rPr>
          <w:rFonts w:ascii="Times New Roman" w:eastAsia="Times New Roman" w:hAnsi="Times New Roman" w:cs="Times New Roman"/>
          <w:spacing w:val="-6"/>
          <w:kern w:val="1"/>
          <w:sz w:val="24"/>
          <w:szCs w:val="24"/>
        </w:rPr>
        <w:t>Державн</w:t>
      </w:r>
      <w:r w:rsidR="0014492A">
        <w:rPr>
          <w:rFonts w:ascii="Times New Roman" w:eastAsia="Times New Roman" w:hAnsi="Times New Roman" w:cs="Times New Roman"/>
          <w:spacing w:val="-6"/>
          <w:kern w:val="1"/>
          <w:sz w:val="24"/>
          <w:szCs w:val="24"/>
        </w:rPr>
        <w:t>ій</w:t>
      </w:r>
      <w:r w:rsidR="0014492A" w:rsidRPr="0014492A">
        <w:rPr>
          <w:rFonts w:ascii="Times New Roman" w:eastAsia="Times New Roman" w:hAnsi="Times New Roman" w:cs="Times New Roman"/>
          <w:spacing w:val="-6"/>
          <w:kern w:val="1"/>
          <w:sz w:val="24"/>
          <w:szCs w:val="24"/>
        </w:rPr>
        <w:t xml:space="preserve"> казначейс</w:t>
      </w:r>
      <w:r w:rsidR="0014492A">
        <w:rPr>
          <w:rFonts w:ascii="Times New Roman" w:eastAsia="Times New Roman" w:hAnsi="Times New Roman" w:cs="Times New Roman"/>
          <w:spacing w:val="-6"/>
          <w:kern w:val="1"/>
          <w:sz w:val="24"/>
          <w:szCs w:val="24"/>
        </w:rPr>
        <w:t>ькій службі</w:t>
      </w:r>
      <w:r w:rsidR="0014492A" w:rsidRPr="0014492A">
        <w:rPr>
          <w:rFonts w:ascii="Times New Roman" w:eastAsia="Times New Roman" w:hAnsi="Times New Roman" w:cs="Times New Roman"/>
          <w:spacing w:val="-6"/>
          <w:kern w:val="1"/>
          <w:sz w:val="24"/>
          <w:szCs w:val="24"/>
        </w:rPr>
        <w:t xml:space="preserve"> України у </w:t>
      </w:r>
      <w:r w:rsidR="0014492A">
        <w:rPr>
          <w:rFonts w:ascii="Times New Roman" w:eastAsia="Times New Roman" w:hAnsi="Times New Roman" w:cs="Times New Roman"/>
          <w:color w:val="000000"/>
          <w:sz w:val="24"/>
          <w:szCs w:val="24"/>
        </w:rPr>
        <w:t xml:space="preserve">м. Київ, </w:t>
      </w:r>
      <w:r w:rsidR="0014492A" w:rsidRPr="0014492A">
        <w:rPr>
          <w:rFonts w:ascii="Times New Roman" w:eastAsia="Times New Roman" w:hAnsi="Times New Roman" w:cs="Times New Roman"/>
          <w:spacing w:val="-6"/>
          <w:kern w:val="1"/>
          <w:sz w:val="24"/>
          <w:szCs w:val="24"/>
        </w:rPr>
        <w:t>МФО 820172</w:t>
      </w:r>
    </w:p>
    <w:p w:rsidR="009A479E" w:rsidRDefault="009A479E" w:rsidP="00F5316A">
      <w:pPr>
        <w:shd w:val="clear" w:color="auto" w:fill="FFFFFF"/>
        <w:spacing w:after="0" w:line="240" w:lineRule="auto"/>
        <w:ind w:left="567" w:firstLine="709"/>
        <w:jc w:val="both"/>
        <w:rPr>
          <w:rFonts w:ascii="Times New Roman" w:eastAsia="Times New Roman" w:hAnsi="Times New Roman" w:cs="Times New Roman"/>
          <w:sz w:val="24"/>
          <w:szCs w:val="24"/>
        </w:rPr>
      </w:pPr>
    </w:p>
    <w:p w:rsidR="00C25FFF" w:rsidRDefault="00AF1D1C" w:rsidP="00F5316A">
      <w:pPr>
        <w:widowControl w:val="0"/>
        <w:spacing w:line="259" w:lineRule="auto"/>
        <w:ind w:left="567" w:firstLine="3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sidR="00B67E2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Розмір та умови надання забезпечення в</w:t>
      </w:r>
      <w:r w:rsidR="00C25FFF">
        <w:rPr>
          <w:rFonts w:ascii="Times New Roman" w:eastAsia="Times New Roman" w:hAnsi="Times New Roman" w:cs="Times New Roman"/>
          <w:color w:val="000000"/>
          <w:sz w:val="24"/>
          <w:szCs w:val="24"/>
        </w:rPr>
        <w:t>иконання договору про закупівлю</w:t>
      </w:r>
      <w:r>
        <w:rPr>
          <w:rFonts w:ascii="Times New Roman" w:eastAsia="Times New Roman" w:hAnsi="Times New Roman" w:cs="Times New Roman"/>
          <w:color w:val="000000"/>
          <w:sz w:val="24"/>
          <w:szCs w:val="24"/>
        </w:rPr>
        <w:t>:</w:t>
      </w:r>
    </w:p>
    <w:p w:rsidR="00297D9F" w:rsidRPr="00C25FFF" w:rsidRDefault="00AF1D1C" w:rsidP="00F5316A">
      <w:pPr>
        <w:widowControl w:val="0"/>
        <w:spacing w:line="259" w:lineRule="auto"/>
        <w:ind w:left="567" w:firstLine="32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297D9F" w:rsidRPr="00297D9F">
        <w:rPr>
          <w:rFonts w:ascii="Times New Roman" w:eastAsia="Times New Roman" w:hAnsi="Times New Roman" w:cs="Times New Roman"/>
          <w:color w:val="000000"/>
          <w:sz w:val="24"/>
          <w:szCs w:val="24"/>
        </w:rPr>
        <w:t xml:space="preserve">Вид забезпечення виконання договору про закупівлю – </w:t>
      </w:r>
      <w:r w:rsidR="00297D9F" w:rsidRPr="00C25FFF">
        <w:rPr>
          <w:rFonts w:ascii="Times New Roman" w:eastAsia="Times New Roman" w:hAnsi="Times New Roman" w:cs="Times New Roman"/>
          <w:sz w:val="24"/>
          <w:szCs w:val="24"/>
        </w:rPr>
        <w:t>переказ коштів на рахунок Замовника.</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highlight w:val="white"/>
        </w:rPr>
      </w:pPr>
      <w:r w:rsidRPr="00297D9F">
        <w:rPr>
          <w:rFonts w:ascii="Times New Roman" w:eastAsia="Times New Roman" w:hAnsi="Times New Roman" w:cs="Times New Roman"/>
          <w:color w:val="000000"/>
          <w:sz w:val="24"/>
          <w:szCs w:val="24"/>
        </w:rPr>
        <w:t>Р</w:t>
      </w:r>
      <w:r w:rsidRPr="00297D9F">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297D9F">
        <w:rPr>
          <w:rFonts w:ascii="Times New Roman" w:eastAsia="Times New Roman" w:hAnsi="Times New Roman" w:cs="Times New Roman"/>
          <w:b/>
          <w:color w:val="000000"/>
          <w:sz w:val="24"/>
          <w:szCs w:val="24"/>
          <w:highlight w:val="white"/>
        </w:rPr>
        <w:t xml:space="preserve">складає </w:t>
      </w:r>
      <w:r w:rsidR="00C25FFF">
        <w:rPr>
          <w:rFonts w:ascii="Times New Roman" w:eastAsia="Times New Roman" w:hAnsi="Times New Roman" w:cs="Times New Roman"/>
          <w:b/>
          <w:color w:val="000000"/>
          <w:sz w:val="24"/>
          <w:szCs w:val="24"/>
        </w:rPr>
        <w:t>2,5</w:t>
      </w:r>
      <w:r w:rsidRPr="00297D9F">
        <w:rPr>
          <w:rFonts w:ascii="Times New Roman" w:eastAsia="Times New Roman" w:hAnsi="Times New Roman" w:cs="Times New Roman"/>
          <w:b/>
          <w:color w:val="000000"/>
          <w:sz w:val="24"/>
          <w:szCs w:val="24"/>
        </w:rPr>
        <w:t>%</w:t>
      </w:r>
      <w:r w:rsidRPr="00297D9F">
        <w:rPr>
          <w:rFonts w:ascii="Times New Roman" w:eastAsia="Times New Roman" w:hAnsi="Times New Roman" w:cs="Times New Roman"/>
          <w:color w:val="000000"/>
          <w:sz w:val="24"/>
          <w:szCs w:val="24"/>
        </w:rPr>
        <w:t xml:space="preserve"> </w:t>
      </w:r>
      <w:r w:rsidRPr="00297D9F">
        <w:rPr>
          <w:rFonts w:ascii="Times New Roman" w:eastAsia="Times New Roman" w:hAnsi="Times New Roman" w:cs="Times New Roman"/>
          <w:color w:val="000000"/>
          <w:sz w:val="24"/>
          <w:szCs w:val="24"/>
          <w:highlight w:val="white"/>
        </w:rPr>
        <w:t>від вартості договору.</w:t>
      </w:r>
    </w:p>
    <w:p w:rsidR="00297D9F" w:rsidRPr="00297D9F" w:rsidRDefault="00297D9F" w:rsidP="00F5316A">
      <w:pPr>
        <w:spacing w:after="0" w:line="240" w:lineRule="auto"/>
        <w:ind w:left="567" w:firstLine="328"/>
        <w:jc w:val="both"/>
        <w:rPr>
          <w:rFonts w:ascii="Times New Roman" w:eastAsia="Times New Roman" w:hAnsi="Times New Roman" w:cs="Times New Roman"/>
          <w:sz w:val="24"/>
          <w:szCs w:val="24"/>
        </w:rPr>
      </w:pPr>
      <w:r w:rsidRPr="00297D9F">
        <w:rPr>
          <w:rFonts w:ascii="Times New Roman" w:eastAsia="Times New Roman" w:hAnsi="Times New Roman" w:cs="Times New Roman"/>
          <w:sz w:val="24"/>
          <w:szCs w:val="24"/>
        </w:rPr>
        <w:t xml:space="preserve">Реквізити Замовника: </w:t>
      </w:r>
    </w:p>
    <w:p w:rsidR="00297D9F" w:rsidRPr="00297D9F" w:rsidRDefault="00297D9F" w:rsidP="00F5316A">
      <w:pPr>
        <w:spacing w:after="0" w:line="240" w:lineRule="auto"/>
        <w:ind w:left="567" w:firstLine="328"/>
        <w:jc w:val="both"/>
        <w:rPr>
          <w:rFonts w:ascii="Times New Roman" w:eastAsia="Times New Roman" w:hAnsi="Times New Roman" w:cs="Times New Roman"/>
          <w:sz w:val="24"/>
          <w:szCs w:val="24"/>
        </w:rPr>
      </w:pPr>
      <w:proofErr w:type="spellStart"/>
      <w:r w:rsidRPr="00297D9F">
        <w:rPr>
          <w:rFonts w:ascii="Times New Roman" w:eastAsia="Tahoma" w:hAnsi="Times New Roman" w:cs="Times New Roman"/>
          <w:sz w:val="24"/>
          <w:szCs w:val="24"/>
          <w:lang w:eastAsia="zh-CN" w:bidi="hi-IN"/>
        </w:rPr>
        <w:t>Квартирно</w:t>
      </w:r>
      <w:proofErr w:type="spellEnd"/>
      <w:r w:rsidRPr="00297D9F">
        <w:rPr>
          <w:rFonts w:ascii="Times New Roman" w:eastAsia="Tahoma" w:hAnsi="Times New Roman" w:cs="Times New Roman"/>
          <w:sz w:val="24"/>
          <w:szCs w:val="24"/>
          <w:lang w:eastAsia="zh-CN" w:bidi="hi-IN"/>
        </w:rPr>
        <w:t>-експлуатаційний відділ м. Вінниця</w:t>
      </w:r>
      <w:r w:rsidRPr="00297D9F">
        <w:rPr>
          <w:rFonts w:ascii="Times New Roman" w:eastAsia="Times New Roman" w:hAnsi="Times New Roman" w:cs="Times New Roman"/>
          <w:sz w:val="24"/>
          <w:szCs w:val="24"/>
        </w:rPr>
        <w:t> </w:t>
      </w:r>
    </w:p>
    <w:p w:rsidR="00297D9F" w:rsidRPr="00297D9F" w:rsidRDefault="00297D9F" w:rsidP="00F5316A">
      <w:pPr>
        <w:spacing w:after="0" w:line="240" w:lineRule="auto"/>
        <w:ind w:left="567" w:firstLine="328"/>
        <w:jc w:val="both"/>
        <w:rPr>
          <w:rFonts w:ascii="Times New Roman" w:eastAsia="Times New Roman" w:hAnsi="Times New Roman" w:cs="Times New Roman"/>
          <w:sz w:val="24"/>
          <w:szCs w:val="24"/>
        </w:rPr>
      </w:pPr>
      <w:r w:rsidRPr="00297D9F">
        <w:rPr>
          <w:rFonts w:ascii="Times New Roman" w:eastAsia="Times New Roman" w:hAnsi="Times New Roman" w:cs="Times New Roman"/>
          <w:sz w:val="24"/>
          <w:szCs w:val="24"/>
        </w:rPr>
        <w:t>Місцезнаходження Замовника: 21015, м. Вінниця, вул. Стрілецька, 87</w:t>
      </w:r>
    </w:p>
    <w:p w:rsidR="00297D9F" w:rsidRPr="00297D9F" w:rsidRDefault="00297D9F" w:rsidP="00F5316A">
      <w:pPr>
        <w:spacing w:after="0" w:line="240" w:lineRule="auto"/>
        <w:ind w:left="567" w:firstLine="328"/>
        <w:jc w:val="both"/>
        <w:rPr>
          <w:rFonts w:ascii="Times New Roman" w:eastAsia="Times New Roman" w:hAnsi="Times New Roman" w:cs="Times New Roman"/>
          <w:sz w:val="24"/>
          <w:szCs w:val="24"/>
        </w:rPr>
      </w:pPr>
      <w:r w:rsidRPr="00297D9F">
        <w:rPr>
          <w:rFonts w:ascii="Times New Roman" w:eastAsia="Times New Roman" w:hAnsi="Times New Roman" w:cs="Times New Roman"/>
          <w:sz w:val="24"/>
          <w:szCs w:val="24"/>
        </w:rPr>
        <w:t>Код ЄДРПОУ:  08320218</w:t>
      </w:r>
    </w:p>
    <w:p w:rsidR="00297D9F" w:rsidRPr="00297D9F" w:rsidRDefault="00297D9F" w:rsidP="00F5316A">
      <w:pPr>
        <w:widowControl w:val="0"/>
        <w:spacing w:after="0" w:line="259" w:lineRule="auto"/>
        <w:ind w:left="567" w:right="120" w:firstLine="328"/>
        <w:jc w:val="both"/>
        <w:rPr>
          <w:rFonts w:ascii="Times New Roman" w:eastAsia="Times New Roman" w:hAnsi="Times New Roman" w:cs="Times New Roman"/>
          <w:sz w:val="24"/>
          <w:szCs w:val="24"/>
          <w:lang w:eastAsia="zh-CN" w:bidi="hi-IN"/>
        </w:rPr>
      </w:pPr>
      <w:r w:rsidRPr="00297D9F">
        <w:rPr>
          <w:rFonts w:ascii="Times New Roman" w:eastAsia="Times New Roman" w:hAnsi="Times New Roman" w:cs="Times New Roman"/>
          <w:sz w:val="24"/>
          <w:szCs w:val="24"/>
          <w:lang w:eastAsia="zh-CN" w:bidi="hi-IN"/>
        </w:rPr>
        <w:t xml:space="preserve">IBAN № </w:t>
      </w:r>
      <w:r w:rsidRPr="00297D9F">
        <w:rPr>
          <w:rFonts w:ascii="Times New Roman" w:eastAsia="Tahoma" w:hAnsi="Times New Roman" w:cs="Times New Roman"/>
          <w:b/>
          <w:sz w:val="24"/>
          <w:szCs w:val="24"/>
          <w:lang w:eastAsia="zh-CN" w:bidi="hi-IN"/>
        </w:rPr>
        <w:t xml:space="preserve"> </w:t>
      </w:r>
      <w:r w:rsidRPr="00297D9F">
        <w:rPr>
          <w:rFonts w:ascii="Times New Roman" w:eastAsia="Tahoma" w:hAnsi="Times New Roman" w:cs="Times New Roman"/>
          <w:b/>
          <w:sz w:val="24"/>
          <w:szCs w:val="24"/>
          <w:lang w:val="en-US" w:eastAsia="zh-CN" w:bidi="hi-IN"/>
        </w:rPr>
        <w:t>UA</w:t>
      </w:r>
      <w:r w:rsidRPr="00297D9F">
        <w:rPr>
          <w:rFonts w:ascii="Times New Roman" w:eastAsia="Tahoma" w:hAnsi="Times New Roman" w:cs="Times New Roman"/>
          <w:b/>
          <w:sz w:val="24"/>
          <w:szCs w:val="24"/>
          <w:lang w:eastAsia="zh-CN" w:bidi="hi-IN"/>
        </w:rPr>
        <w:t>768201720355189003000002305</w:t>
      </w:r>
      <w:r w:rsidRPr="00297D9F">
        <w:rPr>
          <w:rFonts w:ascii="Times New Roman" w:eastAsia="Times New Roman" w:hAnsi="Times New Roman" w:cs="Times New Roman"/>
          <w:sz w:val="24"/>
          <w:szCs w:val="24"/>
          <w:lang w:eastAsia="zh-CN" w:bidi="hi-IN"/>
        </w:rPr>
        <w:t xml:space="preserve"> в ГУДКСУ м. Київ</w:t>
      </w:r>
    </w:p>
    <w:p w:rsidR="00297D9F" w:rsidRPr="00297D9F" w:rsidRDefault="00297D9F" w:rsidP="00F5316A">
      <w:pPr>
        <w:widowControl w:val="0"/>
        <w:spacing w:after="0" w:line="259" w:lineRule="auto"/>
        <w:ind w:left="567" w:right="120" w:firstLine="328"/>
        <w:jc w:val="both"/>
        <w:rPr>
          <w:rFonts w:ascii="Times New Roman" w:eastAsia="Times New Roman" w:hAnsi="Times New Roman" w:cs="Times New Roman"/>
          <w:sz w:val="24"/>
          <w:szCs w:val="24"/>
        </w:rPr>
      </w:pPr>
      <w:r w:rsidRPr="00297D9F">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highlight w:val="white"/>
        </w:rPr>
        <w:t xml:space="preserve">Забезпечення виконання умов договору </w:t>
      </w:r>
      <w:r w:rsidRPr="00297D9F">
        <w:rPr>
          <w:rFonts w:ascii="Times New Roman" w:eastAsia="Times New Roman" w:hAnsi="Times New Roman" w:cs="Times New Roman"/>
          <w:color w:val="000000"/>
          <w:sz w:val="24"/>
          <w:szCs w:val="24"/>
        </w:rPr>
        <w:t>повинно діяти протягом всього строку дії договору про закупівлю.</w:t>
      </w:r>
    </w:p>
    <w:p w:rsidR="00297D9F" w:rsidRPr="00297D9F" w:rsidRDefault="00297D9F" w:rsidP="00F5316A">
      <w:pPr>
        <w:widowControl w:val="0"/>
        <w:spacing w:after="0" w:line="259" w:lineRule="auto"/>
        <w:ind w:left="567" w:firstLine="328"/>
        <w:jc w:val="both"/>
        <w:rPr>
          <w:rFonts w:ascii="Liberation Serif" w:eastAsia="Tahoma" w:hAnsi="Liberation Serif" w:cs="Lohit Devanagari"/>
          <w:color w:val="00000A"/>
          <w:sz w:val="24"/>
          <w:szCs w:val="24"/>
          <w:lang w:eastAsia="zh-CN" w:bidi="hi-IN"/>
        </w:rPr>
      </w:pPr>
      <w:r w:rsidRPr="00297D9F">
        <w:rPr>
          <w:rFonts w:ascii="Liberation Serif" w:eastAsia="Tahoma" w:hAnsi="Liberation Serif" w:cs="Lohit Devanagari"/>
          <w:color w:val="00000A"/>
          <w:sz w:val="24"/>
          <w:szCs w:val="24"/>
          <w:lang w:eastAsia="zh-CN" w:bidi="hi-IN"/>
        </w:rPr>
        <w:t xml:space="preserve">Замовник вимагає від переможця процедури закупівлі надання ним забезпечення виконання договору про закупівлю відповідно до статті 27 Закону та передбачає порядок його повернення/не повернення відповідно на умовах, викладених в проекті договору на </w:t>
      </w:r>
      <w:r w:rsidR="001437ED">
        <w:rPr>
          <w:rFonts w:ascii="Liberation Serif" w:eastAsia="Tahoma" w:hAnsi="Liberation Serif" w:cs="Lohit Devanagari"/>
          <w:color w:val="00000A"/>
          <w:sz w:val="24"/>
          <w:szCs w:val="24"/>
          <w:lang w:eastAsia="zh-CN" w:bidi="hi-IN"/>
        </w:rPr>
        <w:t xml:space="preserve">виконання робіт пункт </w:t>
      </w:r>
      <w:r w:rsidR="001437ED" w:rsidRPr="00FA7A6F">
        <w:rPr>
          <w:rFonts w:ascii="Liberation Serif" w:eastAsia="Tahoma" w:hAnsi="Liberation Serif" w:cs="Lohit Devanagari"/>
          <w:color w:val="00000A"/>
          <w:sz w:val="24"/>
          <w:szCs w:val="24"/>
          <w:highlight w:val="yellow"/>
          <w:lang w:eastAsia="zh-CN" w:bidi="hi-IN"/>
        </w:rPr>
        <w:t>____</w:t>
      </w:r>
      <w:r w:rsidR="001437ED">
        <w:rPr>
          <w:rFonts w:ascii="Liberation Serif" w:eastAsia="Tahoma" w:hAnsi="Liberation Serif" w:cs="Lohit Devanagari"/>
          <w:color w:val="00000A"/>
          <w:sz w:val="24"/>
          <w:szCs w:val="24"/>
          <w:lang w:eastAsia="zh-CN" w:bidi="hi-IN"/>
        </w:rPr>
        <w:t xml:space="preserve"> </w:t>
      </w:r>
      <w:r w:rsidRPr="007D4554">
        <w:rPr>
          <w:rFonts w:ascii="Liberation Serif" w:eastAsia="Tahoma" w:hAnsi="Liberation Serif" w:cs="Lohit Devanagari"/>
          <w:color w:val="00000A"/>
          <w:sz w:val="24"/>
          <w:szCs w:val="24"/>
          <w:highlight w:val="yellow"/>
          <w:lang w:eastAsia="zh-CN" w:bidi="hi-IN"/>
        </w:rPr>
        <w:t>(Додаток 3).</w:t>
      </w:r>
      <w:r w:rsidRPr="00297D9F">
        <w:rPr>
          <w:rFonts w:ascii="Liberation Serif" w:eastAsia="Tahoma" w:hAnsi="Liberation Serif" w:cs="Lohit Devanagari"/>
          <w:color w:val="00000A"/>
          <w:sz w:val="24"/>
          <w:szCs w:val="24"/>
          <w:lang w:eastAsia="zh-CN" w:bidi="hi-IN"/>
        </w:rPr>
        <w:t xml:space="preserve"> </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sz w:val="24"/>
          <w:szCs w:val="24"/>
        </w:rPr>
      </w:pPr>
      <w:r w:rsidRPr="00297D9F">
        <w:rPr>
          <w:rFonts w:ascii="Liberation Serif" w:eastAsia="Tahoma" w:hAnsi="Liberation Serif" w:cs="Lohit Devanagari"/>
          <w:color w:val="00000A"/>
          <w:sz w:val="24"/>
          <w:szCs w:val="24"/>
          <w:lang w:eastAsia="zh-CN" w:bidi="hi-IN"/>
        </w:rPr>
        <w:t xml:space="preserve">Якщо забезпечення виконання договору про закупівлю не буде перераховане на рахунок Замовника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 xml:space="preserve">3) у випадках, передбачених статтею </w:t>
      </w:r>
      <w:r w:rsidRPr="00297D9F">
        <w:rPr>
          <w:rFonts w:ascii="Times New Roman" w:eastAsia="Times New Roman" w:hAnsi="Times New Roman" w:cs="Times New Roman"/>
          <w:sz w:val="24"/>
          <w:szCs w:val="24"/>
        </w:rPr>
        <w:t>21</w:t>
      </w:r>
      <w:r w:rsidRPr="00297D9F">
        <w:rPr>
          <w:rFonts w:ascii="Times New Roman" w:eastAsia="Times New Roman" w:hAnsi="Times New Roman" w:cs="Times New Roman"/>
          <w:color w:val="000000"/>
          <w:sz w:val="24"/>
          <w:szCs w:val="24"/>
        </w:rPr>
        <w:t xml:space="preserve"> </w:t>
      </w:r>
      <w:r w:rsidRPr="00297D9F">
        <w:rPr>
          <w:rFonts w:ascii="Times New Roman" w:eastAsia="Times New Roman" w:hAnsi="Times New Roman" w:cs="Times New Roman"/>
          <w:sz w:val="24"/>
          <w:szCs w:val="24"/>
        </w:rPr>
        <w:t>Особливостей</w:t>
      </w:r>
      <w:r w:rsidRPr="00297D9F">
        <w:rPr>
          <w:rFonts w:ascii="Times New Roman" w:eastAsia="Times New Roman" w:hAnsi="Times New Roman" w:cs="Times New Roman"/>
          <w:color w:val="000000"/>
          <w:sz w:val="24"/>
          <w:szCs w:val="24"/>
        </w:rPr>
        <w:t>;</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десяти банківських днів з дня настання зазначених обставин.</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sz w:val="24"/>
          <w:szCs w:val="24"/>
        </w:rPr>
      </w:pPr>
      <w:r w:rsidRPr="00297D9F">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297D9F" w:rsidRPr="00297D9F" w:rsidRDefault="00297D9F" w:rsidP="00F5316A">
      <w:pPr>
        <w:widowControl w:val="0"/>
        <w:spacing w:after="0" w:line="259" w:lineRule="auto"/>
        <w:ind w:left="567" w:firstLine="328"/>
        <w:jc w:val="both"/>
        <w:rPr>
          <w:rFonts w:ascii="Times New Roman" w:eastAsia="Times New Roman" w:hAnsi="Times New Roman" w:cs="Times New Roman"/>
          <w:color w:val="000000"/>
          <w:sz w:val="24"/>
          <w:szCs w:val="24"/>
          <w:highlight w:val="white"/>
        </w:rPr>
      </w:pPr>
      <w:r w:rsidRPr="00297D9F">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97D9F">
        <w:rPr>
          <w:rFonts w:ascii="Times New Roman" w:eastAsia="Times New Roman" w:hAnsi="Times New Roman" w:cs="Times New Roman"/>
          <w:sz w:val="24"/>
          <w:szCs w:val="24"/>
          <w:highlight w:val="white"/>
        </w:rPr>
        <w:t>—</w:t>
      </w:r>
      <w:r w:rsidRPr="00297D9F">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297D9F" w:rsidRPr="00297D9F" w:rsidRDefault="00297D9F" w:rsidP="00F5316A">
      <w:pPr>
        <w:widowControl w:val="0"/>
        <w:spacing w:after="0" w:line="240" w:lineRule="auto"/>
        <w:ind w:left="567" w:right="120"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Замовник не повертає Виконавцю забезпечення виконання договору та стягує безвідсоткове грошове забезпечення шляхом перерахування його до державного бюджету при настанні однієї або декількох наступних умов:</w:t>
      </w:r>
    </w:p>
    <w:p w:rsidR="00297D9F" w:rsidRPr="00297D9F" w:rsidRDefault="00297D9F" w:rsidP="00F5316A">
      <w:pPr>
        <w:widowControl w:val="0"/>
        <w:spacing w:after="0" w:line="240" w:lineRule="auto"/>
        <w:ind w:left="567" w:right="120"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 односторонньої відмови Виконавця від виконання зобов’язань за договором;</w:t>
      </w:r>
    </w:p>
    <w:p w:rsidR="00297D9F" w:rsidRPr="00297D9F" w:rsidRDefault="00297D9F" w:rsidP="00F5316A">
      <w:pPr>
        <w:widowControl w:val="0"/>
        <w:spacing w:after="0" w:line="240" w:lineRule="auto"/>
        <w:ind w:left="567" w:right="120"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 розірвання договору Замовником згідно підпункту 5.4.4. проекту договору;</w:t>
      </w:r>
    </w:p>
    <w:p w:rsidR="00297D9F" w:rsidRPr="00297D9F" w:rsidRDefault="00297D9F" w:rsidP="00F5316A">
      <w:pPr>
        <w:widowControl w:val="0"/>
        <w:spacing w:after="0" w:line="240" w:lineRule="auto"/>
        <w:ind w:left="567" w:right="120"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 Виконавець порушив будівельні норми, правила і стандарти, при наданні послуги та не усунув їх протягом 20 (двадцяти) календарних днів з дня їх виявлення Замовником;</w:t>
      </w:r>
    </w:p>
    <w:p w:rsidR="00297D9F" w:rsidRPr="00297D9F" w:rsidRDefault="00297D9F" w:rsidP="00F5316A">
      <w:pPr>
        <w:widowControl w:val="0"/>
        <w:spacing w:after="0" w:line="240" w:lineRule="auto"/>
        <w:ind w:left="567" w:right="120" w:firstLine="328"/>
        <w:jc w:val="both"/>
        <w:rPr>
          <w:rFonts w:ascii="Times New Roman" w:eastAsia="Times New Roman" w:hAnsi="Times New Roman" w:cs="Times New Roman"/>
          <w:color w:val="000000"/>
          <w:sz w:val="24"/>
          <w:szCs w:val="24"/>
        </w:rPr>
      </w:pPr>
      <w:r w:rsidRPr="00297D9F">
        <w:rPr>
          <w:rFonts w:ascii="Times New Roman" w:eastAsia="Times New Roman" w:hAnsi="Times New Roman" w:cs="Times New Roman"/>
          <w:color w:val="000000"/>
          <w:sz w:val="24"/>
          <w:szCs w:val="24"/>
        </w:rPr>
        <w:t>- Виконавець більше ніж на 30 (тридцять) календарних днів порушив строк надання послуг.</w:t>
      </w:r>
    </w:p>
    <w:p w:rsidR="009A479E" w:rsidRDefault="00297D9F" w:rsidP="00F5316A">
      <w:pPr>
        <w:spacing w:after="0" w:line="240" w:lineRule="auto"/>
        <w:ind w:left="567" w:firstLine="709"/>
        <w:jc w:val="both"/>
        <w:rPr>
          <w:rFonts w:ascii="Times New Roman" w:eastAsia="Times New Roman" w:hAnsi="Times New Roman" w:cs="Times New Roman"/>
          <w:sz w:val="24"/>
          <w:szCs w:val="24"/>
          <w:lang w:eastAsia="zh-CN" w:bidi="hi-IN"/>
        </w:rPr>
      </w:pPr>
      <w:r w:rsidRPr="00297D9F">
        <w:rPr>
          <w:rFonts w:ascii="Times New Roman" w:eastAsia="Times New Roman" w:hAnsi="Times New Roman" w:cs="Times New Roman"/>
          <w:sz w:val="24"/>
          <w:szCs w:val="24"/>
          <w:lang w:eastAsia="zh-CN" w:bidi="hi-IN"/>
        </w:rPr>
        <w:t>У разі неповернення забезпечення виконання договору, Замовник письмово повідомляє Виконавця цінним листом з описом вкладенням, надісланого на юридичну адресу Виконавця, вказану в розділі 12 договору, із зазначенням відповідних підстав.</w:t>
      </w:r>
    </w:p>
    <w:p w:rsidR="00FC6123" w:rsidRDefault="00FC6123" w:rsidP="00F5316A">
      <w:pPr>
        <w:spacing w:after="0" w:line="240" w:lineRule="auto"/>
        <w:ind w:left="567" w:firstLine="709"/>
        <w:jc w:val="both"/>
        <w:rPr>
          <w:rFonts w:ascii="Times New Roman" w:eastAsia="Times New Roman" w:hAnsi="Times New Roman" w:cs="Times New Roman"/>
          <w:sz w:val="24"/>
          <w:szCs w:val="24"/>
        </w:rPr>
      </w:pPr>
    </w:p>
    <w:p w:rsidR="009A479E" w:rsidRDefault="00AF1D1C" w:rsidP="00F5316A">
      <w:pPr>
        <w:spacing w:after="12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B67E2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B67E2D">
        <w:rPr>
          <w:rFonts w:ascii="Times New Roman" w:eastAsia="Times New Roman" w:hAnsi="Times New Roman" w:cs="Times New Roman"/>
          <w:color w:val="000000"/>
          <w:sz w:val="24"/>
          <w:szCs w:val="24"/>
        </w:rPr>
        <w:t xml:space="preserve"> </w:t>
      </w:r>
      <w:r w:rsidR="00EE2A6D">
        <w:rPr>
          <w:rFonts w:ascii="Times New Roman" w:eastAsia="Times New Roman" w:hAnsi="Times New Roman" w:cs="Times New Roman"/>
          <w:b/>
          <w:color w:val="000000"/>
          <w:sz w:val="24"/>
          <w:szCs w:val="24"/>
        </w:rPr>
        <w:t>2 5</w:t>
      </w:r>
      <w:r w:rsidR="00B67E2D" w:rsidRPr="009305AB">
        <w:rPr>
          <w:rFonts w:ascii="Times New Roman" w:eastAsia="Times New Roman" w:hAnsi="Times New Roman" w:cs="Times New Roman"/>
          <w:b/>
          <w:color w:val="000000"/>
          <w:sz w:val="24"/>
          <w:szCs w:val="24"/>
        </w:rPr>
        <w:t>00,00</w:t>
      </w:r>
      <w:r w:rsidR="00B67E2D">
        <w:rPr>
          <w:rFonts w:ascii="Times New Roman" w:eastAsia="Times New Roman" w:hAnsi="Times New Roman" w:cs="Times New Roman"/>
          <w:color w:val="000000"/>
          <w:sz w:val="24"/>
          <w:szCs w:val="24"/>
        </w:rPr>
        <w:t xml:space="preserve"> грн.</w:t>
      </w:r>
    </w:p>
    <w:p w:rsidR="009A479E" w:rsidRDefault="00AF1D1C" w:rsidP="00F5316A">
      <w:pPr>
        <w:spacing w:after="12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w:t>
      </w:r>
      <w:r w:rsidR="00B67E2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Джерело фінансування: </w:t>
      </w:r>
      <w:r w:rsidR="00B67E2D">
        <w:rPr>
          <w:rFonts w:ascii="Times New Roman" w:eastAsia="Times New Roman" w:hAnsi="Times New Roman" w:cs="Times New Roman"/>
          <w:color w:val="000000"/>
          <w:sz w:val="24"/>
          <w:szCs w:val="24"/>
        </w:rPr>
        <w:t>кошти державного бюджету</w:t>
      </w:r>
      <w:r w:rsidR="00123D79">
        <w:rPr>
          <w:rFonts w:ascii="Times New Roman" w:eastAsia="Times New Roman" w:hAnsi="Times New Roman" w:cs="Times New Roman"/>
          <w:color w:val="000000"/>
          <w:sz w:val="24"/>
          <w:szCs w:val="24"/>
        </w:rPr>
        <w:t>.</w:t>
      </w:r>
    </w:p>
    <w:p w:rsidR="00B67E2D" w:rsidRDefault="00B67E2D" w:rsidP="00F5316A">
      <w:pPr>
        <w:spacing w:after="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t>
      </w:r>
      <w:r w:rsidR="00AF1D1C">
        <w:rPr>
          <w:rFonts w:ascii="Times New Roman" w:eastAsia="Times New Roman" w:hAnsi="Times New Roman" w:cs="Times New Roman"/>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B67E2D" w:rsidRDefault="00B67E2D" w:rsidP="00F5316A">
      <w:pPr>
        <w:spacing w:after="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sidRPr="00B67E2D">
        <w:rPr>
          <w:rFonts w:ascii="Times New Roman" w:eastAsia="Times New Roman" w:hAnsi="Times New Roman" w:cs="Times New Roman"/>
          <w:color w:val="000000"/>
          <w:sz w:val="24"/>
          <w:szCs w:val="24"/>
        </w:rPr>
        <w:t>уповноважена особа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КЕВ м. Вінниця Уманський Олександр Борисович, </w:t>
      </w:r>
    </w:p>
    <w:p w:rsidR="009A479E" w:rsidRDefault="00B67E2D" w:rsidP="00F5316A">
      <w:pPr>
        <w:spacing w:after="0" w:line="240" w:lineRule="auto"/>
        <w:ind w:left="567" w:firstLine="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067-70021-87;</w:t>
      </w:r>
    </w:p>
    <w:p w:rsidR="00B67E2D" w:rsidRPr="00B67E2D" w:rsidRDefault="00B67E2D" w:rsidP="00F5316A">
      <w:pPr>
        <w:spacing w:after="12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123D79">
        <w:rPr>
          <w:rFonts w:ascii="Times New Roman" w:eastAsia="Times New Roman" w:hAnsi="Times New Roman" w:cs="Times New Roman"/>
          <w:color w:val="000000"/>
          <w:sz w:val="24"/>
          <w:szCs w:val="24"/>
        </w:rPr>
        <w:t xml:space="preserve">начальник служби ВК Ковальська Людмила Володимирівна, </w:t>
      </w:r>
      <w:proofErr w:type="spellStart"/>
      <w:r w:rsidR="00123D79">
        <w:rPr>
          <w:rFonts w:ascii="Times New Roman" w:eastAsia="Times New Roman" w:hAnsi="Times New Roman" w:cs="Times New Roman"/>
          <w:color w:val="000000"/>
          <w:sz w:val="24"/>
          <w:szCs w:val="24"/>
        </w:rPr>
        <w:t>тел</w:t>
      </w:r>
      <w:proofErr w:type="spellEnd"/>
      <w:r w:rsidR="00123D79">
        <w:rPr>
          <w:rFonts w:ascii="Times New Roman" w:eastAsia="Times New Roman" w:hAnsi="Times New Roman" w:cs="Times New Roman"/>
          <w:color w:val="000000"/>
          <w:sz w:val="24"/>
          <w:szCs w:val="24"/>
        </w:rPr>
        <w:t>. 067-386</w:t>
      </w:r>
      <w:r>
        <w:rPr>
          <w:rFonts w:ascii="Times New Roman" w:eastAsia="Times New Roman" w:hAnsi="Times New Roman" w:cs="Times New Roman"/>
          <w:color w:val="000000"/>
          <w:sz w:val="24"/>
          <w:szCs w:val="24"/>
        </w:rPr>
        <w:t>-</w:t>
      </w:r>
      <w:r w:rsidR="004B16E8" w:rsidRPr="004156B4">
        <w:rPr>
          <w:rFonts w:ascii="Times New Roman" w:eastAsia="Times New Roman" w:hAnsi="Times New Roman" w:cs="Times New Roman"/>
          <w:color w:val="000000"/>
          <w:sz w:val="24"/>
          <w:szCs w:val="24"/>
          <w:lang w:val="ru-RU"/>
        </w:rPr>
        <w:t>94</w:t>
      </w:r>
      <w:r>
        <w:rPr>
          <w:rFonts w:ascii="Times New Roman" w:eastAsia="Times New Roman" w:hAnsi="Times New Roman" w:cs="Times New Roman"/>
          <w:color w:val="000000"/>
          <w:sz w:val="24"/>
          <w:szCs w:val="24"/>
        </w:rPr>
        <w:t>-</w:t>
      </w:r>
      <w:r w:rsidR="004B16E8">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z w:val="24"/>
          <w:szCs w:val="24"/>
        </w:rPr>
        <w:t>.</w:t>
      </w:r>
    </w:p>
    <w:p w:rsidR="009A479E" w:rsidRDefault="00B67E2D" w:rsidP="00F5316A">
      <w:pPr>
        <w:spacing w:after="0" w:line="240" w:lineRule="auto"/>
        <w:ind w:left="56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w:t>
      </w:r>
      <w:r w:rsidR="00AF1D1C">
        <w:rPr>
          <w:rFonts w:ascii="Times New Roman" w:eastAsia="Times New Roman" w:hAnsi="Times New Roman" w:cs="Times New Roman"/>
          <w:color w:val="000000"/>
          <w:sz w:val="24"/>
          <w:szCs w:val="24"/>
        </w:rPr>
        <w:t>Інша інформація:</w:t>
      </w:r>
    </w:p>
    <w:p w:rsidR="009A479E" w:rsidRDefault="00AF1D1C" w:rsidP="00F5316A">
      <w:pPr>
        <w:spacing w:after="0" w:line="240" w:lineRule="auto"/>
        <w:ind w:left="56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9A479E" w:rsidRDefault="00AF1D1C" w:rsidP="00F5316A">
      <w:pPr>
        <w:spacing w:after="0" w:line="240" w:lineRule="auto"/>
        <w:ind w:left="567" w:firstLine="708"/>
        <w:jc w:val="both"/>
        <w:rPr>
          <w:rFonts w:ascii="Times New Roman" w:eastAsia="Times New Roman" w:hAnsi="Times New Roman" w:cs="Times New Roman"/>
          <w:color w:val="000000"/>
          <w:sz w:val="24"/>
          <w:szCs w:val="24"/>
        </w:rPr>
      </w:pPr>
      <w:bookmarkStart w:id="16" w:name="_heading=h.z337ya" w:colFirst="0" w:colLast="0"/>
      <w:bookmarkEnd w:id="16"/>
      <w:r>
        <w:rPr>
          <w:rFonts w:ascii="Times New Roman" w:eastAsia="Times New Roman" w:hAnsi="Times New Roman" w:cs="Times New Roman"/>
          <w:b/>
          <w:color w:val="000000"/>
          <w:sz w:val="24"/>
          <w:szCs w:val="24"/>
        </w:rPr>
        <w:t>УВАГА!!!</w:t>
      </w:r>
    </w:p>
    <w:p w:rsidR="009A479E" w:rsidRPr="00B67E2D" w:rsidRDefault="00AF1D1C" w:rsidP="00F5316A">
      <w:pPr>
        <w:spacing w:after="0" w:line="240" w:lineRule="auto"/>
        <w:ind w:left="567" w:firstLine="708"/>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B67E2D">
        <w:rPr>
          <w:rFonts w:ascii="Times New Roman" w:eastAsia="Times New Roman" w:hAnsi="Times New Roman" w:cs="Times New Roman"/>
          <w:color w:val="000000"/>
          <w:sz w:val="24"/>
          <w:szCs w:val="24"/>
        </w:rPr>
        <w:t>закупівель</w:t>
      </w:r>
      <w:proofErr w:type="spellEnd"/>
      <w:r w:rsidRPr="00B67E2D">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67E2D">
        <w:rPr>
          <w:rFonts w:ascii="Times New Roman" w:eastAsia="Times New Roman" w:hAnsi="Times New Roman" w:cs="Times New Roman"/>
          <w:color w:val="000000"/>
          <w:sz w:val="24"/>
          <w:szCs w:val="24"/>
        </w:rPr>
        <w:t>скан</w:t>
      </w:r>
      <w:proofErr w:type="spellEnd"/>
      <w:r w:rsidRPr="00B67E2D">
        <w:rPr>
          <w:rFonts w:ascii="Times New Roman" w:eastAsia="Times New Roman" w:hAnsi="Times New Roman" w:cs="Times New Roman"/>
          <w:color w:val="000000"/>
          <w:sz w:val="24"/>
          <w:szCs w:val="24"/>
        </w:rPr>
        <w:t xml:space="preserve">-копій через електронну систему </w:t>
      </w:r>
      <w:proofErr w:type="spellStart"/>
      <w:r w:rsidRPr="00B67E2D">
        <w:rPr>
          <w:rFonts w:ascii="Times New Roman" w:eastAsia="Times New Roman" w:hAnsi="Times New Roman" w:cs="Times New Roman"/>
          <w:color w:val="000000"/>
          <w:sz w:val="24"/>
          <w:szCs w:val="24"/>
        </w:rPr>
        <w:t>закупівель</w:t>
      </w:r>
      <w:proofErr w:type="spellEnd"/>
      <w:r w:rsidRPr="00B67E2D">
        <w:rPr>
          <w:rFonts w:ascii="Times New Roman" w:eastAsia="Times New Roman" w:hAnsi="Times New Roman" w:cs="Times New Roman"/>
          <w:color w:val="000000"/>
          <w:sz w:val="24"/>
          <w:szCs w:val="24"/>
        </w:rPr>
        <w:t xml:space="preserve">. Пропозиція учасника має відповідати ряду вимог: </w:t>
      </w:r>
    </w:p>
    <w:p w:rsidR="009A479E" w:rsidRPr="00B67E2D" w:rsidRDefault="00AF1D1C" w:rsidP="00F5316A">
      <w:pPr>
        <w:spacing w:after="0" w:line="240" w:lineRule="auto"/>
        <w:ind w:left="567" w:firstLine="708"/>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1) документи мають бути чіткими та розбірливими для читання;</w:t>
      </w:r>
    </w:p>
    <w:p w:rsidR="009A479E" w:rsidRPr="00B67E2D" w:rsidRDefault="00AF1D1C" w:rsidP="00F5316A">
      <w:pPr>
        <w:spacing w:after="0" w:line="240" w:lineRule="auto"/>
        <w:ind w:left="567" w:firstLine="708"/>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2) пропозиція учасника повинна бути</w:t>
      </w:r>
      <w:r w:rsidR="00FA7A6F">
        <w:rPr>
          <w:rFonts w:ascii="Times New Roman" w:eastAsia="Times New Roman" w:hAnsi="Times New Roman" w:cs="Times New Roman"/>
          <w:color w:val="000000"/>
          <w:sz w:val="24"/>
          <w:szCs w:val="24"/>
          <w:highlight w:val="yellow"/>
        </w:rPr>
        <w:t xml:space="preserve"> </w:t>
      </w:r>
      <w:r w:rsidR="00FA7A6F" w:rsidRPr="00297AB5">
        <w:rPr>
          <w:rFonts w:ascii="Times New Roman" w:eastAsia="Times New Roman" w:hAnsi="Times New Roman" w:cs="Times New Roman"/>
          <w:color w:val="000000"/>
        </w:rPr>
        <w:t>КЕП/УЕП</w:t>
      </w:r>
      <w:r w:rsidRPr="007D4554">
        <w:rPr>
          <w:rFonts w:ascii="Times New Roman" w:eastAsia="Times New Roman" w:hAnsi="Times New Roman" w:cs="Times New Roman"/>
          <w:color w:val="000000"/>
          <w:sz w:val="24"/>
          <w:szCs w:val="24"/>
          <w:highlight w:val="yellow"/>
        </w:rPr>
        <w:t>;</w:t>
      </w:r>
    </w:p>
    <w:p w:rsidR="009A479E" w:rsidRPr="00B67E2D" w:rsidRDefault="00AF1D1C" w:rsidP="00F5316A">
      <w:pPr>
        <w:spacing w:after="0" w:line="240" w:lineRule="auto"/>
        <w:ind w:left="567" w:firstLine="708"/>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3) якщо пропозиція містить і скановані, і електронні документи, потрібно накласти</w:t>
      </w:r>
      <w:r w:rsidR="00FA7A6F">
        <w:rPr>
          <w:rFonts w:ascii="Times New Roman" w:eastAsia="Times New Roman" w:hAnsi="Times New Roman" w:cs="Times New Roman"/>
          <w:color w:val="000000"/>
          <w:sz w:val="24"/>
          <w:szCs w:val="24"/>
        </w:rPr>
        <w:t xml:space="preserve"> </w:t>
      </w:r>
      <w:r w:rsidR="00FA7A6F" w:rsidRPr="00297AB5">
        <w:rPr>
          <w:rFonts w:ascii="Times New Roman" w:eastAsia="Times New Roman" w:hAnsi="Times New Roman" w:cs="Times New Roman"/>
          <w:color w:val="000000"/>
        </w:rPr>
        <w:t>КЕП/УЕП</w:t>
      </w:r>
      <w:r w:rsidRPr="00B67E2D">
        <w:rPr>
          <w:rFonts w:ascii="Times New Roman" w:eastAsia="Times New Roman" w:hAnsi="Times New Roman" w:cs="Times New Roman"/>
          <w:color w:val="000000"/>
          <w:sz w:val="24"/>
          <w:szCs w:val="24"/>
        </w:rPr>
        <w:t xml:space="preserve"> на пропозицію в цілому та на кожен електронний документ окремо.</w:t>
      </w:r>
    </w:p>
    <w:p w:rsidR="009A479E" w:rsidRPr="00B67E2D" w:rsidRDefault="00AF1D1C" w:rsidP="00F5316A">
      <w:pPr>
        <w:spacing w:after="0" w:line="240" w:lineRule="auto"/>
        <w:ind w:left="567"/>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Винятки:</w:t>
      </w:r>
    </w:p>
    <w:p w:rsidR="009A479E" w:rsidRPr="00B67E2D" w:rsidRDefault="00AF1D1C" w:rsidP="00F5316A">
      <w:pPr>
        <w:spacing w:after="0" w:line="240" w:lineRule="auto"/>
        <w:ind w:left="567" w:firstLine="644"/>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 xml:space="preserve">1) якщо електронні документи пропозиції видано іншою організацією і на них уже накладено </w:t>
      </w:r>
      <w:r w:rsidR="00FA7A6F" w:rsidRPr="00297AB5">
        <w:rPr>
          <w:rFonts w:ascii="Times New Roman" w:eastAsia="Times New Roman" w:hAnsi="Times New Roman" w:cs="Times New Roman"/>
          <w:color w:val="000000"/>
        </w:rPr>
        <w:t>КЕП/УЕП</w:t>
      </w:r>
      <w:r w:rsidR="00FA7A6F" w:rsidRPr="00B67E2D">
        <w:rPr>
          <w:rFonts w:ascii="Times New Roman" w:eastAsia="Times New Roman" w:hAnsi="Times New Roman" w:cs="Times New Roman"/>
          <w:color w:val="000000"/>
          <w:sz w:val="24"/>
          <w:szCs w:val="24"/>
        </w:rPr>
        <w:t xml:space="preserve"> </w:t>
      </w:r>
      <w:r w:rsidRPr="00B67E2D">
        <w:rPr>
          <w:rFonts w:ascii="Times New Roman" w:eastAsia="Times New Roman" w:hAnsi="Times New Roman" w:cs="Times New Roman"/>
          <w:color w:val="000000"/>
          <w:sz w:val="24"/>
          <w:szCs w:val="24"/>
        </w:rPr>
        <w:t>цієї організації, учаснику не потр</w:t>
      </w:r>
      <w:r w:rsidR="00FA7A6F">
        <w:rPr>
          <w:rFonts w:ascii="Times New Roman" w:eastAsia="Times New Roman" w:hAnsi="Times New Roman" w:cs="Times New Roman"/>
          <w:color w:val="000000"/>
          <w:sz w:val="24"/>
          <w:szCs w:val="24"/>
        </w:rPr>
        <w:t xml:space="preserve">ібно накладати на нього свій </w:t>
      </w:r>
      <w:r w:rsidR="00FA7A6F" w:rsidRPr="00297AB5">
        <w:rPr>
          <w:rFonts w:ascii="Times New Roman" w:eastAsia="Times New Roman" w:hAnsi="Times New Roman" w:cs="Times New Roman"/>
          <w:color w:val="000000"/>
        </w:rPr>
        <w:t>КЕП/УЕП</w:t>
      </w:r>
      <w:r w:rsidRPr="00B67E2D">
        <w:rPr>
          <w:rFonts w:ascii="Times New Roman" w:eastAsia="Times New Roman" w:hAnsi="Times New Roman" w:cs="Times New Roman"/>
          <w:color w:val="000000"/>
          <w:sz w:val="24"/>
          <w:szCs w:val="24"/>
        </w:rPr>
        <w:t>.</w:t>
      </w:r>
    </w:p>
    <w:p w:rsidR="009A479E" w:rsidRPr="00B67E2D" w:rsidRDefault="00AF1D1C" w:rsidP="00F5316A">
      <w:pPr>
        <w:spacing w:after="0" w:line="240" w:lineRule="auto"/>
        <w:ind w:left="567" w:firstLine="644"/>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Зверніть увагу: документи пропозиції, які надані не у формі</w:t>
      </w:r>
      <w:r w:rsidR="00FA7A6F">
        <w:rPr>
          <w:rFonts w:ascii="Times New Roman" w:eastAsia="Times New Roman" w:hAnsi="Times New Roman" w:cs="Times New Roman"/>
          <w:color w:val="000000"/>
          <w:sz w:val="24"/>
          <w:szCs w:val="24"/>
        </w:rPr>
        <w:t xml:space="preserve"> електронного документа (без </w:t>
      </w:r>
      <w:r w:rsidR="00FA7A6F" w:rsidRPr="00297AB5">
        <w:rPr>
          <w:rFonts w:ascii="Times New Roman" w:eastAsia="Times New Roman" w:hAnsi="Times New Roman" w:cs="Times New Roman"/>
          <w:color w:val="000000"/>
        </w:rPr>
        <w:t>КЕП/УЕП</w:t>
      </w:r>
      <w:r w:rsidRPr="00B67E2D">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A479E" w:rsidRPr="00B67E2D" w:rsidRDefault="00AF1D1C" w:rsidP="00F5316A">
      <w:pPr>
        <w:shd w:val="clear" w:color="auto" w:fill="FFFFFF"/>
        <w:spacing w:after="0" w:line="240" w:lineRule="auto"/>
        <w:ind w:left="567" w:firstLine="644"/>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EC63BC">
        <w:rPr>
          <w:rFonts w:ascii="Times New Roman" w:eastAsia="Times New Roman" w:hAnsi="Times New Roman" w:cs="Times New Roman"/>
          <w:color w:val="000000"/>
          <w:sz w:val="24"/>
          <w:szCs w:val="24"/>
        </w:rPr>
        <w:t xml:space="preserve">му </w:t>
      </w:r>
      <w:proofErr w:type="spellStart"/>
      <w:r w:rsidR="00EC63BC">
        <w:rPr>
          <w:rFonts w:ascii="Times New Roman" w:eastAsia="Times New Roman" w:hAnsi="Times New Roman" w:cs="Times New Roman"/>
          <w:color w:val="000000"/>
          <w:sz w:val="24"/>
          <w:szCs w:val="24"/>
        </w:rPr>
        <w:t>закупівель</w:t>
      </w:r>
      <w:proofErr w:type="spellEnd"/>
      <w:r w:rsidR="00EC63BC">
        <w:rPr>
          <w:rFonts w:ascii="Times New Roman" w:eastAsia="Times New Roman" w:hAnsi="Times New Roman" w:cs="Times New Roman"/>
          <w:color w:val="000000"/>
          <w:sz w:val="24"/>
          <w:szCs w:val="24"/>
        </w:rPr>
        <w:t xml:space="preserve"> із накладанням </w:t>
      </w:r>
      <w:r w:rsidR="00EC63BC" w:rsidRPr="00297AB5">
        <w:rPr>
          <w:rFonts w:ascii="Times New Roman" w:eastAsia="Times New Roman" w:hAnsi="Times New Roman" w:cs="Times New Roman"/>
          <w:color w:val="000000"/>
        </w:rPr>
        <w:t>КЕП/УЕП</w:t>
      </w:r>
      <w:r w:rsidR="00EC63BC">
        <w:rPr>
          <w:rFonts w:ascii="Times New Roman" w:eastAsia="Times New Roman" w:hAnsi="Times New Roman" w:cs="Times New Roman"/>
          <w:color w:val="000000"/>
          <w:sz w:val="24"/>
          <w:szCs w:val="24"/>
        </w:rPr>
        <w:t xml:space="preserve">. Замовник перевіряє </w:t>
      </w:r>
      <w:r w:rsidR="00EC63BC" w:rsidRPr="00297AB5">
        <w:rPr>
          <w:rFonts w:ascii="Times New Roman" w:eastAsia="Times New Roman" w:hAnsi="Times New Roman" w:cs="Times New Roman"/>
          <w:color w:val="000000"/>
        </w:rPr>
        <w:t>КЕП/УЕП</w:t>
      </w:r>
      <w:r w:rsidRPr="00B67E2D">
        <w:rPr>
          <w:rFonts w:ascii="Times New Roman" w:eastAsia="Times New Roman" w:hAnsi="Times New Roman" w:cs="Times New Roman"/>
          <w:color w:val="000000"/>
          <w:sz w:val="24"/>
          <w:szCs w:val="24"/>
        </w:rPr>
        <w:t xml:space="preserve"> учасника на сайті центрального </w:t>
      </w:r>
      <w:proofErr w:type="spellStart"/>
      <w:r w:rsidRPr="00B67E2D">
        <w:rPr>
          <w:rFonts w:ascii="Times New Roman" w:eastAsia="Times New Roman" w:hAnsi="Times New Roman" w:cs="Times New Roman"/>
          <w:color w:val="000000"/>
          <w:sz w:val="24"/>
          <w:szCs w:val="24"/>
        </w:rPr>
        <w:t>засвідчувального</w:t>
      </w:r>
      <w:proofErr w:type="spellEnd"/>
      <w:r w:rsidRPr="00B67E2D">
        <w:rPr>
          <w:rFonts w:ascii="Times New Roman" w:eastAsia="Times New Roman" w:hAnsi="Times New Roman" w:cs="Times New Roman"/>
          <w:color w:val="000000"/>
          <w:sz w:val="24"/>
          <w:szCs w:val="24"/>
        </w:rPr>
        <w:t xml:space="preserve"> органу за посиланням https://czo.gov.</w:t>
      </w:r>
      <w:r w:rsidR="00EC63BC">
        <w:rPr>
          <w:rFonts w:ascii="Times New Roman" w:eastAsia="Times New Roman" w:hAnsi="Times New Roman" w:cs="Times New Roman"/>
          <w:color w:val="000000"/>
          <w:sz w:val="24"/>
          <w:szCs w:val="24"/>
        </w:rPr>
        <w:t xml:space="preserve">ua/verify. Під час перевірки </w:t>
      </w:r>
      <w:r w:rsidR="00EC63BC" w:rsidRPr="00297AB5">
        <w:rPr>
          <w:rFonts w:ascii="Times New Roman" w:eastAsia="Times New Roman" w:hAnsi="Times New Roman" w:cs="Times New Roman"/>
          <w:color w:val="000000"/>
        </w:rPr>
        <w:t>КЕП/УЕП</w:t>
      </w:r>
      <w:r w:rsidRPr="00B67E2D">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w:t>
      </w:r>
      <w:r w:rsidR="00EC63BC">
        <w:rPr>
          <w:rFonts w:ascii="Times New Roman" w:eastAsia="Times New Roman" w:hAnsi="Times New Roman" w:cs="Times New Roman"/>
          <w:color w:val="000000"/>
          <w:sz w:val="24"/>
          <w:szCs w:val="24"/>
        </w:rPr>
        <w:t xml:space="preserve">адку не накладення учасником </w:t>
      </w:r>
      <w:r w:rsidR="00EC63BC" w:rsidRPr="00297AB5">
        <w:rPr>
          <w:rFonts w:ascii="Times New Roman" w:eastAsia="Times New Roman" w:hAnsi="Times New Roman" w:cs="Times New Roman"/>
          <w:color w:val="000000"/>
        </w:rPr>
        <w:t>КЕП/УЕП</w:t>
      </w:r>
      <w:r w:rsidRPr="00B67E2D">
        <w:rPr>
          <w:rFonts w:ascii="Times New Roman" w:eastAsia="Times New Roman" w:hAnsi="Times New Roman" w:cs="Times New Roman"/>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A479E" w:rsidRDefault="009A479E" w:rsidP="00F5316A">
      <w:pPr>
        <w:keepNext/>
        <w:keepLines/>
        <w:spacing w:after="0" w:line="240" w:lineRule="auto"/>
        <w:ind w:left="567"/>
        <w:jc w:val="both"/>
        <w:rPr>
          <w:rFonts w:ascii="Times New Roman" w:eastAsia="Times New Roman" w:hAnsi="Times New Roman" w:cs="Times New Roman"/>
          <w:color w:val="000000"/>
          <w:sz w:val="24"/>
          <w:szCs w:val="24"/>
        </w:rPr>
      </w:pPr>
    </w:p>
    <w:p w:rsidR="009A479E" w:rsidRDefault="00AF1D1C" w:rsidP="00F5316A">
      <w:pPr>
        <w:spacing w:after="0" w:line="259" w:lineRule="auto"/>
        <w:ind w:left="567" w:firstLine="644"/>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B67E2D">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w:t>
      </w:r>
      <w:r w:rsidRPr="00B67E2D">
        <w:rPr>
          <w:rFonts w:ascii="Times New Roman" w:eastAsia="Times New Roman" w:hAnsi="Times New Roman" w:cs="Times New Roman"/>
          <w:color w:val="000000"/>
          <w:sz w:val="24"/>
          <w:szCs w:val="24"/>
        </w:rPr>
        <w:t xml:space="preserve"> </w:t>
      </w:r>
      <w:r w:rsidRPr="00B67E2D">
        <w:rPr>
          <w:rFonts w:ascii="Times New Roman" w:eastAsia="Times New Roman" w:hAnsi="Times New Roman" w:cs="Times New Roman"/>
          <w:i/>
          <w:color w:val="FF0000"/>
          <w:sz w:val="24"/>
          <w:szCs w:val="24"/>
        </w:rPr>
        <w:t>(у разі здійснення закупівлі за лотами).</w:t>
      </w:r>
      <w:r w:rsidRPr="00B67E2D">
        <w:rPr>
          <w:rFonts w:ascii="Times New Roman" w:eastAsia="Times New Roman" w:hAnsi="Times New Roman" w:cs="Times New Roman"/>
          <w:color w:val="FF0000"/>
          <w:sz w:val="24"/>
          <w:szCs w:val="24"/>
        </w:rPr>
        <w:t xml:space="preserve"> </w:t>
      </w:r>
      <w:r w:rsidRPr="00B67E2D">
        <w:rPr>
          <w:rFonts w:ascii="Times New Roman" w:eastAsia="Times New Roman" w:hAnsi="Times New Roman" w:cs="Times New Roman"/>
          <w:color w:val="000000"/>
          <w:sz w:val="24"/>
          <w:szCs w:val="24"/>
        </w:rPr>
        <w:t xml:space="preserve">У разі подання більше ніж однієї пропозиції </w:t>
      </w:r>
      <w:r w:rsidRPr="00B67E2D">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 (</w:t>
      </w:r>
      <w:r w:rsidRPr="00B67E2D">
        <w:rPr>
          <w:rFonts w:ascii="Times New Roman" w:eastAsia="Times New Roman" w:hAnsi="Times New Roman" w:cs="Times New Roman"/>
          <w:i/>
          <w:color w:val="FF0000"/>
          <w:sz w:val="24"/>
          <w:szCs w:val="24"/>
        </w:rPr>
        <w:t>у разі здійснення закупівлі за лотами</w:t>
      </w:r>
      <w:r w:rsidRPr="00B67E2D">
        <w:rPr>
          <w:rFonts w:ascii="Times New Roman" w:eastAsia="Times New Roman" w:hAnsi="Times New Roman" w:cs="Times New Roman"/>
          <w:color w:val="FF0000"/>
          <w:sz w:val="24"/>
          <w:szCs w:val="24"/>
        </w:rPr>
        <w:t xml:space="preserve">) </w:t>
      </w:r>
      <w:r w:rsidRPr="00B67E2D">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sidRPr="00B67E2D">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w:t>
      </w:r>
      <w:r>
        <w:rPr>
          <w:rFonts w:ascii="Times New Roman" w:eastAsia="Times New Roman" w:hAnsi="Times New Roman" w:cs="Times New Roman"/>
          <w:color w:val="000000"/>
          <w:sz w:val="24"/>
          <w:szCs w:val="24"/>
        </w:rPr>
        <w:lastRenderedPageBreak/>
        <w:t xml:space="preserve">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9A479E" w:rsidRPr="00291513" w:rsidRDefault="00AF1D1C" w:rsidP="00F5316A">
      <w:pPr>
        <w:shd w:val="clear" w:color="auto" w:fill="FFFFFF"/>
        <w:spacing w:after="150" w:line="240" w:lineRule="auto"/>
        <w:ind w:left="567"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291513">
        <w:rPr>
          <w:rFonts w:ascii="Times New Roman" w:eastAsia="Times New Roman" w:hAnsi="Times New Roman" w:cs="Times New Roman"/>
          <w:b/>
          <w:color w:val="000000"/>
          <w:sz w:val="24"/>
          <w:szCs w:val="24"/>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9A479E" w:rsidRDefault="00AF1D1C" w:rsidP="00F5316A">
      <w:pPr>
        <w:shd w:val="clear" w:color="auto" w:fill="FFFFFF"/>
        <w:spacing w:after="150" w:line="240" w:lineRule="auto"/>
        <w:ind w:left="567"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A479E" w:rsidRDefault="00AF1D1C" w:rsidP="00F5316A">
      <w:pPr>
        <w:numPr>
          <w:ilvl w:val="0"/>
          <w:numId w:val="5"/>
        </w:numPr>
        <w:pBdr>
          <w:top w:val="nil"/>
          <w:left w:val="nil"/>
          <w:bottom w:val="nil"/>
          <w:right w:val="nil"/>
          <w:between w:val="nil"/>
        </w:pBdr>
        <w:shd w:val="clear" w:color="auto" w:fill="FFFFFF"/>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9A479E" w:rsidRDefault="00AF1D1C" w:rsidP="00F5316A">
      <w:pPr>
        <w:shd w:val="clear" w:color="auto" w:fill="FFFFFF"/>
        <w:spacing w:after="0" w:line="240" w:lineRule="auto"/>
        <w:ind w:left="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4) </w:t>
      </w:r>
      <w:r w:rsidRPr="00AA664A">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B050"/>
          <w:sz w:val="24"/>
          <w:szCs w:val="24"/>
          <w:highlight w:val="white"/>
        </w:rPr>
        <w:t>*</w:t>
      </w:r>
    </w:p>
    <w:p w:rsidR="009A479E" w:rsidRDefault="009A479E" w:rsidP="00F5316A">
      <w:pPr>
        <w:shd w:val="clear" w:color="auto" w:fill="FFFFFF"/>
        <w:spacing w:after="0" w:line="240" w:lineRule="auto"/>
        <w:ind w:left="567"/>
        <w:jc w:val="both"/>
        <w:rPr>
          <w:rFonts w:ascii="Times New Roman" w:eastAsia="Times New Roman" w:hAnsi="Times New Roman" w:cs="Times New Roman"/>
          <w:color w:val="000000"/>
          <w:sz w:val="24"/>
          <w:szCs w:val="24"/>
          <w:highlight w:val="white"/>
        </w:rPr>
      </w:pPr>
    </w:p>
    <w:p w:rsidR="009A479E" w:rsidRDefault="00AF1D1C" w:rsidP="00F5316A">
      <w:pPr>
        <w:numPr>
          <w:ilvl w:val="0"/>
          <w:numId w:val="5"/>
        </w:numPr>
        <w:pBdr>
          <w:top w:val="nil"/>
          <w:left w:val="nil"/>
          <w:bottom w:val="nil"/>
          <w:right w:val="nil"/>
          <w:between w:val="nil"/>
        </w:pBdr>
        <w:shd w:val="clear" w:color="auto" w:fill="FFFFFF"/>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sidRPr="009305AB">
        <w:rPr>
          <w:rFonts w:ascii="Times New Roman" w:eastAsia="Times New Roman" w:hAnsi="Times New Roman" w:cs="Times New Roman"/>
          <w:b/>
          <w:i/>
          <w:color w:val="000000"/>
          <w:sz w:val="24"/>
          <w:szCs w:val="24"/>
          <w:highlight w:val="white"/>
        </w:rPr>
        <w:t>2</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AA664A">
        <w:rPr>
          <w:rFonts w:ascii="Times New Roman" w:eastAsia="Times New Roman" w:hAnsi="Times New Roman" w:cs="Times New Roman"/>
          <w:color w:val="000000"/>
          <w:sz w:val="24"/>
          <w:szCs w:val="24"/>
        </w:rPr>
        <w:t>з частиною 13 статті 14 Закону;</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9A479E" w:rsidRDefault="00AF1D1C" w:rsidP="00F5316A">
      <w:pPr>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9A479E" w:rsidRDefault="00AF1D1C" w:rsidP="00F5316A">
      <w:pPr>
        <w:shd w:val="clear" w:color="auto" w:fill="FFFFFF"/>
        <w:spacing w:after="0" w:line="24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9A479E" w:rsidRDefault="00AF1D1C" w:rsidP="00F5316A">
      <w:pPr>
        <w:shd w:val="clear" w:color="auto" w:fill="FFFFFF"/>
        <w:spacing w:after="0" w:line="240" w:lineRule="auto"/>
        <w:ind w:left="567"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9A479E" w:rsidRDefault="00AF1D1C" w:rsidP="00F5316A">
      <w:pPr>
        <w:shd w:val="clear" w:color="auto" w:fill="FFFFFF"/>
        <w:spacing w:after="0" w:line="240" w:lineRule="auto"/>
        <w:ind w:left="567"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A479E" w:rsidRDefault="00AF1D1C" w:rsidP="00F5316A">
      <w:pPr>
        <w:shd w:val="clear" w:color="auto" w:fill="FFFFFF"/>
        <w:spacing w:after="0" w:line="240" w:lineRule="auto"/>
        <w:ind w:left="567"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9A479E" w:rsidRDefault="009A479E" w:rsidP="00F5316A">
      <w:pPr>
        <w:shd w:val="clear" w:color="auto" w:fill="FFFFFF"/>
        <w:spacing w:after="0" w:line="240" w:lineRule="auto"/>
        <w:ind w:left="567" w:firstLine="460"/>
        <w:jc w:val="both"/>
        <w:rPr>
          <w:rFonts w:ascii="Times New Roman" w:eastAsia="Times New Roman" w:hAnsi="Times New Roman" w:cs="Times New Roman"/>
          <w:sz w:val="24"/>
          <w:szCs w:val="24"/>
        </w:rPr>
      </w:pPr>
    </w:p>
    <w:p w:rsidR="009A479E" w:rsidRDefault="00AF1D1C" w:rsidP="00F5316A">
      <w:pPr>
        <w:numPr>
          <w:ilvl w:val="0"/>
          <w:numId w:val="5"/>
        </w:numPr>
        <w:pBdr>
          <w:top w:val="nil"/>
          <w:left w:val="nil"/>
          <w:bottom w:val="nil"/>
          <w:right w:val="nil"/>
          <w:between w:val="nil"/>
        </w:pBdr>
        <w:shd w:val="clear" w:color="auto" w:fill="FFFFFF"/>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9A479E" w:rsidRPr="00AA664A" w:rsidRDefault="00AF1D1C" w:rsidP="00F5316A">
      <w:pPr>
        <w:shd w:val="clear" w:color="auto" w:fill="FFFFFF"/>
        <w:spacing w:after="0" w:line="240" w:lineRule="auto"/>
        <w:ind w:left="567" w:firstLine="720"/>
        <w:jc w:val="both"/>
        <w:rPr>
          <w:rFonts w:ascii="Times New Roman" w:eastAsia="Times New Roman" w:hAnsi="Times New Roman" w:cs="Times New Roman"/>
          <w:color w:val="000000"/>
          <w:sz w:val="24"/>
          <w:szCs w:val="24"/>
        </w:rPr>
      </w:pPr>
      <w:r w:rsidRPr="00AA664A">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AA664A">
        <w:rPr>
          <w:rFonts w:ascii="Times New Roman" w:eastAsia="Times New Roman" w:hAnsi="Times New Roman" w:cs="Times New Roman"/>
          <w:color w:val="00B050"/>
          <w:sz w:val="24"/>
          <w:szCs w:val="24"/>
        </w:rPr>
        <w:t>на наступний день після оприлюднення повідомлення про намір укласти договір про закупівлю, але</w:t>
      </w:r>
      <w:r w:rsidRPr="00AA664A">
        <w:rPr>
          <w:rFonts w:ascii="Times New Roman" w:eastAsia="Times New Roman" w:hAnsi="Times New Roman" w:cs="Times New Roman"/>
          <w:color w:val="000000"/>
          <w:sz w:val="24"/>
          <w:szCs w:val="24"/>
        </w:rPr>
        <w:t xml:space="preserve"> </w:t>
      </w:r>
      <w:r w:rsidRPr="00AA664A">
        <w:rPr>
          <w:rFonts w:ascii="Times New Roman" w:eastAsia="Times New Roman" w:hAnsi="Times New Roman" w:cs="Times New Roman"/>
          <w:color w:val="00B050"/>
          <w:sz w:val="24"/>
          <w:szCs w:val="24"/>
        </w:rPr>
        <w:t>*</w:t>
      </w:r>
      <w:r w:rsidRPr="00AA664A">
        <w:rPr>
          <w:rFonts w:ascii="Times New Roman" w:eastAsia="Times New Roman" w:hAnsi="Times New Roman" w:cs="Times New Roman"/>
          <w:color w:val="000000"/>
          <w:sz w:val="24"/>
          <w:szCs w:val="24"/>
        </w:rPr>
        <w:t xml:space="preserve"> не пізніше ніж через 20 днів.</w:t>
      </w:r>
    </w:p>
    <w:p w:rsidR="009A479E" w:rsidRPr="00AA664A" w:rsidRDefault="00AF1D1C" w:rsidP="00F5316A">
      <w:pPr>
        <w:shd w:val="clear" w:color="auto" w:fill="FFFFFF"/>
        <w:spacing w:after="0" w:line="240" w:lineRule="auto"/>
        <w:ind w:left="567" w:firstLine="720"/>
        <w:jc w:val="both"/>
        <w:rPr>
          <w:rFonts w:ascii="Times New Roman" w:eastAsia="Times New Roman" w:hAnsi="Times New Roman" w:cs="Times New Roman"/>
          <w:color w:val="000000"/>
          <w:sz w:val="24"/>
          <w:szCs w:val="24"/>
        </w:rPr>
      </w:pPr>
      <w:r w:rsidRPr="00AA664A">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Закону. </w:t>
      </w:r>
    </w:p>
    <w:p w:rsidR="009A479E" w:rsidRPr="00AA664A" w:rsidRDefault="00AF1D1C" w:rsidP="00F5316A">
      <w:pPr>
        <w:shd w:val="clear" w:color="auto" w:fill="FFFFFF"/>
        <w:spacing w:after="0" w:line="240" w:lineRule="auto"/>
        <w:ind w:left="567" w:firstLine="720"/>
        <w:jc w:val="both"/>
        <w:rPr>
          <w:rFonts w:ascii="Times New Roman" w:eastAsia="Times New Roman" w:hAnsi="Times New Roman" w:cs="Times New Roman"/>
          <w:b/>
          <w:i/>
          <w:sz w:val="24"/>
          <w:szCs w:val="24"/>
        </w:rPr>
      </w:pPr>
      <w:r w:rsidRPr="00AA664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A479E" w:rsidRDefault="00AF1D1C" w:rsidP="00F5316A">
      <w:pPr>
        <w:shd w:val="clear" w:color="auto" w:fill="FFFFFF"/>
        <w:spacing w:after="0" w:line="24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A479E" w:rsidRDefault="009A479E" w:rsidP="00F5316A">
      <w:pPr>
        <w:shd w:val="clear" w:color="auto" w:fill="FFFFFF"/>
        <w:spacing w:after="0" w:line="240" w:lineRule="auto"/>
        <w:ind w:left="567" w:firstLine="720"/>
        <w:jc w:val="both"/>
        <w:rPr>
          <w:rFonts w:ascii="Times New Roman" w:eastAsia="Times New Roman" w:hAnsi="Times New Roman" w:cs="Times New Roman"/>
          <w:sz w:val="24"/>
          <w:szCs w:val="24"/>
          <w:highlight w:val="white"/>
        </w:rPr>
      </w:pPr>
    </w:p>
    <w:p w:rsidR="009A479E" w:rsidRDefault="00AF1D1C" w:rsidP="00F5316A">
      <w:pPr>
        <w:keepNext/>
        <w:keepLines/>
        <w:numPr>
          <w:ilvl w:val="0"/>
          <w:numId w:val="5"/>
        </w:numPr>
        <w:pBdr>
          <w:top w:val="nil"/>
          <w:left w:val="nil"/>
          <w:bottom w:val="nil"/>
          <w:right w:val="nil"/>
          <w:between w:val="nil"/>
        </w:pBdr>
        <w:spacing w:after="0"/>
        <w:ind w:left="567"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9A479E" w:rsidRDefault="00AA664A" w:rsidP="00F5316A">
      <w:pPr>
        <w:keepNext/>
        <w:keepLines/>
        <w:spacing w:after="0" w:line="240" w:lineRule="auto"/>
        <w:ind w:left="567" w:right="119" w:firstLine="348"/>
        <w:jc w:val="both"/>
        <w:rPr>
          <w:b/>
          <w:color w:val="000000"/>
        </w:rPr>
      </w:pPr>
      <w:r>
        <w:rPr>
          <w:rFonts w:ascii="Times New Roman" w:eastAsia="Times New Roman" w:hAnsi="Times New Roman" w:cs="Times New Roman"/>
          <w:color w:val="000000"/>
          <w:sz w:val="24"/>
          <w:szCs w:val="24"/>
        </w:rPr>
        <w:t>Прое</w:t>
      </w:r>
      <w:r w:rsidR="00AF1D1C">
        <w:rPr>
          <w:rFonts w:ascii="Times New Roman" w:eastAsia="Times New Roman" w:hAnsi="Times New Roman" w:cs="Times New Roman"/>
          <w:color w:val="000000"/>
          <w:sz w:val="24"/>
          <w:szCs w:val="24"/>
        </w:rPr>
        <w:t xml:space="preserve">кт Договору про закупівлю викладено в </w:t>
      </w:r>
      <w:r w:rsidR="00AF1D1C">
        <w:rPr>
          <w:rFonts w:ascii="Times New Roman" w:eastAsia="Times New Roman" w:hAnsi="Times New Roman" w:cs="Times New Roman"/>
          <w:b/>
          <w:i/>
          <w:color w:val="000000"/>
          <w:sz w:val="24"/>
          <w:szCs w:val="24"/>
        </w:rPr>
        <w:t>Додатку 3</w:t>
      </w:r>
      <w:r w:rsidR="00AF1D1C">
        <w:rPr>
          <w:rFonts w:ascii="Times New Roman" w:eastAsia="Times New Roman" w:hAnsi="Times New Roman" w:cs="Times New Roman"/>
          <w:color w:val="000000"/>
          <w:sz w:val="24"/>
          <w:szCs w:val="24"/>
        </w:rPr>
        <w:t xml:space="preserve"> до цього Оголошення.</w:t>
      </w:r>
    </w:p>
    <w:p w:rsidR="009A479E" w:rsidRDefault="00AF1D1C" w:rsidP="00F5316A">
      <w:pPr>
        <w:keepNext/>
        <w:keepLines/>
        <w:spacing w:after="0" w:line="240" w:lineRule="auto"/>
        <w:ind w:left="567"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0">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1">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9A479E" w:rsidRDefault="00AF1D1C" w:rsidP="00F5316A">
      <w:pPr>
        <w:shd w:val="clear" w:color="auto" w:fill="FFFFFF"/>
        <w:spacing w:after="0" w:line="240" w:lineRule="auto"/>
        <w:ind w:lef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9A479E" w:rsidRDefault="00AF1D1C" w:rsidP="00F5316A">
      <w:pPr>
        <w:spacing w:line="240" w:lineRule="auto"/>
        <w:ind w:left="567"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w:t>
      </w:r>
      <w:r>
        <w:rPr>
          <w:rFonts w:ascii="Times New Roman" w:eastAsia="Times New Roman" w:hAnsi="Times New Roman" w:cs="Times New Roman"/>
          <w:color w:val="000000"/>
          <w:sz w:val="24"/>
          <w:szCs w:val="24"/>
        </w:rPr>
        <w:lastRenderedPageBreak/>
        <w:t xml:space="preserve">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9A479E" w:rsidRPr="00EE2A6D" w:rsidRDefault="00AF1D1C" w:rsidP="00F5316A">
      <w:pPr>
        <w:numPr>
          <w:ilvl w:val="0"/>
          <w:numId w:val="5"/>
        </w:numPr>
        <w:pBdr>
          <w:top w:val="nil"/>
          <w:left w:val="nil"/>
          <w:bottom w:val="nil"/>
          <w:right w:val="nil"/>
          <w:between w:val="nil"/>
        </w:pBdr>
        <w:spacing w:after="0" w:line="259" w:lineRule="auto"/>
        <w:ind w:left="567" w:hanging="283"/>
        <w:jc w:val="both"/>
        <w:rPr>
          <w:rFonts w:ascii="Times New Roman" w:eastAsia="Times New Roman" w:hAnsi="Times New Roman" w:cs="Times New Roman"/>
          <w:b/>
          <w:sz w:val="24"/>
          <w:szCs w:val="24"/>
        </w:rPr>
      </w:pPr>
      <w:r w:rsidRPr="00EE2A6D">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9A479E" w:rsidRPr="00EE2A6D" w:rsidRDefault="00AF1D1C" w:rsidP="00F5316A">
      <w:pPr>
        <w:numPr>
          <w:ilvl w:val="0"/>
          <w:numId w:val="8"/>
        </w:numPr>
        <w:spacing w:after="0" w:line="259" w:lineRule="auto"/>
        <w:ind w:left="567"/>
        <w:jc w:val="both"/>
        <w:rPr>
          <w:rFonts w:ascii="Times New Roman" w:eastAsia="Times New Roman" w:hAnsi="Times New Roman" w:cs="Times New Roman"/>
          <w:sz w:val="24"/>
          <w:szCs w:val="24"/>
        </w:rPr>
      </w:pPr>
      <w:r w:rsidRPr="00EE2A6D">
        <w:rPr>
          <w:rFonts w:ascii="Times New Roman" w:eastAsia="Times New Roman" w:hAnsi="Times New Roman" w:cs="Times New Roman"/>
          <w:sz w:val="24"/>
          <w:szCs w:val="24"/>
        </w:rPr>
        <w:t xml:space="preserve">інформацію про право підписання договору про закупівлю; </w:t>
      </w:r>
    </w:p>
    <w:p w:rsidR="009A479E" w:rsidRPr="00EE2A6D" w:rsidRDefault="00AF1D1C" w:rsidP="00F5316A">
      <w:pPr>
        <w:numPr>
          <w:ilvl w:val="0"/>
          <w:numId w:val="8"/>
        </w:numPr>
        <w:spacing w:after="0" w:line="259" w:lineRule="auto"/>
        <w:ind w:left="567" w:firstLine="360"/>
        <w:jc w:val="both"/>
        <w:rPr>
          <w:rFonts w:ascii="Times New Roman" w:eastAsia="Times New Roman" w:hAnsi="Times New Roman" w:cs="Times New Roman"/>
          <w:sz w:val="24"/>
          <w:szCs w:val="24"/>
        </w:rPr>
      </w:pPr>
      <w:r w:rsidRPr="00EE2A6D">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A479E" w:rsidRPr="00EE2A6D" w:rsidRDefault="00AF1D1C" w:rsidP="00F5316A">
      <w:pPr>
        <w:spacing w:after="0" w:line="259" w:lineRule="auto"/>
        <w:ind w:left="567" w:firstLine="360"/>
        <w:jc w:val="both"/>
        <w:rPr>
          <w:rFonts w:ascii="Times New Roman" w:eastAsia="Times New Roman" w:hAnsi="Times New Roman" w:cs="Times New Roman"/>
          <w:sz w:val="24"/>
          <w:szCs w:val="24"/>
        </w:rPr>
      </w:pPr>
      <w:r w:rsidRPr="00EE2A6D">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A479E" w:rsidRDefault="009A479E" w:rsidP="00F5316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9A479E" w:rsidRDefault="00AF1D1C" w:rsidP="00F5316A">
      <w:pPr>
        <w:numPr>
          <w:ilvl w:val="0"/>
          <w:numId w:val="5"/>
        </w:numPr>
        <w:pBdr>
          <w:top w:val="nil"/>
          <w:left w:val="nil"/>
          <w:bottom w:val="nil"/>
          <w:right w:val="nil"/>
          <w:between w:val="nil"/>
        </w:pBdr>
        <w:tabs>
          <w:tab w:val="left" w:pos="1134"/>
        </w:tabs>
        <w:spacing w:after="0" w:line="240" w:lineRule="auto"/>
        <w:ind w:left="567" w:firstLine="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9A479E" w:rsidRDefault="00AF1D1C" w:rsidP="00F5316A">
      <w:pPr>
        <w:spacing w:after="0" w:line="240" w:lineRule="auto"/>
        <w:ind w:left="5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A479E" w:rsidRDefault="00AF1D1C" w:rsidP="00F5316A">
      <w:pPr>
        <w:spacing w:after="0" w:line="240" w:lineRule="auto"/>
        <w:ind w:left="5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9A479E" w:rsidRDefault="00AF1D1C" w:rsidP="00F5316A">
      <w:pPr>
        <w:numPr>
          <w:ilvl w:val="0"/>
          <w:numId w:val="6"/>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9A479E" w:rsidRDefault="00AF1D1C" w:rsidP="00F5316A">
      <w:pPr>
        <w:numPr>
          <w:ilvl w:val="0"/>
          <w:numId w:val="6"/>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9A479E" w:rsidRDefault="00AF1D1C" w:rsidP="00F5316A">
      <w:pPr>
        <w:spacing w:before="240" w:after="120" w:line="240" w:lineRule="auto"/>
        <w:ind w:left="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9A479E" w:rsidRDefault="00AF1D1C" w:rsidP="00F5316A">
      <w:pPr>
        <w:widowControl w:val="0"/>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A479E" w:rsidRDefault="00AF1D1C" w:rsidP="00F5316A">
      <w:pPr>
        <w:widowControl w:val="0"/>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479E" w:rsidRDefault="00AF1D1C" w:rsidP="00F5316A">
      <w:pPr>
        <w:widowControl w:val="0"/>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A479E" w:rsidRDefault="00AF1D1C" w:rsidP="00F5316A">
      <w:pPr>
        <w:pBdr>
          <w:top w:val="nil"/>
          <w:left w:val="nil"/>
          <w:bottom w:val="nil"/>
          <w:right w:val="nil"/>
          <w:between w:val="nil"/>
        </w:pBdr>
        <w:spacing w:line="240" w:lineRule="auto"/>
        <w:ind w:left="567"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9A479E" w:rsidRDefault="00AF1D1C" w:rsidP="00F5316A">
      <w:pPr>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A479E" w:rsidRDefault="00AF1D1C" w:rsidP="00F5316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9A479E" w:rsidRDefault="00AF1D1C" w:rsidP="00F5316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9A479E" w:rsidRDefault="00AA664A" w:rsidP="00F5316A">
      <w:pPr>
        <w:spacing w:after="0" w:line="240" w:lineRule="auto"/>
        <w:ind w:left="567"/>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Додаток 3 – Прое</w:t>
      </w:r>
      <w:r w:rsidR="00AF1D1C">
        <w:rPr>
          <w:rFonts w:ascii="Times New Roman" w:eastAsia="Times New Roman" w:hAnsi="Times New Roman" w:cs="Times New Roman"/>
          <w:sz w:val="24"/>
          <w:szCs w:val="24"/>
        </w:rPr>
        <w:t>кт договору про закупівлю.</w:t>
      </w:r>
    </w:p>
    <w:p w:rsidR="009A479E" w:rsidRDefault="00AF1D1C" w:rsidP="00F5316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Вимоги до оформлення забезпечення пропозиції у вигляді банківської гарантії.</w:t>
      </w:r>
    </w:p>
    <w:p w:rsidR="009A479E" w:rsidRPr="001534D6" w:rsidRDefault="00AF1D1C" w:rsidP="00F5316A">
      <w:pPr>
        <w:spacing w:after="0" w:line="240" w:lineRule="auto"/>
        <w:ind w:left="567"/>
        <w:jc w:val="both"/>
        <w:rPr>
          <w:rFonts w:ascii="Times New Roman" w:eastAsia="Times New Roman" w:hAnsi="Times New Roman" w:cs="Times New Roman"/>
          <w:sz w:val="24"/>
          <w:szCs w:val="24"/>
        </w:rPr>
      </w:pPr>
      <w:r w:rsidRPr="001534D6">
        <w:rPr>
          <w:rFonts w:ascii="Times New Roman" w:eastAsia="Times New Roman" w:hAnsi="Times New Roman" w:cs="Times New Roman"/>
          <w:color w:val="000000"/>
          <w:sz w:val="24"/>
          <w:szCs w:val="24"/>
        </w:rPr>
        <w:t>(зазначити у разі, якщо вимагається)</w:t>
      </w:r>
    </w:p>
    <w:p w:rsidR="009A479E" w:rsidRDefault="009A479E">
      <w:pPr>
        <w:spacing w:after="0" w:line="240" w:lineRule="auto"/>
        <w:ind w:left="360"/>
        <w:jc w:val="both"/>
        <w:rPr>
          <w:rFonts w:ascii="Times New Roman" w:eastAsia="Times New Roman" w:hAnsi="Times New Roman" w:cs="Times New Roman"/>
          <w:sz w:val="24"/>
          <w:szCs w:val="24"/>
        </w:rPr>
      </w:pPr>
    </w:p>
    <w:p w:rsidR="009A479E" w:rsidRDefault="009A479E">
      <w:pPr>
        <w:spacing w:after="0" w:line="240" w:lineRule="auto"/>
        <w:ind w:left="360"/>
        <w:rPr>
          <w:rFonts w:ascii="Times New Roman" w:eastAsia="Times New Roman" w:hAnsi="Times New Roman" w:cs="Times New Roman"/>
          <w:color w:val="000000"/>
          <w:sz w:val="24"/>
          <w:szCs w:val="24"/>
        </w:rPr>
      </w:pPr>
    </w:p>
    <w:p w:rsidR="009A479E" w:rsidRDefault="00AF1D1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A479E" w:rsidRDefault="00AF1D1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A479E" w:rsidRDefault="00AF1D1C">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A479E" w:rsidRDefault="009A479E">
      <w:pPr>
        <w:spacing w:after="0" w:line="240" w:lineRule="auto"/>
        <w:rPr>
          <w:rFonts w:ascii="Times New Roman" w:eastAsia="Times New Roman" w:hAnsi="Times New Roman" w:cs="Times New Roman"/>
          <w:sz w:val="24"/>
          <w:szCs w:val="24"/>
        </w:rPr>
      </w:pPr>
    </w:p>
    <w:p w:rsidR="009A479E" w:rsidRDefault="00AF1D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9A479E" w:rsidRDefault="009A479E">
      <w:pPr>
        <w:spacing w:after="0" w:line="240" w:lineRule="auto"/>
        <w:rPr>
          <w:rFonts w:ascii="Times New Roman" w:eastAsia="Times New Roman" w:hAnsi="Times New Roman" w:cs="Times New Roman"/>
          <w:sz w:val="24"/>
          <w:szCs w:val="24"/>
        </w:rPr>
      </w:pPr>
    </w:p>
    <w:tbl>
      <w:tblPr>
        <w:tblStyle w:val="af6"/>
        <w:tblW w:w="10060" w:type="dxa"/>
        <w:tblInd w:w="0" w:type="dxa"/>
        <w:tblLayout w:type="fixed"/>
        <w:tblLook w:val="0400" w:firstRow="0" w:lastRow="0" w:firstColumn="0" w:lastColumn="0" w:noHBand="0" w:noVBand="1"/>
      </w:tblPr>
      <w:tblGrid>
        <w:gridCol w:w="532"/>
        <w:gridCol w:w="9528"/>
      </w:tblGrid>
      <w:tr w:rsidR="009A479E" w:rsidTr="0045731D">
        <w:trPr>
          <w:trHeight w:val="240"/>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A479E" w:rsidRDefault="009A479E">
            <w:pPr>
              <w:spacing w:after="0" w:line="240" w:lineRule="auto"/>
              <w:rPr>
                <w:rFonts w:ascii="Times New Roman" w:eastAsia="Times New Roman" w:hAnsi="Times New Roman" w:cs="Times New Roman"/>
                <w:sz w:val="24"/>
                <w:szCs w:val="24"/>
              </w:rPr>
            </w:pPr>
          </w:p>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rsidP="0045731D">
            <w:pPr>
              <w:spacing w:after="0" w:line="240" w:lineRule="auto"/>
              <w:ind w:firstLine="4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rsidP="0045731D">
            <w:pPr>
              <w:spacing w:after="0" w:line="240" w:lineRule="auto"/>
              <w:ind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9A479E" w:rsidRDefault="00AF1D1C" w:rsidP="0045731D">
            <w:pPr>
              <w:spacing w:after="0" w:line="240" w:lineRule="auto"/>
              <w:ind w:firstLine="4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rsidP="0045731D">
            <w:pPr>
              <w:spacing w:after="0" w:line="240" w:lineRule="auto"/>
              <w:ind w:firstLine="497"/>
              <w:jc w:val="both"/>
              <w:rPr>
                <w:rFonts w:ascii="Times New Roman" w:eastAsia="Times New Roman" w:hAnsi="Times New Roman" w:cs="Times New Roman"/>
                <w:color w:val="000000"/>
                <w:sz w:val="24"/>
                <w:szCs w:val="24"/>
              </w:rPr>
            </w:pPr>
            <w:r w:rsidRPr="00EC63BC">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9A479E" w:rsidTr="001534D6">
        <w:trPr>
          <w:trHeight w:val="270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rsidP="0045731D">
            <w:pPr>
              <w:spacing w:after="0" w:line="240" w:lineRule="auto"/>
              <w:ind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9A479E" w:rsidRDefault="00AF1D1C" w:rsidP="0045731D">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9A479E" w:rsidRDefault="00AF1D1C" w:rsidP="001534D6">
            <w:pPr>
              <w:numPr>
                <w:ilvl w:val="0"/>
                <w:numId w:val="4"/>
              </w:numPr>
              <w:pBdr>
                <w:top w:val="nil"/>
                <w:left w:val="nil"/>
                <w:bottom w:val="nil"/>
                <w:right w:val="nil"/>
                <w:between w:val="nil"/>
              </w:pBdr>
              <w:spacing w:after="0" w:line="240" w:lineRule="auto"/>
              <w:ind w:left="57" w:firstLine="4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rsidP="0045731D">
            <w:pPr>
              <w:spacing w:after="0" w:line="240" w:lineRule="auto"/>
              <w:ind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rsidP="0045731D">
            <w:pPr>
              <w:pBdr>
                <w:top w:val="nil"/>
                <w:left w:val="nil"/>
                <w:bottom w:val="nil"/>
                <w:right w:val="nil"/>
                <w:between w:val="nil"/>
              </w:pBdr>
              <w:spacing w:after="0" w:line="240" w:lineRule="auto"/>
              <w:ind w:left="34"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9A479E" w:rsidRDefault="00AF1D1C" w:rsidP="0045731D">
            <w:pPr>
              <w:pBdr>
                <w:top w:val="nil"/>
                <w:left w:val="nil"/>
                <w:bottom w:val="nil"/>
                <w:right w:val="nil"/>
                <w:between w:val="nil"/>
              </w:pBdr>
              <w:spacing w:after="0" w:line="240" w:lineRule="auto"/>
              <w:ind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A479E" w:rsidRDefault="00AF1D1C" w:rsidP="0045731D">
            <w:pPr>
              <w:pBdr>
                <w:top w:val="nil"/>
                <w:left w:val="nil"/>
                <w:bottom w:val="nil"/>
                <w:right w:val="nil"/>
                <w:between w:val="nil"/>
              </w:pBdr>
              <w:spacing w:after="0" w:line="240" w:lineRule="auto"/>
              <w:ind w:firstLine="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A479E" w:rsidRDefault="00AF1D1C" w:rsidP="0045731D">
            <w:pPr>
              <w:spacing w:after="0" w:line="240" w:lineRule="auto"/>
              <w:ind w:firstLine="497"/>
              <w:jc w:val="both"/>
              <w:rPr>
                <w:rFonts w:ascii="Times New Roman" w:eastAsia="Times New Roman" w:hAnsi="Times New Roman" w:cs="Times New Roman"/>
                <w:sz w:val="24"/>
                <w:szCs w:val="24"/>
                <w:highlight w:val="yellow"/>
              </w:rPr>
            </w:pPr>
            <w:r>
              <w:rPr>
                <w:i/>
                <w:sz w:val="20"/>
                <w:szCs w:val="20"/>
              </w:rPr>
              <w:lastRenderedPageBreak/>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79E" w:rsidRDefault="00AF1D1C" w:rsidP="0045731D">
            <w:pPr>
              <w:spacing w:after="0"/>
              <w:ind w:left="140" w:right="120"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9A479E" w:rsidRDefault="00AF1D1C" w:rsidP="0045731D">
            <w:pPr>
              <w:spacing w:after="0" w:line="240" w:lineRule="auto"/>
              <w:ind w:left="120" w:right="120" w:firstLine="49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A479E" w:rsidTr="0045731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79E" w:rsidRDefault="00AF1D1C" w:rsidP="0045731D">
            <w:pPr>
              <w:spacing w:after="0"/>
              <w:ind w:left="140" w:right="120"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A479E" w:rsidRDefault="00AF1D1C" w:rsidP="001534D6">
            <w:pPr>
              <w:spacing w:after="0"/>
              <w:ind w:left="820" w:right="120" w:hanging="1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66DFC">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9A479E" w:rsidRDefault="001534D6" w:rsidP="0045731D">
            <w:pPr>
              <w:spacing w:after="0" w:line="240" w:lineRule="auto"/>
              <w:ind w:left="120" w:right="120"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C">
              <w:rPr>
                <w:rFonts w:ascii="Times New Roman" w:eastAsia="Times New Roman" w:hAnsi="Times New Roman" w:cs="Times New Roman"/>
                <w:sz w:val="24"/>
                <w:szCs w:val="24"/>
              </w:rPr>
              <w:t xml:space="preserve">Учасником – юридичною особою, кінцевим </w:t>
            </w:r>
            <w:proofErr w:type="spellStart"/>
            <w:r w:rsidR="00AF1D1C">
              <w:rPr>
                <w:rFonts w:ascii="Times New Roman" w:eastAsia="Times New Roman" w:hAnsi="Times New Roman" w:cs="Times New Roman"/>
                <w:sz w:val="24"/>
                <w:szCs w:val="24"/>
              </w:rPr>
              <w:t>бенефіціарним</w:t>
            </w:r>
            <w:proofErr w:type="spellEnd"/>
            <w:r w:rsidR="00AF1D1C">
              <w:rPr>
                <w:rFonts w:ascii="Times New Roman" w:eastAsia="Times New Roman" w:hAnsi="Times New Roman" w:cs="Times New Roman"/>
                <w:sz w:val="24"/>
                <w:szCs w:val="24"/>
              </w:rPr>
              <w:t xml:space="preserve"> власником якої є громадянин Російської Федерації.</w:t>
            </w:r>
          </w:p>
        </w:tc>
      </w:tr>
      <w:tr w:rsidR="001534D6" w:rsidTr="00B130BF">
        <w:trPr>
          <w:trHeight w:val="3575"/>
        </w:trPr>
        <w:tc>
          <w:tcPr>
            <w:tcW w:w="53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534D6" w:rsidRDefault="001534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02FD9" w:rsidRPr="004C66A6" w:rsidRDefault="001534D6" w:rsidP="00002FD9">
            <w:pPr>
              <w:pStyle w:val="a5"/>
              <w:numPr>
                <w:ilvl w:val="3"/>
                <w:numId w:val="5"/>
              </w:numPr>
              <w:spacing w:after="0"/>
              <w:ind w:left="72" w:right="120" w:firstLine="567"/>
              <w:jc w:val="both"/>
              <w:rPr>
                <w:rFonts w:ascii="Times New Roman" w:eastAsia="Times New Roman" w:hAnsi="Times New Roman" w:cs="Times New Roman"/>
                <w:sz w:val="24"/>
                <w:szCs w:val="24"/>
              </w:rPr>
            </w:pPr>
            <w:r w:rsidRPr="004C66A6">
              <w:rPr>
                <w:rFonts w:ascii="Times New Roman" w:eastAsia="Times New Roman" w:hAnsi="Times New Roman" w:cs="Times New Roman"/>
                <w:sz w:val="24"/>
                <w:szCs w:val="24"/>
              </w:rPr>
              <w:t xml:space="preserve">Довідка в довільній формі про виконання аналогічних договорів (не менше 2-х) з інформацією про </w:t>
            </w:r>
            <w:r w:rsidR="00002FD9" w:rsidRPr="004C66A6">
              <w:rPr>
                <w:rFonts w:ascii="Times New Roman" w:eastAsia="Times New Roman" w:hAnsi="Times New Roman" w:cs="Times New Roman"/>
                <w:color w:val="000000"/>
                <w:sz w:val="24"/>
                <w:szCs w:val="24"/>
              </w:rPr>
              <w:t>суму договору, його номер та дату укладання, обсяг товару(робіт, послуг), найменування замовника та його адреса, контактні телефони замовника.</w:t>
            </w:r>
          </w:p>
          <w:p w:rsidR="001534D6" w:rsidRPr="004C66A6" w:rsidRDefault="001534D6" w:rsidP="00002FD9">
            <w:pPr>
              <w:pStyle w:val="a5"/>
              <w:numPr>
                <w:ilvl w:val="3"/>
                <w:numId w:val="5"/>
              </w:numPr>
              <w:spacing w:after="0"/>
              <w:ind w:left="72" w:right="120" w:firstLine="567"/>
              <w:jc w:val="both"/>
              <w:rPr>
                <w:rFonts w:ascii="Times New Roman" w:eastAsia="Times New Roman" w:hAnsi="Times New Roman" w:cs="Times New Roman"/>
                <w:sz w:val="24"/>
                <w:szCs w:val="24"/>
              </w:rPr>
            </w:pPr>
            <w:r w:rsidRPr="004C66A6">
              <w:rPr>
                <w:rFonts w:ascii="Times New Roman" w:eastAsia="Times New Roman" w:hAnsi="Times New Roman" w:cs="Times New Roman"/>
                <w:sz w:val="24"/>
                <w:szCs w:val="24"/>
              </w:rPr>
              <w:t xml:space="preserve">Копії аналогічних договорів, зазначених в інформаційній довідці про виконання аналогічних договорів. Під аналогічним розуміється договір на розробку та виготовлення проектно-кошторисної документації на капітальний ремонт </w:t>
            </w:r>
            <w:r w:rsidR="001043AA" w:rsidRPr="004C66A6">
              <w:rPr>
                <w:rFonts w:ascii="Times New Roman" w:eastAsia="Times New Roman" w:hAnsi="Times New Roman" w:cs="Times New Roman"/>
                <w:sz w:val="24"/>
                <w:szCs w:val="24"/>
              </w:rPr>
              <w:t>будівлі</w:t>
            </w:r>
            <w:r w:rsidR="00002FD9" w:rsidRPr="004C66A6">
              <w:rPr>
                <w:rFonts w:ascii="Times New Roman" w:eastAsia="Times New Roman" w:hAnsi="Times New Roman" w:cs="Times New Roman"/>
                <w:sz w:val="24"/>
                <w:szCs w:val="24"/>
              </w:rPr>
              <w:t xml:space="preserve"> з сумою </w:t>
            </w:r>
            <w:r w:rsidR="00A86847" w:rsidRPr="004C66A6">
              <w:rPr>
                <w:rFonts w:ascii="Times New Roman" w:eastAsia="Times New Roman" w:hAnsi="Times New Roman" w:cs="Times New Roman"/>
                <w:b/>
                <w:sz w:val="24"/>
                <w:szCs w:val="24"/>
              </w:rPr>
              <w:t>не менше 1</w:t>
            </w:r>
            <w:r w:rsidR="00002FD9" w:rsidRPr="004C66A6">
              <w:rPr>
                <w:rFonts w:ascii="Times New Roman" w:eastAsia="Times New Roman" w:hAnsi="Times New Roman" w:cs="Times New Roman"/>
                <w:b/>
                <w:sz w:val="24"/>
                <w:szCs w:val="24"/>
              </w:rPr>
              <w:t>00,00 грн</w:t>
            </w:r>
            <w:r w:rsidRPr="004C66A6">
              <w:rPr>
                <w:rFonts w:ascii="Times New Roman" w:eastAsia="Times New Roman" w:hAnsi="Times New Roman" w:cs="Times New Roman"/>
                <w:sz w:val="24"/>
                <w:szCs w:val="24"/>
              </w:rPr>
              <w:t>.</w:t>
            </w:r>
          </w:p>
          <w:p w:rsidR="001534D6" w:rsidRDefault="00002FD9" w:rsidP="00511E49">
            <w:pPr>
              <w:spacing w:after="0"/>
              <w:ind w:left="140" w:right="120"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34D6" w:rsidRPr="00AA664A">
              <w:rPr>
                <w:rFonts w:ascii="Times New Roman" w:eastAsia="Times New Roman" w:hAnsi="Times New Roman" w:cs="Times New Roman"/>
                <w:sz w:val="24"/>
                <w:szCs w:val="24"/>
              </w:rPr>
              <w:t>. Для підтвердження факту виконання аналогічного договору Учасник повинен надати оригінал  листа відгуку, який виданий суб’єктом господарювання (з яким було укладено договір) не раніше дати оголошення Замовником закупівлі із обов’язковим зазначенням: дати і номеру договору та інформації про належне виконання договору, у тому числі стосовно якості та строків</w:t>
            </w:r>
            <w:r w:rsidR="001534D6" w:rsidRPr="00AA664A">
              <w:t>.</w:t>
            </w:r>
          </w:p>
        </w:tc>
      </w:tr>
      <w:tr w:rsidR="00566F14" w:rsidTr="00B130BF">
        <w:trPr>
          <w:trHeight w:val="240"/>
        </w:trPr>
        <w:tc>
          <w:tcPr>
            <w:tcW w:w="53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566F14" w:rsidRDefault="00341071" w:rsidP="00566F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52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130BF" w:rsidRPr="00AA664A" w:rsidRDefault="00B130BF" w:rsidP="00B130BF">
            <w:pPr>
              <w:spacing w:after="0"/>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Довідка про наявність працівників відповідної кваліфікації, які будуть залучатись до виконання договору, яка повинна містити інформацію про наявність в Учасника працівників відповідної кваліфікації (інженерно-технічних працівників, а також</w:t>
            </w:r>
          </w:p>
          <w:p w:rsidR="00B130BF" w:rsidRDefault="00B130BF" w:rsidP="00B130BF">
            <w:pPr>
              <w:spacing w:after="0"/>
              <w:ind w:left="140" w:right="120" w:hanging="68"/>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 xml:space="preserve">працівників робочих та ін. професій), які мають необхідні знання та досвід і будуть залучені до виконання умов договору про закупівлю. </w:t>
            </w:r>
          </w:p>
          <w:p w:rsidR="00B130BF" w:rsidRPr="00AA664A" w:rsidRDefault="00B130BF" w:rsidP="00B130BF">
            <w:pPr>
              <w:spacing w:after="0"/>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lastRenderedPageBreak/>
              <w:t xml:space="preserve">Довідка повинна містити відомості щодо працівників, які будуть залучені учасником до виконання умов відповідного договору, із зазначенням: </w:t>
            </w:r>
          </w:p>
          <w:p w:rsidR="00B130BF" w:rsidRPr="00AA664A" w:rsidRDefault="00B130BF" w:rsidP="00B130BF">
            <w:pPr>
              <w:pStyle w:val="a5"/>
              <w:numPr>
                <w:ilvl w:val="0"/>
                <w:numId w:val="10"/>
              </w:numPr>
              <w:spacing w:after="0" w:line="240" w:lineRule="auto"/>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 xml:space="preserve">їх прізвищ, імен, по батькові та посади (або професії); </w:t>
            </w:r>
          </w:p>
          <w:p w:rsidR="00B130BF" w:rsidRPr="00AA664A" w:rsidRDefault="00B130BF" w:rsidP="00B130BF">
            <w:pPr>
              <w:pStyle w:val="a5"/>
              <w:numPr>
                <w:ilvl w:val="0"/>
                <w:numId w:val="10"/>
              </w:numPr>
              <w:spacing w:before="240" w:after="0" w:line="240" w:lineRule="auto"/>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інформації про взаємовідносини з Учасником (для підтвердження Учасник надає копію штатного розпису, копії наказів про прийняття працівника на роботу до Учасника) або копія цивільно-правової угоди або копія наказу про сумісництво/суміщення посад (у разі наявності))</w:t>
            </w:r>
          </w:p>
          <w:p w:rsidR="00B130BF" w:rsidRDefault="00B130BF" w:rsidP="00B130BF">
            <w:pPr>
              <w:spacing w:after="0"/>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Перелік обов’язкових працівників для виконання робіт, що є предметом закупівлі:</w:t>
            </w:r>
          </w:p>
          <w:p w:rsidR="00B130BF" w:rsidRPr="00AA664A" w:rsidRDefault="00B130BF" w:rsidP="00B130BF">
            <w:pPr>
              <w:pStyle w:val="a5"/>
              <w:numPr>
                <w:ilvl w:val="0"/>
                <w:numId w:val="11"/>
              </w:numPr>
              <w:spacing w:after="0" w:line="256" w:lineRule="auto"/>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інженер</w:t>
            </w:r>
            <w:r>
              <w:rPr>
                <w:rFonts w:ascii="Times New Roman" w:eastAsia="Times New Roman" w:hAnsi="Times New Roman" w:cs="Times New Roman"/>
                <w:sz w:val="24"/>
                <w:szCs w:val="24"/>
              </w:rPr>
              <w:t>но</w:t>
            </w:r>
            <w:r w:rsidRPr="00AA66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будівельного проектування з відповідним кваліфікаційним сертифікатом</w:t>
            </w:r>
            <w:r w:rsidRPr="00341071">
              <w:rPr>
                <w:rFonts w:ascii="Times New Roman" w:eastAsia="Times New Roman" w:hAnsi="Times New Roman" w:cs="Times New Roman"/>
                <w:sz w:val="24"/>
                <w:szCs w:val="24"/>
              </w:rPr>
              <w:t xml:space="preserve"> СС2</w:t>
            </w:r>
            <w:r>
              <w:rPr>
                <w:rFonts w:ascii="Times New Roman" w:eastAsia="Times New Roman" w:hAnsi="Times New Roman" w:cs="Times New Roman"/>
                <w:sz w:val="24"/>
                <w:szCs w:val="24"/>
              </w:rPr>
              <w:t>, який має право проектувати об’єкти,</w:t>
            </w:r>
            <w:r w:rsidRPr="00AA664A">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відповідають предмету закупівлі;</w:t>
            </w:r>
            <w:r w:rsidRPr="00AA664A">
              <w:rPr>
                <w:rFonts w:ascii="Times New Roman" w:eastAsia="Times New Roman" w:hAnsi="Times New Roman" w:cs="Times New Roman"/>
                <w:sz w:val="24"/>
                <w:szCs w:val="24"/>
              </w:rPr>
              <w:t xml:space="preserve"> </w:t>
            </w:r>
          </w:p>
          <w:p w:rsidR="00B130BF" w:rsidRDefault="00B130BF" w:rsidP="00B130BF">
            <w:pPr>
              <w:pStyle w:val="a5"/>
              <w:numPr>
                <w:ilvl w:val="0"/>
                <w:numId w:val="11"/>
              </w:numPr>
              <w:spacing w:after="0" w:line="256" w:lineRule="auto"/>
              <w:ind w:left="140" w:right="120" w:firstLine="497"/>
              <w:jc w:val="both"/>
              <w:rPr>
                <w:rFonts w:ascii="Times New Roman" w:eastAsia="Times New Roman" w:hAnsi="Times New Roman" w:cs="Times New Roman"/>
                <w:sz w:val="24"/>
                <w:szCs w:val="24"/>
              </w:rPr>
            </w:pPr>
            <w:r w:rsidRPr="00AA664A">
              <w:rPr>
                <w:rFonts w:ascii="Times New Roman" w:eastAsia="Times New Roman" w:hAnsi="Times New Roman" w:cs="Times New Roman"/>
                <w:sz w:val="24"/>
                <w:szCs w:val="24"/>
              </w:rPr>
              <w:t>інженер</w:t>
            </w:r>
            <w:r>
              <w:rPr>
                <w:rFonts w:ascii="Times New Roman" w:eastAsia="Times New Roman" w:hAnsi="Times New Roman" w:cs="Times New Roman"/>
                <w:sz w:val="24"/>
                <w:szCs w:val="24"/>
              </w:rPr>
              <w:t>но - будівельного проектування в частині проектно-кошторисної документації з відповідним кваліфікаційним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сертифікатом</w:t>
            </w:r>
            <w:proofErr w:type="spellEnd"/>
            <w:r>
              <w:rPr>
                <w:rFonts w:ascii="Times New Roman" w:eastAsia="Times New Roman" w:hAnsi="Times New Roman" w:cs="Times New Roman"/>
                <w:sz w:val="24"/>
                <w:szCs w:val="24"/>
              </w:rPr>
              <w:t>;</w:t>
            </w:r>
          </w:p>
          <w:p w:rsidR="00566F14" w:rsidRPr="00AA664A" w:rsidRDefault="00B130BF" w:rsidP="00B130BF">
            <w:pPr>
              <w:pStyle w:val="a5"/>
              <w:numPr>
                <w:ilvl w:val="0"/>
                <w:numId w:val="11"/>
              </w:numPr>
              <w:spacing w:after="0" w:line="256" w:lineRule="auto"/>
              <w:ind w:left="140" w:right="120" w:firstLine="497"/>
              <w:jc w:val="both"/>
              <w:rPr>
                <w:rFonts w:ascii="Times New Roman" w:eastAsia="Times New Roman" w:hAnsi="Times New Roman" w:cs="Times New Roman"/>
                <w:sz w:val="24"/>
                <w:szCs w:val="24"/>
              </w:rPr>
            </w:pPr>
            <w:r w:rsidRPr="004C66A6">
              <w:rPr>
                <w:rFonts w:ascii="Times New Roman" w:eastAsia="Times New Roman" w:hAnsi="Times New Roman" w:cs="Times New Roman"/>
                <w:sz w:val="24"/>
                <w:szCs w:val="24"/>
              </w:rPr>
              <w:t>інженерно - будівельного проектування в частині інженерно-технічних цивільного захисту з відповідним кваліфікаційним сертифікатом.</w:t>
            </w:r>
          </w:p>
        </w:tc>
      </w:tr>
      <w:tr w:rsidR="00566F14" w:rsidTr="0045731D">
        <w:trPr>
          <w:trHeight w:val="240"/>
        </w:trPr>
        <w:tc>
          <w:tcPr>
            <w:tcW w:w="532" w:type="dxa"/>
            <w:tcBorders>
              <w:left w:val="single" w:sz="4" w:space="0" w:color="000000"/>
              <w:bottom w:val="single" w:sz="4" w:space="0" w:color="000000"/>
              <w:right w:val="single" w:sz="4" w:space="0" w:color="000000"/>
            </w:tcBorders>
            <w:tcMar>
              <w:top w:w="0" w:type="dxa"/>
              <w:left w:w="115" w:type="dxa"/>
              <w:bottom w:w="0" w:type="dxa"/>
              <w:right w:w="115" w:type="dxa"/>
            </w:tcMar>
          </w:tcPr>
          <w:p w:rsidR="00566F14" w:rsidRDefault="00341071" w:rsidP="00566F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95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6F14" w:rsidRPr="004C66A6" w:rsidRDefault="00566F14" w:rsidP="00566F14">
            <w:pPr>
              <w:spacing w:after="0"/>
              <w:ind w:left="140" w:right="120" w:firstLine="497"/>
              <w:jc w:val="both"/>
              <w:rPr>
                <w:rFonts w:ascii="Times New Roman" w:eastAsia="Times New Roman" w:hAnsi="Times New Roman" w:cs="Times New Roman"/>
                <w:sz w:val="24"/>
                <w:szCs w:val="24"/>
              </w:rPr>
            </w:pPr>
            <w:r w:rsidRPr="004C66A6">
              <w:rPr>
                <w:rFonts w:ascii="Times New Roman" w:eastAsia="Times New Roman" w:hAnsi="Times New Roman" w:cs="Times New Roman"/>
                <w:sz w:val="24"/>
                <w:szCs w:val="24"/>
              </w:rPr>
              <w:t>Довідка про наявність обладнання та матеріально-технічної бази (на підтвердження інформації стосовно наявності обладнання й матеріально-технічної бази, зазначеного в довідці, учасник має надати копію документа про право власності або договору оренди (найму), або іншого документа, що підтверджує право власності (</w:t>
            </w:r>
            <w:proofErr w:type="spellStart"/>
            <w:r w:rsidRPr="004C66A6">
              <w:rPr>
                <w:rFonts w:ascii="Times New Roman" w:eastAsia="Times New Roman" w:hAnsi="Times New Roman" w:cs="Times New Roman"/>
                <w:sz w:val="24"/>
                <w:szCs w:val="24"/>
              </w:rPr>
              <w:t>оборотно</w:t>
            </w:r>
            <w:proofErr w:type="spellEnd"/>
            <w:r w:rsidRPr="004C66A6">
              <w:rPr>
                <w:rFonts w:ascii="Times New Roman" w:eastAsia="Times New Roman" w:hAnsi="Times New Roman" w:cs="Times New Roman"/>
                <w:sz w:val="24"/>
                <w:szCs w:val="24"/>
              </w:rPr>
              <w:t>-сальдова відомість), володіння та користування відповідним майном, а саме:</w:t>
            </w:r>
          </w:p>
          <w:p w:rsidR="00566F14" w:rsidRPr="004C66A6" w:rsidRDefault="00566F14" w:rsidP="00566F14">
            <w:pPr>
              <w:spacing w:after="0"/>
              <w:ind w:left="140" w:right="120" w:firstLine="497"/>
              <w:jc w:val="both"/>
              <w:rPr>
                <w:rFonts w:ascii="Times New Roman" w:eastAsia="Times New Roman" w:hAnsi="Times New Roman" w:cs="Times New Roman"/>
                <w:sz w:val="24"/>
                <w:szCs w:val="24"/>
              </w:rPr>
            </w:pPr>
            <w:r w:rsidRPr="004C66A6">
              <w:rPr>
                <w:rFonts w:ascii="Times New Roman" w:eastAsia="Times New Roman" w:hAnsi="Times New Roman" w:cs="Times New Roman"/>
                <w:sz w:val="24"/>
                <w:szCs w:val="24"/>
              </w:rPr>
              <w:t xml:space="preserve">- Програмний комплекс АВК-5 або аналог іншого сертифікованого програмного комплексу, який взаємодіє з комплексом АВК-5 в частині передачі кошторисної документації та розрахунків договірних цін. </w:t>
            </w:r>
          </w:p>
          <w:p w:rsidR="00566F14" w:rsidRPr="00415D89" w:rsidRDefault="00566F14" w:rsidP="00566F14">
            <w:pPr>
              <w:spacing w:after="0"/>
              <w:ind w:left="140" w:right="120" w:firstLine="497"/>
              <w:jc w:val="both"/>
              <w:rPr>
                <w:rFonts w:ascii="Times New Roman" w:eastAsia="Times New Roman" w:hAnsi="Times New Roman" w:cs="Times New Roman"/>
                <w:sz w:val="24"/>
                <w:szCs w:val="24"/>
                <w:highlight w:val="magenta"/>
              </w:rPr>
            </w:pPr>
            <w:r w:rsidRPr="004C66A6">
              <w:rPr>
                <w:rFonts w:ascii="Times New Roman" w:eastAsia="Times New Roman" w:hAnsi="Times New Roman" w:cs="Times New Roman"/>
                <w:sz w:val="24"/>
                <w:szCs w:val="24"/>
              </w:rPr>
              <w:t>- ПЕОМ (в кількості не менше 1).</w:t>
            </w:r>
          </w:p>
        </w:tc>
      </w:tr>
    </w:tbl>
    <w:p w:rsidR="009A479E" w:rsidRDefault="00AF1D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A479E" w:rsidRDefault="009A479E">
      <w:pPr>
        <w:spacing w:after="0" w:line="240" w:lineRule="auto"/>
        <w:rPr>
          <w:rFonts w:ascii="Times New Roman" w:eastAsia="Times New Roman" w:hAnsi="Times New Roman" w:cs="Times New Roman"/>
          <w:sz w:val="24"/>
          <w:szCs w:val="24"/>
        </w:rPr>
      </w:pPr>
    </w:p>
    <w:p w:rsidR="00511E49" w:rsidRDefault="00511E49">
      <w:pPr>
        <w:spacing w:after="0" w:line="240" w:lineRule="auto"/>
        <w:rPr>
          <w:rFonts w:ascii="Times New Roman" w:eastAsia="Times New Roman" w:hAnsi="Times New Roman" w:cs="Times New Roman"/>
          <w:sz w:val="24"/>
          <w:szCs w:val="24"/>
        </w:rPr>
      </w:pPr>
    </w:p>
    <w:p w:rsidR="009A479E" w:rsidRDefault="009A479E">
      <w:pPr>
        <w:spacing w:after="0" w:line="240" w:lineRule="auto"/>
        <w:rPr>
          <w:rFonts w:ascii="Times New Roman" w:eastAsia="Times New Roman" w:hAnsi="Times New Roman" w:cs="Times New Roman"/>
          <w:sz w:val="24"/>
          <w:szCs w:val="24"/>
        </w:rPr>
      </w:pPr>
    </w:p>
    <w:p w:rsidR="001534D6" w:rsidRDefault="001534D6">
      <w:pPr>
        <w:spacing w:after="0" w:line="240" w:lineRule="auto"/>
        <w:rPr>
          <w:rFonts w:ascii="Times New Roman" w:eastAsia="Times New Roman" w:hAnsi="Times New Roman" w:cs="Times New Roman"/>
          <w:sz w:val="24"/>
          <w:szCs w:val="24"/>
        </w:rPr>
      </w:pPr>
    </w:p>
    <w:p w:rsidR="001534D6" w:rsidRDefault="001534D6">
      <w:pPr>
        <w:spacing w:after="0" w:line="240" w:lineRule="auto"/>
        <w:rPr>
          <w:rFonts w:ascii="Times New Roman" w:eastAsia="Times New Roman" w:hAnsi="Times New Roman" w:cs="Times New Roman"/>
          <w:sz w:val="24"/>
          <w:szCs w:val="24"/>
        </w:rPr>
      </w:pPr>
    </w:p>
    <w:p w:rsidR="0045731D" w:rsidRDefault="0045731D" w:rsidP="0045731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5731D" w:rsidRDefault="0045731D" w:rsidP="0045731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45731D" w:rsidRDefault="0045731D" w:rsidP="0045731D">
      <w:pPr>
        <w:spacing w:after="0" w:line="240" w:lineRule="auto"/>
        <w:rPr>
          <w:rFonts w:ascii="Times New Roman" w:eastAsia="Times New Roman" w:hAnsi="Times New Roman" w:cs="Times New Roman"/>
          <w:sz w:val="24"/>
          <w:szCs w:val="24"/>
        </w:rPr>
      </w:pPr>
    </w:p>
    <w:p w:rsidR="0045731D" w:rsidRDefault="0045731D" w:rsidP="0045731D">
      <w:pPr>
        <w:spacing w:after="0" w:line="240" w:lineRule="auto"/>
        <w:rPr>
          <w:rFonts w:ascii="Times New Roman" w:eastAsia="Times New Roman" w:hAnsi="Times New Roman" w:cs="Times New Roman"/>
          <w:sz w:val="24"/>
          <w:szCs w:val="24"/>
        </w:rPr>
      </w:pPr>
    </w:p>
    <w:p w:rsidR="0045731D" w:rsidRDefault="0045731D" w:rsidP="00457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45731D" w:rsidRDefault="0045731D" w:rsidP="0045731D">
      <w:pPr>
        <w:spacing w:after="0" w:line="240" w:lineRule="auto"/>
        <w:rPr>
          <w:rFonts w:ascii="Times New Roman" w:eastAsia="Times New Roman" w:hAnsi="Times New Roman" w:cs="Times New Roman"/>
          <w:sz w:val="24"/>
          <w:szCs w:val="24"/>
        </w:rPr>
      </w:pPr>
    </w:p>
    <w:p w:rsidR="0045731D" w:rsidRDefault="0045731D" w:rsidP="004573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та кількісні характеристики предмета закупівлі обумовлені </w:t>
      </w:r>
      <w:r w:rsidRPr="000A7573">
        <w:rPr>
          <w:rFonts w:ascii="Times New Roman" w:eastAsia="Times New Roman" w:hAnsi="Times New Roman" w:cs="Times New Roman"/>
          <w:sz w:val="24"/>
          <w:szCs w:val="24"/>
        </w:rPr>
        <w:t>у Державних будівельних нормах України А.2.2-3-2014 «Склад та зміс</w:t>
      </w:r>
      <w:r>
        <w:rPr>
          <w:rFonts w:ascii="Times New Roman" w:eastAsia="Times New Roman" w:hAnsi="Times New Roman" w:cs="Times New Roman"/>
          <w:sz w:val="24"/>
          <w:szCs w:val="24"/>
        </w:rPr>
        <w:t>т проектної документації» (</w:t>
      </w:r>
      <w:r w:rsidRPr="000A7573">
        <w:rPr>
          <w:rFonts w:ascii="Times New Roman" w:eastAsia="Times New Roman" w:hAnsi="Times New Roman" w:cs="Times New Roman"/>
          <w:sz w:val="24"/>
          <w:szCs w:val="24"/>
        </w:rPr>
        <w:t>ДБН А.2.2-3-2014)</w:t>
      </w:r>
      <w:r>
        <w:rPr>
          <w:rFonts w:ascii="Times New Roman" w:eastAsia="Times New Roman" w:hAnsi="Times New Roman" w:cs="Times New Roman"/>
          <w:sz w:val="24"/>
          <w:szCs w:val="24"/>
        </w:rPr>
        <w:t xml:space="preserve"> та технічним заданням на проектування.</w:t>
      </w:r>
    </w:p>
    <w:p w:rsidR="0045731D" w:rsidRDefault="0045731D" w:rsidP="0045731D">
      <w:pPr>
        <w:spacing w:after="0" w:line="240" w:lineRule="auto"/>
        <w:ind w:firstLine="709"/>
        <w:jc w:val="both"/>
        <w:rPr>
          <w:rFonts w:ascii="Times New Roman" w:eastAsia="Times New Roman" w:hAnsi="Times New Roman" w:cs="Times New Roman"/>
          <w:sz w:val="24"/>
          <w:szCs w:val="24"/>
        </w:rPr>
      </w:pPr>
      <w:r w:rsidRPr="004C66A6">
        <w:rPr>
          <w:rFonts w:ascii="Times New Roman" w:eastAsia="Times New Roman" w:hAnsi="Times New Roman" w:cs="Times New Roman"/>
          <w:sz w:val="24"/>
          <w:szCs w:val="24"/>
        </w:rPr>
        <w:t>Переможець повинен мати кваліфікаційний сертифікат, виданий відповідно до законодавства уповноваженим органом.</w:t>
      </w:r>
    </w:p>
    <w:p w:rsidR="009A479E" w:rsidRDefault="009A479E">
      <w:pPr>
        <w:spacing w:after="0" w:line="240" w:lineRule="auto"/>
        <w:rPr>
          <w:rFonts w:ascii="Times New Roman" w:eastAsia="Times New Roman" w:hAnsi="Times New Roman" w:cs="Times New Roman"/>
          <w:sz w:val="24"/>
          <w:szCs w:val="24"/>
        </w:rPr>
      </w:pPr>
    </w:p>
    <w:p w:rsidR="00AF6318" w:rsidRDefault="00AF6318">
      <w:pPr>
        <w:spacing w:after="0" w:line="240" w:lineRule="auto"/>
        <w:rPr>
          <w:rFonts w:ascii="Times New Roman" w:eastAsia="Times New Roman" w:hAnsi="Times New Roman" w:cs="Times New Roman"/>
          <w:sz w:val="24"/>
          <w:szCs w:val="24"/>
        </w:rPr>
      </w:pPr>
    </w:p>
    <w:p w:rsidR="009A479E" w:rsidRPr="0078679D" w:rsidRDefault="0078679D" w:rsidP="0078679D">
      <w:pPr>
        <w:spacing w:after="0" w:line="240" w:lineRule="auto"/>
        <w:jc w:val="center"/>
        <w:rPr>
          <w:rFonts w:ascii="Times New Roman" w:eastAsia="Times New Roman" w:hAnsi="Times New Roman" w:cs="Times New Roman"/>
          <w:b/>
          <w:sz w:val="24"/>
          <w:szCs w:val="24"/>
        </w:rPr>
      </w:pPr>
      <w:r w:rsidRPr="0078679D">
        <w:rPr>
          <w:rFonts w:ascii="Times New Roman" w:eastAsia="Times New Roman" w:hAnsi="Times New Roman" w:cs="Times New Roman"/>
          <w:b/>
          <w:sz w:val="24"/>
          <w:szCs w:val="24"/>
        </w:rPr>
        <w:t>Технічне завдання на виконання робіт</w:t>
      </w:r>
    </w:p>
    <w:p w:rsidR="009A479E" w:rsidRPr="00FE66ED" w:rsidRDefault="0078679D" w:rsidP="0078679D">
      <w:pPr>
        <w:spacing w:after="0" w:line="240" w:lineRule="auto"/>
        <w:jc w:val="center"/>
        <w:rPr>
          <w:rFonts w:ascii="Times New Roman" w:eastAsia="Times New Roman" w:hAnsi="Times New Roman" w:cs="Times New Roman"/>
          <w:color w:val="FF0000"/>
          <w:sz w:val="24"/>
          <w:szCs w:val="24"/>
        </w:rPr>
      </w:pPr>
      <w:r w:rsidRPr="00FE66ED">
        <w:rPr>
          <w:rFonts w:ascii="Times New Roman" w:eastAsia="Times New Roman" w:hAnsi="Times New Roman" w:cs="Times New Roman"/>
          <w:color w:val="FF0000"/>
          <w:sz w:val="24"/>
          <w:szCs w:val="24"/>
        </w:rPr>
        <w:t>(надано окремим файлом)</w:t>
      </w:r>
    </w:p>
    <w:p w:rsidR="009A479E" w:rsidRDefault="009A479E">
      <w:pPr>
        <w:spacing w:after="0" w:line="240" w:lineRule="auto"/>
        <w:rPr>
          <w:rFonts w:ascii="Times New Roman" w:eastAsia="Times New Roman" w:hAnsi="Times New Roman" w:cs="Times New Roman"/>
          <w:sz w:val="24"/>
          <w:szCs w:val="24"/>
        </w:rPr>
      </w:pPr>
    </w:p>
    <w:p w:rsidR="009A479E" w:rsidRDefault="009A479E">
      <w:pPr>
        <w:spacing w:after="0" w:line="240" w:lineRule="auto"/>
        <w:rPr>
          <w:rFonts w:ascii="Times New Roman" w:eastAsia="Times New Roman" w:hAnsi="Times New Roman" w:cs="Times New Roman"/>
          <w:sz w:val="24"/>
          <w:szCs w:val="24"/>
        </w:rPr>
      </w:pPr>
    </w:p>
    <w:p w:rsidR="009A479E" w:rsidRDefault="009A479E">
      <w:pPr>
        <w:spacing w:after="0" w:line="240" w:lineRule="auto"/>
        <w:rPr>
          <w:rFonts w:ascii="Times New Roman" w:eastAsia="Times New Roman" w:hAnsi="Times New Roman" w:cs="Times New Roman"/>
          <w:sz w:val="24"/>
          <w:szCs w:val="24"/>
        </w:rPr>
      </w:pPr>
    </w:p>
    <w:p w:rsidR="009A479E" w:rsidRDefault="009A479E">
      <w:pPr>
        <w:spacing w:after="0" w:line="240" w:lineRule="auto"/>
        <w:rPr>
          <w:rFonts w:ascii="Times New Roman" w:eastAsia="Times New Roman" w:hAnsi="Times New Roman" w:cs="Times New Roman"/>
          <w:sz w:val="24"/>
          <w:szCs w:val="24"/>
        </w:rPr>
      </w:pPr>
    </w:p>
    <w:p w:rsidR="009A479E" w:rsidRDefault="00AF1D1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9A479E" w:rsidRDefault="00AF1D1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A479E" w:rsidRDefault="009A479E">
      <w:pPr>
        <w:spacing w:after="0" w:line="240" w:lineRule="auto"/>
        <w:ind w:left="2880"/>
        <w:jc w:val="both"/>
        <w:rPr>
          <w:rFonts w:ascii="Times New Roman" w:eastAsia="Times New Roman" w:hAnsi="Times New Roman" w:cs="Times New Roman"/>
          <w:i/>
          <w:color w:val="000000"/>
          <w:sz w:val="24"/>
          <w:szCs w:val="24"/>
          <w:highlight w:val="white"/>
        </w:rPr>
      </w:pPr>
    </w:p>
    <w:p w:rsidR="009A479E" w:rsidRDefault="00AF1D1C">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9A479E" w:rsidRDefault="002655D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w:t>
      </w:r>
      <w:r w:rsidR="00AF1D1C">
        <w:rPr>
          <w:rFonts w:ascii="Times New Roman" w:eastAsia="Times New Roman" w:hAnsi="Times New Roman" w:cs="Times New Roman"/>
          <w:b/>
          <w:color w:val="000000"/>
          <w:sz w:val="24"/>
          <w:szCs w:val="24"/>
        </w:rPr>
        <w:t>кт Договору про закупівлю</w:t>
      </w:r>
    </w:p>
    <w:p w:rsidR="002655DC" w:rsidRPr="00FE66ED" w:rsidRDefault="002655DC">
      <w:pPr>
        <w:spacing w:after="0" w:line="240" w:lineRule="auto"/>
        <w:jc w:val="center"/>
        <w:rPr>
          <w:rFonts w:ascii="Times New Roman" w:eastAsia="Times New Roman" w:hAnsi="Times New Roman" w:cs="Times New Roman"/>
          <w:color w:val="FF0000"/>
          <w:sz w:val="24"/>
          <w:szCs w:val="24"/>
        </w:rPr>
      </w:pPr>
      <w:r w:rsidRPr="00FE66ED">
        <w:rPr>
          <w:rFonts w:ascii="Times New Roman" w:eastAsia="Times New Roman" w:hAnsi="Times New Roman" w:cs="Times New Roman"/>
          <w:color w:val="FF0000"/>
          <w:sz w:val="24"/>
          <w:szCs w:val="24"/>
        </w:rPr>
        <w:t>(наданий окремим файлом)</w:t>
      </w:r>
    </w:p>
    <w:p w:rsidR="009A479E" w:rsidRPr="00FE66ED" w:rsidRDefault="009A479E">
      <w:pPr>
        <w:spacing w:after="0" w:line="240" w:lineRule="auto"/>
        <w:rPr>
          <w:rFonts w:ascii="Times New Roman" w:eastAsia="Times New Roman" w:hAnsi="Times New Roman" w:cs="Times New Roman"/>
          <w:color w:val="FF0000"/>
          <w:sz w:val="24"/>
          <w:szCs w:val="24"/>
        </w:rPr>
      </w:pPr>
    </w:p>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договору про закупівлю, які включаються до договору про закупівлю:</w:t>
      </w:r>
    </w:p>
    <w:p w:rsidR="009A479E" w:rsidRDefault="009A479E">
      <w:pPr>
        <w:spacing w:after="0" w:line="240" w:lineRule="auto"/>
        <w:rPr>
          <w:rFonts w:ascii="Times New Roman" w:eastAsia="Times New Roman" w:hAnsi="Times New Roman" w:cs="Times New Roman"/>
          <w:sz w:val="24"/>
          <w:szCs w:val="24"/>
        </w:rPr>
      </w:pPr>
    </w:p>
    <w:p w:rsidR="009A479E" w:rsidRDefault="00AF1D1C">
      <w:pPr>
        <w:shd w:val="clear" w:color="auto" w:fill="FFFFFF"/>
        <w:spacing w:after="0"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rPr>
        <w:t xml:space="preserve">Сторони можуть </w:t>
      </w:r>
      <w:proofErr w:type="spellStart"/>
      <w:r>
        <w:rPr>
          <w:rFonts w:ascii="Times New Roman" w:eastAsia="Times New Roman" w:hAnsi="Times New Roman" w:cs="Times New Roman"/>
          <w:i/>
          <w:color w:val="000000"/>
          <w:sz w:val="24"/>
          <w:szCs w:val="24"/>
        </w:rPr>
        <w:t>внести</w:t>
      </w:r>
      <w:proofErr w:type="spellEnd"/>
      <w:r>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rsidR="009A479E" w:rsidRDefault="00AF1D1C" w:rsidP="002655DC">
      <w:pPr>
        <w:spacing w:before="240"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2) </w:t>
      </w:r>
      <w:r w:rsidRPr="00AF6318">
        <w:rPr>
          <w:rFonts w:ascii="Times New Roman" w:eastAsia="Times New Roman" w:hAnsi="Times New Roman" w:cs="Times New Roman"/>
          <w:color w:val="000000"/>
          <w:sz w:val="24"/>
          <w:szCs w:val="24"/>
        </w:rPr>
        <w:t xml:space="preserve">Збільшення ціни за одиницю товару до 10 відсотків </w:t>
      </w:r>
      <w:proofErr w:type="spellStart"/>
      <w:r w:rsidRPr="00AF6318">
        <w:rPr>
          <w:rFonts w:ascii="Times New Roman" w:eastAsia="Times New Roman" w:hAnsi="Times New Roman" w:cs="Times New Roman"/>
          <w:color w:val="000000"/>
          <w:sz w:val="24"/>
          <w:szCs w:val="24"/>
        </w:rPr>
        <w:t>пропорційно</w:t>
      </w:r>
      <w:proofErr w:type="spellEnd"/>
      <w:r w:rsidRPr="00AF6318">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AF6318">
        <w:rPr>
          <w:rFonts w:ascii="Times New Roman" w:eastAsia="Times New Roman" w:hAnsi="Times New Roman" w:cs="Times New Roman"/>
          <w:color w:val="00B050"/>
          <w:sz w:val="24"/>
          <w:szCs w:val="24"/>
        </w:rPr>
        <w:t>/ внесення змін до такого договору щодо збільшення ціни за одиницю товару *</w:t>
      </w:r>
      <w:r w:rsidRPr="00AF6318">
        <w:rPr>
          <w:rFonts w:ascii="Times New Roman" w:eastAsia="Times New Roman" w:hAnsi="Times New Roman" w:cs="Times New Roman"/>
          <w:color w:val="000000"/>
          <w:sz w:val="24"/>
          <w:szCs w:val="24"/>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Pr="00AF6318">
        <w:rPr>
          <w:rFonts w:ascii="Times New Roman" w:eastAsia="Times New Roman" w:hAnsi="Times New Roman" w:cs="Times New Roman"/>
          <w:color w:val="00B050"/>
          <w:sz w:val="24"/>
          <w:szCs w:val="24"/>
        </w:rPr>
        <w:t>природного*</w:t>
      </w:r>
      <w:r w:rsidRPr="00AF6318">
        <w:rPr>
          <w:rFonts w:ascii="Times New Roman" w:eastAsia="Times New Roman" w:hAnsi="Times New Roman" w:cs="Times New Roman"/>
          <w:color w:val="000000"/>
          <w:sz w:val="24"/>
          <w:szCs w:val="24"/>
        </w:rPr>
        <w:t xml:space="preserve"> газу та електричної енергії.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У разі коливання ціни </w:t>
      </w:r>
      <w:r w:rsidRPr="00AF6318">
        <w:rPr>
          <w:rFonts w:ascii="Times New Roman" w:eastAsia="Times New Roman" w:hAnsi="Times New Roman" w:cs="Times New Roman"/>
          <w:i/>
          <w:color w:val="FF0000"/>
          <w:sz w:val="24"/>
          <w:szCs w:val="24"/>
        </w:rPr>
        <w:t>товару</w:t>
      </w:r>
      <w:r>
        <w:rPr>
          <w:rFonts w:ascii="Times New Roman" w:eastAsia="Times New Roman" w:hAnsi="Times New Roman" w:cs="Times New Roman"/>
          <w:i/>
          <w:sz w:val="24"/>
          <w:szCs w:val="24"/>
        </w:rPr>
        <w:t xml:space="preserve">  на ринку в межах до 10 % від ціни за одиницю товару, Постачальник письмово звертається до Замовника </w:t>
      </w:r>
      <w:r w:rsidRPr="00AF6318">
        <w:rPr>
          <w:rFonts w:ascii="Times New Roman" w:eastAsia="Times New Roman" w:hAnsi="Times New Roman" w:cs="Times New Roman"/>
          <w:i/>
          <w:sz w:val="24"/>
          <w:szCs w:val="24"/>
        </w:rPr>
        <w:t>(</w:t>
      </w:r>
      <w:r w:rsidRPr="00AF6318">
        <w:rPr>
          <w:rFonts w:ascii="Times New Roman" w:eastAsia="Times New Roman" w:hAnsi="Times New Roman" w:cs="Times New Roman"/>
          <w:i/>
          <w:color w:val="FF0000"/>
          <w:sz w:val="24"/>
          <w:szCs w:val="24"/>
        </w:rPr>
        <w:t>Споживача</w:t>
      </w:r>
      <w:r w:rsidRPr="00AF631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Pr>
          <w:rFonts w:ascii="Times New Roman" w:eastAsia="Times New Roman" w:hAnsi="Times New Roman" w:cs="Times New Roman"/>
          <w:i/>
          <w:sz w:val="24"/>
          <w:szCs w:val="24"/>
        </w:rPr>
        <w:t>ок</w:t>
      </w:r>
      <w:proofErr w:type="spellEnd"/>
      <w:r>
        <w:rPr>
          <w:rFonts w:ascii="Times New Roman" w:eastAsia="Times New Roman" w:hAnsi="Times New Roman" w:cs="Times New Roman"/>
          <w:i/>
          <w:sz w:val="24"/>
          <w:szCs w:val="24"/>
        </w:rPr>
        <w:t>) або листа(</w:t>
      </w:r>
      <w:proofErr w:type="spellStart"/>
      <w:r>
        <w:rPr>
          <w:rFonts w:ascii="Times New Roman" w:eastAsia="Times New Roman" w:hAnsi="Times New Roman" w:cs="Times New Roman"/>
          <w:i/>
          <w:sz w:val="24"/>
          <w:szCs w:val="24"/>
        </w:rPr>
        <w:t>ів</w:t>
      </w:r>
      <w:proofErr w:type="spellEnd"/>
      <w:r>
        <w:rPr>
          <w:rFonts w:ascii="Times New Roman" w:eastAsia="Times New Roman" w:hAnsi="Times New Roman" w:cs="Times New Roman"/>
          <w:i/>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ascii="Times New Roman" w:eastAsia="Times New Roman" w:hAnsi="Times New Roman" w:cs="Times New Roman"/>
          <w:i/>
          <w:color w:val="FF0000"/>
          <w:sz w:val="24"/>
          <w:szCs w:val="24"/>
        </w:rPr>
        <w:t> </w:t>
      </w:r>
      <w:r w:rsidRPr="00AF6318">
        <w:rPr>
          <w:rFonts w:ascii="Times New Roman" w:eastAsia="Times New Roman" w:hAnsi="Times New Roman" w:cs="Times New Roman"/>
          <w:i/>
          <w:color w:val="FF0000"/>
          <w:sz w:val="24"/>
          <w:szCs w:val="24"/>
        </w:rPr>
        <w:t>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szCs w:val="24"/>
        </w:rPr>
        <w:t xml:space="preserve">Сторони можуть </w:t>
      </w:r>
      <w:proofErr w:type="spellStart"/>
      <w:r>
        <w:rPr>
          <w:rFonts w:ascii="Times New Roman" w:eastAsia="Times New Roman" w:hAnsi="Times New Roman" w:cs="Times New Roman"/>
          <w:i/>
          <w:color w:val="000000"/>
          <w:sz w:val="24"/>
          <w:szCs w:val="24"/>
        </w:rPr>
        <w:t>внести</w:t>
      </w:r>
      <w:proofErr w:type="spellEnd"/>
      <w:r>
        <w:rPr>
          <w:rFonts w:ascii="Times New Roman" w:eastAsia="Times New Roman" w:hAnsi="Times New Roman" w:cs="Times New Roman"/>
          <w:i/>
          <w:color w:val="000000"/>
          <w:sz w:val="24"/>
          <w:szCs w:val="24"/>
        </w:rPr>
        <w:t xml:space="preserve"> зміни до договору у випадку покращення якості </w:t>
      </w:r>
      <w:r w:rsidRPr="001150A0">
        <w:rPr>
          <w:rFonts w:ascii="Times New Roman" w:eastAsia="Times New Roman" w:hAnsi="Times New Roman" w:cs="Times New Roman"/>
          <w:i/>
          <w:color w:val="FF0000"/>
          <w:sz w:val="24"/>
          <w:szCs w:val="24"/>
        </w:rPr>
        <w:t>товару </w:t>
      </w:r>
      <w:r w:rsidRPr="001150A0">
        <w:rPr>
          <w:rFonts w:ascii="Times New Roman" w:eastAsia="Times New Roman" w:hAnsi="Times New Roman" w:cs="Times New Roman"/>
          <w:i/>
          <w:color w:val="000000"/>
          <w:sz w:val="24"/>
          <w:szCs w:val="24"/>
        </w:rPr>
        <w:t xml:space="preserve"> за умови, що така зміна не призведе до зміни </w:t>
      </w:r>
      <w:r w:rsidRPr="001150A0">
        <w:rPr>
          <w:rFonts w:ascii="Times New Roman" w:eastAsia="Times New Roman" w:hAnsi="Times New Roman" w:cs="Times New Roman"/>
          <w:i/>
          <w:color w:val="FF0000"/>
          <w:sz w:val="24"/>
          <w:szCs w:val="24"/>
        </w:rPr>
        <w:t>товару/</w:t>
      </w:r>
      <w:r w:rsidRPr="001150A0">
        <w:rPr>
          <w:rFonts w:ascii="Times New Roman" w:eastAsia="Times New Roman" w:hAnsi="Times New Roman" w:cs="Times New Roman"/>
          <w:i/>
          <w:color w:val="FF0000"/>
        </w:rPr>
        <w:t xml:space="preserve"> послуг, які надаються  / робіт, які  виконуються</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bookmarkStart w:id="18" w:name="_heading=h.1y810tw" w:colFirst="0" w:colLast="0"/>
      <w:bookmarkEnd w:id="18"/>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w:t>
      </w:r>
      <w:r w:rsidRPr="001150A0">
        <w:rPr>
          <w:rFonts w:ascii="Times New Roman" w:eastAsia="Times New Roman" w:hAnsi="Times New Roman" w:cs="Times New Roman"/>
          <w:color w:val="FF0000"/>
          <w:sz w:val="24"/>
          <w:szCs w:val="24"/>
        </w:rPr>
        <w:t>передачі товару, виконання робіт, надання послуг (</w:t>
      </w:r>
      <w:r w:rsidRPr="001150A0">
        <w:rPr>
          <w:rFonts w:ascii="Times New Roman" w:eastAsia="Times New Roman" w:hAnsi="Times New Roman" w:cs="Times New Roman"/>
          <w:i/>
          <w:color w:val="FF0000"/>
          <w:sz w:val="24"/>
          <w:szCs w:val="24"/>
        </w:rPr>
        <w:t>вибрати необхідне</w:t>
      </w:r>
      <w:r w:rsidRPr="001150A0">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rPr>
        <w:t>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bookmarkStart w:id="19" w:name="_heading=h.4i7ojhp" w:colFirst="0" w:colLast="0"/>
      <w:bookmarkEnd w:id="19"/>
      <w:r>
        <w:rPr>
          <w:rFonts w:ascii="Times New Roman" w:eastAsia="Times New Roman" w:hAnsi="Times New Roman" w:cs="Times New Roman"/>
          <w:color w:val="000000"/>
          <w:sz w:val="24"/>
          <w:szCs w:val="24"/>
        </w:rPr>
        <w:lastRenderedPageBreak/>
        <w:t xml:space="preserve">5) Погодження зміни ціни в договорі про закупівлю в бік зменшення (без зміни кількості (обсягу) та </w:t>
      </w:r>
      <w:r w:rsidRPr="00AF6318">
        <w:rPr>
          <w:rFonts w:ascii="Times New Roman" w:eastAsia="Times New Roman" w:hAnsi="Times New Roman" w:cs="Times New Roman"/>
          <w:i/>
          <w:color w:val="FF0000"/>
          <w:sz w:val="24"/>
          <w:szCs w:val="24"/>
        </w:rPr>
        <w:t>якості товарів, робіт і послуг</w:t>
      </w:r>
      <w:r w:rsidRPr="00AF63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 тому числі у разі коливання ціни товару на ринку. </w:t>
      </w:r>
      <w:r>
        <w:rPr>
          <w:rFonts w:ascii="Times New Roman" w:eastAsia="Times New Roman" w:hAnsi="Times New Roman" w:cs="Times New Roman"/>
          <w:i/>
          <w:color w:val="000000"/>
          <w:sz w:val="24"/>
          <w:szCs w:val="24"/>
        </w:rPr>
        <w:t xml:space="preserve">Сторони можуть </w:t>
      </w:r>
      <w:proofErr w:type="spellStart"/>
      <w:r>
        <w:rPr>
          <w:rFonts w:ascii="Times New Roman" w:eastAsia="Times New Roman" w:hAnsi="Times New Roman" w:cs="Times New Roman"/>
          <w:i/>
          <w:color w:val="000000"/>
          <w:sz w:val="24"/>
          <w:szCs w:val="24"/>
        </w:rPr>
        <w:t>внести</w:t>
      </w:r>
      <w:proofErr w:type="spellEnd"/>
      <w:r>
        <w:rPr>
          <w:rFonts w:ascii="Times New Roman" w:eastAsia="Times New Roman" w:hAnsi="Times New Roman" w:cs="Times New Roman"/>
          <w:i/>
          <w:color w:val="000000"/>
          <w:sz w:val="24"/>
          <w:szCs w:val="24"/>
        </w:rPr>
        <w:t xml:space="preserve"> зміни до Договору у разі узгодженої зміни ціни в бік зменшення (без зміни кількості (обсягу) </w:t>
      </w:r>
      <w:r w:rsidRPr="00AF6318">
        <w:rPr>
          <w:rFonts w:ascii="Times New Roman" w:eastAsia="Times New Roman" w:hAnsi="Times New Roman" w:cs="Times New Roman"/>
          <w:i/>
          <w:color w:val="000000"/>
          <w:sz w:val="24"/>
          <w:szCs w:val="24"/>
        </w:rPr>
        <w:t xml:space="preserve">та </w:t>
      </w:r>
      <w:r w:rsidRPr="00AF6318">
        <w:rPr>
          <w:rFonts w:ascii="Times New Roman" w:eastAsia="Times New Roman" w:hAnsi="Times New Roman" w:cs="Times New Roman"/>
          <w:i/>
          <w:color w:val="FF0000"/>
          <w:sz w:val="24"/>
          <w:szCs w:val="24"/>
        </w:rPr>
        <w:t>якості товарів, робіт і послуг</w:t>
      </w:r>
      <w:r w:rsidRPr="00AF6318">
        <w:rPr>
          <w:rFonts w:ascii="Times New Roman" w:eastAsia="Times New Roman" w:hAnsi="Times New Roman" w:cs="Times New Roman"/>
          <w:i/>
          <w:color w:val="000000"/>
          <w:sz w:val="24"/>
          <w:szCs w:val="24"/>
        </w:rPr>
        <w:t>).</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bookmarkStart w:id="20" w:name="_heading=h.2xcytpi" w:colFirst="0" w:colLast="0"/>
      <w:bookmarkEnd w:id="20"/>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w:t>
      </w:r>
      <w:r>
        <w:rPr>
          <w:rFonts w:ascii="Times New Roman" w:eastAsia="Times New Roman" w:hAnsi="Times New Roman" w:cs="Times New Roman"/>
          <w:i/>
          <w:color w:val="000000"/>
          <w:sz w:val="24"/>
          <w:szCs w:val="24"/>
        </w:rPr>
        <w:t xml:space="preserve">Сторони можуть </w:t>
      </w:r>
      <w:proofErr w:type="spellStart"/>
      <w:r>
        <w:rPr>
          <w:rFonts w:ascii="Times New Roman" w:eastAsia="Times New Roman" w:hAnsi="Times New Roman" w:cs="Times New Roman"/>
          <w:i/>
          <w:color w:val="000000"/>
          <w:sz w:val="24"/>
          <w:szCs w:val="24"/>
        </w:rPr>
        <w:t>внести</w:t>
      </w:r>
      <w:proofErr w:type="spellEnd"/>
      <w:r>
        <w:rPr>
          <w:rFonts w:ascii="Times New Roman" w:eastAsia="Times New Roman" w:hAnsi="Times New Roman" w:cs="Times New Roman"/>
          <w:i/>
          <w:color w:val="000000"/>
          <w:sz w:val="24"/>
          <w:szCs w:val="24"/>
        </w:rPr>
        <w:t xml:space="preserve"> зміни до Договору про закупівлю у разі зміни згідно із законодавством ставок податків і зборів</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FF0000"/>
          <w:sz w:val="24"/>
          <w:szCs w:val="24"/>
        </w:rPr>
        <w:t>та/або зміною умов щодо надання пільг з оподаткування</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 xml:space="preserve">які мають бути включені до ціни договору про закупівлю, ціна змінюється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до змін таких ставок </w:t>
      </w:r>
      <w:r>
        <w:rPr>
          <w:rFonts w:ascii="Times New Roman" w:eastAsia="Times New Roman" w:hAnsi="Times New Roman" w:cs="Times New Roman"/>
          <w:color w:val="FF0000"/>
          <w:sz w:val="24"/>
          <w:szCs w:val="24"/>
        </w:rPr>
        <w:t>та/або зміною умов щодо надання пільг з оподаткування</w:t>
      </w:r>
      <w:r>
        <w:rPr>
          <w:rFonts w:ascii="Times New Roman" w:eastAsia="Times New Roman" w:hAnsi="Times New Roman" w:cs="Times New Roman"/>
          <w:i/>
          <w:color w:val="FF0000"/>
          <w:sz w:val="24"/>
          <w:szCs w:val="24"/>
        </w:rPr>
        <w:t>.</w:t>
      </w:r>
      <w:r>
        <w:rPr>
          <w:rFonts w:ascii="Times New Roman" w:eastAsia="Times New Roman" w:hAnsi="Times New Roman" w:cs="Times New Roman"/>
          <w:i/>
          <w:color w:val="000000"/>
          <w:sz w:val="24"/>
          <w:szCs w:val="24"/>
        </w:rPr>
        <w:t xml:space="preserve"> Зміна ціни у зв’язку із зміною ставок податків і зборів </w:t>
      </w:r>
      <w:r>
        <w:rPr>
          <w:rFonts w:ascii="Times New Roman" w:eastAsia="Times New Roman" w:hAnsi="Times New Roman" w:cs="Times New Roman"/>
          <w:color w:val="FF0000"/>
          <w:sz w:val="24"/>
          <w:szCs w:val="24"/>
        </w:rPr>
        <w:t>та/або зміною умов щодо надання пільг з оподаткування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bookmarkStart w:id="21" w:name="_heading=h.1ci93xb" w:colFirst="0" w:colLast="0"/>
      <w:bookmarkEnd w:id="21"/>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A479E" w:rsidRDefault="00AF1D1C">
      <w:pPr>
        <w:shd w:val="clear" w:color="auto" w:fill="FFFFFF"/>
        <w:spacing w:after="0" w:line="240" w:lineRule="auto"/>
        <w:ind w:firstLine="460"/>
        <w:jc w:val="both"/>
        <w:rPr>
          <w:rFonts w:ascii="Times New Roman" w:eastAsia="Times New Roman" w:hAnsi="Times New Roman" w:cs="Times New Roman"/>
          <w:sz w:val="24"/>
          <w:szCs w:val="24"/>
        </w:rPr>
      </w:pPr>
      <w:bookmarkStart w:id="22" w:name="_heading=h.3whwml4" w:colFirst="0" w:colLast="0"/>
      <w:bookmarkEnd w:id="22"/>
      <w:r>
        <w:rPr>
          <w:rFonts w:ascii="Times New Roman" w:eastAsia="Times New Roman" w:hAnsi="Times New Roman" w:cs="Times New Roman"/>
          <w:sz w:val="24"/>
          <w:szCs w:val="24"/>
        </w:rPr>
        <w:t> </w:t>
      </w:r>
    </w:p>
    <w:p w:rsidR="00D27143" w:rsidRDefault="00AF1D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Порядок змін до договору про закупівлю у відповідності до </w:t>
      </w:r>
    </w:p>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статті 188 Господарського Кодексу. </w:t>
      </w:r>
    </w:p>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зміни умов договору про закупівлю</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Пропозицію щодо внесення змін до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може зробити кожна із Сторін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щодо внесення змін до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має містити обґрунтування необхідності внесення таких змін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здійснюється у письмовій формі шляхом взаємного листування.</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Зміна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допускається лише за згодою сторін, якщо інше не встановлено договором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або законом. В той же час, договір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може бути змінено або розірвано за рішенням суду на вимогу однієї із сторін у разі істотного порушення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другою стороною та в інших випадках, встановлених договором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або законом.</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Додаткові угоди та додатки до цього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є його невід'ємною частиною і мають юридичну силу у разі, якщо вони викладені у письмовій формі, підписані Сторонами.</w:t>
      </w:r>
    </w:p>
    <w:p w:rsidR="009A479E" w:rsidRDefault="00AF1D1C">
      <w:pPr>
        <w:numPr>
          <w:ilvl w:val="0"/>
          <w:numId w:val="1"/>
        </w:num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У разі зміни договору про закупівлю зобов’язання сторін змінюються відповідно до змінених умов щодо предмета, місця, строків виконання тощо.</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несе повну відповідальність за правильність вказаних нею у цьому Договорі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A479E" w:rsidRDefault="00AF1D1C">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випадках, не передбачених дійсним Договором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Сторони керуються чинним законодавством України.</w:t>
      </w:r>
    </w:p>
    <w:p w:rsidR="009A479E" w:rsidRDefault="009A479E">
      <w:pPr>
        <w:spacing w:after="0" w:line="240" w:lineRule="auto"/>
        <w:rPr>
          <w:rFonts w:ascii="Times New Roman" w:eastAsia="Times New Roman" w:hAnsi="Times New Roman" w:cs="Times New Roman"/>
          <w:sz w:val="24"/>
          <w:szCs w:val="24"/>
        </w:rPr>
      </w:pPr>
    </w:p>
    <w:p w:rsidR="009A479E" w:rsidRDefault="00AF1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9A479E" w:rsidRDefault="00AF1D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прийшли до взаємної згоди щодо можливості застосування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A479E" w:rsidRDefault="00AF1D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9A479E" w:rsidRDefault="00AF1D1C">
      <w:pPr>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якості поставленого </w:t>
      </w:r>
      <w:r>
        <w:rPr>
          <w:rFonts w:ascii="Times New Roman" w:eastAsia="Times New Roman" w:hAnsi="Times New Roman" w:cs="Times New Roman"/>
          <w:color w:val="FF0000"/>
          <w:sz w:val="24"/>
          <w:szCs w:val="24"/>
        </w:rPr>
        <w:t>Товару</w:t>
      </w:r>
      <w:r>
        <w:rPr>
          <w:rFonts w:ascii="Times New Roman" w:eastAsia="Times New Roman" w:hAnsi="Times New Roman" w:cs="Times New Roman"/>
          <w:color w:val="000000"/>
          <w:sz w:val="24"/>
          <w:szCs w:val="24"/>
        </w:rPr>
        <w:t>;</w:t>
      </w:r>
    </w:p>
    <w:p w:rsidR="009A479E" w:rsidRDefault="00AF1D1C">
      <w:pPr>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розірвання аналогічного за своєю природою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з Замовником у разі прострочення строку поставки Товару;</w:t>
      </w:r>
    </w:p>
    <w:p w:rsidR="009A479E" w:rsidRDefault="00AF1D1C">
      <w:pPr>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розірвання аналогічного за своєю природою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з Замовником у разі прострочення строку усунення дефектів.</w:t>
      </w:r>
    </w:p>
    <w:p w:rsidR="009A479E" w:rsidRDefault="00AF1D1C">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так і протягом одного року після спливу строку дії цього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застосувати до Постачальника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rsidR="009A479E" w:rsidRDefault="00AF1D1C">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Всі документи (листи, повідомлення, інша кореспонденція та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що будуть відправлені Замовником на адресу Постачальника, вказану у Договорі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 </w:t>
      </w:r>
      <w:r>
        <w:rPr>
          <w:rFonts w:ascii="Times New Roman" w:eastAsia="Times New Roman" w:hAnsi="Times New Roman" w:cs="Times New Roman"/>
          <w:sz w:val="24"/>
          <w:szCs w:val="24"/>
        </w:rPr>
        <w:t>про закупівлю</w:t>
      </w:r>
      <w:r>
        <w:rPr>
          <w:rFonts w:ascii="Times New Roman" w:eastAsia="Times New Roman" w:hAnsi="Times New Roman" w:cs="Times New Roman"/>
          <w:color w:val="000000"/>
          <w:sz w:val="24"/>
          <w:szCs w:val="24"/>
        </w:rPr>
        <w:t>.</w:t>
      </w:r>
    </w:p>
    <w:p w:rsidR="00687028" w:rsidRDefault="00687028" w:rsidP="00687028">
      <w:pPr>
        <w:spacing w:after="0" w:line="240" w:lineRule="auto"/>
        <w:ind w:left="720" w:firstLine="8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 С</w:t>
      </w:r>
      <w:r w:rsidR="0089256D">
        <w:rPr>
          <w:rFonts w:ascii="Times New Roman" w:eastAsia="Times New Roman" w:hAnsi="Times New Roman" w:cs="Times New Roman"/>
          <w:color w:val="000000"/>
          <w:sz w:val="24"/>
          <w:szCs w:val="24"/>
          <w:lang w:val="ru-RU"/>
        </w:rPr>
        <w:t>л</w:t>
      </w:r>
      <w:proofErr w:type="spellStart"/>
      <w:r>
        <w:rPr>
          <w:rFonts w:ascii="Times New Roman" w:eastAsia="Times New Roman" w:hAnsi="Times New Roman" w:cs="Times New Roman"/>
          <w:color w:val="000000"/>
          <w:sz w:val="24"/>
          <w:szCs w:val="24"/>
        </w:rPr>
        <w:t>ово</w:t>
      </w:r>
      <w:proofErr w:type="spellEnd"/>
      <w:r>
        <w:rPr>
          <w:rFonts w:ascii="Times New Roman" w:eastAsia="Times New Roman" w:hAnsi="Times New Roman" w:cs="Times New Roman"/>
          <w:color w:val="000000"/>
          <w:sz w:val="24"/>
          <w:szCs w:val="24"/>
        </w:rPr>
        <w:t xml:space="preserve"> «товар» в переліку санкцій потрібно розуміти і як надання послуг та виконання робіт.</w:t>
      </w:r>
    </w:p>
    <w:p w:rsidR="009A479E" w:rsidRDefault="009A479E">
      <w:pPr>
        <w:spacing w:after="0" w:line="240" w:lineRule="auto"/>
        <w:rPr>
          <w:rFonts w:ascii="Times New Roman" w:eastAsia="Times New Roman" w:hAnsi="Times New Roman" w:cs="Times New Roman"/>
          <w:sz w:val="24"/>
          <w:szCs w:val="24"/>
        </w:rPr>
      </w:pPr>
    </w:p>
    <w:p w:rsidR="009A479E" w:rsidRDefault="00AF1D1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9A479E" w:rsidRDefault="00AF1D1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A479E" w:rsidRDefault="00AF1D1C" w:rsidP="00F5316A">
      <w:pPr>
        <w:tabs>
          <w:tab w:val="left" w:pos="85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bookmarkStart w:id="23" w:name="_heading=h.2bn6wsx" w:colFirst="0" w:colLast="0"/>
      <w:bookmarkEnd w:id="23"/>
      <w:r>
        <w:rPr>
          <w:rFonts w:ascii="Times New Roman" w:eastAsia="Times New Roman" w:hAnsi="Times New Roman" w:cs="Times New Roman"/>
          <w:b/>
          <w:sz w:val="24"/>
          <w:szCs w:val="24"/>
        </w:rPr>
        <w:t>Вимоги до оформлення забезпечення пропозиції у вигляді банківської гарантії</w:t>
      </w:r>
    </w:p>
    <w:p w:rsidR="009A479E" w:rsidRDefault="009A479E">
      <w:pPr>
        <w:shd w:val="clear" w:color="auto" w:fill="FFFFFF"/>
        <w:spacing w:after="0" w:line="240" w:lineRule="auto"/>
        <w:jc w:val="both"/>
        <w:rPr>
          <w:rFonts w:ascii="Times New Roman" w:eastAsia="Times New Roman" w:hAnsi="Times New Roman" w:cs="Times New Roman"/>
          <w:b/>
          <w:color w:val="000000"/>
          <w:sz w:val="24"/>
          <w:szCs w:val="24"/>
        </w:rPr>
      </w:pPr>
    </w:p>
    <w:p w:rsidR="009A479E" w:rsidRDefault="00AF1D1C">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Інструкція щодо заповнення гарантії: </w:t>
      </w:r>
    </w:p>
    <w:p w:rsidR="009A479E" w:rsidRDefault="00AF1D1C">
      <w:pPr>
        <w:tabs>
          <w:tab w:val="left" w:pos="851"/>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 гарантії потрібно зазначити дані в місцях з нижнім підкресленням;</w:t>
      </w:r>
    </w:p>
    <w:p w:rsidR="009A479E" w:rsidRDefault="00AF1D1C">
      <w:pPr>
        <w:tabs>
          <w:tab w:val="left" w:pos="851"/>
        </w:tabs>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замінити слова курсивом на відповідні дані;</w:t>
      </w:r>
    </w:p>
    <w:p w:rsidR="009A479E" w:rsidRDefault="00AF1D1C">
      <w:pPr>
        <w:tabs>
          <w:tab w:val="left" w:pos="851"/>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*зазначити необхідне: </w:t>
      </w:r>
      <w:r w:rsidRPr="00687028">
        <w:rPr>
          <w:rFonts w:ascii="Times New Roman" w:eastAsia="Times New Roman" w:hAnsi="Times New Roman" w:cs="Times New Roman"/>
          <w:sz w:val="24"/>
          <w:szCs w:val="24"/>
        </w:rPr>
        <w:t>робочі дні або банківські дні.</w:t>
      </w:r>
    </w:p>
    <w:p w:rsidR="009A479E" w:rsidRDefault="00AF1D1C">
      <w:pPr>
        <w:spacing w:before="240" w:after="0" w:line="240" w:lineRule="auto"/>
        <w:jc w:val="right"/>
        <w:rPr>
          <w:rFonts w:ascii="Times New Roman" w:eastAsia="Times New Roman" w:hAnsi="Times New Roman" w:cs="Times New Roman"/>
          <w:b/>
          <w:sz w:val="24"/>
          <w:szCs w:val="24"/>
        </w:rPr>
      </w:pPr>
      <w:bookmarkStart w:id="24" w:name="_heading=h.qsh70q" w:colFirst="0" w:colLast="0"/>
      <w:bookmarkEnd w:id="24"/>
      <w:r>
        <w:rPr>
          <w:rFonts w:ascii="Times New Roman" w:eastAsia="Times New Roman" w:hAnsi="Times New Roman" w:cs="Times New Roman"/>
          <w:sz w:val="24"/>
          <w:szCs w:val="24"/>
          <w:highlight w:val="white"/>
        </w:rPr>
        <w:t>ЗАТВЕРДЖЕНО</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Наказ Міністерства розвитку економіки, торгівлі та сільського господарства України</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14 грудня 2020 року N 2628</w:t>
      </w:r>
    </w:p>
    <w:p w:rsidR="009A479E" w:rsidRDefault="00AF1D1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 гарантії забезпечення пропозиції</w:t>
      </w:r>
    </w:p>
    <w:tbl>
      <w:tblPr>
        <w:tblStyle w:val="af7"/>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9A479E" w:rsidTr="00D27143">
        <w:tc>
          <w:tcPr>
            <w:tcW w:w="10060" w:type="dxa"/>
          </w:tcPr>
          <w:p w:rsidR="009A479E" w:rsidRPr="006F6A50" w:rsidRDefault="009A479E">
            <w:pPr>
              <w:shd w:val="clear" w:color="auto" w:fill="FFFFFF"/>
              <w:ind w:left="316"/>
              <w:rPr>
                <w:rFonts w:ascii="inherit" w:eastAsia="inherit" w:hAnsi="inherit" w:cs="inherit"/>
                <w:b/>
                <w:color w:val="293A55"/>
                <w:sz w:val="16"/>
                <w:szCs w:val="16"/>
              </w:rPr>
            </w:pPr>
          </w:p>
          <w:tbl>
            <w:tblPr>
              <w:tblStyle w:val="af8"/>
              <w:tblW w:w="9952" w:type="dxa"/>
              <w:jc w:val="center"/>
              <w:tblInd w:w="0" w:type="dxa"/>
              <w:tblLayout w:type="fixed"/>
              <w:tblLook w:val="0400" w:firstRow="0" w:lastRow="0" w:firstColumn="0" w:lastColumn="0" w:noHBand="0" w:noVBand="1"/>
            </w:tblPr>
            <w:tblGrid>
              <w:gridCol w:w="9952"/>
            </w:tblGrid>
            <w:tr w:rsidR="009A479E" w:rsidTr="00D27143">
              <w:trPr>
                <w:jc w:val="center"/>
              </w:trPr>
              <w:tc>
                <w:tcPr>
                  <w:tcW w:w="9952" w:type="dxa"/>
                  <w:shd w:val="clear" w:color="auto" w:fill="auto"/>
                  <w:tcMar>
                    <w:top w:w="0" w:type="dxa"/>
                    <w:left w:w="0" w:type="dxa"/>
                    <w:bottom w:w="0" w:type="dxa"/>
                    <w:right w:w="0" w:type="dxa"/>
                  </w:tcMar>
                </w:tcPr>
                <w:p w:rsidR="009A479E" w:rsidRDefault="00AF1D1C">
                  <w:pPr>
                    <w:spacing w:after="0" w:line="240" w:lineRule="auto"/>
                    <w:ind w:left="316"/>
                    <w:rPr>
                      <w:rFonts w:ascii="Times New Roman" w:eastAsia="Times New Roman" w:hAnsi="Times New Roman" w:cs="Times New Roman"/>
                      <w:sz w:val="24"/>
                      <w:szCs w:val="24"/>
                    </w:rPr>
                  </w:pPr>
                  <w:bookmarkStart w:id="25" w:name="_heading=h.3as4poj" w:colFirst="0" w:colLast="0"/>
                  <w:bookmarkEnd w:id="25"/>
                  <w:r>
                    <w:rPr>
                      <w:rFonts w:ascii="Times New Roman" w:eastAsia="Times New Roman" w:hAnsi="Times New Roman" w:cs="Times New Roman"/>
                      <w:sz w:val="24"/>
                      <w:szCs w:val="24"/>
                    </w:rPr>
                    <w:t>                            ___________________ </w:t>
                  </w:r>
                  <w:r>
                    <w:rPr>
                      <w:rFonts w:ascii="Times New Roman" w:eastAsia="Times New Roman" w:hAnsi="Times New Roman" w:cs="Times New Roman"/>
                      <w:b/>
                      <w:sz w:val="24"/>
                      <w:szCs w:val="24"/>
                    </w:rPr>
                    <w:t>ГАРАНТІЯ №</w:t>
                  </w:r>
                  <w:r>
                    <w:rPr>
                      <w:rFonts w:ascii="Times New Roman" w:eastAsia="Times New Roman" w:hAnsi="Times New Roman" w:cs="Times New Roman"/>
                      <w:sz w:val="24"/>
                      <w:szCs w:val="24"/>
                    </w:rPr>
                    <w:t> ________</w:t>
                  </w:r>
                  <w:r>
                    <w:rPr>
                      <w:rFonts w:ascii="Times New Roman" w:eastAsia="Times New Roman" w:hAnsi="Times New Roman" w:cs="Times New Roman"/>
                      <w:sz w:val="24"/>
                      <w:szCs w:val="24"/>
                    </w:rPr>
                    <w:br/>
                    <w:t>                                          (назва в разі необхідності)</w:t>
                  </w:r>
                </w:p>
              </w:tc>
            </w:tr>
            <w:tr w:rsidR="009A479E" w:rsidTr="00D27143">
              <w:trPr>
                <w:jc w:val="center"/>
              </w:trPr>
              <w:tc>
                <w:tcPr>
                  <w:tcW w:w="9952" w:type="dxa"/>
                  <w:shd w:val="clear" w:color="auto" w:fill="auto"/>
                  <w:tcMar>
                    <w:top w:w="0" w:type="dxa"/>
                    <w:left w:w="0" w:type="dxa"/>
                    <w:bottom w:w="0" w:type="dxa"/>
                    <w:right w:w="0" w:type="dxa"/>
                  </w:tcMar>
                </w:tcPr>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гаранта__________________________________________________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____________________________________________________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Сума гарантії _______________________________________________________________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оголошення про проведення спрощеної закупівлі _________________________________________________________________________</w:t>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оголошення про проведення спрощеної закупівлі________________</w:t>
                  </w:r>
                  <w:r>
                    <w:rPr>
                      <w:rFonts w:ascii="Times New Roman" w:eastAsia="Times New Roman" w:hAnsi="Times New Roman" w:cs="Times New Roman"/>
                      <w:sz w:val="24"/>
                      <w:szCs w:val="24"/>
                    </w:rPr>
                    <w:br/>
                  </w: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2. Ця гарантія застосовується для цілей забезпечення пропозиції учасника спрощеної закупівлі відповідно до </w:t>
                  </w:r>
                  <w:hyperlink r:id="rId12">
                    <w:r>
                      <w:rPr>
                        <w:rFonts w:ascii="Times New Roman" w:eastAsia="Times New Roman" w:hAnsi="Times New Roman" w:cs="Times New Roman"/>
                        <w:sz w:val="24"/>
                        <w:szCs w:val="24"/>
                      </w:rPr>
                      <w:t>Закону України "Про публічні закупівлі"</w:t>
                    </w:r>
                  </w:hyperlink>
                  <w:r>
                    <w:rPr>
                      <w:rFonts w:ascii="Times New Roman" w:eastAsia="Times New Roman" w:hAnsi="Times New Roman" w:cs="Times New Roman"/>
                      <w:sz w:val="24"/>
                      <w:szCs w:val="24"/>
                    </w:rPr>
                    <w:t> (далі - Закон).</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суму гарантії протягом 5 </w:t>
                  </w:r>
                  <w:r w:rsidRPr="00687028">
                    <w:rPr>
                      <w:rFonts w:ascii="Times New Roman" w:eastAsia="Times New Roman" w:hAnsi="Times New Roman" w:cs="Times New Roman"/>
                      <w:sz w:val="24"/>
                      <w:szCs w:val="24"/>
                    </w:rPr>
                    <w:t>робочих/банківських</w:t>
                  </w:r>
                  <w:r>
                    <w:rPr>
                      <w:rFonts w:ascii="Times New Roman" w:eastAsia="Times New Roman" w:hAnsi="Times New Roman" w:cs="Times New Roman"/>
                      <w:sz w:val="24"/>
                      <w:szCs w:val="24"/>
                    </w:rPr>
                    <w:t xml:space="preserve">* днів після дня отримання гарантом письмової вимоги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сплату суми гарантії (далі - вимога).</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пропозицією:</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відкликання пропозиції принципалом після закінчення строку її подання, але до того, як сплив строк, протягом якого пропозиції вважаються дійсними;</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спрощеної закупівлі, договору про закупівлю;</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ненадання принципалом, який став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9A479E" w:rsidRDefault="009A479E">
                  <w:pPr>
                    <w:spacing w:after="0" w:line="240" w:lineRule="auto"/>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9A479E" w:rsidRDefault="00AF1D1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пропозиції та забезпечення пропозиції, зазначеного в оголошенні про проведення спрощеної закупівлі;</w:t>
                  </w:r>
                </w:p>
                <w:p w:rsidR="009A479E" w:rsidRDefault="00AF1D1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спрощеної закупівлі;</w:t>
                  </w:r>
                </w:p>
                <w:p w:rsidR="009A479E" w:rsidRDefault="00AF1D1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принципалом пропозиції до закінчення строку її подання;</w:t>
                  </w:r>
                </w:p>
                <w:p w:rsidR="009A479E" w:rsidRDefault="00AF1D1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спрощеної закупівлі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пропозиції.</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9A479E" w:rsidRDefault="009A479E">
                  <w:pPr>
                    <w:spacing w:after="0" w:line="240" w:lineRule="auto"/>
                    <w:ind w:left="316"/>
                    <w:rPr>
                      <w:rFonts w:ascii="Times New Roman" w:eastAsia="Times New Roman" w:hAnsi="Times New Roman" w:cs="Times New Roman"/>
                      <w:sz w:val="24"/>
                      <w:szCs w:val="24"/>
                    </w:rPr>
                  </w:pPr>
                </w:p>
                <w:p w:rsidR="009A479E" w:rsidRDefault="00AF1D1C">
                  <w:pPr>
                    <w:spacing w:after="0" w:line="240" w:lineRule="auto"/>
                    <w:ind w:left="316"/>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Уповноважена(ні) особа(и) (у разі складання гарантії на паперовому носії)</w:t>
                  </w:r>
                  <w:r>
                    <w:rPr>
                      <w:rFonts w:ascii="Times New Roman" w:eastAsia="Times New Roman" w:hAnsi="Times New Roman" w:cs="Times New Roman"/>
                      <w:sz w:val="24"/>
                      <w:szCs w:val="24"/>
                    </w:rPr>
                    <w:br/>
                    <w:t>___________________________________________________________________________  </w:t>
                  </w:r>
                  <w:r>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w:t>
                  </w:r>
                </w:p>
                <w:p w:rsidR="009A479E" w:rsidRDefault="00AF1D1C">
                  <w:pPr>
                    <w:spacing w:after="0" w:line="240" w:lineRule="auto"/>
                    <w:ind w:left="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 (у разі надання в електронній формі)</w:t>
                  </w:r>
                  <w:r>
                    <w:rPr>
                      <w:rFonts w:ascii="Times New Roman" w:eastAsia="Times New Roman" w:hAnsi="Times New Roman" w:cs="Times New Roman"/>
                      <w:sz w:val="24"/>
                      <w:szCs w:val="24"/>
                    </w:rPr>
                    <w:br/>
                    <w:t>___________________________________________________________________________</w:t>
                  </w:r>
                </w:p>
                <w:p w:rsidR="009A479E" w:rsidRDefault="00AF1D1C">
                  <w:pPr>
                    <w:spacing w:after="0" w:line="240" w:lineRule="auto"/>
                    <w:ind w:left="31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підпис, прізвище, ім'я, по батькові (за наявності) та кваліфікований електронний підпис)</w:t>
                  </w:r>
                </w:p>
              </w:tc>
            </w:tr>
          </w:tbl>
          <w:p w:rsidR="009A479E" w:rsidRPr="006F6A50" w:rsidRDefault="00AF1D1C">
            <w:pPr>
              <w:shd w:val="clear" w:color="auto" w:fill="FFFFFF"/>
              <w:ind w:left="316"/>
              <w:rPr>
                <w:rFonts w:ascii="IBM Plex Serif" w:eastAsia="IBM Plex Serif" w:hAnsi="IBM Plex Serif" w:cs="IBM Plex Serif"/>
                <w:color w:val="293A55"/>
                <w:sz w:val="16"/>
                <w:szCs w:val="16"/>
              </w:rPr>
            </w:pPr>
            <w:r>
              <w:rPr>
                <w:rFonts w:ascii="IBM Plex Serif" w:eastAsia="IBM Plex Serif" w:hAnsi="IBM Plex Serif" w:cs="IBM Plex Serif"/>
                <w:color w:val="293A55"/>
                <w:sz w:val="24"/>
                <w:szCs w:val="24"/>
              </w:rPr>
              <w:lastRenderedPageBreak/>
              <w:t> </w:t>
            </w:r>
          </w:p>
        </w:tc>
      </w:tr>
    </w:tbl>
    <w:p w:rsidR="009A479E" w:rsidRDefault="009A479E">
      <w:pPr>
        <w:spacing w:after="0" w:line="240" w:lineRule="auto"/>
        <w:rPr>
          <w:rFonts w:ascii="Times New Roman" w:eastAsia="Times New Roman" w:hAnsi="Times New Roman" w:cs="Times New Roman"/>
          <w:b/>
          <w:color w:val="000000"/>
          <w:sz w:val="24"/>
          <w:szCs w:val="24"/>
        </w:rPr>
      </w:pPr>
    </w:p>
    <w:p w:rsidR="009A479E" w:rsidRDefault="00AF1D1C" w:rsidP="006F6A5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B050"/>
          <w:sz w:val="24"/>
          <w:szCs w:val="24"/>
        </w:rPr>
        <w:t>*зміни згідно із Законом № 1530-IX від 03.06.2021</w:t>
      </w:r>
      <w:bookmarkStart w:id="26" w:name="_GoBack"/>
      <w:bookmarkEnd w:id="26"/>
    </w:p>
    <w:sectPr w:rsidR="009A479E" w:rsidSect="00F5316A">
      <w:headerReference w:type="default" r:id="rId13"/>
      <w:pgSz w:w="11906" w:h="16838"/>
      <w:pgMar w:top="850" w:right="424" w:bottom="850"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53" w:rsidRDefault="00E62D53" w:rsidP="00566F14">
      <w:pPr>
        <w:spacing w:after="0" w:line="240" w:lineRule="auto"/>
      </w:pPr>
      <w:r>
        <w:separator/>
      </w:r>
    </w:p>
  </w:endnote>
  <w:endnote w:type="continuationSeparator" w:id="0">
    <w:p w:rsidR="00E62D53" w:rsidRDefault="00E62D53" w:rsidP="0056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tka Sub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inherit">
    <w:altName w:val="Times New Roman"/>
    <w:charset w:val="00"/>
    <w:family w:val="auto"/>
    <w:pitch w:val="default"/>
  </w:font>
  <w:font w:name="IBM Plex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53" w:rsidRDefault="00E62D53" w:rsidP="00566F14">
      <w:pPr>
        <w:spacing w:after="0" w:line="240" w:lineRule="auto"/>
      </w:pPr>
      <w:r>
        <w:separator/>
      </w:r>
    </w:p>
  </w:footnote>
  <w:footnote w:type="continuationSeparator" w:id="0">
    <w:p w:rsidR="00E62D53" w:rsidRDefault="00E62D53" w:rsidP="00566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62322"/>
      <w:docPartObj>
        <w:docPartGallery w:val="Page Numbers (Top of Page)"/>
        <w:docPartUnique/>
      </w:docPartObj>
    </w:sdtPr>
    <w:sdtEndPr/>
    <w:sdtContent>
      <w:p w:rsidR="00566F14" w:rsidRDefault="00566F14">
        <w:pPr>
          <w:pStyle w:val="ae"/>
          <w:jc w:val="center"/>
        </w:pPr>
        <w:r>
          <w:fldChar w:fldCharType="begin"/>
        </w:r>
        <w:r>
          <w:instrText>PAGE   \* MERGEFORMAT</w:instrText>
        </w:r>
        <w:r>
          <w:fldChar w:fldCharType="separate"/>
        </w:r>
        <w:r w:rsidR="006F6A50" w:rsidRPr="006F6A50">
          <w:rPr>
            <w:noProof/>
            <w:lang w:val="ru-RU"/>
          </w:rPr>
          <w:t>17</w:t>
        </w:r>
        <w:r>
          <w:fldChar w:fldCharType="end"/>
        </w:r>
      </w:p>
    </w:sdtContent>
  </w:sdt>
  <w:p w:rsidR="00566F14" w:rsidRPr="00566F14" w:rsidRDefault="00566F14">
    <w:pPr>
      <w:pStyle w:val="a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47F"/>
    <w:multiLevelType w:val="multilevel"/>
    <w:tmpl w:val="4512526C"/>
    <w:lvl w:ilvl="0">
      <w:start w:val="1"/>
      <w:numFmt w:val="bullet"/>
      <w:lvlText w:val=""/>
      <w:lvlJc w:val="left"/>
      <w:pPr>
        <w:ind w:left="927" w:hanging="360"/>
      </w:pPr>
      <w:rPr>
        <w:rFonts w:ascii="Symbol" w:hAnsi="Symbol" w:cs="Symbol" w:hint="default"/>
        <w:b/>
        <w:color w:val="000000"/>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031D2496"/>
    <w:multiLevelType w:val="multilevel"/>
    <w:tmpl w:val="99B2EEA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4D6DC6"/>
    <w:multiLevelType w:val="multilevel"/>
    <w:tmpl w:val="3F7E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961FE1"/>
    <w:multiLevelType w:val="hybridMultilevel"/>
    <w:tmpl w:val="8256BA5C"/>
    <w:lvl w:ilvl="0" w:tplc="BFA24082">
      <w:start w:val="1"/>
      <w:numFmt w:val="bullet"/>
      <w:lvlText w:val="-"/>
      <w:lvlJc w:val="left"/>
      <w:pPr>
        <w:ind w:left="360" w:hanging="360"/>
      </w:pPr>
      <w:rPr>
        <w:rFonts w:ascii="Sitka Subheading" w:hAnsi="Sitka Subheading"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D442A8"/>
    <w:multiLevelType w:val="multilevel"/>
    <w:tmpl w:val="CD1EB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D220DF"/>
    <w:multiLevelType w:val="multilevel"/>
    <w:tmpl w:val="6B6A18E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B2056C"/>
    <w:multiLevelType w:val="hybridMultilevel"/>
    <w:tmpl w:val="46FEFD64"/>
    <w:lvl w:ilvl="0" w:tplc="BFA24082">
      <w:start w:val="1"/>
      <w:numFmt w:val="bullet"/>
      <w:lvlText w:val="-"/>
      <w:lvlJc w:val="left"/>
      <w:pPr>
        <w:ind w:left="360" w:hanging="360"/>
      </w:pPr>
      <w:rPr>
        <w:rFonts w:ascii="Sitka Subheading" w:hAnsi="Sitka Subheading"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9584ACF"/>
    <w:multiLevelType w:val="multilevel"/>
    <w:tmpl w:val="6DEA3F4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8" w15:restartNumberingAfterBreak="0">
    <w:nsid w:val="3A9A6855"/>
    <w:multiLevelType w:val="multilevel"/>
    <w:tmpl w:val="C5D40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0BF0E1A"/>
    <w:multiLevelType w:val="multilevel"/>
    <w:tmpl w:val="3BDE05F8"/>
    <w:lvl w:ilvl="0">
      <w:start w:val="1"/>
      <w:numFmt w:val="decimal"/>
      <w:lvlText w:val="%1."/>
      <w:lvlJc w:val="left"/>
      <w:pPr>
        <w:ind w:left="786"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567FB"/>
    <w:multiLevelType w:val="multilevel"/>
    <w:tmpl w:val="87B0E6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8"/>
  </w:num>
  <w:num w:numId="3">
    <w:abstractNumId w:val="10"/>
  </w:num>
  <w:num w:numId="4">
    <w:abstractNumId w:val="1"/>
  </w:num>
  <w:num w:numId="5">
    <w:abstractNumId w:val="9"/>
  </w:num>
  <w:num w:numId="6">
    <w:abstractNumId w:val="5"/>
  </w:num>
  <w:num w:numId="7">
    <w:abstractNumId w:val="7"/>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9E"/>
    <w:rsid w:val="0000271F"/>
    <w:rsid w:val="00002FD9"/>
    <w:rsid w:val="000114E9"/>
    <w:rsid w:val="000346D2"/>
    <w:rsid w:val="0005339C"/>
    <w:rsid w:val="001043AA"/>
    <w:rsid w:val="001150A0"/>
    <w:rsid w:val="00123D79"/>
    <w:rsid w:val="001437ED"/>
    <w:rsid w:val="0014492A"/>
    <w:rsid w:val="001534D6"/>
    <w:rsid w:val="001808F6"/>
    <w:rsid w:val="00180CB2"/>
    <w:rsid w:val="001C188C"/>
    <w:rsid w:val="001C1998"/>
    <w:rsid w:val="00260361"/>
    <w:rsid w:val="002655DC"/>
    <w:rsid w:val="00286DE9"/>
    <w:rsid w:val="00291513"/>
    <w:rsid w:val="00297D9F"/>
    <w:rsid w:val="002A0D22"/>
    <w:rsid w:val="002B5CB8"/>
    <w:rsid w:val="00330BF6"/>
    <w:rsid w:val="00341071"/>
    <w:rsid w:val="003D352A"/>
    <w:rsid w:val="004156B4"/>
    <w:rsid w:val="00415D89"/>
    <w:rsid w:val="0042766F"/>
    <w:rsid w:val="0045731D"/>
    <w:rsid w:val="00495B42"/>
    <w:rsid w:val="004B16E8"/>
    <w:rsid w:val="004C66A6"/>
    <w:rsid w:val="004D2A10"/>
    <w:rsid w:val="004E2E4C"/>
    <w:rsid w:val="00511E49"/>
    <w:rsid w:val="00522892"/>
    <w:rsid w:val="00566F14"/>
    <w:rsid w:val="00593DFE"/>
    <w:rsid w:val="00595776"/>
    <w:rsid w:val="005A18BC"/>
    <w:rsid w:val="005D2E33"/>
    <w:rsid w:val="00606A80"/>
    <w:rsid w:val="00642316"/>
    <w:rsid w:val="00687028"/>
    <w:rsid w:val="0069678A"/>
    <w:rsid w:val="006F6A50"/>
    <w:rsid w:val="0070119F"/>
    <w:rsid w:val="0073294B"/>
    <w:rsid w:val="00777296"/>
    <w:rsid w:val="0078679D"/>
    <w:rsid w:val="007917CF"/>
    <w:rsid w:val="007D165A"/>
    <w:rsid w:val="007D4554"/>
    <w:rsid w:val="007E28B3"/>
    <w:rsid w:val="008015D0"/>
    <w:rsid w:val="00845EE9"/>
    <w:rsid w:val="008663D4"/>
    <w:rsid w:val="00866DFC"/>
    <w:rsid w:val="00870773"/>
    <w:rsid w:val="008725B6"/>
    <w:rsid w:val="00891E33"/>
    <w:rsid w:val="0089256D"/>
    <w:rsid w:val="008E2E6A"/>
    <w:rsid w:val="00902F3C"/>
    <w:rsid w:val="009305AB"/>
    <w:rsid w:val="0095594E"/>
    <w:rsid w:val="00964622"/>
    <w:rsid w:val="009A0347"/>
    <w:rsid w:val="009A479E"/>
    <w:rsid w:val="009D58E9"/>
    <w:rsid w:val="00A04CAF"/>
    <w:rsid w:val="00A06DC7"/>
    <w:rsid w:val="00A2526A"/>
    <w:rsid w:val="00A501A2"/>
    <w:rsid w:val="00A86847"/>
    <w:rsid w:val="00AA664A"/>
    <w:rsid w:val="00AF1D1C"/>
    <w:rsid w:val="00AF6318"/>
    <w:rsid w:val="00B06896"/>
    <w:rsid w:val="00B130BF"/>
    <w:rsid w:val="00B657A8"/>
    <w:rsid w:val="00B67E2D"/>
    <w:rsid w:val="00B97EB1"/>
    <w:rsid w:val="00BB60A2"/>
    <w:rsid w:val="00C25FFF"/>
    <w:rsid w:val="00C343E9"/>
    <w:rsid w:val="00C563FC"/>
    <w:rsid w:val="00C87AB1"/>
    <w:rsid w:val="00CA674C"/>
    <w:rsid w:val="00CB525A"/>
    <w:rsid w:val="00D12B2C"/>
    <w:rsid w:val="00D27143"/>
    <w:rsid w:val="00D650C0"/>
    <w:rsid w:val="00D82898"/>
    <w:rsid w:val="00D86367"/>
    <w:rsid w:val="00E25C12"/>
    <w:rsid w:val="00E510A2"/>
    <w:rsid w:val="00E62D53"/>
    <w:rsid w:val="00E72033"/>
    <w:rsid w:val="00EB2D73"/>
    <w:rsid w:val="00EC00C2"/>
    <w:rsid w:val="00EC63BC"/>
    <w:rsid w:val="00ED5AC6"/>
    <w:rsid w:val="00EE2A6D"/>
    <w:rsid w:val="00F5316A"/>
    <w:rsid w:val="00FA4F46"/>
    <w:rsid w:val="00FA7A6F"/>
    <w:rsid w:val="00FC6123"/>
    <w:rsid w:val="00FE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41BB0-EFC8-4C3A-9AC6-F88534C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Number Bullets,List Paragraph (numbered (a)),List Paragraph_Num123"/>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Number Bullets Знак,List Paragraph (numbered (a)) Знак,List Paragraph_Num123 Знак"/>
    <w:link w:val="a5"/>
    <w:uiPriority w:val="34"/>
    <w:locked/>
    <w:rsid w:val="005A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66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ps.ligazakon.net/document/view/t150922?ed=2020_12_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954A12-2403-4E5A-A5E5-EF7C244B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17</Pages>
  <Words>7880</Words>
  <Characters>44919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USER6</cp:lastModifiedBy>
  <cp:revision>24</cp:revision>
  <cp:lastPrinted>2024-01-26T09:02:00Z</cp:lastPrinted>
  <dcterms:created xsi:type="dcterms:W3CDTF">2022-07-21T13:10:00Z</dcterms:created>
  <dcterms:modified xsi:type="dcterms:W3CDTF">2024-01-26T10:32:00Z</dcterms:modified>
</cp:coreProperties>
</file>