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0008" w14:textId="77777777" w:rsidR="00F73A95" w:rsidRPr="00BB1308" w:rsidRDefault="00F73A95" w:rsidP="00BB1308">
      <w:pPr>
        <w:spacing w:after="0" w:line="240" w:lineRule="auto"/>
        <w:jc w:val="center"/>
        <w:rPr>
          <w:rFonts w:ascii="Times New Roman" w:hAnsi="Times New Roman" w:cs="Times New Roman"/>
          <w:b/>
          <w:sz w:val="28"/>
          <w:szCs w:val="28"/>
          <w:u w:val="single"/>
          <w:lang w:val="uk-UA"/>
        </w:rPr>
      </w:pPr>
      <w:r w:rsidRPr="00BB1308">
        <w:rPr>
          <w:rFonts w:ascii="Times New Roman" w:hAnsi="Times New Roman" w:cs="Times New Roman"/>
          <w:b/>
          <w:sz w:val="28"/>
          <w:szCs w:val="28"/>
          <w:u w:val="single"/>
          <w:lang w:val="uk-UA"/>
        </w:rPr>
        <w:t xml:space="preserve">КОМУНАЛЬНЕ ПІДПРИЄМСТВО </w:t>
      </w:r>
    </w:p>
    <w:p w14:paraId="25F12240" w14:textId="77777777" w:rsidR="00F73A95" w:rsidRPr="00BB1308" w:rsidRDefault="00F73A95" w:rsidP="00BB1308">
      <w:pPr>
        <w:spacing w:after="0" w:line="240" w:lineRule="auto"/>
        <w:jc w:val="center"/>
        <w:rPr>
          <w:rFonts w:ascii="Times New Roman" w:hAnsi="Times New Roman" w:cs="Times New Roman"/>
          <w:b/>
          <w:sz w:val="28"/>
          <w:szCs w:val="28"/>
          <w:u w:val="single"/>
          <w:lang w:val="uk-UA"/>
        </w:rPr>
      </w:pPr>
      <w:r w:rsidRPr="00BB1308">
        <w:rPr>
          <w:rFonts w:ascii="Times New Roman" w:hAnsi="Times New Roman" w:cs="Times New Roman"/>
          <w:b/>
          <w:sz w:val="28"/>
          <w:szCs w:val="28"/>
          <w:u w:val="single"/>
          <w:lang w:val="uk-UA"/>
        </w:rPr>
        <w:t>«КРИВОРІЗЬКИЙ ОНКОЛОГІЧНИЙ ДИСПАНСЕР»</w:t>
      </w:r>
    </w:p>
    <w:p w14:paraId="2EBBC7F2" w14:textId="77777777" w:rsidR="00F73A95" w:rsidRPr="00BB1308" w:rsidRDefault="00F73A95" w:rsidP="00BB1308">
      <w:pPr>
        <w:spacing w:after="0" w:line="240" w:lineRule="auto"/>
        <w:jc w:val="center"/>
        <w:rPr>
          <w:rFonts w:ascii="Times New Roman" w:hAnsi="Times New Roman" w:cs="Times New Roman"/>
          <w:b/>
          <w:sz w:val="28"/>
          <w:szCs w:val="28"/>
          <w:u w:val="single"/>
          <w:lang w:val="uk-UA"/>
        </w:rPr>
      </w:pPr>
      <w:r w:rsidRPr="00BB1308">
        <w:rPr>
          <w:rFonts w:ascii="Times New Roman" w:hAnsi="Times New Roman" w:cs="Times New Roman"/>
          <w:b/>
          <w:sz w:val="28"/>
          <w:szCs w:val="28"/>
          <w:u w:val="single"/>
          <w:lang w:val="uk-UA"/>
        </w:rPr>
        <w:t>ДНІПРОПЕТРОВСЬКОЇ ОБЛАСНОЇ РАДИ»</w:t>
      </w:r>
    </w:p>
    <w:p w14:paraId="74F24875" w14:textId="77777777" w:rsidR="00F73A95" w:rsidRPr="00BB1308" w:rsidRDefault="00F73A95" w:rsidP="00BB1308">
      <w:pPr>
        <w:spacing w:after="0" w:line="240" w:lineRule="auto"/>
        <w:jc w:val="center"/>
        <w:rPr>
          <w:rFonts w:ascii="Times New Roman" w:hAnsi="Times New Roman" w:cs="Times New Roman"/>
          <w:b/>
          <w:sz w:val="28"/>
          <w:szCs w:val="28"/>
          <w:u w:val="single"/>
          <w:lang w:val="uk-UA"/>
        </w:rPr>
      </w:pPr>
      <w:r w:rsidRPr="00BB1308">
        <w:rPr>
          <w:rFonts w:ascii="Times New Roman" w:hAnsi="Times New Roman" w:cs="Times New Roman"/>
          <w:b/>
          <w:sz w:val="28"/>
          <w:szCs w:val="28"/>
          <w:u w:val="single"/>
          <w:lang w:val="uk-UA"/>
        </w:rPr>
        <w:t>КП «Криворізький ОД» ДОР»</w:t>
      </w:r>
    </w:p>
    <w:p w14:paraId="0DD29D87" w14:textId="77777777" w:rsidR="00F73A95" w:rsidRPr="00BB1308" w:rsidRDefault="00F73A95" w:rsidP="00BB1308">
      <w:pPr>
        <w:spacing w:after="0" w:line="240" w:lineRule="auto"/>
        <w:jc w:val="center"/>
        <w:rPr>
          <w:rFonts w:ascii="Times New Roman" w:hAnsi="Times New Roman" w:cs="Times New Roman"/>
          <w:b/>
          <w:sz w:val="28"/>
          <w:szCs w:val="28"/>
          <w:u w:val="single"/>
          <w:lang w:val="uk-UA"/>
        </w:rPr>
      </w:pPr>
    </w:p>
    <w:p w14:paraId="63F2029B" w14:textId="77777777" w:rsidR="00F73A95" w:rsidRPr="00BB1308" w:rsidRDefault="00F73A95" w:rsidP="00BB1308">
      <w:pPr>
        <w:spacing w:after="0" w:line="240" w:lineRule="auto"/>
        <w:jc w:val="center"/>
        <w:rPr>
          <w:rFonts w:ascii="Times New Roman" w:hAnsi="Times New Roman" w:cs="Times New Roman"/>
          <w:b/>
          <w:sz w:val="20"/>
          <w:szCs w:val="20"/>
          <w:u w:val="single"/>
          <w:lang w:val="uk-UA"/>
        </w:rPr>
      </w:pPr>
    </w:p>
    <w:p w14:paraId="565AE7D9" w14:textId="77777777" w:rsidR="00F73A95" w:rsidRPr="00BB1308" w:rsidRDefault="00F73A95" w:rsidP="00BB1308">
      <w:pPr>
        <w:spacing w:after="0" w:line="240" w:lineRule="auto"/>
        <w:jc w:val="center"/>
        <w:rPr>
          <w:rFonts w:ascii="Times New Roman" w:hAnsi="Times New Roman" w:cs="Times New Roman"/>
          <w:b/>
          <w:sz w:val="20"/>
          <w:szCs w:val="20"/>
          <w:u w:val="single"/>
          <w:lang w:val="uk-UA"/>
        </w:rPr>
      </w:pPr>
    </w:p>
    <w:p w14:paraId="787D4D1D" w14:textId="77777777" w:rsidR="00F73A95" w:rsidRPr="00BB1308" w:rsidRDefault="00F73A95" w:rsidP="00BB1308">
      <w:pPr>
        <w:spacing w:after="0" w:line="240" w:lineRule="auto"/>
        <w:jc w:val="center"/>
        <w:rPr>
          <w:rFonts w:ascii="Times New Roman" w:hAnsi="Times New Roman" w:cs="Times New Roman"/>
          <w:b/>
          <w:sz w:val="20"/>
          <w:szCs w:val="20"/>
          <w:u w:val="single"/>
          <w:lang w:val="uk-UA"/>
        </w:rPr>
      </w:pPr>
    </w:p>
    <w:tbl>
      <w:tblPr>
        <w:tblW w:w="0" w:type="auto"/>
        <w:jc w:val="right"/>
        <w:tblLook w:val="04A0" w:firstRow="1" w:lastRow="0" w:firstColumn="1" w:lastColumn="0" w:noHBand="0" w:noVBand="1"/>
      </w:tblPr>
      <w:tblGrid>
        <w:gridCol w:w="4644"/>
      </w:tblGrid>
      <w:tr w:rsidR="00F73A95" w:rsidRPr="00BB1308" w14:paraId="0B7B679D" w14:textId="77777777" w:rsidTr="004D3574">
        <w:trPr>
          <w:jc w:val="right"/>
        </w:trPr>
        <w:tc>
          <w:tcPr>
            <w:tcW w:w="4644" w:type="dxa"/>
            <w:shd w:val="clear" w:color="auto" w:fill="auto"/>
          </w:tcPr>
          <w:p w14:paraId="7A045734" w14:textId="77777777" w:rsidR="00F73A95" w:rsidRPr="00D7462D" w:rsidRDefault="00F73A95" w:rsidP="00BB1308">
            <w:pPr>
              <w:spacing w:after="0" w:line="240" w:lineRule="auto"/>
              <w:rPr>
                <w:rFonts w:ascii="Times New Roman" w:hAnsi="Times New Roman" w:cs="Times New Roman"/>
                <w:b/>
                <w:sz w:val="24"/>
                <w:szCs w:val="24"/>
                <w:lang w:val="uk-UA"/>
              </w:rPr>
            </w:pPr>
            <w:r w:rsidRPr="00D7462D">
              <w:rPr>
                <w:rFonts w:ascii="Times New Roman" w:hAnsi="Times New Roman" w:cs="Times New Roman"/>
                <w:b/>
                <w:sz w:val="24"/>
                <w:szCs w:val="24"/>
                <w:lang w:val="uk-UA"/>
              </w:rPr>
              <w:t>ЗАТВЕРДЖЕНО</w:t>
            </w:r>
          </w:p>
          <w:p w14:paraId="139267E5" w14:textId="77777777" w:rsidR="00F73A95" w:rsidRPr="00D7462D" w:rsidRDefault="00F73A95" w:rsidP="00BB1308">
            <w:pPr>
              <w:spacing w:after="0" w:line="240" w:lineRule="auto"/>
              <w:rPr>
                <w:rFonts w:ascii="Times New Roman" w:hAnsi="Times New Roman" w:cs="Times New Roman"/>
                <w:b/>
                <w:sz w:val="24"/>
                <w:szCs w:val="24"/>
                <w:lang w:val="uk-UA"/>
              </w:rPr>
            </w:pPr>
            <w:r w:rsidRPr="00D7462D">
              <w:rPr>
                <w:rFonts w:ascii="Times New Roman" w:hAnsi="Times New Roman" w:cs="Times New Roman"/>
                <w:b/>
                <w:sz w:val="24"/>
                <w:szCs w:val="24"/>
                <w:lang w:val="uk-UA"/>
              </w:rPr>
              <w:t>Рішенням уповноваженої особи</w:t>
            </w:r>
          </w:p>
          <w:p w14:paraId="72A8755C" w14:textId="41855A81" w:rsidR="00F73A95" w:rsidRPr="00D7462D" w:rsidRDefault="00F73A95" w:rsidP="00BB1308">
            <w:pPr>
              <w:spacing w:after="0" w:line="240" w:lineRule="auto"/>
              <w:rPr>
                <w:rFonts w:ascii="Times New Roman" w:hAnsi="Times New Roman" w:cs="Times New Roman"/>
                <w:b/>
                <w:sz w:val="24"/>
                <w:szCs w:val="24"/>
                <w:lang w:val="en-US"/>
              </w:rPr>
            </w:pPr>
            <w:r w:rsidRPr="00D7462D">
              <w:rPr>
                <w:rFonts w:ascii="Times New Roman" w:hAnsi="Times New Roman" w:cs="Times New Roman"/>
                <w:b/>
                <w:sz w:val="24"/>
                <w:szCs w:val="24"/>
                <w:lang w:val="uk-UA"/>
              </w:rPr>
              <w:t>ПРОТОКОЛ № Т-</w:t>
            </w:r>
            <w:r w:rsidR="00D7462D" w:rsidRPr="00D7462D">
              <w:rPr>
                <w:rFonts w:ascii="Times New Roman" w:hAnsi="Times New Roman" w:cs="Times New Roman"/>
                <w:b/>
                <w:sz w:val="24"/>
                <w:szCs w:val="24"/>
                <w:lang w:val="en-US"/>
              </w:rPr>
              <w:t>19</w:t>
            </w:r>
          </w:p>
          <w:p w14:paraId="43AB3AF7" w14:textId="48DE7B72" w:rsidR="00F73A95" w:rsidRPr="00D7462D" w:rsidRDefault="00F73A95" w:rsidP="00BB1308">
            <w:pPr>
              <w:spacing w:after="0" w:line="240" w:lineRule="auto"/>
              <w:rPr>
                <w:rFonts w:ascii="Times New Roman" w:hAnsi="Times New Roman" w:cs="Times New Roman"/>
                <w:b/>
                <w:sz w:val="24"/>
                <w:szCs w:val="24"/>
                <w:lang w:val="uk-UA"/>
              </w:rPr>
            </w:pPr>
            <w:r w:rsidRPr="00D7462D">
              <w:rPr>
                <w:rFonts w:ascii="Times New Roman" w:hAnsi="Times New Roman" w:cs="Times New Roman"/>
                <w:b/>
                <w:sz w:val="24"/>
                <w:szCs w:val="24"/>
                <w:lang w:val="uk-UA"/>
              </w:rPr>
              <w:t xml:space="preserve">від </w:t>
            </w:r>
            <w:r w:rsidR="00D7462D" w:rsidRPr="00D7462D">
              <w:rPr>
                <w:rFonts w:ascii="Times New Roman" w:hAnsi="Times New Roman" w:cs="Times New Roman"/>
                <w:b/>
                <w:sz w:val="24"/>
                <w:szCs w:val="24"/>
                <w:lang w:val="en-US"/>
              </w:rPr>
              <w:t>06</w:t>
            </w:r>
            <w:r w:rsidR="00D7462D" w:rsidRPr="00D7462D">
              <w:rPr>
                <w:rFonts w:ascii="Times New Roman" w:hAnsi="Times New Roman" w:cs="Times New Roman"/>
                <w:b/>
                <w:sz w:val="24"/>
                <w:szCs w:val="24"/>
                <w:lang w:val="uk-UA"/>
              </w:rPr>
              <w:t>.06.</w:t>
            </w:r>
            <w:r w:rsidRPr="00D7462D">
              <w:rPr>
                <w:rFonts w:ascii="Times New Roman" w:hAnsi="Times New Roman" w:cs="Times New Roman"/>
                <w:b/>
                <w:sz w:val="24"/>
                <w:szCs w:val="24"/>
                <w:lang w:val="uk-UA"/>
              </w:rPr>
              <w:t xml:space="preserve">2023 р. </w:t>
            </w:r>
          </w:p>
          <w:p w14:paraId="1B01E8FA" w14:textId="77777777" w:rsidR="00F73A95" w:rsidRPr="00D7462D" w:rsidRDefault="00F73A95" w:rsidP="00BB1308">
            <w:pPr>
              <w:spacing w:after="0" w:line="240" w:lineRule="auto"/>
              <w:rPr>
                <w:rFonts w:ascii="Times New Roman" w:hAnsi="Times New Roman" w:cs="Times New Roman"/>
                <w:b/>
                <w:sz w:val="24"/>
                <w:szCs w:val="24"/>
                <w:lang w:val="uk-UA"/>
              </w:rPr>
            </w:pPr>
          </w:p>
          <w:p w14:paraId="33539118" w14:textId="77777777" w:rsidR="00F73A95" w:rsidRPr="00D7462D" w:rsidRDefault="00F73A95" w:rsidP="00BB1308">
            <w:pPr>
              <w:spacing w:after="0" w:line="240" w:lineRule="auto"/>
              <w:rPr>
                <w:rFonts w:ascii="Times New Roman" w:hAnsi="Times New Roman" w:cs="Times New Roman"/>
                <w:b/>
                <w:sz w:val="24"/>
                <w:szCs w:val="24"/>
                <w:lang w:val="uk-UA"/>
              </w:rPr>
            </w:pPr>
            <w:r w:rsidRPr="00D7462D">
              <w:rPr>
                <w:rFonts w:ascii="Times New Roman" w:hAnsi="Times New Roman" w:cs="Times New Roman"/>
                <w:b/>
                <w:sz w:val="24"/>
                <w:szCs w:val="24"/>
                <w:lang w:val="uk-UA"/>
              </w:rPr>
              <w:t>УПОВНОВАЖЕНА ОСОБА</w:t>
            </w:r>
          </w:p>
          <w:p w14:paraId="27F20A21" w14:textId="77777777" w:rsidR="00F73A95" w:rsidRPr="00BB1308" w:rsidRDefault="00F73A95" w:rsidP="00BB1308">
            <w:pPr>
              <w:spacing w:after="0" w:line="240" w:lineRule="auto"/>
              <w:rPr>
                <w:rFonts w:ascii="Times New Roman" w:hAnsi="Times New Roman" w:cs="Times New Roman"/>
                <w:b/>
                <w:sz w:val="24"/>
                <w:szCs w:val="24"/>
                <w:lang w:val="uk-UA"/>
              </w:rPr>
            </w:pPr>
            <w:r w:rsidRPr="00D7462D">
              <w:rPr>
                <w:rFonts w:ascii="Times New Roman" w:hAnsi="Times New Roman" w:cs="Times New Roman"/>
                <w:b/>
                <w:sz w:val="24"/>
                <w:szCs w:val="24"/>
                <w:lang w:val="uk-UA"/>
              </w:rPr>
              <w:t>Дарина АХМЕДОВА ___________________</w:t>
            </w:r>
          </w:p>
        </w:tc>
      </w:tr>
    </w:tbl>
    <w:p w14:paraId="18429A6D" w14:textId="77777777" w:rsidR="00F73A95" w:rsidRPr="00BB1308" w:rsidRDefault="00F73A95" w:rsidP="00BB1308">
      <w:pPr>
        <w:spacing w:after="0" w:line="240" w:lineRule="auto"/>
        <w:jc w:val="right"/>
        <w:rPr>
          <w:rFonts w:ascii="Times New Roman" w:hAnsi="Times New Roman" w:cs="Times New Roman"/>
          <w:b/>
          <w:sz w:val="20"/>
          <w:szCs w:val="20"/>
          <w:lang w:val="uk-UA"/>
        </w:rPr>
      </w:pPr>
    </w:p>
    <w:p w14:paraId="4E2AF767" w14:textId="77777777" w:rsidR="00F73A95" w:rsidRPr="00BB1308" w:rsidRDefault="00F73A95" w:rsidP="00BB1308">
      <w:pPr>
        <w:spacing w:after="0" w:line="240" w:lineRule="auto"/>
        <w:jc w:val="center"/>
        <w:rPr>
          <w:rFonts w:ascii="Times New Roman" w:hAnsi="Times New Roman" w:cs="Times New Roman"/>
          <w:b/>
          <w:sz w:val="20"/>
          <w:szCs w:val="20"/>
          <w:lang w:val="uk-UA" w:eastAsia="ar-SA"/>
        </w:rPr>
      </w:pPr>
    </w:p>
    <w:p w14:paraId="6161FFE9" w14:textId="77777777" w:rsidR="00F73A95" w:rsidRPr="00BB1308" w:rsidRDefault="00F73A95" w:rsidP="00BB1308">
      <w:pPr>
        <w:keepNext/>
        <w:keepLines/>
        <w:spacing w:after="0" w:line="240" w:lineRule="auto"/>
        <w:jc w:val="center"/>
        <w:outlineLvl w:val="0"/>
        <w:rPr>
          <w:rFonts w:ascii="Times New Roman" w:hAnsi="Times New Roman" w:cs="Times New Roman"/>
          <w:b/>
          <w:bCs/>
          <w:kern w:val="1"/>
          <w:sz w:val="20"/>
          <w:szCs w:val="20"/>
          <w:lang w:val="uk-UA" w:eastAsia="ar-SA"/>
        </w:rPr>
      </w:pPr>
    </w:p>
    <w:tbl>
      <w:tblPr>
        <w:tblW w:w="10598" w:type="dxa"/>
        <w:tblLayout w:type="fixed"/>
        <w:tblLook w:val="0000" w:firstRow="0" w:lastRow="0" w:firstColumn="0" w:lastColumn="0" w:noHBand="0" w:noVBand="0"/>
      </w:tblPr>
      <w:tblGrid>
        <w:gridCol w:w="10598"/>
      </w:tblGrid>
      <w:tr w:rsidR="00F73A95" w:rsidRPr="00BB1308" w14:paraId="2B86B521" w14:textId="77777777" w:rsidTr="004D3574">
        <w:tc>
          <w:tcPr>
            <w:tcW w:w="10598" w:type="dxa"/>
            <w:tcBorders>
              <w:top w:val="nil"/>
              <w:left w:val="nil"/>
              <w:bottom w:val="nil"/>
              <w:right w:val="nil"/>
            </w:tcBorders>
          </w:tcPr>
          <w:p w14:paraId="07A37127" w14:textId="77777777" w:rsidR="00F73A95" w:rsidRPr="00BB1308" w:rsidRDefault="00F73A95" w:rsidP="00BB1308">
            <w:pPr>
              <w:spacing w:after="0" w:line="240" w:lineRule="auto"/>
              <w:jc w:val="center"/>
              <w:rPr>
                <w:rFonts w:ascii="Times New Roman" w:hAnsi="Times New Roman" w:cs="Times New Roman"/>
                <w:b/>
                <w:bCs/>
                <w:sz w:val="32"/>
                <w:szCs w:val="32"/>
                <w:lang w:val="uk-UA"/>
              </w:rPr>
            </w:pPr>
            <w:r w:rsidRPr="00BB1308">
              <w:rPr>
                <w:rFonts w:ascii="Times New Roman" w:hAnsi="Times New Roman" w:cs="Times New Roman"/>
                <w:b/>
                <w:bCs/>
                <w:sz w:val="32"/>
                <w:szCs w:val="32"/>
                <w:lang w:val="uk-UA"/>
              </w:rPr>
              <w:t>ТЕНДЕРНА ДОКУМЕНТАЦІЯ</w:t>
            </w:r>
          </w:p>
          <w:p w14:paraId="2438A10A" w14:textId="77777777" w:rsidR="00F73A95" w:rsidRPr="00BB1308" w:rsidRDefault="00F73A95" w:rsidP="00BB1308">
            <w:pPr>
              <w:spacing w:after="0" w:line="240" w:lineRule="auto"/>
              <w:textAlignment w:val="top"/>
              <w:rPr>
                <w:rFonts w:ascii="Times New Roman" w:hAnsi="Times New Roman" w:cs="Times New Roman"/>
                <w:b/>
                <w:bCs/>
                <w:sz w:val="20"/>
                <w:szCs w:val="20"/>
                <w:lang w:val="uk-UA"/>
              </w:rPr>
            </w:pPr>
          </w:p>
        </w:tc>
      </w:tr>
      <w:tr w:rsidR="00F73A95" w:rsidRPr="00BB1308" w14:paraId="542D11A8" w14:textId="77777777" w:rsidTr="004D3574">
        <w:tc>
          <w:tcPr>
            <w:tcW w:w="10598" w:type="dxa"/>
            <w:tcBorders>
              <w:top w:val="nil"/>
              <w:left w:val="nil"/>
              <w:bottom w:val="nil"/>
              <w:right w:val="nil"/>
            </w:tcBorders>
          </w:tcPr>
          <w:p w14:paraId="69DF8B2D" w14:textId="77777777" w:rsidR="00F73A95" w:rsidRPr="00BB1308" w:rsidRDefault="00F73A95" w:rsidP="00BB1308">
            <w:pPr>
              <w:spacing w:after="0" w:line="240" w:lineRule="auto"/>
              <w:jc w:val="center"/>
              <w:textAlignment w:val="top"/>
              <w:rPr>
                <w:rFonts w:ascii="Times New Roman" w:hAnsi="Times New Roman" w:cs="Times New Roman"/>
                <w:b/>
                <w:sz w:val="28"/>
                <w:szCs w:val="28"/>
                <w:lang w:val="uk-UA" w:eastAsia="ar-SA"/>
              </w:rPr>
            </w:pPr>
            <w:r w:rsidRPr="00BB1308">
              <w:rPr>
                <w:rFonts w:ascii="Times New Roman" w:hAnsi="Times New Roman" w:cs="Times New Roman"/>
                <w:b/>
                <w:sz w:val="28"/>
                <w:szCs w:val="28"/>
                <w:lang w:val="uk-UA" w:eastAsia="ar-SA"/>
              </w:rPr>
              <w:t xml:space="preserve">для  процедури закупівлі </w:t>
            </w:r>
          </w:p>
          <w:p w14:paraId="3FEB3588" w14:textId="77777777" w:rsidR="00F73A95" w:rsidRPr="00BB1308" w:rsidRDefault="00F73A95" w:rsidP="00BB1308">
            <w:pPr>
              <w:spacing w:after="0" w:line="240" w:lineRule="auto"/>
              <w:jc w:val="center"/>
              <w:textAlignment w:val="top"/>
              <w:rPr>
                <w:rFonts w:ascii="Times New Roman" w:hAnsi="Times New Roman" w:cs="Times New Roman"/>
                <w:b/>
                <w:sz w:val="28"/>
                <w:szCs w:val="28"/>
                <w:lang w:val="uk-UA" w:eastAsia="ar-SA"/>
              </w:rPr>
            </w:pPr>
            <w:r w:rsidRPr="00BB1308">
              <w:rPr>
                <w:rFonts w:ascii="Times New Roman" w:hAnsi="Times New Roman" w:cs="Times New Roman"/>
                <w:b/>
                <w:sz w:val="28"/>
                <w:szCs w:val="28"/>
                <w:lang w:val="uk-UA" w:eastAsia="ar-SA"/>
              </w:rPr>
              <w:t>«Відкриті торги з особливостями»</w:t>
            </w:r>
          </w:p>
          <w:p w14:paraId="3D7189BC" w14:textId="77777777" w:rsidR="00F73A95" w:rsidRPr="00BB1308" w:rsidRDefault="00F73A95" w:rsidP="00BB1308">
            <w:pPr>
              <w:spacing w:after="0" w:line="240" w:lineRule="auto"/>
              <w:jc w:val="center"/>
              <w:textAlignment w:val="top"/>
              <w:rPr>
                <w:rFonts w:ascii="Times New Roman" w:hAnsi="Times New Roman" w:cs="Times New Roman"/>
                <w:b/>
                <w:sz w:val="28"/>
                <w:szCs w:val="28"/>
                <w:lang w:val="uk-UA" w:eastAsia="ar-SA"/>
              </w:rPr>
            </w:pPr>
          </w:p>
          <w:p w14:paraId="47BDB748" w14:textId="77777777" w:rsidR="00F73A95" w:rsidRPr="00BB1308" w:rsidRDefault="00F73A95" w:rsidP="00BB1308">
            <w:pPr>
              <w:spacing w:after="0" w:line="240" w:lineRule="auto"/>
              <w:jc w:val="center"/>
              <w:textAlignment w:val="top"/>
              <w:rPr>
                <w:rFonts w:ascii="Times New Roman" w:hAnsi="Times New Roman" w:cs="Times New Roman"/>
                <w:b/>
                <w:sz w:val="28"/>
                <w:szCs w:val="28"/>
                <w:lang w:val="uk-UA" w:eastAsia="ar-SA"/>
              </w:rPr>
            </w:pPr>
          </w:p>
        </w:tc>
      </w:tr>
    </w:tbl>
    <w:p w14:paraId="600B4554" w14:textId="77777777" w:rsidR="00F73A95" w:rsidRPr="00BB1308" w:rsidRDefault="00F73A95" w:rsidP="00BB1308">
      <w:pPr>
        <w:spacing w:after="0" w:line="240" w:lineRule="auto"/>
        <w:jc w:val="center"/>
        <w:rPr>
          <w:rFonts w:ascii="Times New Roman" w:hAnsi="Times New Roman" w:cs="Times New Roman"/>
          <w:b/>
          <w:sz w:val="28"/>
          <w:szCs w:val="28"/>
          <w:lang w:val="uk-UA" w:eastAsia="ar-SA"/>
        </w:rPr>
      </w:pPr>
      <w:r w:rsidRPr="00BB1308">
        <w:rPr>
          <w:rFonts w:ascii="Times New Roman" w:hAnsi="Times New Roman" w:cs="Times New Roman"/>
          <w:b/>
          <w:sz w:val="28"/>
          <w:szCs w:val="28"/>
          <w:lang w:val="uk-UA" w:eastAsia="ar-SA"/>
        </w:rPr>
        <w:t xml:space="preserve">ДК 021:2015 – 45450000-6 «Інші завершальні будівельні роботи» </w:t>
      </w:r>
    </w:p>
    <w:p w14:paraId="2B6F858D" w14:textId="6E15725D" w:rsidR="00F73A95" w:rsidRPr="00BB1308" w:rsidRDefault="00F73A95" w:rsidP="00BB1308">
      <w:pPr>
        <w:spacing w:after="0" w:line="240" w:lineRule="auto"/>
        <w:jc w:val="center"/>
        <w:rPr>
          <w:rFonts w:ascii="Times New Roman" w:hAnsi="Times New Roman" w:cs="Times New Roman"/>
          <w:b/>
          <w:sz w:val="28"/>
          <w:szCs w:val="28"/>
          <w:lang w:val="uk-UA" w:eastAsia="ar-SA"/>
        </w:rPr>
      </w:pPr>
      <w:r w:rsidRPr="00BB1308">
        <w:rPr>
          <w:rFonts w:ascii="Times New Roman" w:hAnsi="Times New Roman" w:cs="Times New Roman"/>
          <w:b/>
          <w:sz w:val="28"/>
          <w:szCs w:val="28"/>
          <w:lang w:val="uk-UA" w:eastAsia="ar-SA"/>
        </w:rPr>
        <w:t>(Капітальний ремонт харчоблоку Комунального підприємства "Криворізький онкологічний диспансер" Дніпропетровської обласної ради" за адресою: 50048, м. Кривий Ріг, Дніпропетровська область, вул. Дніпровське шосе, буд. 41</w:t>
      </w:r>
      <w:r w:rsidR="00833B20" w:rsidRPr="00BB1308">
        <w:rPr>
          <w:rFonts w:ascii="Times New Roman" w:hAnsi="Times New Roman" w:cs="Times New Roman"/>
          <w:b/>
          <w:sz w:val="28"/>
          <w:szCs w:val="28"/>
          <w:lang w:val="uk-UA" w:eastAsia="ar-SA"/>
        </w:rPr>
        <w:t>. Коригування</w:t>
      </w:r>
      <w:r w:rsidRPr="00BB1308">
        <w:rPr>
          <w:rFonts w:ascii="Times New Roman" w:hAnsi="Times New Roman" w:cs="Times New Roman"/>
          <w:b/>
          <w:sz w:val="28"/>
          <w:szCs w:val="28"/>
          <w:lang w:val="uk-UA" w:eastAsia="ar-SA"/>
        </w:rPr>
        <w:t xml:space="preserve">)  </w:t>
      </w:r>
    </w:p>
    <w:p w14:paraId="70634A7C"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2C2D7634" w14:textId="77777777" w:rsidR="00F73A95" w:rsidRPr="00BB1308" w:rsidRDefault="00F73A95" w:rsidP="00BB1308">
      <w:pPr>
        <w:spacing w:after="0" w:line="240" w:lineRule="auto"/>
        <w:jc w:val="center"/>
        <w:rPr>
          <w:rFonts w:ascii="Times New Roman" w:hAnsi="Times New Roman" w:cs="Times New Roman"/>
          <w:b/>
          <w:bCs/>
          <w:sz w:val="20"/>
          <w:szCs w:val="20"/>
          <w:lang w:val="uk-UA"/>
        </w:rPr>
      </w:pPr>
    </w:p>
    <w:p w14:paraId="671C65CE" w14:textId="77777777" w:rsidR="00F73A95" w:rsidRPr="00BB1308" w:rsidRDefault="00F73A95" w:rsidP="00BB1308">
      <w:pPr>
        <w:spacing w:after="0" w:line="240" w:lineRule="auto"/>
        <w:jc w:val="center"/>
        <w:outlineLvl w:val="0"/>
        <w:rPr>
          <w:rFonts w:ascii="Times New Roman" w:hAnsi="Times New Roman" w:cs="Times New Roman"/>
          <w:b/>
          <w:noProof/>
          <w:sz w:val="20"/>
          <w:szCs w:val="20"/>
          <w:lang w:val="uk-UA"/>
        </w:rPr>
      </w:pPr>
    </w:p>
    <w:p w14:paraId="477A8386"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421496E7"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2AEDF2FC"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058F89F0" w14:textId="77777777" w:rsidR="00F73A95" w:rsidRPr="00BB1308" w:rsidRDefault="00F73A95" w:rsidP="00BB1308">
      <w:pPr>
        <w:tabs>
          <w:tab w:val="left" w:pos="6601"/>
        </w:tabs>
        <w:spacing w:after="0" w:line="240" w:lineRule="auto"/>
        <w:rPr>
          <w:rFonts w:ascii="Times New Roman" w:hAnsi="Times New Roman" w:cs="Times New Roman"/>
          <w:b/>
          <w:sz w:val="20"/>
          <w:szCs w:val="20"/>
          <w:lang w:val="uk-UA"/>
        </w:rPr>
      </w:pPr>
      <w:r w:rsidRPr="00BB1308">
        <w:rPr>
          <w:rFonts w:ascii="Times New Roman" w:hAnsi="Times New Roman" w:cs="Times New Roman"/>
          <w:b/>
          <w:sz w:val="20"/>
          <w:szCs w:val="20"/>
          <w:lang w:val="uk-UA"/>
        </w:rPr>
        <w:tab/>
      </w:r>
    </w:p>
    <w:p w14:paraId="6EAB6E3D"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41B100E3"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3E7BDF81"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313A25F1"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1ECE4C5E"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6B54865E"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24B3A449"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1AB239CC"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26CFCFBD"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0D6155D7"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6A26CADB"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6D4124C6"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772CAB60"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5FFBF876"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6B680E60"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07B76E00"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2303ADAC" w14:textId="77777777" w:rsidR="00F73A95" w:rsidRPr="00BB1308" w:rsidRDefault="00F73A95" w:rsidP="00BB1308">
      <w:pPr>
        <w:spacing w:after="0" w:line="240" w:lineRule="auto"/>
        <w:jc w:val="center"/>
        <w:rPr>
          <w:rFonts w:ascii="Times New Roman" w:hAnsi="Times New Roman" w:cs="Times New Roman"/>
          <w:b/>
          <w:sz w:val="20"/>
          <w:szCs w:val="20"/>
          <w:lang w:val="uk-UA"/>
        </w:rPr>
      </w:pPr>
    </w:p>
    <w:p w14:paraId="5F2A77C0" w14:textId="77777777" w:rsidR="00F73A95" w:rsidRPr="00BB1308" w:rsidRDefault="00F73A95" w:rsidP="00BB1308">
      <w:pPr>
        <w:spacing w:after="0" w:line="240" w:lineRule="auto"/>
        <w:jc w:val="center"/>
        <w:rPr>
          <w:rFonts w:ascii="Times New Roman" w:hAnsi="Times New Roman" w:cs="Times New Roman"/>
          <w:b/>
          <w:bCs/>
          <w:sz w:val="24"/>
          <w:szCs w:val="24"/>
          <w:lang w:val="uk-UA"/>
        </w:rPr>
      </w:pPr>
      <w:r w:rsidRPr="00BB1308">
        <w:rPr>
          <w:rFonts w:ascii="Times New Roman" w:hAnsi="Times New Roman" w:cs="Times New Roman"/>
          <w:b/>
          <w:sz w:val="24"/>
          <w:szCs w:val="24"/>
          <w:lang w:val="uk-UA"/>
        </w:rPr>
        <w:t>м. Кривий Ріг</w:t>
      </w:r>
      <w:r w:rsidRPr="00BB1308">
        <w:rPr>
          <w:rFonts w:ascii="Times New Roman" w:hAnsi="Times New Roman" w:cs="Times New Roman"/>
          <w:b/>
          <w:bCs/>
          <w:sz w:val="24"/>
          <w:szCs w:val="24"/>
          <w:lang w:val="uk-UA"/>
        </w:rPr>
        <w:t xml:space="preserve"> </w:t>
      </w:r>
    </w:p>
    <w:p w14:paraId="7B40D989" w14:textId="77777777" w:rsidR="00F73A95" w:rsidRPr="00BB1308" w:rsidRDefault="00F73A95" w:rsidP="00BB1308">
      <w:pPr>
        <w:spacing w:after="0" w:line="240" w:lineRule="auto"/>
        <w:jc w:val="center"/>
        <w:rPr>
          <w:rFonts w:ascii="Times New Roman" w:hAnsi="Times New Roman" w:cs="Times New Roman"/>
          <w:b/>
          <w:bCs/>
          <w:sz w:val="24"/>
          <w:szCs w:val="24"/>
          <w:lang w:val="uk-UA"/>
        </w:rPr>
      </w:pPr>
      <w:r w:rsidRPr="00BB1308">
        <w:rPr>
          <w:rFonts w:ascii="Times New Roman" w:hAnsi="Times New Roman" w:cs="Times New Roman"/>
          <w:b/>
          <w:bCs/>
          <w:sz w:val="24"/>
          <w:szCs w:val="24"/>
          <w:lang w:val="uk-UA"/>
        </w:rPr>
        <w:t>2023 рік</w:t>
      </w:r>
    </w:p>
    <w:p w14:paraId="1495E81A" w14:textId="77777777" w:rsidR="00F73A95" w:rsidRPr="00BB1308" w:rsidRDefault="00F73A95" w:rsidP="00BB1308">
      <w:pPr>
        <w:widowControl w:val="0"/>
        <w:suppressAutoHyphens/>
        <w:autoSpaceDN w:val="0"/>
        <w:spacing w:after="0" w:line="240" w:lineRule="auto"/>
        <w:jc w:val="right"/>
        <w:textAlignment w:val="baseline"/>
        <w:rPr>
          <w:rFonts w:ascii="Times New Roman" w:eastAsia="Times New Roman" w:hAnsi="Times New Roman" w:cs="Times New Roman"/>
          <w:b/>
          <w:color w:val="000000"/>
          <w:kern w:val="3"/>
          <w:sz w:val="20"/>
          <w:szCs w:val="20"/>
          <w:lang w:val="uk-UA" w:eastAsia="zh-CN" w:bidi="hi-IN"/>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983"/>
        <w:gridCol w:w="6357"/>
      </w:tblGrid>
      <w:tr w:rsidR="00B413F2" w:rsidRPr="00801193" w14:paraId="6D0CB1D4" w14:textId="77777777" w:rsidTr="00801193">
        <w:tc>
          <w:tcPr>
            <w:tcW w:w="291" w:type="pct"/>
            <w:shd w:val="clear" w:color="auto" w:fill="FFFFFF"/>
            <w:hideMark/>
          </w:tcPr>
          <w:p w14:paraId="6F281E66" w14:textId="77777777" w:rsidR="00B413F2" w:rsidRPr="00801193" w:rsidRDefault="00B413F2" w:rsidP="00BB1308">
            <w:pPr>
              <w:spacing w:after="0" w:line="240" w:lineRule="auto"/>
              <w:jc w:val="center"/>
              <w:rPr>
                <w:rFonts w:ascii="Times New Roman" w:eastAsia="Times New Roman" w:hAnsi="Times New Roman" w:cs="Times New Roman"/>
                <w:b/>
                <w:bCs/>
                <w:sz w:val="19"/>
                <w:szCs w:val="19"/>
                <w:lang w:val="uk-UA" w:eastAsia="ru-RU"/>
              </w:rPr>
            </w:pPr>
            <w:r w:rsidRPr="00801193">
              <w:rPr>
                <w:rFonts w:ascii="Times New Roman" w:eastAsia="Times New Roman" w:hAnsi="Times New Roman" w:cs="Times New Roman"/>
                <w:b/>
                <w:bCs/>
                <w:sz w:val="19"/>
                <w:szCs w:val="19"/>
                <w:lang w:val="uk-UA" w:eastAsia="ru-RU"/>
              </w:rPr>
              <w:lastRenderedPageBreak/>
              <w:t>№</w:t>
            </w:r>
          </w:p>
        </w:tc>
        <w:tc>
          <w:tcPr>
            <w:tcW w:w="4709" w:type="pct"/>
            <w:gridSpan w:val="2"/>
            <w:shd w:val="clear" w:color="auto" w:fill="FFFFFF"/>
            <w:hideMark/>
          </w:tcPr>
          <w:p w14:paraId="712329EF" w14:textId="746066FE" w:rsidR="00B413F2" w:rsidRPr="00801193" w:rsidRDefault="00801193" w:rsidP="00BB1308">
            <w:pPr>
              <w:spacing w:after="0" w:line="240" w:lineRule="auto"/>
              <w:jc w:val="center"/>
              <w:rPr>
                <w:rFonts w:ascii="Times New Roman" w:eastAsia="Times New Roman" w:hAnsi="Times New Roman" w:cs="Times New Roman"/>
                <w:b/>
                <w:bCs/>
                <w:sz w:val="19"/>
                <w:szCs w:val="19"/>
                <w:lang w:val="uk-UA" w:eastAsia="ru-RU"/>
              </w:rPr>
            </w:pPr>
            <w:r>
              <w:rPr>
                <w:rFonts w:ascii="Times New Roman" w:eastAsia="Times New Roman" w:hAnsi="Times New Roman" w:cs="Times New Roman"/>
                <w:b/>
                <w:bCs/>
                <w:sz w:val="19"/>
                <w:szCs w:val="19"/>
                <w:lang w:val="uk-UA" w:eastAsia="ru-RU"/>
              </w:rPr>
              <w:t xml:space="preserve">Розділ 1. </w:t>
            </w:r>
            <w:r w:rsidR="00B413F2" w:rsidRPr="00801193">
              <w:rPr>
                <w:rFonts w:ascii="Times New Roman" w:eastAsia="Times New Roman" w:hAnsi="Times New Roman" w:cs="Times New Roman"/>
                <w:b/>
                <w:bCs/>
                <w:sz w:val="19"/>
                <w:szCs w:val="19"/>
                <w:lang w:val="uk-UA" w:eastAsia="ru-RU"/>
              </w:rPr>
              <w:t>Загальні положення</w:t>
            </w:r>
          </w:p>
        </w:tc>
      </w:tr>
      <w:tr w:rsidR="00B413F2" w:rsidRPr="00801193" w14:paraId="2FB558D8" w14:textId="77777777" w:rsidTr="00801193">
        <w:trPr>
          <w:trHeight w:val="17"/>
        </w:trPr>
        <w:tc>
          <w:tcPr>
            <w:tcW w:w="291" w:type="pct"/>
            <w:shd w:val="clear" w:color="auto" w:fill="FFFFFF"/>
            <w:hideMark/>
          </w:tcPr>
          <w:p w14:paraId="1B0F0389" w14:textId="77777777" w:rsidR="00B413F2" w:rsidRPr="00801193" w:rsidRDefault="00B413F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1</w:t>
            </w:r>
          </w:p>
        </w:tc>
        <w:tc>
          <w:tcPr>
            <w:tcW w:w="1504" w:type="pct"/>
            <w:shd w:val="clear" w:color="auto" w:fill="FFFFFF"/>
            <w:hideMark/>
          </w:tcPr>
          <w:p w14:paraId="2A075971" w14:textId="77777777" w:rsidR="00B413F2" w:rsidRPr="00801193" w:rsidRDefault="00B413F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2</w:t>
            </w:r>
          </w:p>
        </w:tc>
        <w:tc>
          <w:tcPr>
            <w:tcW w:w="3204" w:type="pct"/>
            <w:shd w:val="clear" w:color="auto" w:fill="FFFFFF"/>
            <w:hideMark/>
          </w:tcPr>
          <w:p w14:paraId="76FF0024" w14:textId="77777777" w:rsidR="00B413F2" w:rsidRPr="00801193" w:rsidRDefault="00B413F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3</w:t>
            </w:r>
          </w:p>
        </w:tc>
      </w:tr>
      <w:tr w:rsidR="00B413F2" w:rsidRPr="00801193" w14:paraId="532C9F6D" w14:textId="77777777" w:rsidTr="00801193">
        <w:tc>
          <w:tcPr>
            <w:tcW w:w="291" w:type="pct"/>
            <w:shd w:val="clear" w:color="auto" w:fill="FFFFFF"/>
            <w:hideMark/>
          </w:tcPr>
          <w:p w14:paraId="5B1E225F" w14:textId="77777777" w:rsidR="00B413F2" w:rsidRPr="00801193" w:rsidRDefault="00B413F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1</w:t>
            </w:r>
          </w:p>
        </w:tc>
        <w:tc>
          <w:tcPr>
            <w:tcW w:w="1504" w:type="pct"/>
            <w:shd w:val="clear" w:color="auto" w:fill="FFFFFF"/>
            <w:hideMark/>
          </w:tcPr>
          <w:p w14:paraId="2E19706D" w14:textId="77777777" w:rsidR="00B413F2" w:rsidRPr="00801193" w:rsidRDefault="00B413F2"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Терміни, які вживаються в тендерній документації</w:t>
            </w:r>
          </w:p>
        </w:tc>
        <w:tc>
          <w:tcPr>
            <w:tcW w:w="3204" w:type="pct"/>
            <w:shd w:val="clear" w:color="auto" w:fill="FFFFFF"/>
            <w:hideMark/>
          </w:tcPr>
          <w:p w14:paraId="20FADE3D" w14:textId="74023ABA" w:rsidR="00B413F2"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F73A95" w:rsidRPr="00801193" w14:paraId="696EE130" w14:textId="77777777" w:rsidTr="00801193">
        <w:tc>
          <w:tcPr>
            <w:tcW w:w="291" w:type="pct"/>
            <w:shd w:val="clear" w:color="auto" w:fill="FFFFFF"/>
            <w:hideMark/>
          </w:tcPr>
          <w:p w14:paraId="71ED0D8F" w14:textId="48FFEABA" w:rsidR="00F73A95" w:rsidRPr="00801193" w:rsidRDefault="00F73A95"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2.1</w:t>
            </w:r>
          </w:p>
        </w:tc>
        <w:tc>
          <w:tcPr>
            <w:tcW w:w="1504" w:type="pct"/>
            <w:shd w:val="clear" w:color="auto" w:fill="FFFFFF"/>
            <w:vAlign w:val="center"/>
            <w:hideMark/>
          </w:tcPr>
          <w:p w14:paraId="2E2E158B" w14:textId="5E13BA07"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hAnsi="Times New Roman" w:cs="Times New Roman"/>
                <w:sz w:val="19"/>
                <w:szCs w:val="19"/>
                <w:lang w:val="uk-UA"/>
              </w:rPr>
              <w:t>Повне найменування,</w:t>
            </w:r>
          </w:p>
        </w:tc>
        <w:tc>
          <w:tcPr>
            <w:tcW w:w="3204" w:type="pct"/>
            <w:shd w:val="clear" w:color="auto" w:fill="FFFFFF"/>
            <w:vAlign w:val="center"/>
            <w:hideMark/>
          </w:tcPr>
          <w:p w14:paraId="38FD533B" w14:textId="35D47BE8"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hAnsi="Times New Roman" w:cs="Times New Roman"/>
                <w:b/>
                <w:sz w:val="19"/>
                <w:szCs w:val="19"/>
                <w:lang w:val="uk-UA"/>
              </w:rPr>
              <w:t>Комунальне підприємство «Криворізький онкологічний диспансер» Дніпропетровської обласної ради»</w:t>
            </w:r>
          </w:p>
        </w:tc>
      </w:tr>
      <w:tr w:rsidR="00F73A95" w:rsidRPr="00801193" w14:paraId="1D5B26D6" w14:textId="77777777" w:rsidTr="00801193">
        <w:tc>
          <w:tcPr>
            <w:tcW w:w="291" w:type="pct"/>
            <w:shd w:val="clear" w:color="auto" w:fill="FFFFFF"/>
            <w:hideMark/>
          </w:tcPr>
          <w:p w14:paraId="5DC1D7B6" w14:textId="33A23332" w:rsidR="00F73A95" w:rsidRPr="00801193" w:rsidRDefault="00F73A95" w:rsidP="00BB1308">
            <w:pPr>
              <w:spacing w:after="0" w:line="240" w:lineRule="auto"/>
              <w:jc w:val="center"/>
              <w:rPr>
                <w:rFonts w:ascii="Times New Roman" w:eastAsia="Times New Roman" w:hAnsi="Times New Roman" w:cs="Times New Roman"/>
                <w:sz w:val="19"/>
                <w:szCs w:val="19"/>
                <w:lang w:val="uk-UA" w:eastAsia="ru-RU"/>
              </w:rPr>
            </w:pPr>
          </w:p>
        </w:tc>
        <w:tc>
          <w:tcPr>
            <w:tcW w:w="1504" w:type="pct"/>
            <w:shd w:val="clear" w:color="auto" w:fill="FFFFFF"/>
            <w:hideMark/>
          </w:tcPr>
          <w:p w14:paraId="707D42D2" w14:textId="4D28DF0B"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hAnsi="Times New Roman" w:cs="Times New Roman"/>
                <w:sz w:val="19"/>
                <w:szCs w:val="19"/>
                <w:lang w:val="uk-UA"/>
              </w:rPr>
              <w:t>ЄДРПОУ</w:t>
            </w:r>
          </w:p>
        </w:tc>
        <w:tc>
          <w:tcPr>
            <w:tcW w:w="3204" w:type="pct"/>
            <w:shd w:val="clear" w:color="auto" w:fill="FFFFFF"/>
            <w:hideMark/>
          </w:tcPr>
          <w:p w14:paraId="10796D1A" w14:textId="3ADC8835"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hAnsi="Times New Roman" w:cs="Times New Roman"/>
                <w:bCs/>
                <w:sz w:val="19"/>
                <w:szCs w:val="19"/>
                <w:lang w:val="uk-UA"/>
              </w:rPr>
              <w:t>01986380</w:t>
            </w:r>
          </w:p>
        </w:tc>
      </w:tr>
      <w:tr w:rsidR="00F73A95" w:rsidRPr="00801193" w14:paraId="476181C2" w14:textId="77777777" w:rsidTr="00801193">
        <w:tc>
          <w:tcPr>
            <w:tcW w:w="291" w:type="pct"/>
            <w:shd w:val="clear" w:color="auto" w:fill="FFFFFF"/>
            <w:hideMark/>
          </w:tcPr>
          <w:p w14:paraId="4CED8F8C" w14:textId="03B15B0A" w:rsidR="00F73A95" w:rsidRPr="00801193" w:rsidRDefault="00F73A95"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2.2</w:t>
            </w:r>
          </w:p>
        </w:tc>
        <w:tc>
          <w:tcPr>
            <w:tcW w:w="1504" w:type="pct"/>
            <w:shd w:val="clear" w:color="auto" w:fill="FFFFFF"/>
            <w:hideMark/>
          </w:tcPr>
          <w:p w14:paraId="50A8C35A" w14:textId="43CE19C7"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hAnsi="Times New Roman" w:cs="Times New Roman"/>
                <w:sz w:val="19"/>
                <w:szCs w:val="19"/>
                <w:lang w:val="uk-UA"/>
              </w:rPr>
              <w:t>місцезнаходження</w:t>
            </w:r>
          </w:p>
        </w:tc>
        <w:tc>
          <w:tcPr>
            <w:tcW w:w="3204" w:type="pct"/>
            <w:shd w:val="clear" w:color="auto" w:fill="FFFFFF"/>
            <w:hideMark/>
          </w:tcPr>
          <w:p w14:paraId="5C7ABA59" w14:textId="77777777" w:rsidR="00F73A95" w:rsidRPr="00801193" w:rsidRDefault="00F73A95" w:rsidP="00BB1308">
            <w:pPr>
              <w:spacing w:after="0" w:line="240" w:lineRule="auto"/>
              <w:rPr>
                <w:rFonts w:ascii="Times New Roman" w:hAnsi="Times New Roman" w:cs="Times New Roman"/>
                <w:sz w:val="19"/>
                <w:szCs w:val="19"/>
                <w:lang w:val="uk-UA"/>
              </w:rPr>
            </w:pPr>
            <w:r w:rsidRPr="00801193">
              <w:rPr>
                <w:rFonts w:ascii="Times New Roman" w:hAnsi="Times New Roman" w:cs="Times New Roman"/>
                <w:sz w:val="19"/>
                <w:szCs w:val="19"/>
                <w:lang w:val="uk-UA"/>
              </w:rPr>
              <w:t xml:space="preserve">Україна, 50048 Дніпропетровська обл., м. Кривий Ріг, </w:t>
            </w:r>
          </w:p>
          <w:p w14:paraId="755B3732" w14:textId="6B4BD3DA"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hAnsi="Times New Roman" w:cs="Times New Roman"/>
                <w:sz w:val="19"/>
                <w:szCs w:val="19"/>
                <w:lang w:val="uk-UA"/>
              </w:rPr>
              <w:t>вул. Дніпровське шосе, 41</w:t>
            </w:r>
          </w:p>
        </w:tc>
      </w:tr>
      <w:tr w:rsidR="00F73A95" w:rsidRPr="00801193" w14:paraId="475EC6D6" w14:textId="77777777" w:rsidTr="00801193">
        <w:tc>
          <w:tcPr>
            <w:tcW w:w="291" w:type="pct"/>
            <w:shd w:val="clear" w:color="auto" w:fill="FFFFFF"/>
          </w:tcPr>
          <w:p w14:paraId="444FC240" w14:textId="570B4522" w:rsidR="00F73A95" w:rsidRPr="00801193" w:rsidRDefault="00F73A95"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2.3</w:t>
            </w:r>
          </w:p>
        </w:tc>
        <w:tc>
          <w:tcPr>
            <w:tcW w:w="1504" w:type="pct"/>
            <w:shd w:val="clear" w:color="auto" w:fill="FFFFFF"/>
          </w:tcPr>
          <w:p w14:paraId="42DBE70B" w14:textId="66681BC4"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204" w:type="pct"/>
            <w:shd w:val="clear" w:color="auto" w:fill="FFFFFF"/>
          </w:tcPr>
          <w:p w14:paraId="42FE160E" w14:textId="77777777" w:rsidR="00F73A95" w:rsidRPr="00801193" w:rsidRDefault="00F73A95" w:rsidP="00BB1308">
            <w:pPr>
              <w:spacing w:after="0" w:line="240" w:lineRule="auto"/>
              <w:rPr>
                <w:rFonts w:ascii="Times New Roman" w:hAnsi="Times New Roman" w:cs="Times New Roman"/>
                <w:sz w:val="19"/>
                <w:szCs w:val="19"/>
                <w:lang w:val="uk-UA"/>
              </w:rPr>
            </w:pPr>
            <w:r w:rsidRPr="00801193">
              <w:rPr>
                <w:rFonts w:ascii="Times New Roman" w:hAnsi="Times New Roman" w:cs="Times New Roman"/>
                <w:sz w:val="19"/>
                <w:szCs w:val="19"/>
                <w:lang w:val="uk-UA"/>
              </w:rPr>
              <w:t xml:space="preserve">Уповноважена особа: Ахмедова Дарина Сергіївна, економіст з фінансової роботи, </w:t>
            </w:r>
            <w:proofErr w:type="spellStart"/>
            <w:r w:rsidRPr="00801193">
              <w:rPr>
                <w:rFonts w:ascii="Times New Roman" w:hAnsi="Times New Roman" w:cs="Times New Roman"/>
                <w:sz w:val="19"/>
                <w:szCs w:val="19"/>
                <w:lang w:val="uk-UA"/>
              </w:rPr>
              <w:t>тел</w:t>
            </w:r>
            <w:proofErr w:type="spellEnd"/>
            <w:r w:rsidRPr="00801193">
              <w:rPr>
                <w:rFonts w:ascii="Times New Roman" w:hAnsi="Times New Roman" w:cs="Times New Roman"/>
                <w:sz w:val="19"/>
                <w:szCs w:val="19"/>
                <w:lang w:val="uk-UA"/>
              </w:rPr>
              <w:t>. +38-096-098-48-22; e-</w:t>
            </w:r>
            <w:proofErr w:type="spellStart"/>
            <w:r w:rsidRPr="00801193">
              <w:rPr>
                <w:rFonts w:ascii="Times New Roman" w:hAnsi="Times New Roman" w:cs="Times New Roman"/>
                <w:sz w:val="19"/>
                <w:szCs w:val="19"/>
                <w:lang w:val="uk-UA"/>
              </w:rPr>
              <w:t>mail</w:t>
            </w:r>
            <w:proofErr w:type="spellEnd"/>
            <w:r w:rsidRPr="00801193">
              <w:rPr>
                <w:rFonts w:ascii="Times New Roman" w:hAnsi="Times New Roman" w:cs="Times New Roman"/>
                <w:sz w:val="19"/>
                <w:szCs w:val="19"/>
                <w:lang w:val="uk-UA"/>
              </w:rPr>
              <w:t xml:space="preserve">: onko2017@ukr.net </w:t>
            </w:r>
          </w:p>
          <w:p w14:paraId="28A0E77C" w14:textId="77777777" w:rsidR="00F73A95" w:rsidRPr="00801193" w:rsidRDefault="00F73A95" w:rsidP="00BB1308">
            <w:pPr>
              <w:spacing w:after="0" w:line="240" w:lineRule="auto"/>
              <w:rPr>
                <w:rFonts w:ascii="Times New Roman" w:hAnsi="Times New Roman" w:cs="Times New Roman"/>
                <w:sz w:val="19"/>
                <w:szCs w:val="19"/>
                <w:lang w:val="uk-UA"/>
              </w:rPr>
            </w:pPr>
          </w:p>
          <w:p w14:paraId="3FDD5611" w14:textId="77777777" w:rsidR="00F73A95" w:rsidRPr="00801193" w:rsidRDefault="00F73A95" w:rsidP="00BB1308">
            <w:pPr>
              <w:spacing w:after="0" w:line="240" w:lineRule="auto"/>
              <w:rPr>
                <w:rFonts w:ascii="Times New Roman" w:hAnsi="Times New Roman" w:cs="Times New Roman"/>
                <w:sz w:val="19"/>
                <w:szCs w:val="19"/>
                <w:lang w:val="uk-UA"/>
              </w:rPr>
            </w:pPr>
            <w:r w:rsidRPr="00801193">
              <w:rPr>
                <w:rFonts w:ascii="Times New Roman" w:hAnsi="Times New Roman" w:cs="Times New Roman"/>
                <w:sz w:val="19"/>
                <w:szCs w:val="19"/>
                <w:lang w:val="uk-UA"/>
              </w:rPr>
              <w:t xml:space="preserve">З технічних питань: </w:t>
            </w:r>
            <w:proofErr w:type="spellStart"/>
            <w:r w:rsidRPr="00801193">
              <w:rPr>
                <w:rFonts w:ascii="Times New Roman" w:hAnsi="Times New Roman" w:cs="Times New Roman"/>
                <w:sz w:val="19"/>
                <w:szCs w:val="19"/>
                <w:lang w:val="uk-UA"/>
              </w:rPr>
              <w:t>Гірман</w:t>
            </w:r>
            <w:proofErr w:type="spellEnd"/>
            <w:r w:rsidRPr="00801193">
              <w:rPr>
                <w:rFonts w:ascii="Times New Roman" w:hAnsi="Times New Roman" w:cs="Times New Roman"/>
                <w:sz w:val="19"/>
                <w:szCs w:val="19"/>
                <w:lang w:val="uk-UA"/>
              </w:rPr>
              <w:t xml:space="preserve"> Марина Сергіївна, заступник генерального директора з інженерно технічних питань 067-592-63-50</w:t>
            </w:r>
          </w:p>
          <w:p w14:paraId="293B91BC" w14:textId="77777777" w:rsidR="00F73A95" w:rsidRPr="00801193" w:rsidRDefault="00F73A95" w:rsidP="00BB1308">
            <w:pPr>
              <w:spacing w:after="0" w:line="240" w:lineRule="auto"/>
              <w:rPr>
                <w:rFonts w:ascii="Times New Roman" w:hAnsi="Times New Roman" w:cs="Times New Roman"/>
                <w:sz w:val="19"/>
                <w:szCs w:val="19"/>
                <w:lang w:val="uk-UA"/>
              </w:rPr>
            </w:pPr>
          </w:p>
          <w:p w14:paraId="6D529EAE" w14:textId="77777777" w:rsidR="00F73A95" w:rsidRPr="00801193" w:rsidRDefault="00F73A95" w:rsidP="00BB1308">
            <w:pPr>
              <w:spacing w:after="0" w:line="240" w:lineRule="auto"/>
              <w:rPr>
                <w:rFonts w:ascii="Times New Roman" w:hAnsi="Times New Roman" w:cs="Times New Roman"/>
                <w:sz w:val="19"/>
                <w:szCs w:val="19"/>
                <w:lang w:val="uk-UA"/>
              </w:rPr>
            </w:pPr>
            <w:r w:rsidRPr="00801193">
              <w:rPr>
                <w:rFonts w:ascii="Times New Roman" w:hAnsi="Times New Roman" w:cs="Times New Roman"/>
                <w:sz w:val="19"/>
                <w:szCs w:val="19"/>
                <w:lang w:val="uk-UA"/>
              </w:rPr>
              <w:t xml:space="preserve">Час роботи: з 08 год 00 хв до 16 год 30 хв (з понеділка по п’ятницю) </w:t>
            </w:r>
          </w:p>
          <w:p w14:paraId="093B6A04" w14:textId="159E5AB2" w:rsidR="00F73A95" w:rsidRPr="00801193" w:rsidRDefault="00F73A95" w:rsidP="00BB1308">
            <w:pPr>
              <w:spacing w:after="0" w:line="240" w:lineRule="auto"/>
              <w:rPr>
                <w:rFonts w:ascii="Times New Roman" w:eastAsia="Times New Roman" w:hAnsi="Times New Roman" w:cs="Times New Roman"/>
                <w:sz w:val="19"/>
                <w:szCs w:val="19"/>
                <w:highlight w:val="yellow"/>
                <w:lang w:val="uk-UA" w:eastAsia="ru-RU"/>
              </w:rPr>
            </w:pPr>
            <w:r w:rsidRPr="00801193">
              <w:rPr>
                <w:rFonts w:ascii="Times New Roman" w:hAnsi="Times New Roman" w:cs="Times New Roman"/>
                <w:sz w:val="19"/>
                <w:szCs w:val="19"/>
                <w:lang w:val="uk-UA"/>
              </w:rPr>
              <w:t>Обідня перерва : з 12 год 30 хв до 13 год 00 хв</w:t>
            </w:r>
          </w:p>
        </w:tc>
      </w:tr>
      <w:tr w:rsidR="00F73A95" w:rsidRPr="00801193" w14:paraId="0B03E51B" w14:textId="77777777" w:rsidTr="00801193">
        <w:tc>
          <w:tcPr>
            <w:tcW w:w="291" w:type="pct"/>
            <w:shd w:val="clear" w:color="auto" w:fill="FFFFFF"/>
            <w:hideMark/>
          </w:tcPr>
          <w:p w14:paraId="02BBCE6A" w14:textId="5A386BCC" w:rsidR="00F73A95" w:rsidRPr="00801193" w:rsidRDefault="00F73A95"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2.1</w:t>
            </w:r>
          </w:p>
        </w:tc>
        <w:tc>
          <w:tcPr>
            <w:tcW w:w="1504" w:type="pct"/>
            <w:shd w:val="clear" w:color="auto" w:fill="FFFFFF"/>
            <w:vAlign w:val="center"/>
            <w:hideMark/>
          </w:tcPr>
          <w:p w14:paraId="79EA714D" w14:textId="41827727"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hAnsi="Times New Roman" w:cs="Times New Roman"/>
                <w:sz w:val="19"/>
                <w:szCs w:val="19"/>
                <w:lang w:val="uk-UA"/>
              </w:rPr>
              <w:t>Повне найменування,</w:t>
            </w:r>
          </w:p>
        </w:tc>
        <w:tc>
          <w:tcPr>
            <w:tcW w:w="3204" w:type="pct"/>
            <w:shd w:val="clear" w:color="auto" w:fill="FFFFFF"/>
            <w:vAlign w:val="center"/>
            <w:hideMark/>
          </w:tcPr>
          <w:p w14:paraId="4CD7B9E8" w14:textId="402F872D"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hAnsi="Times New Roman" w:cs="Times New Roman"/>
                <w:b/>
                <w:sz w:val="19"/>
                <w:szCs w:val="19"/>
                <w:lang w:val="uk-UA"/>
              </w:rPr>
              <w:t>Комунальне підприємство «Криворізький онкологічний диспансер» Дніпропетровської обласної ради»</w:t>
            </w:r>
          </w:p>
        </w:tc>
      </w:tr>
      <w:tr w:rsidR="00F73A95" w:rsidRPr="00801193" w14:paraId="3A8F0C91" w14:textId="77777777" w:rsidTr="00801193">
        <w:tc>
          <w:tcPr>
            <w:tcW w:w="291" w:type="pct"/>
            <w:shd w:val="clear" w:color="auto" w:fill="FFFFFF"/>
            <w:hideMark/>
          </w:tcPr>
          <w:p w14:paraId="2F78FEE6" w14:textId="47E20230" w:rsidR="00F73A95" w:rsidRPr="00801193" w:rsidRDefault="00F73A95"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3</w:t>
            </w:r>
          </w:p>
        </w:tc>
        <w:tc>
          <w:tcPr>
            <w:tcW w:w="1504" w:type="pct"/>
            <w:shd w:val="clear" w:color="auto" w:fill="FFFFFF"/>
            <w:hideMark/>
          </w:tcPr>
          <w:p w14:paraId="4FD778F9" w14:textId="37D784F8"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b/>
                <w:color w:val="000000"/>
                <w:sz w:val="19"/>
                <w:szCs w:val="19"/>
                <w:lang w:val="uk-UA"/>
              </w:rPr>
              <w:t>Процедура закупівлі</w:t>
            </w:r>
          </w:p>
        </w:tc>
        <w:tc>
          <w:tcPr>
            <w:tcW w:w="3204" w:type="pct"/>
            <w:shd w:val="clear" w:color="auto" w:fill="FFFFFF"/>
            <w:hideMark/>
          </w:tcPr>
          <w:p w14:paraId="1848C3DF" w14:textId="5A6CB281"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відкриті торги з особливостями</w:t>
            </w:r>
          </w:p>
        </w:tc>
      </w:tr>
      <w:tr w:rsidR="00F73A95" w:rsidRPr="00801193" w14:paraId="13732267" w14:textId="77777777" w:rsidTr="00801193">
        <w:tc>
          <w:tcPr>
            <w:tcW w:w="291" w:type="pct"/>
            <w:shd w:val="clear" w:color="auto" w:fill="FFFFFF"/>
            <w:hideMark/>
          </w:tcPr>
          <w:p w14:paraId="1CE1E641" w14:textId="489C6C81" w:rsidR="00F73A95" w:rsidRPr="00801193" w:rsidRDefault="00F73A95"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4</w:t>
            </w:r>
          </w:p>
        </w:tc>
        <w:tc>
          <w:tcPr>
            <w:tcW w:w="1504" w:type="pct"/>
            <w:shd w:val="clear" w:color="auto" w:fill="FFFFFF"/>
            <w:hideMark/>
          </w:tcPr>
          <w:p w14:paraId="214AFB58" w14:textId="4E3F3850"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b/>
                <w:color w:val="000000"/>
                <w:sz w:val="19"/>
                <w:szCs w:val="19"/>
                <w:lang w:val="uk-UA"/>
              </w:rPr>
              <w:t>Інформація про предмет закупівлі</w:t>
            </w:r>
          </w:p>
        </w:tc>
        <w:tc>
          <w:tcPr>
            <w:tcW w:w="3204" w:type="pct"/>
            <w:shd w:val="clear" w:color="auto" w:fill="FFFFFF"/>
            <w:hideMark/>
          </w:tcPr>
          <w:p w14:paraId="54992D7E" w14:textId="77777777"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p>
        </w:tc>
      </w:tr>
      <w:tr w:rsidR="00F73A95" w:rsidRPr="00801193" w14:paraId="2C4E19C5" w14:textId="77777777" w:rsidTr="00801193">
        <w:tc>
          <w:tcPr>
            <w:tcW w:w="291" w:type="pct"/>
            <w:shd w:val="clear" w:color="auto" w:fill="FFFFFF"/>
            <w:hideMark/>
          </w:tcPr>
          <w:p w14:paraId="42FB84E9" w14:textId="08DFAF7B" w:rsidR="00F73A95" w:rsidRPr="00801193" w:rsidRDefault="00F73A95"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4.1</w:t>
            </w:r>
          </w:p>
        </w:tc>
        <w:tc>
          <w:tcPr>
            <w:tcW w:w="1504" w:type="pct"/>
            <w:shd w:val="clear" w:color="auto" w:fill="FFFFFF"/>
            <w:hideMark/>
          </w:tcPr>
          <w:p w14:paraId="4626C106" w14:textId="3F1130C9"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назва предмета закупівлі</w:t>
            </w:r>
          </w:p>
        </w:tc>
        <w:tc>
          <w:tcPr>
            <w:tcW w:w="3204" w:type="pct"/>
            <w:shd w:val="clear" w:color="auto" w:fill="FFFFFF"/>
            <w:hideMark/>
          </w:tcPr>
          <w:p w14:paraId="5F29B5DC" w14:textId="22542A3E" w:rsidR="00F73A95" w:rsidRPr="00801193" w:rsidRDefault="004F0192" w:rsidP="00BB1308">
            <w:pPr>
              <w:widowControl w:val="0"/>
              <w:tabs>
                <w:tab w:val="left" w:pos="2610"/>
              </w:tabs>
              <w:spacing w:after="0" w:line="240" w:lineRule="auto"/>
              <w:rPr>
                <w:rFonts w:ascii="Times New Roman" w:hAnsi="Times New Roman" w:cs="Times New Roman"/>
                <w:sz w:val="19"/>
                <w:szCs w:val="19"/>
                <w:lang w:val="uk-UA"/>
              </w:rPr>
            </w:pPr>
            <w:r w:rsidRPr="00801193">
              <w:rPr>
                <w:rFonts w:ascii="Times New Roman" w:hAnsi="Times New Roman" w:cs="Times New Roman"/>
                <w:sz w:val="19"/>
                <w:szCs w:val="19"/>
                <w:lang w:val="uk-UA"/>
              </w:rPr>
              <w:t>Капітальний ремонт харчоблоку Комунального підприємства "Криворізький онкологічний диспансер" Дніпропетровської обласної ради" за адресою: 50048, м. Кривий Ріг, Дніпропетровська область, вул. Дніпровське шосе, буд. 41</w:t>
            </w:r>
            <w:r w:rsidR="00833B20" w:rsidRPr="00801193">
              <w:rPr>
                <w:rFonts w:ascii="Times New Roman" w:hAnsi="Times New Roman" w:cs="Times New Roman"/>
                <w:sz w:val="19"/>
                <w:szCs w:val="19"/>
                <w:lang w:val="uk-UA"/>
              </w:rPr>
              <w:t>. Коригування</w:t>
            </w:r>
          </w:p>
          <w:p w14:paraId="57C7EFF9" w14:textId="5E32A737"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hAnsi="Times New Roman" w:cs="Times New Roman"/>
                <w:sz w:val="19"/>
                <w:szCs w:val="19"/>
                <w:lang w:val="uk-UA"/>
              </w:rPr>
              <w:t>Код за  ДК 021:2015 – 45450000-6 Інші завершальні будівельні роботи»</w:t>
            </w:r>
          </w:p>
        </w:tc>
      </w:tr>
      <w:tr w:rsidR="00F73A95" w:rsidRPr="00801193" w14:paraId="73295DF6" w14:textId="77777777" w:rsidTr="00801193">
        <w:tc>
          <w:tcPr>
            <w:tcW w:w="291" w:type="pct"/>
            <w:shd w:val="clear" w:color="auto" w:fill="FFFFFF"/>
            <w:hideMark/>
          </w:tcPr>
          <w:p w14:paraId="4B3F6D23" w14:textId="0977AB22" w:rsidR="00F73A95" w:rsidRPr="00801193" w:rsidRDefault="00F73A95"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4.2</w:t>
            </w:r>
          </w:p>
        </w:tc>
        <w:tc>
          <w:tcPr>
            <w:tcW w:w="1504" w:type="pct"/>
            <w:shd w:val="clear" w:color="auto" w:fill="FFFFFF"/>
            <w:hideMark/>
          </w:tcPr>
          <w:p w14:paraId="5B4AB7FF" w14:textId="741040A1"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опис окремої частини або частин предмета закупівлі (лота), щодо яких можуть бути подані тендерні пропозиції</w:t>
            </w:r>
          </w:p>
        </w:tc>
        <w:tc>
          <w:tcPr>
            <w:tcW w:w="3204" w:type="pct"/>
            <w:shd w:val="clear" w:color="auto" w:fill="FFFFFF"/>
            <w:hideMark/>
          </w:tcPr>
          <w:p w14:paraId="5A71B787" w14:textId="77777777" w:rsidR="00F73A95" w:rsidRPr="00801193" w:rsidRDefault="00F73A95" w:rsidP="00BB1308">
            <w:pPr>
              <w:widowControl w:val="0"/>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color w:val="000000"/>
                <w:sz w:val="19"/>
                <w:szCs w:val="19"/>
                <w:lang w:val="uk-UA"/>
              </w:rPr>
              <w:t>Закупівля здійснюється щодо предмет</w:t>
            </w:r>
            <w:r w:rsidRPr="00801193">
              <w:rPr>
                <w:rFonts w:ascii="Times New Roman" w:eastAsia="Times New Roman" w:hAnsi="Times New Roman" w:cs="Times New Roman"/>
                <w:sz w:val="19"/>
                <w:szCs w:val="19"/>
                <w:lang w:val="uk-UA"/>
              </w:rPr>
              <w:t>а</w:t>
            </w:r>
            <w:r w:rsidRPr="00801193">
              <w:rPr>
                <w:rFonts w:ascii="Times New Roman" w:eastAsia="Times New Roman" w:hAnsi="Times New Roman" w:cs="Times New Roman"/>
                <w:color w:val="000000"/>
                <w:sz w:val="19"/>
                <w:szCs w:val="19"/>
                <w:lang w:val="uk-UA"/>
              </w:rPr>
              <w:t xml:space="preserve"> закупівлі в цілому.</w:t>
            </w:r>
          </w:p>
          <w:p w14:paraId="5C819B22" w14:textId="2E8C60FE" w:rsidR="00F73A95" w:rsidRPr="00801193" w:rsidRDefault="00F73A95" w:rsidP="00BB1308">
            <w:pPr>
              <w:spacing w:after="0" w:line="240" w:lineRule="auto"/>
              <w:jc w:val="both"/>
              <w:rPr>
                <w:rFonts w:ascii="Times New Roman" w:eastAsia="Times New Roman" w:hAnsi="Times New Roman" w:cs="Times New Roman"/>
                <w:sz w:val="19"/>
                <w:szCs w:val="19"/>
                <w:lang w:val="uk-UA" w:eastAsia="ru-RU"/>
              </w:rPr>
            </w:pPr>
          </w:p>
        </w:tc>
      </w:tr>
      <w:tr w:rsidR="00F73A95" w:rsidRPr="00801193" w14:paraId="26B847D9" w14:textId="77777777" w:rsidTr="00801193">
        <w:tc>
          <w:tcPr>
            <w:tcW w:w="291" w:type="pct"/>
            <w:shd w:val="clear" w:color="auto" w:fill="FFFFFF"/>
            <w:hideMark/>
          </w:tcPr>
          <w:p w14:paraId="150694D0" w14:textId="63D011C2" w:rsidR="00F73A95" w:rsidRPr="00801193" w:rsidRDefault="00F73A95"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4.3</w:t>
            </w:r>
          </w:p>
        </w:tc>
        <w:tc>
          <w:tcPr>
            <w:tcW w:w="1504" w:type="pct"/>
            <w:shd w:val="clear" w:color="auto" w:fill="FFFFFF"/>
            <w:hideMark/>
          </w:tcPr>
          <w:p w14:paraId="3887BF83" w14:textId="5DDB57DC"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місце, де повинні бути виконані роботи чи надані послуги, їх обсяги</w:t>
            </w:r>
          </w:p>
        </w:tc>
        <w:tc>
          <w:tcPr>
            <w:tcW w:w="3204" w:type="pct"/>
            <w:shd w:val="clear" w:color="auto" w:fill="FFFFFF"/>
            <w:hideMark/>
          </w:tcPr>
          <w:p w14:paraId="561E2EC5" w14:textId="77777777" w:rsidR="00F73A95" w:rsidRPr="00801193" w:rsidRDefault="00F73A95" w:rsidP="00BB1308">
            <w:pPr>
              <w:widowControl w:val="0"/>
              <w:spacing w:after="0" w:line="240" w:lineRule="auto"/>
              <w:jc w:val="both"/>
              <w:rPr>
                <w:rFonts w:ascii="Times New Roman" w:eastAsia="Times New Roman" w:hAnsi="Times New Roman" w:cs="Times New Roman"/>
                <w:color w:val="000000" w:themeColor="text1"/>
                <w:sz w:val="19"/>
                <w:szCs w:val="19"/>
                <w:lang w:val="uk-UA"/>
              </w:rPr>
            </w:pPr>
            <w:r w:rsidRPr="00801193">
              <w:rPr>
                <w:rFonts w:ascii="Times New Roman" w:eastAsia="Times New Roman" w:hAnsi="Times New Roman" w:cs="Times New Roman"/>
                <w:color w:val="000000"/>
                <w:sz w:val="19"/>
                <w:szCs w:val="19"/>
                <w:lang w:val="uk-UA"/>
              </w:rPr>
              <w:t>Місце, де повинні бути виконані роботи чи надані послуги:</w:t>
            </w:r>
            <w:r w:rsidRPr="00801193">
              <w:rPr>
                <w:rFonts w:ascii="Times New Roman" w:eastAsia="Times New Roman" w:hAnsi="Times New Roman" w:cs="Times New Roman"/>
                <w:sz w:val="19"/>
                <w:szCs w:val="19"/>
                <w:lang w:val="uk-UA"/>
              </w:rPr>
              <w:t xml:space="preserve"> </w:t>
            </w:r>
            <w:r w:rsidRPr="00801193">
              <w:rPr>
                <w:rFonts w:ascii="Times New Roman" w:eastAsia="Times New Roman" w:hAnsi="Times New Roman" w:cs="Times New Roman"/>
                <w:color w:val="000000"/>
                <w:sz w:val="19"/>
                <w:szCs w:val="19"/>
                <w:lang w:val="uk-UA"/>
              </w:rPr>
              <w:t xml:space="preserve">Україна, </w:t>
            </w:r>
            <w:r w:rsidRPr="00801193">
              <w:rPr>
                <w:rFonts w:ascii="Times New Roman" w:hAnsi="Times New Roman" w:cs="Times New Roman"/>
                <w:sz w:val="19"/>
                <w:szCs w:val="19"/>
                <w:lang w:val="uk-UA"/>
              </w:rPr>
              <w:t>50048, Дніпропетровська область, м. Кривий Ріг, вул. Дніпровське шосе, 41</w:t>
            </w:r>
          </w:p>
          <w:p w14:paraId="62AD202D" w14:textId="5EF52FDB"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Кількість: 1 робота</w:t>
            </w:r>
          </w:p>
        </w:tc>
      </w:tr>
      <w:tr w:rsidR="00F73A95" w:rsidRPr="00801193" w14:paraId="62A55201" w14:textId="77777777" w:rsidTr="00801193">
        <w:tc>
          <w:tcPr>
            <w:tcW w:w="291" w:type="pct"/>
            <w:shd w:val="clear" w:color="auto" w:fill="FFFFFF"/>
            <w:hideMark/>
          </w:tcPr>
          <w:p w14:paraId="06A92016" w14:textId="64C026EF" w:rsidR="00F73A95" w:rsidRPr="00801193" w:rsidRDefault="00F73A95"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4.4</w:t>
            </w:r>
          </w:p>
        </w:tc>
        <w:tc>
          <w:tcPr>
            <w:tcW w:w="1504" w:type="pct"/>
            <w:shd w:val="clear" w:color="auto" w:fill="FFFFFF"/>
            <w:hideMark/>
          </w:tcPr>
          <w:p w14:paraId="21408DB6" w14:textId="06D6599B"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sz w:val="19"/>
                <w:szCs w:val="19"/>
                <w:lang w:val="uk-UA"/>
              </w:rPr>
              <w:t>строки поставки товарів, виконання робіт, надання послуг</w:t>
            </w:r>
          </w:p>
        </w:tc>
        <w:tc>
          <w:tcPr>
            <w:tcW w:w="3204" w:type="pct"/>
            <w:shd w:val="clear" w:color="auto" w:fill="FFFFFF"/>
            <w:hideMark/>
          </w:tcPr>
          <w:p w14:paraId="44894EEA" w14:textId="11690FAD" w:rsidR="00F73A95" w:rsidRPr="00801193" w:rsidRDefault="00F73A95"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color w:val="000000" w:themeColor="text1"/>
                <w:sz w:val="19"/>
                <w:szCs w:val="19"/>
                <w:lang w:val="uk-UA"/>
              </w:rPr>
              <w:t>6 місяців з дати підписання договору</w:t>
            </w:r>
          </w:p>
        </w:tc>
      </w:tr>
      <w:tr w:rsidR="00B413F2" w:rsidRPr="00801193" w14:paraId="73DBF619" w14:textId="77777777" w:rsidTr="00801193">
        <w:tc>
          <w:tcPr>
            <w:tcW w:w="291" w:type="pct"/>
            <w:shd w:val="clear" w:color="auto" w:fill="FFFFFF"/>
            <w:hideMark/>
          </w:tcPr>
          <w:p w14:paraId="7B47D8E3" w14:textId="77777777" w:rsidR="00B413F2" w:rsidRPr="00801193" w:rsidRDefault="00B413F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5</w:t>
            </w:r>
          </w:p>
        </w:tc>
        <w:tc>
          <w:tcPr>
            <w:tcW w:w="1504" w:type="pct"/>
            <w:shd w:val="clear" w:color="auto" w:fill="FFFFFF"/>
            <w:hideMark/>
          </w:tcPr>
          <w:p w14:paraId="0E586538" w14:textId="77777777" w:rsidR="00B413F2" w:rsidRPr="00801193" w:rsidRDefault="00B413F2"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Недискримінація учасників</w:t>
            </w:r>
          </w:p>
        </w:tc>
        <w:tc>
          <w:tcPr>
            <w:tcW w:w="3204" w:type="pct"/>
            <w:shd w:val="clear" w:color="auto" w:fill="FFFFFF"/>
            <w:hideMark/>
          </w:tcPr>
          <w:p w14:paraId="702FC66B" w14:textId="59B0C873" w:rsidR="00B413F2" w:rsidRPr="00801193" w:rsidRDefault="006D666D"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801193" w14:paraId="09E5C4B6" w14:textId="77777777" w:rsidTr="00801193">
        <w:tc>
          <w:tcPr>
            <w:tcW w:w="291" w:type="pct"/>
            <w:shd w:val="clear" w:color="auto" w:fill="FFFFFF"/>
            <w:hideMark/>
          </w:tcPr>
          <w:p w14:paraId="587D0767" w14:textId="77777777" w:rsidR="00B413F2" w:rsidRPr="00801193" w:rsidRDefault="00B413F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6</w:t>
            </w:r>
          </w:p>
        </w:tc>
        <w:tc>
          <w:tcPr>
            <w:tcW w:w="1504" w:type="pct"/>
            <w:shd w:val="clear" w:color="auto" w:fill="FFFFFF"/>
            <w:hideMark/>
          </w:tcPr>
          <w:p w14:paraId="4F91F107" w14:textId="62C9DC7A" w:rsidR="00B413F2" w:rsidRPr="00801193" w:rsidRDefault="00B413F2"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Інформація про валюту, </w:t>
            </w:r>
            <w:r w:rsidR="006D666D" w:rsidRPr="00801193">
              <w:rPr>
                <w:rFonts w:ascii="Times New Roman" w:eastAsia="Times New Roman" w:hAnsi="Times New Roman" w:cs="Times New Roman"/>
                <w:sz w:val="19"/>
                <w:szCs w:val="19"/>
                <w:lang w:val="uk-UA" w:eastAsia="ru-RU"/>
              </w:rPr>
              <w:t>у якій повинна бути зазначена ціна тендерної пропозиції</w:t>
            </w:r>
          </w:p>
        </w:tc>
        <w:tc>
          <w:tcPr>
            <w:tcW w:w="3204" w:type="pct"/>
            <w:shd w:val="clear" w:color="auto" w:fill="FFFFFF"/>
            <w:hideMark/>
          </w:tcPr>
          <w:p w14:paraId="2CD887FD" w14:textId="77777777" w:rsidR="00B413F2" w:rsidRPr="00801193" w:rsidRDefault="00B413F2"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валютою тендерної пропозиції є гривня;</w:t>
            </w:r>
          </w:p>
        </w:tc>
      </w:tr>
      <w:tr w:rsidR="00B413F2" w:rsidRPr="00801193" w14:paraId="6AF09E00" w14:textId="77777777" w:rsidTr="00801193">
        <w:tc>
          <w:tcPr>
            <w:tcW w:w="291" w:type="pct"/>
            <w:shd w:val="clear" w:color="auto" w:fill="FFFFFF"/>
            <w:hideMark/>
          </w:tcPr>
          <w:p w14:paraId="4EB83EC0" w14:textId="77777777" w:rsidR="00B413F2" w:rsidRPr="00801193" w:rsidRDefault="00B413F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7</w:t>
            </w:r>
          </w:p>
        </w:tc>
        <w:tc>
          <w:tcPr>
            <w:tcW w:w="1504" w:type="pct"/>
            <w:shd w:val="clear" w:color="auto" w:fill="FFFFFF"/>
            <w:hideMark/>
          </w:tcPr>
          <w:p w14:paraId="0D4C3447" w14:textId="2F671296" w:rsidR="00B413F2" w:rsidRPr="00801193" w:rsidRDefault="006D666D"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Інформація про мову (мови), якою (якими) повинні бути складені тендерні пропозиції</w:t>
            </w:r>
          </w:p>
        </w:tc>
        <w:tc>
          <w:tcPr>
            <w:tcW w:w="3204" w:type="pct"/>
            <w:shd w:val="clear" w:color="auto" w:fill="FFFFFF"/>
            <w:hideMark/>
          </w:tcPr>
          <w:p w14:paraId="16F801CB" w14:textId="77777777" w:rsidR="006D666D" w:rsidRPr="00801193" w:rsidRDefault="00621D5A"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Усі документи тендерної пропозиції</w:t>
            </w:r>
            <w:r w:rsidR="009C75F6" w:rsidRPr="00801193">
              <w:rPr>
                <w:rFonts w:ascii="Times New Roman" w:eastAsia="Times New Roman" w:hAnsi="Times New Roman" w:cs="Times New Roman"/>
                <w:sz w:val="19"/>
                <w:szCs w:val="19"/>
                <w:lang w:val="uk-UA" w:eastAsia="ru-RU"/>
              </w:rPr>
              <w:t xml:space="preserve">, які готуються безпосередньо учасником </w:t>
            </w:r>
            <w:r w:rsidRPr="00801193">
              <w:rPr>
                <w:rFonts w:ascii="Times New Roman" w:eastAsia="Times New Roman" w:hAnsi="Times New Roman" w:cs="Times New Roman"/>
                <w:sz w:val="19"/>
                <w:szCs w:val="19"/>
                <w:lang w:val="uk-UA" w:eastAsia="ru-RU"/>
              </w:rPr>
              <w:t>повинні бути складені українською</w:t>
            </w:r>
            <w:r w:rsidR="009C75F6" w:rsidRPr="00801193">
              <w:rPr>
                <w:rFonts w:ascii="Times New Roman" w:eastAsia="Times New Roman" w:hAnsi="Times New Roman" w:cs="Times New Roman"/>
                <w:sz w:val="19"/>
                <w:szCs w:val="19"/>
                <w:lang w:val="uk-UA" w:eastAsia="ru-RU"/>
              </w:rPr>
              <w:t xml:space="preserve"> мовою</w:t>
            </w:r>
            <w:r w:rsidRPr="00801193">
              <w:rPr>
                <w:rFonts w:ascii="Times New Roman" w:eastAsia="Times New Roman" w:hAnsi="Times New Roman" w:cs="Times New Roman"/>
                <w:sz w:val="19"/>
                <w:szCs w:val="19"/>
                <w:lang w:val="uk-UA" w:eastAsia="ru-RU"/>
              </w:rPr>
              <w:t xml:space="preserve">. </w:t>
            </w:r>
          </w:p>
          <w:p w14:paraId="41EEDB72" w14:textId="77777777" w:rsidR="006D666D" w:rsidRPr="00801193" w:rsidRDefault="00621D5A"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801193" w:rsidRDefault="00621D5A"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801193" w14:paraId="752C6C2A" w14:textId="77777777" w:rsidTr="00801193">
        <w:tc>
          <w:tcPr>
            <w:tcW w:w="291" w:type="pct"/>
            <w:shd w:val="clear" w:color="auto" w:fill="FFFFFF"/>
          </w:tcPr>
          <w:p w14:paraId="42BDE882" w14:textId="03125D3A" w:rsidR="006343C2" w:rsidRPr="00801193" w:rsidRDefault="006343C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lastRenderedPageBreak/>
              <w:t>8</w:t>
            </w:r>
          </w:p>
        </w:tc>
        <w:tc>
          <w:tcPr>
            <w:tcW w:w="1504" w:type="pct"/>
            <w:shd w:val="clear" w:color="auto" w:fill="FFFFFF"/>
          </w:tcPr>
          <w:p w14:paraId="0A8DAD8E" w14:textId="0464AF9A" w:rsidR="006343C2" w:rsidRPr="00801193" w:rsidRDefault="006343C2"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4" w:type="pct"/>
            <w:shd w:val="clear" w:color="auto" w:fill="FFFFFF"/>
          </w:tcPr>
          <w:p w14:paraId="25B147C4" w14:textId="3CA30544" w:rsidR="006343C2" w:rsidRPr="00801193" w:rsidRDefault="006343C2" w:rsidP="00BB1308">
            <w:pPr>
              <w:spacing w:after="0" w:line="240" w:lineRule="auto"/>
              <w:jc w:val="both"/>
              <w:rPr>
                <w:rFonts w:ascii="Times New Roman" w:eastAsia="Times New Roman" w:hAnsi="Times New Roman" w:cs="Times New Roman"/>
                <w:i/>
                <w:iCs/>
                <w:sz w:val="19"/>
                <w:szCs w:val="19"/>
                <w:lang w:val="uk-UA" w:eastAsia="ru-RU"/>
              </w:rPr>
            </w:pPr>
            <w:r w:rsidRPr="00801193">
              <w:rPr>
                <w:rFonts w:ascii="Times New Roman" w:eastAsia="Times New Roman" w:hAnsi="Times New Roman" w:cs="Times New Roman"/>
                <w:i/>
                <w:iCs/>
                <w:sz w:val="19"/>
                <w:szCs w:val="19"/>
                <w:lang w:val="uk-UA" w:eastAsia="ru-RU"/>
              </w:rPr>
              <w:t xml:space="preserve">Замовник </w:t>
            </w:r>
            <w:r w:rsidR="00F73A95" w:rsidRPr="00801193">
              <w:rPr>
                <w:rFonts w:ascii="Times New Roman" w:eastAsia="Times New Roman" w:hAnsi="Times New Roman" w:cs="Times New Roman"/>
                <w:i/>
                <w:iCs/>
                <w:color w:val="FF0000"/>
                <w:sz w:val="19"/>
                <w:szCs w:val="19"/>
                <w:lang w:val="uk-UA" w:eastAsia="ru-RU"/>
              </w:rPr>
              <w:t>НЕ</w:t>
            </w:r>
            <w:r w:rsidRPr="00801193">
              <w:rPr>
                <w:rFonts w:ascii="Times New Roman" w:eastAsia="Times New Roman" w:hAnsi="Times New Roman" w:cs="Times New Roman"/>
                <w:i/>
                <w:iCs/>
                <w:sz w:val="19"/>
                <w:szCs w:val="19"/>
                <w:lang w:val="uk-UA" w:eastAsia="ru-RU"/>
              </w:rPr>
              <w:t xml:space="preserve">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550DC836"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p>
        </w:tc>
      </w:tr>
      <w:tr w:rsidR="006343C2" w:rsidRPr="00801193" w14:paraId="5823A44C" w14:textId="77777777" w:rsidTr="00801193">
        <w:tc>
          <w:tcPr>
            <w:tcW w:w="5000" w:type="pct"/>
            <w:gridSpan w:val="3"/>
            <w:shd w:val="clear" w:color="auto" w:fill="FFFFFF"/>
            <w:hideMark/>
          </w:tcPr>
          <w:p w14:paraId="2BEA574B" w14:textId="37605879" w:rsidR="006343C2" w:rsidRPr="00801193" w:rsidRDefault="00801193" w:rsidP="00BB1308">
            <w:pPr>
              <w:spacing w:after="0" w:line="240" w:lineRule="auto"/>
              <w:jc w:val="center"/>
              <w:rPr>
                <w:rFonts w:ascii="Times New Roman" w:eastAsia="Times New Roman" w:hAnsi="Times New Roman" w:cs="Times New Roman"/>
                <w:b/>
                <w:bCs/>
                <w:sz w:val="19"/>
                <w:szCs w:val="19"/>
                <w:lang w:val="uk-UA" w:eastAsia="ru-RU"/>
              </w:rPr>
            </w:pPr>
            <w:r>
              <w:rPr>
                <w:rFonts w:ascii="Times New Roman" w:eastAsia="Times New Roman" w:hAnsi="Times New Roman" w:cs="Times New Roman"/>
                <w:b/>
                <w:bCs/>
                <w:sz w:val="19"/>
                <w:szCs w:val="19"/>
                <w:lang w:val="uk-UA" w:eastAsia="ru-RU"/>
              </w:rPr>
              <w:t xml:space="preserve">Розділ 2. </w:t>
            </w:r>
            <w:r w:rsidR="006343C2" w:rsidRPr="00801193">
              <w:rPr>
                <w:rFonts w:ascii="Times New Roman" w:eastAsia="Times New Roman" w:hAnsi="Times New Roman" w:cs="Times New Roman"/>
                <w:b/>
                <w:bCs/>
                <w:sz w:val="19"/>
                <w:szCs w:val="19"/>
                <w:lang w:val="uk-UA" w:eastAsia="ru-RU"/>
              </w:rPr>
              <w:t>Порядок унесення змін та надання роз'яснень до тендерної документації</w:t>
            </w:r>
          </w:p>
        </w:tc>
      </w:tr>
      <w:tr w:rsidR="006343C2" w:rsidRPr="00D7462D" w14:paraId="44A3E496" w14:textId="77777777" w:rsidTr="00801193">
        <w:tc>
          <w:tcPr>
            <w:tcW w:w="291" w:type="pct"/>
            <w:shd w:val="clear" w:color="auto" w:fill="FFFFFF"/>
            <w:hideMark/>
          </w:tcPr>
          <w:p w14:paraId="6A62DF75" w14:textId="77777777" w:rsidR="006343C2" w:rsidRPr="00801193" w:rsidRDefault="006343C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1</w:t>
            </w:r>
          </w:p>
        </w:tc>
        <w:tc>
          <w:tcPr>
            <w:tcW w:w="1504" w:type="pct"/>
            <w:shd w:val="clear" w:color="auto" w:fill="FFFFFF"/>
            <w:hideMark/>
          </w:tcPr>
          <w:p w14:paraId="6E238243" w14:textId="77777777" w:rsidR="006343C2" w:rsidRPr="00801193" w:rsidRDefault="006343C2"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Процедура надання роз'яснень щодо тендерної документації</w:t>
            </w:r>
          </w:p>
        </w:tc>
        <w:tc>
          <w:tcPr>
            <w:tcW w:w="3204" w:type="pct"/>
            <w:shd w:val="clear" w:color="auto" w:fill="FFFFFF"/>
            <w:hideMark/>
          </w:tcPr>
          <w:p w14:paraId="16944960"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801193" w14:paraId="7FC56026" w14:textId="77777777" w:rsidTr="00801193">
        <w:tc>
          <w:tcPr>
            <w:tcW w:w="291" w:type="pct"/>
            <w:shd w:val="clear" w:color="auto" w:fill="FFFFFF"/>
            <w:hideMark/>
          </w:tcPr>
          <w:p w14:paraId="5E852FF9" w14:textId="77777777" w:rsidR="006343C2" w:rsidRPr="00801193" w:rsidRDefault="006343C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2</w:t>
            </w:r>
          </w:p>
        </w:tc>
        <w:tc>
          <w:tcPr>
            <w:tcW w:w="1504" w:type="pct"/>
            <w:shd w:val="clear" w:color="auto" w:fill="FFFFFF"/>
            <w:hideMark/>
          </w:tcPr>
          <w:p w14:paraId="368E495C" w14:textId="1FACB144" w:rsidR="006343C2" w:rsidRPr="00801193" w:rsidRDefault="006343C2"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Внесення змін до тендерної документації</w:t>
            </w:r>
          </w:p>
        </w:tc>
        <w:tc>
          <w:tcPr>
            <w:tcW w:w="3204" w:type="pct"/>
            <w:shd w:val="clear" w:color="auto" w:fill="FFFFFF"/>
            <w:hideMark/>
          </w:tcPr>
          <w:p w14:paraId="00711D36"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01193">
              <w:rPr>
                <w:rFonts w:ascii="Times New Roman" w:eastAsia="Times New Roman" w:hAnsi="Times New Roman" w:cs="Times New Roman"/>
                <w:sz w:val="19"/>
                <w:szCs w:val="19"/>
                <w:lang w:val="uk-UA" w:eastAsia="ru-RU"/>
              </w:rPr>
              <w:t>машинозчитувальному</w:t>
            </w:r>
            <w:proofErr w:type="spellEnd"/>
            <w:r w:rsidRPr="00801193">
              <w:rPr>
                <w:rFonts w:ascii="Times New Roman" w:eastAsia="Times New Roman" w:hAnsi="Times New Roman" w:cs="Times New Roman"/>
                <w:sz w:val="19"/>
                <w:szCs w:val="19"/>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801193" w14:paraId="620D9D9C" w14:textId="77777777" w:rsidTr="00801193">
        <w:tc>
          <w:tcPr>
            <w:tcW w:w="5000" w:type="pct"/>
            <w:gridSpan w:val="3"/>
            <w:shd w:val="clear" w:color="auto" w:fill="FFFFFF"/>
            <w:hideMark/>
          </w:tcPr>
          <w:p w14:paraId="5206984D" w14:textId="61F852F8" w:rsidR="006343C2" w:rsidRPr="00801193" w:rsidRDefault="00801193" w:rsidP="00BB1308">
            <w:pPr>
              <w:spacing w:after="0" w:line="240" w:lineRule="auto"/>
              <w:jc w:val="center"/>
              <w:rPr>
                <w:rFonts w:ascii="Times New Roman" w:eastAsia="Times New Roman" w:hAnsi="Times New Roman" w:cs="Times New Roman"/>
                <w:b/>
                <w:bCs/>
                <w:sz w:val="19"/>
                <w:szCs w:val="19"/>
                <w:lang w:val="uk-UA" w:eastAsia="ru-RU"/>
              </w:rPr>
            </w:pPr>
            <w:r>
              <w:rPr>
                <w:rFonts w:ascii="Times New Roman" w:eastAsia="Times New Roman" w:hAnsi="Times New Roman" w:cs="Times New Roman"/>
                <w:b/>
                <w:bCs/>
                <w:sz w:val="19"/>
                <w:szCs w:val="19"/>
                <w:lang w:val="uk-UA" w:eastAsia="ru-RU"/>
              </w:rPr>
              <w:t xml:space="preserve">Розділ 3. </w:t>
            </w:r>
            <w:r w:rsidR="006343C2" w:rsidRPr="00801193">
              <w:rPr>
                <w:rFonts w:ascii="Times New Roman" w:eastAsia="Times New Roman" w:hAnsi="Times New Roman" w:cs="Times New Roman"/>
                <w:b/>
                <w:bCs/>
                <w:sz w:val="19"/>
                <w:szCs w:val="19"/>
                <w:lang w:val="uk-UA" w:eastAsia="ru-RU"/>
              </w:rPr>
              <w:t>Інструкція з підготовки тендерної пропозиції</w:t>
            </w:r>
          </w:p>
        </w:tc>
      </w:tr>
      <w:tr w:rsidR="006343C2" w:rsidRPr="00D7462D" w14:paraId="318F9B0F" w14:textId="77777777" w:rsidTr="00801193">
        <w:tc>
          <w:tcPr>
            <w:tcW w:w="291" w:type="pct"/>
            <w:shd w:val="clear" w:color="auto" w:fill="FFFFFF"/>
            <w:hideMark/>
          </w:tcPr>
          <w:p w14:paraId="3F644922" w14:textId="77777777" w:rsidR="006343C2" w:rsidRPr="00801193" w:rsidRDefault="006343C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1</w:t>
            </w:r>
          </w:p>
        </w:tc>
        <w:tc>
          <w:tcPr>
            <w:tcW w:w="1504" w:type="pct"/>
            <w:shd w:val="clear" w:color="auto" w:fill="FFFFFF"/>
            <w:hideMark/>
          </w:tcPr>
          <w:p w14:paraId="05566091" w14:textId="77777777" w:rsidR="006343C2" w:rsidRPr="00801193" w:rsidRDefault="006343C2"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Зміст і спосіб подання тендерної пропозиції</w:t>
            </w:r>
          </w:p>
        </w:tc>
        <w:tc>
          <w:tcPr>
            <w:tcW w:w="3204" w:type="pct"/>
            <w:shd w:val="clear" w:color="auto" w:fill="FFFFFF"/>
            <w:hideMark/>
          </w:tcPr>
          <w:p w14:paraId="1807A294"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78EBC505" w:rsidR="006343C2" w:rsidRPr="00801193" w:rsidRDefault="00F73A95" w:rsidP="00BB1308">
            <w:pPr>
              <w:pStyle w:val="a4"/>
              <w:numPr>
                <w:ilvl w:val="0"/>
                <w:numId w:val="2"/>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 </w:t>
            </w:r>
            <w:r w:rsidR="006343C2" w:rsidRPr="00801193">
              <w:rPr>
                <w:rFonts w:ascii="Times New Roman" w:eastAsia="Times New Roman" w:hAnsi="Times New Roman" w:cs="Times New Roman"/>
                <w:sz w:val="19"/>
                <w:szCs w:val="19"/>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7460527A" w:rsidR="006343C2" w:rsidRPr="00801193" w:rsidRDefault="00F73A95" w:rsidP="00BB1308">
            <w:pPr>
              <w:pStyle w:val="a4"/>
              <w:numPr>
                <w:ilvl w:val="0"/>
                <w:numId w:val="2"/>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 </w:t>
            </w:r>
            <w:r w:rsidR="006343C2" w:rsidRPr="00801193">
              <w:rPr>
                <w:rFonts w:ascii="Times New Roman" w:eastAsia="Times New Roman" w:hAnsi="Times New Roman" w:cs="Times New Roman"/>
                <w:sz w:val="19"/>
                <w:szCs w:val="19"/>
                <w:lang w:val="uk-UA" w:eastAsia="ru-RU"/>
              </w:rPr>
              <w:t xml:space="preserve">інформації про підтвердження відсутності підстав для відмови в участі </w:t>
            </w:r>
            <w:r w:rsidR="001071B3" w:rsidRPr="00801193">
              <w:rPr>
                <w:rFonts w:ascii="Times New Roman" w:eastAsia="Times New Roman" w:hAnsi="Times New Roman" w:cs="Times New Roman"/>
                <w:sz w:val="19"/>
                <w:szCs w:val="19"/>
                <w:lang w:val="uk-UA" w:eastAsia="ru-RU"/>
              </w:rPr>
              <w:t xml:space="preserve">у відкритих торгах, встановлені пунктом </w:t>
            </w:r>
            <w:r w:rsidR="00F6155E" w:rsidRPr="00801193">
              <w:rPr>
                <w:rFonts w:ascii="Times New Roman" w:eastAsia="Times New Roman" w:hAnsi="Times New Roman" w:cs="Times New Roman"/>
                <w:sz w:val="19"/>
                <w:szCs w:val="19"/>
                <w:lang w:val="uk-UA" w:eastAsia="ru-RU"/>
              </w:rPr>
              <w:t>47</w:t>
            </w:r>
            <w:r w:rsidR="001071B3" w:rsidRPr="00801193">
              <w:rPr>
                <w:rFonts w:ascii="Times New Roman" w:eastAsia="Times New Roman" w:hAnsi="Times New Roman" w:cs="Times New Roman"/>
                <w:sz w:val="19"/>
                <w:szCs w:val="19"/>
                <w:lang w:val="uk-UA" w:eastAsia="ru-RU"/>
              </w:rPr>
              <w:t xml:space="preserve"> Особливостей </w:t>
            </w:r>
            <w:r w:rsidR="006343C2" w:rsidRPr="00801193">
              <w:rPr>
                <w:rFonts w:ascii="Times New Roman" w:eastAsia="Times New Roman" w:hAnsi="Times New Roman" w:cs="Times New Roman"/>
                <w:sz w:val="19"/>
                <w:szCs w:val="19"/>
                <w:lang w:val="uk-UA" w:eastAsia="ru-RU"/>
              </w:rPr>
              <w:t>у відповідності до вимог визначених у Додатку № 2 до тендерної документації;</w:t>
            </w:r>
          </w:p>
          <w:p w14:paraId="0AC24345" w14:textId="42B1E35D" w:rsidR="006343C2" w:rsidRPr="00801193" w:rsidRDefault="00F73A95" w:rsidP="00BB1308">
            <w:pPr>
              <w:pStyle w:val="a4"/>
              <w:numPr>
                <w:ilvl w:val="0"/>
                <w:numId w:val="2"/>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 </w:t>
            </w:r>
            <w:r w:rsidR="006343C2" w:rsidRPr="00801193">
              <w:rPr>
                <w:rFonts w:ascii="Times New Roman" w:eastAsia="Times New Roman" w:hAnsi="Times New Roman" w:cs="Times New Roman"/>
                <w:sz w:val="19"/>
                <w:szCs w:val="19"/>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801193">
              <w:rPr>
                <w:rFonts w:ascii="Times New Roman" w:eastAsia="Times New Roman" w:hAnsi="Times New Roman" w:cs="Times New Roman"/>
                <w:sz w:val="19"/>
                <w:szCs w:val="19"/>
                <w:lang w:val="uk-UA" w:eastAsia="ru-RU"/>
              </w:rPr>
              <w:t>3</w:t>
            </w:r>
            <w:r w:rsidR="006343C2" w:rsidRPr="00801193">
              <w:rPr>
                <w:rFonts w:ascii="Times New Roman" w:eastAsia="Times New Roman" w:hAnsi="Times New Roman" w:cs="Times New Roman"/>
                <w:sz w:val="19"/>
                <w:szCs w:val="19"/>
                <w:lang w:val="uk-UA" w:eastAsia="ru-RU"/>
              </w:rPr>
              <w:t xml:space="preserve"> до тендерної документації;</w:t>
            </w:r>
          </w:p>
          <w:p w14:paraId="779F4900" w14:textId="25D4ACDB" w:rsidR="00F73A95" w:rsidRPr="00801193" w:rsidRDefault="00F73A95" w:rsidP="00BB1308">
            <w:pPr>
              <w:pStyle w:val="a4"/>
              <w:numPr>
                <w:ilvl w:val="0"/>
                <w:numId w:val="2"/>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rPr>
              <w:t xml:space="preserve">- інформацією про ціну тендерної пропозиції, заповненою і підписаною особою, що має повноваження на підписання тендерної пропозиції та </w:t>
            </w:r>
            <w:r w:rsidRPr="00801193">
              <w:rPr>
                <w:rFonts w:ascii="Times New Roman" w:eastAsia="Times New Roman" w:hAnsi="Times New Roman" w:cs="Times New Roman"/>
                <w:sz w:val="19"/>
                <w:szCs w:val="19"/>
                <w:lang w:val="uk-UA"/>
              </w:rPr>
              <w:lastRenderedPageBreak/>
              <w:t>договору з відбитком печатки та на фірмовому бланку (за наявності) згідно з Додатком №4 до цієї тендерної документації;</w:t>
            </w:r>
          </w:p>
          <w:p w14:paraId="1E6D69B8" w14:textId="11C29F29" w:rsidR="006343C2" w:rsidRPr="00801193" w:rsidRDefault="00F73A95" w:rsidP="00BB1308">
            <w:pPr>
              <w:pStyle w:val="a4"/>
              <w:numPr>
                <w:ilvl w:val="0"/>
                <w:numId w:val="2"/>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 </w:t>
            </w:r>
            <w:r w:rsidR="006343C2" w:rsidRPr="00801193">
              <w:rPr>
                <w:rFonts w:ascii="Times New Roman" w:eastAsia="Times New Roman" w:hAnsi="Times New Roman" w:cs="Times New Roman"/>
                <w:sz w:val="19"/>
                <w:szCs w:val="19"/>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2689854" w:rsidR="006343C2" w:rsidRPr="00801193" w:rsidRDefault="00F73A95" w:rsidP="00BB1308">
            <w:pPr>
              <w:pStyle w:val="a4"/>
              <w:numPr>
                <w:ilvl w:val="0"/>
                <w:numId w:val="2"/>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 </w:t>
            </w:r>
            <w:r w:rsidR="006343C2" w:rsidRPr="00801193">
              <w:rPr>
                <w:rFonts w:ascii="Times New Roman" w:eastAsia="Times New Roman" w:hAnsi="Times New Roman" w:cs="Times New Roman"/>
                <w:sz w:val="19"/>
                <w:szCs w:val="19"/>
                <w:lang w:val="uk-UA" w:eastAsia="ru-RU"/>
              </w:rPr>
              <w:t>документ про створення такого об’єднання (у разі якщо тендерна пропозиція подається об’єднанням учасників);</w:t>
            </w:r>
          </w:p>
          <w:p w14:paraId="4D515490" w14:textId="3AB7A61E" w:rsidR="008F49C3" w:rsidRPr="00801193" w:rsidRDefault="00F73A95" w:rsidP="00BB1308">
            <w:pPr>
              <w:pStyle w:val="a4"/>
              <w:numPr>
                <w:ilvl w:val="0"/>
                <w:numId w:val="2"/>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 </w:t>
            </w:r>
            <w:r w:rsidR="008F49C3" w:rsidRPr="00801193">
              <w:rPr>
                <w:rFonts w:ascii="Times New Roman" w:eastAsia="Times New Roman" w:hAnsi="Times New Roman" w:cs="Times New Roman"/>
                <w:sz w:val="19"/>
                <w:szCs w:val="19"/>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0D0E9B53" w:rsidR="006343C2" w:rsidRPr="00801193" w:rsidRDefault="00F73A95" w:rsidP="00BB1308">
            <w:pPr>
              <w:pStyle w:val="a4"/>
              <w:numPr>
                <w:ilvl w:val="0"/>
                <w:numId w:val="2"/>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 </w:t>
            </w:r>
            <w:r w:rsidR="006343C2" w:rsidRPr="00801193">
              <w:rPr>
                <w:rFonts w:ascii="Times New Roman" w:eastAsia="Times New Roman" w:hAnsi="Times New Roman" w:cs="Times New Roman"/>
                <w:sz w:val="19"/>
                <w:szCs w:val="19"/>
                <w:lang w:val="uk-UA" w:eastAsia="ru-RU"/>
              </w:rPr>
              <w:t>інших документів та / або інформації визначені тендерною документацією та додатками.</w:t>
            </w:r>
          </w:p>
          <w:p w14:paraId="29262701" w14:textId="77777777" w:rsidR="00F73A95" w:rsidRPr="00801193" w:rsidRDefault="00F73A95" w:rsidP="00BB1308">
            <w:pPr>
              <w:widowControl w:val="0"/>
              <w:spacing w:after="0" w:line="240" w:lineRule="auto"/>
              <w:jc w:val="both"/>
              <w:rPr>
                <w:rFonts w:ascii="Times New Roman" w:eastAsia="Times New Roman" w:hAnsi="Times New Roman" w:cs="Times New Roman"/>
                <w:sz w:val="19"/>
                <w:szCs w:val="19"/>
                <w:highlight w:val="green"/>
                <w:lang w:val="uk-UA"/>
              </w:rPr>
            </w:pPr>
          </w:p>
          <w:p w14:paraId="10AA3278" w14:textId="77483BAC" w:rsidR="00F73A95" w:rsidRPr="00801193" w:rsidRDefault="00F73A95" w:rsidP="00BB1308">
            <w:pPr>
              <w:widowControl w:val="0"/>
              <w:spacing w:after="0" w:line="240" w:lineRule="auto"/>
              <w:jc w:val="both"/>
              <w:rPr>
                <w:rFonts w:ascii="Times New Roman" w:eastAsia="Times New Roman" w:hAnsi="Times New Roman" w:cs="Times New Roman"/>
                <w:i/>
                <w:iCs/>
                <w:sz w:val="19"/>
                <w:szCs w:val="19"/>
                <w:lang w:val="uk-UA"/>
              </w:rPr>
            </w:pPr>
            <w:r w:rsidRPr="00801193">
              <w:rPr>
                <w:rFonts w:ascii="Times New Roman" w:eastAsia="Times New Roman" w:hAnsi="Times New Roman" w:cs="Times New Roman"/>
                <w:i/>
                <w:iCs/>
                <w:sz w:val="19"/>
                <w:szCs w:val="19"/>
                <w:lang w:val="uk-UA"/>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5AB5EF4D" w14:textId="77777777" w:rsidR="00F73A95" w:rsidRPr="00801193" w:rsidRDefault="00F73A95" w:rsidP="00BB1308">
            <w:pPr>
              <w:pStyle w:val="a4"/>
              <w:numPr>
                <w:ilvl w:val="0"/>
                <w:numId w:val="2"/>
              </w:numPr>
              <w:spacing w:after="0" w:line="240" w:lineRule="auto"/>
              <w:ind w:left="0"/>
              <w:jc w:val="both"/>
              <w:rPr>
                <w:rFonts w:ascii="Times New Roman" w:eastAsia="Times New Roman" w:hAnsi="Times New Roman" w:cs="Times New Roman"/>
                <w:sz w:val="19"/>
                <w:szCs w:val="19"/>
                <w:lang w:val="uk-UA" w:eastAsia="ru-RU"/>
              </w:rPr>
            </w:pPr>
          </w:p>
          <w:p w14:paraId="3FAB6807" w14:textId="66C1F08E"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241C74"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 разі подання у складі тендерної пропозиції електронного(</w:t>
            </w:r>
            <w:proofErr w:type="spellStart"/>
            <w:r w:rsidRPr="00801193">
              <w:rPr>
                <w:rFonts w:ascii="Times New Roman" w:eastAsia="Times New Roman" w:hAnsi="Times New Roman" w:cs="Times New Roman"/>
                <w:sz w:val="19"/>
                <w:szCs w:val="19"/>
                <w:lang w:val="uk-UA" w:eastAsia="ru-RU"/>
              </w:rPr>
              <w:t>их</w:t>
            </w:r>
            <w:proofErr w:type="spellEnd"/>
            <w:r w:rsidRPr="00801193">
              <w:rPr>
                <w:rFonts w:ascii="Times New Roman" w:eastAsia="Times New Roman" w:hAnsi="Times New Roman" w:cs="Times New Roman"/>
                <w:sz w:val="19"/>
                <w:szCs w:val="19"/>
                <w:lang w:val="uk-UA" w:eastAsia="ru-RU"/>
              </w:rPr>
              <w:t>) документа(</w:t>
            </w:r>
            <w:proofErr w:type="spellStart"/>
            <w:r w:rsidRPr="00801193">
              <w:rPr>
                <w:rFonts w:ascii="Times New Roman" w:eastAsia="Times New Roman" w:hAnsi="Times New Roman" w:cs="Times New Roman"/>
                <w:sz w:val="19"/>
                <w:szCs w:val="19"/>
                <w:lang w:val="uk-UA" w:eastAsia="ru-RU"/>
              </w:rPr>
              <w:t>ів</w:t>
            </w:r>
            <w:proofErr w:type="spellEnd"/>
            <w:r w:rsidRPr="00801193">
              <w:rPr>
                <w:rFonts w:ascii="Times New Roman" w:eastAsia="Times New Roman" w:hAnsi="Times New Roman" w:cs="Times New Roman"/>
                <w:sz w:val="19"/>
                <w:szCs w:val="19"/>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Перелік</w:t>
            </w:r>
            <w:r w:rsidRPr="00801193">
              <w:rPr>
                <w:rFonts w:ascii="Times New Roman" w:hAnsi="Times New Roman" w:cs="Times New Roman"/>
                <w:sz w:val="19"/>
                <w:szCs w:val="19"/>
                <w:lang w:val="uk-UA"/>
              </w:rPr>
              <w:t xml:space="preserve"> </w:t>
            </w:r>
            <w:r w:rsidRPr="00801193">
              <w:rPr>
                <w:rFonts w:ascii="Times New Roman" w:eastAsia="Times New Roman" w:hAnsi="Times New Roman" w:cs="Times New Roman"/>
                <w:sz w:val="19"/>
                <w:szCs w:val="19"/>
                <w:lang w:val="uk-UA" w:eastAsia="ru-RU"/>
              </w:rPr>
              <w:t>формальних помилок, затверджений наказом Мінекономіки від 15.04.2020 № 710:</w:t>
            </w:r>
          </w:p>
          <w:p w14:paraId="404C4490" w14:textId="757C81A5"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801193" w:rsidRDefault="006343C2" w:rsidP="00BB1308">
            <w:pPr>
              <w:pStyle w:val="a4"/>
              <w:numPr>
                <w:ilvl w:val="0"/>
                <w:numId w:val="3"/>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уживання великої літери; </w:t>
            </w:r>
          </w:p>
          <w:p w14:paraId="15AE09FE" w14:textId="77777777" w:rsidR="006343C2" w:rsidRPr="00801193" w:rsidRDefault="006343C2" w:rsidP="00BB1308">
            <w:pPr>
              <w:pStyle w:val="a4"/>
              <w:numPr>
                <w:ilvl w:val="0"/>
                <w:numId w:val="3"/>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уживання розділових знаків та відмінювання слів у реченні; </w:t>
            </w:r>
          </w:p>
          <w:p w14:paraId="50C222C0" w14:textId="77777777" w:rsidR="006343C2" w:rsidRPr="00801193" w:rsidRDefault="006343C2" w:rsidP="00BB1308">
            <w:pPr>
              <w:pStyle w:val="a4"/>
              <w:numPr>
                <w:ilvl w:val="0"/>
                <w:numId w:val="3"/>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використання слова або </w:t>
            </w:r>
            <w:proofErr w:type="spellStart"/>
            <w:r w:rsidRPr="00801193">
              <w:rPr>
                <w:rFonts w:ascii="Times New Roman" w:eastAsia="Times New Roman" w:hAnsi="Times New Roman" w:cs="Times New Roman"/>
                <w:sz w:val="19"/>
                <w:szCs w:val="19"/>
                <w:lang w:val="uk-UA" w:eastAsia="ru-RU"/>
              </w:rPr>
              <w:t>мовного</w:t>
            </w:r>
            <w:proofErr w:type="spellEnd"/>
            <w:r w:rsidRPr="00801193">
              <w:rPr>
                <w:rFonts w:ascii="Times New Roman" w:eastAsia="Times New Roman" w:hAnsi="Times New Roman" w:cs="Times New Roman"/>
                <w:sz w:val="19"/>
                <w:szCs w:val="19"/>
                <w:lang w:val="uk-UA" w:eastAsia="ru-RU"/>
              </w:rPr>
              <w:t xml:space="preserve"> звороту, запозичених з іншої мови; </w:t>
            </w:r>
          </w:p>
          <w:p w14:paraId="42BBF28C" w14:textId="77777777" w:rsidR="006343C2" w:rsidRPr="00801193" w:rsidRDefault="006343C2" w:rsidP="00BB1308">
            <w:pPr>
              <w:pStyle w:val="a4"/>
              <w:numPr>
                <w:ilvl w:val="0"/>
                <w:numId w:val="3"/>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801193">
              <w:rPr>
                <w:rFonts w:ascii="Times New Roman" w:eastAsia="Times New Roman" w:hAnsi="Times New Roman" w:cs="Times New Roman"/>
                <w:sz w:val="19"/>
                <w:szCs w:val="19"/>
                <w:lang w:val="uk-UA" w:eastAsia="ru-RU"/>
              </w:rPr>
              <w:lastRenderedPageBreak/>
              <w:t xml:space="preserve">унікального номера повідомлення про намір укласти договір про закупівлю - помилка в цифрах; </w:t>
            </w:r>
          </w:p>
          <w:p w14:paraId="3F54B3AF" w14:textId="77777777" w:rsidR="006343C2" w:rsidRPr="00801193" w:rsidRDefault="006343C2" w:rsidP="00BB1308">
            <w:pPr>
              <w:pStyle w:val="a4"/>
              <w:numPr>
                <w:ilvl w:val="0"/>
                <w:numId w:val="3"/>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застосування правил переносу частини слова з рядка в рядок; </w:t>
            </w:r>
          </w:p>
          <w:p w14:paraId="2F7E1DB6" w14:textId="77777777" w:rsidR="006343C2" w:rsidRPr="00801193" w:rsidRDefault="006343C2" w:rsidP="00BB1308">
            <w:pPr>
              <w:pStyle w:val="a4"/>
              <w:numPr>
                <w:ilvl w:val="0"/>
                <w:numId w:val="3"/>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написання слів разом та/або окремо, та/або через дефіс; </w:t>
            </w:r>
          </w:p>
          <w:p w14:paraId="1446A07E" w14:textId="77777777" w:rsidR="006343C2" w:rsidRPr="00801193" w:rsidRDefault="006343C2" w:rsidP="00BB1308">
            <w:pPr>
              <w:pStyle w:val="a4"/>
              <w:numPr>
                <w:ilvl w:val="0"/>
                <w:numId w:val="3"/>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Приклади формальних помилок:</w:t>
            </w:r>
          </w:p>
          <w:p w14:paraId="14BC4DEB" w14:textId="77777777" w:rsidR="006343C2" w:rsidRPr="00801193" w:rsidRDefault="006343C2" w:rsidP="00BB1308">
            <w:pPr>
              <w:pStyle w:val="a4"/>
              <w:numPr>
                <w:ilvl w:val="0"/>
                <w:numId w:val="4"/>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«вінницька область» замість «Вінницька область» або «місто </w:t>
            </w:r>
            <w:proofErr w:type="spellStart"/>
            <w:r w:rsidRPr="00801193">
              <w:rPr>
                <w:rFonts w:ascii="Times New Roman" w:eastAsia="Times New Roman" w:hAnsi="Times New Roman" w:cs="Times New Roman"/>
                <w:sz w:val="19"/>
                <w:szCs w:val="19"/>
                <w:lang w:val="uk-UA" w:eastAsia="ru-RU"/>
              </w:rPr>
              <w:t>львів</w:t>
            </w:r>
            <w:proofErr w:type="spellEnd"/>
            <w:r w:rsidRPr="00801193">
              <w:rPr>
                <w:rFonts w:ascii="Times New Roman" w:eastAsia="Times New Roman" w:hAnsi="Times New Roman" w:cs="Times New Roman"/>
                <w:sz w:val="19"/>
                <w:szCs w:val="19"/>
                <w:lang w:val="uk-UA" w:eastAsia="ru-RU"/>
              </w:rPr>
              <w:t xml:space="preserve">» замість «місто Львів»; </w:t>
            </w:r>
          </w:p>
          <w:p w14:paraId="1705E50C" w14:textId="77777777" w:rsidR="006343C2" w:rsidRPr="00801193" w:rsidRDefault="006343C2" w:rsidP="00BB1308">
            <w:pPr>
              <w:pStyle w:val="a4"/>
              <w:numPr>
                <w:ilvl w:val="0"/>
                <w:numId w:val="4"/>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 складі тендерна пропозиція» замість «у складі тендерної пропозиції»;</w:t>
            </w:r>
          </w:p>
          <w:p w14:paraId="5830CB6F" w14:textId="77777777" w:rsidR="006343C2" w:rsidRPr="00801193" w:rsidRDefault="006343C2" w:rsidP="00BB1308">
            <w:pPr>
              <w:pStyle w:val="a4"/>
              <w:numPr>
                <w:ilvl w:val="0"/>
                <w:numId w:val="4"/>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801193" w:rsidRDefault="006343C2" w:rsidP="00BB1308">
            <w:pPr>
              <w:pStyle w:val="a4"/>
              <w:numPr>
                <w:ilvl w:val="0"/>
                <w:numId w:val="4"/>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w:t>
            </w:r>
            <w:proofErr w:type="spellStart"/>
            <w:r w:rsidRPr="00801193">
              <w:rPr>
                <w:rFonts w:ascii="Times New Roman" w:eastAsia="Times New Roman" w:hAnsi="Times New Roman" w:cs="Times New Roman"/>
                <w:sz w:val="19"/>
                <w:szCs w:val="19"/>
                <w:lang w:val="uk-UA" w:eastAsia="ru-RU"/>
              </w:rPr>
              <w:t>тендернапропозиція</w:t>
            </w:r>
            <w:proofErr w:type="spellEnd"/>
            <w:r w:rsidRPr="00801193">
              <w:rPr>
                <w:rFonts w:ascii="Times New Roman" w:eastAsia="Times New Roman" w:hAnsi="Times New Roman" w:cs="Times New Roman"/>
                <w:sz w:val="19"/>
                <w:szCs w:val="19"/>
                <w:lang w:val="uk-UA" w:eastAsia="ru-RU"/>
              </w:rPr>
              <w:t>» замість «тендерна пропозиція»;</w:t>
            </w:r>
          </w:p>
          <w:p w14:paraId="0FEC3A16" w14:textId="77777777" w:rsidR="006343C2" w:rsidRPr="00801193" w:rsidRDefault="006343C2" w:rsidP="00BB1308">
            <w:pPr>
              <w:pStyle w:val="a4"/>
              <w:numPr>
                <w:ilvl w:val="0"/>
                <w:numId w:val="4"/>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w:t>
            </w:r>
            <w:proofErr w:type="spellStart"/>
            <w:r w:rsidRPr="00801193">
              <w:rPr>
                <w:rFonts w:ascii="Times New Roman" w:eastAsia="Times New Roman" w:hAnsi="Times New Roman" w:cs="Times New Roman"/>
                <w:sz w:val="19"/>
                <w:szCs w:val="19"/>
                <w:lang w:val="uk-UA" w:eastAsia="ru-RU"/>
              </w:rPr>
              <w:t>срток</w:t>
            </w:r>
            <w:proofErr w:type="spellEnd"/>
            <w:r w:rsidRPr="00801193">
              <w:rPr>
                <w:rFonts w:ascii="Times New Roman" w:eastAsia="Times New Roman" w:hAnsi="Times New Roman" w:cs="Times New Roman"/>
                <w:sz w:val="19"/>
                <w:szCs w:val="19"/>
                <w:lang w:val="uk-UA" w:eastAsia="ru-RU"/>
              </w:rPr>
              <w:t xml:space="preserve"> поставки» замість «строк поставки»;</w:t>
            </w:r>
          </w:p>
          <w:p w14:paraId="747D17C2" w14:textId="77777777" w:rsidR="006343C2" w:rsidRPr="00801193" w:rsidRDefault="006343C2" w:rsidP="00BB1308">
            <w:pPr>
              <w:pStyle w:val="a4"/>
              <w:numPr>
                <w:ilvl w:val="0"/>
                <w:numId w:val="4"/>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«Довідка» замість «Лист», «Гарантійний лист» замість «Довідка», «Лист» замість «Гарантійний лист» тощо;</w:t>
            </w:r>
          </w:p>
          <w:p w14:paraId="7E056F66" w14:textId="77777777" w:rsidR="006343C2" w:rsidRPr="00801193" w:rsidRDefault="006343C2" w:rsidP="00BB1308">
            <w:pPr>
              <w:pStyle w:val="a4"/>
              <w:numPr>
                <w:ilvl w:val="0"/>
                <w:numId w:val="4"/>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lastRenderedPageBreak/>
              <w:t>подання документа у форматі  «PDF» замість «JPEG», «JPEG» замість «PDF», «RAR» замість «PDF», «7z» замість «PDF» тощо.</w:t>
            </w:r>
          </w:p>
        </w:tc>
      </w:tr>
      <w:tr w:rsidR="00316B47" w:rsidRPr="00801193" w14:paraId="583CBDFE" w14:textId="77777777" w:rsidTr="00801193">
        <w:tc>
          <w:tcPr>
            <w:tcW w:w="291" w:type="pct"/>
            <w:shd w:val="clear" w:color="auto" w:fill="FFFFFF"/>
            <w:hideMark/>
          </w:tcPr>
          <w:p w14:paraId="6D3C63CA" w14:textId="77777777" w:rsidR="00316B47" w:rsidRPr="00801193" w:rsidRDefault="00316B47"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lastRenderedPageBreak/>
              <w:t>2</w:t>
            </w:r>
          </w:p>
        </w:tc>
        <w:tc>
          <w:tcPr>
            <w:tcW w:w="1504" w:type="pct"/>
            <w:shd w:val="clear" w:color="auto" w:fill="FFFFFF"/>
            <w:hideMark/>
          </w:tcPr>
          <w:p w14:paraId="40CD3851" w14:textId="65B6DFB6" w:rsidR="00316B47" w:rsidRPr="00801193" w:rsidRDefault="00316B47"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Забезпечення тендерної пропозиції</w:t>
            </w:r>
          </w:p>
        </w:tc>
        <w:tc>
          <w:tcPr>
            <w:tcW w:w="3204" w:type="pct"/>
            <w:shd w:val="clear" w:color="auto" w:fill="FFFFFF"/>
            <w:hideMark/>
          </w:tcPr>
          <w:p w14:paraId="3259ABD8" w14:textId="77777777" w:rsidR="00316B47" w:rsidRPr="00801193" w:rsidRDefault="00316B47"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Не вимагається </w:t>
            </w:r>
          </w:p>
          <w:p w14:paraId="1FCEB685" w14:textId="118491DD" w:rsidR="00316B47" w:rsidRPr="00801193" w:rsidRDefault="00316B47" w:rsidP="00BB1308">
            <w:pPr>
              <w:spacing w:after="0" w:line="240" w:lineRule="auto"/>
              <w:jc w:val="both"/>
              <w:rPr>
                <w:rFonts w:ascii="Times New Roman" w:eastAsia="Times New Roman" w:hAnsi="Times New Roman" w:cs="Times New Roman"/>
                <w:sz w:val="19"/>
                <w:szCs w:val="19"/>
                <w:lang w:val="uk-UA" w:eastAsia="ru-RU"/>
              </w:rPr>
            </w:pPr>
          </w:p>
        </w:tc>
      </w:tr>
      <w:tr w:rsidR="00316B47" w:rsidRPr="00801193" w14:paraId="3278E1D4" w14:textId="77777777" w:rsidTr="00801193">
        <w:tc>
          <w:tcPr>
            <w:tcW w:w="291" w:type="pct"/>
            <w:shd w:val="clear" w:color="auto" w:fill="FFFFFF"/>
            <w:hideMark/>
          </w:tcPr>
          <w:p w14:paraId="2D51A386" w14:textId="77777777" w:rsidR="00316B47" w:rsidRPr="00801193" w:rsidRDefault="00316B47"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3</w:t>
            </w:r>
          </w:p>
        </w:tc>
        <w:tc>
          <w:tcPr>
            <w:tcW w:w="1504" w:type="pct"/>
            <w:shd w:val="clear" w:color="auto" w:fill="FFFFFF"/>
            <w:hideMark/>
          </w:tcPr>
          <w:p w14:paraId="2FFB14E3" w14:textId="2E8ED713" w:rsidR="00316B47" w:rsidRPr="00801193" w:rsidRDefault="00316B47"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Умови повернення чи неповернення забезпечення тендерної пропозиції</w:t>
            </w:r>
          </w:p>
        </w:tc>
        <w:tc>
          <w:tcPr>
            <w:tcW w:w="3204" w:type="pct"/>
            <w:shd w:val="clear" w:color="auto" w:fill="FFFFFF"/>
            <w:hideMark/>
          </w:tcPr>
          <w:p w14:paraId="2FB7C8DF" w14:textId="77777777" w:rsidR="00316B47" w:rsidRPr="00801193" w:rsidRDefault="00316B47"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Не вимагається</w:t>
            </w:r>
          </w:p>
          <w:p w14:paraId="16937840" w14:textId="17622BBB" w:rsidR="00316B47" w:rsidRPr="00801193" w:rsidRDefault="00316B47" w:rsidP="00BB1308">
            <w:pPr>
              <w:spacing w:after="0" w:line="240" w:lineRule="auto"/>
              <w:jc w:val="both"/>
              <w:rPr>
                <w:rFonts w:ascii="Times New Roman" w:eastAsia="Times New Roman" w:hAnsi="Times New Roman" w:cs="Times New Roman"/>
                <w:sz w:val="19"/>
                <w:szCs w:val="19"/>
                <w:lang w:val="uk-UA" w:eastAsia="ru-RU"/>
              </w:rPr>
            </w:pPr>
          </w:p>
        </w:tc>
      </w:tr>
      <w:tr w:rsidR="006343C2" w:rsidRPr="00D7462D" w14:paraId="6E161195" w14:textId="77777777" w:rsidTr="00801193">
        <w:tc>
          <w:tcPr>
            <w:tcW w:w="291" w:type="pct"/>
            <w:shd w:val="clear" w:color="auto" w:fill="FFFFFF"/>
            <w:hideMark/>
          </w:tcPr>
          <w:p w14:paraId="627C4CCB" w14:textId="77777777" w:rsidR="006343C2" w:rsidRPr="00801193" w:rsidRDefault="006343C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4</w:t>
            </w:r>
          </w:p>
        </w:tc>
        <w:tc>
          <w:tcPr>
            <w:tcW w:w="1504" w:type="pct"/>
            <w:shd w:val="clear" w:color="auto" w:fill="FFFFFF"/>
            <w:hideMark/>
          </w:tcPr>
          <w:p w14:paraId="559AEC39" w14:textId="77777777" w:rsidR="006343C2" w:rsidRPr="00801193" w:rsidRDefault="006343C2"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Строк, протягом якого тендерні пропозиції є дійсними</w:t>
            </w:r>
          </w:p>
        </w:tc>
        <w:tc>
          <w:tcPr>
            <w:tcW w:w="3204" w:type="pct"/>
            <w:shd w:val="clear" w:color="auto" w:fill="FFFFFF"/>
            <w:hideMark/>
          </w:tcPr>
          <w:p w14:paraId="150067E7" w14:textId="64DB52F1"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801193" w:rsidRDefault="001071B3"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801193" w:rsidRDefault="006343C2" w:rsidP="00BB1308">
            <w:pPr>
              <w:pStyle w:val="a4"/>
              <w:numPr>
                <w:ilvl w:val="0"/>
                <w:numId w:val="11"/>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801193" w:rsidRDefault="006343C2" w:rsidP="00BB1308">
            <w:pPr>
              <w:pStyle w:val="a4"/>
              <w:numPr>
                <w:ilvl w:val="0"/>
                <w:numId w:val="11"/>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801193" w14:paraId="6A22E26F" w14:textId="77777777" w:rsidTr="00801193">
        <w:tc>
          <w:tcPr>
            <w:tcW w:w="291" w:type="pct"/>
            <w:shd w:val="clear" w:color="auto" w:fill="FFFFFF"/>
            <w:hideMark/>
          </w:tcPr>
          <w:p w14:paraId="5FAD85D3" w14:textId="77777777" w:rsidR="006343C2" w:rsidRPr="00801193" w:rsidRDefault="006343C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5</w:t>
            </w:r>
          </w:p>
        </w:tc>
        <w:tc>
          <w:tcPr>
            <w:tcW w:w="1504" w:type="pct"/>
            <w:shd w:val="clear" w:color="auto" w:fill="FFFFFF"/>
            <w:hideMark/>
          </w:tcPr>
          <w:p w14:paraId="1EF3E3DE" w14:textId="52D11B07" w:rsidR="006343C2" w:rsidRPr="00801193" w:rsidRDefault="006343C2"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Кваліфікаційні критерії до учасників та вимоги, </w:t>
            </w:r>
            <w:r w:rsidR="001071B3" w:rsidRPr="00801193">
              <w:rPr>
                <w:rFonts w:ascii="Times New Roman" w:eastAsia="Times New Roman" w:hAnsi="Times New Roman" w:cs="Times New Roman"/>
                <w:sz w:val="19"/>
                <w:szCs w:val="19"/>
                <w:lang w:val="uk-UA" w:eastAsia="ru-RU"/>
              </w:rPr>
              <w:t>встановлені пунктом 4</w:t>
            </w:r>
            <w:r w:rsidR="00F6155E" w:rsidRPr="00801193">
              <w:rPr>
                <w:rFonts w:ascii="Times New Roman" w:eastAsia="Times New Roman" w:hAnsi="Times New Roman" w:cs="Times New Roman"/>
                <w:sz w:val="19"/>
                <w:szCs w:val="19"/>
                <w:lang w:val="uk-UA" w:eastAsia="ru-RU"/>
              </w:rPr>
              <w:t xml:space="preserve">7 </w:t>
            </w:r>
            <w:r w:rsidR="001071B3" w:rsidRPr="00801193">
              <w:rPr>
                <w:rFonts w:ascii="Times New Roman" w:eastAsia="Times New Roman" w:hAnsi="Times New Roman" w:cs="Times New Roman"/>
                <w:sz w:val="19"/>
                <w:szCs w:val="19"/>
                <w:lang w:val="uk-UA" w:eastAsia="ru-RU"/>
              </w:rPr>
              <w:t>Особливостей</w:t>
            </w:r>
          </w:p>
        </w:tc>
        <w:tc>
          <w:tcPr>
            <w:tcW w:w="3204" w:type="pct"/>
            <w:shd w:val="clear" w:color="auto" w:fill="FFFFFF"/>
            <w:hideMark/>
          </w:tcPr>
          <w:p w14:paraId="0D798AED"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Підстави для відмови в участі у процедурі закупівлі встановлені </w:t>
            </w:r>
            <w:r w:rsidR="001071B3" w:rsidRPr="00801193">
              <w:rPr>
                <w:rFonts w:ascii="Times New Roman" w:eastAsia="Times New Roman" w:hAnsi="Times New Roman" w:cs="Times New Roman"/>
                <w:sz w:val="19"/>
                <w:szCs w:val="19"/>
                <w:lang w:val="uk-UA" w:eastAsia="ru-RU"/>
              </w:rPr>
              <w:t>пунктом 4</w:t>
            </w:r>
            <w:r w:rsidR="00F6155E" w:rsidRPr="00801193">
              <w:rPr>
                <w:rFonts w:ascii="Times New Roman" w:eastAsia="Times New Roman" w:hAnsi="Times New Roman" w:cs="Times New Roman"/>
                <w:sz w:val="19"/>
                <w:szCs w:val="19"/>
                <w:lang w:val="uk-UA" w:eastAsia="ru-RU"/>
              </w:rPr>
              <w:t>7</w:t>
            </w:r>
            <w:r w:rsidR="001071B3" w:rsidRPr="00801193">
              <w:rPr>
                <w:rFonts w:ascii="Times New Roman" w:eastAsia="Times New Roman" w:hAnsi="Times New Roman" w:cs="Times New Roman"/>
                <w:sz w:val="19"/>
                <w:szCs w:val="19"/>
                <w:lang w:val="uk-UA" w:eastAsia="ru-RU"/>
              </w:rPr>
              <w:t xml:space="preserve"> Особливостей </w:t>
            </w:r>
            <w:r w:rsidRPr="00801193">
              <w:rPr>
                <w:rFonts w:ascii="Times New Roman" w:eastAsia="Times New Roman" w:hAnsi="Times New Roman" w:cs="Times New Roman"/>
                <w:sz w:val="19"/>
                <w:szCs w:val="19"/>
                <w:lang w:val="uk-UA" w:eastAsia="ru-RU"/>
              </w:rPr>
              <w:t>та спосіб підтвердження спосіб підтвердження відповідності учасників викладений у Додатку № 2.</w:t>
            </w:r>
          </w:p>
        </w:tc>
      </w:tr>
      <w:tr w:rsidR="006343C2" w:rsidRPr="00D7462D" w14:paraId="41AB5BAD" w14:textId="77777777" w:rsidTr="00801193">
        <w:tc>
          <w:tcPr>
            <w:tcW w:w="291" w:type="pct"/>
            <w:shd w:val="clear" w:color="auto" w:fill="FFFFFF"/>
            <w:hideMark/>
          </w:tcPr>
          <w:p w14:paraId="5755A273" w14:textId="77777777" w:rsidR="006343C2" w:rsidRPr="00801193" w:rsidRDefault="006343C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6</w:t>
            </w:r>
          </w:p>
        </w:tc>
        <w:tc>
          <w:tcPr>
            <w:tcW w:w="1504" w:type="pct"/>
            <w:shd w:val="clear" w:color="auto" w:fill="FFFFFF"/>
            <w:hideMark/>
          </w:tcPr>
          <w:p w14:paraId="0B4605B9" w14:textId="77777777" w:rsidR="006343C2" w:rsidRPr="00801193" w:rsidRDefault="006343C2"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Інформація про технічні, якісні та кількісні характеристики предмета закупівлі</w:t>
            </w:r>
          </w:p>
        </w:tc>
        <w:tc>
          <w:tcPr>
            <w:tcW w:w="3204" w:type="pct"/>
            <w:shd w:val="clear" w:color="auto" w:fill="FFFFFF"/>
            <w:hideMark/>
          </w:tcPr>
          <w:p w14:paraId="18B2EDA9" w14:textId="28892561" w:rsidR="00F73A95" w:rsidRPr="00801193" w:rsidRDefault="00F73A95"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3, в </w:t>
            </w:r>
            <w:proofErr w:type="spellStart"/>
            <w:r w:rsidRPr="00801193">
              <w:rPr>
                <w:rFonts w:ascii="Times New Roman" w:eastAsia="Times New Roman" w:hAnsi="Times New Roman" w:cs="Times New Roman"/>
                <w:sz w:val="19"/>
                <w:szCs w:val="19"/>
                <w:lang w:val="uk-UA" w:eastAsia="ru-RU"/>
              </w:rPr>
              <w:t>т.ч</w:t>
            </w:r>
            <w:proofErr w:type="spellEnd"/>
            <w:r w:rsidRPr="00801193">
              <w:rPr>
                <w:rFonts w:ascii="Times New Roman" w:eastAsia="Times New Roman" w:hAnsi="Times New Roman" w:cs="Times New Roman"/>
                <w:sz w:val="19"/>
                <w:szCs w:val="19"/>
                <w:lang w:val="uk-UA" w:eastAsia="ru-RU"/>
              </w:rPr>
              <w:t>. Додатку 3.1 Відомість обсягів робіт (подається окремим файлом), до цієї тендерної документації.</w:t>
            </w:r>
          </w:p>
          <w:p w14:paraId="235428A4" w14:textId="77777777" w:rsidR="00F73A95" w:rsidRPr="00801193" w:rsidRDefault="00F73A95"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Ціна пропозиції учасника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01.11.2021 року № 281, та інших діючих нормативних документів.</w:t>
            </w:r>
          </w:p>
          <w:p w14:paraId="6EA7D08D" w14:textId="77777777" w:rsidR="00F73A95" w:rsidRPr="00801193" w:rsidRDefault="00F73A95"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Ціна розраховується виходячи з видів та обсягів робіт на підставі нормативної потреби в трудових і матеріально-технічних ресурсах, та поточних цін на них. В ціні пропозиції учасник визначає вартість усіх запропонованих до виконання підрядних робіт з урахуванням матеріалів та обладнання.</w:t>
            </w:r>
          </w:p>
          <w:p w14:paraId="36F89B2C" w14:textId="30EDD4E2" w:rsidR="00F73A95" w:rsidRPr="00801193" w:rsidRDefault="00F73A95"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     До ціни пропозиції (Додаток 4) мають бути надані підтверджуючі розрахунки за статтями витрат договірної ціни у відповідності до Настанови з визначення вартості будівництва, затвердженої Наказом Міністерства розвитку громад та територій України від 01.11.2021 року № 281, та інших діючих нормативних документів, а саме:</w:t>
            </w:r>
          </w:p>
          <w:p w14:paraId="7A65BAD3" w14:textId="77777777" w:rsidR="00F73A95" w:rsidRPr="00801193" w:rsidRDefault="00F73A95"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договірна ціна;</w:t>
            </w:r>
          </w:p>
          <w:p w14:paraId="2BBD3AAC" w14:textId="77777777" w:rsidR="00F73A95" w:rsidRPr="00801193" w:rsidRDefault="00F73A95"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локальні кошториси з пояснювальними записками;</w:t>
            </w:r>
          </w:p>
          <w:p w14:paraId="1580A271" w14:textId="77777777" w:rsidR="00F73A95" w:rsidRPr="00801193" w:rsidRDefault="00F73A95"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відомості ресурсів до локальних кошторисів;</w:t>
            </w:r>
          </w:p>
          <w:p w14:paraId="02E4873F" w14:textId="77777777" w:rsidR="00F73A95" w:rsidRPr="00801193" w:rsidRDefault="00F73A95"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розрахунки загальновиробничих витрат до локальних кошторисів;</w:t>
            </w:r>
          </w:p>
          <w:p w14:paraId="14252639" w14:textId="77777777" w:rsidR="00F73A95" w:rsidRPr="00801193" w:rsidRDefault="00F73A95"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розрахунок адміністративних витрат;</w:t>
            </w:r>
          </w:p>
          <w:p w14:paraId="7038243C" w14:textId="77777777" w:rsidR="00F73A95" w:rsidRPr="00801193" w:rsidRDefault="00F73A95"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розрахунок кошторисного прибутку.</w:t>
            </w:r>
          </w:p>
          <w:p w14:paraId="34D3063D" w14:textId="77777777" w:rsidR="00F73A95" w:rsidRPr="00801193" w:rsidRDefault="00F73A95"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Вказані розрахунки надаються у форматі Word або Excel. В складі пропозиції Учасник повинен надати договірну ціну (файл з розширенням «..</w:t>
            </w:r>
            <w:proofErr w:type="spellStart"/>
            <w:r w:rsidRPr="00801193">
              <w:rPr>
                <w:rFonts w:ascii="Times New Roman" w:eastAsia="Times New Roman" w:hAnsi="Times New Roman" w:cs="Times New Roman"/>
                <w:sz w:val="19"/>
                <w:szCs w:val="19"/>
                <w:lang w:val="uk-UA" w:eastAsia="ru-RU"/>
              </w:rPr>
              <w:t>pdf</w:t>
            </w:r>
            <w:proofErr w:type="spellEnd"/>
            <w:r w:rsidRPr="00801193">
              <w:rPr>
                <w:rFonts w:ascii="Times New Roman" w:eastAsia="Times New Roman" w:hAnsi="Times New Roman" w:cs="Times New Roman"/>
                <w:sz w:val="19"/>
                <w:szCs w:val="19"/>
                <w:lang w:val="uk-UA" w:eastAsia="ru-RU"/>
              </w:rPr>
              <w:t>.», «..</w:t>
            </w:r>
            <w:proofErr w:type="spellStart"/>
            <w:r w:rsidRPr="00801193">
              <w:rPr>
                <w:rFonts w:ascii="Times New Roman" w:eastAsia="Times New Roman" w:hAnsi="Times New Roman" w:cs="Times New Roman"/>
                <w:sz w:val="19"/>
                <w:szCs w:val="19"/>
                <w:lang w:val="uk-UA" w:eastAsia="ru-RU"/>
              </w:rPr>
              <w:t>jpeg</w:t>
            </w:r>
            <w:proofErr w:type="spellEnd"/>
            <w:r w:rsidRPr="00801193">
              <w:rPr>
                <w:rFonts w:ascii="Times New Roman" w:eastAsia="Times New Roman" w:hAnsi="Times New Roman" w:cs="Times New Roman"/>
                <w:sz w:val="19"/>
                <w:szCs w:val="19"/>
                <w:lang w:val="uk-UA" w:eastAsia="ru-RU"/>
              </w:rPr>
              <w:t>.», тощо), підписану Учасником з проставлянням печатки (за наявності), та затверджену сертифікованим інженером-проектувальником у частині кошторисної документації (повинна містити підпис і печатку інженера-проектувальника, у підтвердження кваліфікації – в складі пропозиції надати відповідний кваліфікаційний сертифікат).</w:t>
            </w:r>
          </w:p>
          <w:p w14:paraId="18564BEC" w14:textId="1EA31021" w:rsidR="006343C2" w:rsidRPr="00801193" w:rsidRDefault="00F73A95"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Помилки в договірній ціні та розрахунках до неї визначаються як невідповідність до чинних Кошторисних норм України у будівництві, така договірна ціна не відповідає вимогам тендерної документації.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w:t>
            </w:r>
          </w:p>
        </w:tc>
      </w:tr>
      <w:tr w:rsidR="006343C2" w:rsidRPr="00D7462D" w14:paraId="0A2E9528" w14:textId="77777777" w:rsidTr="00801193">
        <w:tc>
          <w:tcPr>
            <w:tcW w:w="291" w:type="pct"/>
            <w:shd w:val="clear" w:color="auto" w:fill="FFFFFF"/>
            <w:hideMark/>
          </w:tcPr>
          <w:p w14:paraId="65E8C580" w14:textId="77777777" w:rsidR="006343C2" w:rsidRPr="00801193" w:rsidRDefault="006343C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lastRenderedPageBreak/>
              <w:t>7</w:t>
            </w:r>
          </w:p>
        </w:tc>
        <w:tc>
          <w:tcPr>
            <w:tcW w:w="1504" w:type="pct"/>
            <w:shd w:val="clear" w:color="auto" w:fill="FFFFFF"/>
            <w:hideMark/>
          </w:tcPr>
          <w:p w14:paraId="2DEDAE8C" w14:textId="1A579073" w:rsidR="006343C2" w:rsidRPr="00801193" w:rsidRDefault="006343C2"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Інформація про субпідрядника / співвиконавця</w:t>
            </w:r>
          </w:p>
        </w:tc>
        <w:tc>
          <w:tcPr>
            <w:tcW w:w="3204" w:type="pct"/>
            <w:shd w:val="clear" w:color="auto" w:fill="FFFFFF"/>
            <w:hideMark/>
          </w:tcPr>
          <w:p w14:paraId="77AEDBAE" w14:textId="2450D926"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D7462D" w14:paraId="17634555" w14:textId="77777777" w:rsidTr="00801193">
        <w:tc>
          <w:tcPr>
            <w:tcW w:w="291" w:type="pct"/>
            <w:shd w:val="clear" w:color="auto" w:fill="FFFFFF"/>
            <w:hideMark/>
          </w:tcPr>
          <w:p w14:paraId="381CC539" w14:textId="77777777" w:rsidR="006343C2" w:rsidRPr="00801193" w:rsidRDefault="006343C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8</w:t>
            </w:r>
          </w:p>
        </w:tc>
        <w:tc>
          <w:tcPr>
            <w:tcW w:w="1504" w:type="pct"/>
            <w:shd w:val="clear" w:color="auto" w:fill="FFFFFF"/>
            <w:hideMark/>
          </w:tcPr>
          <w:p w14:paraId="42C6DD32" w14:textId="5B239383" w:rsidR="006343C2" w:rsidRPr="00801193" w:rsidRDefault="006343C2"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Внесення змін або відкликання тендерної пропозиції учасником</w:t>
            </w:r>
          </w:p>
        </w:tc>
        <w:tc>
          <w:tcPr>
            <w:tcW w:w="3204" w:type="pct"/>
            <w:shd w:val="clear" w:color="auto" w:fill="FFFFFF"/>
            <w:hideMark/>
          </w:tcPr>
          <w:p w14:paraId="6220978F" w14:textId="77777777"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801193" w14:paraId="78868C1E" w14:textId="77777777" w:rsidTr="00801193">
        <w:tc>
          <w:tcPr>
            <w:tcW w:w="291" w:type="pct"/>
            <w:shd w:val="clear" w:color="auto" w:fill="FFFFFF"/>
          </w:tcPr>
          <w:p w14:paraId="70B31089" w14:textId="3BF6A18F" w:rsidR="006343C2" w:rsidRPr="00801193" w:rsidRDefault="006343C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9</w:t>
            </w:r>
          </w:p>
        </w:tc>
        <w:tc>
          <w:tcPr>
            <w:tcW w:w="1504" w:type="pct"/>
            <w:shd w:val="clear" w:color="auto" w:fill="FFFFFF"/>
          </w:tcPr>
          <w:p w14:paraId="208E5294" w14:textId="7E7C00CF" w:rsidR="006343C2" w:rsidRPr="00801193" w:rsidRDefault="006343C2"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Ступень локалізації виробництва</w:t>
            </w:r>
          </w:p>
        </w:tc>
        <w:tc>
          <w:tcPr>
            <w:tcW w:w="3204" w:type="pct"/>
            <w:shd w:val="clear" w:color="auto" w:fill="FFFFFF"/>
          </w:tcPr>
          <w:p w14:paraId="0F02C685" w14:textId="0B395EA1" w:rsidR="006343C2" w:rsidRPr="00801193" w:rsidRDefault="006343C2"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Не застосовується </w:t>
            </w:r>
          </w:p>
        </w:tc>
      </w:tr>
      <w:tr w:rsidR="006343C2" w:rsidRPr="00801193" w14:paraId="5EDCAF12" w14:textId="77777777" w:rsidTr="00801193">
        <w:tc>
          <w:tcPr>
            <w:tcW w:w="5000" w:type="pct"/>
            <w:gridSpan w:val="3"/>
            <w:shd w:val="clear" w:color="auto" w:fill="FFFFFF"/>
            <w:hideMark/>
          </w:tcPr>
          <w:p w14:paraId="5667956F" w14:textId="64506E2B" w:rsidR="006343C2" w:rsidRPr="00801193" w:rsidRDefault="00801193" w:rsidP="00BB1308">
            <w:pPr>
              <w:spacing w:after="0" w:line="240" w:lineRule="auto"/>
              <w:jc w:val="center"/>
              <w:rPr>
                <w:rFonts w:ascii="Times New Roman" w:eastAsia="Times New Roman" w:hAnsi="Times New Roman" w:cs="Times New Roman"/>
                <w:b/>
                <w:bCs/>
                <w:sz w:val="19"/>
                <w:szCs w:val="19"/>
                <w:lang w:val="uk-UA" w:eastAsia="ru-RU"/>
              </w:rPr>
            </w:pPr>
            <w:r>
              <w:rPr>
                <w:rFonts w:ascii="Times New Roman" w:eastAsia="Times New Roman" w:hAnsi="Times New Roman" w:cs="Times New Roman"/>
                <w:b/>
                <w:bCs/>
                <w:sz w:val="19"/>
                <w:szCs w:val="19"/>
                <w:lang w:val="uk-UA" w:eastAsia="ru-RU"/>
              </w:rPr>
              <w:t xml:space="preserve">Розділ 4. </w:t>
            </w:r>
            <w:r w:rsidR="006343C2" w:rsidRPr="00801193">
              <w:rPr>
                <w:rFonts w:ascii="Times New Roman" w:eastAsia="Times New Roman" w:hAnsi="Times New Roman" w:cs="Times New Roman"/>
                <w:b/>
                <w:bCs/>
                <w:sz w:val="19"/>
                <w:szCs w:val="19"/>
                <w:lang w:val="uk-UA" w:eastAsia="ru-RU"/>
              </w:rPr>
              <w:t>Подання та розкриття тендерної пропозиції</w:t>
            </w:r>
          </w:p>
        </w:tc>
      </w:tr>
      <w:tr w:rsidR="006343C2" w:rsidRPr="00801193" w14:paraId="4708C387" w14:textId="77777777" w:rsidTr="00801193">
        <w:tc>
          <w:tcPr>
            <w:tcW w:w="291" w:type="pct"/>
            <w:shd w:val="clear" w:color="auto" w:fill="FFFFFF"/>
            <w:hideMark/>
          </w:tcPr>
          <w:p w14:paraId="53352705" w14:textId="77777777" w:rsidR="006343C2" w:rsidRPr="00801193" w:rsidRDefault="006343C2"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1</w:t>
            </w:r>
          </w:p>
        </w:tc>
        <w:tc>
          <w:tcPr>
            <w:tcW w:w="1504" w:type="pct"/>
            <w:shd w:val="clear" w:color="auto" w:fill="FFFFFF"/>
            <w:hideMark/>
          </w:tcPr>
          <w:p w14:paraId="3926D0B8" w14:textId="77777777" w:rsidR="006343C2" w:rsidRPr="00801193" w:rsidRDefault="006343C2"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Кінцевий строк подання тендерної пропозиції</w:t>
            </w:r>
          </w:p>
        </w:tc>
        <w:tc>
          <w:tcPr>
            <w:tcW w:w="3204" w:type="pct"/>
            <w:shd w:val="clear" w:color="auto" w:fill="FFFFFF"/>
            <w:hideMark/>
          </w:tcPr>
          <w:p w14:paraId="2121FDE2" w14:textId="321F1B9B" w:rsidR="006343C2" w:rsidRPr="00801193" w:rsidRDefault="006343C2" w:rsidP="00BB1308">
            <w:pPr>
              <w:spacing w:after="0" w:line="240" w:lineRule="auto"/>
              <w:jc w:val="both"/>
              <w:rPr>
                <w:rFonts w:ascii="Times New Roman" w:eastAsia="Times New Roman" w:hAnsi="Times New Roman" w:cs="Times New Roman"/>
                <w:i/>
                <w:iCs/>
                <w:sz w:val="19"/>
                <w:szCs w:val="19"/>
                <w:lang w:val="uk-UA" w:eastAsia="ru-RU"/>
              </w:rPr>
            </w:pPr>
            <w:r w:rsidRPr="00801193">
              <w:rPr>
                <w:rFonts w:ascii="Times New Roman" w:eastAsia="Times New Roman" w:hAnsi="Times New Roman" w:cs="Times New Roman"/>
                <w:sz w:val="19"/>
                <w:szCs w:val="19"/>
                <w:lang w:val="uk-UA" w:eastAsia="ru-RU"/>
              </w:rPr>
              <w:t xml:space="preserve">Кінцевий строк подання тендерних пропозицій: </w:t>
            </w:r>
            <w:r w:rsidR="00D7462D">
              <w:rPr>
                <w:rFonts w:ascii="Times New Roman" w:eastAsia="Times New Roman" w:hAnsi="Times New Roman" w:cs="Times New Roman"/>
                <w:sz w:val="19"/>
                <w:szCs w:val="19"/>
                <w:lang w:val="uk-UA" w:eastAsia="ru-RU"/>
              </w:rPr>
              <w:t>14.06.2023 00:00</w:t>
            </w:r>
          </w:p>
          <w:p w14:paraId="3015952E" w14:textId="41A978F8" w:rsidR="006343C2" w:rsidRPr="00801193" w:rsidRDefault="00F057C0"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D7462D" w14:paraId="71A9E7CE" w14:textId="77777777" w:rsidTr="00801193">
        <w:tc>
          <w:tcPr>
            <w:tcW w:w="291" w:type="pct"/>
            <w:shd w:val="clear" w:color="auto" w:fill="FFFFFF"/>
            <w:hideMark/>
          </w:tcPr>
          <w:p w14:paraId="3641E643" w14:textId="77777777" w:rsidR="00F6155E" w:rsidRPr="00801193" w:rsidRDefault="00F6155E"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2</w:t>
            </w:r>
          </w:p>
        </w:tc>
        <w:tc>
          <w:tcPr>
            <w:tcW w:w="1504" w:type="pct"/>
            <w:shd w:val="clear" w:color="auto" w:fill="FFFFFF"/>
            <w:hideMark/>
          </w:tcPr>
          <w:p w14:paraId="192B787A" w14:textId="77777777" w:rsidR="00F6155E" w:rsidRPr="00801193" w:rsidRDefault="00F6155E"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Дата та час розкриття тендерної пропозиції</w:t>
            </w:r>
          </w:p>
        </w:tc>
        <w:tc>
          <w:tcPr>
            <w:tcW w:w="3204" w:type="pct"/>
            <w:shd w:val="clear" w:color="auto" w:fill="FFFFFF"/>
            <w:hideMark/>
          </w:tcPr>
          <w:p w14:paraId="2BE84C37"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801193" w14:paraId="0143B341" w14:textId="77777777" w:rsidTr="00801193">
        <w:tc>
          <w:tcPr>
            <w:tcW w:w="5000" w:type="pct"/>
            <w:gridSpan w:val="3"/>
            <w:shd w:val="clear" w:color="auto" w:fill="FFFFFF"/>
            <w:hideMark/>
          </w:tcPr>
          <w:p w14:paraId="1E2EB789" w14:textId="0402A7B3" w:rsidR="00F6155E" w:rsidRPr="00801193" w:rsidRDefault="00801193" w:rsidP="00BB1308">
            <w:pPr>
              <w:spacing w:after="0" w:line="240" w:lineRule="auto"/>
              <w:jc w:val="center"/>
              <w:rPr>
                <w:rFonts w:ascii="Times New Roman" w:eastAsia="Times New Roman" w:hAnsi="Times New Roman" w:cs="Times New Roman"/>
                <w:b/>
                <w:bCs/>
                <w:sz w:val="19"/>
                <w:szCs w:val="19"/>
                <w:lang w:val="uk-UA" w:eastAsia="ru-RU"/>
              </w:rPr>
            </w:pPr>
            <w:r>
              <w:rPr>
                <w:rFonts w:ascii="Times New Roman" w:eastAsia="Times New Roman" w:hAnsi="Times New Roman" w:cs="Times New Roman"/>
                <w:b/>
                <w:bCs/>
                <w:sz w:val="19"/>
                <w:szCs w:val="19"/>
                <w:lang w:val="uk-UA" w:eastAsia="ru-RU"/>
              </w:rPr>
              <w:t xml:space="preserve">Розділ 5. </w:t>
            </w:r>
            <w:r w:rsidR="00F6155E" w:rsidRPr="00801193">
              <w:rPr>
                <w:rFonts w:ascii="Times New Roman" w:eastAsia="Times New Roman" w:hAnsi="Times New Roman" w:cs="Times New Roman"/>
                <w:b/>
                <w:bCs/>
                <w:sz w:val="19"/>
                <w:szCs w:val="19"/>
                <w:lang w:val="uk-UA" w:eastAsia="ru-RU"/>
              </w:rPr>
              <w:t>Оцінка тендерної пропозиції</w:t>
            </w:r>
          </w:p>
        </w:tc>
      </w:tr>
      <w:tr w:rsidR="00F6155E" w:rsidRPr="00801193" w14:paraId="6FF08B5A" w14:textId="77777777" w:rsidTr="00801193">
        <w:tc>
          <w:tcPr>
            <w:tcW w:w="291" w:type="pct"/>
            <w:shd w:val="clear" w:color="auto" w:fill="FFFFFF"/>
            <w:hideMark/>
          </w:tcPr>
          <w:p w14:paraId="1D4065BC" w14:textId="77777777" w:rsidR="00F6155E" w:rsidRPr="00801193" w:rsidRDefault="00F6155E"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1</w:t>
            </w:r>
          </w:p>
        </w:tc>
        <w:tc>
          <w:tcPr>
            <w:tcW w:w="1504" w:type="pct"/>
            <w:shd w:val="clear" w:color="auto" w:fill="FFFFFF"/>
            <w:hideMark/>
          </w:tcPr>
          <w:p w14:paraId="4A8B9BB7" w14:textId="442A07DA" w:rsidR="00F6155E" w:rsidRPr="00801193" w:rsidRDefault="00F6155E"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Перелік критеріїв оцінки та методика оцінки тендерних пропозицій із зазначенням питомої ваги кожного критерію</w:t>
            </w:r>
          </w:p>
        </w:tc>
        <w:tc>
          <w:tcPr>
            <w:tcW w:w="3204" w:type="pct"/>
            <w:shd w:val="clear" w:color="auto" w:fill="FFFFFF"/>
            <w:hideMark/>
          </w:tcPr>
          <w:p w14:paraId="68E18638"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Єдиний критерій оцінки – Ціна – 100%.</w:t>
            </w:r>
          </w:p>
          <w:p w14:paraId="2EE7067C"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6155E" w:rsidRPr="00D7462D" w14:paraId="6830562A" w14:textId="77777777" w:rsidTr="00801193">
        <w:tc>
          <w:tcPr>
            <w:tcW w:w="291" w:type="pct"/>
            <w:shd w:val="clear" w:color="auto" w:fill="FFFFFF"/>
            <w:hideMark/>
          </w:tcPr>
          <w:p w14:paraId="7A1EE065" w14:textId="77777777" w:rsidR="00F6155E" w:rsidRPr="00801193" w:rsidRDefault="00F6155E"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2</w:t>
            </w:r>
          </w:p>
        </w:tc>
        <w:tc>
          <w:tcPr>
            <w:tcW w:w="1504" w:type="pct"/>
            <w:shd w:val="clear" w:color="auto" w:fill="FFFFFF"/>
            <w:hideMark/>
          </w:tcPr>
          <w:p w14:paraId="0D9387B1" w14:textId="77777777" w:rsidR="00F6155E" w:rsidRPr="00801193" w:rsidRDefault="00F6155E" w:rsidP="00BB1308">
            <w:pPr>
              <w:spacing w:after="0" w:line="240" w:lineRule="auto"/>
              <w:rPr>
                <w:rFonts w:ascii="Times New Roman" w:eastAsia="Times New Roman" w:hAnsi="Times New Roman" w:cs="Times New Roman"/>
                <w:sz w:val="19"/>
                <w:szCs w:val="19"/>
                <w:highlight w:val="yellow"/>
                <w:lang w:val="uk-UA" w:eastAsia="ru-RU"/>
              </w:rPr>
            </w:pPr>
            <w:r w:rsidRPr="00801193">
              <w:rPr>
                <w:rFonts w:ascii="Times New Roman" w:eastAsia="Times New Roman" w:hAnsi="Times New Roman" w:cs="Times New Roman"/>
                <w:sz w:val="19"/>
                <w:szCs w:val="19"/>
                <w:lang w:val="uk-UA" w:eastAsia="ru-RU"/>
              </w:rPr>
              <w:t>Інша інформація</w:t>
            </w:r>
          </w:p>
        </w:tc>
        <w:tc>
          <w:tcPr>
            <w:tcW w:w="3204" w:type="pct"/>
            <w:shd w:val="clear" w:color="auto" w:fill="FFFFFF"/>
            <w:hideMark/>
          </w:tcPr>
          <w:p w14:paraId="3ADAA305"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w:t>
            </w:r>
            <w:r w:rsidRPr="00801193">
              <w:rPr>
                <w:rFonts w:ascii="Times New Roman" w:eastAsia="Times New Roman" w:hAnsi="Times New Roman" w:cs="Times New Roman"/>
                <w:sz w:val="19"/>
                <w:szCs w:val="19"/>
                <w:lang w:val="uk-UA"/>
              </w:rPr>
              <w:lastRenderedPageBreak/>
              <w:t>зареєстрованою відповідно до законодавства Російської Федерації / Республіки Білорусь.</w:t>
            </w:r>
          </w:p>
          <w:p w14:paraId="70ACC03E"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801193" w:rsidRDefault="00F6155E" w:rsidP="00BB1308">
            <w:pPr>
              <w:pStyle w:val="a4"/>
              <w:numPr>
                <w:ilvl w:val="0"/>
                <w:numId w:val="46"/>
              </w:numPr>
              <w:spacing w:after="0" w:line="240" w:lineRule="auto"/>
              <w:ind w:left="0"/>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801193">
              <w:rPr>
                <w:rFonts w:ascii="Times New Roman" w:eastAsia="Times New Roman" w:hAnsi="Times New Roman" w:cs="Times New Roman"/>
                <w:sz w:val="19"/>
                <w:szCs w:val="19"/>
                <w:lang w:val="uk-UA"/>
              </w:rPr>
              <w:t>зареєструваний</w:t>
            </w:r>
            <w:proofErr w:type="spellEnd"/>
            <w:r w:rsidRPr="00801193">
              <w:rPr>
                <w:rFonts w:ascii="Times New Roman" w:eastAsia="Times New Roman" w:hAnsi="Times New Roman" w:cs="Times New Roman"/>
                <w:sz w:val="19"/>
                <w:szCs w:val="19"/>
                <w:lang w:val="uk-UA"/>
              </w:rPr>
              <w:t xml:space="preserve"> на території України свій національний паспорт</w:t>
            </w:r>
          </w:p>
          <w:p w14:paraId="02ABD2CE"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 xml:space="preserve">або </w:t>
            </w:r>
          </w:p>
          <w:p w14:paraId="14C2D259" w14:textId="77777777" w:rsidR="00F6155E" w:rsidRPr="00801193" w:rsidRDefault="00F6155E" w:rsidP="00BB1308">
            <w:pPr>
              <w:pStyle w:val="a4"/>
              <w:numPr>
                <w:ilvl w:val="0"/>
                <w:numId w:val="46"/>
              </w:numPr>
              <w:spacing w:after="0" w:line="240" w:lineRule="auto"/>
              <w:ind w:left="0"/>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посвідку на постійне чи тимчасове проживання на території України</w:t>
            </w:r>
          </w:p>
          <w:p w14:paraId="110C6BF1"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 xml:space="preserve">або </w:t>
            </w:r>
          </w:p>
          <w:p w14:paraId="2495AB3C" w14:textId="77777777" w:rsidR="00F6155E" w:rsidRPr="00801193" w:rsidRDefault="00F6155E" w:rsidP="00BB1308">
            <w:pPr>
              <w:pStyle w:val="a4"/>
              <w:numPr>
                <w:ilvl w:val="0"/>
                <w:numId w:val="46"/>
              </w:numPr>
              <w:spacing w:after="0" w:line="240" w:lineRule="auto"/>
              <w:ind w:left="0"/>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 xml:space="preserve">або </w:t>
            </w:r>
          </w:p>
          <w:p w14:paraId="78EF745D" w14:textId="77777777" w:rsidR="00F6155E" w:rsidRPr="00801193" w:rsidRDefault="00F6155E" w:rsidP="00BB1308">
            <w:pPr>
              <w:pStyle w:val="a4"/>
              <w:numPr>
                <w:ilvl w:val="0"/>
                <w:numId w:val="46"/>
              </w:numPr>
              <w:spacing w:after="0" w:line="240" w:lineRule="auto"/>
              <w:ind w:left="0"/>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посвідчення біженця чи документ, що підтверджує надання притулку в Україні.</w:t>
            </w:r>
          </w:p>
          <w:p w14:paraId="437D623E" w14:textId="77777777" w:rsidR="009B3B2F" w:rsidRPr="00801193" w:rsidRDefault="009B3B2F" w:rsidP="00BB1308">
            <w:pPr>
              <w:spacing w:after="0" w:line="240" w:lineRule="auto"/>
              <w:jc w:val="both"/>
              <w:rPr>
                <w:rFonts w:ascii="Times New Roman" w:eastAsia="Times New Roman" w:hAnsi="Times New Roman" w:cs="Times New Roman"/>
                <w:color w:val="000000" w:themeColor="text1"/>
                <w:sz w:val="19"/>
                <w:szCs w:val="19"/>
                <w:lang w:val="uk-UA"/>
              </w:rPr>
            </w:pPr>
            <w:r w:rsidRPr="00801193">
              <w:rPr>
                <w:rFonts w:ascii="Times New Roman" w:eastAsia="Times New Roman" w:hAnsi="Times New Roman" w:cs="Times New Roman"/>
                <w:color w:val="000000" w:themeColor="text1"/>
                <w:sz w:val="19"/>
                <w:szCs w:val="19"/>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801193" w:rsidRDefault="009B3B2F" w:rsidP="00BB1308">
            <w:pPr>
              <w:pStyle w:val="a4"/>
              <w:numPr>
                <w:ilvl w:val="0"/>
                <w:numId w:val="46"/>
              </w:numPr>
              <w:spacing w:after="0" w:line="240" w:lineRule="auto"/>
              <w:ind w:left="0"/>
              <w:jc w:val="both"/>
              <w:rPr>
                <w:rFonts w:ascii="Times New Roman" w:eastAsia="Times New Roman" w:hAnsi="Times New Roman" w:cs="Times New Roman"/>
                <w:color w:val="000000" w:themeColor="text1"/>
                <w:sz w:val="19"/>
                <w:szCs w:val="19"/>
                <w:lang w:val="uk-UA"/>
              </w:rPr>
            </w:pPr>
            <w:r w:rsidRPr="00801193">
              <w:rPr>
                <w:rFonts w:ascii="Times New Roman" w:eastAsia="Times New Roman" w:hAnsi="Times New Roman" w:cs="Times New Roman"/>
                <w:color w:val="000000" w:themeColor="text1"/>
                <w:sz w:val="19"/>
                <w:szCs w:val="19"/>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801193">
              <w:rPr>
                <w:rFonts w:ascii="Times New Roman" w:eastAsia="Times New Roman" w:hAnsi="Times New Roman" w:cs="Times New Roman"/>
                <w:color w:val="000000" w:themeColor="text1"/>
                <w:sz w:val="19"/>
                <w:szCs w:val="19"/>
                <w:lang w:val="uk-UA"/>
              </w:rPr>
              <w:t>*</w:t>
            </w:r>
            <w:r w:rsidRPr="00801193">
              <w:rPr>
                <w:rFonts w:ascii="Times New Roman" w:eastAsia="Times New Roman" w:hAnsi="Times New Roman" w:cs="Times New Roman"/>
                <w:color w:val="000000" w:themeColor="text1"/>
                <w:sz w:val="19"/>
                <w:szCs w:val="19"/>
                <w:lang w:val="uk-UA"/>
              </w:rPr>
              <w:t>;</w:t>
            </w:r>
          </w:p>
          <w:p w14:paraId="660AE152" w14:textId="77777777" w:rsidR="009B3B2F" w:rsidRPr="00801193" w:rsidRDefault="009B3B2F" w:rsidP="00BB1308">
            <w:pPr>
              <w:spacing w:after="0" w:line="240" w:lineRule="auto"/>
              <w:jc w:val="both"/>
              <w:rPr>
                <w:rFonts w:ascii="Times New Roman" w:eastAsia="Times New Roman" w:hAnsi="Times New Roman" w:cs="Times New Roman"/>
                <w:color w:val="000000" w:themeColor="text1"/>
                <w:sz w:val="19"/>
                <w:szCs w:val="19"/>
                <w:lang w:val="uk-UA"/>
              </w:rPr>
            </w:pPr>
            <w:r w:rsidRPr="00801193">
              <w:rPr>
                <w:rFonts w:ascii="Times New Roman" w:eastAsia="Times New Roman" w:hAnsi="Times New Roman" w:cs="Times New Roman"/>
                <w:color w:val="000000" w:themeColor="text1"/>
                <w:sz w:val="19"/>
                <w:szCs w:val="19"/>
                <w:lang w:val="uk-UA"/>
              </w:rPr>
              <w:t xml:space="preserve">або </w:t>
            </w:r>
          </w:p>
          <w:p w14:paraId="4A72F2C3" w14:textId="77777777" w:rsidR="009B3B2F" w:rsidRPr="00801193" w:rsidRDefault="009B3B2F" w:rsidP="00BB1308">
            <w:pPr>
              <w:pStyle w:val="a4"/>
              <w:numPr>
                <w:ilvl w:val="0"/>
                <w:numId w:val="46"/>
              </w:numPr>
              <w:spacing w:after="0" w:line="240" w:lineRule="auto"/>
              <w:ind w:left="0"/>
              <w:jc w:val="both"/>
              <w:rPr>
                <w:rFonts w:ascii="Times New Roman" w:eastAsia="Times New Roman" w:hAnsi="Times New Roman" w:cs="Times New Roman"/>
                <w:color w:val="000000" w:themeColor="text1"/>
                <w:sz w:val="19"/>
                <w:szCs w:val="19"/>
                <w:lang w:val="uk-UA"/>
              </w:rPr>
            </w:pPr>
            <w:r w:rsidRPr="00801193">
              <w:rPr>
                <w:rFonts w:ascii="Times New Roman" w:eastAsia="Times New Roman" w:hAnsi="Times New Roman" w:cs="Times New Roman"/>
                <w:color w:val="000000" w:themeColor="text1"/>
                <w:sz w:val="19"/>
                <w:szCs w:val="19"/>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Pr="00801193" w:rsidRDefault="007B33FD" w:rsidP="00BB1308">
            <w:pPr>
              <w:spacing w:after="0" w:line="240" w:lineRule="auto"/>
              <w:jc w:val="both"/>
              <w:rPr>
                <w:rFonts w:ascii="Times New Roman" w:eastAsia="Times New Roman" w:hAnsi="Times New Roman" w:cs="Times New Roman"/>
                <w:color w:val="000000" w:themeColor="text1"/>
                <w:sz w:val="19"/>
                <w:szCs w:val="19"/>
                <w:lang w:val="uk-UA"/>
              </w:rPr>
            </w:pPr>
            <w:r w:rsidRPr="00801193">
              <w:rPr>
                <w:rFonts w:ascii="Times New Roman" w:eastAsia="Times New Roman" w:hAnsi="Times New Roman" w:cs="Times New Roman"/>
                <w:color w:val="000000" w:themeColor="text1"/>
                <w:sz w:val="19"/>
                <w:szCs w:val="19"/>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801193" w:rsidRDefault="009B3B2F" w:rsidP="00BB1308">
            <w:pPr>
              <w:spacing w:after="0" w:line="240" w:lineRule="auto"/>
              <w:jc w:val="both"/>
              <w:rPr>
                <w:rFonts w:ascii="Times New Roman" w:eastAsia="Times New Roman" w:hAnsi="Times New Roman" w:cs="Times New Roman"/>
                <w:color w:val="000000" w:themeColor="text1"/>
                <w:sz w:val="19"/>
                <w:szCs w:val="19"/>
                <w:lang w:val="uk-UA"/>
              </w:rPr>
            </w:pPr>
            <w:r w:rsidRPr="00801193">
              <w:rPr>
                <w:rFonts w:ascii="Times New Roman" w:eastAsia="Times New Roman" w:hAnsi="Times New Roman" w:cs="Times New Roman"/>
                <w:color w:val="000000" w:themeColor="text1"/>
                <w:sz w:val="19"/>
                <w:szCs w:val="19"/>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w:t>
            </w:r>
            <w:r w:rsidRPr="00801193">
              <w:rPr>
                <w:rFonts w:ascii="Times New Roman" w:eastAsia="Times New Roman" w:hAnsi="Times New Roman" w:cs="Times New Roman"/>
                <w:sz w:val="19"/>
                <w:szCs w:val="19"/>
                <w:lang w:val="uk-UA"/>
              </w:rPr>
              <w:lastRenderedPageBreak/>
              <w:t xml:space="preserve">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801193" w:rsidRDefault="00F6155E" w:rsidP="00BB1308">
            <w:pPr>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0D22AC5"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Обґрунтування аномально низької тендерної пропозиції може містити інформацію про:</w:t>
            </w:r>
          </w:p>
          <w:p w14:paraId="706B2BF2" w14:textId="77777777" w:rsidR="00F6155E" w:rsidRPr="00801193" w:rsidRDefault="00F6155E" w:rsidP="00BB1308">
            <w:pPr>
              <w:pStyle w:val="a4"/>
              <w:numPr>
                <w:ilvl w:val="0"/>
                <w:numId w:val="29"/>
              </w:numPr>
              <w:spacing w:after="0" w:line="240" w:lineRule="auto"/>
              <w:ind w:left="0"/>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801193" w:rsidRDefault="00F6155E" w:rsidP="00BB1308">
            <w:pPr>
              <w:pStyle w:val="a4"/>
              <w:numPr>
                <w:ilvl w:val="0"/>
                <w:numId w:val="29"/>
              </w:numPr>
              <w:spacing w:after="0" w:line="240" w:lineRule="auto"/>
              <w:ind w:left="0"/>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801193" w:rsidRDefault="00F6155E" w:rsidP="00BB1308">
            <w:pPr>
              <w:pStyle w:val="a4"/>
              <w:numPr>
                <w:ilvl w:val="0"/>
                <w:numId w:val="29"/>
              </w:numPr>
              <w:spacing w:after="0" w:line="240" w:lineRule="auto"/>
              <w:ind w:left="0"/>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отримання учасником процедури закупівлі державної допомоги згідно із законодавством.</w:t>
            </w:r>
          </w:p>
          <w:p w14:paraId="23812CDD" w14:textId="0C92DC7F"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Pr="00801193">
              <w:rPr>
                <w:rFonts w:ascii="Times New Roman" w:eastAsia="Times New Roman" w:hAnsi="Times New Roman" w:cs="Times New Roman"/>
                <w:sz w:val="19"/>
                <w:szCs w:val="19"/>
                <w:lang w:val="uk-UA" w:eastAsia="ru-RU"/>
              </w:rPr>
              <w:lastRenderedPageBreak/>
              <w:t>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06048A"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78C8D84"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42B0B6" w14:textId="77777777" w:rsidR="000765A5" w:rsidRPr="00801193" w:rsidRDefault="000765A5" w:rsidP="00BB1308">
            <w:pPr>
              <w:spacing w:after="0" w:line="240" w:lineRule="auto"/>
              <w:jc w:val="both"/>
              <w:rPr>
                <w:rFonts w:ascii="Times New Roman" w:eastAsia="Times New Roman" w:hAnsi="Times New Roman" w:cs="Times New Roman"/>
                <w:sz w:val="19"/>
                <w:szCs w:val="19"/>
                <w:lang w:val="uk-UA" w:eastAsia="ru-RU"/>
              </w:rPr>
            </w:pPr>
          </w:p>
          <w:p w14:paraId="74A9F947" w14:textId="77777777" w:rsidR="000765A5" w:rsidRPr="00801193" w:rsidRDefault="000765A5" w:rsidP="00BB1308">
            <w:pPr>
              <w:widowControl w:val="0"/>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color w:val="000000"/>
                <w:sz w:val="19"/>
                <w:szCs w:val="19"/>
                <w:lang w:val="uk-UA"/>
              </w:rPr>
              <w:t>Вартість тендерної пропозиції та всі інші ціни повинні бути чітко визначені.</w:t>
            </w:r>
          </w:p>
          <w:p w14:paraId="37CD0DD5" w14:textId="77777777" w:rsidR="000765A5" w:rsidRPr="00801193" w:rsidRDefault="000765A5" w:rsidP="00BB1308">
            <w:pPr>
              <w:widowControl w:val="0"/>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color w:val="000000"/>
                <w:sz w:val="19"/>
                <w:szCs w:val="19"/>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09873BA" w14:textId="77777777" w:rsidR="000765A5" w:rsidRPr="00801193" w:rsidRDefault="000765A5" w:rsidP="00BB1308">
            <w:pPr>
              <w:widowControl w:val="0"/>
              <w:spacing w:after="0" w:line="240" w:lineRule="auto"/>
              <w:jc w:val="both"/>
              <w:rPr>
                <w:rFonts w:ascii="Times New Roman" w:eastAsia="Times New Roman" w:hAnsi="Times New Roman" w:cs="Times New Roman"/>
                <w:color w:val="000000"/>
                <w:sz w:val="19"/>
                <w:szCs w:val="19"/>
                <w:lang w:val="uk-UA"/>
              </w:rPr>
            </w:pPr>
            <w:r w:rsidRPr="00801193">
              <w:rPr>
                <w:rFonts w:ascii="Times New Roman" w:eastAsia="Times New Roman" w:hAnsi="Times New Roman" w:cs="Times New Roman"/>
                <w:color w:val="000000"/>
                <w:sz w:val="19"/>
                <w:szCs w:val="19"/>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039C8E20" w14:textId="77777777" w:rsidR="000765A5" w:rsidRPr="00801193" w:rsidRDefault="000765A5" w:rsidP="00BB1308">
            <w:pPr>
              <w:widowControl w:val="0"/>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color w:val="000000"/>
                <w:sz w:val="19"/>
                <w:szCs w:val="19"/>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8051627" w14:textId="77777777" w:rsidR="000765A5" w:rsidRPr="00801193" w:rsidRDefault="000765A5" w:rsidP="00BB1308">
            <w:pPr>
              <w:widowControl w:val="0"/>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color w:val="000000"/>
                <w:sz w:val="19"/>
                <w:szCs w:val="19"/>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01193">
              <w:rPr>
                <w:rFonts w:ascii="Times New Roman" w:eastAsia="Times New Roman" w:hAnsi="Times New Roman" w:cs="Times New Roman"/>
                <w:color w:val="000000"/>
                <w:sz w:val="19"/>
                <w:szCs w:val="19"/>
                <w:lang w:val="uk-UA"/>
              </w:rPr>
              <w:t>означатиме</w:t>
            </w:r>
            <w:proofErr w:type="spellEnd"/>
            <w:r w:rsidRPr="00801193">
              <w:rPr>
                <w:rFonts w:ascii="Times New Roman" w:eastAsia="Times New Roman" w:hAnsi="Times New Roman" w:cs="Times New Roman"/>
                <w:color w:val="000000"/>
                <w:sz w:val="19"/>
                <w:szCs w:val="19"/>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2F964E" w14:textId="77777777" w:rsidR="000765A5" w:rsidRPr="00801193" w:rsidRDefault="000765A5" w:rsidP="00BB1308">
            <w:pPr>
              <w:widowControl w:val="0"/>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color w:val="000000"/>
                <w:sz w:val="19"/>
                <w:szCs w:val="19"/>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01193">
              <w:rPr>
                <w:rFonts w:ascii="Times New Roman" w:eastAsia="Times New Roman" w:hAnsi="Times New Roman" w:cs="Times New Roman"/>
                <w:sz w:val="19"/>
                <w:szCs w:val="19"/>
                <w:lang w:val="uk-UA"/>
              </w:rPr>
              <w:t>ею</w:t>
            </w:r>
            <w:r w:rsidRPr="00801193">
              <w:rPr>
                <w:rFonts w:ascii="Times New Roman" w:eastAsia="Times New Roman" w:hAnsi="Times New Roman" w:cs="Times New Roman"/>
                <w:color w:val="000000"/>
                <w:sz w:val="19"/>
                <w:szCs w:val="19"/>
                <w:lang w:val="uk-UA"/>
              </w:rPr>
              <w:t xml:space="preserve"> 358 Кримінального </w:t>
            </w:r>
            <w:r w:rsidRPr="00801193">
              <w:rPr>
                <w:rFonts w:ascii="Times New Roman" w:eastAsia="Times New Roman" w:hAnsi="Times New Roman" w:cs="Times New Roman"/>
                <w:sz w:val="19"/>
                <w:szCs w:val="19"/>
                <w:lang w:val="uk-UA"/>
              </w:rPr>
              <w:t>к</w:t>
            </w:r>
            <w:r w:rsidRPr="00801193">
              <w:rPr>
                <w:rFonts w:ascii="Times New Roman" w:eastAsia="Times New Roman" w:hAnsi="Times New Roman" w:cs="Times New Roman"/>
                <w:color w:val="000000"/>
                <w:sz w:val="19"/>
                <w:szCs w:val="19"/>
                <w:lang w:val="uk-UA"/>
              </w:rPr>
              <w:t>одексу України.</w:t>
            </w:r>
          </w:p>
          <w:p w14:paraId="4AA61AC2" w14:textId="77777777" w:rsidR="000765A5" w:rsidRPr="00801193" w:rsidRDefault="000765A5" w:rsidP="00BB1308">
            <w:pPr>
              <w:widowControl w:val="0"/>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b/>
                <w:i/>
                <w:color w:val="000000"/>
                <w:sz w:val="19"/>
                <w:szCs w:val="19"/>
                <w:u w:val="single"/>
                <w:lang w:val="uk-UA"/>
              </w:rPr>
              <w:t>Інші умови тендерної документації:</w:t>
            </w:r>
          </w:p>
          <w:p w14:paraId="1277F4BB" w14:textId="77777777" w:rsidR="000765A5" w:rsidRPr="00801193" w:rsidRDefault="000765A5" w:rsidP="00BB1308">
            <w:pPr>
              <w:widowControl w:val="0"/>
              <w:spacing w:after="0" w:line="240" w:lineRule="auto"/>
              <w:jc w:val="both"/>
              <w:rPr>
                <w:rFonts w:ascii="Times New Roman" w:eastAsia="Times New Roman" w:hAnsi="Times New Roman" w:cs="Times New Roman"/>
                <w:color w:val="000000"/>
                <w:sz w:val="19"/>
                <w:szCs w:val="19"/>
                <w:lang w:val="uk-UA"/>
              </w:rPr>
            </w:pPr>
            <w:r w:rsidRPr="00801193">
              <w:rPr>
                <w:rFonts w:ascii="Times New Roman" w:eastAsia="Times New Roman" w:hAnsi="Times New Roman" w:cs="Times New Roman"/>
                <w:color w:val="000000"/>
                <w:sz w:val="19"/>
                <w:szCs w:val="19"/>
                <w:lang w:val="uk-UA"/>
              </w:rPr>
              <w:t>1. Учасники відповідають за зміст своїх тендерних пропозицій та повинні дотримуватись норм чинного законодавства України.</w:t>
            </w:r>
          </w:p>
          <w:p w14:paraId="1EF4783C" w14:textId="77777777" w:rsidR="000765A5" w:rsidRPr="00801193" w:rsidRDefault="000765A5" w:rsidP="00BB1308">
            <w:pPr>
              <w:widowControl w:val="0"/>
              <w:spacing w:after="0" w:line="240" w:lineRule="auto"/>
              <w:jc w:val="both"/>
              <w:rPr>
                <w:rFonts w:ascii="Times New Roman" w:eastAsia="Times New Roman" w:hAnsi="Times New Roman" w:cs="Times New Roman"/>
                <w:color w:val="000000"/>
                <w:sz w:val="19"/>
                <w:szCs w:val="19"/>
                <w:lang w:val="uk-UA"/>
              </w:rPr>
            </w:pPr>
            <w:r w:rsidRPr="00801193">
              <w:rPr>
                <w:rFonts w:ascii="Times New Roman" w:eastAsia="Times New Roman" w:hAnsi="Times New Roman" w:cs="Times New Roman"/>
                <w:color w:val="000000"/>
                <w:sz w:val="19"/>
                <w:szCs w:val="19"/>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801193">
              <w:rPr>
                <w:rFonts w:ascii="Times New Roman" w:eastAsia="Times New Roman" w:hAnsi="Times New Roman" w:cs="Times New Roman"/>
                <w:sz w:val="19"/>
                <w:szCs w:val="19"/>
                <w:lang w:val="uk-UA"/>
              </w:rPr>
              <w:t>у</w:t>
            </w:r>
            <w:r w:rsidRPr="00801193">
              <w:rPr>
                <w:rFonts w:ascii="Times New Roman" w:eastAsia="Times New Roman" w:hAnsi="Times New Roman" w:cs="Times New Roman"/>
                <w:color w:val="000000"/>
                <w:sz w:val="19"/>
                <w:szCs w:val="19"/>
                <w:lang w:val="uk-UA"/>
              </w:rPr>
              <w:t xml:space="preserve"> якому зазначає законодавчі підстави ненадання відповідних документів або копію/ї роз'яснення/</w:t>
            </w:r>
            <w:proofErr w:type="spellStart"/>
            <w:r w:rsidRPr="00801193">
              <w:rPr>
                <w:rFonts w:ascii="Times New Roman" w:eastAsia="Times New Roman" w:hAnsi="Times New Roman" w:cs="Times New Roman"/>
                <w:color w:val="000000"/>
                <w:sz w:val="19"/>
                <w:szCs w:val="19"/>
                <w:lang w:val="uk-UA"/>
              </w:rPr>
              <w:t>нь</w:t>
            </w:r>
            <w:proofErr w:type="spellEnd"/>
            <w:r w:rsidRPr="00801193">
              <w:rPr>
                <w:rFonts w:ascii="Times New Roman" w:eastAsia="Times New Roman" w:hAnsi="Times New Roman" w:cs="Times New Roman"/>
                <w:color w:val="000000"/>
                <w:sz w:val="19"/>
                <w:szCs w:val="19"/>
                <w:lang w:val="uk-UA"/>
              </w:rPr>
              <w:t xml:space="preserve"> державних органів або </w:t>
            </w:r>
            <w:proofErr w:type="spellStart"/>
            <w:r w:rsidRPr="00801193">
              <w:rPr>
                <w:rFonts w:ascii="Times New Roman" w:eastAsia="Times New Roman" w:hAnsi="Times New Roman" w:cs="Times New Roman"/>
                <w:color w:val="000000"/>
                <w:sz w:val="19"/>
                <w:szCs w:val="19"/>
                <w:lang w:val="uk-UA"/>
              </w:rPr>
              <w:t>ненакладення</w:t>
            </w:r>
            <w:proofErr w:type="spellEnd"/>
            <w:r w:rsidRPr="00801193">
              <w:rPr>
                <w:rFonts w:ascii="Times New Roman" w:eastAsia="Times New Roman" w:hAnsi="Times New Roman" w:cs="Times New Roman"/>
                <w:color w:val="000000"/>
                <w:sz w:val="19"/>
                <w:szCs w:val="19"/>
                <w:lang w:val="uk-UA"/>
              </w:rPr>
              <w:t xml:space="preserve"> електронного підпису.</w:t>
            </w:r>
          </w:p>
          <w:p w14:paraId="23B56885" w14:textId="77777777" w:rsidR="000765A5" w:rsidRPr="00801193" w:rsidRDefault="000765A5" w:rsidP="00BB1308">
            <w:pPr>
              <w:widowControl w:val="0"/>
              <w:spacing w:after="0" w:line="240" w:lineRule="auto"/>
              <w:jc w:val="both"/>
              <w:rPr>
                <w:rFonts w:ascii="Times New Roman" w:eastAsia="Times New Roman" w:hAnsi="Times New Roman" w:cs="Times New Roman"/>
                <w:color w:val="000000"/>
                <w:sz w:val="19"/>
                <w:szCs w:val="19"/>
                <w:lang w:val="uk-UA"/>
              </w:rPr>
            </w:pPr>
            <w:r w:rsidRPr="00801193">
              <w:rPr>
                <w:rFonts w:ascii="Times New Roman" w:eastAsia="Times New Roman" w:hAnsi="Times New Roman" w:cs="Times New Roman"/>
                <w:color w:val="000000"/>
                <w:sz w:val="19"/>
                <w:szCs w:val="19"/>
                <w:lang w:val="uk-UA"/>
              </w:rPr>
              <w:t xml:space="preserve">3.    Документи, що не передбачені законодавством для учасників </w:t>
            </w:r>
            <w:r w:rsidRPr="00801193">
              <w:rPr>
                <w:rFonts w:ascii="Times New Roman" w:eastAsia="Times New Roman" w:hAnsi="Times New Roman" w:cs="Times New Roman"/>
                <w:sz w:val="19"/>
                <w:szCs w:val="19"/>
                <w:lang w:val="uk-UA"/>
              </w:rPr>
              <w:t>—</w:t>
            </w:r>
            <w:r w:rsidRPr="00801193">
              <w:rPr>
                <w:rFonts w:ascii="Times New Roman" w:eastAsia="Times New Roman" w:hAnsi="Times New Roman" w:cs="Times New Roman"/>
                <w:color w:val="000000"/>
                <w:sz w:val="19"/>
                <w:szCs w:val="19"/>
                <w:lang w:val="uk-UA"/>
              </w:rPr>
              <w:t xml:space="preserve"> юридичних, фізичних осіб, у тому числі фізичних осіб </w:t>
            </w:r>
            <w:r w:rsidRPr="00801193">
              <w:rPr>
                <w:rFonts w:ascii="Times New Roman" w:eastAsia="Times New Roman" w:hAnsi="Times New Roman" w:cs="Times New Roman"/>
                <w:sz w:val="19"/>
                <w:szCs w:val="19"/>
                <w:lang w:val="uk-UA"/>
              </w:rPr>
              <w:t>—</w:t>
            </w:r>
            <w:r w:rsidRPr="00801193">
              <w:rPr>
                <w:rFonts w:ascii="Times New Roman" w:eastAsia="Times New Roman" w:hAnsi="Times New Roman" w:cs="Times New Roman"/>
                <w:color w:val="000000"/>
                <w:sz w:val="19"/>
                <w:szCs w:val="19"/>
                <w:lang w:val="uk-UA"/>
              </w:rPr>
              <w:t xml:space="preserve"> підприємців, не подаються ними у складі тендерної пропозиції.</w:t>
            </w:r>
          </w:p>
          <w:p w14:paraId="01777E2D" w14:textId="77777777" w:rsidR="000765A5" w:rsidRPr="00801193" w:rsidRDefault="000765A5" w:rsidP="00BB1308">
            <w:pPr>
              <w:widowControl w:val="0"/>
              <w:spacing w:after="0" w:line="240" w:lineRule="auto"/>
              <w:jc w:val="both"/>
              <w:rPr>
                <w:rFonts w:ascii="Times New Roman" w:eastAsia="Times New Roman" w:hAnsi="Times New Roman" w:cs="Times New Roman"/>
                <w:color w:val="000000"/>
                <w:sz w:val="19"/>
                <w:szCs w:val="19"/>
                <w:lang w:val="uk-UA"/>
              </w:rPr>
            </w:pPr>
            <w:r w:rsidRPr="00801193">
              <w:rPr>
                <w:rFonts w:ascii="Times New Roman" w:eastAsia="Times New Roman" w:hAnsi="Times New Roman" w:cs="Times New Roman"/>
                <w:color w:val="000000"/>
                <w:sz w:val="19"/>
                <w:szCs w:val="19"/>
                <w:lang w:val="uk-UA"/>
              </w:rPr>
              <w:t xml:space="preserve">4.  Відсутність документів, що не передбачені законодавством для учасників </w:t>
            </w:r>
            <w:r w:rsidRPr="00801193">
              <w:rPr>
                <w:rFonts w:ascii="Times New Roman" w:eastAsia="Times New Roman" w:hAnsi="Times New Roman" w:cs="Times New Roman"/>
                <w:sz w:val="19"/>
                <w:szCs w:val="19"/>
                <w:lang w:val="uk-UA"/>
              </w:rPr>
              <w:t>—</w:t>
            </w:r>
            <w:r w:rsidRPr="00801193">
              <w:rPr>
                <w:rFonts w:ascii="Times New Roman" w:eastAsia="Times New Roman" w:hAnsi="Times New Roman" w:cs="Times New Roman"/>
                <w:color w:val="000000"/>
                <w:sz w:val="19"/>
                <w:szCs w:val="19"/>
                <w:lang w:val="uk-UA"/>
              </w:rPr>
              <w:t xml:space="preserve"> юридичних, фізичних осіб, у тому числі фізичних осіб </w:t>
            </w:r>
            <w:r w:rsidRPr="00801193">
              <w:rPr>
                <w:rFonts w:ascii="Times New Roman" w:eastAsia="Times New Roman" w:hAnsi="Times New Roman" w:cs="Times New Roman"/>
                <w:sz w:val="19"/>
                <w:szCs w:val="19"/>
                <w:lang w:val="uk-UA"/>
              </w:rPr>
              <w:t>—</w:t>
            </w:r>
            <w:r w:rsidRPr="00801193">
              <w:rPr>
                <w:rFonts w:ascii="Times New Roman" w:eastAsia="Times New Roman" w:hAnsi="Times New Roman" w:cs="Times New Roman"/>
                <w:color w:val="000000"/>
                <w:sz w:val="19"/>
                <w:szCs w:val="19"/>
                <w:lang w:val="uk-UA"/>
              </w:rPr>
              <w:t xml:space="preserve"> підприємців, у складі тендерної пропозиції не може бути підставою для її відхилення замовником.</w:t>
            </w:r>
          </w:p>
          <w:p w14:paraId="60303F3D" w14:textId="77777777" w:rsidR="000765A5" w:rsidRPr="00801193" w:rsidRDefault="000765A5" w:rsidP="00BB1308">
            <w:pPr>
              <w:widowControl w:val="0"/>
              <w:spacing w:after="0" w:line="240" w:lineRule="auto"/>
              <w:jc w:val="both"/>
              <w:rPr>
                <w:rFonts w:ascii="Times New Roman" w:eastAsia="Times New Roman" w:hAnsi="Times New Roman" w:cs="Times New Roman"/>
                <w:color w:val="000000"/>
                <w:sz w:val="19"/>
                <w:szCs w:val="19"/>
                <w:lang w:val="uk-UA"/>
              </w:rPr>
            </w:pPr>
            <w:r w:rsidRPr="00801193">
              <w:rPr>
                <w:rFonts w:ascii="Times New Roman" w:eastAsia="Times New Roman" w:hAnsi="Times New Roman" w:cs="Times New Roman"/>
                <w:color w:val="000000"/>
                <w:sz w:val="19"/>
                <w:szCs w:val="19"/>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264C46" w14:textId="77777777" w:rsidR="000765A5" w:rsidRPr="00801193" w:rsidRDefault="000765A5" w:rsidP="00BB1308">
            <w:pPr>
              <w:widowControl w:val="0"/>
              <w:spacing w:after="0" w:line="240" w:lineRule="auto"/>
              <w:jc w:val="both"/>
              <w:rPr>
                <w:rFonts w:ascii="Times New Roman" w:eastAsia="Times New Roman" w:hAnsi="Times New Roman" w:cs="Times New Roman"/>
                <w:color w:val="000000"/>
                <w:sz w:val="19"/>
                <w:szCs w:val="19"/>
                <w:lang w:val="uk-UA"/>
              </w:rPr>
            </w:pPr>
            <w:r w:rsidRPr="00801193">
              <w:rPr>
                <w:rFonts w:ascii="Times New Roman" w:eastAsia="Times New Roman" w:hAnsi="Times New Roman" w:cs="Times New Roman"/>
                <w:color w:val="000000"/>
                <w:sz w:val="19"/>
                <w:szCs w:val="19"/>
                <w:lang w:val="uk-UA"/>
              </w:rPr>
              <w:t xml:space="preserve">6.  Факт подання тендерної пропозиції учасником </w:t>
            </w:r>
            <w:r w:rsidRPr="00801193">
              <w:rPr>
                <w:rFonts w:ascii="Times New Roman" w:eastAsia="Times New Roman" w:hAnsi="Times New Roman" w:cs="Times New Roman"/>
                <w:sz w:val="19"/>
                <w:szCs w:val="19"/>
                <w:lang w:val="uk-UA"/>
              </w:rPr>
              <w:t>—</w:t>
            </w:r>
            <w:r w:rsidRPr="00801193">
              <w:rPr>
                <w:rFonts w:ascii="Times New Roman" w:eastAsia="Times New Roman" w:hAnsi="Times New Roman" w:cs="Times New Roman"/>
                <w:color w:val="000000"/>
                <w:sz w:val="19"/>
                <w:szCs w:val="19"/>
                <w:lang w:val="uk-UA"/>
              </w:rPr>
              <w:t xml:space="preserve"> фізичною особою чи фізичною особою</w:t>
            </w:r>
            <w:r w:rsidRPr="00801193">
              <w:rPr>
                <w:rFonts w:ascii="Times New Roman" w:eastAsia="Times New Roman" w:hAnsi="Times New Roman" w:cs="Times New Roman"/>
                <w:sz w:val="19"/>
                <w:szCs w:val="19"/>
                <w:lang w:val="uk-UA"/>
              </w:rPr>
              <w:t xml:space="preserve"> — </w:t>
            </w:r>
            <w:r w:rsidRPr="00801193">
              <w:rPr>
                <w:rFonts w:ascii="Times New Roman" w:eastAsia="Times New Roman" w:hAnsi="Times New Roman" w:cs="Times New Roman"/>
                <w:color w:val="000000"/>
                <w:sz w:val="19"/>
                <w:szCs w:val="19"/>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748DDE9" w14:textId="77777777" w:rsidR="000765A5" w:rsidRPr="00801193" w:rsidRDefault="000765A5" w:rsidP="00BB1308">
            <w:pPr>
              <w:widowControl w:val="0"/>
              <w:spacing w:after="0" w:line="240" w:lineRule="auto"/>
              <w:jc w:val="both"/>
              <w:rPr>
                <w:rFonts w:ascii="Times New Roman" w:eastAsia="Times New Roman" w:hAnsi="Times New Roman" w:cs="Times New Roman"/>
                <w:color w:val="000000"/>
                <w:sz w:val="19"/>
                <w:szCs w:val="19"/>
                <w:lang w:val="uk-UA"/>
              </w:rPr>
            </w:pPr>
            <w:r w:rsidRPr="00801193">
              <w:rPr>
                <w:rFonts w:ascii="Times New Roman" w:eastAsia="Times New Roman" w:hAnsi="Times New Roman" w:cs="Times New Roman"/>
                <w:color w:val="000000"/>
                <w:sz w:val="19"/>
                <w:szCs w:val="19"/>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801193">
              <w:rPr>
                <w:rFonts w:ascii="Times New Roman" w:eastAsia="Times New Roman" w:hAnsi="Times New Roman" w:cs="Times New Roman"/>
                <w:color w:val="000000"/>
                <w:sz w:val="19"/>
                <w:szCs w:val="19"/>
                <w:lang w:val="uk-UA"/>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1763499" w14:textId="77777777" w:rsidR="000765A5" w:rsidRPr="00801193" w:rsidRDefault="000765A5" w:rsidP="00BB1308">
            <w:pPr>
              <w:widowControl w:val="0"/>
              <w:spacing w:after="0" w:line="240" w:lineRule="auto"/>
              <w:jc w:val="both"/>
              <w:rPr>
                <w:rFonts w:ascii="Times New Roman" w:eastAsia="Times New Roman" w:hAnsi="Times New Roman" w:cs="Times New Roman"/>
                <w:color w:val="000000"/>
                <w:sz w:val="19"/>
                <w:szCs w:val="19"/>
                <w:lang w:val="uk-UA"/>
              </w:rPr>
            </w:pPr>
            <w:r w:rsidRPr="00801193">
              <w:rPr>
                <w:rFonts w:ascii="Times New Roman" w:eastAsia="Times New Roman" w:hAnsi="Times New Roman" w:cs="Times New Roman"/>
                <w:color w:val="000000"/>
                <w:sz w:val="19"/>
                <w:szCs w:val="19"/>
                <w:lang w:val="uk-UA"/>
              </w:rPr>
              <w:t>7. Документи, видані державними органами, повинні відповідати вимогам нормативних актів, відповідно до яких такі документи видані.</w:t>
            </w:r>
          </w:p>
          <w:p w14:paraId="6ECC9C48" w14:textId="77777777" w:rsidR="000765A5" w:rsidRPr="00801193" w:rsidRDefault="000765A5" w:rsidP="00BB1308">
            <w:pPr>
              <w:widowControl w:val="0"/>
              <w:spacing w:after="0" w:line="240" w:lineRule="auto"/>
              <w:jc w:val="both"/>
              <w:rPr>
                <w:rFonts w:ascii="Times New Roman" w:eastAsia="Times New Roman" w:hAnsi="Times New Roman" w:cs="Times New Roman"/>
                <w:color w:val="000000"/>
                <w:sz w:val="19"/>
                <w:szCs w:val="19"/>
                <w:lang w:val="uk-UA"/>
              </w:rPr>
            </w:pPr>
            <w:r w:rsidRPr="00801193">
              <w:rPr>
                <w:rFonts w:ascii="Times New Roman" w:eastAsia="Times New Roman" w:hAnsi="Times New Roman" w:cs="Times New Roman"/>
                <w:color w:val="000000"/>
                <w:sz w:val="19"/>
                <w:szCs w:val="19"/>
                <w:lang w:val="uk-UA"/>
              </w:rPr>
              <w:t>8. Учасник, який подав тендерну пропозицію, вважається таким, що згодний з про</w:t>
            </w:r>
            <w:r w:rsidRPr="00801193">
              <w:rPr>
                <w:rFonts w:ascii="Times New Roman" w:eastAsia="Times New Roman" w:hAnsi="Times New Roman" w:cs="Times New Roman"/>
                <w:sz w:val="19"/>
                <w:szCs w:val="19"/>
                <w:lang w:val="uk-UA"/>
              </w:rPr>
              <w:t>е</w:t>
            </w:r>
            <w:r w:rsidRPr="00801193">
              <w:rPr>
                <w:rFonts w:ascii="Times New Roman" w:eastAsia="Times New Roman" w:hAnsi="Times New Roman" w:cs="Times New Roman"/>
                <w:color w:val="000000"/>
                <w:sz w:val="19"/>
                <w:szCs w:val="19"/>
                <w:lang w:val="uk-UA"/>
              </w:rPr>
              <w:t xml:space="preserve">ктом договору про закупівлю, викладеним </w:t>
            </w:r>
            <w:r w:rsidRPr="00801193">
              <w:rPr>
                <w:rFonts w:ascii="Times New Roman" w:eastAsia="Times New Roman" w:hAnsi="Times New Roman" w:cs="Times New Roman"/>
                <w:sz w:val="19"/>
                <w:szCs w:val="19"/>
                <w:lang w:val="uk-UA"/>
              </w:rPr>
              <w:t>у</w:t>
            </w:r>
            <w:r w:rsidRPr="00801193">
              <w:rPr>
                <w:rFonts w:ascii="Times New Roman" w:eastAsia="Times New Roman" w:hAnsi="Times New Roman" w:cs="Times New Roman"/>
                <w:color w:val="000000"/>
                <w:sz w:val="19"/>
                <w:szCs w:val="19"/>
                <w:lang w:val="uk-UA"/>
              </w:rPr>
              <w:t xml:space="preserve"> </w:t>
            </w:r>
            <w:r w:rsidRPr="00801193">
              <w:rPr>
                <w:rFonts w:ascii="Times New Roman" w:eastAsia="Times New Roman" w:hAnsi="Times New Roman" w:cs="Times New Roman"/>
                <w:b/>
                <w:color w:val="000000"/>
                <w:sz w:val="19"/>
                <w:szCs w:val="19"/>
                <w:lang w:val="uk-UA"/>
              </w:rPr>
              <w:t>Додатку 6</w:t>
            </w:r>
            <w:r w:rsidRPr="00801193">
              <w:rPr>
                <w:rFonts w:ascii="Times New Roman" w:eastAsia="Times New Roman" w:hAnsi="Times New Roman" w:cs="Times New Roman"/>
                <w:color w:val="000000"/>
                <w:sz w:val="19"/>
                <w:szCs w:val="19"/>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D1B72B4" w14:textId="77777777" w:rsidR="000765A5" w:rsidRPr="00801193" w:rsidRDefault="000765A5" w:rsidP="00BB1308">
            <w:pPr>
              <w:widowControl w:val="0"/>
              <w:spacing w:after="0" w:line="240" w:lineRule="auto"/>
              <w:jc w:val="both"/>
              <w:rPr>
                <w:rFonts w:ascii="Times New Roman" w:eastAsia="Times New Roman" w:hAnsi="Times New Roman" w:cs="Times New Roman"/>
                <w:color w:val="000000"/>
                <w:sz w:val="19"/>
                <w:szCs w:val="19"/>
                <w:lang w:val="uk-UA"/>
              </w:rPr>
            </w:pPr>
            <w:r w:rsidRPr="00801193">
              <w:rPr>
                <w:rFonts w:ascii="Times New Roman" w:eastAsia="Times New Roman" w:hAnsi="Times New Roman" w:cs="Times New Roman"/>
                <w:color w:val="000000"/>
                <w:sz w:val="19"/>
                <w:szCs w:val="19"/>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10C20C2" w14:textId="77777777" w:rsidR="000765A5" w:rsidRPr="00801193" w:rsidRDefault="000765A5" w:rsidP="00BB1308">
            <w:pPr>
              <w:widowControl w:val="0"/>
              <w:spacing w:after="0" w:line="240" w:lineRule="auto"/>
              <w:jc w:val="both"/>
              <w:rPr>
                <w:rFonts w:ascii="Times New Roman" w:eastAsia="Times New Roman" w:hAnsi="Times New Roman" w:cs="Times New Roman"/>
                <w:color w:val="000000"/>
                <w:sz w:val="19"/>
                <w:szCs w:val="19"/>
                <w:lang w:val="uk-UA"/>
              </w:rPr>
            </w:pPr>
            <w:r w:rsidRPr="00801193">
              <w:rPr>
                <w:rFonts w:ascii="Times New Roman" w:eastAsia="Times New Roman" w:hAnsi="Times New Roman" w:cs="Times New Roman"/>
                <w:color w:val="000000"/>
                <w:sz w:val="19"/>
                <w:szCs w:val="19"/>
                <w:lang w:val="uk-UA"/>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801193">
              <w:rPr>
                <w:rFonts w:ascii="Times New Roman" w:eastAsia="Times New Roman" w:hAnsi="Times New Roman" w:cs="Times New Roman"/>
                <w:color w:val="000000"/>
                <w:sz w:val="19"/>
                <w:szCs w:val="19"/>
                <w:lang w:val="uk-UA"/>
              </w:rPr>
              <w:t>оперативно</w:t>
            </w:r>
            <w:proofErr w:type="spellEnd"/>
            <w:r w:rsidRPr="00801193">
              <w:rPr>
                <w:rFonts w:ascii="Times New Roman" w:eastAsia="Times New Roman" w:hAnsi="Times New Roman" w:cs="Times New Roman"/>
                <w:color w:val="000000"/>
                <w:sz w:val="19"/>
                <w:szCs w:val="19"/>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9518341" w14:textId="77777777" w:rsidR="000765A5" w:rsidRPr="00801193" w:rsidRDefault="000765A5" w:rsidP="00BB1308">
            <w:pPr>
              <w:widowControl w:val="0"/>
              <w:spacing w:after="0" w:line="240" w:lineRule="auto"/>
              <w:jc w:val="both"/>
              <w:rPr>
                <w:rFonts w:ascii="Times New Roman" w:eastAsia="Times New Roman" w:hAnsi="Times New Roman" w:cs="Times New Roman"/>
                <w:color w:val="000000"/>
                <w:sz w:val="19"/>
                <w:szCs w:val="19"/>
                <w:lang w:val="uk-UA"/>
              </w:rPr>
            </w:pPr>
            <w:r w:rsidRPr="00801193">
              <w:rPr>
                <w:rFonts w:ascii="Times New Roman" w:eastAsia="Times New Roman" w:hAnsi="Times New Roman" w:cs="Times New Roman"/>
                <w:color w:val="000000"/>
                <w:sz w:val="19"/>
                <w:szCs w:val="19"/>
                <w:lang w:val="uk-UA"/>
              </w:rPr>
              <w:t xml:space="preserve">11. </w:t>
            </w:r>
            <w:r w:rsidRPr="00801193">
              <w:rPr>
                <w:rFonts w:ascii="Times New Roman" w:eastAsia="Times New Roman" w:hAnsi="Times New Roman" w:cs="Times New Roman"/>
                <w:sz w:val="19"/>
                <w:szCs w:val="19"/>
                <w:lang w:val="uk-UA"/>
              </w:rPr>
              <w:t>Тендерна п</w:t>
            </w:r>
            <w:r w:rsidRPr="00801193">
              <w:rPr>
                <w:rFonts w:ascii="Times New Roman" w:eastAsia="Times New Roman" w:hAnsi="Times New Roman" w:cs="Times New Roman"/>
                <w:color w:val="000000"/>
                <w:sz w:val="19"/>
                <w:szCs w:val="19"/>
                <w:lang w:val="uk-UA"/>
              </w:rPr>
              <w:t>ропозиція учасника може містити документи з водяними знаками.</w:t>
            </w:r>
          </w:p>
          <w:p w14:paraId="172500C0" w14:textId="77777777" w:rsidR="000765A5" w:rsidRPr="00801193" w:rsidRDefault="000765A5" w:rsidP="00BB1308">
            <w:pPr>
              <w:widowControl w:val="0"/>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12. Учасники при поданні тендерної пропозиції повинні враховувати норми:</w:t>
            </w:r>
          </w:p>
          <w:p w14:paraId="019A78B5" w14:textId="77777777" w:rsidR="000765A5" w:rsidRPr="00801193" w:rsidRDefault="000765A5" w:rsidP="00BB1308">
            <w:pPr>
              <w:widowControl w:val="0"/>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 xml:space="preserve">—   </w:t>
            </w:r>
            <w:r w:rsidRPr="00801193">
              <w:rPr>
                <w:rFonts w:ascii="Times New Roman" w:eastAsia="Times New Roman" w:hAnsi="Times New Roman" w:cs="Times New Roman"/>
                <w:sz w:val="19"/>
                <w:szCs w:val="19"/>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E1558A6" w14:textId="77777777" w:rsidR="000765A5" w:rsidRPr="00801193" w:rsidRDefault="000765A5" w:rsidP="00BB1308">
            <w:pPr>
              <w:widowControl w:val="0"/>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 xml:space="preserve">—   </w:t>
            </w:r>
            <w:r w:rsidRPr="00801193">
              <w:rPr>
                <w:rFonts w:ascii="Times New Roman" w:eastAsia="Times New Roman" w:hAnsi="Times New Roman" w:cs="Times New Roman"/>
                <w:sz w:val="19"/>
                <w:szCs w:val="19"/>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3FD179" w14:textId="77777777" w:rsidR="000765A5" w:rsidRPr="00801193" w:rsidRDefault="000765A5" w:rsidP="00BB1308">
            <w:pPr>
              <w:widowControl w:val="0"/>
              <w:spacing w:after="0" w:line="240" w:lineRule="auto"/>
              <w:jc w:val="both"/>
              <w:rPr>
                <w:rFonts w:ascii="Times New Roman" w:eastAsia="Times New Roman" w:hAnsi="Times New Roman" w:cs="Times New Roman"/>
                <w:i/>
                <w:sz w:val="19"/>
                <w:szCs w:val="19"/>
                <w:lang w:val="uk-UA"/>
              </w:rPr>
            </w:pPr>
            <w:r w:rsidRPr="00801193">
              <w:rPr>
                <w:rFonts w:ascii="Times New Roman" w:eastAsia="Times New Roman" w:hAnsi="Times New Roman" w:cs="Times New Roman"/>
                <w:sz w:val="19"/>
                <w:szCs w:val="19"/>
                <w:lang w:val="uk-UA"/>
              </w:rPr>
              <w:t xml:space="preserve">—   </w:t>
            </w:r>
            <w:r w:rsidRPr="00801193">
              <w:rPr>
                <w:rFonts w:ascii="Times New Roman" w:eastAsia="Times New Roman" w:hAnsi="Times New Roman" w:cs="Times New Roman"/>
                <w:sz w:val="19"/>
                <w:szCs w:val="19"/>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6ABCCDCE" w14:textId="2B53C834" w:rsidR="000765A5" w:rsidRPr="00801193" w:rsidRDefault="000765A5"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01193">
              <w:rPr>
                <w:rFonts w:ascii="Times New Roman" w:eastAsia="Times New Roman" w:hAnsi="Times New Roman" w:cs="Times New Roman"/>
                <w:sz w:val="19"/>
                <w:szCs w:val="19"/>
                <w:lang w:val="uk-UA"/>
              </w:rPr>
              <w:t>бенефіціарними</w:t>
            </w:r>
            <w:proofErr w:type="spellEnd"/>
            <w:r w:rsidRPr="00801193">
              <w:rPr>
                <w:rFonts w:ascii="Times New Roman" w:eastAsia="Times New Roman" w:hAnsi="Times New Roman" w:cs="Times New Roman"/>
                <w:sz w:val="19"/>
                <w:szCs w:val="19"/>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F6155E" w:rsidRPr="00801193" w14:paraId="5D44A479" w14:textId="77777777" w:rsidTr="00801193">
        <w:tc>
          <w:tcPr>
            <w:tcW w:w="291" w:type="pct"/>
            <w:shd w:val="clear" w:color="auto" w:fill="FFFFFF"/>
            <w:hideMark/>
          </w:tcPr>
          <w:p w14:paraId="21666C8A" w14:textId="77777777" w:rsidR="00F6155E" w:rsidRPr="00801193" w:rsidRDefault="00F6155E"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lastRenderedPageBreak/>
              <w:t>3</w:t>
            </w:r>
          </w:p>
        </w:tc>
        <w:tc>
          <w:tcPr>
            <w:tcW w:w="1504" w:type="pct"/>
            <w:shd w:val="clear" w:color="auto" w:fill="FFFFFF"/>
            <w:hideMark/>
          </w:tcPr>
          <w:p w14:paraId="715EB775" w14:textId="451E2B56" w:rsidR="00F6155E" w:rsidRPr="00801193" w:rsidRDefault="00F6155E"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Відхилення тендерних пропозицій</w:t>
            </w:r>
          </w:p>
        </w:tc>
        <w:tc>
          <w:tcPr>
            <w:tcW w:w="3204" w:type="pct"/>
            <w:shd w:val="clear" w:color="auto" w:fill="FFFFFF"/>
            <w:hideMark/>
          </w:tcPr>
          <w:p w14:paraId="6462293F" w14:textId="77777777" w:rsidR="00F6155E" w:rsidRPr="00801193" w:rsidRDefault="00F6155E"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801193" w:rsidRDefault="00F6155E" w:rsidP="00BB1308">
            <w:pPr>
              <w:spacing w:after="0" w:line="240" w:lineRule="auto"/>
              <w:jc w:val="both"/>
              <w:rPr>
                <w:rFonts w:ascii="Times New Roman" w:hAnsi="Times New Roman" w:cs="Times New Roman"/>
                <w:sz w:val="19"/>
                <w:szCs w:val="19"/>
                <w:lang w:val="uk-UA"/>
              </w:rPr>
            </w:pPr>
          </w:p>
          <w:p w14:paraId="26ED06AF" w14:textId="77777777" w:rsidR="00F6155E" w:rsidRPr="00801193" w:rsidRDefault="00F6155E"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1) учасник процедури закупівлі:</w:t>
            </w:r>
          </w:p>
          <w:p w14:paraId="4BD39AC0" w14:textId="77777777" w:rsidR="00F6155E" w:rsidRPr="00801193" w:rsidRDefault="00F6155E" w:rsidP="00BB1308">
            <w:pPr>
              <w:pStyle w:val="a4"/>
              <w:numPr>
                <w:ilvl w:val="0"/>
                <w:numId w:val="37"/>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підпадає під підстави, встановлені пунктом 47 цих особливостей;</w:t>
            </w:r>
          </w:p>
          <w:p w14:paraId="0FE48F32" w14:textId="77777777" w:rsidR="00F6155E" w:rsidRPr="00801193" w:rsidRDefault="00F6155E" w:rsidP="00BB1308">
            <w:pPr>
              <w:pStyle w:val="a4"/>
              <w:numPr>
                <w:ilvl w:val="0"/>
                <w:numId w:val="37"/>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801193" w:rsidRDefault="00F6155E" w:rsidP="00BB1308">
            <w:pPr>
              <w:pStyle w:val="a4"/>
              <w:numPr>
                <w:ilvl w:val="0"/>
                <w:numId w:val="37"/>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не надав забезпечення тендерної пропозиції, якщо таке забезпечення вимагалося замовником;</w:t>
            </w:r>
          </w:p>
          <w:p w14:paraId="59A31AEE" w14:textId="77777777" w:rsidR="00F6155E" w:rsidRPr="00801193" w:rsidRDefault="00F6155E" w:rsidP="00BB1308">
            <w:pPr>
              <w:pStyle w:val="a4"/>
              <w:numPr>
                <w:ilvl w:val="0"/>
                <w:numId w:val="37"/>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801193" w:rsidRDefault="00F6155E" w:rsidP="00BB1308">
            <w:pPr>
              <w:pStyle w:val="a4"/>
              <w:numPr>
                <w:ilvl w:val="0"/>
                <w:numId w:val="37"/>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C8002A" w14:textId="77777777" w:rsidR="00F6155E" w:rsidRPr="00801193" w:rsidRDefault="00F6155E" w:rsidP="00BB1308">
            <w:pPr>
              <w:pStyle w:val="a4"/>
              <w:numPr>
                <w:ilvl w:val="0"/>
                <w:numId w:val="37"/>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801193" w:rsidRDefault="00F6155E" w:rsidP="00BB1308">
            <w:pPr>
              <w:numPr>
                <w:ilvl w:val="0"/>
                <w:numId w:val="37"/>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49F5C7" w14:textId="77777777" w:rsidR="004F0192" w:rsidRPr="00801193" w:rsidRDefault="004F0192" w:rsidP="00BB1308">
            <w:pPr>
              <w:spacing w:after="0" w:line="240" w:lineRule="auto"/>
              <w:jc w:val="both"/>
              <w:rPr>
                <w:rFonts w:ascii="Times New Roman" w:hAnsi="Times New Roman" w:cs="Times New Roman"/>
                <w:sz w:val="19"/>
                <w:szCs w:val="19"/>
                <w:lang w:val="uk-UA"/>
              </w:rPr>
            </w:pPr>
          </w:p>
          <w:p w14:paraId="044AEB0E" w14:textId="60DBCCBA" w:rsidR="00F6155E" w:rsidRPr="00801193" w:rsidRDefault="00F6155E"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2) тендерна пропозиція:</w:t>
            </w:r>
          </w:p>
          <w:p w14:paraId="228402DC" w14:textId="77777777" w:rsidR="00F6155E" w:rsidRPr="00801193" w:rsidRDefault="00F6155E" w:rsidP="00BB1308">
            <w:pPr>
              <w:pStyle w:val="a4"/>
              <w:numPr>
                <w:ilvl w:val="0"/>
                <w:numId w:val="38"/>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801193" w:rsidRDefault="00F6155E" w:rsidP="00BB1308">
            <w:pPr>
              <w:pStyle w:val="a4"/>
              <w:numPr>
                <w:ilvl w:val="0"/>
                <w:numId w:val="38"/>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є такою, строк дії якої закінчився;</w:t>
            </w:r>
          </w:p>
          <w:p w14:paraId="53D23693" w14:textId="77777777" w:rsidR="00F6155E" w:rsidRPr="00801193" w:rsidRDefault="00F6155E" w:rsidP="00BB1308">
            <w:pPr>
              <w:pStyle w:val="a4"/>
              <w:numPr>
                <w:ilvl w:val="0"/>
                <w:numId w:val="38"/>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801193" w:rsidRDefault="00F6155E" w:rsidP="00BB1308">
            <w:pPr>
              <w:pStyle w:val="a4"/>
              <w:numPr>
                <w:ilvl w:val="0"/>
                <w:numId w:val="38"/>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801193" w:rsidRDefault="00F6155E" w:rsidP="00BB1308">
            <w:pPr>
              <w:spacing w:after="0" w:line="240" w:lineRule="auto"/>
              <w:jc w:val="both"/>
              <w:rPr>
                <w:rFonts w:ascii="Times New Roman" w:hAnsi="Times New Roman" w:cs="Times New Roman"/>
                <w:sz w:val="19"/>
                <w:szCs w:val="19"/>
                <w:lang w:val="uk-UA"/>
              </w:rPr>
            </w:pPr>
          </w:p>
          <w:p w14:paraId="463AE5A1" w14:textId="77777777" w:rsidR="00F6155E" w:rsidRPr="00801193" w:rsidRDefault="00F6155E" w:rsidP="00BB1308">
            <w:pPr>
              <w:spacing w:after="0" w:line="240" w:lineRule="auto"/>
              <w:jc w:val="both"/>
              <w:rPr>
                <w:rFonts w:ascii="Times New Roman" w:hAnsi="Times New Roman" w:cs="Times New Roman"/>
                <w:sz w:val="19"/>
                <w:szCs w:val="19"/>
                <w:highlight w:val="green"/>
                <w:lang w:val="uk-UA"/>
              </w:rPr>
            </w:pPr>
            <w:r w:rsidRPr="00801193">
              <w:rPr>
                <w:rFonts w:ascii="Times New Roman" w:hAnsi="Times New Roman" w:cs="Times New Roman"/>
                <w:sz w:val="19"/>
                <w:szCs w:val="19"/>
                <w:lang w:val="uk-UA"/>
              </w:rPr>
              <w:t>3) переможець процедури закупівлі:</w:t>
            </w:r>
          </w:p>
          <w:p w14:paraId="6E520E6D" w14:textId="77777777" w:rsidR="00F6155E" w:rsidRPr="00801193" w:rsidRDefault="00F6155E" w:rsidP="00BB1308">
            <w:pPr>
              <w:pStyle w:val="a4"/>
              <w:numPr>
                <w:ilvl w:val="0"/>
                <w:numId w:val="39"/>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801193" w:rsidRDefault="00F6155E" w:rsidP="00BB1308">
            <w:pPr>
              <w:pStyle w:val="a4"/>
              <w:numPr>
                <w:ilvl w:val="0"/>
                <w:numId w:val="39"/>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801193" w:rsidRDefault="00F6155E" w:rsidP="00BB1308">
            <w:pPr>
              <w:pStyle w:val="a4"/>
              <w:numPr>
                <w:ilvl w:val="0"/>
                <w:numId w:val="39"/>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801193" w:rsidRDefault="00F6155E" w:rsidP="00BB1308">
            <w:pPr>
              <w:pStyle w:val="a4"/>
              <w:numPr>
                <w:ilvl w:val="0"/>
                <w:numId w:val="39"/>
              </w:numPr>
              <w:spacing w:after="0" w:line="240" w:lineRule="auto"/>
              <w:ind w:left="0"/>
              <w:rPr>
                <w:rFonts w:ascii="Times New Roman" w:hAnsi="Times New Roman" w:cs="Times New Roman"/>
                <w:sz w:val="19"/>
                <w:szCs w:val="19"/>
                <w:lang w:val="uk-UA"/>
              </w:rPr>
            </w:pPr>
            <w:r w:rsidRPr="00801193">
              <w:rPr>
                <w:rFonts w:ascii="Times New Roman" w:hAnsi="Times New Roman" w:cs="Times New Roman"/>
                <w:sz w:val="19"/>
                <w:szCs w:val="19"/>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801193" w:rsidRDefault="00F6155E" w:rsidP="00BB1308">
            <w:pPr>
              <w:pStyle w:val="a4"/>
              <w:spacing w:after="0" w:line="240" w:lineRule="auto"/>
              <w:ind w:left="0"/>
              <w:rPr>
                <w:rFonts w:ascii="Times New Roman" w:hAnsi="Times New Roman" w:cs="Times New Roman"/>
                <w:sz w:val="19"/>
                <w:szCs w:val="19"/>
                <w:lang w:val="uk-UA"/>
              </w:rPr>
            </w:pPr>
          </w:p>
          <w:p w14:paraId="61B9CB13" w14:textId="77777777" w:rsidR="00F6155E" w:rsidRPr="00801193" w:rsidRDefault="00F6155E"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801193" w:rsidRDefault="00F6155E" w:rsidP="00BB1308">
            <w:pPr>
              <w:spacing w:after="0" w:line="240" w:lineRule="auto"/>
              <w:jc w:val="both"/>
              <w:rPr>
                <w:rFonts w:ascii="Times New Roman" w:hAnsi="Times New Roman" w:cs="Times New Roman"/>
                <w:sz w:val="19"/>
                <w:szCs w:val="19"/>
                <w:lang w:val="uk-UA"/>
              </w:rPr>
            </w:pPr>
          </w:p>
          <w:p w14:paraId="22CB4C60" w14:textId="77777777" w:rsidR="00F6155E" w:rsidRPr="00801193" w:rsidRDefault="00F6155E" w:rsidP="00BB1308">
            <w:pPr>
              <w:pStyle w:val="a4"/>
              <w:numPr>
                <w:ilvl w:val="0"/>
                <w:numId w:val="40"/>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801193" w:rsidRDefault="00F6155E" w:rsidP="00BB1308">
            <w:pPr>
              <w:numPr>
                <w:ilvl w:val="0"/>
                <w:numId w:val="40"/>
              </w:numPr>
              <w:spacing w:after="0" w:line="240" w:lineRule="auto"/>
              <w:ind w:left="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w:t>
            </w:r>
            <w:r w:rsidRPr="00801193">
              <w:rPr>
                <w:rFonts w:ascii="Times New Roman" w:hAnsi="Times New Roman" w:cs="Times New Roman"/>
                <w:sz w:val="19"/>
                <w:szCs w:val="19"/>
                <w:lang w:val="uk-UA"/>
              </w:rPr>
              <w:lastRenderedPageBreak/>
              <w:t>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801193" w:rsidRDefault="00F6155E" w:rsidP="00BB1308">
            <w:pPr>
              <w:spacing w:after="0" w:line="240" w:lineRule="auto"/>
              <w:jc w:val="both"/>
              <w:rPr>
                <w:rFonts w:ascii="Times New Roman" w:hAnsi="Times New Roman" w:cs="Times New Roman"/>
                <w:sz w:val="19"/>
                <w:szCs w:val="19"/>
                <w:lang w:val="uk-UA"/>
              </w:rPr>
            </w:pPr>
          </w:p>
          <w:p w14:paraId="205E7181" w14:textId="77777777" w:rsidR="00F6155E" w:rsidRPr="00801193" w:rsidRDefault="00F6155E"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801193" w:rsidRDefault="00F6155E" w:rsidP="00BB1308">
            <w:pPr>
              <w:spacing w:after="0" w:line="240" w:lineRule="auto"/>
              <w:jc w:val="both"/>
              <w:rPr>
                <w:rFonts w:ascii="Times New Roman" w:hAnsi="Times New Roman" w:cs="Times New Roman"/>
                <w:sz w:val="19"/>
                <w:szCs w:val="19"/>
                <w:lang w:val="uk-UA"/>
              </w:rPr>
            </w:pPr>
          </w:p>
          <w:p w14:paraId="3DF0E316" w14:textId="2E9C616F"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hAnsi="Times New Roman" w:cs="Times New Roman"/>
                <w:sz w:val="19"/>
                <w:szCs w:val="19"/>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801193" w14:paraId="547621F5" w14:textId="77777777" w:rsidTr="00801193">
        <w:tc>
          <w:tcPr>
            <w:tcW w:w="5000" w:type="pct"/>
            <w:gridSpan w:val="3"/>
            <w:shd w:val="clear" w:color="auto" w:fill="FFFFFF"/>
            <w:hideMark/>
          </w:tcPr>
          <w:p w14:paraId="2D669BDC" w14:textId="18D95EF7" w:rsidR="00F6155E" w:rsidRPr="00801193" w:rsidRDefault="00801193" w:rsidP="00BB1308">
            <w:pPr>
              <w:spacing w:after="0" w:line="240" w:lineRule="auto"/>
              <w:jc w:val="center"/>
              <w:rPr>
                <w:rFonts w:ascii="Times New Roman" w:eastAsia="Times New Roman" w:hAnsi="Times New Roman" w:cs="Times New Roman"/>
                <w:b/>
                <w:bCs/>
                <w:sz w:val="19"/>
                <w:szCs w:val="19"/>
                <w:lang w:val="uk-UA" w:eastAsia="ru-RU"/>
              </w:rPr>
            </w:pPr>
            <w:r>
              <w:rPr>
                <w:rFonts w:ascii="Times New Roman" w:eastAsia="Times New Roman" w:hAnsi="Times New Roman" w:cs="Times New Roman"/>
                <w:b/>
                <w:bCs/>
                <w:sz w:val="19"/>
                <w:szCs w:val="19"/>
                <w:lang w:val="uk-UA" w:eastAsia="ru-RU"/>
              </w:rPr>
              <w:lastRenderedPageBreak/>
              <w:t xml:space="preserve">Розділ 6. </w:t>
            </w:r>
            <w:r w:rsidR="00F6155E" w:rsidRPr="00801193">
              <w:rPr>
                <w:rFonts w:ascii="Times New Roman" w:eastAsia="Times New Roman" w:hAnsi="Times New Roman" w:cs="Times New Roman"/>
                <w:b/>
                <w:bCs/>
                <w:sz w:val="19"/>
                <w:szCs w:val="19"/>
                <w:lang w:val="uk-UA" w:eastAsia="ru-RU"/>
              </w:rPr>
              <w:t>Результати тендеру та укладання договору про закупівлю</w:t>
            </w:r>
          </w:p>
        </w:tc>
      </w:tr>
      <w:tr w:rsidR="00F6155E" w:rsidRPr="00801193" w14:paraId="62D4EABA" w14:textId="77777777" w:rsidTr="00801193">
        <w:tc>
          <w:tcPr>
            <w:tcW w:w="291" w:type="pct"/>
            <w:shd w:val="clear" w:color="auto" w:fill="FFFFFF"/>
            <w:hideMark/>
          </w:tcPr>
          <w:p w14:paraId="5301A871" w14:textId="77777777" w:rsidR="00F6155E" w:rsidRPr="00801193" w:rsidRDefault="00F6155E"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1</w:t>
            </w:r>
          </w:p>
        </w:tc>
        <w:tc>
          <w:tcPr>
            <w:tcW w:w="1504" w:type="pct"/>
            <w:shd w:val="clear" w:color="auto" w:fill="FFFFFF"/>
            <w:hideMark/>
          </w:tcPr>
          <w:p w14:paraId="01A7DB3C" w14:textId="74EB9D91" w:rsidR="00F6155E" w:rsidRPr="00801193" w:rsidRDefault="00F6155E"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Відміна відкритих торгів</w:t>
            </w:r>
          </w:p>
        </w:tc>
        <w:tc>
          <w:tcPr>
            <w:tcW w:w="3204" w:type="pct"/>
            <w:shd w:val="clear" w:color="auto" w:fill="FFFFFF"/>
            <w:hideMark/>
          </w:tcPr>
          <w:p w14:paraId="54B19EF7"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Замовник відміняє відкриті торги у разі:</w:t>
            </w:r>
          </w:p>
          <w:p w14:paraId="3D2C4315"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1) відсутності подальшої потреби в закупівлі товарів, робіт чи послуг;</w:t>
            </w:r>
          </w:p>
          <w:p w14:paraId="66165A96"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3) скорочення обсягу видатків на здійснення закупівлі товарів, робіт чи послуг;</w:t>
            </w:r>
          </w:p>
          <w:p w14:paraId="07DDC915"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4) коли здійснення закупівлі стало неможливим внаслідок дії обставин непереборної сили.</w:t>
            </w:r>
          </w:p>
          <w:p w14:paraId="6277E719"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Відкриті торги автоматично відміняються електронною системою закупівель у разі:</w:t>
            </w:r>
          </w:p>
          <w:p w14:paraId="16849E3E"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Відкриті торги можуть бути відмінені частково (за лотом).</w:t>
            </w:r>
          </w:p>
          <w:p w14:paraId="187886B7" w14:textId="4EDD9E4F"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801193" w14:paraId="155B707C" w14:textId="77777777" w:rsidTr="00801193">
        <w:tc>
          <w:tcPr>
            <w:tcW w:w="291" w:type="pct"/>
            <w:shd w:val="clear" w:color="auto" w:fill="FFFFFF"/>
            <w:hideMark/>
          </w:tcPr>
          <w:p w14:paraId="1D3DD004" w14:textId="77777777" w:rsidR="00F6155E" w:rsidRPr="00801193" w:rsidRDefault="00F6155E"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2</w:t>
            </w:r>
          </w:p>
        </w:tc>
        <w:tc>
          <w:tcPr>
            <w:tcW w:w="1504" w:type="pct"/>
            <w:shd w:val="clear" w:color="auto" w:fill="FFFFFF"/>
            <w:hideMark/>
          </w:tcPr>
          <w:p w14:paraId="6761F940" w14:textId="196203E0" w:rsidR="00F6155E" w:rsidRPr="00801193" w:rsidRDefault="00F6155E"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Строк укладання договору про закупівлю</w:t>
            </w:r>
          </w:p>
        </w:tc>
        <w:tc>
          <w:tcPr>
            <w:tcW w:w="3204" w:type="pct"/>
            <w:shd w:val="clear" w:color="auto" w:fill="FFFFFF"/>
            <w:hideMark/>
          </w:tcPr>
          <w:p w14:paraId="5EB07074"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801193" w14:paraId="223525F7" w14:textId="77777777" w:rsidTr="00801193">
        <w:tc>
          <w:tcPr>
            <w:tcW w:w="291" w:type="pct"/>
            <w:shd w:val="clear" w:color="auto" w:fill="FFFFFF"/>
            <w:hideMark/>
          </w:tcPr>
          <w:p w14:paraId="6FF7100C" w14:textId="77777777" w:rsidR="00F6155E" w:rsidRPr="00801193" w:rsidRDefault="00F6155E"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3</w:t>
            </w:r>
          </w:p>
        </w:tc>
        <w:tc>
          <w:tcPr>
            <w:tcW w:w="1504" w:type="pct"/>
            <w:shd w:val="clear" w:color="auto" w:fill="FFFFFF"/>
            <w:hideMark/>
          </w:tcPr>
          <w:p w14:paraId="742F95BE" w14:textId="77777777" w:rsidR="00F6155E" w:rsidRPr="00801193" w:rsidRDefault="00F6155E"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Проект договору про закупівлю</w:t>
            </w:r>
          </w:p>
        </w:tc>
        <w:tc>
          <w:tcPr>
            <w:tcW w:w="3204" w:type="pct"/>
            <w:shd w:val="clear" w:color="auto" w:fill="FFFFFF"/>
            <w:hideMark/>
          </w:tcPr>
          <w:p w14:paraId="60907DC0" w14:textId="22337588"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Проект договору про закупівлю викладений у Додатку № </w:t>
            </w:r>
            <w:r w:rsidR="000765A5" w:rsidRPr="00801193">
              <w:rPr>
                <w:rFonts w:ascii="Times New Roman" w:eastAsia="Times New Roman" w:hAnsi="Times New Roman" w:cs="Times New Roman"/>
                <w:sz w:val="19"/>
                <w:szCs w:val="19"/>
                <w:lang w:val="uk-UA" w:eastAsia="ru-RU"/>
              </w:rPr>
              <w:t>6</w:t>
            </w:r>
            <w:r w:rsidRPr="00801193">
              <w:rPr>
                <w:rFonts w:ascii="Times New Roman" w:eastAsia="Times New Roman" w:hAnsi="Times New Roman" w:cs="Times New Roman"/>
                <w:sz w:val="19"/>
                <w:szCs w:val="19"/>
                <w:lang w:val="uk-UA" w:eastAsia="ru-RU"/>
              </w:rPr>
              <w:t xml:space="preserve"> до тендерної документації.</w:t>
            </w:r>
          </w:p>
        </w:tc>
      </w:tr>
      <w:tr w:rsidR="00F6155E" w:rsidRPr="00801193" w14:paraId="13765E1F" w14:textId="77777777" w:rsidTr="00801193">
        <w:tc>
          <w:tcPr>
            <w:tcW w:w="291" w:type="pct"/>
            <w:shd w:val="clear" w:color="auto" w:fill="FFFFFF"/>
            <w:hideMark/>
          </w:tcPr>
          <w:p w14:paraId="6BFE27D4" w14:textId="77777777" w:rsidR="00F6155E" w:rsidRPr="00801193" w:rsidRDefault="00F6155E"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lastRenderedPageBreak/>
              <w:t>4</w:t>
            </w:r>
          </w:p>
        </w:tc>
        <w:tc>
          <w:tcPr>
            <w:tcW w:w="1504" w:type="pct"/>
            <w:shd w:val="clear" w:color="auto" w:fill="FFFFFF"/>
            <w:hideMark/>
          </w:tcPr>
          <w:p w14:paraId="104AEB93" w14:textId="4D426B3F" w:rsidR="00F6155E" w:rsidRPr="00801193" w:rsidRDefault="00F6155E"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Умови укладання договору про закупівлю</w:t>
            </w:r>
          </w:p>
        </w:tc>
        <w:tc>
          <w:tcPr>
            <w:tcW w:w="3204" w:type="pct"/>
            <w:shd w:val="clear" w:color="auto" w:fill="FFFFFF"/>
            <w:hideMark/>
          </w:tcPr>
          <w:p w14:paraId="4693CB10"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801193" w:rsidRDefault="00F6155E" w:rsidP="00BB1308">
            <w:pPr>
              <w:pStyle w:val="a4"/>
              <w:numPr>
                <w:ilvl w:val="0"/>
                <w:numId w:val="48"/>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визначення грошового еквівалента зобов’язання в іноземній валюті;</w:t>
            </w:r>
          </w:p>
          <w:p w14:paraId="35C1C324" w14:textId="77777777" w:rsidR="00F6155E" w:rsidRPr="00801193" w:rsidRDefault="00F6155E" w:rsidP="00BB1308">
            <w:pPr>
              <w:pStyle w:val="a4"/>
              <w:numPr>
                <w:ilvl w:val="0"/>
                <w:numId w:val="48"/>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801193" w:rsidRDefault="00F6155E" w:rsidP="00BB1308">
            <w:pPr>
              <w:pStyle w:val="a4"/>
              <w:numPr>
                <w:ilvl w:val="0"/>
                <w:numId w:val="48"/>
              </w:numPr>
              <w:spacing w:after="0" w:line="240" w:lineRule="auto"/>
              <w:ind w:left="0"/>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801193">
              <w:rPr>
                <w:rFonts w:ascii="Times New Roman" w:eastAsia="Times New Roman" w:hAnsi="Times New Roman" w:cs="Times New Roman"/>
                <w:color w:val="000000" w:themeColor="text1"/>
                <w:sz w:val="19"/>
                <w:szCs w:val="19"/>
                <w:lang w:val="uk-UA" w:eastAsia="ru-RU"/>
              </w:rPr>
              <w:t xml:space="preserve">, визначеного пунктом 49 Особливостей, замовник відхиляє його </w:t>
            </w:r>
            <w:r w:rsidRPr="00801193">
              <w:rPr>
                <w:rFonts w:ascii="Times New Roman" w:eastAsia="Times New Roman" w:hAnsi="Times New Roman" w:cs="Times New Roman"/>
                <w:sz w:val="19"/>
                <w:szCs w:val="19"/>
                <w:lang w:val="uk-UA" w:eastAsia="ru-RU"/>
              </w:rPr>
              <w:t>тендерну пропозицію на підставі абзацу 2 підпункту 3 пункту 44 Особливостей.</w:t>
            </w:r>
          </w:p>
          <w:p w14:paraId="68AEC2DC" w14:textId="06708BF5"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801193" w14:paraId="1631BB4E" w14:textId="77777777" w:rsidTr="00801193">
        <w:tc>
          <w:tcPr>
            <w:tcW w:w="291" w:type="pct"/>
            <w:shd w:val="clear" w:color="auto" w:fill="FFFFFF"/>
            <w:hideMark/>
          </w:tcPr>
          <w:p w14:paraId="3F0589D4" w14:textId="77777777" w:rsidR="00F6155E" w:rsidRPr="00801193" w:rsidRDefault="00F6155E"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5</w:t>
            </w:r>
          </w:p>
        </w:tc>
        <w:tc>
          <w:tcPr>
            <w:tcW w:w="1504" w:type="pct"/>
            <w:shd w:val="clear" w:color="auto" w:fill="FFFFFF"/>
            <w:hideMark/>
          </w:tcPr>
          <w:p w14:paraId="52855731" w14:textId="239152E7" w:rsidR="00F6155E" w:rsidRPr="00801193" w:rsidRDefault="00F6155E"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Дії замовника при відмові переможця процедури закупівлі від підписання договір про закупівлю</w:t>
            </w:r>
          </w:p>
        </w:tc>
        <w:tc>
          <w:tcPr>
            <w:tcW w:w="3204" w:type="pct"/>
            <w:shd w:val="clear" w:color="auto" w:fill="FFFFFF"/>
            <w:hideMark/>
          </w:tcPr>
          <w:p w14:paraId="606ED016" w14:textId="6AF4E9D0"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801193" w14:paraId="06FEA553" w14:textId="77777777" w:rsidTr="00801193">
        <w:tc>
          <w:tcPr>
            <w:tcW w:w="291" w:type="pct"/>
            <w:shd w:val="clear" w:color="auto" w:fill="FFFFFF"/>
            <w:hideMark/>
          </w:tcPr>
          <w:p w14:paraId="0CEB549D" w14:textId="77777777" w:rsidR="00F6155E" w:rsidRPr="00801193" w:rsidRDefault="00F6155E"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6</w:t>
            </w:r>
          </w:p>
        </w:tc>
        <w:tc>
          <w:tcPr>
            <w:tcW w:w="1504" w:type="pct"/>
            <w:shd w:val="clear" w:color="auto" w:fill="FFFFFF"/>
            <w:hideMark/>
          </w:tcPr>
          <w:p w14:paraId="3B19C422" w14:textId="77777777" w:rsidR="00F6155E" w:rsidRPr="00801193" w:rsidRDefault="00F6155E"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Забезпечення виконання договору про закупівлю</w:t>
            </w:r>
          </w:p>
        </w:tc>
        <w:tc>
          <w:tcPr>
            <w:tcW w:w="3204" w:type="pct"/>
            <w:shd w:val="clear" w:color="auto" w:fill="FFFFFF"/>
            <w:hideMark/>
          </w:tcPr>
          <w:p w14:paraId="66860F8F" w14:textId="77777777" w:rsidR="00F6155E" w:rsidRPr="00801193" w:rsidRDefault="00F6155E" w:rsidP="00BB1308">
            <w:pPr>
              <w:spacing w:after="0" w:line="240" w:lineRule="auto"/>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Не вимагається.</w:t>
            </w:r>
          </w:p>
          <w:p w14:paraId="3BD8CB5E" w14:textId="2B30A026"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p>
        </w:tc>
      </w:tr>
    </w:tbl>
    <w:p w14:paraId="72192243" w14:textId="77777777" w:rsidR="00EA2F86" w:rsidRPr="00BB1308" w:rsidRDefault="00EA2F86" w:rsidP="00BB1308">
      <w:pPr>
        <w:spacing w:after="0" w:line="240" w:lineRule="auto"/>
        <w:rPr>
          <w:rFonts w:ascii="Times New Roman" w:hAnsi="Times New Roman" w:cs="Times New Roman"/>
          <w:sz w:val="20"/>
          <w:szCs w:val="20"/>
          <w:lang w:val="uk-UA"/>
        </w:rPr>
      </w:pPr>
    </w:p>
    <w:p w14:paraId="49445E9F" w14:textId="77777777" w:rsidR="00262241" w:rsidRPr="00BB1308" w:rsidRDefault="00262241" w:rsidP="00BB1308">
      <w:pPr>
        <w:spacing w:after="0" w:line="240" w:lineRule="auto"/>
        <w:rPr>
          <w:rFonts w:ascii="Times New Roman" w:hAnsi="Times New Roman" w:cs="Times New Roman"/>
          <w:sz w:val="20"/>
          <w:szCs w:val="20"/>
          <w:lang w:val="uk-UA"/>
        </w:rPr>
      </w:pPr>
    </w:p>
    <w:p w14:paraId="5EEEE462" w14:textId="77777777" w:rsidR="00262241" w:rsidRPr="00BB1308" w:rsidRDefault="00262241" w:rsidP="00BB1308">
      <w:pPr>
        <w:spacing w:after="0" w:line="240" w:lineRule="auto"/>
        <w:rPr>
          <w:rFonts w:ascii="Times New Roman" w:hAnsi="Times New Roman" w:cs="Times New Roman"/>
          <w:sz w:val="20"/>
          <w:szCs w:val="20"/>
          <w:lang w:val="uk-UA"/>
        </w:rPr>
      </w:pPr>
    </w:p>
    <w:p w14:paraId="0DBC6FA7" w14:textId="77777777" w:rsidR="00262241" w:rsidRPr="00BB1308" w:rsidRDefault="00262241" w:rsidP="00BB1308">
      <w:pPr>
        <w:spacing w:after="0" w:line="240" w:lineRule="auto"/>
        <w:rPr>
          <w:rFonts w:ascii="Times New Roman" w:hAnsi="Times New Roman" w:cs="Times New Roman"/>
          <w:sz w:val="20"/>
          <w:szCs w:val="20"/>
          <w:lang w:val="uk-UA"/>
        </w:rPr>
      </w:pPr>
    </w:p>
    <w:p w14:paraId="5425B983" w14:textId="5A22E09D" w:rsidR="00C46737" w:rsidRPr="00BB1308" w:rsidRDefault="00C46737" w:rsidP="00BB1308">
      <w:pPr>
        <w:spacing w:after="0" w:line="240" w:lineRule="auto"/>
        <w:rPr>
          <w:rFonts w:ascii="Times New Roman" w:hAnsi="Times New Roman" w:cs="Times New Roman"/>
          <w:sz w:val="20"/>
          <w:szCs w:val="20"/>
          <w:lang w:val="uk-UA"/>
        </w:rPr>
      </w:pPr>
    </w:p>
    <w:p w14:paraId="070FC500" w14:textId="77777777" w:rsidR="00C95141" w:rsidRPr="00BB1308" w:rsidRDefault="00C95141" w:rsidP="00BB1308">
      <w:pPr>
        <w:spacing w:after="0" w:line="240" w:lineRule="auto"/>
        <w:rPr>
          <w:rFonts w:ascii="Times New Roman" w:hAnsi="Times New Roman" w:cs="Times New Roman"/>
          <w:sz w:val="20"/>
          <w:szCs w:val="20"/>
          <w:lang w:val="uk-UA"/>
        </w:rPr>
      </w:pPr>
    </w:p>
    <w:p w14:paraId="38EF4E30" w14:textId="319D5AA4" w:rsidR="00C46737" w:rsidRPr="00BB1308" w:rsidRDefault="00C46737" w:rsidP="00BB1308">
      <w:pPr>
        <w:spacing w:after="0" w:line="240" w:lineRule="auto"/>
        <w:rPr>
          <w:rFonts w:ascii="Times New Roman" w:hAnsi="Times New Roman" w:cs="Times New Roman"/>
          <w:sz w:val="20"/>
          <w:szCs w:val="20"/>
          <w:lang w:val="uk-UA"/>
        </w:rPr>
      </w:pPr>
    </w:p>
    <w:p w14:paraId="7CAB05F0" w14:textId="480FC983" w:rsidR="00CB34FC" w:rsidRPr="00BB1308" w:rsidRDefault="00CB34FC" w:rsidP="00BB1308">
      <w:pPr>
        <w:spacing w:after="0" w:line="240" w:lineRule="auto"/>
        <w:rPr>
          <w:rFonts w:ascii="Times New Roman" w:hAnsi="Times New Roman" w:cs="Times New Roman"/>
          <w:sz w:val="20"/>
          <w:szCs w:val="20"/>
          <w:lang w:val="uk-UA"/>
        </w:rPr>
      </w:pPr>
    </w:p>
    <w:p w14:paraId="20B29436" w14:textId="7DECAB7D" w:rsidR="00CB34FC" w:rsidRPr="00BB1308" w:rsidRDefault="00CB34FC" w:rsidP="00BB1308">
      <w:pPr>
        <w:spacing w:after="0" w:line="240" w:lineRule="auto"/>
        <w:rPr>
          <w:rFonts w:ascii="Times New Roman" w:hAnsi="Times New Roman" w:cs="Times New Roman"/>
          <w:sz w:val="20"/>
          <w:szCs w:val="20"/>
          <w:lang w:val="uk-UA"/>
        </w:rPr>
      </w:pPr>
    </w:p>
    <w:p w14:paraId="7B7BCC5F" w14:textId="575C635A" w:rsidR="00CB34FC" w:rsidRPr="00BB1308" w:rsidRDefault="00CB34FC" w:rsidP="00BB1308">
      <w:pPr>
        <w:spacing w:after="0" w:line="240" w:lineRule="auto"/>
        <w:rPr>
          <w:rFonts w:ascii="Times New Roman" w:hAnsi="Times New Roman" w:cs="Times New Roman"/>
          <w:sz w:val="20"/>
          <w:szCs w:val="20"/>
          <w:lang w:val="uk-UA"/>
        </w:rPr>
      </w:pPr>
    </w:p>
    <w:p w14:paraId="13E7D520" w14:textId="77777777" w:rsidR="000258DF" w:rsidRPr="00BB1308" w:rsidRDefault="000258DF" w:rsidP="00BB1308">
      <w:pPr>
        <w:spacing w:after="0" w:line="240" w:lineRule="auto"/>
        <w:rPr>
          <w:rFonts w:ascii="Times New Roman" w:hAnsi="Times New Roman" w:cs="Times New Roman"/>
          <w:sz w:val="20"/>
          <w:szCs w:val="20"/>
          <w:lang w:val="uk-UA"/>
        </w:rPr>
      </w:pPr>
    </w:p>
    <w:p w14:paraId="3D7BD7E5" w14:textId="77777777" w:rsidR="000258DF" w:rsidRPr="00BB1308" w:rsidRDefault="000258DF" w:rsidP="00BB1308">
      <w:pPr>
        <w:spacing w:after="0" w:line="240" w:lineRule="auto"/>
        <w:rPr>
          <w:rFonts w:ascii="Times New Roman" w:hAnsi="Times New Roman" w:cs="Times New Roman"/>
          <w:sz w:val="20"/>
          <w:szCs w:val="20"/>
          <w:lang w:val="uk-UA"/>
        </w:rPr>
      </w:pPr>
    </w:p>
    <w:p w14:paraId="166D0AE5" w14:textId="77777777" w:rsidR="000258DF" w:rsidRPr="00BB1308" w:rsidRDefault="000258DF" w:rsidP="00BB1308">
      <w:pPr>
        <w:spacing w:after="0" w:line="240" w:lineRule="auto"/>
        <w:rPr>
          <w:rFonts w:ascii="Times New Roman" w:hAnsi="Times New Roman" w:cs="Times New Roman"/>
          <w:sz w:val="20"/>
          <w:szCs w:val="20"/>
          <w:lang w:val="uk-UA"/>
        </w:rPr>
      </w:pPr>
    </w:p>
    <w:p w14:paraId="08DFF3A4" w14:textId="77777777" w:rsidR="000258DF" w:rsidRPr="00BB1308" w:rsidRDefault="000258DF" w:rsidP="00BB1308">
      <w:pPr>
        <w:spacing w:after="0" w:line="240" w:lineRule="auto"/>
        <w:rPr>
          <w:rFonts w:ascii="Times New Roman" w:hAnsi="Times New Roman" w:cs="Times New Roman"/>
          <w:sz w:val="20"/>
          <w:szCs w:val="20"/>
          <w:lang w:val="uk-UA"/>
        </w:rPr>
      </w:pPr>
    </w:p>
    <w:p w14:paraId="1ABF8801" w14:textId="77777777" w:rsidR="000258DF" w:rsidRPr="00BB1308" w:rsidRDefault="000258DF" w:rsidP="00BB1308">
      <w:pPr>
        <w:spacing w:after="0" w:line="240" w:lineRule="auto"/>
        <w:rPr>
          <w:rFonts w:ascii="Times New Roman" w:hAnsi="Times New Roman" w:cs="Times New Roman"/>
          <w:sz w:val="20"/>
          <w:szCs w:val="20"/>
          <w:lang w:val="uk-UA"/>
        </w:rPr>
      </w:pPr>
    </w:p>
    <w:p w14:paraId="36DD6685" w14:textId="77777777" w:rsidR="000258DF" w:rsidRPr="00BB1308" w:rsidRDefault="000258DF" w:rsidP="00BB1308">
      <w:pPr>
        <w:spacing w:after="0" w:line="240" w:lineRule="auto"/>
        <w:rPr>
          <w:rFonts w:ascii="Times New Roman" w:hAnsi="Times New Roman" w:cs="Times New Roman"/>
          <w:sz w:val="20"/>
          <w:szCs w:val="20"/>
          <w:lang w:val="uk-UA"/>
        </w:rPr>
      </w:pPr>
    </w:p>
    <w:p w14:paraId="74811D34" w14:textId="77777777" w:rsidR="000258DF" w:rsidRPr="00BB1308" w:rsidRDefault="000258DF" w:rsidP="00BB1308">
      <w:pPr>
        <w:spacing w:after="0" w:line="240" w:lineRule="auto"/>
        <w:rPr>
          <w:rFonts w:ascii="Times New Roman" w:hAnsi="Times New Roman" w:cs="Times New Roman"/>
          <w:sz w:val="20"/>
          <w:szCs w:val="20"/>
          <w:lang w:val="uk-UA"/>
        </w:rPr>
      </w:pPr>
    </w:p>
    <w:p w14:paraId="735E52EF" w14:textId="77777777" w:rsidR="000258DF" w:rsidRPr="00BB1308" w:rsidRDefault="000258DF" w:rsidP="00BB1308">
      <w:pPr>
        <w:spacing w:after="0" w:line="240" w:lineRule="auto"/>
        <w:rPr>
          <w:rFonts w:ascii="Times New Roman" w:hAnsi="Times New Roman" w:cs="Times New Roman"/>
          <w:sz w:val="20"/>
          <w:szCs w:val="20"/>
          <w:lang w:val="uk-UA"/>
        </w:rPr>
      </w:pPr>
    </w:p>
    <w:p w14:paraId="1D51B0C8" w14:textId="77777777" w:rsidR="000258DF" w:rsidRPr="00BB1308" w:rsidRDefault="000258DF" w:rsidP="00BB1308">
      <w:pPr>
        <w:spacing w:after="0" w:line="240" w:lineRule="auto"/>
        <w:rPr>
          <w:rFonts w:ascii="Times New Roman" w:hAnsi="Times New Roman" w:cs="Times New Roman"/>
          <w:sz w:val="20"/>
          <w:szCs w:val="20"/>
          <w:lang w:val="uk-UA"/>
        </w:rPr>
      </w:pPr>
    </w:p>
    <w:p w14:paraId="763892F9" w14:textId="77777777" w:rsidR="000258DF" w:rsidRPr="00BB1308" w:rsidRDefault="000258DF" w:rsidP="00BB1308">
      <w:pPr>
        <w:spacing w:after="0" w:line="240" w:lineRule="auto"/>
        <w:rPr>
          <w:rFonts w:ascii="Times New Roman" w:hAnsi="Times New Roman" w:cs="Times New Roman"/>
          <w:sz w:val="20"/>
          <w:szCs w:val="20"/>
          <w:lang w:val="uk-UA"/>
        </w:rPr>
      </w:pPr>
    </w:p>
    <w:p w14:paraId="77CCBF36" w14:textId="77777777" w:rsidR="000258DF" w:rsidRPr="00BB1308" w:rsidRDefault="000258DF" w:rsidP="00BB1308">
      <w:pPr>
        <w:spacing w:after="0" w:line="240" w:lineRule="auto"/>
        <w:rPr>
          <w:rFonts w:ascii="Times New Roman" w:hAnsi="Times New Roman" w:cs="Times New Roman"/>
          <w:sz w:val="20"/>
          <w:szCs w:val="20"/>
          <w:lang w:val="uk-UA"/>
        </w:rPr>
      </w:pPr>
    </w:p>
    <w:p w14:paraId="4BA02C12" w14:textId="77777777" w:rsidR="000258DF" w:rsidRPr="00BB1308" w:rsidRDefault="000258DF" w:rsidP="00BB1308">
      <w:pPr>
        <w:spacing w:after="0" w:line="240" w:lineRule="auto"/>
        <w:rPr>
          <w:rFonts w:ascii="Times New Roman" w:hAnsi="Times New Roman" w:cs="Times New Roman"/>
          <w:sz w:val="20"/>
          <w:szCs w:val="20"/>
          <w:lang w:val="uk-UA"/>
        </w:rPr>
      </w:pPr>
    </w:p>
    <w:p w14:paraId="36994273" w14:textId="77777777" w:rsidR="000258DF" w:rsidRPr="00BB1308" w:rsidRDefault="000258DF" w:rsidP="00BB1308">
      <w:pPr>
        <w:spacing w:after="0" w:line="240" w:lineRule="auto"/>
        <w:rPr>
          <w:rFonts w:ascii="Times New Roman" w:hAnsi="Times New Roman" w:cs="Times New Roman"/>
          <w:sz w:val="20"/>
          <w:szCs w:val="20"/>
          <w:lang w:val="uk-UA"/>
        </w:rPr>
      </w:pPr>
    </w:p>
    <w:p w14:paraId="2E645064" w14:textId="77777777" w:rsidR="000258DF" w:rsidRPr="00BB1308" w:rsidRDefault="000258DF" w:rsidP="00BB1308">
      <w:pPr>
        <w:spacing w:after="0" w:line="240" w:lineRule="auto"/>
        <w:rPr>
          <w:rFonts w:ascii="Times New Roman" w:hAnsi="Times New Roman" w:cs="Times New Roman"/>
          <w:sz w:val="20"/>
          <w:szCs w:val="20"/>
          <w:lang w:val="uk-UA"/>
        </w:rPr>
      </w:pPr>
    </w:p>
    <w:p w14:paraId="3F6E0C53" w14:textId="77777777" w:rsidR="000258DF" w:rsidRPr="00BB1308" w:rsidRDefault="000258DF" w:rsidP="00BB1308">
      <w:pPr>
        <w:spacing w:after="0" w:line="240" w:lineRule="auto"/>
        <w:rPr>
          <w:rFonts w:ascii="Times New Roman" w:hAnsi="Times New Roman" w:cs="Times New Roman"/>
          <w:sz w:val="20"/>
          <w:szCs w:val="20"/>
          <w:lang w:val="uk-UA"/>
        </w:rPr>
      </w:pPr>
    </w:p>
    <w:p w14:paraId="3142D810" w14:textId="77777777" w:rsidR="000258DF" w:rsidRPr="00BB1308" w:rsidRDefault="000258DF" w:rsidP="00BB1308">
      <w:pPr>
        <w:spacing w:after="0" w:line="240" w:lineRule="auto"/>
        <w:rPr>
          <w:rFonts w:ascii="Times New Roman" w:hAnsi="Times New Roman" w:cs="Times New Roman"/>
          <w:sz w:val="20"/>
          <w:szCs w:val="20"/>
          <w:lang w:val="uk-UA"/>
        </w:rPr>
      </w:pPr>
    </w:p>
    <w:p w14:paraId="4BD00170" w14:textId="6C786AAE" w:rsidR="00262241" w:rsidRPr="00801193" w:rsidRDefault="00262241" w:rsidP="00BB1308">
      <w:pPr>
        <w:spacing w:after="0" w:line="240" w:lineRule="auto"/>
        <w:jc w:val="right"/>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lastRenderedPageBreak/>
        <w:t>Додаток № 1 до тендерної документації</w:t>
      </w:r>
    </w:p>
    <w:p w14:paraId="05D40440" w14:textId="77777777" w:rsidR="00262241" w:rsidRPr="00801193" w:rsidRDefault="00262241" w:rsidP="00BB1308">
      <w:pPr>
        <w:spacing w:after="0" w:line="240" w:lineRule="auto"/>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Кваліфікаційні критерії</w:t>
      </w:r>
    </w:p>
    <w:tbl>
      <w:tblPr>
        <w:tblStyle w:val="a7"/>
        <w:tblW w:w="10060" w:type="dxa"/>
        <w:tblLook w:val="04A0" w:firstRow="1" w:lastRow="0" w:firstColumn="1" w:lastColumn="0" w:noHBand="0" w:noVBand="1"/>
      </w:tblPr>
      <w:tblGrid>
        <w:gridCol w:w="538"/>
        <w:gridCol w:w="2780"/>
        <w:gridCol w:w="6742"/>
      </w:tblGrid>
      <w:tr w:rsidR="00262241" w:rsidRPr="00801193" w14:paraId="2C2C3D29" w14:textId="77777777" w:rsidTr="003960C1">
        <w:tc>
          <w:tcPr>
            <w:tcW w:w="538" w:type="dxa"/>
            <w:vAlign w:val="center"/>
          </w:tcPr>
          <w:p w14:paraId="31B3C792"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w:t>
            </w:r>
          </w:p>
        </w:tc>
        <w:tc>
          <w:tcPr>
            <w:tcW w:w="2780" w:type="dxa"/>
            <w:vAlign w:val="center"/>
          </w:tcPr>
          <w:p w14:paraId="58FBE7FB"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Назва кваліфікаційного критерію</w:t>
            </w:r>
          </w:p>
        </w:tc>
        <w:tc>
          <w:tcPr>
            <w:tcW w:w="6742" w:type="dxa"/>
            <w:vAlign w:val="center"/>
          </w:tcPr>
          <w:p w14:paraId="52FF6E03"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Спосіб підтвердження кваліфікаційного критерію</w:t>
            </w:r>
          </w:p>
        </w:tc>
      </w:tr>
      <w:tr w:rsidR="00262241" w:rsidRPr="00801193" w14:paraId="16EDE5CA" w14:textId="77777777" w:rsidTr="003960C1">
        <w:trPr>
          <w:trHeight w:val="6304"/>
        </w:trPr>
        <w:tc>
          <w:tcPr>
            <w:tcW w:w="538" w:type="dxa"/>
          </w:tcPr>
          <w:p w14:paraId="38332017" w14:textId="77777777" w:rsidR="00262241" w:rsidRPr="00801193" w:rsidRDefault="00262241"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1</w:t>
            </w:r>
          </w:p>
        </w:tc>
        <w:tc>
          <w:tcPr>
            <w:tcW w:w="2780" w:type="dxa"/>
          </w:tcPr>
          <w:p w14:paraId="1C62F62A" w14:textId="5F8B4BAD" w:rsidR="00262241" w:rsidRPr="00801193" w:rsidRDefault="00262241" w:rsidP="00BB1308">
            <w:pPr>
              <w:jc w:val="both"/>
              <w:rPr>
                <w:rFonts w:ascii="Times New Roman" w:hAnsi="Times New Roman" w:cs="Times New Roman"/>
                <w:sz w:val="19"/>
                <w:szCs w:val="19"/>
                <w:vertAlign w:val="superscript"/>
                <w:lang w:val="uk-UA"/>
              </w:rPr>
            </w:pPr>
            <w:r w:rsidRPr="00801193">
              <w:rPr>
                <w:rFonts w:ascii="Times New Roman" w:hAnsi="Times New Roman" w:cs="Times New Roman"/>
                <w:sz w:val="19"/>
                <w:szCs w:val="19"/>
                <w:lang w:val="uk-UA"/>
              </w:rPr>
              <w:t>Наявність в учасника процедури закупівлі обладнання, матеріально-технічної бази та технологій</w:t>
            </w:r>
            <w:r w:rsidR="004B1925" w:rsidRPr="00801193">
              <w:rPr>
                <w:rFonts w:ascii="Times New Roman" w:hAnsi="Times New Roman" w:cs="Times New Roman"/>
                <w:sz w:val="19"/>
                <w:szCs w:val="19"/>
                <w:vertAlign w:val="superscript"/>
                <w:lang w:val="uk-UA"/>
              </w:rPr>
              <w:t>1, 2</w:t>
            </w:r>
          </w:p>
        </w:tc>
        <w:tc>
          <w:tcPr>
            <w:tcW w:w="6742" w:type="dxa"/>
          </w:tcPr>
          <w:p w14:paraId="25C3ED97" w14:textId="335941DF" w:rsidR="00262241" w:rsidRPr="00801193" w:rsidRDefault="00262241" w:rsidP="00BB1308">
            <w:pPr>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Pr="00801193" w:rsidRDefault="00C95141" w:rsidP="00BB1308">
            <w:pPr>
              <w:jc w:val="both"/>
              <w:rPr>
                <w:rFonts w:ascii="Times New Roman" w:hAnsi="Times New Roman" w:cs="Times New Roman"/>
                <w:sz w:val="19"/>
                <w:szCs w:val="19"/>
                <w:lang w:val="uk-UA"/>
              </w:rPr>
            </w:pPr>
          </w:p>
          <w:p w14:paraId="1DE8DEB2" w14:textId="61F378BF" w:rsidR="00C95141" w:rsidRPr="00801193" w:rsidRDefault="00C95141" w:rsidP="00BB1308">
            <w:pPr>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87E938B" w14:textId="77777777" w:rsidR="00262241" w:rsidRPr="00801193" w:rsidRDefault="00262241" w:rsidP="00BB1308">
            <w:pPr>
              <w:jc w:val="right"/>
              <w:rPr>
                <w:rFonts w:ascii="Times New Roman" w:hAnsi="Times New Roman" w:cs="Times New Roman"/>
                <w:i/>
                <w:iCs/>
                <w:sz w:val="19"/>
                <w:szCs w:val="19"/>
                <w:lang w:val="uk-UA"/>
              </w:rPr>
            </w:pPr>
            <w:r w:rsidRPr="00801193">
              <w:rPr>
                <w:rFonts w:ascii="Times New Roman" w:hAnsi="Times New Roman" w:cs="Times New Roman"/>
                <w:i/>
                <w:iCs/>
                <w:sz w:val="19"/>
                <w:szCs w:val="19"/>
                <w:lang w:val="uk-UA"/>
              </w:rPr>
              <w:t>Форма 1</w:t>
            </w:r>
          </w:p>
          <w:p w14:paraId="238219DA"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Довідка</w:t>
            </w:r>
          </w:p>
          <w:p w14:paraId="51268DAC"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про наявність обладнання, матеріально-технічної бази та технологій учасника</w:t>
            </w:r>
          </w:p>
          <w:p w14:paraId="1330E2FC" w14:textId="77777777" w:rsidR="00262241" w:rsidRPr="00801193" w:rsidRDefault="00262241" w:rsidP="00BB1308">
            <w:pPr>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a7"/>
              <w:tblW w:w="6120" w:type="dxa"/>
              <w:tblLook w:val="04A0" w:firstRow="1" w:lastRow="0" w:firstColumn="1" w:lastColumn="0" w:noHBand="0" w:noVBand="1"/>
            </w:tblPr>
            <w:tblGrid>
              <w:gridCol w:w="467"/>
              <w:gridCol w:w="2027"/>
              <w:gridCol w:w="1099"/>
              <w:gridCol w:w="2527"/>
            </w:tblGrid>
            <w:tr w:rsidR="00262241" w:rsidRPr="00801193" w14:paraId="798A1F71" w14:textId="77777777" w:rsidTr="000765A5">
              <w:tc>
                <w:tcPr>
                  <w:tcW w:w="467" w:type="dxa"/>
                  <w:vAlign w:val="center"/>
                </w:tcPr>
                <w:p w14:paraId="40C6DF29"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w:t>
                  </w:r>
                </w:p>
              </w:tc>
              <w:tc>
                <w:tcPr>
                  <w:tcW w:w="2027" w:type="dxa"/>
                  <w:vAlign w:val="center"/>
                </w:tcPr>
                <w:p w14:paraId="286C0BC7"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Найменування</w:t>
                  </w:r>
                </w:p>
              </w:tc>
              <w:tc>
                <w:tcPr>
                  <w:tcW w:w="1099" w:type="dxa"/>
                  <w:vAlign w:val="center"/>
                </w:tcPr>
                <w:p w14:paraId="540C89A3"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Кількість</w:t>
                  </w:r>
                </w:p>
              </w:tc>
              <w:tc>
                <w:tcPr>
                  <w:tcW w:w="2527" w:type="dxa"/>
                  <w:vAlign w:val="center"/>
                </w:tcPr>
                <w:p w14:paraId="000922D6"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Інформація про право володіння або підстава користування або договір про надання послуг</w:t>
                  </w:r>
                </w:p>
              </w:tc>
            </w:tr>
            <w:tr w:rsidR="00262241" w:rsidRPr="00801193" w14:paraId="75F819AC" w14:textId="77777777" w:rsidTr="000765A5">
              <w:tc>
                <w:tcPr>
                  <w:tcW w:w="467" w:type="dxa"/>
                </w:tcPr>
                <w:p w14:paraId="42E518A1" w14:textId="77777777" w:rsidR="00262241" w:rsidRPr="00801193" w:rsidRDefault="00262241" w:rsidP="00BB1308">
                  <w:pPr>
                    <w:jc w:val="both"/>
                    <w:rPr>
                      <w:rFonts w:ascii="Times New Roman" w:hAnsi="Times New Roman" w:cs="Times New Roman"/>
                      <w:sz w:val="19"/>
                      <w:szCs w:val="19"/>
                      <w:lang w:val="uk-UA"/>
                    </w:rPr>
                  </w:pPr>
                </w:p>
              </w:tc>
              <w:tc>
                <w:tcPr>
                  <w:tcW w:w="2027" w:type="dxa"/>
                </w:tcPr>
                <w:p w14:paraId="69EEB339" w14:textId="77777777" w:rsidR="00262241" w:rsidRPr="00801193" w:rsidRDefault="00262241" w:rsidP="00BB1308">
                  <w:pPr>
                    <w:jc w:val="both"/>
                    <w:rPr>
                      <w:rFonts w:ascii="Times New Roman" w:hAnsi="Times New Roman" w:cs="Times New Roman"/>
                      <w:sz w:val="19"/>
                      <w:szCs w:val="19"/>
                      <w:lang w:val="uk-UA"/>
                    </w:rPr>
                  </w:pPr>
                </w:p>
              </w:tc>
              <w:tc>
                <w:tcPr>
                  <w:tcW w:w="1099" w:type="dxa"/>
                </w:tcPr>
                <w:p w14:paraId="055E90A4" w14:textId="77777777" w:rsidR="00262241" w:rsidRPr="00801193" w:rsidRDefault="00262241" w:rsidP="00BB1308">
                  <w:pPr>
                    <w:jc w:val="both"/>
                    <w:rPr>
                      <w:rFonts w:ascii="Times New Roman" w:hAnsi="Times New Roman" w:cs="Times New Roman"/>
                      <w:sz w:val="19"/>
                      <w:szCs w:val="19"/>
                      <w:lang w:val="uk-UA"/>
                    </w:rPr>
                  </w:pPr>
                </w:p>
              </w:tc>
              <w:tc>
                <w:tcPr>
                  <w:tcW w:w="2527" w:type="dxa"/>
                </w:tcPr>
                <w:p w14:paraId="17DF8B85" w14:textId="77777777" w:rsidR="00262241" w:rsidRPr="00801193" w:rsidRDefault="00262241" w:rsidP="00BB1308">
                  <w:pPr>
                    <w:jc w:val="both"/>
                    <w:rPr>
                      <w:rFonts w:ascii="Times New Roman" w:hAnsi="Times New Roman" w:cs="Times New Roman"/>
                      <w:sz w:val="19"/>
                      <w:szCs w:val="19"/>
                      <w:lang w:val="uk-UA"/>
                    </w:rPr>
                  </w:pPr>
                </w:p>
              </w:tc>
            </w:tr>
            <w:tr w:rsidR="00262241" w:rsidRPr="00801193" w14:paraId="467AE107" w14:textId="77777777" w:rsidTr="000765A5">
              <w:tc>
                <w:tcPr>
                  <w:tcW w:w="467" w:type="dxa"/>
                </w:tcPr>
                <w:p w14:paraId="49FDC9B4" w14:textId="77777777" w:rsidR="00262241" w:rsidRPr="00801193" w:rsidRDefault="00262241" w:rsidP="00BB1308">
                  <w:pPr>
                    <w:jc w:val="both"/>
                    <w:rPr>
                      <w:rFonts w:ascii="Times New Roman" w:hAnsi="Times New Roman" w:cs="Times New Roman"/>
                      <w:sz w:val="19"/>
                      <w:szCs w:val="19"/>
                      <w:lang w:val="uk-UA"/>
                    </w:rPr>
                  </w:pPr>
                </w:p>
              </w:tc>
              <w:tc>
                <w:tcPr>
                  <w:tcW w:w="2027" w:type="dxa"/>
                </w:tcPr>
                <w:p w14:paraId="282FDFB9" w14:textId="77777777" w:rsidR="00262241" w:rsidRPr="00801193" w:rsidRDefault="00262241" w:rsidP="00BB1308">
                  <w:pPr>
                    <w:jc w:val="both"/>
                    <w:rPr>
                      <w:rFonts w:ascii="Times New Roman" w:hAnsi="Times New Roman" w:cs="Times New Roman"/>
                      <w:sz w:val="19"/>
                      <w:szCs w:val="19"/>
                      <w:lang w:val="uk-UA"/>
                    </w:rPr>
                  </w:pPr>
                </w:p>
              </w:tc>
              <w:tc>
                <w:tcPr>
                  <w:tcW w:w="1099" w:type="dxa"/>
                </w:tcPr>
                <w:p w14:paraId="4FA6942C" w14:textId="77777777" w:rsidR="00262241" w:rsidRPr="00801193" w:rsidRDefault="00262241" w:rsidP="00BB1308">
                  <w:pPr>
                    <w:jc w:val="both"/>
                    <w:rPr>
                      <w:rFonts w:ascii="Times New Roman" w:hAnsi="Times New Roman" w:cs="Times New Roman"/>
                      <w:sz w:val="19"/>
                      <w:szCs w:val="19"/>
                      <w:lang w:val="uk-UA"/>
                    </w:rPr>
                  </w:pPr>
                </w:p>
              </w:tc>
              <w:tc>
                <w:tcPr>
                  <w:tcW w:w="2527" w:type="dxa"/>
                </w:tcPr>
                <w:p w14:paraId="448F3F44" w14:textId="77777777" w:rsidR="00262241" w:rsidRPr="00801193" w:rsidRDefault="00262241" w:rsidP="00BB1308">
                  <w:pPr>
                    <w:jc w:val="both"/>
                    <w:rPr>
                      <w:rFonts w:ascii="Times New Roman" w:hAnsi="Times New Roman" w:cs="Times New Roman"/>
                      <w:sz w:val="19"/>
                      <w:szCs w:val="19"/>
                      <w:lang w:val="uk-UA"/>
                    </w:rPr>
                  </w:pPr>
                </w:p>
              </w:tc>
            </w:tr>
          </w:tbl>
          <w:p w14:paraId="3327BF97" w14:textId="51079BC5" w:rsidR="00262241" w:rsidRPr="00801193" w:rsidRDefault="00C46737" w:rsidP="00BB1308">
            <w:pPr>
              <w:jc w:val="both"/>
              <w:rPr>
                <w:rFonts w:ascii="Times New Roman" w:hAnsi="Times New Roman" w:cs="Times New Roman"/>
                <w:b/>
                <w:bCs/>
                <w:sz w:val="19"/>
                <w:szCs w:val="19"/>
                <w:lang w:val="uk-UA"/>
              </w:rPr>
            </w:pPr>
            <w:r w:rsidRPr="00801193">
              <w:rPr>
                <w:rFonts w:ascii="Times New Roman" w:hAnsi="Times New Roman" w:cs="Times New Roman"/>
                <w:sz w:val="19"/>
                <w:szCs w:val="19"/>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D7462D" w14:paraId="57433A2F" w14:textId="77777777" w:rsidTr="003960C1">
        <w:trPr>
          <w:trHeight w:val="701"/>
        </w:trPr>
        <w:tc>
          <w:tcPr>
            <w:tcW w:w="538" w:type="dxa"/>
          </w:tcPr>
          <w:p w14:paraId="3F95395E" w14:textId="77777777" w:rsidR="00262241" w:rsidRPr="00801193" w:rsidRDefault="00262241"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2</w:t>
            </w:r>
          </w:p>
        </w:tc>
        <w:tc>
          <w:tcPr>
            <w:tcW w:w="2780" w:type="dxa"/>
          </w:tcPr>
          <w:p w14:paraId="5AC6B3D2" w14:textId="42AA5938" w:rsidR="00262241" w:rsidRPr="00801193" w:rsidRDefault="00262241" w:rsidP="00BB1308">
            <w:pPr>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Наявність в учасника процедури закупівлі працівників відповідної кваліфікації, які мають необхідні знання та досвід</w:t>
            </w:r>
            <w:r w:rsidR="004B1925" w:rsidRPr="00801193">
              <w:rPr>
                <w:rFonts w:ascii="Times New Roman" w:hAnsi="Times New Roman" w:cs="Times New Roman"/>
                <w:sz w:val="19"/>
                <w:szCs w:val="19"/>
                <w:vertAlign w:val="superscript"/>
                <w:lang w:val="uk-UA"/>
              </w:rPr>
              <w:t>1, 2</w:t>
            </w:r>
          </w:p>
        </w:tc>
        <w:tc>
          <w:tcPr>
            <w:tcW w:w="6742" w:type="dxa"/>
          </w:tcPr>
          <w:p w14:paraId="13ED75FA" w14:textId="77777777" w:rsidR="00262241" w:rsidRPr="00801193" w:rsidRDefault="00262241" w:rsidP="00BB1308">
            <w:pPr>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28124B1" w14:textId="77777777" w:rsidR="00262241" w:rsidRPr="00801193" w:rsidRDefault="00262241" w:rsidP="00BB1308">
            <w:pPr>
              <w:jc w:val="right"/>
              <w:rPr>
                <w:rFonts w:ascii="Times New Roman" w:hAnsi="Times New Roman" w:cs="Times New Roman"/>
                <w:i/>
                <w:iCs/>
                <w:sz w:val="19"/>
                <w:szCs w:val="19"/>
                <w:lang w:val="uk-UA"/>
              </w:rPr>
            </w:pPr>
            <w:r w:rsidRPr="00801193">
              <w:rPr>
                <w:rFonts w:ascii="Times New Roman" w:hAnsi="Times New Roman" w:cs="Times New Roman"/>
                <w:i/>
                <w:iCs/>
                <w:sz w:val="19"/>
                <w:szCs w:val="19"/>
                <w:lang w:val="uk-UA"/>
              </w:rPr>
              <w:t>Форма 2</w:t>
            </w:r>
          </w:p>
          <w:p w14:paraId="287A3EB4"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Довідка</w:t>
            </w:r>
          </w:p>
          <w:p w14:paraId="74C45388"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про наявність в учасника працівників відповідної кваліфікації, які мають необхідні знання та досвід</w:t>
            </w:r>
          </w:p>
          <w:p w14:paraId="76FCBBA8" w14:textId="77777777" w:rsidR="00262241" w:rsidRPr="00801193" w:rsidRDefault="00262241" w:rsidP="00BB1308">
            <w:pPr>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7"/>
              <w:tblW w:w="0" w:type="auto"/>
              <w:jc w:val="center"/>
              <w:tblLook w:val="04A0" w:firstRow="1" w:lastRow="0" w:firstColumn="1" w:lastColumn="0" w:noHBand="0" w:noVBand="1"/>
            </w:tblPr>
            <w:tblGrid>
              <w:gridCol w:w="439"/>
              <w:gridCol w:w="1051"/>
              <w:gridCol w:w="886"/>
              <w:gridCol w:w="1302"/>
              <w:gridCol w:w="2382"/>
            </w:tblGrid>
            <w:tr w:rsidR="00262241" w:rsidRPr="00D7462D" w14:paraId="2D6D1A04" w14:textId="77777777" w:rsidTr="009D6CFA">
              <w:trPr>
                <w:jc w:val="center"/>
              </w:trPr>
              <w:tc>
                <w:tcPr>
                  <w:tcW w:w="439" w:type="dxa"/>
                  <w:vAlign w:val="center"/>
                </w:tcPr>
                <w:p w14:paraId="2634C8C1"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w:t>
                  </w:r>
                </w:p>
              </w:tc>
              <w:tc>
                <w:tcPr>
                  <w:tcW w:w="1051" w:type="dxa"/>
                  <w:vAlign w:val="center"/>
                </w:tcPr>
                <w:p w14:paraId="520667E2"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ПІБ</w:t>
                  </w:r>
                </w:p>
              </w:tc>
              <w:tc>
                <w:tcPr>
                  <w:tcW w:w="886" w:type="dxa"/>
                  <w:vAlign w:val="center"/>
                </w:tcPr>
                <w:p w14:paraId="5ACC25C9"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Посада</w:t>
                  </w:r>
                </w:p>
              </w:tc>
              <w:tc>
                <w:tcPr>
                  <w:tcW w:w="1302" w:type="dxa"/>
                </w:tcPr>
                <w:p w14:paraId="64D2844E"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 xml:space="preserve">Загальний стаж роботи </w:t>
                  </w:r>
                </w:p>
              </w:tc>
              <w:tc>
                <w:tcPr>
                  <w:tcW w:w="2382" w:type="dxa"/>
                  <w:vAlign w:val="center"/>
                </w:tcPr>
                <w:p w14:paraId="7B2AA0F0"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Підстава використання праці</w:t>
                  </w:r>
                </w:p>
              </w:tc>
            </w:tr>
            <w:tr w:rsidR="00262241" w:rsidRPr="00D7462D" w14:paraId="7A125C3A" w14:textId="77777777" w:rsidTr="009D6CFA">
              <w:trPr>
                <w:jc w:val="center"/>
              </w:trPr>
              <w:tc>
                <w:tcPr>
                  <w:tcW w:w="439" w:type="dxa"/>
                </w:tcPr>
                <w:p w14:paraId="4D8BC49F" w14:textId="77777777" w:rsidR="00262241" w:rsidRPr="00801193" w:rsidRDefault="00262241" w:rsidP="00BB1308">
                  <w:pPr>
                    <w:jc w:val="both"/>
                    <w:rPr>
                      <w:rFonts w:ascii="Times New Roman" w:hAnsi="Times New Roman" w:cs="Times New Roman"/>
                      <w:sz w:val="19"/>
                      <w:szCs w:val="19"/>
                      <w:lang w:val="uk-UA"/>
                    </w:rPr>
                  </w:pPr>
                </w:p>
              </w:tc>
              <w:tc>
                <w:tcPr>
                  <w:tcW w:w="1051" w:type="dxa"/>
                </w:tcPr>
                <w:p w14:paraId="0602F84F" w14:textId="77777777" w:rsidR="00262241" w:rsidRPr="00801193" w:rsidRDefault="00262241" w:rsidP="00BB1308">
                  <w:pPr>
                    <w:jc w:val="both"/>
                    <w:rPr>
                      <w:rFonts w:ascii="Times New Roman" w:hAnsi="Times New Roman" w:cs="Times New Roman"/>
                      <w:sz w:val="19"/>
                      <w:szCs w:val="19"/>
                      <w:lang w:val="uk-UA"/>
                    </w:rPr>
                  </w:pPr>
                </w:p>
              </w:tc>
              <w:tc>
                <w:tcPr>
                  <w:tcW w:w="886" w:type="dxa"/>
                </w:tcPr>
                <w:p w14:paraId="3AFC9B6F" w14:textId="77777777" w:rsidR="00262241" w:rsidRPr="00801193" w:rsidRDefault="00262241" w:rsidP="00BB1308">
                  <w:pPr>
                    <w:jc w:val="both"/>
                    <w:rPr>
                      <w:rFonts w:ascii="Times New Roman" w:hAnsi="Times New Roman" w:cs="Times New Roman"/>
                      <w:sz w:val="19"/>
                      <w:szCs w:val="19"/>
                      <w:lang w:val="uk-UA"/>
                    </w:rPr>
                  </w:pPr>
                </w:p>
              </w:tc>
              <w:tc>
                <w:tcPr>
                  <w:tcW w:w="1302" w:type="dxa"/>
                </w:tcPr>
                <w:p w14:paraId="07E3B5AA" w14:textId="77777777" w:rsidR="00262241" w:rsidRPr="00801193" w:rsidRDefault="00262241" w:rsidP="00BB1308">
                  <w:pPr>
                    <w:jc w:val="both"/>
                    <w:rPr>
                      <w:rFonts w:ascii="Times New Roman" w:hAnsi="Times New Roman" w:cs="Times New Roman"/>
                      <w:sz w:val="19"/>
                      <w:szCs w:val="19"/>
                      <w:lang w:val="uk-UA"/>
                    </w:rPr>
                  </w:pPr>
                </w:p>
              </w:tc>
              <w:tc>
                <w:tcPr>
                  <w:tcW w:w="2382" w:type="dxa"/>
                </w:tcPr>
                <w:p w14:paraId="45BCE10C" w14:textId="77777777" w:rsidR="00262241" w:rsidRPr="00801193" w:rsidRDefault="00262241" w:rsidP="00BB1308">
                  <w:pPr>
                    <w:jc w:val="both"/>
                    <w:rPr>
                      <w:rFonts w:ascii="Times New Roman" w:hAnsi="Times New Roman" w:cs="Times New Roman"/>
                      <w:sz w:val="19"/>
                      <w:szCs w:val="19"/>
                      <w:lang w:val="uk-UA"/>
                    </w:rPr>
                  </w:pPr>
                </w:p>
              </w:tc>
            </w:tr>
            <w:tr w:rsidR="00262241" w:rsidRPr="00D7462D" w14:paraId="05CE3162" w14:textId="77777777" w:rsidTr="009D6CFA">
              <w:trPr>
                <w:jc w:val="center"/>
              </w:trPr>
              <w:tc>
                <w:tcPr>
                  <w:tcW w:w="439" w:type="dxa"/>
                </w:tcPr>
                <w:p w14:paraId="2D69193A" w14:textId="77777777" w:rsidR="00262241" w:rsidRPr="00801193" w:rsidRDefault="00262241" w:rsidP="00BB1308">
                  <w:pPr>
                    <w:jc w:val="both"/>
                    <w:rPr>
                      <w:rFonts w:ascii="Times New Roman" w:hAnsi="Times New Roman" w:cs="Times New Roman"/>
                      <w:sz w:val="19"/>
                      <w:szCs w:val="19"/>
                      <w:lang w:val="uk-UA"/>
                    </w:rPr>
                  </w:pPr>
                </w:p>
              </w:tc>
              <w:tc>
                <w:tcPr>
                  <w:tcW w:w="1051" w:type="dxa"/>
                </w:tcPr>
                <w:p w14:paraId="33F99F29" w14:textId="77777777" w:rsidR="00262241" w:rsidRPr="00801193" w:rsidRDefault="00262241" w:rsidP="00BB1308">
                  <w:pPr>
                    <w:jc w:val="both"/>
                    <w:rPr>
                      <w:rFonts w:ascii="Times New Roman" w:hAnsi="Times New Roman" w:cs="Times New Roman"/>
                      <w:sz w:val="19"/>
                      <w:szCs w:val="19"/>
                      <w:lang w:val="uk-UA"/>
                    </w:rPr>
                  </w:pPr>
                </w:p>
              </w:tc>
              <w:tc>
                <w:tcPr>
                  <w:tcW w:w="886" w:type="dxa"/>
                </w:tcPr>
                <w:p w14:paraId="0A5BC09D" w14:textId="77777777" w:rsidR="00262241" w:rsidRPr="00801193" w:rsidRDefault="00262241" w:rsidP="00BB1308">
                  <w:pPr>
                    <w:jc w:val="both"/>
                    <w:rPr>
                      <w:rFonts w:ascii="Times New Roman" w:hAnsi="Times New Roman" w:cs="Times New Roman"/>
                      <w:sz w:val="19"/>
                      <w:szCs w:val="19"/>
                      <w:lang w:val="uk-UA"/>
                    </w:rPr>
                  </w:pPr>
                </w:p>
              </w:tc>
              <w:tc>
                <w:tcPr>
                  <w:tcW w:w="1302" w:type="dxa"/>
                </w:tcPr>
                <w:p w14:paraId="7CF8FCE8" w14:textId="77777777" w:rsidR="00262241" w:rsidRPr="00801193" w:rsidRDefault="00262241" w:rsidP="00BB1308">
                  <w:pPr>
                    <w:jc w:val="both"/>
                    <w:rPr>
                      <w:rFonts w:ascii="Times New Roman" w:hAnsi="Times New Roman" w:cs="Times New Roman"/>
                      <w:sz w:val="19"/>
                      <w:szCs w:val="19"/>
                      <w:lang w:val="uk-UA"/>
                    </w:rPr>
                  </w:pPr>
                </w:p>
              </w:tc>
              <w:tc>
                <w:tcPr>
                  <w:tcW w:w="2382" w:type="dxa"/>
                </w:tcPr>
                <w:p w14:paraId="770B411F" w14:textId="77777777" w:rsidR="00262241" w:rsidRPr="00801193" w:rsidRDefault="00262241" w:rsidP="00BB1308">
                  <w:pPr>
                    <w:jc w:val="both"/>
                    <w:rPr>
                      <w:rFonts w:ascii="Times New Roman" w:hAnsi="Times New Roman" w:cs="Times New Roman"/>
                      <w:sz w:val="19"/>
                      <w:szCs w:val="19"/>
                      <w:lang w:val="uk-UA"/>
                    </w:rPr>
                  </w:pPr>
                </w:p>
              </w:tc>
            </w:tr>
          </w:tbl>
          <w:p w14:paraId="0FD2CD23" w14:textId="77777777" w:rsidR="00262241" w:rsidRDefault="00C46737" w:rsidP="00BB1308">
            <w:pPr>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1A9508A9" w14:textId="77777777" w:rsidR="009D6CFA" w:rsidRDefault="009D6CFA" w:rsidP="00BB1308">
            <w:pPr>
              <w:jc w:val="both"/>
              <w:rPr>
                <w:rFonts w:ascii="Times New Roman" w:hAnsi="Times New Roman" w:cs="Times New Roman"/>
                <w:sz w:val="19"/>
                <w:szCs w:val="19"/>
                <w:lang w:val="uk-UA"/>
              </w:rPr>
            </w:pPr>
          </w:p>
          <w:p w14:paraId="2845038A" w14:textId="77777777" w:rsidR="009D6CFA" w:rsidRPr="009D6CFA" w:rsidRDefault="009D6CFA" w:rsidP="009D6CFA">
            <w:pPr>
              <w:jc w:val="both"/>
              <w:rPr>
                <w:rFonts w:ascii="Times New Roman" w:hAnsi="Times New Roman" w:cs="Times New Roman"/>
                <w:sz w:val="19"/>
                <w:szCs w:val="19"/>
                <w:lang w:val="uk-UA"/>
              </w:rPr>
            </w:pPr>
            <w:r w:rsidRPr="009D6CFA">
              <w:rPr>
                <w:rFonts w:ascii="Times New Roman" w:hAnsi="Times New Roman" w:cs="Times New Roman"/>
                <w:sz w:val="19"/>
                <w:szCs w:val="19"/>
                <w:lang w:val="uk-UA"/>
              </w:rPr>
              <w:t>Учасником надаються копії/скановані оригінали листів щодо згоди на обробку, використання, поширення та доступ до персональних даних працівників, ПІБ, яких зазначено в довідці, згідно із чинним законодавством України.</w:t>
            </w:r>
          </w:p>
          <w:p w14:paraId="7AA5959A" w14:textId="77777777" w:rsidR="009D6CFA" w:rsidRPr="009D6CFA" w:rsidRDefault="009D6CFA" w:rsidP="009D6CFA">
            <w:pPr>
              <w:jc w:val="both"/>
              <w:rPr>
                <w:rFonts w:ascii="Times New Roman" w:hAnsi="Times New Roman" w:cs="Times New Roman"/>
                <w:sz w:val="19"/>
                <w:szCs w:val="19"/>
                <w:lang w:val="uk-UA"/>
              </w:rPr>
            </w:pPr>
            <w:r w:rsidRPr="009D6CFA">
              <w:rPr>
                <w:rFonts w:ascii="Times New Roman" w:hAnsi="Times New Roman" w:cs="Times New Roman"/>
                <w:sz w:val="19"/>
                <w:szCs w:val="19"/>
                <w:lang w:val="uk-UA"/>
              </w:rPr>
              <w:t>Учасником надається сканована копія наказу про призначення відповідальної особи за виконання робіт за предметом закупівлі та виконання робіт підвищеної небезпеки з копіями посвідчень або протоколами до них з:</w:t>
            </w:r>
          </w:p>
          <w:p w14:paraId="3D69384C" w14:textId="77777777" w:rsidR="009D6CFA" w:rsidRPr="009D6CFA" w:rsidRDefault="009D6CFA" w:rsidP="009D6CFA">
            <w:pPr>
              <w:jc w:val="both"/>
              <w:rPr>
                <w:rFonts w:ascii="Times New Roman" w:hAnsi="Times New Roman" w:cs="Times New Roman"/>
                <w:sz w:val="19"/>
                <w:szCs w:val="19"/>
                <w:lang w:val="uk-UA"/>
              </w:rPr>
            </w:pPr>
            <w:r w:rsidRPr="009D6CFA">
              <w:rPr>
                <w:rFonts w:ascii="Times New Roman" w:hAnsi="Times New Roman" w:cs="Times New Roman"/>
                <w:sz w:val="19"/>
                <w:szCs w:val="19"/>
                <w:lang w:val="uk-UA"/>
              </w:rPr>
              <w:t>про перевірку знань з загального курсу охорони праці;</w:t>
            </w:r>
          </w:p>
          <w:p w14:paraId="08A17F20" w14:textId="77777777" w:rsidR="009D6CFA" w:rsidRPr="009D6CFA" w:rsidRDefault="009D6CFA" w:rsidP="009D6CFA">
            <w:pPr>
              <w:jc w:val="both"/>
              <w:rPr>
                <w:rFonts w:ascii="Times New Roman" w:hAnsi="Times New Roman" w:cs="Times New Roman"/>
                <w:sz w:val="19"/>
                <w:szCs w:val="19"/>
                <w:lang w:val="uk-UA"/>
              </w:rPr>
            </w:pPr>
            <w:r w:rsidRPr="009D6CFA">
              <w:rPr>
                <w:rFonts w:ascii="Times New Roman" w:hAnsi="Times New Roman" w:cs="Times New Roman"/>
                <w:sz w:val="19"/>
                <w:szCs w:val="19"/>
                <w:lang w:val="uk-UA"/>
              </w:rPr>
              <w:t>про проходження  навчання та перевірку знань з питань пожежної безпеки;</w:t>
            </w:r>
          </w:p>
          <w:p w14:paraId="369694FD" w14:textId="77777777" w:rsidR="009D6CFA" w:rsidRPr="009D6CFA" w:rsidRDefault="009D6CFA" w:rsidP="009D6CFA">
            <w:pPr>
              <w:jc w:val="both"/>
              <w:rPr>
                <w:rFonts w:ascii="Times New Roman" w:hAnsi="Times New Roman" w:cs="Times New Roman"/>
                <w:sz w:val="19"/>
                <w:szCs w:val="19"/>
                <w:lang w:val="uk-UA"/>
              </w:rPr>
            </w:pPr>
            <w:r w:rsidRPr="009D6CFA">
              <w:rPr>
                <w:rFonts w:ascii="Times New Roman" w:hAnsi="Times New Roman" w:cs="Times New Roman"/>
                <w:sz w:val="19"/>
                <w:szCs w:val="19"/>
                <w:lang w:val="uk-UA"/>
              </w:rPr>
              <w:t>про перевірку знань з питань охорони праці «Правил охорони праці під час виконання робіт на висоті»</w:t>
            </w:r>
          </w:p>
          <w:p w14:paraId="49DE87C0" w14:textId="77777777" w:rsidR="009D6CFA" w:rsidRPr="009D6CFA" w:rsidRDefault="009D6CFA" w:rsidP="009D6CFA">
            <w:pPr>
              <w:jc w:val="both"/>
              <w:rPr>
                <w:rFonts w:ascii="Times New Roman" w:hAnsi="Times New Roman" w:cs="Times New Roman"/>
                <w:sz w:val="19"/>
                <w:szCs w:val="19"/>
                <w:lang w:val="uk-UA"/>
              </w:rPr>
            </w:pPr>
            <w:r w:rsidRPr="00953690">
              <w:rPr>
                <w:rFonts w:ascii="Times New Roman" w:hAnsi="Times New Roman" w:cs="Times New Roman"/>
                <w:sz w:val="19"/>
                <w:szCs w:val="19"/>
                <w:lang w:val="uk-UA"/>
              </w:rPr>
              <w:lastRenderedPageBreak/>
              <w:t>про перевірку знань з питань охорони праці «Правил охорони праці під час експлуатації обладнання, що працює під тиском»</w:t>
            </w:r>
            <w:r w:rsidRPr="009D6CFA">
              <w:rPr>
                <w:rFonts w:ascii="Times New Roman" w:hAnsi="Times New Roman" w:cs="Times New Roman"/>
                <w:sz w:val="19"/>
                <w:szCs w:val="19"/>
                <w:lang w:val="uk-UA"/>
              </w:rPr>
              <w:t>;</w:t>
            </w:r>
          </w:p>
          <w:p w14:paraId="790AA26B" w14:textId="77777777" w:rsidR="009D6CFA" w:rsidRPr="009D6CFA" w:rsidRDefault="009D6CFA" w:rsidP="009D6CFA">
            <w:pPr>
              <w:jc w:val="both"/>
              <w:rPr>
                <w:rFonts w:ascii="Times New Roman" w:hAnsi="Times New Roman" w:cs="Times New Roman"/>
                <w:sz w:val="19"/>
                <w:szCs w:val="19"/>
                <w:lang w:val="uk-UA"/>
              </w:rPr>
            </w:pPr>
            <w:r w:rsidRPr="009D6CFA">
              <w:rPr>
                <w:rFonts w:ascii="Times New Roman" w:hAnsi="Times New Roman" w:cs="Times New Roman"/>
                <w:sz w:val="19"/>
                <w:szCs w:val="19"/>
                <w:lang w:val="uk-UA"/>
              </w:rPr>
              <w:t>про перевірку знань з питань охорони праці «Правил охорони праці під час експлуатації вантажопідіймальних кранів, підіймальних пристроїв і відповідного обладнання»;</w:t>
            </w:r>
          </w:p>
          <w:p w14:paraId="2805E2A0" w14:textId="77777777" w:rsidR="009D6CFA" w:rsidRPr="009D6CFA" w:rsidRDefault="009D6CFA" w:rsidP="009D6CFA">
            <w:pPr>
              <w:jc w:val="both"/>
              <w:rPr>
                <w:rFonts w:ascii="Times New Roman" w:hAnsi="Times New Roman" w:cs="Times New Roman"/>
                <w:sz w:val="19"/>
                <w:szCs w:val="19"/>
                <w:lang w:val="uk-UA"/>
              </w:rPr>
            </w:pPr>
            <w:r w:rsidRPr="009D6CFA">
              <w:rPr>
                <w:rFonts w:ascii="Times New Roman" w:hAnsi="Times New Roman" w:cs="Times New Roman"/>
                <w:sz w:val="19"/>
                <w:szCs w:val="19"/>
                <w:lang w:val="uk-UA"/>
              </w:rPr>
              <w:t>посвідчення – допуск до роботи в електроустановках напругою до 1000В (ПБЕЕС).</w:t>
            </w:r>
          </w:p>
          <w:p w14:paraId="3988FC48" w14:textId="04D3E26E" w:rsidR="009D6CFA" w:rsidRPr="00801193" w:rsidRDefault="009D6CFA" w:rsidP="009D6CFA">
            <w:pPr>
              <w:jc w:val="both"/>
              <w:rPr>
                <w:rFonts w:ascii="Times New Roman" w:hAnsi="Times New Roman" w:cs="Times New Roman"/>
                <w:b/>
                <w:bCs/>
                <w:sz w:val="19"/>
                <w:szCs w:val="19"/>
                <w:lang w:val="uk-UA"/>
              </w:rPr>
            </w:pPr>
            <w:r w:rsidRPr="009D6CFA">
              <w:rPr>
                <w:rFonts w:ascii="Times New Roman" w:hAnsi="Times New Roman" w:cs="Times New Roman"/>
                <w:sz w:val="19"/>
                <w:szCs w:val="19"/>
                <w:lang w:val="uk-UA"/>
              </w:rPr>
              <w:t>На відповідальну особу надати висновки психофізіологічної експертизи про відповідність професійним вимогам до виконання робіт підвищеної небезпеки, а саме: виконання робіт на висоті, робіт, пов’язаних з підйомом на висоту; виконання аварійно-рятувальних робіт та робіт по гасінню пожеж.</w:t>
            </w:r>
          </w:p>
        </w:tc>
      </w:tr>
      <w:tr w:rsidR="00262241" w:rsidRPr="00801193" w14:paraId="5ABA2C3B" w14:textId="77777777" w:rsidTr="003960C1">
        <w:trPr>
          <w:trHeight w:val="697"/>
        </w:trPr>
        <w:tc>
          <w:tcPr>
            <w:tcW w:w="538" w:type="dxa"/>
          </w:tcPr>
          <w:p w14:paraId="491C09B8" w14:textId="77777777" w:rsidR="00262241" w:rsidRPr="00801193" w:rsidRDefault="00262241"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lastRenderedPageBreak/>
              <w:t>3</w:t>
            </w:r>
          </w:p>
        </w:tc>
        <w:tc>
          <w:tcPr>
            <w:tcW w:w="2780" w:type="dxa"/>
          </w:tcPr>
          <w:p w14:paraId="53ADC038" w14:textId="1A4952EC" w:rsidR="00262241" w:rsidRPr="00801193" w:rsidRDefault="00262241" w:rsidP="00BB1308">
            <w:pPr>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801193">
              <w:rPr>
                <w:rFonts w:ascii="Times New Roman" w:hAnsi="Times New Roman" w:cs="Times New Roman"/>
                <w:sz w:val="19"/>
                <w:szCs w:val="19"/>
                <w:vertAlign w:val="superscript"/>
                <w:lang w:val="uk-UA"/>
              </w:rPr>
              <w:t xml:space="preserve"> 1</w:t>
            </w:r>
          </w:p>
        </w:tc>
        <w:tc>
          <w:tcPr>
            <w:tcW w:w="6742" w:type="dxa"/>
          </w:tcPr>
          <w:p w14:paraId="4BB3FF28" w14:textId="6F611268" w:rsidR="00262241" w:rsidRPr="00801193" w:rsidRDefault="00262241" w:rsidP="00BB1308">
            <w:pPr>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01193">
              <w:rPr>
                <w:rFonts w:ascii="Times New Roman" w:hAnsi="Times New Roman" w:cs="Times New Roman"/>
                <w:sz w:val="19"/>
                <w:szCs w:val="19"/>
                <w:lang w:val="uk-UA"/>
              </w:rPr>
              <w:t>ів</w:t>
            </w:r>
            <w:proofErr w:type="spellEnd"/>
            <w:r w:rsidRPr="00801193">
              <w:rPr>
                <w:rFonts w:ascii="Times New Roman" w:hAnsi="Times New Roman" w:cs="Times New Roman"/>
                <w:sz w:val="19"/>
                <w:szCs w:val="19"/>
                <w:lang w:val="uk-UA"/>
              </w:rPr>
              <w:t>), що підтверджують його виконання</w:t>
            </w:r>
            <w:r w:rsidR="00C95141" w:rsidRPr="00801193">
              <w:rPr>
                <w:rFonts w:ascii="Times New Roman" w:hAnsi="Times New Roman" w:cs="Times New Roman"/>
                <w:sz w:val="19"/>
                <w:szCs w:val="19"/>
                <w:lang w:val="uk-UA"/>
              </w:rPr>
              <w:t xml:space="preserve"> в повному обсязі</w:t>
            </w:r>
            <w:r w:rsidR="00182A7E" w:rsidRPr="00801193">
              <w:rPr>
                <w:rFonts w:ascii="Times New Roman" w:hAnsi="Times New Roman" w:cs="Times New Roman"/>
                <w:sz w:val="19"/>
                <w:szCs w:val="19"/>
                <w:lang w:val="uk-UA"/>
              </w:rPr>
              <w:t xml:space="preserve">, у разі якщо Учасник надає аналогічний договір який </w:t>
            </w:r>
            <w:r w:rsidR="000C325B" w:rsidRPr="00801193">
              <w:rPr>
                <w:rFonts w:ascii="Times New Roman" w:hAnsi="Times New Roman" w:cs="Times New Roman"/>
                <w:sz w:val="19"/>
                <w:szCs w:val="19"/>
                <w:lang w:val="uk-UA"/>
              </w:rPr>
              <w:t>на момент опублікування тендеру</w:t>
            </w:r>
            <w:r w:rsidR="00182A7E" w:rsidRPr="00801193">
              <w:rPr>
                <w:rFonts w:ascii="Times New Roman" w:hAnsi="Times New Roman" w:cs="Times New Roman"/>
                <w:sz w:val="19"/>
                <w:szCs w:val="19"/>
                <w:lang w:val="uk-UA"/>
              </w:rPr>
              <w:t xml:space="preserve"> є діючий та виконаний не в повному обсязі, Учасник надає документи, які підтверджують його виконання на момент опублікування тендеру. Суб’єкти господарювання будь-якої форми власності, які розпочали свою діяльність з 01.01.2023 або вперше приймають участь в публічних закупівлях, надають гарантійний лист стосовно виконання обов’язків, якості та строку виконання.</w:t>
            </w:r>
          </w:p>
          <w:p w14:paraId="5274335B" w14:textId="77777777" w:rsidR="00262241" w:rsidRPr="00801193" w:rsidRDefault="00262241" w:rsidP="00BB1308">
            <w:pPr>
              <w:jc w:val="right"/>
              <w:rPr>
                <w:rFonts w:ascii="Times New Roman" w:hAnsi="Times New Roman" w:cs="Times New Roman"/>
                <w:i/>
                <w:iCs/>
                <w:sz w:val="19"/>
                <w:szCs w:val="19"/>
                <w:lang w:val="uk-UA"/>
              </w:rPr>
            </w:pPr>
            <w:r w:rsidRPr="00801193">
              <w:rPr>
                <w:rFonts w:ascii="Times New Roman" w:hAnsi="Times New Roman" w:cs="Times New Roman"/>
                <w:i/>
                <w:iCs/>
                <w:sz w:val="19"/>
                <w:szCs w:val="19"/>
                <w:lang w:val="uk-UA"/>
              </w:rPr>
              <w:t>Форма 3</w:t>
            </w:r>
          </w:p>
          <w:p w14:paraId="7516ABDD"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Довідка</w:t>
            </w:r>
          </w:p>
          <w:p w14:paraId="01CC304E"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про наявність в учасника досвіду виконання аналогічного (аналогічних) за предметом закупівлі договору (договорів)</w:t>
            </w:r>
          </w:p>
          <w:p w14:paraId="09733023" w14:textId="77777777" w:rsidR="00262241" w:rsidRPr="00801193" w:rsidRDefault="00262241" w:rsidP="00BB1308">
            <w:pPr>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7"/>
              <w:tblW w:w="6232" w:type="dxa"/>
              <w:tblLook w:val="04A0" w:firstRow="1" w:lastRow="0" w:firstColumn="1" w:lastColumn="0" w:noHBand="0" w:noVBand="1"/>
            </w:tblPr>
            <w:tblGrid>
              <w:gridCol w:w="454"/>
              <w:gridCol w:w="1876"/>
              <w:gridCol w:w="1447"/>
              <w:gridCol w:w="2455"/>
            </w:tblGrid>
            <w:tr w:rsidR="00262241" w:rsidRPr="00801193" w14:paraId="44A7D4D2" w14:textId="77777777" w:rsidTr="000A7634">
              <w:tc>
                <w:tcPr>
                  <w:tcW w:w="454" w:type="dxa"/>
                  <w:vAlign w:val="center"/>
                </w:tcPr>
                <w:p w14:paraId="631A844E"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w:t>
                  </w:r>
                </w:p>
              </w:tc>
              <w:tc>
                <w:tcPr>
                  <w:tcW w:w="1876" w:type="dxa"/>
                  <w:vAlign w:val="center"/>
                </w:tcPr>
                <w:p w14:paraId="0B528200"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Найменування замовника за договором</w:t>
                  </w:r>
                </w:p>
              </w:tc>
              <w:tc>
                <w:tcPr>
                  <w:tcW w:w="1447" w:type="dxa"/>
                  <w:vAlign w:val="center"/>
                </w:tcPr>
                <w:p w14:paraId="7751EF6C"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 xml:space="preserve">Номер та дата договору </w:t>
                  </w:r>
                </w:p>
              </w:tc>
              <w:tc>
                <w:tcPr>
                  <w:tcW w:w="2455" w:type="dxa"/>
                </w:tcPr>
                <w:p w14:paraId="1D5AEFA2" w14:textId="77777777" w:rsidR="00262241" w:rsidRPr="00801193" w:rsidRDefault="00262241" w:rsidP="00BB1308">
                  <w:pPr>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Документ(и), що підтверджують виконання договору</w:t>
                  </w:r>
                </w:p>
              </w:tc>
            </w:tr>
            <w:tr w:rsidR="00262241" w:rsidRPr="00801193" w14:paraId="40CF484E" w14:textId="77777777" w:rsidTr="000A7634">
              <w:tc>
                <w:tcPr>
                  <w:tcW w:w="454" w:type="dxa"/>
                </w:tcPr>
                <w:p w14:paraId="759C5440" w14:textId="77777777" w:rsidR="00262241" w:rsidRPr="00801193" w:rsidRDefault="00262241" w:rsidP="00BB1308">
                  <w:pPr>
                    <w:jc w:val="both"/>
                    <w:rPr>
                      <w:rFonts w:ascii="Times New Roman" w:hAnsi="Times New Roman" w:cs="Times New Roman"/>
                      <w:sz w:val="19"/>
                      <w:szCs w:val="19"/>
                      <w:lang w:val="uk-UA"/>
                    </w:rPr>
                  </w:pPr>
                </w:p>
              </w:tc>
              <w:tc>
                <w:tcPr>
                  <w:tcW w:w="1876" w:type="dxa"/>
                </w:tcPr>
                <w:p w14:paraId="095924E6" w14:textId="77777777" w:rsidR="00262241" w:rsidRPr="00801193" w:rsidRDefault="00262241" w:rsidP="00BB1308">
                  <w:pPr>
                    <w:jc w:val="both"/>
                    <w:rPr>
                      <w:rFonts w:ascii="Times New Roman" w:hAnsi="Times New Roman" w:cs="Times New Roman"/>
                      <w:sz w:val="19"/>
                      <w:szCs w:val="19"/>
                      <w:lang w:val="uk-UA"/>
                    </w:rPr>
                  </w:pPr>
                </w:p>
              </w:tc>
              <w:tc>
                <w:tcPr>
                  <w:tcW w:w="1447" w:type="dxa"/>
                </w:tcPr>
                <w:p w14:paraId="3BE93298" w14:textId="77777777" w:rsidR="00262241" w:rsidRPr="00801193" w:rsidRDefault="00262241" w:rsidP="00BB1308">
                  <w:pPr>
                    <w:jc w:val="both"/>
                    <w:rPr>
                      <w:rFonts w:ascii="Times New Roman" w:hAnsi="Times New Roman" w:cs="Times New Roman"/>
                      <w:sz w:val="19"/>
                      <w:szCs w:val="19"/>
                      <w:lang w:val="uk-UA"/>
                    </w:rPr>
                  </w:pPr>
                </w:p>
              </w:tc>
              <w:tc>
                <w:tcPr>
                  <w:tcW w:w="2455" w:type="dxa"/>
                </w:tcPr>
                <w:p w14:paraId="7C46BD0B" w14:textId="77777777" w:rsidR="00262241" w:rsidRPr="00801193" w:rsidRDefault="00262241" w:rsidP="00BB1308">
                  <w:pPr>
                    <w:jc w:val="both"/>
                    <w:rPr>
                      <w:rFonts w:ascii="Times New Roman" w:hAnsi="Times New Roman" w:cs="Times New Roman"/>
                      <w:sz w:val="19"/>
                      <w:szCs w:val="19"/>
                      <w:lang w:val="uk-UA"/>
                    </w:rPr>
                  </w:pPr>
                </w:p>
              </w:tc>
            </w:tr>
            <w:tr w:rsidR="00262241" w:rsidRPr="00801193" w14:paraId="41895B21" w14:textId="77777777" w:rsidTr="000A7634">
              <w:tc>
                <w:tcPr>
                  <w:tcW w:w="454" w:type="dxa"/>
                </w:tcPr>
                <w:p w14:paraId="6B15B52B" w14:textId="77777777" w:rsidR="00262241" w:rsidRPr="00801193" w:rsidRDefault="00262241" w:rsidP="00BB1308">
                  <w:pPr>
                    <w:jc w:val="both"/>
                    <w:rPr>
                      <w:rFonts w:ascii="Times New Roman" w:hAnsi="Times New Roman" w:cs="Times New Roman"/>
                      <w:sz w:val="19"/>
                      <w:szCs w:val="19"/>
                      <w:lang w:val="uk-UA"/>
                    </w:rPr>
                  </w:pPr>
                </w:p>
              </w:tc>
              <w:tc>
                <w:tcPr>
                  <w:tcW w:w="1876" w:type="dxa"/>
                </w:tcPr>
                <w:p w14:paraId="3AD434D9" w14:textId="77777777" w:rsidR="00262241" w:rsidRPr="00801193" w:rsidRDefault="00262241" w:rsidP="00BB1308">
                  <w:pPr>
                    <w:jc w:val="both"/>
                    <w:rPr>
                      <w:rFonts w:ascii="Times New Roman" w:hAnsi="Times New Roman" w:cs="Times New Roman"/>
                      <w:sz w:val="19"/>
                      <w:szCs w:val="19"/>
                      <w:lang w:val="uk-UA"/>
                    </w:rPr>
                  </w:pPr>
                </w:p>
              </w:tc>
              <w:tc>
                <w:tcPr>
                  <w:tcW w:w="1447" w:type="dxa"/>
                </w:tcPr>
                <w:p w14:paraId="79FC36FB" w14:textId="77777777" w:rsidR="00262241" w:rsidRPr="00801193" w:rsidRDefault="00262241" w:rsidP="00BB1308">
                  <w:pPr>
                    <w:jc w:val="both"/>
                    <w:rPr>
                      <w:rFonts w:ascii="Times New Roman" w:hAnsi="Times New Roman" w:cs="Times New Roman"/>
                      <w:sz w:val="19"/>
                      <w:szCs w:val="19"/>
                      <w:lang w:val="uk-UA"/>
                    </w:rPr>
                  </w:pPr>
                </w:p>
              </w:tc>
              <w:tc>
                <w:tcPr>
                  <w:tcW w:w="2455" w:type="dxa"/>
                </w:tcPr>
                <w:p w14:paraId="5BD62654" w14:textId="77777777" w:rsidR="00262241" w:rsidRPr="00801193" w:rsidRDefault="00262241" w:rsidP="00BB1308">
                  <w:pPr>
                    <w:jc w:val="both"/>
                    <w:rPr>
                      <w:rFonts w:ascii="Times New Roman" w:hAnsi="Times New Roman" w:cs="Times New Roman"/>
                      <w:sz w:val="19"/>
                      <w:szCs w:val="19"/>
                      <w:lang w:val="uk-UA"/>
                    </w:rPr>
                  </w:pPr>
                </w:p>
              </w:tc>
            </w:tr>
          </w:tbl>
          <w:p w14:paraId="1D4E2A51" w14:textId="77777777" w:rsidR="00262241" w:rsidRPr="00801193" w:rsidRDefault="00262241" w:rsidP="00BB1308">
            <w:pPr>
              <w:jc w:val="center"/>
              <w:rPr>
                <w:rFonts w:ascii="Times New Roman" w:hAnsi="Times New Roman" w:cs="Times New Roman"/>
                <w:b/>
                <w:bCs/>
                <w:sz w:val="19"/>
                <w:szCs w:val="19"/>
                <w:lang w:val="uk-UA"/>
              </w:rPr>
            </w:pPr>
          </w:p>
        </w:tc>
      </w:tr>
      <w:tr w:rsidR="00262241" w:rsidRPr="00D7462D" w14:paraId="78C0A17C" w14:textId="77777777" w:rsidTr="003960C1">
        <w:tc>
          <w:tcPr>
            <w:tcW w:w="538" w:type="dxa"/>
          </w:tcPr>
          <w:p w14:paraId="333FC63A" w14:textId="77777777" w:rsidR="00262241" w:rsidRPr="00801193" w:rsidRDefault="00262241"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4</w:t>
            </w:r>
          </w:p>
        </w:tc>
        <w:tc>
          <w:tcPr>
            <w:tcW w:w="2780" w:type="dxa"/>
          </w:tcPr>
          <w:p w14:paraId="30A45D0A" w14:textId="45D30387" w:rsidR="00262241" w:rsidRPr="00801193" w:rsidRDefault="00262241" w:rsidP="00BB1308">
            <w:pPr>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Наявність фінансової спроможності, яка підтверджується фінансовою звітністю</w:t>
            </w:r>
            <w:r w:rsidR="004B1925" w:rsidRPr="00801193">
              <w:rPr>
                <w:rFonts w:ascii="Times New Roman" w:hAnsi="Times New Roman" w:cs="Times New Roman"/>
                <w:sz w:val="19"/>
                <w:szCs w:val="19"/>
                <w:vertAlign w:val="superscript"/>
                <w:lang w:val="uk-UA"/>
              </w:rPr>
              <w:t>1</w:t>
            </w:r>
          </w:p>
        </w:tc>
        <w:tc>
          <w:tcPr>
            <w:tcW w:w="6742" w:type="dxa"/>
          </w:tcPr>
          <w:p w14:paraId="2C92046D" w14:textId="0C66AABA" w:rsidR="00262241" w:rsidRPr="00801193" w:rsidRDefault="00262241" w:rsidP="00BB1308">
            <w:pPr>
              <w:jc w:val="both"/>
              <w:rPr>
                <w:rFonts w:ascii="Times New Roman" w:hAnsi="Times New Roman" w:cs="Times New Roman"/>
                <w:b/>
                <w:bCs/>
                <w:sz w:val="19"/>
                <w:szCs w:val="19"/>
                <w:lang w:val="uk-UA"/>
              </w:rPr>
            </w:pPr>
            <w:r w:rsidRPr="00801193">
              <w:rPr>
                <w:rFonts w:ascii="Times New Roman" w:hAnsi="Times New Roman" w:cs="Times New Roman"/>
                <w:sz w:val="19"/>
                <w:szCs w:val="19"/>
                <w:lang w:val="uk-UA"/>
              </w:rPr>
              <w:t xml:space="preserve">На підтвердження фінансової спроможності учасник процедури закупівлі має надати фінансову звітність відповідно до </w:t>
            </w:r>
            <w:r w:rsidRPr="00801193">
              <w:rPr>
                <w:rFonts w:ascii="Times New Roman" w:hAnsi="Times New Roman" w:cs="Times New Roman"/>
                <w:sz w:val="19"/>
                <w:szCs w:val="19"/>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801193">
              <w:rPr>
                <w:rFonts w:ascii="Times New Roman" w:hAnsi="Times New Roman" w:cs="Times New Roman"/>
                <w:sz w:val="19"/>
                <w:szCs w:val="19"/>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0A7634" w:rsidRPr="00801193">
              <w:rPr>
                <w:rFonts w:ascii="Times New Roman" w:hAnsi="Times New Roman" w:cs="Times New Roman"/>
                <w:sz w:val="19"/>
                <w:szCs w:val="19"/>
                <w:lang w:val="uk-UA"/>
              </w:rPr>
              <w:t>2022</w:t>
            </w:r>
            <w:r w:rsidRPr="00801193">
              <w:rPr>
                <w:rFonts w:ascii="Times New Roman" w:hAnsi="Times New Roman" w:cs="Times New Roman"/>
                <w:sz w:val="19"/>
                <w:szCs w:val="19"/>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r w:rsidR="00720F27" w:rsidRPr="00D7462D" w14:paraId="6B4B0A4E" w14:textId="77777777" w:rsidTr="003960C1">
        <w:tc>
          <w:tcPr>
            <w:tcW w:w="538" w:type="dxa"/>
          </w:tcPr>
          <w:p w14:paraId="255A2CE2" w14:textId="23740837" w:rsidR="00720F27" w:rsidRPr="00801193" w:rsidRDefault="00720F27"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5</w:t>
            </w:r>
          </w:p>
        </w:tc>
        <w:tc>
          <w:tcPr>
            <w:tcW w:w="9522" w:type="dxa"/>
            <w:gridSpan w:val="2"/>
          </w:tcPr>
          <w:p w14:paraId="21B65797" w14:textId="509C9E5C" w:rsidR="00720F27" w:rsidRPr="00801193" w:rsidRDefault="00720F27" w:rsidP="00BB1308">
            <w:pPr>
              <w:jc w:val="both"/>
              <w:rPr>
                <w:rFonts w:ascii="Times New Roman" w:hAnsi="Times New Roman" w:cs="Times New Roman"/>
                <w:sz w:val="19"/>
                <w:szCs w:val="19"/>
                <w:lang w:val="uk-UA"/>
              </w:rPr>
            </w:pPr>
            <w:r w:rsidRPr="00801193">
              <w:rPr>
                <w:rFonts w:ascii="Times New Roman" w:eastAsia="Times New Roman" w:hAnsi="Times New Roman" w:cs="Times New Roman"/>
                <w:i/>
                <w:sz w:val="19"/>
                <w:szCs w:val="19"/>
                <w:lang w:val="uk-UA" w:eastAsia="ru-RU"/>
              </w:rPr>
              <w:t>Для Учасників – юридичних осіб</w:t>
            </w:r>
            <w:r w:rsidRPr="00801193">
              <w:rPr>
                <w:rFonts w:ascii="Times New Roman" w:eastAsia="Times New Roman" w:hAnsi="Times New Roman" w:cs="Times New Roman"/>
                <w:sz w:val="19"/>
                <w:szCs w:val="19"/>
                <w:lang w:val="uk-UA" w:eastAsia="ru-RU"/>
              </w:rPr>
              <w:t>: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720F27" w:rsidRPr="00D7462D" w14:paraId="2D48BC83" w14:textId="77777777" w:rsidTr="003960C1">
        <w:tc>
          <w:tcPr>
            <w:tcW w:w="538" w:type="dxa"/>
          </w:tcPr>
          <w:p w14:paraId="1AA896B7" w14:textId="356BE2D3" w:rsidR="00720F27" w:rsidRPr="00801193" w:rsidRDefault="00720F27"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6</w:t>
            </w:r>
          </w:p>
        </w:tc>
        <w:tc>
          <w:tcPr>
            <w:tcW w:w="9522" w:type="dxa"/>
            <w:gridSpan w:val="2"/>
          </w:tcPr>
          <w:p w14:paraId="3E325DE4" w14:textId="6F5065E2" w:rsidR="00720F27" w:rsidRPr="00801193" w:rsidRDefault="00720F27" w:rsidP="00BB1308">
            <w:pPr>
              <w:jc w:val="both"/>
              <w:rPr>
                <w:rFonts w:ascii="Times New Roman" w:hAnsi="Times New Roman" w:cs="Times New Roman"/>
                <w:sz w:val="19"/>
                <w:szCs w:val="19"/>
                <w:lang w:val="uk-UA"/>
              </w:rPr>
            </w:pPr>
            <w:r w:rsidRPr="00801193">
              <w:rPr>
                <w:rFonts w:ascii="Times New Roman" w:eastAsia="Times New Roman" w:hAnsi="Times New Roman" w:cs="Times New Roman"/>
                <w:sz w:val="19"/>
                <w:szCs w:val="19"/>
                <w:lang w:val="uk-UA" w:eastAsia="ru-RU"/>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801193">
              <w:rPr>
                <w:rFonts w:ascii="Times New Roman" w:eastAsia="Times New Roman" w:hAnsi="Times New Roman" w:cs="Times New Roman"/>
                <w:i/>
                <w:iCs/>
                <w:sz w:val="19"/>
                <w:szCs w:val="19"/>
                <w:lang w:val="uk-UA" w:eastAsia="ru-RU"/>
              </w:rPr>
              <w:t>для фізичних осіб,  фізичних осіб- підприємців.</w:t>
            </w:r>
          </w:p>
        </w:tc>
      </w:tr>
      <w:tr w:rsidR="00720F27" w:rsidRPr="00D7462D" w14:paraId="1BDB220C" w14:textId="77777777" w:rsidTr="003960C1">
        <w:tc>
          <w:tcPr>
            <w:tcW w:w="538" w:type="dxa"/>
          </w:tcPr>
          <w:p w14:paraId="08835CCF" w14:textId="06E97F04" w:rsidR="00720F27" w:rsidRPr="00801193" w:rsidRDefault="00720F27"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lastRenderedPageBreak/>
              <w:t>7</w:t>
            </w:r>
          </w:p>
        </w:tc>
        <w:tc>
          <w:tcPr>
            <w:tcW w:w="9522" w:type="dxa"/>
            <w:gridSpan w:val="2"/>
          </w:tcPr>
          <w:p w14:paraId="43512A93" w14:textId="1C10567F" w:rsidR="00720F27" w:rsidRPr="00801193" w:rsidRDefault="00720F27" w:rsidP="00BB1308">
            <w:pPr>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720F27" w:rsidRPr="00D7462D" w14:paraId="1ED52477" w14:textId="77777777" w:rsidTr="003960C1">
        <w:tc>
          <w:tcPr>
            <w:tcW w:w="538" w:type="dxa"/>
          </w:tcPr>
          <w:p w14:paraId="761C9068" w14:textId="46BA5F12" w:rsidR="00720F27" w:rsidRPr="00801193" w:rsidRDefault="00720F27"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8</w:t>
            </w:r>
          </w:p>
        </w:tc>
        <w:tc>
          <w:tcPr>
            <w:tcW w:w="9522" w:type="dxa"/>
            <w:gridSpan w:val="2"/>
          </w:tcPr>
          <w:p w14:paraId="76C5D6FA" w14:textId="39D30A8C" w:rsidR="00720F27" w:rsidRPr="00801193" w:rsidRDefault="00720F27" w:rsidP="00BB1308">
            <w:pPr>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720F27" w:rsidRPr="00D7462D" w14:paraId="32F4BC81" w14:textId="77777777" w:rsidTr="003960C1">
        <w:tc>
          <w:tcPr>
            <w:tcW w:w="538" w:type="dxa"/>
          </w:tcPr>
          <w:p w14:paraId="737B9ECC" w14:textId="76DE0C3A" w:rsidR="00720F27" w:rsidRPr="00801193" w:rsidRDefault="00720F27"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9</w:t>
            </w:r>
          </w:p>
        </w:tc>
        <w:tc>
          <w:tcPr>
            <w:tcW w:w="9522" w:type="dxa"/>
            <w:gridSpan w:val="2"/>
          </w:tcPr>
          <w:p w14:paraId="3F5174A5" w14:textId="2DBDB349" w:rsidR="00720F27" w:rsidRPr="00801193" w:rsidRDefault="00720F27" w:rsidP="00BB1308">
            <w:pPr>
              <w:jc w:val="both"/>
              <w:rPr>
                <w:rFonts w:ascii="Times New Roman" w:hAnsi="Times New Roman" w:cs="Times New Roman"/>
                <w:sz w:val="19"/>
                <w:szCs w:val="19"/>
                <w:lang w:val="uk-UA"/>
              </w:rPr>
            </w:pPr>
            <w:r w:rsidRPr="00801193">
              <w:rPr>
                <w:rFonts w:ascii="Times New Roman" w:eastAsia="Times New Roman" w:hAnsi="Times New Roman" w:cs="Times New Roman"/>
                <w:sz w:val="19"/>
                <w:szCs w:val="19"/>
                <w:lang w:val="uk-UA" w:eastAsia="ru-RU"/>
              </w:rPr>
              <w:t>Довідка, яка містить інформацію про учасника закупівлі, а саме: повне найменування; юридична та фактична адреси; телефон, е-</w:t>
            </w:r>
            <w:proofErr w:type="spellStart"/>
            <w:r w:rsidRPr="00801193">
              <w:rPr>
                <w:rFonts w:ascii="Times New Roman" w:eastAsia="Times New Roman" w:hAnsi="Times New Roman" w:cs="Times New Roman"/>
                <w:sz w:val="19"/>
                <w:szCs w:val="19"/>
                <w:lang w:val="uk-UA" w:eastAsia="ru-RU"/>
              </w:rPr>
              <w:t>mail</w:t>
            </w:r>
            <w:proofErr w:type="spellEnd"/>
            <w:r w:rsidRPr="00801193">
              <w:rPr>
                <w:rFonts w:ascii="Times New Roman" w:eastAsia="Times New Roman" w:hAnsi="Times New Roman" w:cs="Times New Roman"/>
                <w:sz w:val="19"/>
                <w:szCs w:val="19"/>
                <w:lang w:val="uk-UA" w:eastAsia="ru-RU"/>
              </w:rPr>
              <w:t>;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720F27" w:rsidRPr="00D7462D" w14:paraId="57D67504" w14:textId="77777777" w:rsidTr="003960C1">
        <w:tc>
          <w:tcPr>
            <w:tcW w:w="538" w:type="dxa"/>
          </w:tcPr>
          <w:p w14:paraId="66C25281" w14:textId="625ADDA0" w:rsidR="00720F27" w:rsidRPr="00801193" w:rsidRDefault="00720F27"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10</w:t>
            </w:r>
          </w:p>
        </w:tc>
        <w:tc>
          <w:tcPr>
            <w:tcW w:w="9522" w:type="dxa"/>
            <w:gridSpan w:val="2"/>
          </w:tcPr>
          <w:p w14:paraId="4E343B7A" w14:textId="77777777" w:rsidR="00720F27" w:rsidRPr="00801193" w:rsidRDefault="00720F27" w:rsidP="00BB1308">
            <w:pPr>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Учасник має надати чинну ліцензію та/або документ дозвільного характеру.</w:t>
            </w:r>
          </w:p>
          <w:p w14:paraId="10BA5834" w14:textId="44DA91FC" w:rsidR="00720F27" w:rsidRPr="00801193" w:rsidRDefault="00720F27" w:rsidP="00BB1308">
            <w:pPr>
              <w:jc w:val="both"/>
              <w:rPr>
                <w:rFonts w:ascii="Times New Roman" w:hAnsi="Times New Roman" w:cs="Times New Roman"/>
                <w:sz w:val="19"/>
                <w:szCs w:val="19"/>
                <w:lang w:val="uk-UA"/>
              </w:rPr>
            </w:pPr>
            <w:r w:rsidRPr="00801193">
              <w:rPr>
                <w:rFonts w:ascii="Times New Roman" w:eastAsia="Times New Roman" w:hAnsi="Times New Roman" w:cs="Times New Roman"/>
                <w:i/>
                <w:sz w:val="19"/>
                <w:szCs w:val="19"/>
                <w:lang w:val="uk-UA" w:eastAsia="ru-RU"/>
              </w:rPr>
              <w:t>У разі відсутності необхідності в отриманні ліцензії або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p>
        </w:tc>
      </w:tr>
      <w:tr w:rsidR="00720F27" w:rsidRPr="00801193" w14:paraId="6B27A830" w14:textId="77777777" w:rsidTr="003960C1">
        <w:tc>
          <w:tcPr>
            <w:tcW w:w="538" w:type="dxa"/>
          </w:tcPr>
          <w:p w14:paraId="7849B31D" w14:textId="220B8E65" w:rsidR="00720F27" w:rsidRPr="00801193" w:rsidRDefault="00720F27"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11</w:t>
            </w:r>
          </w:p>
        </w:tc>
        <w:tc>
          <w:tcPr>
            <w:tcW w:w="9522" w:type="dxa"/>
            <w:gridSpan w:val="2"/>
          </w:tcPr>
          <w:p w14:paraId="685A4C22" w14:textId="334A5FB0" w:rsidR="00720F27" w:rsidRPr="00801193" w:rsidRDefault="00720F27" w:rsidP="00BB1308">
            <w:pPr>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w:t>
            </w:r>
            <w:proofErr w:type="spellStart"/>
            <w:r w:rsidRPr="00801193">
              <w:rPr>
                <w:rFonts w:ascii="Times New Roman" w:hAnsi="Times New Roman" w:cs="Times New Roman"/>
                <w:sz w:val="19"/>
                <w:szCs w:val="19"/>
                <w:lang w:val="uk-UA"/>
              </w:rPr>
              <w:t>сканкопія</w:t>
            </w:r>
            <w:proofErr w:type="spellEnd"/>
            <w:r w:rsidRPr="00801193">
              <w:rPr>
                <w:rFonts w:ascii="Times New Roman" w:hAnsi="Times New Roman" w:cs="Times New Roman"/>
                <w:sz w:val="19"/>
                <w:szCs w:val="19"/>
                <w:lang w:val="uk-UA"/>
              </w:rPr>
              <w:t>)</w:t>
            </w:r>
          </w:p>
        </w:tc>
      </w:tr>
      <w:tr w:rsidR="00720F27" w:rsidRPr="00D7462D" w14:paraId="1D4CEF48" w14:textId="77777777" w:rsidTr="003960C1">
        <w:tc>
          <w:tcPr>
            <w:tcW w:w="538" w:type="dxa"/>
          </w:tcPr>
          <w:p w14:paraId="22B5EBB3" w14:textId="4BFED23B" w:rsidR="00720F27" w:rsidRPr="00801193" w:rsidRDefault="00720F27"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12</w:t>
            </w:r>
          </w:p>
        </w:tc>
        <w:tc>
          <w:tcPr>
            <w:tcW w:w="9522" w:type="dxa"/>
            <w:gridSpan w:val="2"/>
          </w:tcPr>
          <w:p w14:paraId="3E494E48" w14:textId="4745C013" w:rsidR="00720F27" w:rsidRPr="00801193" w:rsidRDefault="00720F27" w:rsidP="00BB1308">
            <w:pPr>
              <w:jc w:val="both"/>
              <w:rPr>
                <w:rFonts w:ascii="Times New Roman" w:hAnsi="Times New Roman" w:cs="Times New Roman"/>
                <w:sz w:val="19"/>
                <w:szCs w:val="19"/>
                <w:lang w:val="uk-UA"/>
              </w:rPr>
            </w:pPr>
            <w:r w:rsidRPr="00801193">
              <w:rPr>
                <w:rFonts w:ascii="Times New Roman" w:eastAsia="Times New Roman" w:hAnsi="Times New Roman" w:cs="Times New Roman"/>
                <w:sz w:val="19"/>
                <w:szCs w:val="19"/>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20F27" w:rsidRPr="00801193" w14:paraId="0918378A" w14:textId="77777777" w:rsidTr="003960C1">
        <w:tc>
          <w:tcPr>
            <w:tcW w:w="538" w:type="dxa"/>
          </w:tcPr>
          <w:p w14:paraId="06B3A443" w14:textId="252794EC" w:rsidR="00720F27" w:rsidRPr="00801193" w:rsidRDefault="00720F27"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13</w:t>
            </w:r>
          </w:p>
        </w:tc>
        <w:tc>
          <w:tcPr>
            <w:tcW w:w="9522" w:type="dxa"/>
            <w:gridSpan w:val="2"/>
          </w:tcPr>
          <w:p w14:paraId="0DD5CEC4" w14:textId="77777777" w:rsidR="00720F27" w:rsidRPr="00801193" w:rsidRDefault="00720F27" w:rsidP="00BB1308">
            <w:pPr>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Гарантійний  лист від Учасника  наступного змісту:</w:t>
            </w:r>
          </w:p>
          <w:p w14:paraId="126007CE" w14:textId="5E69E9BB" w:rsidR="00720F27" w:rsidRPr="00801193" w:rsidRDefault="00720F27" w:rsidP="00BB1308">
            <w:pPr>
              <w:jc w:val="both"/>
              <w:rPr>
                <w:rFonts w:ascii="Times New Roman" w:hAnsi="Times New Roman" w:cs="Times New Roman"/>
                <w:sz w:val="19"/>
                <w:szCs w:val="19"/>
                <w:lang w:val="uk-UA"/>
              </w:rPr>
            </w:pPr>
            <w:r w:rsidRPr="00801193">
              <w:rPr>
                <w:rFonts w:ascii="Times New Roman" w:eastAsia="Times New Roman" w:hAnsi="Times New Roman" w:cs="Times New Roman"/>
                <w:sz w:val="19"/>
                <w:szCs w:val="19"/>
                <w:lang w:val="uk-UA" w:eastAsia="ru-RU"/>
              </w:rPr>
              <w:t xml:space="preserve">«Даним листом підтверджуємо, що </w:t>
            </w:r>
            <w:r w:rsidRPr="00801193">
              <w:rPr>
                <w:rFonts w:ascii="Times New Roman" w:eastAsia="Times New Roman" w:hAnsi="Times New Roman" w:cs="Times New Roman"/>
                <w:sz w:val="19"/>
                <w:szCs w:val="19"/>
                <w:u w:val="single"/>
                <w:lang w:val="uk-UA" w:eastAsia="ru-RU"/>
              </w:rPr>
              <w:t>зазначити найменування Учасника</w:t>
            </w:r>
            <w:r w:rsidRPr="00801193">
              <w:rPr>
                <w:rFonts w:ascii="Times New Roman" w:eastAsia="Times New Roman" w:hAnsi="Times New Roman" w:cs="Times New Roman"/>
                <w:sz w:val="19"/>
                <w:szCs w:val="19"/>
                <w:lang w:val="uk-UA" w:eastAsia="ru-RU"/>
              </w:rPr>
              <w:t>  не перебуває під дією спеціальних економічних</w:t>
            </w:r>
            <w:r w:rsidRPr="00801193">
              <w:rPr>
                <w:rFonts w:ascii="Times New Roman" w:eastAsia="Times New Roman" w:hAnsi="Times New Roman" w:cs="Times New Roman"/>
                <w:b/>
                <w:sz w:val="19"/>
                <w:szCs w:val="19"/>
                <w:lang w:val="uk-UA" w:eastAsia="ru-RU"/>
              </w:rPr>
              <w:t xml:space="preserve"> </w:t>
            </w:r>
            <w:r w:rsidRPr="00801193">
              <w:rPr>
                <w:rFonts w:ascii="Times New Roman" w:eastAsia="Times New Roman" w:hAnsi="Times New Roman" w:cs="Times New Roman"/>
                <w:sz w:val="19"/>
                <w:szCs w:val="19"/>
                <w:lang w:val="uk-UA" w:eastAsia="ru-RU"/>
              </w:rPr>
              <w:t>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20F27" w:rsidRPr="00801193" w14:paraId="4D9153EF" w14:textId="77777777" w:rsidTr="003960C1">
        <w:tc>
          <w:tcPr>
            <w:tcW w:w="538" w:type="dxa"/>
          </w:tcPr>
          <w:p w14:paraId="24EC8BA2" w14:textId="5CA53F8A" w:rsidR="00720F27" w:rsidRPr="00801193" w:rsidRDefault="00801193"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14</w:t>
            </w:r>
          </w:p>
        </w:tc>
        <w:tc>
          <w:tcPr>
            <w:tcW w:w="9522" w:type="dxa"/>
            <w:gridSpan w:val="2"/>
          </w:tcPr>
          <w:p w14:paraId="21B5913B" w14:textId="5D7C6C68" w:rsidR="00720F27" w:rsidRPr="00801193" w:rsidRDefault="00720F27" w:rsidP="00BB1308">
            <w:pPr>
              <w:jc w:val="both"/>
              <w:rPr>
                <w:rFonts w:ascii="Times New Roman" w:hAnsi="Times New Roman" w:cs="Times New Roman"/>
                <w:sz w:val="19"/>
                <w:szCs w:val="19"/>
                <w:lang w:val="uk-UA"/>
              </w:rPr>
            </w:pPr>
            <w:r w:rsidRPr="00801193">
              <w:rPr>
                <w:rFonts w:ascii="Times New Roman" w:eastAsia="Times New Roman" w:hAnsi="Times New Roman" w:cs="Times New Roman"/>
                <w:sz w:val="19"/>
                <w:szCs w:val="19"/>
                <w:lang w:val="uk-UA" w:eastAsia="ru-RU"/>
              </w:rPr>
              <w:t xml:space="preserve">Лист згода з проектом договору та заповненим проектом договору згідно </w:t>
            </w:r>
            <w:r w:rsidRPr="00801193">
              <w:rPr>
                <w:rFonts w:ascii="Times New Roman" w:eastAsia="Times New Roman" w:hAnsi="Times New Roman" w:cs="Times New Roman"/>
                <w:b/>
                <w:bCs/>
                <w:sz w:val="19"/>
                <w:szCs w:val="19"/>
                <w:lang w:val="uk-UA" w:eastAsia="ru-RU"/>
              </w:rPr>
              <w:t>Додатку 6 до тендерної документації</w:t>
            </w:r>
          </w:p>
        </w:tc>
      </w:tr>
      <w:tr w:rsidR="00027671" w:rsidRPr="00D7462D" w14:paraId="409F92B9" w14:textId="77777777" w:rsidTr="003960C1">
        <w:tc>
          <w:tcPr>
            <w:tcW w:w="538" w:type="dxa"/>
          </w:tcPr>
          <w:p w14:paraId="203986FD" w14:textId="33297066" w:rsidR="00027671" w:rsidRPr="00801193" w:rsidRDefault="00801193"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15</w:t>
            </w:r>
          </w:p>
        </w:tc>
        <w:tc>
          <w:tcPr>
            <w:tcW w:w="9522" w:type="dxa"/>
            <w:gridSpan w:val="2"/>
          </w:tcPr>
          <w:p w14:paraId="59FC56EC" w14:textId="6410FC21" w:rsidR="00027671" w:rsidRPr="00801193" w:rsidRDefault="00027671" w:rsidP="00BB1308">
            <w:pPr>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Документальне підтвердження щодо вивозу будівельного сміття: З метою забезпечення обов’язкового вивозу будівельних відходів при/після виконання робіт, згідно діючого законодавства – Учасником надається документальне підтвердження щодо вивозу будівельного сміття (чинний/ні договір/</w:t>
            </w:r>
            <w:proofErr w:type="spellStart"/>
            <w:r w:rsidRPr="00801193">
              <w:rPr>
                <w:rFonts w:ascii="Times New Roman" w:eastAsia="Times New Roman" w:hAnsi="Times New Roman" w:cs="Times New Roman"/>
                <w:sz w:val="19"/>
                <w:szCs w:val="19"/>
                <w:lang w:val="uk-UA" w:eastAsia="ru-RU"/>
              </w:rPr>
              <w:t>ри</w:t>
            </w:r>
            <w:proofErr w:type="spellEnd"/>
            <w:r w:rsidRPr="00801193">
              <w:rPr>
                <w:rFonts w:ascii="Times New Roman" w:eastAsia="Times New Roman" w:hAnsi="Times New Roman" w:cs="Times New Roman"/>
                <w:sz w:val="19"/>
                <w:szCs w:val="19"/>
                <w:lang w:val="uk-UA" w:eastAsia="ru-RU"/>
              </w:rPr>
              <w:t xml:space="preserve"> про вивіз будівельного сміття та розміщення будівельних та промислових відходів на полігоні).</w:t>
            </w:r>
          </w:p>
        </w:tc>
      </w:tr>
      <w:tr w:rsidR="000041E2" w:rsidRPr="00D7462D" w14:paraId="63808080" w14:textId="77777777" w:rsidTr="003960C1">
        <w:tc>
          <w:tcPr>
            <w:tcW w:w="538" w:type="dxa"/>
          </w:tcPr>
          <w:p w14:paraId="7639AFE1" w14:textId="74C92B91" w:rsidR="000041E2" w:rsidRPr="00801193" w:rsidRDefault="00801193"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16</w:t>
            </w:r>
          </w:p>
        </w:tc>
        <w:tc>
          <w:tcPr>
            <w:tcW w:w="9522" w:type="dxa"/>
            <w:gridSpan w:val="2"/>
          </w:tcPr>
          <w:p w14:paraId="1C4002ED" w14:textId="77777777" w:rsidR="000041E2" w:rsidRPr="00801193" w:rsidRDefault="000041E2" w:rsidP="00BB1308">
            <w:pPr>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Гарантійний лист від Учасника наступного змісту: </w:t>
            </w:r>
          </w:p>
          <w:p w14:paraId="1E1D422D" w14:textId="265CA850" w:rsidR="000041E2" w:rsidRPr="00801193" w:rsidRDefault="000041E2" w:rsidP="00BB1308">
            <w:pPr>
              <w:jc w:val="both"/>
              <w:rPr>
                <w:rFonts w:ascii="Times New Roman" w:hAnsi="Times New Roman" w:cs="Times New Roman"/>
                <w:sz w:val="19"/>
                <w:szCs w:val="19"/>
                <w:lang w:val="uk-UA"/>
              </w:rPr>
            </w:pPr>
            <w:r w:rsidRPr="00801193">
              <w:rPr>
                <w:rFonts w:ascii="Times New Roman" w:eastAsia="Times New Roman" w:hAnsi="Times New Roman" w:cs="Times New Roman"/>
                <w:b/>
                <w:sz w:val="19"/>
                <w:szCs w:val="19"/>
                <w:lang w:val="uk-UA" w:eastAsia="ru-RU"/>
              </w:rPr>
              <w:t>«</w:t>
            </w:r>
            <w:r w:rsidRPr="00801193">
              <w:rPr>
                <w:rFonts w:ascii="Times New Roman" w:eastAsia="Times New Roman" w:hAnsi="Times New Roman" w:cs="Times New Roman"/>
                <w:sz w:val="19"/>
                <w:szCs w:val="19"/>
                <w:lang w:val="uk-UA" w:eastAsia="ru-RU"/>
              </w:rPr>
              <w:t xml:space="preserve">Ми, </w:t>
            </w:r>
            <w:r w:rsidRPr="00801193">
              <w:rPr>
                <w:rFonts w:ascii="Times New Roman" w:eastAsia="Times New Roman" w:hAnsi="Times New Roman" w:cs="Times New Roman"/>
                <w:sz w:val="19"/>
                <w:szCs w:val="19"/>
                <w:u w:val="single"/>
                <w:lang w:val="uk-UA" w:eastAsia="ru-RU"/>
              </w:rPr>
              <w:t>зазначити найменування Учасника</w:t>
            </w:r>
            <w:r w:rsidRPr="00801193">
              <w:rPr>
                <w:rFonts w:ascii="Times New Roman" w:eastAsia="Times New Roman" w:hAnsi="Times New Roman" w:cs="Times New Roman"/>
                <w:sz w:val="19"/>
                <w:szCs w:val="19"/>
                <w:lang w:val="uk-UA" w:eastAsia="ru-RU"/>
              </w:rPr>
              <w:t xml:space="preserve"> підтверджуємо відповідність своєї пропозиції технічним, якісним, кількісним характеристикам, технічній специфікації та іншим вимогам до предмету закупівлі, а також гарантуємо виконання робіт за предметом закупівлі, у відповідності до вимог, визначених </w:t>
            </w:r>
            <w:r w:rsidRPr="00801193">
              <w:rPr>
                <w:rFonts w:ascii="Times New Roman" w:eastAsia="Times New Roman" w:hAnsi="Times New Roman" w:cs="Times New Roman"/>
                <w:b/>
                <w:sz w:val="19"/>
                <w:szCs w:val="19"/>
                <w:lang w:val="uk-UA" w:eastAsia="ru-RU"/>
              </w:rPr>
              <w:t>Додатком 3 та 3.1.</w:t>
            </w:r>
            <w:r w:rsidRPr="00801193">
              <w:rPr>
                <w:rFonts w:ascii="Times New Roman" w:eastAsia="Times New Roman" w:hAnsi="Times New Roman" w:cs="Times New Roman"/>
                <w:b/>
                <w:bCs/>
                <w:sz w:val="19"/>
                <w:szCs w:val="19"/>
                <w:lang w:val="uk-UA" w:eastAsia="ru-RU"/>
              </w:rPr>
              <w:t xml:space="preserve"> до тендерної документації</w:t>
            </w:r>
            <w:r w:rsidRPr="00801193">
              <w:rPr>
                <w:rFonts w:ascii="Times New Roman" w:eastAsia="Times New Roman" w:hAnsi="Times New Roman" w:cs="Times New Roman"/>
                <w:sz w:val="19"/>
                <w:szCs w:val="19"/>
                <w:lang w:val="uk-UA" w:eastAsia="ru-RU"/>
              </w:rPr>
              <w:t>, в повному обсязі, належної якості».</w:t>
            </w:r>
          </w:p>
        </w:tc>
      </w:tr>
      <w:tr w:rsidR="000041E2" w:rsidRPr="00D7462D" w14:paraId="06535C73" w14:textId="77777777" w:rsidTr="003960C1">
        <w:tc>
          <w:tcPr>
            <w:tcW w:w="538" w:type="dxa"/>
          </w:tcPr>
          <w:p w14:paraId="252C2367" w14:textId="699B642C" w:rsidR="000041E2" w:rsidRPr="00801193" w:rsidRDefault="00801193" w:rsidP="00BB1308">
            <w:pPr>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17</w:t>
            </w:r>
          </w:p>
        </w:tc>
        <w:tc>
          <w:tcPr>
            <w:tcW w:w="9522" w:type="dxa"/>
            <w:gridSpan w:val="2"/>
          </w:tcPr>
          <w:p w14:paraId="43A69A66" w14:textId="77777777" w:rsidR="000041E2" w:rsidRPr="00801193" w:rsidRDefault="000041E2" w:rsidP="00BB1308">
            <w:pPr>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Повноваження щодо підпису документів пропозиції Учасника закупівлі (а так само особи, що наклала електронний підпис, що базується на кваліфікованому сертифікаті електронного підпису, на пропозицію) підтверджується: </w:t>
            </w:r>
          </w:p>
          <w:p w14:paraId="697E24C7" w14:textId="77777777" w:rsidR="000041E2" w:rsidRPr="00801193" w:rsidRDefault="000041E2" w:rsidP="00BB1308">
            <w:pPr>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проведення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та/або протокол зборів засновників, тощо, а так само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14:paraId="2956E9C8" w14:textId="2755CB73" w:rsidR="000041E2" w:rsidRPr="00801193" w:rsidRDefault="000041E2" w:rsidP="00BB1308">
            <w:pPr>
              <w:jc w:val="both"/>
              <w:rPr>
                <w:rFonts w:ascii="Times New Roman" w:hAnsi="Times New Roman" w:cs="Times New Roman"/>
                <w:sz w:val="19"/>
                <w:szCs w:val="19"/>
                <w:lang w:val="uk-UA"/>
              </w:rPr>
            </w:pPr>
            <w:r w:rsidRPr="00801193">
              <w:rPr>
                <w:rFonts w:ascii="Times New Roman" w:eastAsia="Times New Roman" w:hAnsi="Times New Roman" w:cs="Times New Roman"/>
                <w:sz w:val="19"/>
                <w:szCs w:val="19"/>
                <w:lang w:val="uk-UA" w:eastAsia="ru-RU"/>
              </w:rPr>
              <w:t xml:space="preserve"> - для фізичних осіб-підприємців, що подають пропозицію від власного імені та особисто підписують документи пропозиції, копію Витягу чи Виписки з Єдиного державного реєстру юридичних осіб, фізичних осіб – підприємців та громадських формувань, що містить відомості про Учасника з копією документу, що посвідчує особу.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bl>
    <w:p w14:paraId="110014BA" w14:textId="77777777" w:rsidR="00262241" w:rsidRPr="00801193" w:rsidRDefault="00262241" w:rsidP="00BB1308">
      <w:pPr>
        <w:spacing w:after="0" w:line="240" w:lineRule="auto"/>
        <w:jc w:val="center"/>
        <w:rPr>
          <w:rFonts w:ascii="Times New Roman" w:hAnsi="Times New Roman" w:cs="Times New Roman"/>
          <w:b/>
          <w:bCs/>
          <w:sz w:val="19"/>
          <w:szCs w:val="19"/>
          <w:lang w:val="uk-UA"/>
        </w:rPr>
      </w:pPr>
    </w:p>
    <w:p w14:paraId="4B27CEA7" w14:textId="13DCF37C" w:rsidR="004E52BB" w:rsidRPr="00801193" w:rsidRDefault="004B1925"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vertAlign w:val="superscript"/>
          <w:lang w:val="uk-UA"/>
        </w:rPr>
        <w:t xml:space="preserve">1 </w:t>
      </w:r>
      <w:r w:rsidR="004E52BB" w:rsidRPr="00801193">
        <w:rPr>
          <w:rFonts w:ascii="Times New Roman" w:hAnsi="Times New Roman" w:cs="Times New Roman"/>
          <w:sz w:val="19"/>
          <w:szCs w:val="19"/>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801193" w:rsidRDefault="004B1925"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vertAlign w:val="superscript"/>
          <w:lang w:val="uk-UA"/>
        </w:rPr>
        <w:t>2</w:t>
      </w:r>
      <w:r w:rsidRPr="00801193">
        <w:rPr>
          <w:rFonts w:ascii="Times New Roman" w:hAnsi="Times New Roman" w:cs="Times New Roman"/>
          <w:sz w:val="19"/>
          <w:szCs w:val="19"/>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Default="00BD54BF" w:rsidP="00BB1308">
      <w:pPr>
        <w:spacing w:after="0" w:line="240" w:lineRule="auto"/>
        <w:rPr>
          <w:rFonts w:ascii="Times New Roman" w:hAnsi="Times New Roman" w:cs="Times New Roman"/>
          <w:sz w:val="19"/>
          <w:szCs w:val="19"/>
          <w:lang w:val="uk-UA"/>
        </w:rPr>
      </w:pPr>
    </w:p>
    <w:p w14:paraId="6A631417" w14:textId="77777777" w:rsidR="0054110B" w:rsidRDefault="0054110B" w:rsidP="00BB1308">
      <w:pPr>
        <w:spacing w:after="0" w:line="240" w:lineRule="auto"/>
        <w:rPr>
          <w:rFonts w:ascii="Times New Roman" w:hAnsi="Times New Roman" w:cs="Times New Roman"/>
          <w:sz w:val="19"/>
          <w:szCs w:val="19"/>
          <w:lang w:val="uk-UA"/>
        </w:rPr>
      </w:pPr>
    </w:p>
    <w:p w14:paraId="790F6F35" w14:textId="77777777" w:rsidR="0054110B" w:rsidRDefault="0054110B" w:rsidP="00BB1308">
      <w:pPr>
        <w:spacing w:after="0" w:line="240" w:lineRule="auto"/>
        <w:rPr>
          <w:rFonts w:ascii="Times New Roman" w:hAnsi="Times New Roman" w:cs="Times New Roman"/>
          <w:sz w:val="19"/>
          <w:szCs w:val="19"/>
          <w:lang w:val="uk-UA"/>
        </w:rPr>
      </w:pPr>
    </w:p>
    <w:p w14:paraId="4E46A8A2" w14:textId="77777777" w:rsidR="0054110B" w:rsidRDefault="0054110B" w:rsidP="00BB1308">
      <w:pPr>
        <w:spacing w:after="0" w:line="240" w:lineRule="auto"/>
        <w:rPr>
          <w:rFonts w:ascii="Times New Roman" w:hAnsi="Times New Roman" w:cs="Times New Roman"/>
          <w:sz w:val="19"/>
          <w:szCs w:val="19"/>
          <w:lang w:val="uk-UA"/>
        </w:rPr>
      </w:pPr>
    </w:p>
    <w:p w14:paraId="72617A69" w14:textId="77777777" w:rsidR="0054110B" w:rsidRPr="00801193" w:rsidRDefault="0054110B" w:rsidP="00BB1308">
      <w:pPr>
        <w:spacing w:after="0" w:line="240" w:lineRule="auto"/>
        <w:rPr>
          <w:rFonts w:ascii="Times New Roman" w:hAnsi="Times New Roman" w:cs="Times New Roman"/>
          <w:sz w:val="19"/>
          <w:szCs w:val="19"/>
          <w:lang w:val="uk-UA"/>
        </w:rPr>
      </w:pPr>
    </w:p>
    <w:p w14:paraId="78298AAC" w14:textId="1F2E006F" w:rsidR="00CB34FC" w:rsidRPr="00801193" w:rsidRDefault="00CB34FC" w:rsidP="00BB1308">
      <w:pPr>
        <w:spacing w:after="0" w:line="240" w:lineRule="auto"/>
        <w:jc w:val="right"/>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lastRenderedPageBreak/>
        <w:t>Додаток № 2 до тендерної документації</w:t>
      </w:r>
    </w:p>
    <w:p w14:paraId="70270A25" w14:textId="77777777" w:rsidR="001D6873" w:rsidRPr="00801193" w:rsidRDefault="001D6873" w:rsidP="00BB1308">
      <w:pPr>
        <w:spacing w:after="0" w:line="240" w:lineRule="auto"/>
        <w:jc w:val="center"/>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t>Вимоги до учасників та переможця щодо підтвердження відсутності підстав для відмови в участі у відкритих торгах</w:t>
      </w:r>
    </w:p>
    <w:tbl>
      <w:tblPr>
        <w:tblW w:w="10774" w:type="dxa"/>
        <w:jc w:val="center"/>
        <w:tblLook w:val="04A0" w:firstRow="1" w:lastRow="0" w:firstColumn="1" w:lastColumn="0" w:noHBand="0" w:noVBand="1"/>
      </w:tblPr>
      <w:tblGrid>
        <w:gridCol w:w="563"/>
        <w:gridCol w:w="3548"/>
        <w:gridCol w:w="2977"/>
        <w:gridCol w:w="3686"/>
      </w:tblGrid>
      <w:tr w:rsidR="001D6873" w:rsidRPr="00D7462D" w14:paraId="36FFF868" w14:textId="77777777" w:rsidTr="000A7634">
        <w:trPr>
          <w:jc w:val="center"/>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801193" w:rsidRDefault="001D6873"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b/>
                <w:bCs/>
                <w:sz w:val="19"/>
                <w:szCs w:val="19"/>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801193" w:rsidRDefault="001D6873"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b/>
                <w:bCs/>
                <w:sz w:val="19"/>
                <w:szCs w:val="19"/>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801193" w:rsidRDefault="001D6873" w:rsidP="00BB1308">
            <w:pPr>
              <w:spacing w:after="0" w:line="240" w:lineRule="auto"/>
              <w:jc w:val="center"/>
              <w:rPr>
                <w:rFonts w:ascii="Times New Roman" w:eastAsia="Times New Roman" w:hAnsi="Times New Roman" w:cs="Times New Roman"/>
                <w:b/>
                <w:bCs/>
                <w:sz w:val="19"/>
                <w:szCs w:val="19"/>
                <w:lang w:val="uk-UA" w:eastAsia="ru-RU"/>
              </w:rPr>
            </w:pPr>
            <w:r w:rsidRPr="00801193">
              <w:rPr>
                <w:rFonts w:ascii="Times New Roman" w:eastAsia="Times New Roman" w:hAnsi="Times New Roman" w:cs="Times New Roman"/>
                <w:b/>
                <w:bCs/>
                <w:sz w:val="19"/>
                <w:szCs w:val="19"/>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801193" w:rsidRDefault="001D6873" w:rsidP="00BB1308">
            <w:pPr>
              <w:spacing w:after="0" w:line="240" w:lineRule="auto"/>
              <w:jc w:val="center"/>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b/>
                <w:bCs/>
                <w:sz w:val="19"/>
                <w:szCs w:val="19"/>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801193" w14:paraId="6AC12167" w14:textId="77777777" w:rsidTr="000A763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01193">
              <w:rPr>
                <w:rFonts w:ascii="Times New Roman" w:eastAsia="Times New Roman" w:hAnsi="Times New Roman" w:cs="Times New Roman"/>
                <w:i/>
                <w:iCs/>
                <w:sz w:val="19"/>
                <w:szCs w:val="19"/>
                <w:shd w:val="clear" w:color="auto" w:fill="FFFFFF"/>
                <w:lang w:val="uk-UA" w:eastAsia="ru-RU"/>
              </w:rPr>
              <w:t>(</w:t>
            </w:r>
            <w:r w:rsidRPr="00801193">
              <w:rPr>
                <w:rFonts w:ascii="Times New Roman" w:eastAsia="Times New Roman" w:hAnsi="Times New Roman" w:cs="Times New Roman"/>
                <w:i/>
                <w:iCs/>
                <w:sz w:val="19"/>
                <w:szCs w:val="19"/>
                <w:lang w:val="uk-UA" w:eastAsia="ru-RU"/>
              </w:rPr>
              <w:t>підпункт 1 пункту 4</w:t>
            </w:r>
            <w:r w:rsidR="00581DB6" w:rsidRPr="00801193">
              <w:rPr>
                <w:rFonts w:ascii="Times New Roman" w:eastAsia="Times New Roman" w:hAnsi="Times New Roman" w:cs="Times New Roman"/>
                <w:i/>
                <w:iCs/>
                <w:sz w:val="19"/>
                <w:szCs w:val="19"/>
                <w:lang w:val="uk-UA" w:eastAsia="ru-RU"/>
              </w:rPr>
              <w:t>7</w:t>
            </w:r>
            <w:r w:rsidRPr="00801193">
              <w:rPr>
                <w:rFonts w:ascii="Times New Roman" w:eastAsia="Times New Roman" w:hAnsi="Times New Roman" w:cs="Times New Roman"/>
                <w:i/>
                <w:iCs/>
                <w:sz w:val="19"/>
                <w:szCs w:val="19"/>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Переможець не надає підтвердження своєї відповідності.</w:t>
            </w:r>
          </w:p>
        </w:tc>
      </w:tr>
      <w:tr w:rsidR="00F6155E" w:rsidRPr="00801193" w14:paraId="009CD4DC" w14:textId="77777777" w:rsidTr="000A763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shd w:val="clear" w:color="auto" w:fill="FFFFFF"/>
                <w:lang w:val="uk-UA" w:eastAsia="ru-RU"/>
              </w:rPr>
              <w:t xml:space="preserve">відомості про юридичну особу, яка є учасником процедури закупівлі, </w:t>
            </w:r>
            <w:proofErr w:type="spellStart"/>
            <w:r w:rsidRPr="00801193">
              <w:rPr>
                <w:rFonts w:ascii="Times New Roman" w:eastAsia="Times New Roman" w:hAnsi="Times New Roman" w:cs="Times New Roman"/>
                <w:sz w:val="19"/>
                <w:szCs w:val="19"/>
                <w:shd w:val="clear" w:color="auto" w:fill="FFFFFF"/>
                <w:lang w:val="uk-UA" w:eastAsia="ru-RU"/>
              </w:rPr>
              <w:t>внесено</w:t>
            </w:r>
            <w:proofErr w:type="spellEnd"/>
            <w:r w:rsidRPr="00801193">
              <w:rPr>
                <w:rFonts w:ascii="Times New Roman" w:eastAsia="Times New Roman" w:hAnsi="Times New Roman" w:cs="Times New Roman"/>
                <w:sz w:val="19"/>
                <w:szCs w:val="19"/>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801193">
              <w:rPr>
                <w:rFonts w:ascii="Times New Roman" w:eastAsia="Times New Roman" w:hAnsi="Times New Roman" w:cs="Times New Roman"/>
                <w:i/>
                <w:iCs/>
                <w:sz w:val="19"/>
                <w:szCs w:val="19"/>
                <w:shd w:val="clear" w:color="auto" w:fill="FFFFFF"/>
                <w:lang w:val="uk-UA" w:eastAsia="ru-RU"/>
              </w:rPr>
              <w:t>(</w:t>
            </w:r>
            <w:r w:rsidRPr="00801193">
              <w:rPr>
                <w:rFonts w:ascii="Times New Roman" w:eastAsia="Times New Roman" w:hAnsi="Times New Roman" w:cs="Times New Roman"/>
                <w:i/>
                <w:iCs/>
                <w:sz w:val="19"/>
                <w:szCs w:val="19"/>
                <w:lang w:val="uk-UA" w:eastAsia="ru-RU"/>
              </w:rPr>
              <w:t>підпункт 2 пункту 4</w:t>
            </w:r>
            <w:r w:rsidR="00581DB6" w:rsidRPr="00801193">
              <w:rPr>
                <w:rFonts w:ascii="Times New Roman" w:eastAsia="Times New Roman" w:hAnsi="Times New Roman" w:cs="Times New Roman"/>
                <w:i/>
                <w:iCs/>
                <w:sz w:val="19"/>
                <w:szCs w:val="19"/>
                <w:lang w:val="uk-UA" w:eastAsia="ru-RU"/>
              </w:rPr>
              <w:t>7</w:t>
            </w:r>
            <w:r w:rsidRPr="00801193">
              <w:rPr>
                <w:rFonts w:ascii="Times New Roman" w:eastAsia="Times New Roman" w:hAnsi="Times New Roman" w:cs="Times New Roman"/>
                <w:i/>
                <w:iCs/>
                <w:sz w:val="19"/>
                <w:szCs w:val="19"/>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Переможець не надає підтвердження своєї відповідності.</w:t>
            </w:r>
          </w:p>
        </w:tc>
      </w:tr>
      <w:tr w:rsidR="00F6155E" w:rsidRPr="00D7462D" w14:paraId="5B59B6E6" w14:textId="77777777" w:rsidTr="000A763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01193">
              <w:rPr>
                <w:rFonts w:ascii="Times New Roman" w:eastAsia="Times New Roman" w:hAnsi="Times New Roman" w:cs="Times New Roman"/>
                <w:i/>
                <w:iCs/>
                <w:sz w:val="19"/>
                <w:szCs w:val="19"/>
                <w:shd w:val="clear" w:color="auto" w:fill="FFFFFF"/>
                <w:lang w:val="uk-UA" w:eastAsia="ru-RU"/>
              </w:rPr>
              <w:t>(</w:t>
            </w:r>
            <w:r w:rsidRPr="00801193">
              <w:rPr>
                <w:rFonts w:ascii="Times New Roman" w:eastAsia="Times New Roman" w:hAnsi="Times New Roman" w:cs="Times New Roman"/>
                <w:i/>
                <w:iCs/>
                <w:sz w:val="19"/>
                <w:szCs w:val="19"/>
                <w:lang w:val="uk-UA" w:eastAsia="ru-RU"/>
              </w:rPr>
              <w:t>підпункт 3 пункту 4</w:t>
            </w:r>
            <w:r w:rsidR="00581DB6" w:rsidRPr="00801193">
              <w:rPr>
                <w:rFonts w:ascii="Times New Roman" w:eastAsia="Times New Roman" w:hAnsi="Times New Roman" w:cs="Times New Roman"/>
                <w:i/>
                <w:iCs/>
                <w:sz w:val="19"/>
                <w:szCs w:val="19"/>
                <w:lang w:val="uk-UA" w:eastAsia="ru-RU"/>
              </w:rPr>
              <w:t>7</w:t>
            </w:r>
            <w:r w:rsidRPr="00801193">
              <w:rPr>
                <w:rFonts w:ascii="Times New Roman" w:eastAsia="Times New Roman" w:hAnsi="Times New Roman" w:cs="Times New Roman"/>
                <w:i/>
                <w:iCs/>
                <w:sz w:val="19"/>
                <w:szCs w:val="19"/>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801193">
              <w:rPr>
                <w:rFonts w:ascii="Times New Roman" w:eastAsia="Times New Roman" w:hAnsi="Times New Roman" w:cs="Times New Roman"/>
                <w:sz w:val="19"/>
                <w:szCs w:val="19"/>
                <w:shd w:val="clear" w:color="auto" w:fill="FFFFFF"/>
                <w:lang w:val="uk-UA" w:eastAsia="ru-RU"/>
              </w:rPr>
              <w:t>керівника* учасника процедури закупівлі або фізичну особу, яка є учасником процедури закупівлі</w:t>
            </w:r>
          </w:p>
        </w:tc>
      </w:tr>
      <w:tr w:rsidR="00F6155E" w:rsidRPr="00801193" w14:paraId="54EF979C" w14:textId="77777777" w:rsidTr="000A763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01193">
              <w:rPr>
                <w:rFonts w:ascii="Times New Roman" w:eastAsia="Times New Roman" w:hAnsi="Times New Roman" w:cs="Times New Roman"/>
                <w:sz w:val="19"/>
                <w:szCs w:val="19"/>
                <w:shd w:val="clear" w:color="auto" w:fill="FFFFFF"/>
                <w:lang w:val="uk-UA" w:eastAsia="ru-RU"/>
              </w:rPr>
              <w:t>антиконкурентних</w:t>
            </w:r>
            <w:proofErr w:type="spellEnd"/>
            <w:r w:rsidRPr="00801193">
              <w:rPr>
                <w:rFonts w:ascii="Times New Roman" w:eastAsia="Times New Roman" w:hAnsi="Times New Roman" w:cs="Times New Roman"/>
                <w:sz w:val="19"/>
                <w:szCs w:val="19"/>
                <w:shd w:val="clear" w:color="auto" w:fill="FFFFFF"/>
                <w:lang w:val="uk-UA" w:eastAsia="ru-RU"/>
              </w:rPr>
              <w:t xml:space="preserve"> узгоджених дій, що стосуються спотворення результатів тендерів </w:t>
            </w:r>
            <w:r w:rsidRPr="00801193">
              <w:rPr>
                <w:rFonts w:ascii="Times New Roman" w:eastAsia="Times New Roman" w:hAnsi="Times New Roman" w:cs="Times New Roman"/>
                <w:i/>
                <w:iCs/>
                <w:sz w:val="19"/>
                <w:szCs w:val="19"/>
                <w:shd w:val="clear" w:color="auto" w:fill="FFFFFF"/>
                <w:lang w:val="uk-UA" w:eastAsia="ru-RU"/>
              </w:rPr>
              <w:t>(</w:t>
            </w:r>
            <w:r w:rsidRPr="00801193">
              <w:rPr>
                <w:rFonts w:ascii="Times New Roman" w:eastAsia="Times New Roman" w:hAnsi="Times New Roman" w:cs="Times New Roman"/>
                <w:i/>
                <w:iCs/>
                <w:sz w:val="19"/>
                <w:szCs w:val="19"/>
                <w:lang w:val="uk-UA" w:eastAsia="ru-RU"/>
              </w:rPr>
              <w:t>підпункт 4 пункту 4</w:t>
            </w:r>
            <w:r w:rsidR="00581DB6" w:rsidRPr="00801193">
              <w:rPr>
                <w:rFonts w:ascii="Times New Roman" w:eastAsia="Times New Roman" w:hAnsi="Times New Roman" w:cs="Times New Roman"/>
                <w:i/>
                <w:iCs/>
                <w:sz w:val="19"/>
                <w:szCs w:val="19"/>
                <w:lang w:val="uk-UA" w:eastAsia="ru-RU"/>
              </w:rPr>
              <w:t>7</w:t>
            </w:r>
            <w:r w:rsidRPr="00801193">
              <w:rPr>
                <w:rFonts w:ascii="Times New Roman" w:eastAsia="Times New Roman" w:hAnsi="Times New Roman" w:cs="Times New Roman"/>
                <w:i/>
                <w:iCs/>
                <w:sz w:val="19"/>
                <w:szCs w:val="19"/>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Переможець не надає підтвердження своєї відповідності.</w:t>
            </w:r>
          </w:p>
        </w:tc>
      </w:tr>
      <w:tr w:rsidR="00F6155E" w:rsidRPr="00D7462D" w14:paraId="283C5A91" w14:textId="77777777" w:rsidTr="000A763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01193">
              <w:rPr>
                <w:rFonts w:ascii="Times New Roman" w:eastAsia="Times New Roman" w:hAnsi="Times New Roman" w:cs="Times New Roman"/>
                <w:i/>
                <w:iCs/>
                <w:sz w:val="19"/>
                <w:szCs w:val="19"/>
                <w:shd w:val="clear" w:color="auto" w:fill="FFFFFF"/>
                <w:lang w:val="uk-UA" w:eastAsia="ru-RU"/>
              </w:rPr>
              <w:t>(</w:t>
            </w:r>
            <w:r w:rsidRPr="00801193">
              <w:rPr>
                <w:rFonts w:ascii="Times New Roman" w:eastAsia="Times New Roman" w:hAnsi="Times New Roman" w:cs="Times New Roman"/>
                <w:i/>
                <w:iCs/>
                <w:sz w:val="19"/>
                <w:szCs w:val="19"/>
                <w:lang w:val="uk-UA" w:eastAsia="ru-RU"/>
              </w:rPr>
              <w:t>підпункт 5 пункту 4</w:t>
            </w:r>
            <w:r w:rsidR="00581DB6" w:rsidRPr="00801193">
              <w:rPr>
                <w:rFonts w:ascii="Times New Roman" w:eastAsia="Times New Roman" w:hAnsi="Times New Roman" w:cs="Times New Roman"/>
                <w:i/>
                <w:iCs/>
                <w:sz w:val="19"/>
                <w:szCs w:val="19"/>
                <w:lang w:val="uk-UA" w:eastAsia="ru-RU"/>
              </w:rPr>
              <w:t>7</w:t>
            </w:r>
            <w:r w:rsidRPr="00801193">
              <w:rPr>
                <w:rFonts w:ascii="Times New Roman" w:eastAsia="Times New Roman" w:hAnsi="Times New Roman" w:cs="Times New Roman"/>
                <w:i/>
                <w:iCs/>
                <w:sz w:val="19"/>
                <w:szCs w:val="19"/>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D7462D" w14:paraId="0FF57A59" w14:textId="77777777" w:rsidTr="000A763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shd w:val="clear" w:color="auto" w:fill="FFFFFF"/>
                <w:lang w:val="uk-UA" w:eastAsia="ru-RU"/>
              </w:rPr>
              <w:t xml:space="preserve">керівник учасника процедури закупівлі був засуджений за кримінальне </w:t>
            </w:r>
            <w:r w:rsidRPr="00801193">
              <w:rPr>
                <w:rFonts w:ascii="Times New Roman" w:eastAsia="Times New Roman" w:hAnsi="Times New Roman" w:cs="Times New Roman"/>
                <w:sz w:val="19"/>
                <w:szCs w:val="19"/>
                <w:shd w:val="clear" w:color="auto" w:fill="FFFFFF"/>
                <w:lang w:val="uk-UA" w:eastAsia="ru-RU"/>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01193">
              <w:rPr>
                <w:rFonts w:ascii="Times New Roman" w:eastAsia="Times New Roman" w:hAnsi="Times New Roman" w:cs="Times New Roman"/>
                <w:i/>
                <w:iCs/>
                <w:sz w:val="19"/>
                <w:szCs w:val="19"/>
                <w:shd w:val="clear" w:color="auto" w:fill="FFFFFF"/>
                <w:lang w:val="uk-UA" w:eastAsia="ru-RU"/>
              </w:rPr>
              <w:t>(підпункт 6 пункту 4</w:t>
            </w:r>
            <w:r w:rsidR="00581DB6" w:rsidRPr="00801193">
              <w:rPr>
                <w:rFonts w:ascii="Times New Roman" w:eastAsia="Times New Roman" w:hAnsi="Times New Roman" w:cs="Times New Roman"/>
                <w:i/>
                <w:iCs/>
                <w:sz w:val="19"/>
                <w:szCs w:val="19"/>
                <w:shd w:val="clear" w:color="auto" w:fill="FFFFFF"/>
                <w:lang w:val="uk-UA" w:eastAsia="ru-RU"/>
              </w:rPr>
              <w:t>7</w:t>
            </w:r>
            <w:r w:rsidRPr="00801193">
              <w:rPr>
                <w:rFonts w:ascii="Times New Roman" w:eastAsia="Times New Roman" w:hAnsi="Times New Roman" w:cs="Times New Roman"/>
                <w:i/>
                <w:iCs/>
                <w:sz w:val="19"/>
                <w:szCs w:val="19"/>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lastRenderedPageBreak/>
              <w:t xml:space="preserve">Учасник процедури закупівлі підтверджує відсутність підстави </w:t>
            </w:r>
            <w:r w:rsidRPr="00801193">
              <w:rPr>
                <w:rFonts w:ascii="Times New Roman" w:eastAsia="Times New Roman" w:hAnsi="Times New Roman" w:cs="Times New Roman"/>
                <w:sz w:val="19"/>
                <w:szCs w:val="19"/>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lastRenderedPageBreak/>
              <w:t>Переможець процедури закупівлі має надати повний витяг з інформаційно-</w:t>
            </w:r>
            <w:r w:rsidRPr="00801193">
              <w:rPr>
                <w:rFonts w:ascii="Times New Roman" w:eastAsia="Times New Roman" w:hAnsi="Times New Roman" w:cs="Times New Roman"/>
                <w:sz w:val="19"/>
                <w:szCs w:val="19"/>
                <w:lang w:val="uk-UA" w:eastAsia="ru-RU"/>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801193" w14:paraId="442690AC" w14:textId="77777777" w:rsidTr="000A763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801193" w:rsidRDefault="00F6155E" w:rsidP="00BB1308">
            <w:pPr>
              <w:spacing w:after="0" w:line="240" w:lineRule="auto"/>
              <w:jc w:val="both"/>
              <w:rPr>
                <w:rFonts w:ascii="Times New Roman" w:eastAsia="Times New Roman" w:hAnsi="Times New Roman" w:cs="Times New Roman"/>
                <w:color w:val="000000" w:themeColor="text1"/>
                <w:sz w:val="19"/>
                <w:szCs w:val="19"/>
                <w:lang w:val="uk-UA" w:eastAsia="ru-RU"/>
              </w:rPr>
            </w:pPr>
            <w:r w:rsidRPr="00801193">
              <w:rPr>
                <w:rFonts w:ascii="Times New Roman" w:eastAsia="Times New Roman" w:hAnsi="Times New Roman" w:cs="Times New Roman"/>
                <w:color w:val="000000" w:themeColor="text1"/>
                <w:sz w:val="19"/>
                <w:szCs w:val="19"/>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01193">
              <w:rPr>
                <w:rFonts w:ascii="Times New Roman" w:eastAsia="Times New Roman" w:hAnsi="Times New Roman" w:cs="Times New Roman"/>
                <w:i/>
                <w:iCs/>
                <w:color w:val="000000" w:themeColor="text1"/>
                <w:sz w:val="19"/>
                <w:szCs w:val="19"/>
                <w:shd w:val="clear" w:color="auto" w:fill="FFFFFF"/>
                <w:lang w:val="uk-UA" w:eastAsia="ru-RU"/>
              </w:rPr>
              <w:t>(</w:t>
            </w:r>
            <w:r w:rsidRPr="00801193">
              <w:rPr>
                <w:rFonts w:ascii="Times New Roman" w:eastAsia="Times New Roman" w:hAnsi="Times New Roman" w:cs="Times New Roman"/>
                <w:i/>
                <w:iCs/>
                <w:color w:val="000000" w:themeColor="text1"/>
                <w:sz w:val="19"/>
                <w:szCs w:val="19"/>
                <w:lang w:val="uk-UA" w:eastAsia="ru-RU"/>
              </w:rPr>
              <w:t>підпункт 7 пункту 4</w:t>
            </w:r>
            <w:r w:rsidR="00581DB6" w:rsidRPr="00801193">
              <w:rPr>
                <w:rFonts w:ascii="Times New Roman" w:eastAsia="Times New Roman" w:hAnsi="Times New Roman" w:cs="Times New Roman"/>
                <w:i/>
                <w:iCs/>
                <w:color w:val="000000" w:themeColor="text1"/>
                <w:sz w:val="19"/>
                <w:szCs w:val="19"/>
                <w:lang w:val="uk-UA" w:eastAsia="ru-RU"/>
              </w:rPr>
              <w:t>7</w:t>
            </w:r>
            <w:r w:rsidRPr="00801193">
              <w:rPr>
                <w:rFonts w:ascii="Times New Roman" w:eastAsia="Times New Roman" w:hAnsi="Times New Roman" w:cs="Times New Roman"/>
                <w:i/>
                <w:iCs/>
                <w:color w:val="000000" w:themeColor="text1"/>
                <w:sz w:val="19"/>
                <w:szCs w:val="19"/>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801193" w:rsidRDefault="00F6155E" w:rsidP="00BB1308">
            <w:pPr>
              <w:spacing w:after="0" w:line="240" w:lineRule="auto"/>
              <w:jc w:val="both"/>
              <w:rPr>
                <w:rFonts w:ascii="Times New Roman" w:eastAsia="Times New Roman" w:hAnsi="Times New Roman" w:cs="Times New Roman"/>
                <w:color w:val="000000" w:themeColor="text1"/>
                <w:sz w:val="19"/>
                <w:szCs w:val="19"/>
                <w:lang w:val="uk-UA" w:eastAsia="ru-RU"/>
              </w:rPr>
            </w:pPr>
            <w:r w:rsidRPr="00801193">
              <w:rPr>
                <w:rFonts w:ascii="Times New Roman" w:eastAsia="Times New Roman" w:hAnsi="Times New Roman" w:cs="Times New Roman"/>
                <w:color w:val="000000" w:themeColor="text1"/>
                <w:sz w:val="19"/>
                <w:szCs w:val="19"/>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Переможець не надає підтвердження своєї відповідності.</w:t>
            </w:r>
          </w:p>
        </w:tc>
      </w:tr>
      <w:tr w:rsidR="00F6155E" w:rsidRPr="00801193" w14:paraId="5F572B85" w14:textId="77777777" w:rsidTr="000A763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801193" w:rsidRDefault="00F6155E" w:rsidP="00BB1308">
            <w:pPr>
              <w:spacing w:after="0" w:line="240" w:lineRule="auto"/>
              <w:jc w:val="both"/>
              <w:rPr>
                <w:rFonts w:ascii="Times New Roman" w:eastAsia="Times New Roman" w:hAnsi="Times New Roman" w:cs="Times New Roman"/>
                <w:color w:val="000000" w:themeColor="text1"/>
                <w:sz w:val="19"/>
                <w:szCs w:val="19"/>
                <w:lang w:val="uk-UA" w:eastAsia="ru-RU"/>
              </w:rPr>
            </w:pPr>
            <w:r w:rsidRPr="00801193">
              <w:rPr>
                <w:rFonts w:ascii="Times New Roman" w:eastAsia="Times New Roman" w:hAnsi="Times New Roman" w:cs="Times New Roman"/>
                <w:color w:val="000000" w:themeColor="text1"/>
                <w:sz w:val="19"/>
                <w:szCs w:val="19"/>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01193">
              <w:rPr>
                <w:rFonts w:ascii="Times New Roman" w:eastAsia="Times New Roman" w:hAnsi="Times New Roman" w:cs="Times New Roman"/>
                <w:i/>
                <w:iCs/>
                <w:color w:val="000000" w:themeColor="text1"/>
                <w:sz w:val="19"/>
                <w:szCs w:val="19"/>
                <w:shd w:val="clear" w:color="auto" w:fill="FFFFFF"/>
                <w:lang w:val="uk-UA" w:eastAsia="ru-RU"/>
              </w:rPr>
              <w:t>(</w:t>
            </w:r>
            <w:r w:rsidRPr="00801193">
              <w:rPr>
                <w:rFonts w:ascii="Times New Roman" w:eastAsia="Times New Roman" w:hAnsi="Times New Roman" w:cs="Times New Roman"/>
                <w:i/>
                <w:iCs/>
                <w:color w:val="000000" w:themeColor="text1"/>
                <w:sz w:val="19"/>
                <w:szCs w:val="19"/>
                <w:lang w:val="uk-UA" w:eastAsia="ru-RU"/>
              </w:rPr>
              <w:t>підпункт 8 пункту 4</w:t>
            </w:r>
            <w:r w:rsidR="00581DB6" w:rsidRPr="00801193">
              <w:rPr>
                <w:rFonts w:ascii="Times New Roman" w:eastAsia="Times New Roman" w:hAnsi="Times New Roman" w:cs="Times New Roman"/>
                <w:i/>
                <w:iCs/>
                <w:color w:val="000000" w:themeColor="text1"/>
                <w:sz w:val="19"/>
                <w:szCs w:val="19"/>
                <w:lang w:val="uk-UA" w:eastAsia="ru-RU"/>
              </w:rPr>
              <w:t>7</w:t>
            </w:r>
            <w:r w:rsidRPr="00801193">
              <w:rPr>
                <w:rFonts w:ascii="Times New Roman" w:eastAsia="Times New Roman" w:hAnsi="Times New Roman" w:cs="Times New Roman"/>
                <w:i/>
                <w:iCs/>
                <w:color w:val="000000" w:themeColor="text1"/>
                <w:sz w:val="19"/>
                <w:szCs w:val="19"/>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801193" w:rsidRDefault="00581DB6" w:rsidP="00BB1308">
            <w:pPr>
              <w:spacing w:after="0" w:line="240" w:lineRule="auto"/>
              <w:jc w:val="both"/>
              <w:rPr>
                <w:rFonts w:ascii="Times New Roman" w:eastAsia="Times New Roman" w:hAnsi="Times New Roman" w:cs="Times New Roman"/>
                <w:color w:val="000000" w:themeColor="text1"/>
                <w:sz w:val="19"/>
                <w:szCs w:val="19"/>
                <w:lang w:val="uk-UA" w:eastAsia="ru-RU"/>
              </w:rPr>
            </w:pPr>
            <w:r w:rsidRPr="00801193">
              <w:rPr>
                <w:rFonts w:ascii="Times New Roman" w:eastAsia="Times New Roman" w:hAnsi="Times New Roman" w:cs="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Переможець не надає підтвердження своєї відповідності.</w:t>
            </w:r>
          </w:p>
        </w:tc>
      </w:tr>
      <w:tr w:rsidR="00F6155E" w:rsidRPr="00801193" w14:paraId="1F424999" w14:textId="77777777" w:rsidTr="000A763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01193">
              <w:rPr>
                <w:rFonts w:ascii="Times New Roman" w:eastAsia="Times New Roman" w:hAnsi="Times New Roman" w:cs="Times New Roman"/>
                <w:i/>
                <w:iCs/>
                <w:sz w:val="19"/>
                <w:szCs w:val="19"/>
                <w:shd w:val="clear" w:color="auto" w:fill="FFFFFF"/>
                <w:lang w:val="uk-UA" w:eastAsia="ru-RU"/>
              </w:rPr>
              <w:t>(</w:t>
            </w:r>
            <w:r w:rsidRPr="00801193">
              <w:rPr>
                <w:rFonts w:ascii="Times New Roman" w:eastAsia="Times New Roman" w:hAnsi="Times New Roman" w:cs="Times New Roman"/>
                <w:i/>
                <w:iCs/>
                <w:sz w:val="19"/>
                <w:szCs w:val="19"/>
                <w:lang w:val="uk-UA" w:eastAsia="ru-RU"/>
              </w:rPr>
              <w:t>підпункт 9 пункту 4</w:t>
            </w:r>
            <w:r w:rsidR="00581DB6" w:rsidRPr="00801193">
              <w:rPr>
                <w:rFonts w:ascii="Times New Roman" w:eastAsia="Times New Roman" w:hAnsi="Times New Roman" w:cs="Times New Roman"/>
                <w:i/>
                <w:iCs/>
                <w:sz w:val="19"/>
                <w:szCs w:val="19"/>
                <w:lang w:val="uk-UA" w:eastAsia="ru-RU"/>
              </w:rPr>
              <w:t>7</w:t>
            </w:r>
            <w:r w:rsidRPr="00801193">
              <w:rPr>
                <w:rFonts w:ascii="Times New Roman" w:eastAsia="Times New Roman" w:hAnsi="Times New Roman" w:cs="Times New Roman"/>
                <w:i/>
                <w:iCs/>
                <w:sz w:val="19"/>
                <w:szCs w:val="19"/>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Переможець не надає підтвердження своєї відповідності.</w:t>
            </w:r>
          </w:p>
        </w:tc>
      </w:tr>
      <w:tr w:rsidR="00F6155E" w:rsidRPr="00801193" w14:paraId="174B584D" w14:textId="77777777" w:rsidTr="000A763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801193" w:rsidRDefault="00F6155E" w:rsidP="00BB1308">
            <w:pPr>
              <w:spacing w:after="0" w:line="240" w:lineRule="auto"/>
              <w:jc w:val="both"/>
              <w:rPr>
                <w:rFonts w:ascii="Times New Roman" w:eastAsia="Times New Roman" w:hAnsi="Times New Roman" w:cs="Times New Roman"/>
                <w:sz w:val="19"/>
                <w:szCs w:val="19"/>
                <w:shd w:val="clear" w:color="auto" w:fill="FFFFFF"/>
                <w:lang w:val="uk-UA" w:eastAsia="ru-RU"/>
              </w:rPr>
            </w:pPr>
            <w:r w:rsidRPr="00801193">
              <w:rPr>
                <w:rFonts w:ascii="Times New Roman" w:eastAsia="Times New Roman" w:hAnsi="Times New Roman" w:cs="Times New Roman"/>
                <w:sz w:val="19"/>
                <w:szCs w:val="19"/>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01193">
              <w:rPr>
                <w:rFonts w:ascii="Times New Roman" w:eastAsia="Times New Roman" w:hAnsi="Times New Roman" w:cs="Times New Roman"/>
                <w:i/>
                <w:iCs/>
                <w:sz w:val="19"/>
                <w:szCs w:val="19"/>
                <w:shd w:val="clear" w:color="auto" w:fill="FFFFFF"/>
                <w:lang w:val="uk-UA" w:eastAsia="ru-RU"/>
              </w:rPr>
              <w:t>(</w:t>
            </w:r>
            <w:r w:rsidRPr="00801193">
              <w:rPr>
                <w:rFonts w:ascii="Times New Roman" w:eastAsia="Times New Roman" w:hAnsi="Times New Roman" w:cs="Times New Roman"/>
                <w:i/>
                <w:iCs/>
                <w:sz w:val="19"/>
                <w:szCs w:val="19"/>
                <w:lang w:val="uk-UA" w:eastAsia="ru-RU"/>
              </w:rPr>
              <w:t>підпункт 10 пункту 4</w:t>
            </w:r>
            <w:r w:rsidR="00581DB6" w:rsidRPr="00801193">
              <w:rPr>
                <w:rFonts w:ascii="Times New Roman" w:eastAsia="Times New Roman" w:hAnsi="Times New Roman" w:cs="Times New Roman"/>
                <w:i/>
                <w:iCs/>
                <w:sz w:val="19"/>
                <w:szCs w:val="19"/>
                <w:lang w:val="uk-UA" w:eastAsia="ru-RU"/>
              </w:rPr>
              <w:t>7</w:t>
            </w:r>
            <w:r w:rsidRPr="00801193">
              <w:rPr>
                <w:rFonts w:ascii="Times New Roman" w:eastAsia="Times New Roman" w:hAnsi="Times New Roman" w:cs="Times New Roman"/>
                <w:i/>
                <w:iCs/>
                <w:sz w:val="19"/>
                <w:szCs w:val="19"/>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801193" w:rsidRDefault="00F6155E" w:rsidP="00BB1308">
            <w:pPr>
              <w:spacing w:after="0" w:line="240" w:lineRule="auto"/>
              <w:jc w:val="both"/>
              <w:rPr>
                <w:rFonts w:ascii="Times New Roman" w:eastAsia="Times New Roman" w:hAnsi="Times New Roman" w:cs="Times New Roman"/>
                <w:i/>
                <w:iCs/>
                <w:sz w:val="19"/>
                <w:szCs w:val="19"/>
                <w:lang w:val="uk-UA" w:eastAsia="ru-RU"/>
              </w:rPr>
            </w:pPr>
            <w:r w:rsidRPr="00801193">
              <w:rPr>
                <w:rFonts w:ascii="Times New Roman" w:eastAsia="Times New Roman" w:hAnsi="Times New Roman" w:cs="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01193">
              <w:rPr>
                <w:rFonts w:ascii="Times New Roman" w:eastAsia="Times New Roman" w:hAnsi="Times New Roman" w:cs="Times New Roman"/>
                <w:i/>
                <w:iCs/>
                <w:sz w:val="19"/>
                <w:szCs w:val="19"/>
                <w:lang w:val="uk-UA" w:eastAsia="ru-RU"/>
              </w:rPr>
              <w:t xml:space="preserve"> </w:t>
            </w:r>
          </w:p>
          <w:p w14:paraId="7E96BF45" w14:textId="1269B47C"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i/>
                <w:iCs/>
                <w:sz w:val="19"/>
                <w:szCs w:val="19"/>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801193" w:rsidRDefault="00F6155E" w:rsidP="00BB1308">
            <w:pPr>
              <w:spacing w:after="0" w:line="240" w:lineRule="auto"/>
              <w:jc w:val="both"/>
              <w:rPr>
                <w:rFonts w:ascii="Times New Roman" w:eastAsia="Times New Roman" w:hAnsi="Times New Roman" w:cs="Times New Roman"/>
                <w:color w:val="FF0000"/>
                <w:sz w:val="19"/>
                <w:szCs w:val="19"/>
                <w:lang w:val="uk-UA" w:eastAsia="ru-RU"/>
              </w:rPr>
            </w:pPr>
            <w:r w:rsidRPr="00801193">
              <w:rPr>
                <w:rFonts w:ascii="Times New Roman" w:eastAsia="Times New Roman" w:hAnsi="Times New Roman" w:cs="Times New Roman"/>
                <w:sz w:val="19"/>
                <w:szCs w:val="19"/>
                <w:lang w:val="uk-UA" w:eastAsia="ru-RU"/>
              </w:rPr>
              <w:t>Переможець не надає підтвердження своєї відповідності.</w:t>
            </w:r>
          </w:p>
        </w:tc>
      </w:tr>
      <w:tr w:rsidR="00F6155E" w:rsidRPr="00801193" w14:paraId="32B6400B" w14:textId="77777777" w:rsidTr="000A763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801193">
              <w:rPr>
                <w:rFonts w:ascii="Times New Roman" w:eastAsia="Times New Roman" w:hAnsi="Times New Roman" w:cs="Times New Roman"/>
                <w:i/>
                <w:iCs/>
                <w:sz w:val="19"/>
                <w:szCs w:val="19"/>
                <w:shd w:val="clear" w:color="auto" w:fill="FFFFFF"/>
                <w:lang w:val="uk-UA" w:eastAsia="ru-RU"/>
              </w:rPr>
              <w:t>(</w:t>
            </w:r>
            <w:r w:rsidRPr="00801193">
              <w:rPr>
                <w:rFonts w:ascii="Times New Roman" w:eastAsia="Times New Roman" w:hAnsi="Times New Roman" w:cs="Times New Roman"/>
                <w:i/>
                <w:iCs/>
                <w:sz w:val="19"/>
                <w:szCs w:val="19"/>
                <w:lang w:val="uk-UA" w:eastAsia="ru-RU"/>
              </w:rPr>
              <w:t>підпункт 11 пункту 4</w:t>
            </w:r>
            <w:r w:rsidR="00581DB6" w:rsidRPr="00801193">
              <w:rPr>
                <w:rFonts w:ascii="Times New Roman" w:eastAsia="Times New Roman" w:hAnsi="Times New Roman" w:cs="Times New Roman"/>
                <w:i/>
                <w:iCs/>
                <w:sz w:val="19"/>
                <w:szCs w:val="19"/>
                <w:lang w:val="uk-UA" w:eastAsia="ru-RU"/>
              </w:rPr>
              <w:t>7</w:t>
            </w:r>
            <w:r w:rsidRPr="00801193">
              <w:rPr>
                <w:rFonts w:ascii="Times New Roman" w:eastAsia="Times New Roman" w:hAnsi="Times New Roman" w:cs="Times New Roman"/>
                <w:i/>
                <w:iCs/>
                <w:sz w:val="19"/>
                <w:szCs w:val="19"/>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7EDC77E3"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Переможець не надає підтвердження своєї відповідності.</w:t>
            </w:r>
          </w:p>
        </w:tc>
      </w:tr>
      <w:tr w:rsidR="00F6155E" w:rsidRPr="00D7462D" w14:paraId="14FC4778" w14:textId="77777777" w:rsidTr="000A763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01193">
              <w:rPr>
                <w:rFonts w:ascii="Times New Roman" w:eastAsia="Times New Roman" w:hAnsi="Times New Roman" w:cs="Times New Roman"/>
                <w:i/>
                <w:iCs/>
                <w:sz w:val="19"/>
                <w:szCs w:val="19"/>
                <w:shd w:val="clear" w:color="auto" w:fill="FFFFFF"/>
                <w:lang w:val="uk-UA" w:eastAsia="ru-RU"/>
              </w:rPr>
              <w:t>(підпункт 12 пункту 4</w:t>
            </w:r>
            <w:r w:rsidR="00581DB6" w:rsidRPr="00801193">
              <w:rPr>
                <w:rFonts w:ascii="Times New Roman" w:eastAsia="Times New Roman" w:hAnsi="Times New Roman" w:cs="Times New Roman"/>
                <w:i/>
                <w:iCs/>
                <w:sz w:val="19"/>
                <w:szCs w:val="19"/>
                <w:shd w:val="clear" w:color="auto" w:fill="FFFFFF"/>
                <w:lang w:val="uk-UA" w:eastAsia="ru-RU"/>
              </w:rPr>
              <w:t>7</w:t>
            </w:r>
            <w:r w:rsidRPr="00801193">
              <w:rPr>
                <w:rFonts w:ascii="Times New Roman" w:eastAsia="Times New Roman" w:hAnsi="Times New Roman" w:cs="Times New Roman"/>
                <w:i/>
                <w:iCs/>
                <w:sz w:val="19"/>
                <w:szCs w:val="19"/>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D7462D" w14:paraId="57788722" w14:textId="77777777" w:rsidTr="000A763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801193" w:rsidRDefault="00F6155E" w:rsidP="00BB1308">
            <w:pPr>
              <w:spacing w:after="0" w:line="240" w:lineRule="auto"/>
              <w:jc w:val="both"/>
              <w:rPr>
                <w:rFonts w:ascii="Times New Roman" w:eastAsia="Times New Roman" w:hAnsi="Times New Roman" w:cs="Times New Roman"/>
                <w:i/>
                <w:iCs/>
                <w:sz w:val="19"/>
                <w:szCs w:val="19"/>
                <w:lang w:val="uk-UA" w:eastAsia="ru-RU"/>
              </w:rPr>
            </w:pPr>
            <w:r w:rsidRPr="00801193">
              <w:rPr>
                <w:rFonts w:ascii="Times New Roman" w:eastAsia="Times New Roman" w:hAnsi="Times New Roman" w:cs="Times New Roman"/>
                <w:sz w:val="19"/>
                <w:szCs w:val="19"/>
                <w:lang w:val="uk-UA" w:eastAsia="ru-RU"/>
              </w:rPr>
              <w:t xml:space="preserve">Замовник може прийняти рішення про відмову учаснику процедури закупівлі в </w:t>
            </w:r>
            <w:r w:rsidRPr="00801193">
              <w:rPr>
                <w:rFonts w:ascii="Times New Roman" w:eastAsia="Times New Roman" w:hAnsi="Times New Roman" w:cs="Times New Roman"/>
                <w:sz w:val="19"/>
                <w:szCs w:val="19"/>
                <w:lang w:val="uk-UA" w:eastAsia="ru-RU"/>
              </w:rPr>
              <w:lastRenderedPageBreak/>
              <w:t xml:space="preserve">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01193">
              <w:rPr>
                <w:rFonts w:ascii="Times New Roman" w:eastAsia="Times New Roman" w:hAnsi="Times New Roman" w:cs="Times New Roman"/>
                <w:i/>
                <w:iCs/>
                <w:sz w:val="19"/>
                <w:szCs w:val="19"/>
                <w:lang w:val="uk-UA" w:eastAsia="ru-RU"/>
              </w:rPr>
              <w:t>(абзац 14 пункту 4</w:t>
            </w:r>
            <w:r w:rsidR="00581DB6" w:rsidRPr="00801193">
              <w:rPr>
                <w:rFonts w:ascii="Times New Roman" w:eastAsia="Times New Roman" w:hAnsi="Times New Roman" w:cs="Times New Roman"/>
                <w:i/>
                <w:iCs/>
                <w:sz w:val="19"/>
                <w:szCs w:val="19"/>
                <w:lang w:val="uk-UA" w:eastAsia="ru-RU"/>
              </w:rPr>
              <w:t>7</w:t>
            </w:r>
            <w:r w:rsidRPr="00801193">
              <w:rPr>
                <w:rFonts w:ascii="Times New Roman" w:eastAsia="Times New Roman" w:hAnsi="Times New Roman" w:cs="Times New Roman"/>
                <w:i/>
                <w:iCs/>
                <w:sz w:val="19"/>
                <w:szCs w:val="19"/>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eastAsia="ru-RU"/>
              </w:rPr>
              <w:lastRenderedPageBreak/>
              <w:t xml:space="preserve">Учасник процедури закупівлі має </w:t>
            </w:r>
            <w:r w:rsidRPr="00801193">
              <w:rPr>
                <w:rFonts w:ascii="Times New Roman" w:eastAsia="Times New Roman" w:hAnsi="Times New Roman" w:cs="Times New Roman"/>
                <w:sz w:val="19"/>
                <w:szCs w:val="19"/>
                <w:lang w:val="uk-UA"/>
              </w:rPr>
              <w:t>надати:</w:t>
            </w:r>
          </w:p>
          <w:p w14:paraId="4EBB70DB" w14:textId="77777777" w:rsidR="00F6155E" w:rsidRPr="00801193" w:rsidRDefault="00F6155E" w:rsidP="00BB1308">
            <w:pPr>
              <w:numPr>
                <w:ilvl w:val="0"/>
                <w:numId w:val="27"/>
              </w:numPr>
              <w:spacing w:after="0" w:line="240" w:lineRule="auto"/>
              <w:ind w:left="0"/>
              <w:contextualSpacing/>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 xml:space="preserve">або </w:t>
            </w:r>
          </w:p>
          <w:p w14:paraId="5116747D" w14:textId="217DE1AA" w:rsidR="00F6155E" w:rsidRPr="00801193" w:rsidRDefault="00F6155E" w:rsidP="00BB1308">
            <w:pPr>
              <w:numPr>
                <w:ilvl w:val="0"/>
                <w:numId w:val="27"/>
              </w:numPr>
              <w:spacing w:after="0" w:line="240" w:lineRule="auto"/>
              <w:ind w:left="0"/>
              <w:contextualSpacing/>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учасник процедури закупівлі, що перебуває в обставинах, зазначених в абзаці 14 пункту 4</w:t>
            </w:r>
            <w:r w:rsidR="00AA21F2" w:rsidRPr="00801193">
              <w:rPr>
                <w:rFonts w:ascii="Times New Roman" w:eastAsia="Times New Roman" w:hAnsi="Times New Roman" w:cs="Times New Roman"/>
                <w:sz w:val="19"/>
                <w:szCs w:val="19"/>
                <w:lang w:val="uk-UA"/>
              </w:rPr>
              <w:t>7</w:t>
            </w:r>
            <w:r w:rsidRPr="00801193">
              <w:rPr>
                <w:rFonts w:ascii="Times New Roman" w:eastAsia="Times New Roman" w:hAnsi="Times New Roman" w:cs="Times New Roman"/>
                <w:sz w:val="19"/>
                <w:szCs w:val="19"/>
                <w:lang w:val="uk-UA"/>
              </w:rPr>
              <w:t xml:space="preserve"> Особливо</w:t>
            </w:r>
            <w:r w:rsidR="00B8704B" w:rsidRPr="00801193">
              <w:rPr>
                <w:rFonts w:ascii="Times New Roman" w:eastAsia="Times New Roman" w:hAnsi="Times New Roman" w:cs="Times New Roman"/>
                <w:sz w:val="19"/>
                <w:szCs w:val="19"/>
                <w:lang w:val="uk-UA"/>
              </w:rPr>
              <w:t>с</w:t>
            </w:r>
            <w:r w:rsidRPr="00801193">
              <w:rPr>
                <w:rFonts w:ascii="Times New Roman" w:eastAsia="Times New Roman" w:hAnsi="Times New Roman" w:cs="Times New Roman"/>
                <w:sz w:val="19"/>
                <w:szCs w:val="19"/>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lastRenderedPageBreak/>
              <w:t xml:space="preserve">Переможець надає довідку в довільній формі про те, що між ним і замовником не </w:t>
            </w:r>
            <w:r w:rsidRPr="00801193">
              <w:rPr>
                <w:rFonts w:ascii="Times New Roman" w:eastAsia="Times New Roman" w:hAnsi="Times New Roman" w:cs="Times New Roman"/>
                <w:sz w:val="19"/>
                <w:szCs w:val="19"/>
                <w:lang w:val="uk-UA" w:eastAsia="ru-RU"/>
              </w:rPr>
              <w:lastRenderedPageBreak/>
              <w:t>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801193" w:rsidRDefault="00F6155E" w:rsidP="00BB1308">
            <w:pPr>
              <w:spacing w:after="0" w:line="240" w:lineRule="auto"/>
              <w:rPr>
                <w:rFonts w:ascii="Times New Roman" w:eastAsia="Times New Roman" w:hAnsi="Times New Roman" w:cs="Times New Roman"/>
                <w:sz w:val="19"/>
                <w:szCs w:val="19"/>
                <w:lang w:val="uk-UA" w:eastAsia="ru-RU"/>
              </w:rPr>
            </w:pPr>
          </w:p>
          <w:p w14:paraId="038F979F" w14:textId="77777777"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або</w:t>
            </w:r>
          </w:p>
          <w:p w14:paraId="36B84FF5" w14:textId="77777777" w:rsidR="00F6155E" w:rsidRPr="00801193" w:rsidRDefault="00F6155E" w:rsidP="00BB1308">
            <w:pPr>
              <w:spacing w:after="0" w:line="240" w:lineRule="auto"/>
              <w:rPr>
                <w:rFonts w:ascii="Times New Roman" w:eastAsia="Times New Roman" w:hAnsi="Times New Roman" w:cs="Times New Roman"/>
                <w:sz w:val="19"/>
                <w:szCs w:val="19"/>
                <w:lang w:val="uk-UA" w:eastAsia="ru-RU"/>
              </w:rPr>
            </w:pPr>
          </w:p>
          <w:p w14:paraId="5BD00C66" w14:textId="41409BAB" w:rsidR="00F6155E" w:rsidRPr="00801193" w:rsidRDefault="00F6155E" w:rsidP="00BB1308">
            <w:pPr>
              <w:spacing w:after="0" w:line="240" w:lineRule="auto"/>
              <w:jc w:val="both"/>
              <w:rPr>
                <w:rFonts w:ascii="Times New Roman" w:eastAsia="Times New Roman" w:hAnsi="Times New Roman" w:cs="Times New Roman"/>
                <w:sz w:val="19"/>
                <w:szCs w:val="19"/>
                <w:lang w:val="uk-UA" w:eastAsia="ru-RU"/>
              </w:rPr>
            </w:pPr>
            <w:r w:rsidRPr="00801193">
              <w:rPr>
                <w:rFonts w:ascii="Times New Roman" w:eastAsia="Times New Roman" w:hAnsi="Times New Roman" w:cs="Times New Roman"/>
                <w:sz w:val="19"/>
                <w:szCs w:val="19"/>
                <w:lang w:val="uk-UA" w:eastAsia="ru-RU"/>
              </w:rPr>
              <w:t>Переможець процедури закупівлі, що перебуває в обставинах, зазначених в абзаці 14 пункті 4</w:t>
            </w:r>
            <w:r w:rsidR="00AA21F2" w:rsidRPr="00801193">
              <w:rPr>
                <w:rFonts w:ascii="Times New Roman" w:eastAsia="Times New Roman" w:hAnsi="Times New Roman" w:cs="Times New Roman"/>
                <w:sz w:val="19"/>
                <w:szCs w:val="19"/>
                <w:lang w:val="uk-UA" w:eastAsia="ru-RU"/>
              </w:rPr>
              <w:t>7</w:t>
            </w:r>
            <w:r w:rsidRPr="00801193">
              <w:rPr>
                <w:rFonts w:ascii="Times New Roman" w:eastAsia="Times New Roman" w:hAnsi="Times New Roman" w:cs="Times New Roman"/>
                <w:sz w:val="19"/>
                <w:szCs w:val="19"/>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Pr="00801193" w:rsidRDefault="001D6873" w:rsidP="00BB1308">
      <w:pPr>
        <w:spacing w:after="0" w:line="240" w:lineRule="auto"/>
        <w:jc w:val="center"/>
        <w:rPr>
          <w:rFonts w:ascii="Times New Roman" w:hAnsi="Times New Roman" w:cs="Times New Roman"/>
          <w:b/>
          <w:bCs/>
          <w:sz w:val="19"/>
          <w:szCs w:val="19"/>
          <w:lang w:val="uk-UA"/>
        </w:rPr>
      </w:pPr>
    </w:p>
    <w:p w14:paraId="013BBFA7" w14:textId="77777777" w:rsidR="001D6873" w:rsidRPr="00801193" w:rsidRDefault="001D6873"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430AC2DD" w:rsidR="00F6155E" w:rsidRPr="00801193" w:rsidRDefault="001D6873"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801193">
        <w:rPr>
          <w:rFonts w:ascii="Times New Roman" w:hAnsi="Times New Roman" w:cs="Times New Roman"/>
          <w:sz w:val="19"/>
          <w:szCs w:val="19"/>
          <w:lang w:val="uk-UA"/>
        </w:rPr>
        <w:t>абзацу 2 підпункту 1 пункту 4</w:t>
      </w:r>
      <w:r w:rsidR="00AA21F2" w:rsidRPr="00801193">
        <w:rPr>
          <w:rFonts w:ascii="Times New Roman" w:hAnsi="Times New Roman" w:cs="Times New Roman"/>
          <w:sz w:val="19"/>
          <w:szCs w:val="19"/>
          <w:lang w:val="uk-UA"/>
        </w:rPr>
        <w:t>7</w:t>
      </w:r>
      <w:r w:rsidR="00F6155E" w:rsidRPr="00801193">
        <w:rPr>
          <w:rFonts w:ascii="Times New Roman" w:hAnsi="Times New Roman" w:cs="Times New Roman"/>
          <w:sz w:val="19"/>
          <w:szCs w:val="19"/>
          <w:lang w:val="uk-UA"/>
        </w:rPr>
        <w:t xml:space="preserve"> Особливостей, а саме: учасник процедури закупівлі підпадає під підстави, встановлені пунктом 47 цих особливостей.</w:t>
      </w:r>
    </w:p>
    <w:p w14:paraId="56053CC4" w14:textId="2194380A" w:rsidR="00C26ACB" w:rsidRPr="00801193" w:rsidRDefault="00C26ACB"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w:t>
      </w:r>
      <w:r w:rsidR="00AA21F2" w:rsidRPr="00801193">
        <w:rPr>
          <w:rFonts w:ascii="Times New Roman" w:hAnsi="Times New Roman" w:cs="Times New Roman"/>
          <w:sz w:val="19"/>
          <w:szCs w:val="19"/>
          <w:lang w:val="uk-UA"/>
        </w:rPr>
        <w:t>7</w:t>
      </w:r>
      <w:r w:rsidRPr="00801193">
        <w:rPr>
          <w:rFonts w:ascii="Times New Roman" w:hAnsi="Times New Roman" w:cs="Times New Roman"/>
          <w:sz w:val="19"/>
          <w:szCs w:val="19"/>
          <w:lang w:val="uk-UA"/>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801193" w:rsidRDefault="003E4E10"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801193">
        <w:rPr>
          <w:rFonts w:ascii="Times New Roman" w:hAnsi="Times New Roman" w:cs="Times New Roman"/>
          <w:sz w:val="19"/>
          <w:szCs w:val="19"/>
          <w:lang w:val="uk-UA"/>
        </w:rPr>
        <w:t>ів</w:t>
      </w:r>
      <w:proofErr w:type="spellEnd"/>
      <w:r w:rsidRPr="00801193">
        <w:rPr>
          <w:rFonts w:ascii="Times New Roman" w:hAnsi="Times New Roman" w:cs="Times New Roman"/>
          <w:sz w:val="19"/>
          <w:szCs w:val="19"/>
          <w:lang w:val="uk-UA"/>
        </w:rPr>
        <w:t>) господарювання як субпідрядника / співвиконавця.</w:t>
      </w:r>
    </w:p>
    <w:p w14:paraId="65447184" w14:textId="48DE1260" w:rsidR="00CB34FC" w:rsidRPr="00801193" w:rsidRDefault="003E4E10" w:rsidP="00BB1308">
      <w:pPr>
        <w:spacing w:after="0" w:line="240" w:lineRule="auto"/>
        <w:jc w:val="both"/>
        <w:rPr>
          <w:rFonts w:ascii="Times New Roman" w:hAnsi="Times New Roman" w:cs="Times New Roman"/>
          <w:b/>
          <w:bCs/>
          <w:sz w:val="19"/>
          <w:szCs w:val="19"/>
          <w:lang w:val="uk-UA"/>
        </w:rPr>
      </w:pPr>
      <w:r w:rsidRPr="00801193">
        <w:rPr>
          <w:rFonts w:ascii="Times New Roman" w:hAnsi="Times New Roman" w:cs="Times New Roman"/>
          <w:sz w:val="19"/>
          <w:szCs w:val="19"/>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801193">
        <w:rPr>
          <w:rFonts w:ascii="Times New Roman" w:hAnsi="Times New Roman" w:cs="Times New Roman"/>
          <w:sz w:val="19"/>
          <w:szCs w:val="19"/>
          <w:lang w:val="uk-UA"/>
        </w:rPr>
        <w:t xml:space="preserve">3 </w:t>
      </w:r>
      <w:r w:rsidRPr="00801193">
        <w:rPr>
          <w:rFonts w:ascii="Times New Roman" w:hAnsi="Times New Roman" w:cs="Times New Roman"/>
          <w:sz w:val="19"/>
          <w:szCs w:val="19"/>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801193">
        <w:rPr>
          <w:rFonts w:ascii="Times New Roman" w:hAnsi="Times New Roman" w:cs="Times New Roman"/>
          <w:b/>
          <w:bCs/>
          <w:sz w:val="19"/>
          <w:szCs w:val="19"/>
          <w:lang w:val="uk-UA"/>
        </w:rPr>
        <w:t>.</w:t>
      </w:r>
    </w:p>
    <w:p w14:paraId="2BC6FD5C" w14:textId="0BF28F90" w:rsidR="00CB34FC" w:rsidRPr="00BB1308" w:rsidRDefault="00CB34FC" w:rsidP="00BB1308">
      <w:pPr>
        <w:spacing w:after="0" w:line="240" w:lineRule="auto"/>
        <w:jc w:val="right"/>
        <w:rPr>
          <w:rFonts w:ascii="Times New Roman" w:hAnsi="Times New Roman" w:cs="Times New Roman"/>
          <w:b/>
          <w:bCs/>
          <w:sz w:val="20"/>
          <w:szCs w:val="20"/>
          <w:lang w:val="uk-UA"/>
        </w:rPr>
      </w:pPr>
    </w:p>
    <w:p w14:paraId="737A3252" w14:textId="31E957AB" w:rsidR="00CB34FC" w:rsidRPr="00BB1308" w:rsidRDefault="00CB34FC" w:rsidP="00BB1308">
      <w:pPr>
        <w:spacing w:after="0" w:line="240" w:lineRule="auto"/>
        <w:jc w:val="right"/>
        <w:rPr>
          <w:rFonts w:ascii="Times New Roman" w:hAnsi="Times New Roman" w:cs="Times New Roman"/>
          <w:b/>
          <w:bCs/>
          <w:sz w:val="20"/>
          <w:szCs w:val="20"/>
          <w:lang w:val="uk-UA"/>
        </w:rPr>
      </w:pPr>
    </w:p>
    <w:p w14:paraId="5FD519E7" w14:textId="0D4FAA82" w:rsidR="00CB34FC" w:rsidRPr="00BB1308" w:rsidRDefault="00CB34FC" w:rsidP="00BB1308">
      <w:pPr>
        <w:spacing w:after="0" w:line="240" w:lineRule="auto"/>
        <w:jc w:val="right"/>
        <w:rPr>
          <w:rFonts w:ascii="Times New Roman" w:hAnsi="Times New Roman" w:cs="Times New Roman"/>
          <w:b/>
          <w:bCs/>
          <w:sz w:val="20"/>
          <w:szCs w:val="20"/>
          <w:lang w:val="uk-UA"/>
        </w:rPr>
      </w:pPr>
    </w:p>
    <w:p w14:paraId="444CECCE" w14:textId="562581C9" w:rsidR="00CB34FC" w:rsidRPr="00BB1308" w:rsidRDefault="00CB34FC" w:rsidP="00BB1308">
      <w:pPr>
        <w:spacing w:after="0" w:line="240" w:lineRule="auto"/>
        <w:jc w:val="right"/>
        <w:rPr>
          <w:rFonts w:ascii="Times New Roman" w:hAnsi="Times New Roman" w:cs="Times New Roman"/>
          <w:b/>
          <w:bCs/>
          <w:sz w:val="20"/>
          <w:szCs w:val="20"/>
          <w:lang w:val="uk-UA"/>
        </w:rPr>
      </w:pPr>
    </w:p>
    <w:p w14:paraId="77F0EBE2" w14:textId="70964492" w:rsidR="00CB34FC" w:rsidRPr="00BB1308" w:rsidRDefault="00CB34FC" w:rsidP="00BB1308">
      <w:pPr>
        <w:spacing w:after="0" w:line="240" w:lineRule="auto"/>
        <w:jc w:val="right"/>
        <w:rPr>
          <w:rFonts w:ascii="Times New Roman" w:hAnsi="Times New Roman" w:cs="Times New Roman"/>
          <w:b/>
          <w:bCs/>
          <w:sz w:val="20"/>
          <w:szCs w:val="20"/>
          <w:lang w:val="uk-UA"/>
        </w:rPr>
      </w:pPr>
    </w:p>
    <w:p w14:paraId="4FD17E76" w14:textId="32ED6496" w:rsidR="00CB34FC" w:rsidRPr="00BB1308" w:rsidRDefault="00CB34FC" w:rsidP="00BB1308">
      <w:pPr>
        <w:spacing w:after="0" w:line="240" w:lineRule="auto"/>
        <w:jc w:val="right"/>
        <w:rPr>
          <w:rFonts w:ascii="Times New Roman" w:hAnsi="Times New Roman" w:cs="Times New Roman"/>
          <w:b/>
          <w:bCs/>
          <w:sz w:val="20"/>
          <w:szCs w:val="20"/>
          <w:lang w:val="uk-UA"/>
        </w:rPr>
      </w:pPr>
    </w:p>
    <w:p w14:paraId="5838A1A9" w14:textId="0F9EC210" w:rsidR="00CB34FC" w:rsidRPr="00BB1308" w:rsidRDefault="00CB34FC" w:rsidP="00BB1308">
      <w:pPr>
        <w:spacing w:after="0" w:line="240" w:lineRule="auto"/>
        <w:jc w:val="right"/>
        <w:rPr>
          <w:rFonts w:ascii="Times New Roman" w:hAnsi="Times New Roman" w:cs="Times New Roman"/>
          <w:b/>
          <w:bCs/>
          <w:sz w:val="20"/>
          <w:szCs w:val="20"/>
          <w:lang w:val="uk-UA"/>
        </w:rPr>
      </w:pPr>
    </w:p>
    <w:p w14:paraId="4DFF7A46" w14:textId="60C097D2" w:rsidR="002626D5" w:rsidRPr="00801193" w:rsidRDefault="002626D5" w:rsidP="00BB1308">
      <w:pPr>
        <w:spacing w:after="0" w:line="240" w:lineRule="auto"/>
        <w:jc w:val="right"/>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lastRenderedPageBreak/>
        <w:t>Додаток № 3 до тендерної документації</w:t>
      </w:r>
    </w:p>
    <w:p w14:paraId="5D02C092" w14:textId="77777777" w:rsidR="002626D5" w:rsidRPr="00801193" w:rsidRDefault="002626D5" w:rsidP="00BB1308">
      <w:pPr>
        <w:spacing w:after="0" w:line="240" w:lineRule="auto"/>
        <w:jc w:val="right"/>
        <w:rPr>
          <w:rFonts w:ascii="Times New Roman" w:hAnsi="Times New Roman" w:cs="Times New Roman"/>
          <w:b/>
          <w:bCs/>
          <w:sz w:val="19"/>
          <w:szCs w:val="19"/>
          <w:lang w:val="uk-UA"/>
        </w:rPr>
      </w:pPr>
    </w:p>
    <w:p w14:paraId="44E03028" w14:textId="77777777" w:rsidR="00231468" w:rsidRPr="00801193" w:rsidRDefault="00231468" w:rsidP="00BB1308">
      <w:pPr>
        <w:keepNext/>
        <w:spacing w:after="0" w:line="240" w:lineRule="auto"/>
        <w:jc w:val="center"/>
        <w:rPr>
          <w:rFonts w:ascii="Times New Roman" w:hAnsi="Times New Roman" w:cs="Times New Roman"/>
          <w:b/>
          <w:sz w:val="19"/>
          <w:szCs w:val="19"/>
          <w:lang w:val="uk-UA"/>
        </w:rPr>
      </w:pPr>
      <w:r w:rsidRPr="00801193">
        <w:rPr>
          <w:rFonts w:ascii="Times New Roman" w:hAnsi="Times New Roman" w:cs="Times New Roman"/>
          <w:b/>
          <w:sz w:val="19"/>
          <w:szCs w:val="19"/>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67A45149" w14:textId="77777777" w:rsidR="00231468" w:rsidRPr="00801193" w:rsidRDefault="00231468" w:rsidP="00BB1308">
      <w:pPr>
        <w:spacing w:after="0" w:line="240" w:lineRule="auto"/>
        <w:jc w:val="center"/>
        <w:rPr>
          <w:rFonts w:ascii="Times New Roman" w:eastAsia="Times New Roman" w:hAnsi="Times New Roman" w:cs="Times New Roman"/>
          <w:b/>
          <w:i/>
          <w:sz w:val="19"/>
          <w:szCs w:val="19"/>
          <w:highlight w:val="white"/>
          <w:lang w:val="uk-UA"/>
        </w:rPr>
      </w:pPr>
      <w:r w:rsidRPr="00801193">
        <w:rPr>
          <w:rFonts w:ascii="Times New Roman" w:eastAsia="Times New Roman" w:hAnsi="Times New Roman" w:cs="Times New Roman"/>
          <w:b/>
          <w:i/>
          <w:sz w:val="19"/>
          <w:szCs w:val="19"/>
          <w:highlight w:val="white"/>
          <w:lang w:val="uk-UA"/>
        </w:rPr>
        <w:t xml:space="preserve">ТЕХНІЧНА СПЕЦИФІКАЦІЯ </w:t>
      </w:r>
    </w:p>
    <w:p w14:paraId="25CF46CC" w14:textId="77777777" w:rsidR="00231468" w:rsidRPr="00801193" w:rsidRDefault="00231468" w:rsidP="00BB1308">
      <w:pPr>
        <w:widowControl w:val="0"/>
        <w:spacing w:after="0" w:line="240" w:lineRule="auto"/>
        <w:jc w:val="center"/>
        <w:rPr>
          <w:rFonts w:ascii="Times New Roman" w:hAnsi="Times New Roman" w:cs="Times New Roman"/>
          <w:b/>
          <w:iCs/>
          <w:sz w:val="19"/>
          <w:szCs w:val="19"/>
          <w:lang w:val="uk-UA" w:eastAsia="uk-UA"/>
        </w:rPr>
      </w:pPr>
      <w:r w:rsidRPr="00801193">
        <w:rPr>
          <w:rFonts w:ascii="Times New Roman" w:hAnsi="Times New Roman" w:cs="Times New Roman"/>
          <w:iCs/>
          <w:sz w:val="19"/>
          <w:szCs w:val="19"/>
          <w:lang w:val="uk-UA" w:eastAsia="uk-UA"/>
        </w:rPr>
        <w:t>На закупівлю робіт</w:t>
      </w:r>
    </w:p>
    <w:tbl>
      <w:tblPr>
        <w:tblW w:w="9600" w:type="dxa"/>
        <w:tblInd w:w="-118" w:type="dxa"/>
        <w:tblLayout w:type="fixed"/>
        <w:tblCellMar>
          <w:top w:w="100" w:type="dxa"/>
          <w:left w:w="100" w:type="dxa"/>
          <w:bottom w:w="100" w:type="dxa"/>
          <w:right w:w="100" w:type="dxa"/>
        </w:tblCellMar>
        <w:tblLook w:val="0600" w:firstRow="0" w:lastRow="0" w:firstColumn="0" w:lastColumn="0" w:noHBand="1" w:noVBand="1"/>
      </w:tblPr>
      <w:tblGrid>
        <w:gridCol w:w="4740"/>
        <w:gridCol w:w="4860"/>
      </w:tblGrid>
      <w:tr w:rsidR="00231468" w:rsidRPr="00801193" w14:paraId="0EB5BA2C" w14:textId="77777777" w:rsidTr="004D3574">
        <w:trPr>
          <w:trHeight w:val="1053"/>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1BDBBB75" w14:textId="77777777" w:rsidR="00231468" w:rsidRPr="00801193" w:rsidRDefault="00231468" w:rsidP="00BB1308">
            <w:pPr>
              <w:widowControl w:val="0"/>
              <w:spacing w:after="0" w:line="240" w:lineRule="auto"/>
              <w:rPr>
                <w:rFonts w:ascii="Times New Roman" w:eastAsia="Times New Roman" w:hAnsi="Times New Roman" w:cs="Times New Roman"/>
                <w:sz w:val="19"/>
                <w:szCs w:val="19"/>
                <w:highlight w:val="white"/>
                <w:lang w:val="uk-UA"/>
              </w:rPr>
            </w:pPr>
            <w:r w:rsidRPr="00801193">
              <w:rPr>
                <w:rFonts w:ascii="Times New Roman" w:eastAsia="Times New Roman" w:hAnsi="Times New Roman" w:cs="Times New Roman"/>
                <w:sz w:val="19"/>
                <w:szCs w:val="19"/>
                <w:highlight w:val="white"/>
                <w:lang w:val="uk-UA"/>
              </w:rPr>
              <w:t>Назва предмета закупівлі</w:t>
            </w:r>
          </w:p>
        </w:tc>
        <w:tc>
          <w:tcPr>
            <w:tcW w:w="4859" w:type="dxa"/>
            <w:tcBorders>
              <w:top w:val="single" w:sz="8" w:space="0" w:color="000000"/>
              <w:left w:val="single" w:sz="8" w:space="0" w:color="000000"/>
              <w:bottom w:val="single" w:sz="8" w:space="0" w:color="000000"/>
              <w:right w:val="single" w:sz="8" w:space="0" w:color="000000"/>
            </w:tcBorders>
            <w:shd w:val="clear" w:color="auto" w:fill="auto"/>
          </w:tcPr>
          <w:p w14:paraId="57B32595" w14:textId="3A7B805F" w:rsidR="00231468" w:rsidRPr="00801193" w:rsidRDefault="00231468" w:rsidP="00BB1308">
            <w:pPr>
              <w:widowControl w:val="0"/>
              <w:tabs>
                <w:tab w:val="left" w:pos="2610"/>
              </w:tabs>
              <w:spacing w:after="0" w:line="240" w:lineRule="auto"/>
              <w:rPr>
                <w:rFonts w:ascii="Times New Roman" w:hAnsi="Times New Roman" w:cs="Times New Roman"/>
                <w:color w:val="FF0000"/>
                <w:sz w:val="19"/>
                <w:szCs w:val="19"/>
                <w:lang w:val="uk-UA"/>
              </w:rPr>
            </w:pPr>
            <w:r w:rsidRPr="00801193">
              <w:rPr>
                <w:rFonts w:ascii="Times New Roman" w:hAnsi="Times New Roman" w:cs="Times New Roman"/>
                <w:sz w:val="19"/>
                <w:szCs w:val="19"/>
                <w:lang w:val="uk-UA"/>
              </w:rPr>
              <w:t>Капітальний ремонт харчоблоку Комунального підприємства "Криворізький онкологічний диспансер" Дніпропетровської обласної ради" за адресою: 50048, м. Кривий Ріг, Дніпропетровська область, вул. Дніпровське шосе, буд. 41</w:t>
            </w:r>
            <w:r w:rsidR="00833B20" w:rsidRPr="00801193">
              <w:rPr>
                <w:rFonts w:ascii="Times New Roman" w:hAnsi="Times New Roman" w:cs="Times New Roman"/>
                <w:sz w:val="19"/>
                <w:szCs w:val="19"/>
                <w:lang w:val="uk-UA"/>
              </w:rPr>
              <w:t>. Коригування</w:t>
            </w:r>
          </w:p>
        </w:tc>
      </w:tr>
      <w:tr w:rsidR="00231468" w:rsidRPr="00D7462D" w14:paraId="5788D00C" w14:textId="77777777" w:rsidTr="004D3574">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6CB3D2D1" w14:textId="77777777" w:rsidR="00231468" w:rsidRPr="00801193" w:rsidRDefault="00231468" w:rsidP="00BB1308">
            <w:pPr>
              <w:widowControl w:val="0"/>
              <w:spacing w:after="0" w:line="240" w:lineRule="auto"/>
              <w:rPr>
                <w:rFonts w:ascii="Times New Roman" w:eastAsia="Times New Roman" w:hAnsi="Times New Roman" w:cs="Times New Roman"/>
                <w:sz w:val="19"/>
                <w:szCs w:val="19"/>
                <w:highlight w:val="white"/>
                <w:lang w:val="uk-UA"/>
              </w:rPr>
            </w:pPr>
            <w:r w:rsidRPr="00801193">
              <w:rPr>
                <w:rFonts w:ascii="Times New Roman" w:eastAsia="Times New Roman" w:hAnsi="Times New Roman" w:cs="Times New Roman"/>
                <w:sz w:val="19"/>
                <w:szCs w:val="19"/>
                <w:highlight w:val="white"/>
                <w:lang w:val="uk-UA"/>
              </w:rPr>
              <w:t>Код ДК 021:2015</w:t>
            </w:r>
          </w:p>
        </w:tc>
        <w:tc>
          <w:tcPr>
            <w:tcW w:w="4859" w:type="dxa"/>
            <w:tcBorders>
              <w:top w:val="single" w:sz="8" w:space="0" w:color="000000"/>
              <w:left w:val="single" w:sz="8" w:space="0" w:color="000000"/>
              <w:bottom w:val="single" w:sz="8" w:space="0" w:color="000000"/>
              <w:right w:val="single" w:sz="8" w:space="0" w:color="000000"/>
            </w:tcBorders>
            <w:shd w:val="clear" w:color="auto" w:fill="auto"/>
          </w:tcPr>
          <w:p w14:paraId="49AB9BE7" w14:textId="77777777" w:rsidR="00231468" w:rsidRPr="00801193" w:rsidRDefault="00231468" w:rsidP="00BB1308">
            <w:pPr>
              <w:widowControl w:val="0"/>
              <w:spacing w:after="0" w:line="240" w:lineRule="auto"/>
              <w:rPr>
                <w:rFonts w:ascii="Times New Roman" w:eastAsia="Times New Roman CYR" w:hAnsi="Times New Roman" w:cs="Times New Roman"/>
                <w:bCs/>
                <w:color w:val="000000" w:themeColor="text1"/>
                <w:sz w:val="19"/>
                <w:szCs w:val="19"/>
                <w:lang w:val="uk-UA"/>
              </w:rPr>
            </w:pPr>
            <w:r w:rsidRPr="00801193">
              <w:rPr>
                <w:rFonts w:ascii="Times New Roman" w:hAnsi="Times New Roman" w:cs="Times New Roman"/>
                <w:sz w:val="19"/>
                <w:szCs w:val="19"/>
                <w:lang w:val="uk-UA"/>
              </w:rPr>
              <w:t>ДК 021:2015 – 45450000-6 Інші завершальні будівельні роботи</w:t>
            </w:r>
          </w:p>
        </w:tc>
      </w:tr>
      <w:tr w:rsidR="00231468" w:rsidRPr="00801193" w14:paraId="69FD8688" w14:textId="77777777" w:rsidTr="004D3574">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36A2421D" w14:textId="77777777" w:rsidR="00231468" w:rsidRPr="00801193" w:rsidRDefault="00231468" w:rsidP="00BB1308">
            <w:pPr>
              <w:widowControl w:val="0"/>
              <w:spacing w:after="0" w:line="240" w:lineRule="auto"/>
              <w:rPr>
                <w:rFonts w:ascii="Times New Roman" w:eastAsia="Times New Roman" w:hAnsi="Times New Roman" w:cs="Times New Roman"/>
                <w:sz w:val="19"/>
                <w:szCs w:val="19"/>
                <w:highlight w:val="white"/>
                <w:lang w:val="uk-UA"/>
              </w:rPr>
            </w:pPr>
            <w:r w:rsidRPr="00801193">
              <w:rPr>
                <w:rFonts w:ascii="Times New Roman" w:eastAsia="Times New Roman" w:hAnsi="Times New Roman" w:cs="Times New Roman"/>
                <w:sz w:val="19"/>
                <w:szCs w:val="19"/>
                <w:highlight w:val="white"/>
                <w:lang w:val="uk-UA"/>
              </w:rPr>
              <w:t>Кількість робіт</w:t>
            </w:r>
          </w:p>
        </w:tc>
        <w:tc>
          <w:tcPr>
            <w:tcW w:w="4859" w:type="dxa"/>
            <w:tcBorders>
              <w:top w:val="single" w:sz="8" w:space="0" w:color="000000"/>
              <w:left w:val="single" w:sz="8" w:space="0" w:color="000000"/>
              <w:bottom w:val="single" w:sz="8" w:space="0" w:color="000000"/>
              <w:right w:val="single" w:sz="8" w:space="0" w:color="000000"/>
            </w:tcBorders>
            <w:shd w:val="clear" w:color="auto" w:fill="auto"/>
          </w:tcPr>
          <w:p w14:paraId="09CF1FA4" w14:textId="77777777" w:rsidR="00231468" w:rsidRPr="00801193" w:rsidRDefault="00231468" w:rsidP="00BB1308">
            <w:pPr>
              <w:widowControl w:val="0"/>
              <w:spacing w:after="0" w:line="240" w:lineRule="auto"/>
              <w:rPr>
                <w:rFonts w:ascii="Times New Roman" w:eastAsia="Times New Roman" w:hAnsi="Times New Roman" w:cs="Times New Roman"/>
                <w:i/>
                <w:sz w:val="19"/>
                <w:szCs w:val="19"/>
                <w:highlight w:val="white"/>
                <w:lang w:val="uk-UA"/>
              </w:rPr>
            </w:pPr>
            <w:r w:rsidRPr="00801193">
              <w:rPr>
                <w:rFonts w:ascii="Times New Roman" w:eastAsia="Times New Roman" w:hAnsi="Times New Roman" w:cs="Times New Roman"/>
                <w:i/>
                <w:sz w:val="19"/>
                <w:szCs w:val="19"/>
                <w:highlight w:val="white"/>
                <w:lang w:val="uk-UA"/>
              </w:rPr>
              <w:t>1 робота</w:t>
            </w:r>
          </w:p>
        </w:tc>
      </w:tr>
      <w:tr w:rsidR="00231468" w:rsidRPr="00801193" w14:paraId="52832458" w14:textId="77777777" w:rsidTr="004D3574">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3E1EF2D6" w14:textId="77777777" w:rsidR="00231468" w:rsidRPr="00801193" w:rsidRDefault="00231468" w:rsidP="00BB1308">
            <w:pPr>
              <w:widowControl w:val="0"/>
              <w:spacing w:after="0" w:line="240" w:lineRule="auto"/>
              <w:rPr>
                <w:rFonts w:ascii="Times New Roman" w:eastAsia="Times New Roman" w:hAnsi="Times New Roman" w:cs="Times New Roman"/>
                <w:sz w:val="19"/>
                <w:szCs w:val="19"/>
                <w:highlight w:val="white"/>
                <w:lang w:val="uk-UA"/>
              </w:rPr>
            </w:pPr>
            <w:r w:rsidRPr="00801193">
              <w:rPr>
                <w:rFonts w:ascii="Times New Roman" w:eastAsia="Times New Roman" w:hAnsi="Times New Roman" w:cs="Times New Roman"/>
                <w:sz w:val="19"/>
                <w:szCs w:val="19"/>
                <w:highlight w:val="white"/>
                <w:lang w:val="uk-UA"/>
              </w:rPr>
              <w:t>Місце виконання робіт</w:t>
            </w:r>
          </w:p>
        </w:tc>
        <w:tc>
          <w:tcPr>
            <w:tcW w:w="4859" w:type="dxa"/>
            <w:tcBorders>
              <w:top w:val="single" w:sz="8" w:space="0" w:color="000000"/>
              <w:left w:val="single" w:sz="8" w:space="0" w:color="000000"/>
              <w:bottom w:val="single" w:sz="8" w:space="0" w:color="000000"/>
              <w:right w:val="single" w:sz="8" w:space="0" w:color="000000"/>
            </w:tcBorders>
            <w:shd w:val="clear" w:color="auto" w:fill="auto"/>
          </w:tcPr>
          <w:p w14:paraId="4456D701" w14:textId="77777777" w:rsidR="00231468" w:rsidRPr="00801193" w:rsidRDefault="00231468" w:rsidP="00BB1308">
            <w:pPr>
              <w:widowControl w:val="0"/>
              <w:spacing w:after="0" w:line="240" w:lineRule="auto"/>
              <w:jc w:val="both"/>
              <w:rPr>
                <w:rFonts w:ascii="Times New Roman" w:eastAsia="Times New Roman" w:hAnsi="Times New Roman" w:cs="Times New Roman"/>
                <w:i/>
                <w:sz w:val="19"/>
                <w:szCs w:val="19"/>
                <w:lang w:val="uk-UA"/>
              </w:rPr>
            </w:pPr>
            <w:r w:rsidRPr="00801193">
              <w:rPr>
                <w:rFonts w:ascii="Times New Roman" w:eastAsia="Times New Roman" w:hAnsi="Times New Roman" w:cs="Times New Roman"/>
                <w:sz w:val="19"/>
                <w:szCs w:val="19"/>
                <w:lang w:val="uk-UA"/>
              </w:rPr>
              <w:t xml:space="preserve">Дніпропетровська область, м. Кривий Ріг, </w:t>
            </w:r>
            <w:r w:rsidRPr="00801193">
              <w:rPr>
                <w:rFonts w:ascii="Times New Roman" w:hAnsi="Times New Roman" w:cs="Times New Roman"/>
                <w:color w:val="000000" w:themeColor="text1"/>
                <w:sz w:val="19"/>
                <w:szCs w:val="19"/>
                <w:lang w:val="uk-UA"/>
              </w:rPr>
              <w:t>вул. Дніпровське шосе, 41</w:t>
            </w:r>
          </w:p>
        </w:tc>
      </w:tr>
      <w:tr w:rsidR="00231468" w:rsidRPr="00801193" w14:paraId="4E379C5A" w14:textId="77777777" w:rsidTr="004D3574">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0C161BCA" w14:textId="77777777" w:rsidR="00231468" w:rsidRPr="00801193" w:rsidRDefault="00231468" w:rsidP="00BB1308">
            <w:pPr>
              <w:widowControl w:val="0"/>
              <w:spacing w:after="0" w:line="240" w:lineRule="auto"/>
              <w:rPr>
                <w:rFonts w:ascii="Times New Roman" w:eastAsia="Times New Roman" w:hAnsi="Times New Roman" w:cs="Times New Roman"/>
                <w:sz w:val="19"/>
                <w:szCs w:val="19"/>
                <w:highlight w:val="white"/>
                <w:lang w:val="uk-UA"/>
              </w:rPr>
            </w:pPr>
            <w:r w:rsidRPr="00801193">
              <w:rPr>
                <w:rFonts w:ascii="Times New Roman" w:eastAsia="Times New Roman" w:hAnsi="Times New Roman" w:cs="Times New Roman"/>
                <w:sz w:val="19"/>
                <w:szCs w:val="19"/>
                <w:highlight w:val="white"/>
                <w:lang w:val="uk-UA"/>
              </w:rPr>
              <w:t>Строк виконання робіт</w:t>
            </w:r>
          </w:p>
        </w:tc>
        <w:tc>
          <w:tcPr>
            <w:tcW w:w="4859" w:type="dxa"/>
            <w:tcBorders>
              <w:top w:val="single" w:sz="8" w:space="0" w:color="000000"/>
              <w:left w:val="single" w:sz="8" w:space="0" w:color="000000"/>
              <w:bottom w:val="single" w:sz="8" w:space="0" w:color="000000"/>
              <w:right w:val="single" w:sz="8" w:space="0" w:color="000000"/>
            </w:tcBorders>
            <w:shd w:val="clear" w:color="auto" w:fill="auto"/>
          </w:tcPr>
          <w:p w14:paraId="4734C35D" w14:textId="661B7DB8" w:rsidR="00231468" w:rsidRPr="00801193" w:rsidRDefault="00231468" w:rsidP="00BB1308">
            <w:pPr>
              <w:widowControl w:val="0"/>
              <w:spacing w:after="0" w:line="240" w:lineRule="auto"/>
              <w:rPr>
                <w:rFonts w:ascii="Times New Roman" w:eastAsia="Times New Roman" w:hAnsi="Times New Roman" w:cs="Times New Roman"/>
                <w:i/>
                <w:sz w:val="19"/>
                <w:szCs w:val="19"/>
                <w:lang w:val="uk-UA"/>
              </w:rPr>
            </w:pPr>
            <w:r w:rsidRPr="00801193">
              <w:rPr>
                <w:rFonts w:ascii="Times New Roman" w:eastAsia="Times New Roman" w:hAnsi="Times New Roman" w:cs="Times New Roman"/>
                <w:color w:val="000000" w:themeColor="text1"/>
                <w:sz w:val="19"/>
                <w:szCs w:val="19"/>
                <w:lang w:val="uk-UA"/>
              </w:rPr>
              <w:t>6 місяців з моменту підписання договору</w:t>
            </w:r>
          </w:p>
        </w:tc>
      </w:tr>
    </w:tbl>
    <w:p w14:paraId="4676132B" w14:textId="77777777" w:rsidR="00231468" w:rsidRPr="00801193" w:rsidRDefault="00231468" w:rsidP="00BB1308">
      <w:pPr>
        <w:spacing w:after="0" w:line="240" w:lineRule="auto"/>
        <w:rPr>
          <w:rFonts w:ascii="Times New Roman" w:eastAsia="Times New Roman" w:hAnsi="Times New Roman" w:cs="Times New Roman"/>
          <w:sz w:val="19"/>
          <w:szCs w:val="19"/>
          <w:lang w:val="uk-UA"/>
        </w:rPr>
      </w:pPr>
    </w:p>
    <w:p w14:paraId="3ACA36BB" w14:textId="77777777" w:rsidR="00231468" w:rsidRPr="00801193" w:rsidRDefault="00231468" w:rsidP="00BB1308">
      <w:pPr>
        <w:shd w:val="clear" w:color="auto" w:fill="FFFFFF"/>
        <w:spacing w:after="0" w:line="240" w:lineRule="auto"/>
        <w:jc w:val="center"/>
        <w:textAlignment w:val="baseline"/>
        <w:rPr>
          <w:rFonts w:ascii="Times New Roman" w:hAnsi="Times New Roman" w:cs="Times New Roman"/>
          <w:b/>
          <w:bCs/>
          <w:color w:val="000000"/>
          <w:sz w:val="19"/>
          <w:szCs w:val="19"/>
          <w:lang w:val="uk-UA"/>
        </w:rPr>
      </w:pPr>
      <w:r w:rsidRPr="00801193">
        <w:rPr>
          <w:rFonts w:ascii="Times New Roman" w:hAnsi="Times New Roman" w:cs="Times New Roman"/>
          <w:b/>
          <w:bCs/>
          <w:color w:val="000000"/>
          <w:sz w:val="19"/>
          <w:szCs w:val="19"/>
          <w:lang w:val="uk-UA"/>
        </w:rPr>
        <w:t>ТЕХНІЧНЕ ЗАВДАННЯ:</w:t>
      </w:r>
    </w:p>
    <w:p w14:paraId="7AA2832A" w14:textId="77777777" w:rsidR="00231468" w:rsidRPr="00801193" w:rsidRDefault="00231468" w:rsidP="00BB1308">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val="uk-UA"/>
        </w:rPr>
      </w:pPr>
    </w:p>
    <w:p w14:paraId="478EDD4A" w14:textId="5349C8DC" w:rsidR="00231468" w:rsidRPr="00801193" w:rsidRDefault="00231468" w:rsidP="00BB1308">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val="uk-UA"/>
        </w:rPr>
      </w:pPr>
      <w:r w:rsidRPr="00801193">
        <w:rPr>
          <w:rFonts w:ascii="Times New Roman" w:eastAsia="Times New Roman" w:hAnsi="Times New Roman" w:cs="Times New Roman"/>
          <w:color w:val="000000" w:themeColor="text1"/>
          <w:sz w:val="19"/>
          <w:szCs w:val="19"/>
          <w:lang w:val="uk-UA"/>
        </w:rPr>
        <w:t>Перелік та обсяги робіт, необхідних для виконання Капітальний ремонт харчоблоку Комунального підприємства "Криворізький онкологічний диспансер" Дніпропетровської обласної ради" за адресою: 50048, м. Кривий Ріг, Дніпропетровська область, вул. Дніпровське шосе, буд. 41</w:t>
      </w:r>
      <w:r w:rsidR="00833B20" w:rsidRPr="00801193">
        <w:rPr>
          <w:rFonts w:ascii="Times New Roman" w:eastAsia="Times New Roman" w:hAnsi="Times New Roman" w:cs="Times New Roman"/>
          <w:color w:val="000000" w:themeColor="text1"/>
          <w:sz w:val="19"/>
          <w:szCs w:val="19"/>
          <w:lang w:val="uk-UA"/>
        </w:rPr>
        <w:t>. Коригування</w:t>
      </w:r>
      <w:r w:rsidRPr="00801193">
        <w:rPr>
          <w:rFonts w:ascii="Times New Roman" w:eastAsia="Times New Roman" w:hAnsi="Times New Roman" w:cs="Times New Roman"/>
          <w:color w:val="000000" w:themeColor="text1"/>
          <w:sz w:val="19"/>
          <w:szCs w:val="19"/>
          <w:lang w:val="uk-UA"/>
        </w:rPr>
        <w:t xml:space="preserve"> (</w:t>
      </w:r>
      <w:r w:rsidRPr="00801193">
        <w:rPr>
          <w:rFonts w:ascii="Times New Roman" w:hAnsi="Times New Roman" w:cs="Times New Roman"/>
          <w:sz w:val="19"/>
          <w:szCs w:val="19"/>
          <w:lang w:val="uk-UA"/>
        </w:rPr>
        <w:t>ДК 021:2015 – 454500000-6 – Інші завершальні будівельні роботи</w:t>
      </w:r>
      <w:r w:rsidRPr="00801193">
        <w:rPr>
          <w:rFonts w:ascii="Times New Roman" w:eastAsia="Times New Roman" w:hAnsi="Times New Roman" w:cs="Times New Roman"/>
          <w:color w:val="000000" w:themeColor="text1"/>
          <w:sz w:val="19"/>
          <w:szCs w:val="19"/>
          <w:lang w:val="uk-UA"/>
        </w:rPr>
        <w:t xml:space="preserve">), наведено в Додатку 3.1 до тендерної документації </w:t>
      </w:r>
      <w:r w:rsidR="008A2FF2">
        <w:rPr>
          <w:rFonts w:ascii="Times New Roman" w:eastAsia="Times New Roman" w:hAnsi="Times New Roman" w:cs="Times New Roman"/>
          <w:color w:val="000000" w:themeColor="text1"/>
          <w:sz w:val="19"/>
          <w:szCs w:val="19"/>
          <w:lang w:val="uk-UA"/>
        </w:rPr>
        <w:t>«Дефектний акт</w:t>
      </w:r>
      <w:r w:rsidRPr="00801193">
        <w:rPr>
          <w:rFonts w:ascii="Times New Roman" w:eastAsia="Times New Roman" w:hAnsi="Times New Roman" w:cs="Times New Roman"/>
          <w:color w:val="000000" w:themeColor="text1"/>
          <w:sz w:val="19"/>
          <w:szCs w:val="19"/>
          <w:lang w:val="uk-UA"/>
        </w:rPr>
        <w:t>» (надається окремим файлом до тендерної документації).</w:t>
      </w:r>
    </w:p>
    <w:p w14:paraId="4ECC439D" w14:textId="77777777" w:rsidR="00231468" w:rsidRPr="00801193" w:rsidRDefault="00231468" w:rsidP="00BB1308">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val="uk-UA"/>
        </w:rPr>
      </w:pPr>
      <w:r w:rsidRPr="00801193">
        <w:rPr>
          <w:rFonts w:ascii="Times New Roman" w:hAnsi="Times New Roman" w:cs="Times New Roman"/>
          <w:sz w:val="19"/>
          <w:szCs w:val="19"/>
          <w:lang w:val="uk-UA"/>
        </w:rPr>
        <w:t xml:space="preserve">Всі види, обсяги виконання робіт, матеріальні ресурси та устаткування повинні відповідати проектній документації та технічному завданню Замовника. </w:t>
      </w:r>
      <w:r w:rsidRPr="00801193">
        <w:rPr>
          <w:rFonts w:ascii="Times New Roman" w:hAnsi="Times New Roman" w:cs="Times New Roman"/>
          <w:color w:val="000000"/>
          <w:sz w:val="19"/>
          <w:szCs w:val="19"/>
          <w:lang w:val="uk-UA"/>
        </w:rPr>
        <w:t>Роботи повинні виконуватись згідно з умовами договору, технічним завданням, вимогами діючої нормативно-технічної та проектної документації.</w:t>
      </w:r>
    </w:p>
    <w:p w14:paraId="0D4AAED0" w14:textId="77777777" w:rsidR="00231468" w:rsidRPr="00801193" w:rsidRDefault="00231468" w:rsidP="00BB1308">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val="uk-UA"/>
        </w:rPr>
      </w:pPr>
      <w:r w:rsidRPr="00801193">
        <w:rPr>
          <w:rFonts w:ascii="Times New Roman" w:eastAsia="Times New Roman" w:hAnsi="Times New Roman" w:cs="Times New Roman"/>
          <w:color w:val="000000" w:themeColor="text1"/>
          <w:sz w:val="19"/>
          <w:szCs w:val="19"/>
          <w:lang w:val="uk-UA"/>
        </w:rPr>
        <w:t xml:space="preserve">Матеріали та устаткування повинні бути новими та сертифікованими (у випадку, якщо матеріали підлягають обов’язковій сертифікації згідно чинного законодавства України). </w:t>
      </w:r>
    </w:p>
    <w:p w14:paraId="05210DB3" w14:textId="77777777" w:rsidR="00231468" w:rsidRPr="00801193" w:rsidRDefault="00231468" w:rsidP="00BB1308">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val="uk-UA"/>
        </w:rPr>
      </w:pPr>
      <w:r w:rsidRPr="00801193">
        <w:rPr>
          <w:rFonts w:ascii="Times New Roman" w:eastAsia="Times New Roman" w:hAnsi="Times New Roman" w:cs="Times New Roman"/>
          <w:color w:val="000000" w:themeColor="text1"/>
          <w:sz w:val="19"/>
          <w:szCs w:val="19"/>
          <w:lang w:val="uk-UA"/>
        </w:rPr>
        <w:t>В період надання послуг має бути дотримано всіх необхідних протипожежних заходів, правил охорони праці, умов санітарно-гігієнічного режиму на об’єкті.</w:t>
      </w:r>
    </w:p>
    <w:p w14:paraId="60173EFA" w14:textId="77777777" w:rsidR="00231468" w:rsidRDefault="00231468" w:rsidP="00BB1308">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val="uk-UA"/>
        </w:rPr>
      </w:pPr>
      <w:r w:rsidRPr="00801193">
        <w:rPr>
          <w:rFonts w:ascii="Times New Roman" w:eastAsia="Times New Roman" w:hAnsi="Times New Roman" w:cs="Times New Roman"/>
          <w:color w:val="000000" w:themeColor="text1"/>
          <w:sz w:val="19"/>
          <w:szCs w:val="19"/>
          <w:lang w:val="uk-UA"/>
        </w:rPr>
        <w:t>Має бути забезпечено систематичне, а після завершення – остаточне прибирання об’єкта від будівельного сміття, не допускаючи його накопичення в період виконання робіт.</w:t>
      </w:r>
    </w:p>
    <w:p w14:paraId="7ADEE7A2" w14:textId="20A1F626" w:rsidR="002F263B" w:rsidRDefault="002F263B" w:rsidP="002F263B">
      <w:pPr>
        <w:widowControl w:val="0"/>
        <w:spacing w:after="0" w:line="240" w:lineRule="auto"/>
        <w:ind w:firstLine="567"/>
        <w:jc w:val="both"/>
        <w:rPr>
          <w:rFonts w:ascii="Times New Roman" w:eastAsia="Times New Roman" w:hAnsi="Times New Roman" w:cs="Times New Roman"/>
          <w:color w:val="000000" w:themeColor="text1"/>
          <w:sz w:val="19"/>
          <w:szCs w:val="19"/>
          <w:lang w:val="uk-UA"/>
        </w:rPr>
      </w:pPr>
    </w:p>
    <w:p w14:paraId="6838EB11" w14:textId="77777777" w:rsidR="0054110B" w:rsidRDefault="0054110B" w:rsidP="002F263B">
      <w:pPr>
        <w:widowControl w:val="0"/>
        <w:spacing w:after="0" w:line="240" w:lineRule="auto"/>
        <w:ind w:firstLine="567"/>
        <w:jc w:val="both"/>
        <w:rPr>
          <w:rFonts w:ascii="Times New Roman" w:eastAsia="Times New Roman" w:hAnsi="Times New Roman" w:cs="Times New Roman"/>
          <w:color w:val="000000" w:themeColor="text1"/>
          <w:sz w:val="19"/>
          <w:szCs w:val="19"/>
          <w:lang w:val="uk-UA"/>
        </w:rPr>
      </w:pPr>
    </w:p>
    <w:p w14:paraId="6B1823A2" w14:textId="77777777" w:rsidR="0054110B" w:rsidRPr="002F263B" w:rsidRDefault="0054110B" w:rsidP="002F263B">
      <w:pPr>
        <w:widowControl w:val="0"/>
        <w:spacing w:after="0" w:line="240" w:lineRule="auto"/>
        <w:ind w:firstLine="567"/>
        <w:jc w:val="both"/>
        <w:rPr>
          <w:rFonts w:ascii="Times New Roman" w:eastAsia="Times New Roman" w:hAnsi="Times New Roman" w:cs="Times New Roman"/>
          <w:color w:val="000000" w:themeColor="text1"/>
          <w:sz w:val="19"/>
          <w:szCs w:val="19"/>
          <w:lang w:val="uk-UA"/>
        </w:rPr>
      </w:pPr>
    </w:p>
    <w:p w14:paraId="5DE02456" w14:textId="77777777" w:rsidR="002F263B" w:rsidRPr="00801193" w:rsidRDefault="002F263B" w:rsidP="00BB1308">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val="uk-UA"/>
        </w:rPr>
      </w:pPr>
    </w:p>
    <w:p w14:paraId="76D7EA70" w14:textId="77777777" w:rsidR="00231468" w:rsidRPr="00801193" w:rsidRDefault="00231468" w:rsidP="00BB1308">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val="uk-UA"/>
        </w:rPr>
      </w:pPr>
    </w:p>
    <w:p w14:paraId="31F37ADE" w14:textId="77777777" w:rsidR="00231468" w:rsidRPr="00801193" w:rsidRDefault="00231468" w:rsidP="00BB1308">
      <w:pPr>
        <w:widowControl w:val="0"/>
        <w:spacing w:after="0" w:line="240" w:lineRule="auto"/>
        <w:jc w:val="both"/>
        <w:rPr>
          <w:rFonts w:ascii="Times New Roman" w:eastAsia="Times New Roman" w:hAnsi="Times New Roman" w:cs="Times New Roman"/>
          <w:sz w:val="19"/>
          <w:szCs w:val="19"/>
          <w:lang w:val="uk-UA"/>
        </w:rPr>
      </w:pPr>
    </w:p>
    <w:p w14:paraId="73A8341C" w14:textId="77777777" w:rsidR="004041EC" w:rsidRPr="00801193" w:rsidRDefault="004041EC" w:rsidP="00BB1308">
      <w:pPr>
        <w:spacing w:after="0" w:line="240" w:lineRule="auto"/>
        <w:contextualSpacing/>
        <w:jc w:val="center"/>
        <w:rPr>
          <w:rFonts w:ascii="Times New Roman" w:hAnsi="Times New Roman" w:cs="Times New Roman"/>
          <w:b/>
          <w:bCs/>
          <w:i/>
          <w:iCs/>
          <w:sz w:val="19"/>
          <w:szCs w:val="19"/>
          <w:lang w:val="uk-UA"/>
        </w:rPr>
      </w:pPr>
    </w:p>
    <w:p w14:paraId="16E40DE9" w14:textId="77777777" w:rsidR="004041EC" w:rsidRPr="00801193" w:rsidRDefault="004041EC" w:rsidP="00BB1308">
      <w:pPr>
        <w:spacing w:after="0" w:line="240" w:lineRule="auto"/>
        <w:contextualSpacing/>
        <w:jc w:val="center"/>
        <w:rPr>
          <w:rFonts w:ascii="Times New Roman" w:hAnsi="Times New Roman" w:cs="Times New Roman"/>
          <w:b/>
          <w:bCs/>
          <w:i/>
          <w:iCs/>
          <w:sz w:val="19"/>
          <w:szCs w:val="19"/>
          <w:lang w:val="uk-UA"/>
        </w:rPr>
      </w:pPr>
    </w:p>
    <w:p w14:paraId="45F6614F" w14:textId="77777777" w:rsidR="004041EC" w:rsidRPr="00801193" w:rsidRDefault="004041EC" w:rsidP="00BB1308">
      <w:pPr>
        <w:spacing w:after="0" w:line="240" w:lineRule="auto"/>
        <w:contextualSpacing/>
        <w:jc w:val="center"/>
        <w:rPr>
          <w:rFonts w:ascii="Times New Roman" w:hAnsi="Times New Roman" w:cs="Times New Roman"/>
          <w:b/>
          <w:bCs/>
          <w:i/>
          <w:iCs/>
          <w:sz w:val="19"/>
          <w:szCs w:val="19"/>
          <w:lang w:val="uk-UA"/>
        </w:rPr>
      </w:pPr>
    </w:p>
    <w:p w14:paraId="18000059" w14:textId="77777777" w:rsidR="004041EC" w:rsidRPr="00801193" w:rsidRDefault="004041EC" w:rsidP="00BB1308">
      <w:pPr>
        <w:spacing w:after="0" w:line="240" w:lineRule="auto"/>
        <w:contextualSpacing/>
        <w:jc w:val="center"/>
        <w:rPr>
          <w:rFonts w:ascii="Times New Roman" w:hAnsi="Times New Roman" w:cs="Times New Roman"/>
          <w:b/>
          <w:bCs/>
          <w:i/>
          <w:iCs/>
          <w:sz w:val="19"/>
          <w:szCs w:val="19"/>
          <w:lang w:val="uk-UA"/>
        </w:rPr>
      </w:pPr>
    </w:p>
    <w:p w14:paraId="531A1858" w14:textId="77777777" w:rsidR="004041EC" w:rsidRPr="00BB1308" w:rsidRDefault="004041EC" w:rsidP="00BB1308">
      <w:pPr>
        <w:spacing w:after="0" w:line="240" w:lineRule="auto"/>
        <w:contextualSpacing/>
        <w:jc w:val="right"/>
        <w:rPr>
          <w:rFonts w:ascii="Times New Roman" w:hAnsi="Times New Roman" w:cs="Times New Roman"/>
          <w:b/>
          <w:bCs/>
          <w:sz w:val="20"/>
          <w:szCs w:val="20"/>
          <w:lang w:val="uk-UA"/>
        </w:rPr>
      </w:pPr>
    </w:p>
    <w:p w14:paraId="2B24C2C9" w14:textId="77777777" w:rsidR="004041EC" w:rsidRPr="00BB1308" w:rsidRDefault="004041EC" w:rsidP="00BB1308">
      <w:pPr>
        <w:spacing w:after="0" w:line="240" w:lineRule="auto"/>
        <w:contextualSpacing/>
        <w:jc w:val="right"/>
        <w:rPr>
          <w:rFonts w:ascii="Times New Roman" w:hAnsi="Times New Roman" w:cs="Times New Roman"/>
          <w:b/>
          <w:bCs/>
          <w:sz w:val="20"/>
          <w:szCs w:val="20"/>
          <w:lang w:val="uk-UA"/>
        </w:rPr>
      </w:pPr>
    </w:p>
    <w:p w14:paraId="3C515231" w14:textId="77777777" w:rsidR="004041EC" w:rsidRPr="00BB1308" w:rsidRDefault="004041EC" w:rsidP="00BB1308">
      <w:pPr>
        <w:spacing w:after="0" w:line="240" w:lineRule="auto"/>
        <w:contextualSpacing/>
        <w:jc w:val="right"/>
        <w:rPr>
          <w:rFonts w:ascii="Times New Roman" w:hAnsi="Times New Roman" w:cs="Times New Roman"/>
          <w:b/>
          <w:bCs/>
          <w:sz w:val="20"/>
          <w:szCs w:val="20"/>
          <w:lang w:val="uk-UA"/>
        </w:rPr>
      </w:pPr>
    </w:p>
    <w:p w14:paraId="4BF559DB" w14:textId="77777777" w:rsidR="00B060FF" w:rsidRDefault="00B060FF" w:rsidP="00BB1308">
      <w:pPr>
        <w:spacing w:after="0" w:line="240" w:lineRule="auto"/>
        <w:jc w:val="center"/>
        <w:rPr>
          <w:rFonts w:ascii="Times New Roman" w:hAnsi="Times New Roman" w:cs="Times New Roman"/>
          <w:b/>
          <w:bCs/>
          <w:sz w:val="20"/>
          <w:szCs w:val="20"/>
          <w:lang w:val="uk-UA"/>
        </w:rPr>
      </w:pPr>
    </w:p>
    <w:p w14:paraId="3DB86DE1" w14:textId="77777777" w:rsidR="00C71ACC" w:rsidRPr="00BB1308" w:rsidRDefault="00C71ACC" w:rsidP="00BB1308">
      <w:pPr>
        <w:spacing w:after="0" w:line="240" w:lineRule="auto"/>
        <w:jc w:val="center"/>
        <w:rPr>
          <w:rFonts w:ascii="Times New Roman" w:hAnsi="Times New Roman" w:cs="Times New Roman"/>
          <w:b/>
          <w:bCs/>
          <w:sz w:val="20"/>
          <w:szCs w:val="20"/>
          <w:lang w:val="uk-UA"/>
        </w:rPr>
      </w:pPr>
    </w:p>
    <w:p w14:paraId="01A11532" w14:textId="77777777" w:rsidR="006D0931" w:rsidRPr="00BB1308" w:rsidRDefault="006D0931" w:rsidP="00BB1308">
      <w:pPr>
        <w:spacing w:after="0" w:line="240" w:lineRule="auto"/>
        <w:jc w:val="right"/>
        <w:rPr>
          <w:rFonts w:ascii="Times New Roman" w:hAnsi="Times New Roman" w:cs="Times New Roman"/>
          <w:b/>
          <w:bCs/>
          <w:sz w:val="20"/>
          <w:szCs w:val="20"/>
          <w:lang w:val="uk-UA"/>
        </w:rPr>
      </w:pPr>
    </w:p>
    <w:p w14:paraId="4CBC31C8" w14:textId="77777777" w:rsidR="006D0931" w:rsidRPr="00BB1308" w:rsidRDefault="006D0931" w:rsidP="00BB1308">
      <w:pPr>
        <w:spacing w:after="0" w:line="240" w:lineRule="auto"/>
        <w:jc w:val="right"/>
        <w:rPr>
          <w:rFonts w:ascii="Times New Roman" w:hAnsi="Times New Roman" w:cs="Times New Roman"/>
          <w:b/>
          <w:bCs/>
          <w:sz w:val="20"/>
          <w:szCs w:val="20"/>
          <w:lang w:val="uk-UA"/>
        </w:rPr>
      </w:pPr>
    </w:p>
    <w:p w14:paraId="139D0EC7" w14:textId="77777777" w:rsidR="006D0931" w:rsidRPr="00BB1308" w:rsidRDefault="006D0931" w:rsidP="00BB1308">
      <w:pPr>
        <w:spacing w:after="0" w:line="240" w:lineRule="auto"/>
        <w:jc w:val="right"/>
        <w:rPr>
          <w:rFonts w:ascii="Times New Roman" w:hAnsi="Times New Roman" w:cs="Times New Roman"/>
          <w:b/>
          <w:bCs/>
          <w:sz w:val="20"/>
          <w:szCs w:val="20"/>
          <w:lang w:val="uk-UA"/>
        </w:rPr>
      </w:pPr>
    </w:p>
    <w:p w14:paraId="183C80FF" w14:textId="77777777" w:rsidR="006D0931" w:rsidRPr="00BB1308" w:rsidRDefault="006D0931" w:rsidP="00BB1308">
      <w:pPr>
        <w:spacing w:after="0" w:line="240" w:lineRule="auto"/>
        <w:jc w:val="right"/>
        <w:rPr>
          <w:rFonts w:ascii="Times New Roman" w:hAnsi="Times New Roman" w:cs="Times New Roman"/>
          <w:b/>
          <w:bCs/>
          <w:sz w:val="20"/>
          <w:szCs w:val="20"/>
          <w:lang w:val="uk-UA"/>
        </w:rPr>
      </w:pPr>
    </w:p>
    <w:p w14:paraId="3D9768D8" w14:textId="77777777" w:rsidR="006D0931" w:rsidRPr="00BB1308" w:rsidRDefault="006D0931" w:rsidP="00BB1308">
      <w:pPr>
        <w:spacing w:after="0" w:line="240" w:lineRule="auto"/>
        <w:jc w:val="right"/>
        <w:rPr>
          <w:rFonts w:ascii="Times New Roman" w:hAnsi="Times New Roman" w:cs="Times New Roman"/>
          <w:b/>
          <w:bCs/>
          <w:sz w:val="20"/>
          <w:szCs w:val="20"/>
          <w:lang w:val="uk-UA"/>
        </w:rPr>
      </w:pPr>
    </w:p>
    <w:p w14:paraId="6D9E1B70" w14:textId="77777777" w:rsidR="006D0931" w:rsidRPr="00BB1308" w:rsidRDefault="006D0931" w:rsidP="00BB1308">
      <w:pPr>
        <w:spacing w:after="0" w:line="240" w:lineRule="auto"/>
        <w:jc w:val="right"/>
        <w:rPr>
          <w:rFonts w:ascii="Times New Roman" w:hAnsi="Times New Roman" w:cs="Times New Roman"/>
          <w:b/>
          <w:bCs/>
          <w:sz w:val="20"/>
          <w:szCs w:val="20"/>
          <w:lang w:val="uk-UA"/>
        </w:rPr>
      </w:pPr>
    </w:p>
    <w:p w14:paraId="4C73093C" w14:textId="77777777" w:rsidR="006D0931" w:rsidRPr="00BB1308" w:rsidRDefault="006D0931" w:rsidP="00BB1308">
      <w:pPr>
        <w:spacing w:after="0" w:line="240" w:lineRule="auto"/>
        <w:jc w:val="right"/>
        <w:rPr>
          <w:rFonts w:ascii="Times New Roman" w:hAnsi="Times New Roman" w:cs="Times New Roman"/>
          <w:b/>
          <w:bCs/>
          <w:sz w:val="20"/>
          <w:szCs w:val="20"/>
          <w:lang w:val="uk-UA"/>
        </w:rPr>
      </w:pPr>
    </w:p>
    <w:p w14:paraId="5D5F6F15" w14:textId="77777777" w:rsidR="006D0931" w:rsidRPr="00BB1308" w:rsidRDefault="006D0931" w:rsidP="00BB1308">
      <w:pPr>
        <w:spacing w:after="0" w:line="240" w:lineRule="auto"/>
        <w:jc w:val="right"/>
        <w:rPr>
          <w:rFonts w:ascii="Times New Roman" w:hAnsi="Times New Roman" w:cs="Times New Roman"/>
          <w:b/>
          <w:bCs/>
          <w:sz w:val="20"/>
          <w:szCs w:val="20"/>
          <w:lang w:val="uk-UA"/>
        </w:rPr>
      </w:pPr>
    </w:p>
    <w:p w14:paraId="650E5E3F" w14:textId="77777777" w:rsidR="006D0931" w:rsidRPr="00BB1308" w:rsidRDefault="006D0931" w:rsidP="00BB1308">
      <w:pPr>
        <w:spacing w:after="0" w:line="240" w:lineRule="auto"/>
        <w:jc w:val="right"/>
        <w:rPr>
          <w:rFonts w:ascii="Times New Roman" w:hAnsi="Times New Roman" w:cs="Times New Roman"/>
          <w:b/>
          <w:bCs/>
          <w:sz w:val="20"/>
          <w:szCs w:val="20"/>
          <w:lang w:val="uk-UA"/>
        </w:rPr>
      </w:pPr>
    </w:p>
    <w:p w14:paraId="5B74ACFE" w14:textId="77777777" w:rsidR="006D0931" w:rsidRPr="00BB1308" w:rsidRDefault="006D0931" w:rsidP="00BB1308">
      <w:pPr>
        <w:spacing w:after="0" w:line="240" w:lineRule="auto"/>
        <w:jc w:val="right"/>
        <w:rPr>
          <w:rFonts w:ascii="Times New Roman" w:hAnsi="Times New Roman" w:cs="Times New Roman"/>
          <w:b/>
          <w:bCs/>
          <w:sz w:val="20"/>
          <w:szCs w:val="20"/>
          <w:lang w:val="uk-UA"/>
        </w:rPr>
      </w:pPr>
    </w:p>
    <w:p w14:paraId="544D10E4" w14:textId="77777777" w:rsidR="006D0931" w:rsidRPr="00BB1308" w:rsidRDefault="006D0931" w:rsidP="00BB1308">
      <w:pPr>
        <w:spacing w:after="0" w:line="240" w:lineRule="auto"/>
        <w:jc w:val="right"/>
        <w:rPr>
          <w:rFonts w:ascii="Times New Roman" w:hAnsi="Times New Roman" w:cs="Times New Roman"/>
          <w:b/>
          <w:bCs/>
          <w:sz w:val="20"/>
          <w:szCs w:val="20"/>
          <w:lang w:val="uk-UA"/>
        </w:rPr>
      </w:pPr>
    </w:p>
    <w:p w14:paraId="7D0D1FCE" w14:textId="77777777" w:rsidR="006D0931" w:rsidRPr="00BB1308" w:rsidRDefault="006D0931" w:rsidP="00BB1308">
      <w:pPr>
        <w:spacing w:after="0" w:line="240" w:lineRule="auto"/>
        <w:jc w:val="right"/>
        <w:rPr>
          <w:rFonts w:ascii="Times New Roman" w:hAnsi="Times New Roman" w:cs="Times New Roman"/>
          <w:b/>
          <w:bCs/>
          <w:sz w:val="20"/>
          <w:szCs w:val="20"/>
          <w:lang w:val="uk-UA"/>
        </w:rPr>
      </w:pPr>
    </w:p>
    <w:p w14:paraId="3DCB312D" w14:textId="70FCF99F" w:rsidR="00231468" w:rsidRPr="00801193" w:rsidRDefault="00231468" w:rsidP="00BB1308">
      <w:pPr>
        <w:spacing w:after="0" w:line="240" w:lineRule="auto"/>
        <w:jc w:val="right"/>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lastRenderedPageBreak/>
        <w:t>Додаток № 4 до тендерної документації</w:t>
      </w:r>
    </w:p>
    <w:p w14:paraId="1864738C"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2B472342" w14:textId="77777777" w:rsidR="00231468" w:rsidRPr="00801193" w:rsidRDefault="00231468" w:rsidP="00BB1308">
      <w:pPr>
        <w:spacing w:after="0" w:line="240" w:lineRule="auto"/>
        <w:jc w:val="center"/>
        <w:rPr>
          <w:rFonts w:ascii="Times New Roman" w:hAnsi="Times New Roman" w:cs="Times New Roman"/>
          <w:b/>
          <w:sz w:val="19"/>
          <w:szCs w:val="19"/>
          <w:lang w:val="uk-UA"/>
        </w:rPr>
      </w:pPr>
      <w:r w:rsidRPr="00801193">
        <w:rPr>
          <w:rFonts w:ascii="Times New Roman" w:hAnsi="Times New Roman" w:cs="Times New Roman"/>
          <w:b/>
          <w:sz w:val="19"/>
          <w:szCs w:val="19"/>
          <w:lang w:val="uk-UA"/>
        </w:rPr>
        <w:t>ФОРМА ТЕНДЕРНОЇ ПРОПОЗИЦІЇ</w:t>
      </w:r>
    </w:p>
    <w:p w14:paraId="6C7C66A2" w14:textId="77777777" w:rsidR="00231468" w:rsidRPr="00801193" w:rsidRDefault="00231468" w:rsidP="00BB1308">
      <w:pPr>
        <w:spacing w:after="0" w:line="240" w:lineRule="auto"/>
        <w:jc w:val="center"/>
        <w:rPr>
          <w:rFonts w:ascii="Times New Roman" w:hAnsi="Times New Roman" w:cs="Times New Roman"/>
          <w:b/>
          <w:i/>
          <w:sz w:val="19"/>
          <w:szCs w:val="19"/>
          <w:lang w:val="uk-UA"/>
        </w:rPr>
      </w:pPr>
    </w:p>
    <w:p w14:paraId="7B7A4C36" w14:textId="77777777" w:rsidR="00231468" w:rsidRPr="00801193" w:rsidRDefault="00231468" w:rsidP="00BB1308">
      <w:pPr>
        <w:spacing w:after="0" w:line="240" w:lineRule="auto"/>
        <w:jc w:val="center"/>
        <w:rPr>
          <w:rFonts w:ascii="Times New Roman" w:hAnsi="Times New Roman" w:cs="Times New Roman"/>
          <w:b/>
          <w:sz w:val="19"/>
          <w:szCs w:val="19"/>
          <w:lang w:val="uk-UA"/>
        </w:rPr>
      </w:pPr>
      <w:r w:rsidRPr="00801193">
        <w:rPr>
          <w:rFonts w:ascii="Times New Roman" w:hAnsi="Times New Roman" w:cs="Times New Roman"/>
          <w:b/>
          <w:sz w:val="19"/>
          <w:szCs w:val="19"/>
          <w:lang w:val="uk-UA"/>
        </w:rPr>
        <w:t xml:space="preserve">ТЕНДЕРНА ПРОПОЗИЦІЯ </w:t>
      </w:r>
    </w:p>
    <w:p w14:paraId="1DCA9B18" w14:textId="77777777" w:rsidR="00231468" w:rsidRPr="00801193" w:rsidRDefault="00231468" w:rsidP="00BB1308">
      <w:pPr>
        <w:spacing w:after="0" w:line="240" w:lineRule="auto"/>
        <w:jc w:val="center"/>
        <w:rPr>
          <w:rFonts w:ascii="Times New Roman" w:hAnsi="Times New Roman" w:cs="Times New Roman"/>
          <w:b/>
          <w:sz w:val="19"/>
          <w:szCs w:val="19"/>
          <w:lang w:val="uk-UA"/>
        </w:rPr>
      </w:pPr>
    </w:p>
    <w:p w14:paraId="00ACBBB8" w14:textId="0E439862" w:rsidR="00231468" w:rsidRPr="00801193" w:rsidRDefault="00231468" w:rsidP="00BB1308">
      <w:pPr>
        <w:spacing w:after="0" w:line="240" w:lineRule="auto"/>
        <w:jc w:val="both"/>
        <w:rPr>
          <w:rFonts w:ascii="Times New Roman" w:eastAsia="Times New Roman" w:hAnsi="Times New Roman" w:cs="Times New Roman"/>
          <w:color w:val="000000"/>
          <w:sz w:val="19"/>
          <w:szCs w:val="19"/>
          <w:lang w:val="uk-UA" w:eastAsia="uk-UA"/>
        </w:rPr>
      </w:pPr>
      <w:r w:rsidRPr="00801193">
        <w:rPr>
          <w:rFonts w:ascii="Times New Roman" w:hAnsi="Times New Roman" w:cs="Times New Roman"/>
          <w:sz w:val="19"/>
          <w:szCs w:val="19"/>
          <w:lang w:val="uk-UA"/>
        </w:rPr>
        <w:t xml:space="preserve">Уважно вивчивши тендерну документацію, подаємо свою тендерну пропозицію за предметом закупівлі: </w:t>
      </w:r>
      <w:r w:rsidRPr="00801193">
        <w:rPr>
          <w:rFonts w:ascii="Times New Roman" w:hAnsi="Times New Roman" w:cs="Times New Roman"/>
          <w:b/>
          <w:bCs/>
          <w:sz w:val="19"/>
          <w:szCs w:val="19"/>
          <w:lang w:val="uk-UA"/>
        </w:rPr>
        <w:t>«Капітальний ремонт харчоблоку Комунального підприємства "Криворізький онкологічний диспансер" Дніпропетровської обласної ради" за адресою: 50048, м. Кривий Ріг, Дніпропетровська область, вул. Дніпровське шосе, буд. 41</w:t>
      </w:r>
      <w:r w:rsidR="00833B20" w:rsidRPr="00801193">
        <w:rPr>
          <w:rFonts w:ascii="Times New Roman" w:hAnsi="Times New Roman" w:cs="Times New Roman"/>
          <w:b/>
          <w:bCs/>
          <w:sz w:val="19"/>
          <w:szCs w:val="19"/>
          <w:lang w:val="uk-UA"/>
        </w:rPr>
        <w:t>. Коригування</w:t>
      </w:r>
      <w:r w:rsidRPr="00801193">
        <w:rPr>
          <w:rFonts w:ascii="Times New Roman" w:hAnsi="Times New Roman" w:cs="Times New Roman"/>
          <w:b/>
          <w:bCs/>
          <w:sz w:val="19"/>
          <w:szCs w:val="19"/>
          <w:lang w:val="uk-UA"/>
        </w:rPr>
        <w:t xml:space="preserve">» </w:t>
      </w:r>
      <w:r w:rsidRPr="00801193">
        <w:rPr>
          <w:rFonts w:ascii="Times New Roman" w:hAnsi="Times New Roman" w:cs="Times New Roman"/>
          <w:b/>
          <w:sz w:val="19"/>
          <w:szCs w:val="19"/>
          <w:lang w:val="uk-UA"/>
        </w:rPr>
        <w:t xml:space="preserve">Код за  ДК 021:2015 – 45450000-6 Інші завершальні будівельні роботи» </w:t>
      </w:r>
      <w:r w:rsidRPr="00801193">
        <w:rPr>
          <w:rFonts w:ascii="Times New Roman" w:hAnsi="Times New Roman" w:cs="Times New Roman"/>
          <w:sz w:val="19"/>
          <w:szCs w:val="19"/>
          <w:lang w:val="uk-UA"/>
        </w:rPr>
        <w:t>згідно з вимогами Замовника.</w:t>
      </w:r>
    </w:p>
    <w:p w14:paraId="7DAA26B4" w14:textId="77777777" w:rsidR="00231468" w:rsidRPr="00801193" w:rsidRDefault="00231468"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1. Повне найменування учасника – суб’єкта господарювання:__________________________</w:t>
      </w:r>
    </w:p>
    <w:p w14:paraId="039BD5AF" w14:textId="77777777" w:rsidR="00231468" w:rsidRPr="00801193" w:rsidRDefault="00231468"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2. Ідентифікаційний код юридичної особи/Реєстраційний номер облікової картки платника податків та інших обов’язкових платежів:__________________________________________</w:t>
      </w:r>
    </w:p>
    <w:p w14:paraId="0C615732" w14:textId="77777777" w:rsidR="00231468" w:rsidRPr="00801193" w:rsidRDefault="00231468"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3. Юридична адреса:____________________________________________________________</w:t>
      </w:r>
    </w:p>
    <w:p w14:paraId="0D5ACA9F" w14:textId="77777777" w:rsidR="00231468" w:rsidRPr="00801193" w:rsidRDefault="00231468"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4. Прізвище, ім’я, по батькові, телефон, e-</w:t>
      </w:r>
      <w:proofErr w:type="spellStart"/>
      <w:r w:rsidRPr="00801193">
        <w:rPr>
          <w:rFonts w:ascii="Times New Roman" w:hAnsi="Times New Roman" w:cs="Times New Roman"/>
          <w:sz w:val="19"/>
          <w:szCs w:val="19"/>
          <w:lang w:val="uk-UA"/>
        </w:rPr>
        <w:t>mail</w:t>
      </w:r>
      <w:proofErr w:type="spellEnd"/>
      <w:r w:rsidRPr="00801193">
        <w:rPr>
          <w:rFonts w:ascii="Times New Roman" w:hAnsi="Times New Roman" w:cs="Times New Roman"/>
          <w:sz w:val="19"/>
          <w:szCs w:val="19"/>
          <w:lang w:val="uk-UA"/>
        </w:rPr>
        <w:t xml:space="preserve"> контактної особи:_______________________</w:t>
      </w:r>
    </w:p>
    <w:p w14:paraId="6F1BE4BD" w14:textId="77777777" w:rsidR="00231468" w:rsidRPr="00801193" w:rsidRDefault="00231468" w:rsidP="00BB1308">
      <w:pPr>
        <w:spacing w:after="0" w:line="240" w:lineRule="auto"/>
        <w:jc w:val="both"/>
        <w:rPr>
          <w:rFonts w:ascii="Times New Roman" w:hAnsi="Times New Roman" w:cs="Times New Roman"/>
          <w:b/>
          <w:sz w:val="19"/>
          <w:szCs w:val="19"/>
          <w:lang w:val="uk-UA"/>
        </w:rPr>
      </w:pPr>
    </w:p>
    <w:p w14:paraId="1C232298" w14:textId="0536D114" w:rsidR="00231468" w:rsidRPr="00801193" w:rsidRDefault="00231468" w:rsidP="00BB1308">
      <w:pPr>
        <w:spacing w:after="0" w:line="240" w:lineRule="auto"/>
        <w:jc w:val="both"/>
        <w:rPr>
          <w:rFonts w:ascii="Times New Roman" w:hAnsi="Times New Roman" w:cs="Times New Roman"/>
          <w:color w:val="000000"/>
          <w:sz w:val="19"/>
          <w:szCs w:val="19"/>
          <w:lang w:val="uk-UA"/>
        </w:rPr>
      </w:pPr>
      <w:r w:rsidRPr="00801193">
        <w:rPr>
          <w:rFonts w:ascii="Times New Roman" w:hAnsi="Times New Roman" w:cs="Times New Roman"/>
          <w:b/>
          <w:sz w:val="19"/>
          <w:szCs w:val="19"/>
          <w:lang w:val="uk-UA"/>
        </w:rPr>
        <w:t xml:space="preserve">Загальна вартість пропозиції складає: _____________________ </w:t>
      </w:r>
      <w:r w:rsidRPr="00801193">
        <w:rPr>
          <w:rFonts w:ascii="Times New Roman" w:hAnsi="Times New Roman" w:cs="Times New Roman"/>
          <w:sz w:val="19"/>
          <w:szCs w:val="19"/>
          <w:lang w:val="uk-UA"/>
        </w:rPr>
        <w:t xml:space="preserve">в </w:t>
      </w:r>
      <w:proofErr w:type="spellStart"/>
      <w:r w:rsidRPr="00801193">
        <w:rPr>
          <w:rFonts w:ascii="Times New Roman" w:hAnsi="Times New Roman" w:cs="Times New Roman"/>
          <w:sz w:val="19"/>
          <w:szCs w:val="19"/>
          <w:lang w:val="uk-UA"/>
        </w:rPr>
        <w:t>т.ч</w:t>
      </w:r>
      <w:proofErr w:type="spellEnd"/>
      <w:r w:rsidRPr="00801193">
        <w:rPr>
          <w:rFonts w:ascii="Times New Roman" w:hAnsi="Times New Roman" w:cs="Times New Roman"/>
          <w:sz w:val="19"/>
          <w:szCs w:val="19"/>
          <w:lang w:val="uk-UA"/>
        </w:rPr>
        <w:t>. ПДВ__________________/ без ПДВ*.</w:t>
      </w:r>
      <w:r w:rsidRPr="00801193">
        <w:rPr>
          <w:rFonts w:ascii="Times New Roman" w:hAnsi="Times New Roman" w:cs="Times New Roman"/>
          <w:color w:val="000000"/>
          <w:sz w:val="19"/>
          <w:szCs w:val="19"/>
          <w:lang w:val="uk-UA"/>
        </w:rPr>
        <w:t xml:space="preserve"> </w:t>
      </w:r>
    </w:p>
    <w:p w14:paraId="0AF2E57B" w14:textId="77777777" w:rsidR="00231468" w:rsidRPr="00801193" w:rsidRDefault="00231468" w:rsidP="00BB1308">
      <w:pPr>
        <w:spacing w:after="0" w:line="240" w:lineRule="auto"/>
        <w:jc w:val="both"/>
        <w:rPr>
          <w:rFonts w:ascii="Times New Roman" w:hAnsi="Times New Roman" w:cs="Times New Roman"/>
          <w:b/>
          <w:sz w:val="19"/>
          <w:szCs w:val="19"/>
          <w:lang w:val="uk-UA"/>
        </w:rPr>
      </w:pPr>
    </w:p>
    <w:p w14:paraId="235A655E" w14:textId="77777777" w:rsidR="00231468" w:rsidRPr="00801193" w:rsidRDefault="00231468" w:rsidP="00BB1308">
      <w:pPr>
        <w:spacing w:after="0" w:line="240" w:lineRule="auto"/>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 У разі, якщо згідно чинного законодавства України до загальної вартості тендерної пропозиції не включено ПДВ, зазначаються слова «Без ПДВ».</w:t>
      </w:r>
    </w:p>
    <w:p w14:paraId="5DEF9E24" w14:textId="77777777" w:rsidR="00231468" w:rsidRPr="00801193" w:rsidRDefault="00231468" w:rsidP="00BB1308">
      <w:pPr>
        <w:pStyle w:val="a4"/>
        <w:widowControl w:val="0"/>
        <w:numPr>
          <w:ilvl w:val="0"/>
          <w:numId w:val="50"/>
        </w:numPr>
        <w:tabs>
          <w:tab w:val="left" w:pos="426"/>
        </w:tabs>
        <w:suppressAutoHyphens/>
        <w:spacing w:after="0" w:line="240" w:lineRule="auto"/>
        <w:ind w:left="0" w:firstLine="0"/>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Зазначена ціна тендерної пропозиції не є остаточною. Кінцева ціна нашої тендерної пропозиції буде визначена за результатами аукціону.</w:t>
      </w:r>
    </w:p>
    <w:p w14:paraId="4C92A07F" w14:textId="77777777" w:rsidR="00231468" w:rsidRPr="00801193" w:rsidRDefault="00231468" w:rsidP="00BB1308">
      <w:pPr>
        <w:pStyle w:val="a4"/>
        <w:numPr>
          <w:ilvl w:val="0"/>
          <w:numId w:val="50"/>
        </w:numPr>
        <w:tabs>
          <w:tab w:val="left" w:pos="0"/>
          <w:tab w:val="left" w:pos="426"/>
        </w:tabs>
        <w:suppressAutoHyphens/>
        <w:spacing w:after="0" w:line="240" w:lineRule="auto"/>
        <w:ind w:left="0" w:firstLine="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 xml:space="preserve">Цим підтверджуємо згоду з умовами тендерної документації та згодні дотримуватися умов цієї тендерної пропозиції протягом </w:t>
      </w:r>
      <w:r w:rsidRPr="00801193">
        <w:rPr>
          <w:rFonts w:ascii="Times New Roman" w:hAnsi="Times New Roman" w:cs="Times New Roman"/>
          <w:b/>
          <w:i/>
          <w:sz w:val="19"/>
          <w:szCs w:val="19"/>
          <w:lang w:val="uk-UA"/>
        </w:rPr>
        <w:t>90 днів</w:t>
      </w:r>
      <w:r w:rsidRPr="00801193">
        <w:rPr>
          <w:rFonts w:ascii="Times New Roman" w:hAnsi="Times New Roman" w:cs="Times New Roman"/>
          <w:sz w:val="19"/>
          <w:szCs w:val="19"/>
          <w:lang w:val="uk-UA"/>
        </w:rPr>
        <w:t xml:space="preserve"> із дати кінцевого строку подання тендерних пропозицій.</w:t>
      </w:r>
    </w:p>
    <w:p w14:paraId="302404AD" w14:textId="77777777" w:rsidR="00231468" w:rsidRPr="00801193" w:rsidRDefault="00231468" w:rsidP="00BB1308">
      <w:pPr>
        <w:pStyle w:val="a4"/>
        <w:widowControl w:val="0"/>
        <w:numPr>
          <w:ilvl w:val="0"/>
          <w:numId w:val="50"/>
        </w:numPr>
        <w:tabs>
          <w:tab w:val="left" w:pos="426"/>
        </w:tabs>
        <w:suppressAutoHyphens/>
        <w:spacing w:after="0" w:line="240" w:lineRule="auto"/>
        <w:ind w:left="0" w:firstLine="0"/>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Ми погоджуємося з умовами, що замовник може відхилити нашу тендерну пропозицію згідно з умовами тендерної документації.</w:t>
      </w:r>
    </w:p>
    <w:p w14:paraId="70D420D5" w14:textId="77777777" w:rsidR="00231468" w:rsidRPr="00801193" w:rsidRDefault="00231468" w:rsidP="00BB1308">
      <w:pPr>
        <w:pStyle w:val="a4"/>
        <w:numPr>
          <w:ilvl w:val="0"/>
          <w:numId w:val="50"/>
        </w:numPr>
        <w:tabs>
          <w:tab w:val="left" w:pos="0"/>
          <w:tab w:val="left" w:pos="426"/>
        </w:tabs>
        <w:suppressAutoHyphens/>
        <w:spacing w:after="0" w:line="240" w:lineRule="auto"/>
        <w:ind w:left="0" w:firstLine="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w:t>
      </w:r>
    </w:p>
    <w:p w14:paraId="14FC903B" w14:textId="77777777" w:rsidR="00231468" w:rsidRPr="00801193" w:rsidRDefault="00231468" w:rsidP="00BB1308">
      <w:pPr>
        <w:pStyle w:val="a4"/>
        <w:numPr>
          <w:ilvl w:val="0"/>
          <w:numId w:val="50"/>
        </w:numPr>
        <w:tabs>
          <w:tab w:val="left" w:pos="0"/>
          <w:tab w:val="left" w:pos="426"/>
        </w:tabs>
        <w:suppressAutoHyphens/>
        <w:spacing w:after="0" w:line="240" w:lineRule="auto"/>
        <w:ind w:left="0" w:firstLine="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Цим зобов’язуємось надавати послугу в повному обсязі, а також застосовувати заходи із захисту довкілля під час її надання.</w:t>
      </w:r>
    </w:p>
    <w:p w14:paraId="3835DCDC" w14:textId="77777777" w:rsidR="00231468" w:rsidRDefault="00231468" w:rsidP="00BB1308">
      <w:pPr>
        <w:pStyle w:val="a4"/>
        <w:numPr>
          <w:ilvl w:val="0"/>
          <w:numId w:val="50"/>
        </w:numPr>
        <w:tabs>
          <w:tab w:val="left" w:pos="0"/>
          <w:tab w:val="left" w:pos="426"/>
        </w:tabs>
        <w:suppressAutoHyphens/>
        <w:spacing w:after="0" w:line="240" w:lineRule="auto"/>
        <w:ind w:left="0" w:firstLine="0"/>
        <w:jc w:val="both"/>
        <w:rPr>
          <w:rFonts w:ascii="Times New Roman" w:hAnsi="Times New Roman" w:cs="Times New Roman"/>
          <w:sz w:val="19"/>
          <w:szCs w:val="19"/>
          <w:lang w:val="uk-UA"/>
        </w:rPr>
      </w:pPr>
      <w:r w:rsidRPr="00801193">
        <w:rPr>
          <w:rFonts w:ascii="Times New Roman" w:hAnsi="Times New Roman" w:cs="Times New Roman"/>
          <w:sz w:val="19"/>
          <w:szCs w:val="19"/>
          <w:lang w:val="uk-UA"/>
        </w:rPr>
        <w:t>Загальна вартість має враховувати всі затрати учасника (виконавця) згідно умов договору про закупівлю, а також з урахуванням податків і зборів, що сплачуються або мають бути сплачені, в тому числі на страхування та інше.</w:t>
      </w:r>
    </w:p>
    <w:p w14:paraId="518C8ECE" w14:textId="77777777" w:rsidR="00F64C87" w:rsidRDefault="00F64C87" w:rsidP="00F64C87">
      <w:pPr>
        <w:tabs>
          <w:tab w:val="left" w:pos="0"/>
          <w:tab w:val="left" w:pos="426"/>
        </w:tabs>
        <w:suppressAutoHyphens/>
        <w:spacing w:after="0" w:line="240" w:lineRule="auto"/>
        <w:jc w:val="both"/>
        <w:rPr>
          <w:rFonts w:ascii="Times New Roman" w:hAnsi="Times New Roman" w:cs="Times New Roman"/>
          <w:sz w:val="19"/>
          <w:szCs w:val="19"/>
          <w:lang w:val="uk-UA"/>
        </w:rPr>
      </w:pPr>
    </w:p>
    <w:p w14:paraId="2472E3DF" w14:textId="77777777" w:rsidR="00F64C87" w:rsidRDefault="00F64C87" w:rsidP="00F64C87">
      <w:pPr>
        <w:tabs>
          <w:tab w:val="left" w:pos="0"/>
          <w:tab w:val="left" w:pos="426"/>
        </w:tabs>
        <w:suppressAutoHyphens/>
        <w:spacing w:after="0" w:line="240" w:lineRule="auto"/>
        <w:jc w:val="both"/>
        <w:rPr>
          <w:rFonts w:ascii="Times New Roman" w:hAnsi="Times New Roman" w:cs="Times New Roman"/>
          <w:sz w:val="19"/>
          <w:szCs w:val="19"/>
          <w:lang w:val="uk-UA"/>
        </w:rPr>
      </w:pPr>
    </w:p>
    <w:p w14:paraId="22F12DA0" w14:textId="77777777" w:rsidR="00F64C87" w:rsidRDefault="00F64C87" w:rsidP="00F64C87">
      <w:pPr>
        <w:tabs>
          <w:tab w:val="left" w:pos="0"/>
          <w:tab w:val="left" w:pos="426"/>
        </w:tabs>
        <w:suppressAutoHyphens/>
        <w:spacing w:after="0" w:line="240" w:lineRule="auto"/>
        <w:jc w:val="both"/>
        <w:rPr>
          <w:rFonts w:ascii="Times New Roman" w:hAnsi="Times New Roman" w:cs="Times New Roman"/>
          <w:sz w:val="19"/>
          <w:szCs w:val="19"/>
          <w:lang w:val="uk-UA"/>
        </w:rPr>
      </w:pPr>
    </w:p>
    <w:p w14:paraId="79DF71EF" w14:textId="77777777" w:rsidR="00F64C87" w:rsidRPr="00F64C87" w:rsidRDefault="00F64C87" w:rsidP="00F64C87">
      <w:pPr>
        <w:tabs>
          <w:tab w:val="left" w:pos="0"/>
          <w:tab w:val="left" w:pos="426"/>
        </w:tabs>
        <w:suppressAutoHyphens/>
        <w:spacing w:after="0" w:line="240" w:lineRule="auto"/>
        <w:jc w:val="both"/>
        <w:rPr>
          <w:rFonts w:ascii="Times New Roman" w:hAnsi="Times New Roman" w:cs="Times New Roman"/>
          <w:sz w:val="19"/>
          <w:szCs w:val="19"/>
          <w:lang w:val="uk-UA"/>
        </w:rPr>
      </w:pPr>
    </w:p>
    <w:p w14:paraId="0566AAF5" w14:textId="77777777" w:rsidR="00231468" w:rsidRPr="00801193" w:rsidRDefault="00231468" w:rsidP="00BB1308">
      <w:pPr>
        <w:pStyle w:val="a4"/>
        <w:tabs>
          <w:tab w:val="left" w:pos="0"/>
          <w:tab w:val="left" w:pos="1080"/>
        </w:tabs>
        <w:spacing w:after="0" w:line="240" w:lineRule="auto"/>
        <w:ind w:left="0"/>
        <w:jc w:val="both"/>
        <w:rPr>
          <w:rFonts w:ascii="Times New Roman" w:hAnsi="Times New Roman" w:cs="Times New Roman"/>
          <w:sz w:val="19"/>
          <w:szCs w:val="19"/>
          <w:lang w:val="uk-UA"/>
        </w:rPr>
      </w:pPr>
    </w:p>
    <w:tbl>
      <w:tblPr>
        <w:tblW w:w="9289" w:type="dxa"/>
        <w:tblInd w:w="109" w:type="dxa"/>
        <w:tblLayout w:type="fixed"/>
        <w:tblLook w:val="0000" w:firstRow="0" w:lastRow="0" w:firstColumn="0" w:lastColumn="0" w:noHBand="0" w:noVBand="0"/>
      </w:tblPr>
      <w:tblGrid>
        <w:gridCol w:w="3027"/>
        <w:gridCol w:w="2721"/>
        <w:gridCol w:w="3541"/>
      </w:tblGrid>
      <w:tr w:rsidR="00231468" w:rsidRPr="00801193" w14:paraId="7A009984" w14:textId="77777777" w:rsidTr="004D3574">
        <w:trPr>
          <w:cantSplit/>
          <w:trHeight w:val="145"/>
        </w:trPr>
        <w:tc>
          <w:tcPr>
            <w:tcW w:w="3027" w:type="dxa"/>
            <w:tcBorders>
              <w:top w:val="single" w:sz="4" w:space="0" w:color="000000"/>
            </w:tcBorders>
          </w:tcPr>
          <w:p w14:paraId="4EB933F9" w14:textId="77777777" w:rsidR="00231468" w:rsidRPr="00801193" w:rsidRDefault="00231468" w:rsidP="00BB1308">
            <w:pPr>
              <w:widowControl w:val="0"/>
              <w:snapToGrid w:val="0"/>
              <w:spacing w:after="0" w:line="240" w:lineRule="auto"/>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(посада особи, що має повноваження на підписання тендерної пропозиції та договору/ФОП)</w:t>
            </w:r>
          </w:p>
          <w:p w14:paraId="320BAF6D" w14:textId="77777777" w:rsidR="00231468" w:rsidRPr="00801193" w:rsidRDefault="00231468" w:rsidP="00BB1308">
            <w:pPr>
              <w:widowControl w:val="0"/>
              <w:snapToGrid w:val="0"/>
              <w:spacing w:after="0" w:line="240" w:lineRule="auto"/>
              <w:jc w:val="center"/>
              <w:rPr>
                <w:rFonts w:ascii="Times New Roman" w:hAnsi="Times New Roman" w:cs="Times New Roman"/>
                <w:sz w:val="19"/>
                <w:szCs w:val="19"/>
                <w:lang w:val="uk-UA"/>
              </w:rPr>
            </w:pPr>
          </w:p>
        </w:tc>
        <w:tc>
          <w:tcPr>
            <w:tcW w:w="2721" w:type="dxa"/>
            <w:tcBorders>
              <w:top w:val="single" w:sz="4" w:space="0" w:color="000000"/>
            </w:tcBorders>
          </w:tcPr>
          <w:p w14:paraId="0555A585" w14:textId="77777777" w:rsidR="00231468" w:rsidRPr="00801193" w:rsidRDefault="00231468" w:rsidP="00BB1308">
            <w:pPr>
              <w:widowControl w:val="0"/>
              <w:snapToGrid w:val="0"/>
              <w:spacing w:after="0" w:line="240" w:lineRule="auto"/>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(П.І.Б.)</w:t>
            </w:r>
          </w:p>
        </w:tc>
        <w:tc>
          <w:tcPr>
            <w:tcW w:w="3541" w:type="dxa"/>
            <w:tcBorders>
              <w:top w:val="single" w:sz="4" w:space="0" w:color="000000"/>
            </w:tcBorders>
          </w:tcPr>
          <w:p w14:paraId="41BB8648" w14:textId="77777777" w:rsidR="00231468" w:rsidRPr="00801193" w:rsidRDefault="00231468" w:rsidP="00BB1308">
            <w:pPr>
              <w:widowControl w:val="0"/>
              <w:snapToGrid w:val="0"/>
              <w:spacing w:after="0" w:line="240" w:lineRule="auto"/>
              <w:jc w:val="center"/>
              <w:rPr>
                <w:rFonts w:ascii="Times New Roman" w:hAnsi="Times New Roman" w:cs="Times New Roman"/>
                <w:sz w:val="19"/>
                <w:szCs w:val="19"/>
                <w:lang w:val="uk-UA"/>
              </w:rPr>
            </w:pPr>
            <w:r w:rsidRPr="00801193">
              <w:rPr>
                <w:rFonts w:ascii="Times New Roman" w:hAnsi="Times New Roman" w:cs="Times New Roman"/>
                <w:sz w:val="19"/>
                <w:szCs w:val="19"/>
                <w:lang w:val="uk-UA"/>
              </w:rPr>
              <w:t>(підпис), М. П. (за наявності)</w:t>
            </w:r>
          </w:p>
          <w:p w14:paraId="521B3D04" w14:textId="77777777" w:rsidR="00231468" w:rsidRPr="00801193" w:rsidRDefault="00231468" w:rsidP="00BB1308">
            <w:pPr>
              <w:widowControl w:val="0"/>
              <w:spacing w:after="0" w:line="240" w:lineRule="auto"/>
              <w:jc w:val="center"/>
              <w:rPr>
                <w:rFonts w:ascii="Times New Roman" w:hAnsi="Times New Roman" w:cs="Times New Roman"/>
                <w:sz w:val="19"/>
                <w:szCs w:val="19"/>
                <w:lang w:val="uk-UA"/>
              </w:rPr>
            </w:pPr>
          </w:p>
        </w:tc>
      </w:tr>
    </w:tbl>
    <w:p w14:paraId="12BE581E"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18589982"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6D2B5FCA"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40DCED82"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203CB86F"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3C37D4A9"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4DBC5F50"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21082D50"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2C9DD99C"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50AADF05"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51706C83"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5001280B"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1942B3D9"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543B6A43"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70F3640C"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1E7B7D44"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3A741618"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60F88E53"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4E68F494"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415F3765"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45CB9A29"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48E0907B"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0FA93D82" w14:textId="77777777" w:rsidR="00231468" w:rsidRDefault="00231468" w:rsidP="00BB1308">
      <w:pPr>
        <w:spacing w:after="0" w:line="240" w:lineRule="auto"/>
        <w:jc w:val="right"/>
        <w:rPr>
          <w:rFonts w:ascii="Times New Roman" w:hAnsi="Times New Roman" w:cs="Times New Roman"/>
          <w:b/>
          <w:bCs/>
          <w:sz w:val="20"/>
          <w:szCs w:val="20"/>
          <w:lang w:val="uk-UA"/>
        </w:rPr>
      </w:pPr>
    </w:p>
    <w:p w14:paraId="531B0971" w14:textId="77777777" w:rsidR="00801193" w:rsidRDefault="00801193" w:rsidP="00BB1308">
      <w:pPr>
        <w:spacing w:after="0" w:line="240" w:lineRule="auto"/>
        <w:jc w:val="right"/>
        <w:rPr>
          <w:rFonts w:ascii="Times New Roman" w:hAnsi="Times New Roman" w:cs="Times New Roman"/>
          <w:b/>
          <w:bCs/>
          <w:sz w:val="20"/>
          <w:szCs w:val="20"/>
          <w:lang w:val="uk-UA"/>
        </w:rPr>
      </w:pPr>
    </w:p>
    <w:p w14:paraId="7F5C9E43" w14:textId="0DF519D0" w:rsidR="00231468" w:rsidRPr="00801193" w:rsidRDefault="00231468" w:rsidP="00BB1308">
      <w:pPr>
        <w:spacing w:after="0" w:line="240" w:lineRule="auto"/>
        <w:jc w:val="right"/>
        <w:rPr>
          <w:rFonts w:ascii="Times New Roman" w:hAnsi="Times New Roman" w:cs="Times New Roman"/>
          <w:b/>
          <w:bCs/>
          <w:sz w:val="19"/>
          <w:szCs w:val="19"/>
          <w:lang w:val="uk-UA"/>
        </w:rPr>
      </w:pPr>
      <w:r w:rsidRPr="00801193">
        <w:rPr>
          <w:rFonts w:ascii="Times New Roman" w:hAnsi="Times New Roman" w:cs="Times New Roman"/>
          <w:b/>
          <w:bCs/>
          <w:sz w:val="19"/>
          <w:szCs w:val="19"/>
          <w:lang w:val="uk-UA"/>
        </w:rPr>
        <w:lastRenderedPageBreak/>
        <w:t>Додаток № 5 до тендерної документації</w:t>
      </w:r>
    </w:p>
    <w:p w14:paraId="3F7C3AEF"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0AADB475" w14:textId="77777777" w:rsidR="00231468" w:rsidRPr="00801193" w:rsidRDefault="00231468" w:rsidP="00BB1308">
      <w:pPr>
        <w:spacing w:after="0" w:line="240" w:lineRule="auto"/>
        <w:jc w:val="right"/>
        <w:rPr>
          <w:rFonts w:ascii="Times New Roman" w:hAnsi="Times New Roman" w:cs="Times New Roman"/>
          <w:b/>
          <w:bCs/>
          <w:sz w:val="19"/>
          <w:szCs w:val="19"/>
          <w:lang w:val="uk-UA"/>
        </w:rPr>
      </w:pPr>
    </w:p>
    <w:p w14:paraId="070714FA" w14:textId="77777777" w:rsidR="00231468" w:rsidRPr="00801193" w:rsidRDefault="00231468" w:rsidP="00BB1308">
      <w:pPr>
        <w:shd w:val="clear" w:color="auto" w:fill="FFFFFF"/>
        <w:spacing w:after="0" w:line="240" w:lineRule="auto"/>
        <w:jc w:val="center"/>
        <w:rPr>
          <w:rFonts w:ascii="Times New Roman" w:eastAsia="Times New Roman" w:hAnsi="Times New Roman" w:cs="Times New Roman"/>
          <w:b/>
          <w:bCs/>
          <w:sz w:val="19"/>
          <w:szCs w:val="19"/>
          <w:lang w:val="uk-UA"/>
        </w:rPr>
      </w:pPr>
      <w:r w:rsidRPr="00801193">
        <w:rPr>
          <w:rFonts w:ascii="Times New Roman" w:eastAsia="Times New Roman" w:hAnsi="Times New Roman" w:cs="Times New Roman"/>
          <w:b/>
          <w:bCs/>
          <w:sz w:val="19"/>
          <w:szCs w:val="19"/>
          <w:lang w:val="uk-UA"/>
        </w:rPr>
        <w:t>Лист-згода</w:t>
      </w:r>
    </w:p>
    <w:p w14:paraId="35BC793D" w14:textId="77777777" w:rsidR="00231468" w:rsidRPr="00801193" w:rsidRDefault="00231468" w:rsidP="00BB1308">
      <w:pPr>
        <w:shd w:val="clear" w:color="auto" w:fill="FFFFFF"/>
        <w:spacing w:after="0" w:line="240" w:lineRule="auto"/>
        <w:jc w:val="center"/>
        <w:rPr>
          <w:rFonts w:ascii="Times New Roman" w:eastAsia="Times New Roman" w:hAnsi="Times New Roman" w:cs="Times New Roman"/>
          <w:b/>
          <w:sz w:val="19"/>
          <w:szCs w:val="19"/>
          <w:lang w:val="uk-UA"/>
        </w:rPr>
      </w:pPr>
      <w:r w:rsidRPr="00801193">
        <w:rPr>
          <w:rFonts w:ascii="Times New Roman" w:eastAsia="Times New Roman" w:hAnsi="Times New Roman" w:cs="Times New Roman"/>
          <w:b/>
          <w:sz w:val="19"/>
          <w:szCs w:val="19"/>
          <w:lang w:val="uk-UA"/>
        </w:rPr>
        <w:t>(для фізичних осіб – уповноважених представників Учасників-юридичних осіб, суб‘єктів підприємницької діяльності – фізичних осіб)</w:t>
      </w:r>
    </w:p>
    <w:p w14:paraId="1A83D867" w14:textId="77777777" w:rsidR="00231468" w:rsidRPr="00801193" w:rsidRDefault="00231468" w:rsidP="00BB1308">
      <w:pPr>
        <w:shd w:val="clear" w:color="auto" w:fill="FFFFFF"/>
        <w:spacing w:after="0" w:line="240" w:lineRule="auto"/>
        <w:jc w:val="center"/>
        <w:rPr>
          <w:rFonts w:ascii="Times New Roman" w:eastAsia="Times New Roman" w:hAnsi="Times New Roman" w:cs="Times New Roman"/>
          <w:sz w:val="19"/>
          <w:szCs w:val="19"/>
          <w:lang w:val="uk-UA"/>
        </w:rPr>
      </w:pPr>
    </w:p>
    <w:p w14:paraId="4F11A695" w14:textId="77777777" w:rsidR="00231468" w:rsidRPr="00801193" w:rsidRDefault="00231468" w:rsidP="00BB1308">
      <w:pPr>
        <w:shd w:val="clear" w:color="auto" w:fill="FFFFFF"/>
        <w:spacing w:after="0" w:line="240" w:lineRule="auto"/>
        <w:ind w:firstLine="709"/>
        <w:jc w:val="both"/>
        <w:rPr>
          <w:rFonts w:ascii="Times New Roman" w:eastAsia="Times New Roman" w:hAnsi="Times New Roman" w:cs="Times New Roman"/>
          <w:sz w:val="19"/>
          <w:szCs w:val="19"/>
          <w:lang w:val="uk-UA"/>
        </w:rPr>
      </w:pPr>
      <w:r w:rsidRPr="00801193">
        <w:rPr>
          <w:rFonts w:ascii="Times New Roman" w:eastAsia="Times New Roman" w:hAnsi="Times New Roman" w:cs="Times New Roman"/>
          <w:bCs/>
          <w:sz w:val="19"/>
          <w:szCs w:val="19"/>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01193">
        <w:rPr>
          <w:rFonts w:ascii="Times New Roman" w:eastAsia="Times New Roman" w:hAnsi="Times New Roman" w:cs="Times New Roman"/>
          <w:bCs/>
          <w:sz w:val="19"/>
          <w:szCs w:val="19"/>
          <w:lang w:val="uk-UA"/>
        </w:rPr>
        <w:t>т.ч</w:t>
      </w:r>
      <w:proofErr w:type="spellEnd"/>
      <w:r w:rsidRPr="00801193">
        <w:rPr>
          <w:rFonts w:ascii="Times New Roman" w:eastAsia="Times New Roman" w:hAnsi="Times New Roman" w:cs="Times New Roman"/>
          <w:bCs/>
          <w:sz w:val="19"/>
          <w:szCs w:val="19"/>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733080B0" w14:textId="77777777" w:rsidR="00231468" w:rsidRPr="00801193" w:rsidRDefault="00231468" w:rsidP="00BB1308">
      <w:pPr>
        <w:spacing w:after="0" w:line="240" w:lineRule="auto"/>
        <w:rPr>
          <w:rFonts w:ascii="Times New Roman" w:eastAsia="Times New Roman" w:hAnsi="Times New Roman" w:cs="Times New Roman"/>
          <w:sz w:val="19"/>
          <w:szCs w:val="19"/>
          <w:lang w:val="uk-UA"/>
        </w:rPr>
      </w:pPr>
    </w:p>
    <w:p w14:paraId="26C5C29F" w14:textId="77777777" w:rsidR="00231468" w:rsidRPr="00801193" w:rsidRDefault="00231468" w:rsidP="00BB1308">
      <w:pPr>
        <w:spacing w:after="0" w:line="240" w:lineRule="auto"/>
        <w:rPr>
          <w:rFonts w:ascii="Times New Roman" w:eastAsia="Times New Roman" w:hAnsi="Times New Roman" w:cs="Times New Roman"/>
          <w:sz w:val="19"/>
          <w:szCs w:val="19"/>
          <w:lang w:val="uk-UA"/>
        </w:rPr>
      </w:pPr>
    </w:p>
    <w:p w14:paraId="0BC809C8" w14:textId="77777777" w:rsidR="00231468" w:rsidRPr="00801193" w:rsidRDefault="00231468" w:rsidP="00BB1308">
      <w:pPr>
        <w:spacing w:after="0" w:line="240" w:lineRule="auto"/>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 xml:space="preserve"> _____________________                    ________________        </w:t>
      </w:r>
      <w:r w:rsidRPr="00801193">
        <w:rPr>
          <w:rFonts w:ascii="Times New Roman" w:eastAsia="Times New Roman" w:hAnsi="Times New Roman" w:cs="Times New Roman"/>
          <w:sz w:val="19"/>
          <w:szCs w:val="19"/>
          <w:lang w:val="uk-UA"/>
        </w:rPr>
        <w:tab/>
        <w:t>____________________</w:t>
      </w:r>
    </w:p>
    <w:p w14:paraId="142C0418" w14:textId="77777777" w:rsidR="00231468" w:rsidRPr="00801193" w:rsidRDefault="00231468" w:rsidP="00BB1308">
      <w:pPr>
        <w:spacing w:after="0" w:line="240" w:lineRule="auto"/>
        <w:rPr>
          <w:rFonts w:ascii="Times New Roman" w:eastAsia="Times New Roman" w:hAnsi="Times New Roman" w:cs="Times New Roman"/>
          <w:sz w:val="19"/>
          <w:szCs w:val="19"/>
          <w:lang w:val="uk-UA"/>
        </w:rPr>
      </w:pPr>
      <w:r w:rsidRPr="00801193">
        <w:rPr>
          <w:rFonts w:ascii="Times New Roman" w:eastAsia="Times New Roman" w:hAnsi="Times New Roman" w:cs="Times New Roman"/>
          <w:sz w:val="19"/>
          <w:szCs w:val="19"/>
          <w:lang w:val="uk-UA"/>
        </w:rPr>
        <w:t xml:space="preserve">              Дата                                                  Підпис                   </w:t>
      </w:r>
      <w:r w:rsidRPr="00801193">
        <w:rPr>
          <w:rFonts w:ascii="Times New Roman" w:eastAsia="Times New Roman" w:hAnsi="Times New Roman" w:cs="Times New Roman"/>
          <w:sz w:val="19"/>
          <w:szCs w:val="19"/>
          <w:lang w:val="uk-UA"/>
        </w:rPr>
        <w:tab/>
        <w:t xml:space="preserve">   Прізвище те ініціали</w:t>
      </w:r>
    </w:p>
    <w:p w14:paraId="612FEF95"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617936A2"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4BA9643D"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4655AC69"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00B079B0"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5F6F22E7"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64742750"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5C024C12"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65A8FDEC"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7CCF677C"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18FE5220"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1B640643"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2B41CB3F"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3FD63577"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54799D73"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2C0E1FA4"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27DA6D34"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60B14F59"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1B99DC9B"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32FBED10"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0C7688D8"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6D2A9A9F"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7B0FD441"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4E909389"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0480F12A"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4F01450B"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09E4CBCA"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7C1C9B9C"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142AEEE2"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7EE48016"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317511CA"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4EC5FB6D"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130839A3"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073DDE56"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3D6239D4"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55785C56"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6111DA3B"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36C17441"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2A3697F3"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6732D5E5"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7A09A388"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78361789"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67E93E24" w14:textId="77777777" w:rsidR="00231468" w:rsidRDefault="00231468" w:rsidP="00BB1308">
      <w:pPr>
        <w:spacing w:after="0" w:line="240" w:lineRule="auto"/>
        <w:jc w:val="right"/>
        <w:rPr>
          <w:rFonts w:ascii="Times New Roman" w:hAnsi="Times New Roman" w:cs="Times New Roman"/>
          <w:b/>
          <w:bCs/>
          <w:sz w:val="20"/>
          <w:szCs w:val="20"/>
          <w:lang w:val="uk-UA"/>
        </w:rPr>
      </w:pPr>
    </w:p>
    <w:p w14:paraId="36422288" w14:textId="77777777" w:rsidR="00801193" w:rsidRPr="00BB1308" w:rsidRDefault="00801193" w:rsidP="00BB1308">
      <w:pPr>
        <w:spacing w:after="0" w:line="240" w:lineRule="auto"/>
        <w:jc w:val="right"/>
        <w:rPr>
          <w:rFonts w:ascii="Times New Roman" w:hAnsi="Times New Roman" w:cs="Times New Roman"/>
          <w:b/>
          <w:bCs/>
          <w:sz w:val="20"/>
          <w:szCs w:val="20"/>
          <w:lang w:val="uk-UA"/>
        </w:rPr>
      </w:pPr>
    </w:p>
    <w:p w14:paraId="324DCD23"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7C0CF35E"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3A7106C2" w14:textId="77777777" w:rsidR="00231468" w:rsidRPr="00BB1308" w:rsidRDefault="00231468" w:rsidP="00BB1308">
      <w:pPr>
        <w:spacing w:after="0" w:line="240" w:lineRule="auto"/>
        <w:jc w:val="right"/>
        <w:rPr>
          <w:rFonts w:ascii="Times New Roman" w:hAnsi="Times New Roman" w:cs="Times New Roman"/>
          <w:b/>
          <w:bCs/>
          <w:sz w:val="20"/>
          <w:szCs w:val="20"/>
          <w:lang w:val="uk-UA"/>
        </w:rPr>
      </w:pPr>
    </w:p>
    <w:p w14:paraId="07B36BF5" w14:textId="6FA51640" w:rsidR="00BB1308" w:rsidRPr="00BB1308" w:rsidRDefault="00BB1308" w:rsidP="00BB1308">
      <w:pPr>
        <w:spacing w:after="0" w:line="240" w:lineRule="auto"/>
        <w:jc w:val="right"/>
        <w:rPr>
          <w:rFonts w:ascii="Times New Roman" w:hAnsi="Times New Roman" w:cs="Times New Roman"/>
          <w:b/>
          <w:bCs/>
          <w:sz w:val="19"/>
          <w:szCs w:val="19"/>
          <w:lang w:val="uk-UA"/>
        </w:rPr>
      </w:pPr>
      <w:r w:rsidRPr="00BB1308">
        <w:rPr>
          <w:rFonts w:ascii="Times New Roman" w:hAnsi="Times New Roman" w:cs="Times New Roman"/>
          <w:b/>
          <w:bCs/>
          <w:sz w:val="19"/>
          <w:szCs w:val="19"/>
          <w:lang w:val="uk-UA"/>
        </w:rPr>
        <w:lastRenderedPageBreak/>
        <w:t>Додаток № 6 до тендерної документації</w:t>
      </w:r>
    </w:p>
    <w:p w14:paraId="094138A0" w14:textId="77777777" w:rsidR="00BB1308" w:rsidRPr="00BB1308" w:rsidRDefault="00BB1308" w:rsidP="00BB1308">
      <w:pPr>
        <w:pStyle w:val="Standard"/>
        <w:widowControl/>
        <w:jc w:val="center"/>
        <w:rPr>
          <w:rFonts w:ascii="Times New Roman" w:eastAsia="Arial" w:hAnsi="Times New Roman" w:cs="Times New Roman"/>
          <w:b/>
          <w:bCs/>
          <w:kern w:val="0"/>
          <w:sz w:val="19"/>
          <w:szCs w:val="19"/>
          <w:shd w:val="clear" w:color="auto" w:fill="FFFFFF"/>
          <w:lang w:val="uk-UA" w:eastAsia="ar-SA" w:bidi="ar-SA"/>
        </w:rPr>
      </w:pPr>
    </w:p>
    <w:p w14:paraId="26260275" w14:textId="77777777" w:rsidR="00BB1308" w:rsidRPr="00BB1308" w:rsidRDefault="00BB1308" w:rsidP="00BB1308">
      <w:pPr>
        <w:spacing w:after="0" w:line="240" w:lineRule="auto"/>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ДОГОВІР ПІДРЯДУ  № ______</w:t>
      </w:r>
    </w:p>
    <w:p w14:paraId="1B38FC0D" w14:textId="77777777" w:rsidR="00BB1308" w:rsidRPr="00BB1308" w:rsidRDefault="00BB1308" w:rsidP="00BB1308">
      <w:pPr>
        <w:spacing w:after="0" w:line="240" w:lineRule="auto"/>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відповідно до проведеної процедури закупівель UA _________________</w:t>
      </w:r>
    </w:p>
    <w:p w14:paraId="742A4561" w14:textId="77777777" w:rsidR="00BB1308" w:rsidRPr="00BB1308" w:rsidRDefault="00BB1308" w:rsidP="00BB1308">
      <w:pPr>
        <w:spacing w:after="0" w:line="240" w:lineRule="auto"/>
        <w:jc w:val="center"/>
        <w:rPr>
          <w:rFonts w:ascii="Times New Roman" w:hAnsi="Times New Roman" w:cs="Times New Roman"/>
          <w:sz w:val="19"/>
          <w:szCs w:val="19"/>
          <w:lang w:val="uk-UA"/>
        </w:rPr>
      </w:pPr>
    </w:p>
    <w:p w14:paraId="14B47F18" w14:textId="17571A47" w:rsidR="00BB1308" w:rsidRPr="00BB1308" w:rsidRDefault="00BB1308" w:rsidP="00BB1308">
      <w:pPr>
        <w:spacing w:after="0" w:line="240" w:lineRule="auto"/>
        <w:rPr>
          <w:rFonts w:ascii="Times New Roman" w:hAnsi="Times New Roman" w:cs="Times New Roman"/>
          <w:sz w:val="19"/>
          <w:szCs w:val="19"/>
          <w:lang w:val="uk-UA"/>
        </w:rPr>
      </w:pPr>
      <w:r w:rsidRPr="00BB1308">
        <w:rPr>
          <w:rFonts w:ascii="Times New Roman" w:hAnsi="Times New Roman" w:cs="Times New Roman"/>
          <w:sz w:val="19"/>
          <w:szCs w:val="19"/>
          <w:lang w:val="uk-UA"/>
        </w:rPr>
        <w:t xml:space="preserve">м. Кривий Ріг                                                 </w:t>
      </w:r>
      <w:r w:rsidRPr="00BB1308">
        <w:rPr>
          <w:rFonts w:ascii="Times New Roman" w:hAnsi="Times New Roman" w:cs="Times New Roman"/>
          <w:sz w:val="19"/>
          <w:szCs w:val="19"/>
          <w:lang w:val="uk-UA"/>
        </w:rPr>
        <w:tab/>
        <w:t xml:space="preserve">                                                                       </w:t>
      </w:r>
      <w:r>
        <w:rPr>
          <w:rFonts w:ascii="Times New Roman" w:hAnsi="Times New Roman" w:cs="Times New Roman"/>
          <w:sz w:val="19"/>
          <w:szCs w:val="19"/>
          <w:lang w:val="uk-UA"/>
        </w:rPr>
        <w:t xml:space="preserve">                      </w:t>
      </w:r>
      <w:r w:rsidRPr="00BB1308">
        <w:rPr>
          <w:rFonts w:ascii="Times New Roman" w:hAnsi="Times New Roman" w:cs="Times New Roman"/>
          <w:sz w:val="19"/>
          <w:szCs w:val="19"/>
          <w:lang w:val="uk-UA"/>
        </w:rPr>
        <w:t xml:space="preserve"> __________2023 р.</w:t>
      </w:r>
    </w:p>
    <w:p w14:paraId="6B7C8213" w14:textId="77777777" w:rsidR="00BB1308" w:rsidRPr="00BB1308" w:rsidRDefault="00BB1308" w:rsidP="00BB1308">
      <w:pPr>
        <w:tabs>
          <w:tab w:val="left" w:pos="5423"/>
        </w:tabs>
        <w:spacing w:after="0" w:line="240" w:lineRule="auto"/>
        <w:rPr>
          <w:rFonts w:ascii="Times New Roman" w:hAnsi="Times New Roman" w:cs="Times New Roman"/>
          <w:sz w:val="19"/>
          <w:szCs w:val="19"/>
          <w:lang w:val="uk-UA"/>
        </w:rPr>
      </w:pPr>
      <w:r w:rsidRPr="00BB1308">
        <w:rPr>
          <w:rFonts w:ascii="Times New Roman" w:hAnsi="Times New Roman" w:cs="Times New Roman"/>
          <w:sz w:val="19"/>
          <w:szCs w:val="19"/>
          <w:lang w:val="uk-UA"/>
        </w:rPr>
        <w:t xml:space="preserve"> </w:t>
      </w:r>
    </w:p>
    <w:p w14:paraId="2297023F"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b/>
          <w:sz w:val="19"/>
          <w:szCs w:val="19"/>
          <w:lang w:val="uk-UA"/>
        </w:rPr>
        <w:t>Комунальне  підприємство «Криворізький онкологічний диспансер» Дніпропетровської обласної ради»</w:t>
      </w:r>
      <w:r w:rsidRPr="00BB1308">
        <w:rPr>
          <w:rFonts w:ascii="Times New Roman" w:hAnsi="Times New Roman" w:cs="Times New Roman"/>
          <w:sz w:val="19"/>
          <w:szCs w:val="19"/>
          <w:lang w:val="uk-UA"/>
        </w:rPr>
        <w:t xml:space="preserve">, в особі генерального директора </w:t>
      </w:r>
      <w:proofErr w:type="spellStart"/>
      <w:r w:rsidRPr="00BB1308">
        <w:rPr>
          <w:rFonts w:ascii="Times New Roman" w:hAnsi="Times New Roman" w:cs="Times New Roman"/>
          <w:sz w:val="19"/>
          <w:szCs w:val="19"/>
          <w:lang w:val="uk-UA"/>
        </w:rPr>
        <w:t>Беккера</w:t>
      </w:r>
      <w:proofErr w:type="spellEnd"/>
      <w:r w:rsidRPr="00BB1308">
        <w:rPr>
          <w:rFonts w:ascii="Times New Roman" w:hAnsi="Times New Roman" w:cs="Times New Roman"/>
          <w:sz w:val="19"/>
          <w:szCs w:val="19"/>
          <w:lang w:val="uk-UA"/>
        </w:rPr>
        <w:t xml:space="preserve"> Сергія Євгенійовича, що діє на підставі Статуту, іменоване в подальшому  </w:t>
      </w:r>
      <w:r w:rsidRPr="00BB1308">
        <w:rPr>
          <w:rFonts w:ascii="Times New Roman" w:hAnsi="Times New Roman" w:cs="Times New Roman"/>
          <w:b/>
          <w:sz w:val="19"/>
          <w:szCs w:val="19"/>
          <w:lang w:val="uk-UA"/>
        </w:rPr>
        <w:t>«Замовник»</w:t>
      </w:r>
      <w:r w:rsidRPr="00BB1308">
        <w:rPr>
          <w:rFonts w:ascii="Times New Roman" w:hAnsi="Times New Roman" w:cs="Times New Roman"/>
          <w:sz w:val="19"/>
          <w:szCs w:val="19"/>
          <w:lang w:val="uk-UA"/>
        </w:rPr>
        <w:t>, з однієї  сторони та</w:t>
      </w:r>
      <w:r w:rsidRPr="00BB1308">
        <w:rPr>
          <w:rFonts w:ascii="Times New Roman" w:hAnsi="Times New Roman" w:cs="Times New Roman"/>
          <w:b/>
          <w:sz w:val="19"/>
          <w:szCs w:val="19"/>
          <w:lang w:val="uk-UA"/>
        </w:rPr>
        <w:t xml:space="preserve"> </w:t>
      </w:r>
      <w:r w:rsidRPr="00BB1308">
        <w:rPr>
          <w:rFonts w:ascii="Times New Roman" w:hAnsi="Times New Roman" w:cs="Times New Roman"/>
          <w:sz w:val="19"/>
          <w:szCs w:val="19"/>
          <w:lang w:val="uk-UA"/>
        </w:rPr>
        <w:t xml:space="preserve">___________________________________ в особі ____________________________, що діє на підставі __________________, іменоване в подальшому </w:t>
      </w:r>
      <w:r w:rsidRPr="00BB1308">
        <w:rPr>
          <w:rFonts w:ascii="Times New Roman" w:hAnsi="Times New Roman" w:cs="Times New Roman"/>
          <w:b/>
          <w:sz w:val="19"/>
          <w:szCs w:val="19"/>
          <w:lang w:val="uk-UA"/>
        </w:rPr>
        <w:t>«Підрядник»</w:t>
      </w:r>
      <w:r w:rsidRPr="00BB1308">
        <w:rPr>
          <w:rFonts w:ascii="Times New Roman" w:hAnsi="Times New Roman" w:cs="Times New Roman"/>
          <w:sz w:val="19"/>
          <w:szCs w:val="19"/>
          <w:lang w:val="uk-UA"/>
        </w:rPr>
        <w:t>, з іншої сторони, в подальшому разом іменуються Сторони, а кожна окремо – Сторона,  керуючись Цивільним та Господарським кодексами України, законом України «Про публічні закупівлі»,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даний Договір (далі - Договір) про наступне:</w:t>
      </w:r>
    </w:p>
    <w:p w14:paraId="163E01BB" w14:textId="77777777" w:rsidR="00BB1308" w:rsidRPr="00BB1308" w:rsidRDefault="00BB1308" w:rsidP="00BB1308">
      <w:pPr>
        <w:spacing w:after="0" w:line="240" w:lineRule="auto"/>
        <w:jc w:val="both"/>
        <w:rPr>
          <w:rFonts w:ascii="Times New Roman" w:hAnsi="Times New Roman" w:cs="Times New Roman"/>
          <w:sz w:val="19"/>
          <w:szCs w:val="19"/>
          <w:lang w:val="uk-UA"/>
        </w:rPr>
      </w:pPr>
    </w:p>
    <w:p w14:paraId="63D52A6A" w14:textId="77777777" w:rsidR="00BB1308" w:rsidRPr="00BB1308" w:rsidRDefault="00BB1308" w:rsidP="00BB1308">
      <w:pPr>
        <w:spacing w:after="0" w:line="240" w:lineRule="auto"/>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1.Предмет Договору</w:t>
      </w:r>
    </w:p>
    <w:p w14:paraId="03C9094A" w14:textId="132BFEC6"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xml:space="preserve">1.1. Замовник доручає, а Підрядник забезпечує в межах кошторисної документації та умов Договору на виконання робіт: </w:t>
      </w:r>
      <w:r w:rsidR="00952A10" w:rsidRPr="00801193">
        <w:rPr>
          <w:rFonts w:ascii="Times New Roman" w:hAnsi="Times New Roman" w:cs="Times New Roman"/>
          <w:b/>
          <w:bCs/>
          <w:sz w:val="19"/>
          <w:szCs w:val="19"/>
          <w:lang w:val="uk-UA"/>
        </w:rPr>
        <w:t>«Капітальний ремонт харчоблоку Комунального підприємства "Криворізький онкологічний диспансер" Дніпропетровської обласної ради" за адресою: 50048, м. Кривий Ріг, Дніпропетровська область, вул. Дніпровське шосе, буд. 41. Коригування»</w:t>
      </w:r>
      <w:r w:rsidRPr="00BB1308">
        <w:rPr>
          <w:rFonts w:ascii="Times New Roman" w:hAnsi="Times New Roman" w:cs="Times New Roman"/>
          <w:b/>
          <w:sz w:val="19"/>
          <w:szCs w:val="19"/>
          <w:lang w:val="uk-UA"/>
        </w:rPr>
        <w:t xml:space="preserve"> код ДК 021:2015 –45450000-6 Інші завершальні будівельні роботи</w:t>
      </w:r>
      <w:r w:rsidRPr="00BB1308">
        <w:rPr>
          <w:rFonts w:ascii="Times New Roman" w:hAnsi="Times New Roman" w:cs="Times New Roman"/>
          <w:sz w:val="19"/>
          <w:szCs w:val="19"/>
          <w:lang w:val="uk-UA"/>
        </w:rPr>
        <w:t>» (далі – будівельні роботи).</w:t>
      </w:r>
    </w:p>
    <w:p w14:paraId="52761B1F"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1.2. Виконання будівельних робіт здійснюється Підрядником за адресою Замовника: Дніпропетровська область, м. Кривий Ріг, вул. Дніпровське шосе, 41.</w:t>
      </w:r>
    </w:p>
    <w:p w14:paraId="17FB59CB"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xml:space="preserve">1.3. Виконання будівельних робіт здійснюється підрядником відповідно до Календарного графіку (Додаток № 2) та затвердженої проектно-кошторисної документації, у кількості та за цінами, що визначені Договірною ціною (Додаток № 1), а Замовник зобов’язується прийняти та оплатити виконані будівельні роботи. </w:t>
      </w:r>
    </w:p>
    <w:p w14:paraId="20B078F2" w14:textId="77777777" w:rsidR="00BB1308" w:rsidRPr="00BB1308" w:rsidRDefault="00BB1308" w:rsidP="00BB1308">
      <w:pPr>
        <w:spacing w:after="0" w:line="240" w:lineRule="auto"/>
        <w:ind w:firstLine="567"/>
        <w:jc w:val="center"/>
        <w:rPr>
          <w:rFonts w:ascii="Times New Roman" w:hAnsi="Times New Roman" w:cs="Times New Roman"/>
          <w:b/>
          <w:color w:val="000000"/>
          <w:sz w:val="19"/>
          <w:szCs w:val="19"/>
          <w:lang w:val="uk-UA"/>
        </w:rPr>
      </w:pPr>
      <w:r w:rsidRPr="00BB1308">
        <w:rPr>
          <w:rFonts w:ascii="Times New Roman" w:hAnsi="Times New Roman" w:cs="Times New Roman"/>
          <w:b/>
          <w:color w:val="000000"/>
          <w:sz w:val="19"/>
          <w:szCs w:val="19"/>
          <w:lang w:val="uk-UA"/>
        </w:rPr>
        <w:t>2. Строки виконання робіт</w:t>
      </w:r>
    </w:p>
    <w:p w14:paraId="2D1C983C"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2.1. Строки виконання робіт за цим Договором визначені календарним графіком виконання робіт (додаток №2) та становлять 6 (шість) місяців з моменту підписання договору.</w:t>
      </w:r>
    </w:p>
    <w:p w14:paraId="3D08F1BD"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2.2. Підрядник розпочинає виконання робіт не пізніше трьох днів з дати підписання акту передавання об’єкту капітального ремонту Підряднику.</w:t>
      </w:r>
    </w:p>
    <w:p w14:paraId="1B2EC57E" w14:textId="77777777" w:rsidR="00BB1308" w:rsidRPr="00BB1308" w:rsidRDefault="00BB1308" w:rsidP="00BB1308">
      <w:pPr>
        <w:spacing w:after="0" w:line="240" w:lineRule="auto"/>
        <w:jc w:val="both"/>
        <w:rPr>
          <w:rFonts w:ascii="Times New Roman" w:hAnsi="Times New Roman" w:cs="Times New Roman"/>
          <w:sz w:val="19"/>
          <w:szCs w:val="19"/>
          <w:lang w:val="uk-UA" w:eastAsia="uk-UA"/>
        </w:rPr>
      </w:pPr>
      <w:r w:rsidRPr="00BB1308">
        <w:rPr>
          <w:rFonts w:ascii="Times New Roman" w:hAnsi="Times New Roman" w:cs="Times New Roman"/>
          <w:sz w:val="19"/>
          <w:szCs w:val="19"/>
          <w:lang w:val="uk-UA"/>
        </w:rPr>
        <w:t xml:space="preserve">2.3. Строки виконання робіт можуть змінюватись </w:t>
      </w:r>
      <w:r w:rsidRPr="00BB1308">
        <w:rPr>
          <w:rFonts w:ascii="Times New Roman" w:hAnsi="Times New Roman" w:cs="Times New Roman"/>
          <w:sz w:val="19"/>
          <w:szCs w:val="19"/>
          <w:lang w:val="uk-UA" w:eastAsia="uk-UA"/>
        </w:rPr>
        <w:t>за погодженням Сторін і оформляються додатковими угодами до цього Договору, які є його невід'ємною частиною.</w:t>
      </w:r>
    </w:p>
    <w:p w14:paraId="6C5B207A" w14:textId="77777777" w:rsidR="00BB1308" w:rsidRPr="00BB1308" w:rsidRDefault="00BB1308" w:rsidP="00BB1308">
      <w:pPr>
        <w:spacing w:after="0" w:line="240" w:lineRule="auto"/>
        <w:jc w:val="both"/>
        <w:rPr>
          <w:rFonts w:ascii="Times New Roman" w:hAnsi="Times New Roman" w:cs="Times New Roman"/>
          <w:sz w:val="19"/>
          <w:szCs w:val="19"/>
          <w:lang w:val="uk-UA" w:eastAsia="uk-UA"/>
        </w:rPr>
      </w:pPr>
      <w:r w:rsidRPr="00BB1308">
        <w:rPr>
          <w:rFonts w:ascii="Times New Roman" w:hAnsi="Times New Roman" w:cs="Times New Roman"/>
          <w:sz w:val="19"/>
          <w:szCs w:val="19"/>
          <w:lang w:val="uk-UA" w:eastAsia="uk-UA"/>
        </w:rPr>
        <w:t xml:space="preserve">2.4. Перегляд строків виконання робіт обумовлених Договором може здійснюватися у разі виникнення документально підтверджених об’єктивних обставин, що спричинили необхідність продовження строків, в тому числі виникнення обставин непереборної сили, за умови, що такі зміни не призведуть до збільшення вартості робіт визначеної у цьому Договорі. </w:t>
      </w:r>
      <w:r w:rsidRPr="00BB1308">
        <w:rPr>
          <w:rFonts w:ascii="Times New Roman" w:hAnsi="Times New Roman" w:cs="Times New Roman"/>
          <w:sz w:val="19"/>
          <w:szCs w:val="19"/>
          <w:lang w:val="uk-UA"/>
        </w:rPr>
        <w:t>Рішення про перегляд строків оформляється додатковою угодою з обґрунтуванням обставин.</w:t>
      </w:r>
    </w:p>
    <w:p w14:paraId="7EF9E0E0"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2.5. Датою закінчення робіт за Договором вважається дата їх прийняття Замовником що засвідчується підписанням довідки про вартість виконаних робіт (форма КБ-3) та актів приймання виконаних робіт (форма КБ-2в).</w:t>
      </w:r>
    </w:p>
    <w:p w14:paraId="5334FB9E" w14:textId="77777777" w:rsidR="00BB1308" w:rsidRPr="00BB1308" w:rsidRDefault="00BB1308" w:rsidP="00BB1308">
      <w:pPr>
        <w:spacing w:after="0" w:line="240" w:lineRule="auto"/>
        <w:ind w:firstLine="567"/>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3. Договірна ціна</w:t>
      </w:r>
    </w:p>
    <w:p w14:paraId="32A5BB2F" w14:textId="77777777" w:rsidR="00BB1308" w:rsidRPr="00BB1308" w:rsidRDefault="00BB1308" w:rsidP="00BB1308">
      <w:pPr>
        <w:tabs>
          <w:tab w:val="left" w:pos="360"/>
        </w:tabs>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3.1. Ціна цього Договору є твердою та відповідно до Договірної ціни (Додаток № 1) складає __________грн.____</w:t>
      </w:r>
      <w:proofErr w:type="spellStart"/>
      <w:r w:rsidRPr="00BB1308">
        <w:rPr>
          <w:rFonts w:ascii="Times New Roman" w:hAnsi="Times New Roman" w:cs="Times New Roman"/>
          <w:sz w:val="19"/>
          <w:szCs w:val="19"/>
          <w:lang w:val="uk-UA"/>
        </w:rPr>
        <w:t>коп</w:t>
      </w:r>
      <w:proofErr w:type="spellEnd"/>
      <w:r w:rsidRPr="00BB1308">
        <w:rPr>
          <w:rFonts w:ascii="Times New Roman" w:hAnsi="Times New Roman" w:cs="Times New Roman"/>
          <w:sz w:val="19"/>
          <w:szCs w:val="19"/>
          <w:lang w:val="uk-UA"/>
        </w:rPr>
        <w:t>. (________грн._____ коп.), в тому числі ПДВ 20% __________грн.______ коп. або без ПДВ. Ціна договору розрахована відповідно до Настанови з визначення вартості будівництва, затвердженої Наказом Міністерства розвитку громад та територій України «Про затвердження кошторисних норм України у будівництві» від 01.11.2021 р. № 281.</w:t>
      </w:r>
    </w:p>
    <w:p w14:paraId="1B0ACB4D"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3.2. Ціна Договору не може змінюватися після його підписання до виконання зобов’язань Сторонами у повному обсязі, крім випадків:</w:t>
      </w:r>
    </w:p>
    <w:p w14:paraId="0825F88E"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зменшення обсягів закупівлі, зокрема з урахуванням фактичного обсягу видатків Замовника;</w:t>
      </w:r>
    </w:p>
    <w:p w14:paraId="33BD202D"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покращення якості предмета закупівлі за умови, що таке покращення не призведе до збільшення суми, визначеної у п. 3.1. Договору.</w:t>
      </w:r>
    </w:p>
    <w:p w14:paraId="798827D9"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3.3. Підрядник зобов’язаний протягом 3 робочих днів у письмовій формі повідомити Замовника про обставини, що призвели до виникнення необхідності виконання таких робіт, та надати Замовнику пропозиції з відповідними розрахунками та Актами прихованих робіт.</w:t>
      </w:r>
    </w:p>
    <w:p w14:paraId="776DB74D"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3.4. Замовник протягом 1 робочого дня розглядає зазначені пропозиції, приймає рішення та повідомляє про нього підрядника.</w:t>
      </w:r>
    </w:p>
    <w:p w14:paraId="471DEE66" w14:textId="77777777" w:rsidR="00BB1308" w:rsidRPr="00BB1308" w:rsidRDefault="00BB1308" w:rsidP="00BB1308">
      <w:pPr>
        <w:spacing w:after="0" w:line="240" w:lineRule="auto"/>
        <w:ind w:firstLine="708"/>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4. Організація виконання будівельних робіт</w:t>
      </w:r>
    </w:p>
    <w:p w14:paraId="624F8868"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4.1. Підрядник виконує будівельні роботи на території Замовника за адресою: 50048, м. Кривий Ріг, вулиця вул. Дніпровське шосе, 41</w:t>
      </w:r>
    </w:p>
    <w:p w14:paraId="2030F751"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xml:space="preserve">4.2. Забезпечення будівельних робіт проектно-кошторисною документацією покладається на Замовника. </w:t>
      </w:r>
    </w:p>
    <w:p w14:paraId="118CA9BB"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4.3. Підрядник організує виконання будівельних робіт відповідно до вимог ДБН А.3.1-5:2016 «Організація будівельного виробництва», іншими нормативними документами, які регулюють виконання будівельних робіт, згідно з Календарним графіком (Додаток № 2) та цим Договором.</w:t>
      </w:r>
    </w:p>
    <w:p w14:paraId="5C583376"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4.4. Підрядник має право за погодженням з Замовником (за письмовою згодою) залучати до виконання будівельних робіт субпідрядників. Відносини між субпідрядниками, Замовником та Підрядником регулюються із урахуванням положень цього Договору.</w:t>
      </w:r>
    </w:p>
    <w:p w14:paraId="3EBB2F7A" w14:textId="77777777" w:rsidR="00BB1308" w:rsidRPr="00BB1308" w:rsidRDefault="00BB1308" w:rsidP="00BB1308">
      <w:pPr>
        <w:tabs>
          <w:tab w:val="left" w:pos="735"/>
        </w:tabs>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lastRenderedPageBreak/>
        <w:t>4.5. Під час виконання робіт Підрядник забезпечує охорону будівельного майданчика, можливість доступу до нього Замовника, субпідрядників, спеціаліста з технічного нагляду та інших осіб залучених до виконання робіт згідно з умовами Договору.</w:t>
      </w:r>
    </w:p>
    <w:p w14:paraId="2E192D98"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4.6. Підрядник зобов’язаний інформувати Замовника про:</w:t>
      </w:r>
    </w:p>
    <w:p w14:paraId="16F6E4A2"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хід виконання робіт, у тому числі про відхилення від графіку їх виконання (причини, заходи щодо усунення відхилення тощо);</w:t>
      </w:r>
    </w:p>
    <w:p w14:paraId="18ADC81C"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забезпечення виконання робіт з використанням матеріалів згідно кошторисної документації;</w:t>
      </w:r>
    </w:p>
    <w:p w14:paraId="5DE2A8EC"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залучення до виконання робіт робочої сили та субпідрядників;</w:t>
      </w:r>
    </w:p>
    <w:p w14:paraId="5B773BE7"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результати здійснення контролю за якістю виконуваних робіт, матеріальних ресурсів.</w:t>
      </w:r>
    </w:p>
    <w:p w14:paraId="0841E26A"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4.7.  Під час виконання робіт Підрядник зобов’язаний дотримуватись технологій та культури виконання робіт, забезпечувати ведення журналу виконаних робіт, складати акти прихованих робіт.</w:t>
      </w:r>
    </w:p>
    <w:p w14:paraId="6297B9A6"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4.8. Підрядник зобов’язаний регулярно прибирати будівельний майданчик і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1B9F788"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4.9.  Відповідальність за дотриманням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065A21A2"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4.10. Ризик випадкового знищення або пошкодження об’єкта будівельних робіт до його прийняття Замовником несе Підрядник, крім випадків виникнення ризику внаслідок обставин, що залежали від Замовника.</w:t>
      </w:r>
    </w:p>
    <w:p w14:paraId="4AC8F5D4"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4.11. Роботи виконуються з будівельних матеріалів та ресурсів Підрядника.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згідно чинного законодавства.</w:t>
      </w:r>
    </w:p>
    <w:p w14:paraId="1A8BA5C7"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4.12. З метою забезпечення контролю за відповідністю робіт, матеріальних ресурсів установленим вимогам Замовник здійснює технічний нагляд та контроль якості за виконанням робіт.</w:t>
      </w:r>
    </w:p>
    <w:p w14:paraId="7A637C03"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4.13. Здійснення технічного нагляду та контролю якості за виконанням робіт Замовник може доручити спеціалізованій організації або спеціалісту з визначенням їх повноважень у Договорі.</w:t>
      </w:r>
    </w:p>
    <w:p w14:paraId="55996C2F"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4.14. Для здійснення технічного нагляду та контролю за виконанням робіт Підрядник зобов’язаний надавати необхідну інформацію та документи на вимогу Замовника, спеціаліста з технічного нагляду.</w:t>
      </w:r>
    </w:p>
    <w:p w14:paraId="79D832E5"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4.15. 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762563A3"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4.16. Якщо в процесі виконання робіт виявиться неможливість їх продовження, Підрядник  зобов’язується протягом 3-х робочих днів в письмовій формі повідомити про це Замовника для визначення подальших кроків з реалізації робіт, визначених Договором.</w:t>
      </w:r>
    </w:p>
    <w:p w14:paraId="136C6C83"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4.17. Не допускається кількісне чи якісне погіршення умов предмету договору за винятком зменшення обсягів закупівлі та суми договору в залежності від реального фінансування видатків Замовника.</w:t>
      </w:r>
    </w:p>
    <w:p w14:paraId="418BA0A7" w14:textId="77777777" w:rsidR="00BB1308" w:rsidRPr="00BB1308" w:rsidRDefault="00BB1308" w:rsidP="00BB1308">
      <w:pPr>
        <w:spacing w:after="0" w:line="240" w:lineRule="auto"/>
        <w:ind w:firstLine="708"/>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5. Фінансування будівельних робіт та проведення розрахунків за виконані будівельні роботи</w:t>
      </w:r>
    </w:p>
    <w:p w14:paraId="249EEFF3"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5.1. Фінансування будівельних робіт здійснюється за рахунок коштів НСЗУ.</w:t>
      </w:r>
    </w:p>
    <w:p w14:paraId="0068097C"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5.2. Замовник передбачає проведення розрахунків за виконані роботи з відстрочкою платежів.</w:t>
      </w:r>
    </w:p>
    <w:p w14:paraId="3240831C"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5.3. Розрахунки здійснюються Замовником в безготівковому порядку, на підставі підписаного акту приймання виконаних будівельних робіт (форма КБ-2в), довідки про вартість виконаних будівельних робіт (форма КБ-3) та рахунку на оплату виконаних робіт.</w:t>
      </w:r>
    </w:p>
    <w:p w14:paraId="6FF29154"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xml:space="preserve">5.4. Підрядник зобов'язується використати одержаний аванс </w:t>
      </w:r>
      <w:bookmarkStart w:id="0" w:name="_Hlk136437299"/>
      <w:r w:rsidRPr="00BB1308">
        <w:rPr>
          <w:rFonts w:ascii="Times New Roman" w:hAnsi="Times New Roman" w:cs="Times New Roman"/>
          <w:sz w:val="19"/>
          <w:szCs w:val="19"/>
          <w:lang w:val="uk-UA"/>
        </w:rPr>
        <w:t>на придбання і постачання необхідних для виконання робіт матеріалів, конструкцій, виробів</w:t>
      </w:r>
      <w:bookmarkEnd w:id="0"/>
      <w:r w:rsidRPr="00BB1308">
        <w:rPr>
          <w:rFonts w:ascii="Times New Roman" w:hAnsi="Times New Roman" w:cs="Times New Roman"/>
          <w:sz w:val="19"/>
          <w:szCs w:val="19"/>
          <w:lang w:val="uk-UA"/>
        </w:rPr>
        <w:t xml:space="preserve"> протягом трьох місяців після одержання авансу. По закінченні тримісячного терміну невикористані суми авансу повертаються замовнику. Попередня оплата вартості на придбання і постачання необхідних для виконання робіт матеріалів, конструкцій, виробів у розмірі 30% на суму ________ грн. (___________грн. ____ коп.), в </w:t>
      </w:r>
      <w:proofErr w:type="spellStart"/>
      <w:r w:rsidRPr="00BB1308">
        <w:rPr>
          <w:rFonts w:ascii="Times New Roman" w:hAnsi="Times New Roman" w:cs="Times New Roman"/>
          <w:sz w:val="19"/>
          <w:szCs w:val="19"/>
          <w:lang w:val="uk-UA"/>
        </w:rPr>
        <w:t>т.ч</w:t>
      </w:r>
      <w:proofErr w:type="spellEnd"/>
      <w:r w:rsidRPr="00BB1308">
        <w:rPr>
          <w:rFonts w:ascii="Times New Roman" w:hAnsi="Times New Roman" w:cs="Times New Roman"/>
          <w:sz w:val="19"/>
          <w:szCs w:val="19"/>
          <w:lang w:val="uk-UA"/>
        </w:rPr>
        <w:t xml:space="preserve">. ПДВ - ______ (_______)/без ПДВ, здійснюється відповідно до Постанови КМУ № 1764 від 27.12.2001р. «Про затвердження Порядку державного фінансування капітального будівництва» (зі змінами та доповненнями). Відлік часу використання коштів попередньої оплати розпочинається з моменту зарахування їх на розрахунковий рахунок Підрядника, який в термін до ______ 2023р. з моменту їх отримання підтверджує використання коштів по попередній оплаті згідно акту виконаних робіт. У разі відсутності документів, що підтверджують використання коштів попередньої оплати Підрядник повертає їх на розрахунковий рахунок Замовника до _________ 2023р. (не більше 2-х тижнів). </w:t>
      </w:r>
    </w:p>
    <w:p w14:paraId="47BE28AB"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xml:space="preserve">Кінцеві розрахунки здійснюються на підставі </w:t>
      </w:r>
      <w:proofErr w:type="spellStart"/>
      <w:r w:rsidRPr="00BB1308">
        <w:rPr>
          <w:rFonts w:ascii="Times New Roman" w:hAnsi="Times New Roman" w:cs="Times New Roman"/>
          <w:sz w:val="19"/>
          <w:szCs w:val="19"/>
          <w:lang w:val="uk-UA"/>
        </w:rPr>
        <w:t>акта</w:t>
      </w:r>
      <w:proofErr w:type="spellEnd"/>
      <w:r w:rsidRPr="00BB1308">
        <w:rPr>
          <w:rFonts w:ascii="Times New Roman" w:hAnsi="Times New Roman" w:cs="Times New Roman"/>
          <w:sz w:val="19"/>
          <w:szCs w:val="19"/>
          <w:lang w:val="uk-UA"/>
        </w:rPr>
        <w:t xml:space="preserve"> приймання виконаних робіт за формою КБ-2В, підписаний уповноваженими представниками Сторін шляхом перерахування грошових коштів на поточний рахунок Підрядника, згідно виставленого рахунку на оплату та після підписання Сторонами </w:t>
      </w:r>
      <w:proofErr w:type="spellStart"/>
      <w:r w:rsidRPr="00BB1308">
        <w:rPr>
          <w:rFonts w:ascii="Times New Roman" w:hAnsi="Times New Roman" w:cs="Times New Roman"/>
          <w:sz w:val="19"/>
          <w:szCs w:val="19"/>
          <w:lang w:val="uk-UA"/>
        </w:rPr>
        <w:t>акта</w:t>
      </w:r>
      <w:proofErr w:type="spellEnd"/>
      <w:r w:rsidRPr="00BB1308">
        <w:rPr>
          <w:rFonts w:ascii="Times New Roman" w:hAnsi="Times New Roman" w:cs="Times New Roman"/>
          <w:sz w:val="19"/>
          <w:szCs w:val="19"/>
          <w:lang w:val="uk-UA"/>
        </w:rPr>
        <w:t xml:space="preserve"> приймання та здачі виконаних робіт у двотижневий термін після виконання і приймання всіх передбачених договором робіт та реєстрації декларації про готовність об'єкта до експлуатації або видачі сертифіката, в тому числі щодо пускових комплексів та черг. </w:t>
      </w:r>
    </w:p>
    <w:p w14:paraId="652B0A5A"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Датою (моментом) оплати вважається дата списання грошових коштів з банківського рахунку Замовника. У разі затримки фінансування розрахунок за виконані роботи здійснюється протягом 3-х банківських днів з дати отримання Замовником фінансування на свій розрахунковий рахунок.</w:t>
      </w:r>
    </w:p>
    <w:p w14:paraId="3F38FD8E" w14:textId="77777777" w:rsidR="00BB1308" w:rsidRPr="00BB1308" w:rsidRDefault="00BB1308" w:rsidP="00BB1308">
      <w:pPr>
        <w:spacing w:after="0" w:line="240" w:lineRule="auto"/>
        <w:ind w:firstLine="708"/>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6. Приймання-передача закінчених будівельних робіт</w:t>
      </w:r>
    </w:p>
    <w:p w14:paraId="086408C8" w14:textId="77777777" w:rsidR="00BB1308" w:rsidRPr="00BB1308" w:rsidRDefault="00BB1308" w:rsidP="00BB13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val="uk-UA"/>
        </w:rPr>
      </w:pPr>
      <w:bookmarkStart w:id="1" w:name="o268"/>
      <w:bookmarkEnd w:id="1"/>
      <w:r w:rsidRPr="00BB1308">
        <w:rPr>
          <w:rFonts w:ascii="Times New Roman" w:hAnsi="Times New Roman" w:cs="Times New Roman"/>
          <w:sz w:val="19"/>
          <w:szCs w:val="19"/>
          <w:lang w:val="uk-UA"/>
        </w:rPr>
        <w:t>6.1. Приймання-передача закінчених робіт (об'єкта будівництва) проводиться у порядку, встановленому  Загальними  умовами,</w:t>
      </w:r>
      <w:r w:rsidRPr="00BB1308">
        <w:rPr>
          <w:rFonts w:ascii="Times New Roman" w:hAnsi="Times New Roman" w:cs="Times New Roman"/>
          <w:b/>
          <w:bCs/>
          <w:sz w:val="19"/>
          <w:szCs w:val="19"/>
          <w:lang w:val="uk-UA"/>
        </w:rPr>
        <w:t xml:space="preserve"> </w:t>
      </w:r>
      <w:r w:rsidRPr="00BB1308">
        <w:rPr>
          <w:rFonts w:ascii="Times New Roman" w:hAnsi="Times New Roman" w:cs="Times New Roman"/>
          <w:bCs/>
          <w:sz w:val="19"/>
          <w:szCs w:val="19"/>
          <w:lang w:val="uk-UA"/>
        </w:rPr>
        <w:t>укладення та виконання договорів підряду в капітальному будівництві, що затверджені постановою Кабінету Міністрів України від 01.08.2005 № 668</w:t>
      </w:r>
      <w:r w:rsidRPr="00BB1308">
        <w:rPr>
          <w:rFonts w:ascii="Times New Roman" w:hAnsi="Times New Roman" w:cs="Times New Roman"/>
          <w:sz w:val="19"/>
          <w:szCs w:val="19"/>
          <w:lang w:val="uk-UA"/>
        </w:rPr>
        <w:t xml:space="preserve"> іншими нормативними актами та договором підряду. </w:t>
      </w:r>
    </w:p>
    <w:p w14:paraId="00B18C1E" w14:textId="77777777" w:rsidR="00BB1308" w:rsidRPr="00BB1308" w:rsidRDefault="00BB1308" w:rsidP="00BB13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val="uk-UA"/>
        </w:rPr>
      </w:pPr>
      <w:bookmarkStart w:id="2" w:name="o269"/>
      <w:bookmarkEnd w:id="2"/>
      <w:r w:rsidRPr="00BB1308">
        <w:rPr>
          <w:rFonts w:ascii="Times New Roman" w:hAnsi="Times New Roman" w:cs="Times New Roman"/>
          <w:sz w:val="19"/>
          <w:szCs w:val="19"/>
          <w:lang w:val="uk-UA"/>
        </w:rPr>
        <w:t xml:space="preserve">6.2. 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 </w:t>
      </w:r>
    </w:p>
    <w:p w14:paraId="36591BDD" w14:textId="77777777" w:rsidR="00BB1308" w:rsidRPr="00BB1308" w:rsidRDefault="00BB1308" w:rsidP="00BB13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val="uk-UA"/>
        </w:rPr>
      </w:pPr>
      <w:bookmarkStart w:id="3" w:name="o270"/>
      <w:bookmarkStart w:id="4" w:name="o271"/>
      <w:bookmarkEnd w:id="3"/>
      <w:bookmarkEnd w:id="4"/>
      <w:r w:rsidRPr="00BB1308">
        <w:rPr>
          <w:rFonts w:ascii="Times New Roman" w:hAnsi="Times New Roman" w:cs="Times New Roman"/>
          <w:sz w:val="19"/>
          <w:szCs w:val="19"/>
          <w:lang w:val="uk-UA"/>
        </w:rPr>
        <w:lastRenderedPageBreak/>
        <w:t>6.3. Передача виконаних робіт (об'єкта будівництва) підрядником і приймання їх Замовником оформлюється  актом про виконані роботи.</w:t>
      </w:r>
    </w:p>
    <w:p w14:paraId="138EB346" w14:textId="77777777" w:rsidR="00BB1308" w:rsidRPr="00BB1308" w:rsidRDefault="00BB1308" w:rsidP="00BB13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val="uk-UA"/>
        </w:rPr>
      </w:pPr>
      <w:bookmarkStart w:id="5" w:name="o273"/>
      <w:bookmarkStart w:id="6" w:name="o272"/>
      <w:bookmarkStart w:id="7" w:name="o274"/>
      <w:bookmarkEnd w:id="5"/>
      <w:bookmarkEnd w:id="6"/>
      <w:bookmarkEnd w:id="7"/>
      <w:r w:rsidRPr="00BB1308">
        <w:rPr>
          <w:rFonts w:ascii="Times New Roman" w:hAnsi="Times New Roman" w:cs="Times New Roman"/>
          <w:sz w:val="19"/>
          <w:szCs w:val="19"/>
          <w:lang w:val="uk-UA"/>
        </w:rPr>
        <w:t xml:space="preserve">6.4. У разі виявлення в процесі приймання-передачі закінчених робіт (об'єкта будівництва)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(об'єкта будівництва). Якщо підрядник не бажає чи не може усунути такі недоліки, Замовник може у порядку, передбаченому договором підряду,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 </w:t>
      </w:r>
    </w:p>
    <w:p w14:paraId="64803608" w14:textId="77777777" w:rsidR="00BB1308" w:rsidRPr="00BB1308" w:rsidRDefault="00BB1308" w:rsidP="00BB13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val="uk-UA"/>
        </w:rPr>
      </w:pPr>
      <w:bookmarkStart w:id="8" w:name="o275"/>
      <w:bookmarkEnd w:id="8"/>
      <w:r w:rsidRPr="00BB1308">
        <w:rPr>
          <w:rFonts w:ascii="Times New Roman" w:hAnsi="Times New Roman" w:cs="Times New Roman"/>
          <w:sz w:val="19"/>
          <w:szCs w:val="19"/>
          <w:lang w:val="uk-UA"/>
        </w:rPr>
        <w:t xml:space="preserve">6.5.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зниження  договірної ціни чи компенсації збитків. </w:t>
      </w:r>
    </w:p>
    <w:p w14:paraId="25A5B430" w14:textId="77777777" w:rsidR="00BB1308" w:rsidRPr="00BB1308" w:rsidRDefault="00BB1308" w:rsidP="00BB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9"/>
          <w:szCs w:val="19"/>
          <w:lang w:val="uk-UA"/>
        </w:rPr>
      </w:pPr>
      <w:r w:rsidRPr="00BB1308">
        <w:rPr>
          <w:rFonts w:ascii="Times New Roman" w:hAnsi="Times New Roman" w:cs="Times New Roman"/>
          <w:b/>
          <w:bCs/>
          <w:sz w:val="19"/>
          <w:szCs w:val="19"/>
          <w:lang w:val="uk-UA"/>
        </w:rPr>
        <w:t xml:space="preserve">7. Гарантійні строки якості закінчених робіт </w:t>
      </w:r>
    </w:p>
    <w:p w14:paraId="60FE62C3" w14:textId="77777777" w:rsidR="00BB1308" w:rsidRPr="00BB1308" w:rsidRDefault="00BB1308" w:rsidP="00BB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9"/>
          <w:szCs w:val="19"/>
          <w:lang w:val="uk-UA"/>
        </w:rPr>
      </w:pPr>
      <w:r w:rsidRPr="00BB1308">
        <w:rPr>
          <w:rFonts w:ascii="Times New Roman" w:hAnsi="Times New Roman" w:cs="Times New Roman"/>
          <w:sz w:val="19"/>
          <w:szCs w:val="19"/>
          <w:lang w:val="uk-UA"/>
        </w:rPr>
        <w:t>(</w:t>
      </w:r>
      <w:r w:rsidRPr="00BB1308">
        <w:rPr>
          <w:rFonts w:ascii="Times New Roman" w:hAnsi="Times New Roman" w:cs="Times New Roman"/>
          <w:b/>
          <w:sz w:val="19"/>
          <w:szCs w:val="19"/>
          <w:lang w:val="uk-UA"/>
        </w:rPr>
        <w:t>експлуатації об'єкта будівництва)</w:t>
      </w:r>
    </w:p>
    <w:p w14:paraId="1A1FBE11"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7.1. 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4ECB42E1"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Підрядник гарантує досягнення об’єктом будівельних робіт показників, визначених у проектно-кошторисній документації та можливість експлуатації об’єкта будівельних робіт відповідно до Договору протягом 10 років після прийняття об’єкта будівельних робіт Замовником.</w:t>
      </w:r>
    </w:p>
    <w:p w14:paraId="66D18E1F"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xml:space="preserve">7.2. Початком гарантійних строків вважається день підписання </w:t>
      </w:r>
      <w:proofErr w:type="spellStart"/>
      <w:r w:rsidRPr="00BB1308">
        <w:rPr>
          <w:rFonts w:ascii="Times New Roman" w:hAnsi="Times New Roman" w:cs="Times New Roman"/>
          <w:sz w:val="19"/>
          <w:szCs w:val="19"/>
          <w:lang w:val="uk-UA"/>
        </w:rPr>
        <w:t>акта</w:t>
      </w:r>
      <w:proofErr w:type="spellEnd"/>
      <w:r w:rsidRPr="00BB1308">
        <w:rPr>
          <w:rFonts w:ascii="Times New Roman" w:hAnsi="Times New Roman" w:cs="Times New Roman"/>
          <w:sz w:val="19"/>
          <w:szCs w:val="19"/>
          <w:lang w:val="uk-UA"/>
        </w:rPr>
        <w:t xml:space="preserve"> про приймання-передачу закінчених робіт (об'єкта будівництва).</w:t>
      </w:r>
    </w:p>
    <w:p w14:paraId="10463A0B"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7.3. У разі виявлення в період гарантійного строку дефектів (недоліків) Підрядник зобов’язаний на безоплатній основі протягом 3 (трьох) робочих днів після отримання письмового повідомлення від Замовника прибути для складання двостороннього акту. У разі неприбуття Підрядника в зазначений термін Замовник має право скласти акт в односторонньому порядку. З дати складання акту про характер та причини виявлених дефектів Підрядник зобов’язаний за власний рахунок усунути ці дефекти (недоліки). Строк усунення дефектів (недоліків) не повинен перевищувати чотирнадцяти робочих днів, якщо Сторонами не погоджено інші строки.</w:t>
      </w:r>
    </w:p>
    <w:p w14:paraId="712D785B"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7.4. У разі відмови підрядника усунути виявлені недоліки (дефекти) замовник може усунути їх своїми силами або із залученням третіх осіб у порядку, визначеному договором підряду. У такому разі підрядник зобов'язаний повністю компенсувати Замовнику витрати, пов'язані з усуненням зазначених недоліків, та завдані збитки.</w:t>
      </w:r>
    </w:p>
    <w:p w14:paraId="786F3C62"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7.5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 підряду.</w:t>
      </w:r>
    </w:p>
    <w:p w14:paraId="5E6C6938" w14:textId="77777777" w:rsidR="00BB1308" w:rsidRPr="00BB1308" w:rsidRDefault="00BB1308" w:rsidP="00BB1308">
      <w:pPr>
        <w:spacing w:after="0" w:line="240" w:lineRule="auto"/>
        <w:ind w:firstLine="708"/>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8. Права та обов’язки сторін</w:t>
      </w:r>
    </w:p>
    <w:p w14:paraId="000D7FA9"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8.1. Замовник зобов’язаний:</w:t>
      </w:r>
    </w:p>
    <w:p w14:paraId="20E7229B"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сприяти Підряднику в порядку, встановленому Договором, у виконанні будівельних робіт;</w:t>
      </w:r>
    </w:p>
    <w:p w14:paraId="5E274E3A"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передати проектно-кошторисну документацію Підряднику;</w:t>
      </w:r>
    </w:p>
    <w:p w14:paraId="24F0FE35"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прийняти в установленому порядку та оплатити виконані будівельні роботи;</w:t>
      </w:r>
    </w:p>
    <w:p w14:paraId="4C5509C0"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негайно повідомити Підрядника про виявлені недоліки у виконаних будівельних роботах;</w:t>
      </w:r>
    </w:p>
    <w:p w14:paraId="7563E410"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своєчасно здійснювати оплату за виконані будівельні роботи відповідно до умов цього Договору;</w:t>
      </w:r>
    </w:p>
    <w:p w14:paraId="14312770"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забезпечити доступ на територію Замовника транспорту та робітників Підрядника, що залучені до виконання цього Договору;</w:t>
      </w:r>
    </w:p>
    <w:p w14:paraId="3CC29D46"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виконувати належним чином інші зобов’язання, передбачені Цивільним і Господарським кодексами України, цим Договором та іншими актами законодавства.</w:t>
      </w:r>
    </w:p>
    <w:p w14:paraId="11185901"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8.2. Замовник має право:</w:t>
      </w:r>
    </w:p>
    <w:p w14:paraId="6E1B3548"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відмовитися від прийняття закінчених будівельних робіт у разі виявлення дефектів (недоліків), які виключають можливість їх використання відповідно до мети, зазначеної у проектно-кошторисній документації та Договорі, і не усунені або не можуть бути усунені Підрядником, Замовником або третьою особою з письмовим повідомленням про це Підрядника;</w:t>
      </w:r>
    </w:p>
    <w:p w14:paraId="24D7F4A8"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здійснювати у будь-який час, не втручаючись у господарську діяльність Підрядника (субпідрядника), технічний нагляд і контроль за відповідністю виконуваних будівельних робіт проектно-кошторисній документації та обсягів  виконаних будівельних робіт;</w:t>
      </w:r>
    </w:p>
    <w:p w14:paraId="0BD1A148"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делегувати в установленому законодавством порядку повноваження щодо здійснення технічного нагляду і контролю третім особам.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виконаних будівельних робіт згідно з актами приймання виконаних будівельних робіт;</w:t>
      </w:r>
    </w:p>
    <w:p w14:paraId="04250F3E"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вимагати безоплатного виправлення дефектів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(Додаток №1);</w:t>
      </w:r>
    </w:p>
    <w:p w14:paraId="1CC666F6"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відмовитися від Договору та вимагати відшкодування збитків, якщо Підрядник своєчасно не розпочав будівельні роботи або виконує їх настільки повільно, що закінчення їх у строк, визначений Договором, стає неможливим;</w:t>
      </w:r>
    </w:p>
    <w:p w14:paraId="0268B001"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0534D887"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lastRenderedPageBreak/>
        <w:t>- вимагати відшкодування завданих Замовнику збитків, зумовлених порушенням Договору, якщо Договором або законодавством України не передбачено інше;</w:t>
      </w:r>
    </w:p>
    <w:p w14:paraId="5763756E"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контролювати виконання будівельних робіт у строки, встановлені Календарним графіком (Додаток № 2), цим Договором;</w:t>
      </w:r>
    </w:p>
    <w:p w14:paraId="1D9CEB40"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ініціювати зменшення обсягів виконання будівельних робіт та загальну вартість Договору залежно від фактичного фінансування видатків по виконанню будівельних робіт (у такому разі сторони вносять відповідні зміни до Договору);</w:t>
      </w:r>
    </w:p>
    <w:p w14:paraId="27F9A8D4"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достроково розірвати цей Договір у разі невиконання зобов’язань Підрядником, повідомивши його про це у строк 10 (десять) робочих днів до дати розірвання. При цьому Сторони проводять взаємні розрахунки за фактично поставлене устаткування /обладнання та виконані будівельні роботи.</w:t>
      </w:r>
    </w:p>
    <w:p w14:paraId="2FCE97CC"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Замовник також має інші права, відносно виконання Договору, передбачені Цивільним і Господарським кодексами України та іншими чинними законодавчими актами України.</w:t>
      </w:r>
    </w:p>
    <w:p w14:paraId="23A22B3A"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8.3. Підрядник зобов’язаний :</w:t>
      </w:r>
    </w:p>
    <w:p w14:paraId="1F6119CD"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виконати з використанням власних ресурсів та у встановлені строки будівельні роботи відповідно до проектно-кошторисної документації;</w:t>
      </w:r>
    </w:p>
    <w:p w14:paraId="6B279D1E"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вживати заходів до збереження майна, переданого Замовником;</w:t>
      </w:r>
    </w:p>
    <w:p w14:paraId="69C38B52"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своєчасно попередити Замовника про те, що додержання вказівок Замовника стосовно способу виконання будівельних робіт загрожує їх якості або придатності, та про наявність інших обставин, які можуть викликати таку загрозу;</w:t>
      </w:r>
    </w:p>
    <w:p w14:paraId="0DC4B9B6"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передати Замовнику у порядку, передбаченому законодавством та Договором, закінчені будівельні роботи;</w:t>
      </w:r>
    </w:p>
    <w:p w14:paraId="4F152454"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вжити заходів до недопущення передачі без згоди Замовника проектно-кошторисної документації (примірників, копій) третім особам;</w:t>
      </w:r>
    </w:p>
    <w:p w14:paraId="791F809B"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координувати діяльність субпідрядників на об’єкті виконання будівельних робіт;</w:t>
      </w:r>
    </w:p>
    <w:p w14:paraId="4895AF32"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своєчасно усувати недоліки будівельних робіт, допущені з вини Підрядника;</w:t>
      </w:r>
    </w:p>
    <w:p w14:paraId="316EF8CB"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відшкодувати відповідно до законодавства та Договору завдані Замовнику збитки;</w:t>
      </w:r>
    </w:p>
    <w:p w14:paraId="094B3F3E"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інформувати в установленому порядку Замовника про хід виконання зобов’язань за Договором, обставин, що перешкоджають його виконанню, а також про заходи, необхідні для їх усунення;</w:t>
      </w:r>
    </w:p>
    <w:p w14:paraId="26C5E98B"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виконувати будівельні роботи якісно і своєчасно у відповідності з цим Договором (Календарним графіком (Додаток № 2)), будівельними нормами і правилами;</w:t>
      </w:r>
    </w:p>
    <w:p w14:paraId="119D3FEF" w14:textId="337F4C21"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xml:space="preserve">- </w:t>
      </w:r>
      <w:r w:rsidR="004733FB">
        <w:rPr>
          <w:rFonts w:ascii="Times New Roman" w:hAnsi="Times New Roman" w:cs="Times New Roman"/>
          <w:sz w:val="19"/>
          <w:szCs w:val="19"/>
          <w:lang w:val="uk-UA"/>
        </w:rPr>
        <w:t>Підрядник</w:t>
      </w:r>
      <w:r w:rsidR="004733FB" w:rsidRPr="004733FB">
        <w:rPr>
          <w:rFonts w:ascii="Times New Roman" w:hAnsi="Times New Roman" w:cs="Times New Roman"/>
          <w:sz w:val="19"/>
          <w:szCs w:val="19"/>
          <w:lang w:val="uk-UA"/>
        </w:rPr>
        <w:t xml:space="preserve"> несе відповідальність за наявність ліцензій, дозволів, необхідних для виконання послуг (робіт), якщо наявність таких ліцензій та дозволів передбачено чинним законодавством України</w:t>
      </w:r>
      <w:r w:rsidRPr="00BB1308">
        <w:rPr>
          <w:rFonts w:ascii="Times New Roman" w:hAnsi="Times New Roman" w:cs="Times New Roman"/>
          <w:sz w:val="19"/>
          <w:szCs w:val="19"/>
          <w:lang w:val="uk-UA"/>
        </w:rPr>
        <w:t>;</w:t>
      </w:r>
    </w:p>
    <w:p w14:paraId="58AA5D69"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усунути за свій рахунок виявлені недоліки в процесі виконання будівельних робіт та у гарантійний період;</w:t>
      </w:r>
    </w:p>
    <w:p w14:paraId="1ACE57B8"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нести повну матеріальну відповідальність за поведінку своїх працівників на об’єкті виконання будівельних робіт, не допускати порушень ними громадського порядку та законодавства, забезпечувати дотримання ними трудової та технологічної дисципліни;</w:t>
      </w:r>
    </w:p>
    <w:p w14:paraId="7907E7C3"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забезпечувати дотримання вимог пожежної безпеки, техніки безпеки і охорони праці працівниками Підрядника при виконанні будівельних робіт;</w:t>
      </w:r>
    </w:p>
    <w:p w14:paraId="3F530D57"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здійснювати вхідний контроль матеріалів, виробів, конструкцій, устаткування (у тому числі їх якості) які використовуються для виконання будівельних робіт та повідомляти Замовника;</w:t>
      </w:r>
    </w:p>
    <w:p w14:paraId="703392DA"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забезпечити дотримання встановлених санітарних вимог на об’єкті виконання будівельних робіт;</w:t>
      </w:r>
    </w:p>
    <w:p w14:paraId="0595A3A5"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проводити вогневі, фарбувальні та будівельно-монтажні роботи відповідно до вимог пожежної безпеки;</w:t>
      </w:r>
    </w:p>
    <w:p w14:paraId="58B39A87"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забезпечити повне, якісне та своєчасне ведення виконавчої документації, що передбачена діючими будівельними нормами та цим Договором, визначити осіб, відповідальних за її ведення;</w:t>
      </w:r>
    </w:p>
    <w:p w14:paraId="7D3BFF9C"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виконувати належним чином інші зобов’язання, передбачені Цивільним і Господарським кодексами України, цим Договором та іншими актами законодавства України.</w:t>
      </w:r>
    </w:p>
    <w:p w14:paraId="01CA0A52"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8.4. Підрядник має право :</w:t>
      </w:r>
    </w:p>
    <w:p w14:paraId="3EFAAF00"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залучати за згодою Замовника до виконання Договору третіх осіб (субпідрядників);</w:t>
      </w:r>
    </w:p>
    <w:p w14:paraId="32186A38"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на відшкодування завданих йому збитків відповідно до законодавства України та Договору;</w:t>
      </w:r>
    </w:p>
    <w:p w14:paraId="6DAFC14E"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ініціювати внесення змін до Договору;</w:t>
      </w:r>
    </w:p>
    <w:p w14:paraId="0A97BACF"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 в повному обсязі отримувати плату за виконані будівельні роботи відповідно до умов Договору.</w:t>
      </w:r>
    </w:p>
    <w:p w14:paraId="79E65935"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Підрядник має також інші права, передбачені Цивільним і Господарським кодексами України, цим Договором та іншими актами законодавства України.</w:t>
      </w:r>
    </w:p>
    <w:p w14:paraId="14F9476F" w14:textId="77777777" w:rsidR="00BB1308" w:rsidRPr="00BB1308" w:rsidRDefault="00BB1308" w:rsidP="00BB1308">
      <w:pPr>
        <w:spacing w:after="0" w:line="240" w:lineRule="auto"/>
        <w:ind w:firstLine="708"/>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9. Відповідальність сторін за порушення зобов’язань за Договором</w:t>
      </w:r>
    </w:p>
    <w:p w14:paraId="3A36267F" w14:textId="77777777" w:rsidR="00BB1308" w:rsidRPr="00BB1308" w:rsidRDefault="00BB1308" w:rsidP="00BB1308">
      <w:pPr>
        <w:spacing w:after="0" w:line="240" w:lineRule="auto"/>
        <w:ind w:firstLine="708"/>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 xml:space="preserve"> та порядок урегулювання спорів</w:t>
      </w:r>
    </w:p>
    <w:p w14:paraId="71841C82" w14:textId="515C53E9" w:rsidR="00D5762E" w:rsidRDefault="00BB1308" w:rsidP="00BB1308">
      <w:pPr>
        <w:spacing w:after="0" w:line="240" w:lineRule="auto"/>
        <w:contextualSpacing/>
        <w:jc w:val="both"/>
        <w:rPr>
          <w:rFonts w:ascii="Times New Roman" w:hAnsi="Times New Roman"/>
          <w:sz w:val="19"/>
          <w:szCs w:val="19"/>
          <w:lang w:val="uk-UA"/>
        </w:rPr>
      </w:pPr>
      <w:r w:rsidRPr="00BB1308">
        <w:rPr>
          <w:rFonts w:ascii="Times New Roman" w:hAnsi="Times New Roman"/>
          <w:sz w:val="19"/>
          <w:szCs w:val="19"/>
          <w:lang w:val="uk-UA"/>
        </w:rPr>
        <w:t xml:space="preserve">9.1. </w:t>
      </w:r>
      <w:r w:rsidR="00D5762E">
        <w:rPr>
          <w:rFonts w:ascii="Times New Roman" w:hAnsi="Times New Roman"/>
          <w:sz w:val="19"/>
          <w:szCs w:val="19"/>
          <w:lang w:val="uk-UA"/>
        </w:rPr>
        <w:t>Підрядник</w:t>
      </w:r>
      <w:r w:rsidR="00D5762E" w:rsidRPr="00D5762E">
        <w:rPr>
          <w:rFonts w:ascii="Times New Roman" w:hAnsi="Times New Roman"/>
          <w:sz w:val="19"/>
          <w:szCs w:val="19"/>
          <w:lang w:val="uk-UA"/>
        </w:rPr>
        <w:t xml:space="preserve"> несе відповідальність за дотримання всіх необхідних природоохоронних заходів, правил санітарної та протипожежної безпеки, законів та нормативно-правових актів про охорону праці, експлуатації будівельної техніки, складування будівельних матеріалів і конструкцій, а також за техніку безпеки під час виконання робіт. </w:t>
      </w:r>
      <w:r w:rsidR="00A2340D">
        <w:rPr>
          <w:rFonts w:ascii="Times New Roman" w:hAnsi="Times New Roman"/>
          <w:sz w:val="19"/>
          <w:szCs w:val="19"/>
          <w:lang w:val="uk-UA"/>
        </w:rPr>
        <w:t>Підрядник</w:t>
      </w:r>
      <w:r w:rsidR="00D5762E" w:rsidRPr="00D5762E">
        <w:rPr>
          <w:rFonts w:ascii="Times New Roman" w:hAnsi="Times New Roman"/>
          <w:sz w:val="19"/>
          <w:szCs w:val="19"/>
          <w:lang w:val="uk-UA"/>
        </w:rPr>
        <w:t xml:space="preserve"> несе відповідальність за організацію управління з охорони праці на об’єкті виконання робіт (будівельному майданчику),  за наявність, відповідність та чинність всіх необхідних дозволів, посвідчень, проведення інструктажів та навчань працівниками, що залучені (допущені) </w:t>
      </w:r>
      <w:r w:rsidR="00A2340D">
        <w:rPr>
          <w:rFonts w:ascii="Times New Roman" w:hAnsi="Times New Roman"/>
          <w:sz w:val="19"/>
          <w:szCs w:val="19"/>
          <w:lang w:val="uk-UA"/>
        </w:rPr>
        <w:t>Підрядником</w:t>
      </w:r>
      <w:r w:rsidR="00D5762E" w:rsidRPr="00D5762E">
        <w:rPr>
          <w:rFonts w:ascii="Times New Roman" w:hAnsi="Times New Roman"/>
          <w:sz w:val="19"/>
          <w:szCs w:val="19"/>
          <w:lang w:val="uk-UA"/>
        </w:rPr>
        <w:t xml:space="preserve"> до виконання робіт по даному Договору</w:t>
      </w:r>
      <w:r w:rsidR="00A2340D">
        <w:rPr>
          <w:rFonts w:ascii="Times New Roman" w:hAnsi="Times New Roman"/>
          <w:sz w:val="19"/>
          <w:szCs w:val="19"/>
          <w:lang w:val="uk-UA"/>
        </w:rPr>
        <w:t>.</w:t>
      </w:r>
    </w:p>
    <w:p w14:paraId="4A6FA051" w14:textId="053049A4" w:rsidR="00BB1308" w:rsidRPr="00BB1308" w:rsidRDefault="00D5762E" w:rsidP="00BB1308">
      <w:pPr>
        <w:spacing w:after="0" w:line="240" w:lineRule="auto"/>
        <w:contextualSpacing/>
        <w:jc w:val="both"/>
        <w:rPr>
          <w:rFonts w:ascii="Times New Roman" w:hAnsi="Times New Roman"/>
          <w:sz w:val="19"/>
          <w:szCs w:val="19"/>
          <w:lang w:val="uk-UA"/>
        </w:rPr>
      </w:pPr>
      <w:r>
        <w:rPr>
          <w:rFonts w:ascii="Times New Roman" w:hAnsi="Times New Roman"/>
          <w:sz w:val="19"/>
          <w:szCs w:val="19"/>
          <w:lang w:val="uk-UA"/>
        </w:rPr>
        <w:t xml:space="preserve">9.2. </w:t>
      </w:r>
      <w:r w:rsidR="00BB1308" w:rsidRPr="00BB1308">
        <w:rPr>
          <w:rFonts w:ascii="Times New Roman" w:hAnsi="Times New Roman"/>
          <w:sz w:val="19"/>
          <w:szCs w:val="19"/>
          <w:lang w:val="uk-UA"/>
        </w:rPr>
        <w:t>У разі несвоєчасного виконання робіт або прострочення виконання робіт, Підрядник зобов'язаний сплатити Замовнику пеню в розмірі подвійної облікової ставки НБУ від ціни договору за кожен день прострочення виконання робіт. У разі прострочення виконання робіт більше, ніж на 10 календарних днів, Підрядник зобов’язаний додатково сплатити Замовнику штраф в розмірі 10% ціни договору.</w:t>
      </w:r>
    </w:p>
    <w:p w14:paraId="37661686" w14:textId="32BDC68F" w:rsidR="00BB1308" w:rsidRPr="00BB1308" w:rsidRDefault="00BB1308" w:rsidP="00BB1308">
      <w:pPr>
        <w:spacing w:after="0" w:line="240" w:lineRule="auto"/>
        <w:contextualSpacing/>
        <w:jc w:val="both"/>
        <w:rPr>
          <w:rFonts w:ascii="Times New Roman" w:hAnsi="Times New Roman"/>
          <w:sz w:val="19"/>
          <w:szCs w:val="19"/>
          <w:lang w:val="uk-UA"/>
        </w:rPr>
      </w:pPr>
      <w:r w:rsidRPr="00BB1308">
        <w:rPr>
          <w:rFonts w:ascii="Times New Roman" w:hAnsi="Times New Roman"/>
          <w:sz w:val="19"/>
          <w:szCs w:val="19"/>
          <w:lang w:val="uk-UA"/>
        </w:rPr>
        <w:t>9.</w:t>
      </w:r>
      <w:r w:rsidR="00D5762E">
        <w:rPr>
          <w:rFonts w:ascii="Times New Roman" w:hAnsi="Times New Roman"/>
          <w:sz w:val="19"/>
          <w:szCs w:val="19"/>
          <w:lang w:val="uk-UA"/>
        </w:rPr>
        <w:t>3</w:t>
      </w:r>
      <w:r w:rsidRPr="00BB1308">
        <w:rPr>
          <w:rFonts w:ascii="Times New Roman" w:hAnsi="Times New Roman"/>
          <w:sz w:val="19"/>
          <w:szCs w:val="19"/>
          <w:lang w:val="uk-UA"/>
        </w:rPr>
        <w:t>. У разі неякісного виконання робіт Підрядник зобов’язаний сплатити Замовнику штраф в розмірі 10% ціни договору.</w:t>
      </w:r>
    </w:p>
    <w:p w14:paraId="627AD703" w14:textId="34F92A5D" w:rsidR="00BB1308" w:rsidRPr="00BB1308" w:rsidRDefault="00BB1308" w:rsidP="00BB1308">
      <w:pPr>
        <w:spacing w:after="0" w:line="240" w:lineRule="auto"/>
        <w:contextualSpacing/>
        <w:jc w:val="both"/>
        <w:rPr>
          <w:rFonts w:ascii="Times New Roman" w:hAnsi="Times New Roman"/>
          <w:sz w:val="19"/>
          <w:szCs w:val="19"/>
          <w:lang w:val="uk-UA"/>
        </w:rPr>
      </w:pPr>
      <w:r w:rsidRPr="00BB1308">
        <w:rPr>
          <w:rFonts w:ascii="Times New Roman" w:hAnsi="Times New Roman"/>
          <w:sz w:val="19"/>
          <w:szCs w:val="19"/>
          <w:lang w:val="uk-UA"/>
        </w:rPr>
        <w:t>9.</w:t>
      </w:r>
      <w:r w:rsidR="00D5762E">
        <w:rPr>
          <w:rFonts w:ascii="Times New Roman" w:hAnsi="Times New Roman"/>
          <w:sz w:val="19"/>
          <w:szCs w:val="19"/>
          <w:lang w:val="uk-UA"/>
        </w:rPr>
        <w:t>4</w:t>
      </w:r>
      <w:r w:rsidRPr="00BB1308">
        <w:rPr>
          <w:rFonts w:ascii="Times New Roman" w:hAnsi="Times New Roman"/>
          <w:sz w:val="19"/>
          <w:szCs w:val="19"/>
          <w:lang w:val="uk-UA"/>
        </w:rPr>
        <w:t>.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1D97811B" w14:textId="77777777" w:rsidR="00BB1308" w:rsidRPr="00BB1308" w:rsidRDefault="00BB1308" w:rsidP="00BB1308">
      <w:pPr>
        <w:spacing w:after="0" w:line="240" w:lineRule="auto"/>
        <w:contextualSpacing/>
        <w:jc w:val="both"/>
        <w:rPr>
          <w:rFonts w:ascii="Times New Roman" w:hAnsi="Times New Roman"/>
          <w:sz w:val="19"/>
          <w:szCs w:val="19"/>
          <w:lang w:val="uk-UA"/>
        </w:rPr>
      </w:pPr>
      <w:r w:rsidRPr="00BB1308">
        <w:rPr>
          <w:rFonts w:ascii="Times New Roman" w:hAnsi="Times New Roman"/>
          <w:sz w:val="19"/>
          <w:szCs w:val="19"/>
          <w:lang w:val="uk-UA"/>
        </w:rPr>
        <w:lastRenderedPageBreak/>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5840BBAE" w14:textId="4E0F39AB" w:rsidR="00BB1308" w:rsidRPr="00BB1308" w:rsidRDefault="00BB1308" w:rsidP="00BB1308">
      <w:pPr>
        <w:spacing w:after="0" w:line="240" w:lineRule="auto"/>
        <w:contextualSpacing/>
        <w:jc w:val="both"/>
        <w:rPr>
          <w:rFonts w:ascii="Times New Roman" w:hAnsi="Times New Roman"/>
          <w:sz w:val="19"/>
          <w:szCs w:val="19"/>
          <w:lang w:val="uk-UA"/>
        </w:rPr>
      </w:pPr>
      <w:r w:rsidRPr="00BB1308">
        <w:rPr>
          <w:rFonts w:ascii="Times New Roman" w:hAnsi="Times New Roman"/>
          <w:sz w:val="19"/>
          <w:szCs w:val="19"/>
          <w:lang w:val="uk-UA"/>
        </w:rPr>
        <w:t>9.</w:t>
      </w:r>
      <w:r w:rsidR="00D5762E">
        <w:rPr>
          <w:rFonts w:ascii="Times New Roman" w:hAnsi="Times New Roman"/>
          <w:sz w:val="19"/>
          <w:szCs w:val="19"/>
          <w:lang w:val="uk-UA"/>
        </w:rPr>
        <w:t>5</w:t>
      </w:r>
      <w:r w:rsidRPr="00BB1308">
        <w:rPr>
          <w:rFonts w:ascii="Times New Roman" w:hAnsi="Times New Roman"/>
          <w:sz w:val="19"/>
          <w:szCs w:val="19"/>
          <w:lang w:val="uk-UA"/>
        </w:rPr>
        <w:t>. Якщо вищевказані обставини і їхні наслідки тривають більше 30 календарних днів, Сторона вправі вимагати розірвання даного Договору.</w:t>
      </w:r>
    </w:p>
    <w:p w14:paraId="466CD801" w14:textId="3E216E68" w:rsidR="00BB1308" w:rsidRPr="00BB1308" w:rsidRDefault="00BB1308" w:rsidP="00BB1308">
      <w:pPr>
        <w:spacing w:after="0" w:line="240" w:lineRule="auto"/>
        <w:contextualSpacing/>
        <w:jc w:val="both"/>
        <w:rPr>
          <w:rFonts w:ascii="Times New Roman" w:hAnsi="Times New Roman"/>
          <w:sz w:val="19"/>
          <w:szCs w:val="19"/>
          <w:lang w:val="uk-UA"/>
        </w:rPr>
      </w:pPr>
      <w:r w:rsidRPr="00BB1308">
        <w:rPr>
          <w:rFonts w:ascii="Times New Roman" w:hAnsi="Times New Roman"/>
          <w:sz w:val="19"/>
          <w:szCs w:val="19"/>
          <w:lang w:val="uk-UA"/>
        </w:rPr>
        <w:t>9.</w:t>
      </w:r>
      <w:r w:rsidR="00D5762E">
        <w:rPr>
          <w:rFonts w:ascii="Times New Roman" w:hAnsi="Times New Roman"/>
          <w:sz w:val="19"/>
          <w:szCs w:val="19"/>
          <w:lang w:val="uk-UA"/>
        </w:rPr>
        <w:t>6</w:t>
      </w:r>
      <w:r w:rsidRPr="00BB1308">
        <w:rPr>
          <w:rFonts w:ascii="Times New Roman" w:hAnsi="Times New Roman"/>
          <w:sz w:val="19"/>
          <w:szCs w:val="19"/>
          <w:lang w:val="uk-UA"/>
        </w:rPr>
        <w:t xml:space="preserve">. Сторона, що не може виконувати зобов'язання за даним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58A77760" w14:textId="367F29E4" w:rsidR="00BB1308" w:rsidRPr="00BB1308" w:rsidRDefault="00BB1308" w:rsidP="00BB1308">
      <w:pPr>
        <w:spacing w:after="0" w:line="240" w:lineRule="auto"/>
        <w:contextualSpacing/>
        <w:jc w:val="both"/>
        <w:rPr>
          <w:rFonts w:ascii="Times New Roman" w:hAnsi="Times New Roman"/>
          <w:sz w:val="19"/>
          <w:szCs w:val="19"/>
          <w:lang w:val="uk-UA"/>
        </w:rPr>
      </w:pPr>
      <w:r w:rsidRPr="00BB1308">
        <w:rPr>
          <w:rFonts w:ascii="Times New Roman" w:hAnsi="Times New Roman"/>
          <w:sz w:val="19"/>
          <w:szCs w:val="19"/>
          <w:lang w:val="uk-UA"/>
        </w:rPr>
        <w:t>9.</w:t>
      </w:r>
      <w:r w:rsidR="00D5762E">
        <w:rPr>
          <w:rFonts w:ascii="Times New Roman" w:hAnsi="Times New Roman"/>
          <w:sz w:val="19"/>
          <w:szCs w:val="19"/>
          <w:lang w:val="uk-UA"/>
        </w:rPr>
        <w:t>7</w:t>
      </w:r>
      <w:r w:rsidRPr="00BB1308">
        <w:rPr>
          <w:rFonts w:ascii="Times New Roman" w:hAnsi="Times New Roman"/>
          <w:sz w:val="19"/>
          <w:szCs w:val="19"/>
          <w:lang w:val="uk-UA"/>
        </w:rPr>
        <w:t>.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2B9B95FD" w14:textId="3573D360" w:rsidR="00BB1308" w:rsidRPr="00BB1308" w:rsidRDefault="00BB1308" w:rsidP="00BB1308">
      <w:pPr>
        <w:spacing w:after="0" w:line="240" w:lineRule="auto"/>
        <w:contextualSpacing/>
        <w:jc w:val="both"/>
        <w:rPr>
          <w:rFonts w:ascii="Times New Roman" w:hAnsi="Times New Roman"/>
          <w:sz w:val="19"/>
          <w:szCs w:val="19"/>
          <w:lang w:val="uk-UA"/>
        </w:rPr>
      </w:pPr>
      <w:r w:rsidRPr="00BB1308">
        <w:rPr>
          <w:rFonts w:ascii="Times New Roman" w:hAnsi="Times New Roman"/>
          <w:sz w:val="19"/>
          <w:szCs w:val="19"/>
          <w:lang w:val="uk-UA"/>
        </w:rPr>
        <w:t>9.</w:t>
      </w:r>
      <w:r w:rsidR="00D5762E">
        <w:rPr>
          <w:rFonts w:ascii="Times New Roman" w:hAnsi="Times New Roman"/>
          <w:sz w:val="19"/>
          <w:szCs w:val="19"/>
          <w:lang w:val="uk-UA"/>
        </w:rPr>
        <w:t>8</w:t>
      </w:r>
      <w:r w:rsidRPr="00BB1308">
        <w:rPr>
          <w:rFonts w:ascii="Times New Roman" w:hAnsi="Times New Roman"/>
          <w:sz w:val="19"/>
          <w:szCs w:val="19"/>
          <w:lang w:val="uk-UA"/>
        </w:rPr>
        <w:t xml:space="preserve">. Сторони підтверджують, що уразі невиконання або неналежного виконання умов договору, що матиме наслідком застосування штрафних санкцій до Виконавця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Учасника на підставі підпунктом 2 пункту 42 Особливостей. </w:t>
      </w:r>
    </w:p>
    <w:p w14:paraId="0AD5C4E9" w14:textId="651D2720" w:rsidR="00BB1308" w:rsidRPr="00BB1308" w:rsidRDefault="00BB1308" w:rsidP="00BB1308">
      <w:pPr>
        <w:spacing w:after="0" w:line="240" w:lineRule="auto"/>
        <w:contextualSpacing/>
        <w:jc w:val="both"/>
        <w:rPr>
          <w:rFonts w:ascii="Times New Roman" w:hAnsi="Times New Roman"/>
          <w:sz w:val="19"/>
          <w:szCs w:val="19"/>
          <w:lang w:val="uk-UA"/>
        </w:rPr>
      </w:pPr>
      <w:r w:rsidRPr="00BB1308">
        <w:rPr>
          <w:rFonts w:ascii="Times New Roman" w:hAnsi="Times New Roman"/>
          <w:sz w:val="19"/>
          <w:szCs w:val="19"/>
          <w:lang w:val="uk-UA"/>
        </w:rPr>
        <w:t>9.</w:t>
      </w:r>
      <w:r w:rsidR="00D5762E">
        <w:rPr>
          <w:rFonts w:ascii="Times New Roman" w:hAnsi="Times New Roman"/>
          <w:sz w:val="19"/>
          <w:szCs w:val="19"/>
          <w:lang w:val="uk-UA"/>
        </w:rPr>
        <w:t>9</w:t>
      </w:r>
      <w:r w:rsidRPr="00BB1308">
        <w:rPr>
          <w:rFonts w:ascii="Times New Roman" w:hAnsi="Times New Roman"/>
          <w:sz w:val="19"/>
          <w:szCs w:val="19"/>
          <w:lang w:val="uk-UA"/>
        </w:rPr>
        <w:t xml:space="preserve">. У разі невиконання або ж неналежного виконання умов даного Договору щодо виконання робіт належної якості або ж із порушенням строків визначених цим Договором, Замовником до Виконавця можуть бути застосовані </w:t>
      </w:r>
      <w:proofErr w:type="spellStart"/>
      <w:r w:rsidRPr="00BB1308">
        <w:rPr>
          <w:rFonts w:ascii="Times New Roman" w:hAnsi="Times New Roman"/>
          <w:sz w:val="19"/>
          <w:szCs w:val="19"/>
          <w:lang w:val="uk-UA"/>
        </w:rPr>
        <w:t>оперативно</w:t>
      </w:r>
      <w:proofErr w:type="spellEnd"/>
      <w:r w:rsidRPr="00BB1308">
        <w:rPr>
          <w:rFonts w:ascii="Times New Roman" w:hAnsi="Times New Roman"/>
          <w:sz w:val="19"/>
          <w:szCs w:val="19"/>
          <w:lang w:val="uk-UA"/>
        </w:rPr>
        <w:t xml:space="preserve">-господарські санкції, що передбачені ст.ст.217, 235 та п.4 ч.1 ст.236 Господарського кодексу України, зокрема: </w:t>
      </w:r>
    </w:p>
    <w:p w14:paraId="45EFC263" w14:textId="77777777" w:rsidR="00BB1308" w:rsidRPr="00BB1308" w:rsidRDefault="00BB1308" w:rsidP="00BB1308">
      <w:pPr>
        <w:spacing w:after="0" w:line="240" w:lineRule="auto"/>
        <w:contextualSpacing/>
        <w:jc w:val="both"/>
        <w:rPr>
          <w:rFonts w:ascii="Times New Roman" w:hAnsi="Times New Roman"/>
          <w:sz w:val="19"/>
          <w:szCs w:val="19"/>
          <w:lang w:val="uk-UA"/>
        </w:rPr>
      </w:pPr>
      <w:r w:rsidRPr="00BB1308">
        <w:rPr>
          <w:rFonts w:ascii="Times New Roman" w:hAnsi="Times New Roman"/>
          <w:sz w:val="19"/>
          <w:szCs w:val="19"/>
          <w:lang w:val="uk-UA"/>
        </w:rPr>
        <w:t>1) встановлення в односторонньому порядку на майбутнє додаткових гарантій належного виконання зобов'язань Виконавцем, який порушив зобов'язання: зміна порядку оплати робіт, тощо;</w:t>
      </w:r>
    </w:p>
    <w:p w14:paraId="1A011C18" w14:textId="77777777" w:rsidR="00BB1308" w:rsidRPr="00BB1308" w:rsidRDefault="00BB1308" w:rsidP="00BB1308">
      <w:pPr>
        <w:spacing w:after="0" w:line="240" w:lineRule="auto"/>
        <w:contextualSpacing/>
        <w:jc w:val="both"/>
        <w:rPr>
          <w:rFonts w:ascii="Times New Roman" w:hAnsi="Times New Roman"/>
          <w:sz w:val="19"/>
          <w:szCs w:val="19"/>
          <w:lang w:val="uk-UA"/>
        </w:rPr>
      </w:pPr>
      <w:r w:rsidRPr="00BB1308">
        <w:rPr>
          <w:rFonts w:ascii="Times New Roman" w:hAnsi="Times New Roman"/>
          <w:sz w:val="19"/>
          <w:szCs w:val="19"/>
          <w:lang w:val="uk-UA"/>
        </w:rPr>
        <w:t>2) відмова від встановлення на майбутнє господарських відносин із стороною, яка порушує зобов'язання.</w:t>
      </w:r>
    </w:p>
    <w:p w14:paraId="379F8D2D" w14:textId="77777777" w:rsidR="00BB1308" w:rsidRPr="00BB1308" w:rsidRDefault="00BB1308" w:rsidP="00BB1308">
      <w:pPr>
        <w:spacing w:after="0" w:line="240" w:lineRule="auto"/>
        <w:ind w:firstLine="708"/>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10. Обставини непереборної сили</w:t>
      </w:r>
    </w:p>
    <w:p w14:paraId="7EF7C39F"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10.1. Сторони погодилися, що в разі виникнення обставин непереборної сили (обставини, що виникають внаслідок подій екстраординарного характеру, які не можуть бути передбачені та яким Сторони не можуть запобігти), а саме: війни (військових дій), страйків, саботажів, безладдя, заколотів, блокади, ембарго, інших міжнародних санкцій, інших дій держав, які унеможливлюють виконання Сторонами своїх зобов’язань, пожеж, повеней, іншого стихійного лиха чи сезонних природних явищ, зокрема таких, як замерзання морів, проток, аварій портів, тощо, відміна або затримка запланованих авіарейсів, закриття автомобільних шляхів, проток, каналів, перевалів, Сторони звільняються від виконання своїх зобов’язань на час дії зазначених обставин за умови, що ці обставини впливають на виконання Договірних зобов’язань.</w:t>
      </w:r>
    </w:p>
    <w:p w14:paraId="0218A785"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10.2. При виникненні обставин непереборної сили, Сторона, для якої їх виникнення  перешкоджає виконанню своїх обов’язків за Договором, зобов’язана письмово негайно поінформувати іншу Сторону про наявність таких обставин. Достатнім доказом дії обставин є документ, виданий Торгово-промисловою палатою України або іншим компетентним органом.</w:t>
      </w:r>
    </w:p>
    <w:p w14:paraId="06DF5D6E"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10.3. Строк виконання Стороною зобов’язань по цьому Договору продовжується пропорційно часу, протягом якого діяли обставини непереборної сили та/або їх наслідки.</w:t>
      </w:r>
    </w:p>
    <w:p w14:paraId="420FFCB6" w14:textId="77777777" w:rsidR="00BB1308" w:rsidRPr="00BB1308" w:rsidRDefault="00BB1308" w:rsidP="00BB1308">
      <w:pPr>
        <w:spacing w:after="0" w:line="240" w:lineRule="auto"/>
        <w:jc w:val="center"/>
        <w:rPr>
          <w:rFonts w:ascii="Times New Roman" w:hAnsi="Times New Roman" w:cs="Times New Roman"/>
          <w:b/>
          <w:bCs/>
          <w:sz w:val="19"/>
          <w:szCs w:val="19"/>
          <w:lang w:val="uk-UA"/>
        </w:rPr>
      </w:pPr>
      <w:r w:rsidRPr="00BB1308">
        <w:rPr>
          <w:rFonts w:ascii="Times New Roman" w:hAnsi="Times New Roman" w:cs="Times New Roman"/>
          <w:b/>
          <w:bCs/>
          <w:sz w:val="19"/>
          <w:szCs w:val="19"/>
          <w:lang w:val="uk-UA"/>
        </w:rPr>
        <w:t>11. Антикорупційне застереження</w:t>
      </w:r>
    </w:p>
    <w:p w14:paraId="7A5EA1FA" w14:textId="77777777" w:rsidR="00BB1308" w:rsidRPr="00BB1308" w:rsidRDefault="00BB1308" w:rsidP="00BB130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BB1308">
        <w:rPr>
          <w:rFonts w:ascii="Times New Roman" w:hAnsi="Times New Roman"/>
          <w:sz w:val="19"/>
          <w:szCs w:val="19"/>
          <w:lang w:val="uk-UA"/>
        </w:rPr>
        <w:t>11.1. Сторони зобов’язуються забезпечити повну відповідальність свого персоналу вимогам антикорупційного законодавства України.</w:t>
      </w:r>
    </w:p>
    <w:p w14:paraId="1B78FCDE" w14:textId="77777777" w:rsidR="00BB1308" w:rsidRPr="00BB1308" w:rsidRDefault="00BB1308" w:rsidP="00BB130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BB1308">
        <w:rPr>
          <w:rFonts w:ascii="Times New Roman" w:hAnsi="Times New Roman"/>
          <w:sz w:val="19"/>
          <w:szCs w:val="19"/>
          <w:lang w:val="uk-UA"/>
        </w:rPr>
        <w:t>11.2. Сторони погоджуються не здійснювати, прямо чи опосередковано, жодних грошових виплат, передачі майна, надання переваг, пільг, робіт,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B898CAB" w14:textId="77777777" w:rsidR="00BB1308" w:rsidRPr="00BB1308" w:rsidRDefault="00BB1308" w:rsidP="00BB130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BB1308">
        <w:rPr>
          <w:rFonts w:ascii="Times New Roman" w:hAnsi="Times New Roman"/>
          <w:sz w:val="19"/>
          <w:szCs w:val="19"/>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6E6428E" w14:textId="77777777" w:rsidR="00BB1308" w:rsidRPr="00BB1308" w:rsidRDefault="00BB1308" w:rsidP="00BB130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BB1308">
        <w:rPr>
          <w:rFonts w:ascii="Times New Roman" w:hAnsi="Times New Roman"/>
          <w:sz w:val="19"/>
          <w:szCs w:val="19"/>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A941189"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sz w:val="19"/>
          <w:szCs w:val="19"/>
          <w:lang w:val="uk-UA"/>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5D718757" w14:textId="77777777" w:rsidR="00BB1308" w:rsidRPr="00BB1308" w:rsidRDefault="00BB1308" w:rsidP="00BB1308">
      <w:pPr>
        <w:spacing w:after="0" w:line="240" w:lineRule="auto"/>
        <w:ind w:firstLine="708"/>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12. Внесення змін у Договір та припинення його дії</w:t>
      </w:r>
    </w:p>
    <w:p w14:paraId="6761F4E3" w14:textId="77777777" w:rsidR="00BB1308" w:rsidRPr="00BB1308" w:rsidRDefault="00BB1308" w:rsidP="00BB1308">
      <w:pPr>
        <w:pStyle w:val="4"/>
        <w:tabs>
          <w:tab w:val="left" w:pos="851"/>
        </w:tabs>
        <w:spacing w:line="240" w:lineRule="auto"/>
        <w:jc w:val="both"/>
        <w:rPr>
          <w:color w:val="auto"/>
          <w:sz w:val="19"/>
          <w:szCs w:val="19"/>
        </w:rPr>
      </w:pPr>
      <w:r w:rsidRPr="00BB1308">
        <w:rPr>
          <w:sz w:val="19"/>
          <w:szCs w:val="19"/>
        </w:rPr>
        <w:t xml:space="preserve">12.1. </w:t>
      </w:r>
      <w:r w:rsidRPr="00BB1308">
        <w:rPr>
          <w:color w:val="auto"/>
          <w:sz w:val="19"/>
          <w:szCs w:val="19"/>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FC91F7" w14:textId="77777777" w:rsidR="00BB1308" w:rsidRPr="00BB1308" w:rsidRDefault="00BB1308" w:rsidP="00BB1308">
      <w:pPr>
        <w:pStyle w:val="4"/>
        <w:numPr>
          <w:ilvl w:val="0"/>
          <w:numId w:val="49"/>
        </w:numPr>
        <w:tabs>
          <w:tab w:val="left" w:pos="284"/>
          <w:tab w:val="left" w:pos="851"/>
          <w:tab w:val="left" w:pos="993"/>
        </w:tabs>
        <w:spacing w:line="240" w:lineRule="auto"/>
        <w:jc w:val="both"/>
        <w:rPr>
          <w:color w:val="auto"/>
          <w:sz w:val="19"/>
          <w:szCs w:val="19"/>
        </w:rPr>
      </w:pPr>
      <w:r w:rsidRPr="00BB1308">
        <w:rPr>
          <w:color w:val="auto"/>
          <w:sz w:val="19"/>
          <w:szCs w:val="19"/>
        </w:rPr>
        <w:t>зменшення обсягів закупівлі, зокрема з урахуванням фактичного обсягу видатків Замовника;</w:t>
      </w:r>
    </w:p>
    <w:p w14:paraId="7B7880FA" w14:textId="77777777" w:rsidR="00BB1308" w:rsidRPr="00BB1308" w:rsidRDefault="00BB1308" w:rsidP="00BB1308">
      <w:pPr>
        <w:pStyle w:val="4"/>
        <w:numPr>
          <w:ilvl w:val="0"/>
          <w:numId w:val="49"/>
        </w:numPr>
        <w:tabs>
          <w:tab w:val="left" w:pos="284"/>
          <w:tab w:val="left" w:pos="851"/>
          <w:tab w:val="left" w:pos="993"/>
        </w:tabs>
        <w:spacing w:line="240" w:lineRule="auto"/>
        <w:jc w:val="both"/>
        <w:rPr>
          <w:color w:val="auto"/>
          <w:sz w:val="19"/>
          <w:szCs w:val="19"/>
        </w:rPr>
      </w:pPr>
      <w:r w:rsidRPr="00BB1308">
        <w:rPr>
          <w:sz w:val="19"/>
          <w:szCs w:val="19"/>
        </w:rPr>
        <w:t>покращення якості предмета закупівлі за умови, що таке покращення не призведе до збільшення суми, визначеної в договорі про закупівлю;</w:t>
      </w:r>
      <w:bookmarkStart w:id="9" w:name="n77"/>
      <w:bookmarkEnd w:id="9"/>
    </w:p>
    <w:p w14:paraId="58F8E543" w14:textId="77777777" w:rsidR="00BB1308" w:rsidRPr="00BB1308" w:rsidRDefault="00BB1308" w:rsidP="00BB1308">
      <w:pPr>
        <w:pStyle w:val="4"/>
        <w:numPr>
          <w:ilvl w:val="0"/>
          <w:numId w:val="49"/>
        </w:numPr>
        <w:tabs>
          <w:tab w:val="left" w:pos="284"/>
          <w:tab w:val="left" w:pos="851"/>
          <w:tab w:val="left" w:pos="993"/>
        </w:tabs>
        <w:spacing w:line="240" w:lineRule="auto"/>
        <w:jc w:val="both"/>
        <w:rPr>
          <w:color w:val="auto"/>
          <w:sz w:val="19"/>
          <w:szCs w:val="19"/>
        </w:rPr>
      </w:pPr>
      <w:r w:rsidRPr="00BB1308">
        <w:rPr>
          <w:sz w:val="19"/>
          <w:szCs w:val="19"/>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0" w:name="n78"/>
      <w:bookmarkEnd w:id="10"/>
    </w:p>
    <w:p w14:paraId="5F8031A6" w14:textId="77777777" w:rsidR="00BB1308" w:rsidRPr="00BB1308" w:rsidRDefault="00BB1308" w:rsidP="00BB1308">
      <w:pPr>
        <w:pStyle w:val="4"/>
        <w:numPr>
          <w:ilvl w:val="0"/>
          <w:numId w:val="49"/>
        </w:numPr>
        <w:tabs>
          <w:tab w:val="left" w:pos="284"/>
          <w:tab w:val="left" w:pos="851"/>
          <w:tab w:val="left" w:pos="993"/>
        </w:tabs>
        <w:spacing w:line="240" w:lineRule="auto"/>
        <w:jc w:val="both"/>
        <w:rPr>
          <w:color w:val="auto"/>
          <w:sz w:val="19"/>
          <w:szCs w:val="19"/>
        </w:rPr>
      </w:pPr>
      <w:r w:rsidRPr="00BB1308">
        <w:rPr>
          <w:sz w:val="19"/>
          <w:szCs w:val="19"/>
        </w:rPr>
        <w:t>погодження зміни ціни в договорі про закупівлю в бік зменшення (без зміни кількості (обсягу) та якості товарів, робіт і послуг);</w:t>
      </w:r>
      <w:bookmarkStart w:id="11" w:name="n79"/>
      <w:bookmarkEnd w:id="11"/>
    </w:p>
    <w:p w14:paraId="53FDA63D" w14:textId="77777777" w:rsidR="00BB1308" w:rsidRPr="00BB1308" w:rsidRDefault="00BB1308" w:rsidP="00BB1308">
      <w:pPr>
        <w:pStyle w:val="4"/>
        <w:numPr>
          <w:ilvl w:val="0"/>
          <w:numId w:val="49"/>
        </w:numPr>
        <w:tabs>
          <w:tab w:val="left" w:pos="284"/>
          <w:tab w:val="left" w:pos="851"/>
          <w:tab w:val="left" w:pos="993"/>
        </w:tabs>
        <w:spacing w:line="240" w:lineRule="auto"/>
        <w:jc w:val="both"/>
        <w:rPr>
          <w:color w:val="auto"/>
          <w:sz w:val="19"/>
          <w:szCs w:val="19"/>
        </w:rPr>
      </w:pPr>
      <w:r w:rsidRPr="00BB1308">
        <w:rPr>
          <w:sz w:val="19"/>
          <w:szCs w:val="19"/>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w:t>
      </w:r>
      <w:r w:rsidRPr="00BB1308">
        <w:rPr>
          <w:sz w:val="19"/>
          <w:szCs w:val="19"/>
        </w:rPr>
        <w:lastRenderedPageBreak/>
        <w:t>системи оподаткування пропорційно до зміни податкового навантаження внаслідок зміни системи оподаткування;</w:t>
      </w:r>
      <w:bookmarkStart w:id="12" w:name="n80"/>
      <w:bookmarkEnd w:id="12"/>
    </w:p>
    <w:p w14:paraId="44DF5271" w14:textId="77777777" w:rsidR="00BB1308" w:rsidRPr="00BB1308" w:rsidRDefault="00BB1308" w:rsidP="00BB1308">
      <w:pPr>
        <w:pStyle w:val="4"/>
        <w:numPr>
          <w:ilvl w:val="0"/>
          <w:numId w:val="49"/>
        </w:numPr>
        <w:tabs>
          <w:tab w:val="left" w:pos="284"/>
          <w:tab w:val="left" w:pos="851"/>
          <w:tab w:val="left" w:pos="993"/>
        </w:tabs>
        <w:spacing w:line="240" w:lineRule="auto"/>
        <w:jc w:val="both"/>
        <w:rPr>
          <w:color w:val="auto"/>
          <w:sz w:val="19"/>
          <w:szCs w:val="19"/>
        </w:rPr>
      </w:pPr>
      <w:r w:rsidRPr="00BB1308">
        <w:rPr>
          <w:sz w:val="19"/>
          <w:szCs w:val="19"/>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1308">
        <w:rPr>
          <w:sz w:val="19"/>
          <w:szCs w:val="19"/>
        </w:rPr>
        <w:t>Platts</w:t>
      </w:r>
      <w:proofErr w:type="spellEnd"/>
      <w:r w:rsidRPr="00BB1308">
        <w:rPr>
          <w:sz w:val="19"/>
          <w:szCs w:val="19"/>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3" w:name="n81"/>
      <w:bookmarkEnd w:id="13"/>
    </w:p>
    <w:p w14:paraId="466AA28D" w14:textId="77777777" w:rsidR="00BB1308" w:rsidRPr="00BB1308" w:rsidRDefault="00BB1308" w:rsidP="00BB1308">
      <w:pPr>
        <w:pStyle w:val="4"/>
        <w:numPr>
          <w:ilvl w:val="0"/>
          <w:numId w:val="49"/>
        </w:numPr>
        <w:tabs>
          <w:tab w:val="left" w:pos="284"/>
          <w:tab w:val="left" w:pos="851"/>
          <w:tab w:val="left" w:pos="993"/>
        </w:tabs>
        <w:spacing w:line="240" w:lineRule="auto"/>
        <w:jc w:val="both"/>
        <w:rPr>
          <w:sz w:val="19"/>
          <w:szCs w:val="19"/>
        </w:rPr>
      </w:pPr>
      <w:r w:rsidRPr="00BB1308">
        <w:rPr>
          <w:sz w:val="19"/>
          <w:szCs w:val="19"/>
        </w:rPr>
        <w:t xml:space="preserve">зміни умов у зв’язку із застосуванням положень </w:t>
      </w:r>
      <w:hyperlink r:id="rId7">
        <w:r w:rsidRPr="00BB1308">
          <w:rPr>
            <w:sz w:val="19"/>
            <w:szCs w:val="19"/>
          </w:rPr>
          <w:t>частини шостої</w:t>
        </w:r>
      </w:hyperlink>
      <w:r w:rsidRPr="00BB1308">
        <w:rPr>
          <w:sz w:val="19"/>
          <w:szCs w:val="19"/>
        </w:rPr>
        <w:t xml:space="preserve"> статті 41 Закону України «Про публічні закупівлі»</w:t>
      </w:r>
    </w:p>
    <w:p w14:paraId="03EACB7A"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12.2. Всі зміни та доповнення до Договору вносяться письмово додатковими угодами, які стають невід’ємною частиною Договору, та вступають в силу після їх  підписання Сторонами.</w:t>
      </w:r>
    </w:p>
    <w:p w14:paraId="618CA909" w14:textId="77777777" w:rsidR="00BB1308" w:rsidRPr="00BB1308" w:rsidRDefault="00BB1308" w:rsidP="00BB1308">
      <w:pPr>
        <w:spacing w:after="0" w:line="240" w:lineRule="auto"/>
        <w:ind w:firstLine="708"/>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13. Строк дії Договору</w:t>
      </w:r>
    </w:p>
    <w:p w14:paraId="6C3DB46E" w14:textId="4C45AE19"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13.1. Договір набирає чинності з дня підписання його Сторонами і діє до 31 грудня 202</w:t>
      </w:r>
      <w:r w:rsidR="00BB57D3">
        <w:rPr>
          <w:rFonts w:ascii="Times New Roman" w:hAnsi="Times New Roman" w:cs="Times New Roman"/>
          <w:sz w:val="19"/>
          <w:szCs w:val="19"/>
          <w:lang w:val="uk-UA"/>
        </w:rPr>
        <w:t>__</w:t>
      </w:r>
      <w:r w:rsidRPr="00BB1308">
        <w:rPr>
          <w:rFonts w:ascii="Times New Roman" w:hAnsi="Times New Roman" w:cs="Times New Roman"/>
          <w:sz w:val="19"/>
          <w:szCs w:val="19"/>
          <w:lang w:val="uk-UA"/>
        </w:rPr>
        <w:t xml:space="preserve"> року, але в будь-якому разі до повного виконання Сторонами зобов’язань за цим Договором.</w:t>
      </w:r>
    </w:p>
    <w:p w14:paraId="163FCAF6"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13.2. Закінчення терміну цього Договору не звільняє Сторони від відповідальності за його порушення, яке мало місце під час дії цього Договору.</w:t>
      </w:r>
    </w:p>
    <w:p w14:paraId="285A0188"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13.3. Строк дії Договору та виконання зобов’язань щодо виконання будівельних робіт може бути продовжено шляхом укладання додаткової угоди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п. 3.1. Договору.</w:t>
      </w:r>
    </w:p>
    <w:p w14:paraId="1FF980CC"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13.4. Договір може бути припинений достроково по взаємній домовленості Сторін. Сторона-ініціатор дострокового припинення Договору зобов’язана письмово повідомити іншу Сторону не менше, ніж за 10 (десять) робочих днів до моменту припинення дії Договору.</w:t>
      </w:r>
    </w:p>
    <w:p w14:paraId="41CEC30A" w14:textId="77777777" w:rsidR="00BB1308" w:rsidRPr="00BB1308" w:rsidRDefault="00BB1308" w:rsidP="00BB1308">
      <w:pPr>
        <w:spacing w:after="0" w:line="240" w:lineRule="auto"/>
        <w:ind w:firstLine="708"/>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14. Інші умови</w:t>
      </w:r>
    </w:p>
    <w:p w14:paraId="341D2190"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14.1. Підрядник не має права передавати інформацію, документи по цьому Договору іншим юридичним або фізичним особам без письмової згоди Замовника.</w:t>
      </w:r>
    </w:p>
    <w:p w14:paraId="5C9D5D5D"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14.2. Сторони гарантують дотримання конфіденційності по відношенню до відомостей, які стали відомими в ході виконання будівельних робіт. Ця гарантія відноситься до фізичних та юридичних осіб, яким Сторони надали доступ до цих даних в ході виконання будівельних робіт.</w:t>
      </w:r>
    </w:p>
    <w:p w14:paraId="1C13A0A3"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14.3. З документацією та інформацією, що має відношення до виконання цього Договору, можуть бути ознайомлені лише особи, що безпосередньо беруть участь у виконанні будівельних робіт по Договору.</w:t>
      </w:r>
    </w:p>
    <w:p w14:paraId="38065D9D"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14.4.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14:paraId="6742260D"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14.5. В усіх випадках, що не передбачені положеннями Договору, Сторони керуються законодавством України.</w:t>
      </w:r>
    </w:p>
    <w:p w14:paraId="6FBAAEA4"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14.6. Договір укладено у двох оригінальних примірниках українською мовою, які мають однакову юридичну силу (по одному – Замовнику та Підряднику).</w:t>
      </w:r>
    </w:p>
    <w:p w14:paraId="67CAB553"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14.7. Замовник є резидентом України та не є платником податку на прибуток.</w:t>
      </w:r>
    </w:p>
    <w:p w14:paraId="669B12C8"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14.8. Підрядник є __________________.</w:t>
      </w:r>
    </w:p>
    <w:p w14:paraId="662C767E" w14:textId="77777777" w:rsidR="00BB1308" w:rsidRPr="00BB1308" w:rsidRDefault="00BB1308" w:rsidP="00BB1308">
      <w:pPr>
        <w:spacing w:after="0" w:line="240" w:lineRule="auto"/>
        <w:ind w:firstLine="708"/>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15. Додатки до Договору</w:t>
      </w:r>
    </w:p>
    <w:p w14:paraId="52CAB8EF"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15.1. Всі додатки до цього Договору оформлені належним чином та є його невід’ємною частиною :</w:t>
      </w:r>
    </w:p>
    <w:p w14:paraId="462577A6"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Додаток № 1 – Договірна ціна;</w:t>
      </w:r>
    </w:p>
    <w:p w14:paraId="266BF871" w14:textId="77777777" w:rsidR="00BB1308" w:rsidRPr="00BB1308" w:rsidRDefault="00BB1308" w:rsidP="00BB1308">
      <w:pPr>
        <w:spacing w:after="0" w:line="240" w:lineRule="auto"/>
        <w:jc w:val="both"/>
        <w:rPr>
          <w:rFonts w:ascii="Times New Roman" w:hAnsi="Times New Roman" w:cs="Times New Roman"/>
          <w:sz w:val="19"/>
          <w:szCs w:val="19"/>
          <w:lang w:val="uk-UA"/>
        </w:rPr>
      </w:pPr>
      <w:r w:rsidRPr="00BB1308">
        <w:rPr>
          <w:rFonts w:ascii="Times New Roman" w:hAnsi="Times New Roman" w:cs="Times New Roman"/>
          <w:sz w:val="19"/>
          <w:szCs w:val="19"/>
          <w:lang w:val="uk-UA"/>
        </w:rPr>
        <w:t>Додаток № 2 – Календарний графік</w:t>
      </w:r>
    </w:p>
    <w:p w14:paraId="1726D86D" w14:textId="77777777" w:rsidR="00BB1308" w:rsidRPr="00BB1308" w:rsidRDefault="00BB1308" w:rsidP="00BB1308">
      <w:pPr>
        <w:spacing w:after="0" w:line="240" w:lineRule="auto"/>
        <w:ind w:firstLine="708"/>
        <w:jc w:val="both"/>
        <w:rPr>
          <w:rFonts w:ascii="Times New Roman" w:hAnsi="Times New Roman" w:cs="Times New Roman"/>
          <w:sz w:val="19"/>
          <w:szCs w:val="19"/>
          <w:lang w:val="uk-UA"/>
        </w:rPr>
      </w:pPr>
    </w:p>
    <w:p w14:paraId="48498B1D" w14:textId="77777777" w:rsidR="00BB1308" w:rsidRPr="00BB1308" w:rsidRDefault="00BB1308" w:rsidP="00BB1308">
      <w:pPr>
        <w:spacing w:after="0" w:line="240" w:lineRule="auto"/>
        <w:ind w:firstLine="708"/>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16. ЮРИДИЧНІ АДРЕСИ І РЕКВІЗИТИ СТОРІН</w:t>
      </w:r>
    </w:p>
    <w:p w14:paraId="486AB63F" w14:textId="77777777" w:rsidR="00BB1308" w:rsidRPr="00BB1308" w:rsidRDefault="00BB1308" w:rsidP="00BB1308">
      <w:pPr>
        <w:spacing w:after="0" w:line="240" w:lineRule="auto"/>
        <w:ind w:firstLine="708"/>
        <w:jc w:val="center"/>
        <w:rPr>
          <w:rFonts w:ascii="Times New Roman" w:hAnsi="Times New Roman" w:cs="Times New Roman"/>
          <w:sz w:val="19"/>
          <w:szCs w:val="19"/>
          <w:lang w:val="uk-UA"/>
        </w:rPr>
      </w:pPr>
    </w:p>
    <w:tbl>
      <w:tblPr>
        <w:tblW w:w="9924" w:type="dxa"/>
        <w:tblInd w:w="-318" w:type="dxa"/>
        <w:tblLayout w:type="fixed"/>
        <w:tblLook w:val="01E0" w:firstRow="1" w:lastRow="1" w:firstColumn="1" w:lastColumn="1" w:noHBand="0" w:noVBand="0"/>
      </w:tblPr>
      <w:tblGrid>
        <w:gridCol w:w="4963"/>
        <w:gridCol w:w="4961"/>
      </w:tblGrid>
      <w:tr w:rsidR="00BB1308" w:rsidRPr="00BB1308" w14:paraId="020FA10C" w14:textId="77777777" w:rsidTr="00140BE5">
        <w:trPr>
          <w:trHeight w:val="3910"/>
        </w:trPr>
        <w:tc>
          <w:tcPr>
            <w:tcW w:w="4963" w:type="dxa"/>
          </w:tcPr>
          <w:p w14:paraId="40DE5924" w14:textId="77777777" w:rsidR="00BB1308" w:rsidRPr="00BB1308" w:rsidRDefault="00BB1308" w:rsidP="00BB1308">
            <w:pPr>
              <w:widowControl w:val="0"/>
              <w:spacing w:after="0" w:line="240" w:lineRule="auto"/>
              <w:jc w:val="center"/>
              <w:rPr>
                <w:rFonts w:ascii="Times New Roman" w:eastAsia="Times New Roman" w:hAnsi="Times New Roman" w:cs="Times New Roman"/>
                <w:b/>
                <w:sz w:val="19"/>
                <w:szCs w:val="19"/>
                <w:lang w:val="uk-UA"/>
              </w:rPr>
            </w:pPr>
            <w:r w:rsidRPr="00BB1308">
              <w:rPr>
                <w:rFonts w:ascii="Times New Roman" w:hAnsi="Times New Roman" w:cs="Times New Roman"/>
                <w:b/>
                <w:sz w:val="19"/>
                <w:szCs w:val="19"/>
                <w:lang w:val="uk-UA"/>
              </w:rPr>
              <w:t>ЗАМОВНИК</w:t>
            </w:r>
          </w:p>
          <w:p w14:paraId="2D0E9425" w14:textId="77777777" w:rsidR="00BB1308" w:rsidRPr="00BB1308" w:rsidRDefault="00BB1308" w:rsidP="00BB1308">
            <w:pPr>
              <w:widowControl w:val="0"/>
              <w:spacing w:after="0" w:line="240" w:lineRule="auto"/>
              <w:rPr>
                <w:rFonts w:ascii="Times New Roman" w:hAnsi="Times New Roman" w:cs="Times New Roman"/>
                <w:b/>
                <w:sz w:val="19"/>
                <w:szCs w:val="19"/>
                <w:lang w:val="uk-UA"/>
              </w:rPr>
            </w:pPr>
            <w:r w:rsidRPr="00BB1308">
              <w:rPr>
                <w:rFonts w:ascii="Times New Roman" w:hAnsi="Times New Roman" w:cs="Times New Roman"/>
                <w:b/>
                <w:sz w:val="19"/>
                <w:szCs w:val="19"/>
                <w:lang w:val="uk-UA"/>
              </w:rPr>
              <w:t>Комунальне підприємство</w:t>
            </w:r>
          </w:p>
          <w:p w14:paraId="23560FA8" w14:textId="77777777" w:rsidR="00BB1308" w:rsidRPr="00BB1308" w:rsidRDefault="00BB1308" w:rsidP="00BB1308">
            <w:pPr>
              <w:widowControl w:val="0"/>
              <w:spacing w:after="0" w:line="240" w:lineRule="auto"/>
              <w:rPr>
                <w:rFonts w:ascii="Times New Roman" w:eastAsia="Times New Roman" w:hAnsi="Times New Roman" w:cs="Times New Roman"/>
                <w:b/>
                <w:sz w:val="19"/>
                <w:szCs w:val="19"/>
                <w:lang w:val="uk-UA"/>
              </w:rPr>
            </w:pPr>
            <w:r w:rsidRPr="00BB1308">
              <w:rPr>
                <w:rFonts w:ascii="Times New Roman" w:hAnsi="Times New Roman" w:cs="Times New Roman"/>
                <w:b/>
                <w:sz w:val="19"/>
                <w:szCs w:val="19"/>
                <w:lang w:val="uk-UA"/>
              </w:rPr>
              <w:t>«Криворізький  онкологічний диспансер» Дніпропетровської обласної ради»</w:t>
            </w:r>
          </w:p>
          <w:p w14:paraId="37A36D0F"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r w:rsidRPr="00BB1308">
              <w:rPr>
                <w:rFonts w:ascii="Times New Roman" w:hAnsi="Times New Roman" w:cs="Times New Roman"/>
                <w:sz w:val="19"/>
                <w:szCs w:val="19"/>
                <w:lang w:val="uk-UA"/>
              </w:rPr>
              <w:t>Юридична  адреса: 50048, Дніпропетровська обл.,</w:t>
            </w:r>
          </w:p>
          <w:p w14:paraId="139BA7CD"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r w:rsidRPr="00BB1308">
              <w:rPr>
                <w:rFonts w:ascii="Times New Roman" w:hAnsi="Times New Roman" w:cs="Times New Roman"/>
                <w:sz w:val="19"/>
                <w:szCs w:val="19"/>
                <w:lang w:val="uk-UA"/>
              </w:rPr>
              <w:t>м. Кривий Ріг, вул. Дніпровське шосе, буд. 41</w:t>
            </w:r>
          </w:p>
          <w:p w14:paraId="558124A9"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r w:rsidRPr="00BB1308">
              <w:rPr>
                <w:rFonts w:ascii="Times New Roman" w:hAnsi="Times New Roman" w:cs="Times New Roman"/>
                <w:sz w:val="19"/>
                <w:szCs w:val="19"/>
                <w:lang w:val="uk-UA"/>
              </w:rPr>
              <w:t>Код ЄДРПОУ 01986380</w:t>
            </w:r>
          </w:p>
          <w:p w14:paraId="56684248"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r w:rsidRPr="00BB1308">
              <w:rPr>
                <w:rFonts w:ascii="Times New Roman" w:hAnsi="Times New Roman" w:cs="Times New Roman"/>
                <w:sz w:val="19"/>
                <w:szCs w:val="19"/>
                <w:lang w:val="uk-UA"/>
              </w:rPr>
              <w:t>IBAN: UA 48 3052990000026001020400637</w:t>
            </w:r>
          </w:p>
          <w:p w14:paraId="78C3AAA8"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r w:rsidRPr="00BB1308">
              <w:rPr>
                <w:rFonts w:ascii="Times New Roman" w:hAnsi="Times New Roman" w:cs="Times New Roman"/>
                <w:sz w:val="19"/>
                <w:szCs w:val="19"/>
                <w:lang w:val="uk-UA"/>
              </w:rPr>
              <w:t>в АТ КБ «ПРИВАТБАНК»</w:t>
            </w:r>
          </w:p>
          <w:p w14:paraId="0576DB75"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r w:rsidRPr="00BB1308">
              <w:rPr>
                <w:rFonts w:ascii="Times New Roman" w:hAnsi="Times New Roman" w:cs="Times New Roman"/>
                <w:sz w:val="19"/>
                <w:szCs w:val="19"/>
                <w:lang w:val="uk-UA"/>
              </w:rPr>
              <w:t>ІПН 019863804815</w:t>
            </w:r>
          </w:p>
          <w:p w14:paraId="3BCDC4B0"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r w:rsidRPr="00BB1308">
              <w:rPr>
                <w:rFonts w:ascii="Times New Roman" w:hAnsi="Times New Roman" w:cs="Times New Roman"/>
                <w:sz w:val="19"/>
                <w:szCs w:val="19"/>
                <w:lang w:val="uk-UA"/>
              </w:rPr>
              <w:t>Витяг № 1904814500036</w:t>
            </w:r>
          </w:p>
          <w:p w14:paraId="5FFF5BB8"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proofErr w:type="spellStart"/>
            <w:r w:rsidRPr="00BB1308">
              <w:rPr>
                <w:rFonts w:ascii="Times New Roman" w:hAnsi="Times New Roman" w:cs="Times New Roman"/>
                <w:sz w:val="19"/>
                <w:szCs w:val="19"/>
                <w:lang w:val="uk-UA"/>
              </w:rPr>
              <w:t>тел</w:t>
            </w:r>
            <w:proofErr w:type="spellEnd"/>
            <w:r w:rsidRPr="00BB1308">
              <w:rPr>
                <w:rFonts w:ascii="Times New Roman" w:hAnsi="Times New Roman" w:cs="Times New Roman"/>
                <w:sz w:val="19"/>
                <w:szCs w:val="19"/>
                <w:lang w:val="uk-UA"/>
              </w:rPr>
              <w:t xml:space="preserve">. (056)4055170; 096-098-48-22; </w:t>
            </w:r>
          </w:p>
          <w:p w14:paraId="626E7C21" w14:textId="77777777" w:rsidR="00BB1308" w:rsidRPr="00BB1308" w:rsidRDefault="00BB1308" w:rsidP="00BB1308">
            <w:pPr>
              <w:widowControl w:val="0"/>
              <w:spacing w:after="0" w:line="240" w:lineRule="auto"/>
              <w:contextualSpacing/>
              <w:rPr>
                <w:rFonts w:ascii="Times New Roman" w:eastAsia="Times New Roman" w:hAnsi="Times New Roman" w:cs="Times New Roman"/>
                <w:b/>
                <w:sz w:val="19"/>
                <w:szCs w:val="19"/>
                <w:lang w:val="uk-UA"/>
              </w:rPr>
            </w:pPr>
            <w:r w:rsidRPr="00BB1308">
              <w:rPr>
                <w:rFonts w:ascii="Times New Roman" w:hAnsi="Times New Roman" w:cs="Times New Roman"/>
                <w:sz w:val="19"/>
                <w:szCs w:val="19"/>
                <w:lang w:val="uk-UA"/>
              </w:rPr>
              <w:t>E-</w:t>
            </w:r>
            <w:proofErr w:type="spellStart"/>
            <w:r w:rsidRPr="00BB1308">
              <w:rPr>
                <w:rFonts w:ascii="Times New Roman" w:hAnsi="Times New Roman" w:cs="Times New Roman"/>
                <w:sz w:val="19"/>
                <w:szCs w:val="19"/>
                <w:lang w:val="uk-UA"/>
              </w:rPr>
              <w:t>mail</w:t>
            </w:r>
            <w:proofErr w:type="spellEnd"/>
            <w:r w:rsidRPr="00BB1308">
              <w:rPr>
                <w:rFonts w:ascii="Times New Roman" w:hAnsi="Times New Roman" w:cs="Times New Roman"/>
                <w:sz w:val="19"/>
                <w:szCs w:val="19"/>
                <w:lang w:val="uk-UA"/>
              </w:rPr>
              <w:t>: onko2017@ukr.net</w:t>
            </w:r>
          </w:p>
          <w:p w14:paraId="439CF978" w14:textId="77777777" w:rsidR="00BB1308" w:rsidRPr="00BB1308" w:rsidRDefault="00BB1308" w:rsidP="00BB1308">
            <w:pPr>
              <w:widowControl w:val="0"/>
              <w:spacing w:after="0" w:line="240" w:lineRule="auto"/>
              <w:rPr>
                <w:rFonts w:ascii="Times New Roman" w:hAnsi="Times New Roman" w:cs="Times New Roman"/>
                <w:sz w:val="19"/>
                <w:szCs w:val="19"/>
                <w:lang w:val="uk-UA"/>
              </w:rPr>
            </w:pPr>
            <w:r w:rsidRPr="00BB1308">
              <w:rPr>
                <w:rFonts w:ascii="Times New Roman" w:hAnsi="Times New Roman" w:cs="Times New Roman"/>
                <w:sz w:val="19"/>
                <w:szCs w:val="19"/>
                <w:lang w:val="uk-UA"/>
              </w:rPr>
              <w:t>Генеральний директор</w:t>
            </w:r>
          </w:p>
          <w:p w14:paraId="781B579E" w14:textId="77777777" w:rsidR="00BB1308" w:rsidRPr="00BB1308" w:rsidRDefault="00BB1308" w:rsidP="00BB1308">
            <w:pPr>
              <w:widowControl w:val="0"/>
              <w:spacing w:after="0" w:line="240" w:lineRule="auto"/>
              <w:rPr>
                <w:rFonts w:ascii="Times New Roman" w:hAnsi="Times New Roman" w:cs="Times New Roman"/>
                <w:sz w:val="19"/>
                <w:szCs w:val="19"/>
                <w:lang w:val="uk-UA"/>
              </w:rPr>
            </w:pPr>
          </w:p>
          <w:p w14:paraId="4BFD3F3C" w14:textId="77777777" w:rsidR="00BB1308" w:rsidRPr="00BB1308" w:rsidRDefault="00BB1308" w:rsidP="00BB1308">
            <w:pPr>
              <w:widowControl w:val="0"/>
              <w:spacing w:after="0" w:line="240" w:lineRule="auto"/>
              <w:rPr>
                <w:rFonts w:ascii="Times New Roman" w:hAnsi="Times New Roman" w:cs="Times New Roman"/>
                <w:sz w:val="19"/>
                <w:szCs w:val="19"/>
                <w:lang w:val="uk-UA"/>
              </w:rPr>
            </w:pPr>
          </w:p>
          <w:p w14:paraId="4D6FBDEF" w14:textId="77777777" w:rsidR="00BB1308" w:rsidRPr="00BB1308" w:rsidRDefault="00BB1308" w:rsidP="00BB1308">
            <w:pPr>
              <w:widowControl w:val="0"/>
              <w:spacing w:after="0" w:line="240" w:lineRule="auto"/>
              <w:rPr>
                <w:rFonts w:ascii="Times New Roman" w:eastAsia="Times New Roman" w:hAnsi="Times New Roman" w:cs="Times New Roman"/>
                <w:b/>
                <w:sz w:val="19"/>
                <w:szCs w:val="19"/>
                <w:lang w:val="uk-UA"/>
              </w:rPr>
            </w:pPr>
            <w:r w:rsidRPr="00BB1308">
              <w:rPr>
                <w:rFonts w:ascii="Times New Roman" w:hAnsi="Times New Roman" w:cs="Times New Roman"/>
                <w:sz w:val="19"/>
                <w:szCs w:val="19"/>
                <w:lang w:val="uk-UA"/>
              </w:rPr>
              <w:t xml:space="preserve">_________________________ </w:t>
            </w:r>
            <w:r w:rsidRPr="00BB1308">
              <w:rPr>
                <w:rFonts w:ascii="Times New Roman" w:hAnsi="Times New Roman" w:cs="Times New Roman"/>
                <w:b/>
                <w:bCs/>
                <w:sz w:val="19"/>
                <w:szCs w:val="19"/>
                <w:lang w:val="uk-UA"/>
              </w:rPr>
              <w:t>Сергій БЕККЕР</w:t>
            </w:r>
            <w:r w:rsidRPr="00BB1308">
              <w:rPr>
                <w:rFonts w:ascii="Times New Roman" w:eastAsia="Times New Roman" w:hAnsi="Times New Roman" w:cs="Times New Roman"/>
                <w:sz w:val="19"/>
                <w:szCs w:val="19"/>
                <w:lang w:val="uk-UA"/>
              </w:rPr>
              <w:t xml:space="preserve"> </w:t>
            </w:r>
          </w:p>
        </w:tc>
        <w:tc>
          <w:tcPr>
            <w:tcW w:w="4961" w:type="dxa"/>
          </w:tcPr>
          <w:p w14:paraId="52D64B32" w14:textId="77777777" w:rsidR="00BB1308" w:rsidRPr="00BB1308" w:rsidRDefault="00BB1308" w:rsidP="00BB1308">
            <w:pPr>
              <w:widowControl w:val="0"/>
              <w:spacing w:after="0" w:line="240" w:lineRule="auto"/>
              <w:jc w:val="center"/>
              <w:rPr>
                <w:rFonts w:ascii="Times New Roman" w:eastAsia="Times New Roman" w:hAnsi="Times New Roman" w:cs="Times New Roman"/>
                <w:b/>
                <w:sz w:val="19"/>
                <w:szCs w:val="19"/>
                <w:lang w:val="uk-UA"/>
              </w:rPr>
            </w:pPr>
            <w:r w:rsidRPr="00BB1308">
              <w:rPr>
                <w:rFonts w:ascii="Times New Roman" w:hAnsi="Times New Roman" w:cs="Times New Roman"/>
                <w:b/>
                <w:sz w:val="19"/>
                <w:szCs w:val="19"/>
                <w:lang w:val="uk-UA"/>
              </w:rPr>
              <w:t>ПІДРЯДНИК</w:t>
            </w:r>
          </w:p>
        </w:tc>
      </w:tr>
    </w:tbl>
    <w:p w14:paraId="2CA201B5" w14:textId="77777777" w:rsidR="00BB1308" w:rsidRDefault="00BB1308" w:rsidP="00BB1308">
      <w:pPr>
        <w:spacing w:after="0" w:line="240" w:lineRule="auto"/>
        <w:rPr>
          <w:rFonts w:ascii="Times New Roman" w:eastAsia="Times New Roman" w:hAnsi="Times New Roman" w:cs="Times New Roman"/>
          <w:sz w:val="19"/>
          <w:szCs w:val="19"/>
          <w:lang w:val="uk-UA"/>
        </w:rPr>
      </w:pPr>
    </w:p>
    <w:p w14:paraId="7FE73660" w14:textId="77777777" w:rsidR="00BB1308" w:rsidRDefault="00BB1308" w:rsidP="00BB1308">
      <w:pPr>
        <w:spacing w:after="0" w:line="240" w:lineRule="auto"/>
        <w:rPr>
          <w:rFonts w:ascii="Times New Roman" w:eastAsia="Times New Roman" w:hAnsi="Times New Roman" w:cs="Times New Roman"/>
          <w:sz w:val="19"/>
          <w:szCs w:val="19"/>
          <w:lang w:val="uk-UA"/>
        </w:rPr>
      </w:pPr>
    </w:p>
    <w:p w14:paraId="6AE612FF" w14:textId="77777777" w:rsidR="00BB1308" w:rsidRDefault="00BB1308" w:rsidP="00BB1308">
      <w:pPr>
        <w:spacing w:after="0" w:line="240" w:lineRule="auto"/>
        <w:rPr>
          <w:rFonts w:ascii="Times New Roman" w:eastAsia="Times New Roman" w:hAnsi="Times New Roman" w:cs="Times New Roman"/>
          <w:sz w:val="19"/>
          <w:szCs w:val="19"/>
          <w:lang w:val="uk-UA"/>
        </w:rPr>
      </w:pPr>
    </w:p>
    <w:p w14:paraId="4E1BB0E4" w14:textId="77777777" w:rsidR="00BB1308" w:rsidRDefault="00BB1308" w:rsidP="00BB1308">
      <w:pPr>
        <w:spacing w:after="0" w:line="240" w:lineRule="auto"/>
        <w:rPr>
          <w:rFonts w:ascii="Times New Roman" w:eastAsia="Times New Roman" w:hAnsi="Times New Roman" w:cs="Times New Roman"/>
          <w:sz w:val="19"/>
          <w:szCs w:val="19"/>
          <w:lang w:val="uk-UA"/>
        </w:rPr>
      </w:pPr>
    </w:p>
    <w:p w14:paraId="09E7BCA7" w14:textId="77777777" w:rsidR="00BB1308" w:rsidRDefault="00BB1308" w:rsidP="00BB1308">
      <w:pPr>
        <w:spacing w:after="0" w:line="240" w:lineRule="auto"/>
        <w:rPr>
          <w:rFonts w:ascii="Times New Roman" w:eastAsia="Times New Roman" w:hAnsi="Times New Roman" w:cs="Times New Roman"/>
          <w:sz w:val="19"/>
          <w:szCs w:val="19"/>
          <w:lang w:val="uk-UA"/>
        </w:rPr>
      </w:pPr>
    </w:p>
    <w:p w14:paraId="304D0032" w14:textId="77777777" w:rsidR="00BB1308" w:rsidRDefault="00BB1308" w:rsidP="00BB1308">
      <w:pPr>
        <w:spacing w:after="0" w:line="240" w:lineRule="auto"/>
        <w:rPr>
          <w:rFonts w:ascii="Times New Roman" w:eastAsia="Times New Roman" w:hAnsi="Times New Roman" w:cs="Times New Roman"/>
          <w:sz w:val="19"/>
          <w:szCs w:val="19"/>
          <w:lang w:val="uk-UA"/>
        </w:rPr>
      </w:pPr>
    </w:p>
    <w:p w14:paraId="39133146" w14:textId="77777777" w:rsidR="00BB1308" w:rsidRDefault="00BB1308" w:rsidP="00BB1308">
      <w:pPr>
        <w:spacing w:after="0" w:line="240" w:lineRule="auto"/>
        <w:rPr>
          <w:rFonts w:ascii="Times New Roman" w:eastAsia="Times New Roman" w:hAnsi="Times New Roman" w:cs="Times New Roman"/>
          <w:sz w:val="19"/>
          <w:szCs w:val="19"/>
          <w:lang w:val="uk-UA"/>
        </w:rPr>
      </w:pPr>
    </w:p>
    <w:p w14:paraId="5E284702" w14:textId="77777777" w:rsidR="00BB1308" w:rsidRPr="00BB1308" w:rsidRDefault="00BB1308" w:rsidP="00BB1308">
      <w:pPr>
        <w:spacing w:after="0" w:line="240" w:lineRule="auto"/>
        <w:jc w:val="right"/>
        <w:rPr>
          <w:rFonts w:ascii="Times New Roman" w:hAnsi="Times New Roman" w:cs="Times New Roman"/>
          <w:b/>
          <w:sz w:val="19"/>
          <w:szCs w:val="19"/>
          <w:lang w:val="uk-UA"/>
        </w:rPr>
      </w:pPr>
      <w:r w:rsidRPr="00BB1308">
        <w:rPr>
          <w:rFonts w:ascii="Times New Roman" w:hAnsi="Times New Roman" w:cs="Times New Roman"/>
          <w:b/>
          <w:sz w:val="19"/>
          <w:szCs w:val="19"/>
          <w:lang w:val="uk-UA"/>
        </w:rPr>
        <w:lastRenderedPageBreak/>
        <w:t>Додаток №1</w:t>
      </w:r>
    </w:p>
    <w:p w14:paraId="4A3908CB" w14:textId="77777777" w:rsidR="00BB1308" w:rsidRPr="00BB1308" w:rsidRDefault="00BB1308" w:rsidP="00BB1308">
      <w:pPr>
        <w:spacing w:after="0" w:line="240" w:lineRule="auto"/>
        <w:jc w:val="center"/>
        <w:rPr>
          <w:rFonts w:ascii="Times New Roman" w:hAnsi="Times New Roman" w:cs="Times New Roman"/>
          <w:sz w:val="19"/>
          <w:szCs w:val="19"/>
          <w:lang w:val="uk-UA"/>
        </w:rPr>
      </w:pPr>
      <w:r w:rsidRPr="00BB1308">
        <w:rPr>
          <w:rFonts w:ascii="Times New Roman" w:hAnsi="Times New Roman" w:cs="Times New Roman"/>
          <w:sz w:val="19"/>
          <w:szCs w:val="19"/>
          <w:lang w:val="uk-UA"/>
        </w:rPr>
        <w:t xml:space="preserve">                                                                                                                  до договору підряду №________</w:t>
      </w:r>
    </w:p>
    <w:p w14:paraId="09133143" w14:textId="77777777" w:rsidR="00BB1308" w:rsidRPr="00BB1308" w:rsidRDefault="00BB1308" w:rsidP="00BB1308">
      <w:pPr>
        <w:spacing w:after="0" w:line="240" w:lineRule="auto"/>
        <w:jc w:val="right"/>
        <w:rPr>
          <w:rFonts w:ascii="Times New Roman" w:hAnsi="Times New Roman" w:cs="Times New Roman"/>
          <w:sz w:val="19"/>
          <w:szCs w:val="19"/>
          <w:lang w:val="uk-UA"/>
        </w:rPr>
      </w:pPr>
      <w:r w:rsidRPr="00BB1308">
        <w:rPr>
          <w:rFonts w:ascii="Times New Roman" w:hAnsi="Times New Roman" w:cs="Times New Roman"/>
          <w:sz w:val="19"/>
          <w:szCs w:val="19"/>
          <w:lang w:val="uk-UA"/>
        </w:rPr>
        <w:t xml:space="preserve">                                                                                                                 від  “ ___”  _____________2023р.</w:t>
      </w:r>
    </w:p>
    <w:p w14:paraId="40557ED4" w14:textId="77777777" w:rsidR="00BB1308" w:rsidRPr="00BB1308" w:rsidRDefault="00BB1308" w:rsidP="00BB1308">
      <w:pPr>
        <w:spacing w:after="0" w:line="240" w:lineRule="auto"/>
        <w:jc w:val="right"/>
        <w:rPr>
          <w:rFonts w:ascii="Times New Roman" w:hAnsi="Times New Roman" w:cs="Times New Roman"/>
          <w:sz w:val="19"/>
          <w:szCs w:val="19"/>
          <w:lang w:val="uk-UA"/>
        </w:rPr>
      </w:pPr>
    </w:p>
    <w:p w14:paraId="2AEF5A4B" w14:textId="77777777" w:rsidR="00BB1308" w:rsidRPr="00BB1308" w:rsidRDefault="00BB1308" w:rsidP="00BB1308">
      <w:pPr>
        <w:spacing w:after="0" w:line="240" w:lineRule="auto"/>
        <w:jc w:val="center"/>
        <w:rPr>
          <w:rFonts w:ascii="Times New Roman" w:hAnsi="Times New Roman" w:cs="Times New Roman"/>
          <w:b/>
          <w:sz w:val="19"/>
          <w:szCs w:val="19"/>
          <w:lang w:val="uk-UA"/>
        </w:rPr>
      </w:pPr>
      <w:r w:rsidRPr="00BB1308">
        <w:rPr>
          <w:rFonts w:ascii="Times New Roman" w:hAnsi="Times New Roman" w:cs="Times New Roman"/>
          <w:b/>
          <w:sz w:val="19"/>
          <w:szCs w:val="19"/>
          <w:lang w:val="uk-UA"/>
        </w:rPr>
        <w:t>ДОГОВІРНА ЦІНА</w:t>
      </w:r>
    </w:p>
    <w:p w14:paraId="3B67A977" w14:textId="77777777" w:rsidR="00BB1308" w:rsidRPr="00BB1308" w:rsidRDefault="00BB1308" w:rsidP="00BB1308">
      <w:pPr>
        <w:spacing w:after="0" w:line="240" w:lineRule="auto"/>
        <w:jc w:val="center"/>
        <w:rPr>
          <w:rFonts w:ascii="Times New Roman" w:hAnsi="Times New Roman" w:cs="Times New Roman"/>
          <w:b/>
          <w:sz w:val="19"/>
          <w:szCs w:val="19"/>
          <w:lang w:val="uk-UA"/>
        </w:rPr>
      </w:pPr>
    </w:p>
    <w:p w14:paraId="12DD193E" w14:textId="77777777" w:rsidR="00BB1308" w:rsidRPr="00BB1308" w:rsidRDefault="00BB1308" w:rsidP="00BB1308">
      <w:pPr>
        <w:spacing w:after="0" w:line="240" w:lineRule="auto"/>
        <w:jc w:val="center"/>
        <w:rPr>
          <w:rFonts w:ascii="Times New Roman" w:hAnsi="Times New Roman" w:cs="Times New Roman"/>
          <w:b/>
          <w:sz w:val="19"/>
          <w:szCs w:val="19"/>
          <w:lang w:val="uk-UA"/>
        </w:rPr>
      </w:pPr>
    </w:p>
    <w:p w14:paraId="471E1F4A" w14:textId="77777777" w:rsidR="00BB1308" w:rsidRPr="00BB1308" w:rsidRDefault="00BB1308" w:rsidP="00BB1308">
      <w:pPr>
        <w:spacing w:after="0" w:line="240" w:lineRule="auto"/>
        <w:rPr>
          <w:rFonts w:ascii="Times New Roman" w:eastAsia="Times New Roman" w:hAnsi="Times New Roman" w:cs="Times New Roman"/>
          <w:i/>
          <w:color w:val="000000" w:themeColor="text1"/>
          <w:sz w:val="19"/>
          <w:szCs w:val="19"/>
          <w:lang w:val="uk-UA"/>
        </w:rPr>
      </w:pPr>
      <w:r w:rsidRPr="00BB1308">
        <w:rPr>
          <w:rFonts w:ascii="Times New Roman" w:eastAsia="Times New Roman" w:hAnsi="Times New Roman" w:cs="Times New Roman"/>
          <w:i/>
          <w:color w:val="000000" w:themeColor="text1"/>
          <w:sz w:val="19"/>
          <w:szCs w:val="19"/>
          <w:lang w:val="uk-UA"/>
        </w:rPr>
        <w:t>*заповнюється у відповідності з Додатком 30 Настанови з визначення вартості будівництва, затвердженої Наказом Міністерства розвитку громад та територій України від 01.11.2021 року № 281</w:t>
      </w:r>
    </w:p>
    <w:p w14:paraId="69A32376"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32944DF2"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7E7EFBDA"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6890CA36"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15AA68BD"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4580DC72"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7B95EDAF"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41CC3E79"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53857103"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414D5DC0"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50126A89"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6D8DF72A"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7A4FE796"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667463E5"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1A293284"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3983C221"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0EBB2D1B"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3DBE125E"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3FD36469"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2BBFD5D4"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797AFD01"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7E490B24"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533D66FA" w14:textId="77777777" w:rsidR="00BB1308" w:rsidRPr="00BB1308" w:rsidRDefault="00BB1308" w:rsidP="00BB1308">
      <w:pPr>
        <w:spacing w:after="0" w:line="240" w:lineRule="auto"/>
        <w:jc w:val="right"/>
        <w:rPr>
          <w:rFonts w:ascii="Times New Roman" w:hAnsi="Times New Roman" w:cs="Times New Roman"/>
          <w:b/>
          <w:sz w:val="19"/>
          <w:szCs w:val="19"/>
          <w:lang w:val="uk-UA"/>
        </w:rPr>
      </w:pPr>
    </w:p>
    <w:p w14:paraId="75A46B3F" w14:textId="77777777" w:rsidR="00BB1308" w:rsidRPr="00BB1308" w:rsidRDefault="00BB1308" w:rsidP="00BB1308">
      <w:pPr>
        <w:spacing w:after="0" w:line="240" w:lineRule="auto"/>
        <w:rPr>
          <w:rFonts w:ascii="Times New Roman" w:hAnsi="Times New Roman" w:cs="Times New Roman"/>
          <w:b/>
          <w:sz w:val="19"/>
          <w:szCs w:val="19"/>
          <w:lang w:val="uk-UA"/>
        </w:rPr>
      </w:pPr>
    </w:p>
    <w:p w14:paraId="3FB33557" w14:textId="77777777" w:rsidR="00BB1308" w:rsidRPr="00BB1308" w:rsidRDefault="00BB1308" w:rsidP="00BB1308">
      <w:pPr>
        <w:spacing w:after="0" w:line="240" w:lineRule="auto"/>
        <w:rPr>
          <w:rFonts w:ascii="Times New Roman" w:hAnsi="Times New Roman" w:cs="Times New Roman"/>
          <w:b/>
          <w:sz w:val="19"/>
          <w:szCs w:val="19"/>
          <w:lang w:val="uk-UA"/>
        </w:rPr>
      </w:pPr>
    </w:p>
    <w:p w14:paraId="59122258" w14:textId="77777777" w:rsidR="00BB1308" w:rsidRPr="00BB1308" w:rsidRDefault="00BB1308" w:rsidP="00BB1308">
      <w:pPr>
        <w:spacing w:after="0" w:line="240" w:lineRule="auto"/>
        <w:rPr>
          <w:rFonts w:ascii="Times New Roman" w:hAnsi="Times New Roman" w:cs="Times New Roman"/>
          <w:b/>
          <w:sz w:val="19"/>
          <w:szCs w:val="19"/>
          <w:lang w:val="uk-UA"/>
        </w:rPr>
      </w:pPr>
    </w:p>
    <w:p w14:paraId="27BC7EB5" w14:textId="77777777" w:rsidR="00BB1308" w:rsidRPr="00BB1308" w:rsidRDefault="00BB1308" w:rsidP="00BB1308">
      <w:pPr>
        <w:spacing w:after="0" w:line="240" w:lineRule="auto"/>
        <w:rPr>
          <w:rFonts w:ascii="Times New Roman" w:hAnsi="Times New Roman" w:cs="Times New Roman"/>
          <w:b/>
          <w:sz w:val="19"/>
          <w:szCs w:val="19"/>
          <w:lang w:val="uk-UA"/>
        </w:rPr>
      </w:pPr>
    </w:p>
    <w:p w14:paraId="0555BF72" w14:textId="77777777" w:rsidR="00BB1308" w:rsidRPr="00BB1308" w:rsidRDefault="00BB1308" w:rsidP="00BB1308">
      <w:pPr>
        <w:spacing w:after="0" w:line="240" w:lineRule="auto"/>
        <w:rPr>
          <w:rFonts w:ascii="Times New Roman" w:hAnsi="Times New Roman" w:cs="Times New Roman"/>
          <w:b/>
          <w:sz w:val="19"/>
          <w:szCs w:val="19"/>
          <w:lang w:val="uk-UA"/>
        </w:rPr>
      </w:pPr>
    </w:p>
    <w:p w14:paraId="459E3C26" w14:textId="77777777" w:rsidR="00BB1308" w:rsidRPr="00BB1308" w:rsidRDefault="00BB1308" w:rsidP="00BB1308">
      <w:pPr>
        <w:spacing w:after="0" w:line="240" w:lineRule="auto"/>
        <w:rPr>
          <w:rFonts w:ascii="Times New Roman" w:hAnsi="Times New Roman" w:cs="Times New Roman"/>
          <w:b/>
          <w:sz w:val="19"/>
          <w:szCs w:val="19"/>
          <w:lang w:val="uk-UA"/>
        </w:rPr>
      </w:pPr>
    </w:p>
    <w:p w14:paraId="62765F6F" w14:textId="77777777" w:rsidR="00BB1308" w:rsidRPr="00BB1308" w:rsidRDefault="00BB1308" w:rsidP="00BB1308">
      <w:pPr>
        <w:spacing w:after="0" w:line="240" w:lineRule="auto"/>
        <w:rPr>
          <w:rFonts w:ascii="Times New Roman" w:hAnsi="Times New Roman" w:cs="Times New Roman"/>
          <w:b/>
          <w:sz w:val="19"/>
          <w:szCs w:val="19"/>
          <w:lang w:val="uk-UA"/>
        </w:rPr>
      </w:pPr>
    </w:p>
    <w:p w14:paraId="72381929" w14:textId="77777777" w:rsidR="00BB1308" w:rsidRPr="00BB1308" w:rsidRDefault="00BB1308" w:rsidP="00BB1308">
      <w:pPr>
        <w:spacing w:after="0" w:line="240" w:lineRule="auto"/>
        <w:rPr>
          <w:rFonts w:ascii="Times New Roman" w:hAnsi="Times New Roman" w:cs="Times New Roman"/>
          <w:b/>
          <w:sz w:val="19"/>
          <w:szCs w:val="19"/>
          <w:lang w:val="uk-UA"/>
        </w:rPr>
      </w:pPr>
    </w:p>
    <w:p w14:paraId="6D2A330D" w14:textId="77777777" w:rsidR="00BB1308" w:rsidRPr="00BB1308" w:rsidRDefault="00BB1308" w:rsidP="00BB1308">
      <w:pPr>
        <w:spacing w:after="0" w:line="240" w:lineRule="auto"/>
        <w:rPr>
          <w:rFonts w:ascii="Times New Roman" w:hAnsi="Times New Roman" w:cs="Times New Roman"/>
          <w:b/>
          <w:sz w:val="19"/>
          <w:szCs w:val="19"/>
          <w:lang w:val="uk-UA"/>
        </w:rPr>
      </w:pPr>
    </w:p>
    <w:p w14:paraId="06F56EFD" w14:textId="77777777" w:rsidR="00BB1308" w:rsidRPr="00BB1308" w:rsidRDefault="00BB1308" w:rsidP="00BB1308">
      <w:pPr>
        <w:spacing w:after="0" w:line="240" w:lineRule="auto"/>
        <w:rPr>
          <w:rFonts w:ascii="Times New Roman" w:hAnsi="Times New Roman" w:cs="Times New Roman"/>
          <w:b/>
          <w:sz w:val="19"/>
          <w:szCs w:val="19"/>
          <w:lang w:val="uk-UA"/>
        </w:rPr>
      </w:pPr>
    </w:p>
    <w:p w14:paraId="10AF9DBB" w14:textId="77777777" w:rsidR="00BB1308" w:rsidRPr="00BB1308" w:rsidRDefault="00BB1308" w:rsidP="00BB1308">
      <w:pPr>
        <w:spacing w:after="0" w:line="240" w:lineRule="auto"/>
        <w:rPr>
          <w:rFonts w:ascii="Times New Roman" w:hAnsi="Times New Roman" w:cs="Times New Roman"/>
          <w:b/>
          <w:sz w:val="19"/>
          <w:szCs w:val="19"/>
          <w:lang w:val="uk-UA"/>
        </w:rPr>
      </w:pPr>
    </w:p>
    <w:p w14:paraId="3C42BCCA" w14:textId="77777777" w:rsidR="00BB1308" w:rsidRPr="00BB1308" w:rsidRDefault="00BB1308" w:rsidP="00BB1308">
      <w:pPr>
        <w:spacing w:after="0" w:line="240" w:lineRule="auto"/>
        <w:rPr>
          <w:rFonts w:ascii="Times New Roman" w:hAnsi="Times New Roman" w:cs="Times New Roman"/>
          <w:b/>
          <w:sz w:val="19"/>
          <w:szCs w:val="19"/>
          <w:lang w:val="uk-UA"/>
        </w:rPr>
      </w:pPr>
    </w:p>
    <w:p w14:paraId="67517184" w14:textId="77777777" w:rsidR="00BB1308" w:rsidRPr="00BB1308" w:rsidRDefault="00BB1308" w:rsidP="00BB1308">
      <w:pPr>
        <w:spacing w:after="0" w:line="240" w:lineRule="auto"/>
        <w:rPr>
          <w:rFonts w:ascii="Times New Roman" w:hAnsi="Times New Roman" w:cs="Times New Roman"/>
          <w:b/>
          <w:sz w:val="19"/>
          <w:szCs w:val="19"/>
          <w:lang w:val="uk-UA"/>
        </w:rPr>
      </w:pPr>
    </w:p>
    <w:p w14:paraId="3A7CB084" w14:textId="77777777" w:rsidR="00BB1308" w:rsidRPr="00BB1308" w:rsidRDefault="00BB1308" w:rsidP="00BB1308">
      <w:pPr>
        <w:spacing w:after="0" w:line="240" w:lineRule="auto"/>
        <w:rPr>
          <w:rFonts w:ascii="Times New Roman" w:hAnsi="Times New Roman" w:cs="Times New Roman"/>
          <w:b/>
          <w:sz w:val="19"/>
          <w:szCs w:val="19"/>
          <w:lang w:val="uk-UA"/>
        </w:rPr>
      </w:pPr>
    </w:p>
    <w:p w14:paraId="5C8C9071" w14:textId="77777777" w:rsidR="00BB1308" w:rsidRPr="00BB1308" w:rsidRDefault="00BB1308" w:rsidP="00BB1308">
      <w:pPr>
        <w:spacing w:after="0" w:line="240" w:lineRule="auto"/>
        <w:rPr>
          <w:rFonts w:ascii="Times New Roman" w:hAnsi="Times New Roman" w:cs="Times New Roman"/>
          <w:b/>
          <w:sz w:val="19"/>
          <w:szCs w:val="19"/>
          <w:lang w:val="uk-UA"/>
        </w:rPr>
      </w:pPr>
    </w:p>
    <w:p w14:paraId="178E2CC0" w14:textId="77777777" w:rsidR="00BB1308" w:rsidRPr="00BB1308" w:rsidRDefault="00BB1308" w:rsidP="00BB1308">
      <w:pPr>
        <w:spacing w:after="0" w:line="240" w:lineRule="auto"/>
        <w:rPr>
          <w:rFonts w:ascii="Times New Roman" w:hAnsi="Times New Roman" w:cs="Times New Roman"/>
          <w:b/>
          <w:sz w:val="19"/>
          <w:szCs w:val="19"/>
          <w:lang w:val="uk-UA"/>
        </w:rPr>
      </w:pPr>
    </w:p>
    <w:p w14:paraId="4457723B" w14:textId="77777777" w:rsidR="00BB1308" w:rsidRPr="00BB1308" w:rsidRDefault="00BB1308" w:rsidP="00BB1308">
      <w:pPr>
        <w:spacing w:after="0" w:line="240" w:lineRule="auto"/>
        <w:rPr>
          <w:rFonts w:ascii="Times New Roman" w:hAnsi="Times New Roman" w:cs="Times New Roman"/>
          <w:b/>
          <w:sz w:val="19"/>
          <w:szCs w:val="19"/>
          <w:lang w:val="uk-UA"/>
        </w:rPr>
      </w:pPr>
    </w:p>
    <w:p w14:paraId="69C608EA" w14:textId="77777777" w:rsidR="00BB1308" w:rsidRPr="00BB1308" w:rsidRDefault="00BB1308" w:rsidP="00BB1308">
      <w:pPr>
        <w:spacing w:after="0" w:line="240" w:lineRule="auto"/>
        <w:rPr>
          <w:rFonts w:ascii="Times New Roman" w:hAnsi="Times New Roman" w:cs="Times New Roman"/>
          <w:b/>
          <w:sz w:val="19"/>
          <w:szCs w:val="19"/>
          <w:lang w:val="uk-UA"/>
        </w:rPr>
      </w:pPr>
    </w:p>
    <w:p w14:paraId="6D50DDC9" w14:textId="77777777" w:rsidR="00BB1308" w:rsidRPr="00BB1308" w:rsidRDefault="00BB1308" w:rsidP="00BB1308">
      <w:pPr>
        <w:spacing w:after="0" w:line="240" w:lineRule="auto"/>
        <w:rPr>
          <w:rFonts w:ascii="Times New Roman" w:hAnsi="Times New Roman" w:cs="Times New Roman"/>
          <w:b/>
          <w:sz w:val="19"/>
          <w:szCs w:val="19"/>
          <w:lang w:val="uk-UA"/>
        </w:rPr>
      </w:pPr>
    </w:p>
    <w:p w14:paraId="52594D9F" w14:textId="77777777" w:rsidR="00BB1308" w:rsidRPr="00BB1308" w:rsidRDefault="00BB1308" w:rsidP="00BB1308">
      <w:pPr>
        <w:spacing w:after="0" w:line="240" w:lineRule="auto"/>
        <w:rPr>
          <w:rFonts w:ascii="Times New Roman" w:hAnsi="Times New Roman" w:cs="Times New Roman"/>
          <w:b/>
          <w:sz w:val="19"/>
          <w:szCs w:val="19"/>
          <w:lang w:val="uk-UA"/>
        </w:rPr>
      </w:pPr>
    </w:p>
    <w:p w14:paraId="4703B24A" w14:textId="77777777" w:rsidR="00BB1308" w:rsidRPr="00BB1308" w:rsidRDefault="00BB1308" w:rsidP="00BB1308">
      <w:pPr>
        <w:spacing w:after="0" w:line="240" w:lineRule="auto"/>
        <w:rPr>
          <w:rFonts w:ascii="Times New Roman" w:hAnsi="Times New Roman" w:cs="Times New Roman"/>
          <w:b/>
          <w:sz w:val="19"/>
          <w:szCs w:val="19"/>
          <w:lang w:val="uk-UA"/>
        </w:rPr>
      </w:pPr>
    </w:p>
    <w:p w14:paraId="73DB9F71" w14:textId="77777777" w:rsidR="00BB1308" w:rsidRPr="00BB1308" w:rsidRDefault="00BB1308" w:rsidP="00BB1308">
      <w:pPr>
        <w:spacing w:after="0" w:line="240" w:lineRule="auto"/>
        <w:rPr>
          <w:rFonts w:ascii="Times New Roman" w:hAnsi="Times New Roman" w:cs="Times New Roman"/>
          <w:b/>
          <w:sz w:val="19"/>
          <w:szCs w:val="19"/>
          <w:lang w:val="uk-UA"/>
        </w:rPr>
      </w:pPr>
    </w:p>
    <w:p w14:paraId="4B8094BB" w14:textId="77777777" w:rsidR="00BB1308" w:rsidRPr="00BB1308" w:rsidRDefault="00BB1308" w:rsidP="00BB1308">
      <w:pPr>
        <w:spacing w:after="0" w:line="240" w:lineRule="auto"/>
        <w:rPr>
          <w:rFonts w:ascii="Times New Roman" w:hAnsi="Times New Roman" w:cs="Times New Roman"/>
          <w:b/>
          <w:sz w:val="19"/>
          <w:szCs w:val="19"/>
          <w:lang w:val="uk-UA"/>
        </w:rPr>
      </w:pPr>
    </w:p>
    <w:p w14:paraId="1ED6AC51" w14:textId="77777777" w:rsidR="00BB1308" w:rsidRDefault="00BB1308" w:rsidP="00BB1308">
      <w:pPr>
        <w:spacing w:after="0" w:line="240" w:lineRule="auto"/>
        <w:rPr>
          <w:rFonts w:ascii="Times New Roman" w:hAnsi="Times New Roman" w:cs="Times New Roman"/>
          <w:b/>
          <w:sz w:val="19"/>
          <w:szCs w:val="19"/>
          <w:lang w:val="uk-UA"/>
        </w:rPr>
      </w:pPr>
    </w:p>
    <w:p w14:paraId="2A72FF07" w14:textId="77777777" w:rsidR="00BB1308" w:rsidRDefault="00BB1308" w:rsidP="00BB1308">
      <w:pPr>
        <w:spacing w:after="0" w:line="240" w:lineRule="auto"/>
        <w:rPr>
          <w:rFonts w:ascii="Times New Roman" w:hAnsi="Times New Roman" w:cs="Times New Roman"/>
          <w:b/>
          <w:sz w:val="19"/>
          <w:szCs w:val="19"/>
          <w:lang w:val="uk-UA"/>
        </w:rPr>
      </w:pPr>
    </w:p>
    <w:p w14:paraId="7886410A" w14:textId="77777777" w:rsidR="00BB1308" w:rsidRDefault="00BB1308" w:rsidP="00BB1308">
      <w:pPr>
        <w:spacing w:after="0" w:line="240" w:lineRule="auto"/>
        <w:rPr>
          <w:rFonts w:ascii="Times New Roman" w:hAnsi="Times New Roman" w:cs="Times New Roman"/>
          <w:b/>
          <w:sz w:val="19"/>
          <w:szCs w:val="19"/>
          <w:lang w:val="uk-UA"/>
        </w:rPr>
      </w:pPr>
    </w:p>
    <w:p w14:paraId="55FBA0B1" w14:textId="77777777" w:rsidR="00BB1308" w:rsidRPr="00BB1308" w:rsidRDefault="00BB1308" w:rsidP="00BB1308">
      <w:pPr>
        <w:spacing w:after="0" w:line="240" w:lineRule="auto"/>
        <w:rPr>
          <w:rFonts w:ascii="Times New Roman" w:hAnsi="Times New Roman" w:cs="Times New Roman"/>
          <w:b/>
          <w:sz w:val="19"/>
          <w:szCs w:val="19"/>
          <w:lang w:val="uk-UA"/>
        </w:rPr>
      </w:pPr>
    </w:p>
    <w:p w14:paraId="2C9D65DC" w14:textId="77777777" w:rsidR="00BB1308" w:rsidRPr="00BB1308" w:rsidRDefault="00BB1308" w:rsidP="00BB1308">
      <w:pPr>
        <w:spacing w:after="0" w:line="240" w:lineRule="auto"/>
        <w:rPr>
          <w:rFonts w:ascii="Times New Roman" w:hAnsi="Times New Roman" w:cs="Times New Roman"/>
          <w:b/>
          <w:sz w:val="19"/>
          <w:szCs w:val="19"/>
          <w:lang w:val="uk-UA"/>
        </w:rPr>
      </w:pPr>
    </w:p>
    <w:p w14:paraId="2D5978DF" w14:textId="77777777" w:rsidR="00BB1308" w:rsidRPr="00BB1308" w:rsidRDefault="00BB1308" w:rsidP="00BB1308">
      <w:pPr>
        <w:spacing w:after="0" w:line="240" w:lineRule="auto"/>
        <w:rPr>
          <w:rFonts w:ascii="Times New Roman" w:hAnsi="Times New Roman" w:cs="Times New Roman"/>
          <w:b/>
          <w:sz w:val="19"/>
          <w:szCs w:val="19"/>
          <w:lang w:val="uk-UA"/>
        </w:rPr>
      </w:pPr>
    </w:p>
    <w:p w14:paraId="5C7ED595" w14:textId="77777777" w:rsidR="00BB1308" w:rsidRPr="00BB1308" w:rsidRDefault="00BB1308" w:rsidP="00BB1308">
      <w:pPr>
        <w:spacing w:after="0" w:line="240" w:lineRule="auto"/>
        <w:rPr>
          <w:rFonts w:ascii="Times New Roman" w:hAnsi="Times New Roman" w:cs="Times New Roman"/>
          <w:b/>
          <w:sz w:val="19"/>
          <w:szCs w:val="19"/>
          <w:lang w:val="uk-UA"/>
        </w:rPr>
      </w:pPr>
    </w:p>
    <w:p w14:paraId="08D4956A" w14:textId="77777777" w:rsidR="00BB1308" w:rsidRPr="00BB1308" w:rsidRDefault="00BB1308" w:rsidP="00BB1308">
      <w:pPr>
        <w:spacing w:after="0" w:line="240" w:lineRule="auto"/>
        <w:rPr>
          <w:rFonts w:ascii="Times New Roman" w:hAnsi="Times New Roman" w:cs="Times New Roman"/>
          <w:b/>
          <w:sz w:val="19"/>
          <w:szCs w:val="19"/>
          <w:lang w:val="uk-UA"/>
        </w:rPr>
      </w:pPr>
    </w:p>
    <w:p w14:paraId="5E74C6A4" w14:textId="77777777" w:rsidR="00BB1308" w:rsidRPr="00BB1308" w:rsidRDefault="00BB1308" w:rsidP="00BB1308">
      <w:pPr>
        <w:spacing w:after="0" w:line="240" w:lineRule="auto"/>
        <w:rPr>
          <w:rFonts w:ascii="Times New Roman" w:hAnsi="Times New Roman" w:cs="Times New Roman"/>
          <w:b/>
          <w:sz w:val="19"/>
          <w:szCs w:val="19"/>
          <w:lang w:val="uk-UA"/>
        </w:rPr>
      </w:pPr>
    </w:p>
    <w:p w14:paraId="40F57831" w14:textId="77777777" w:rsidR="00BB1308" w:rsidRPr="00BB1308" w:rsidRDefault="00BB1308" w:rsidP="00BB1308">
      <w:pPr>
        <w:spacing w:after="0" w:line="240" w:lineRule="auto"/>
        <w:rPr>
          <w:rFonts w:ascii="Times New Roman" w:hAnsi="Times New Roman" w:cs="Times New Roman"/>
          <w:b/>
          <w:sz w:val="19"/>
          <w:szCs w:val="19"/>
          <w:lang w:val="uk-UA"/>
        </w:rPr>
      </w:pPr>
    </w:p>
    <w:p w14:paraId="2410B7E2" w14:textId="77777777" w:rsidR="00BB1308" w:rsidRPr="00BB1308" w:rsidRDefault="00BB1308" w:rsidP="00BB1308">
      <w:pPr>
        <w:spacing w:after="0" w:line="240" w:lineRule="auto"/>
        <w:rPr>
          <w:rFonts w:ascii="Times New Roman" w:hAnsi="Times New Roman" w:cs="Times New Roman"/>
          <w:b/>
          <w:sz w:val="19"/>
          <w:szCs w:val="19"/>
          <w:lang w:val="uk-UA"/>
        </w:rPr>
      </w:pPr>
    </w:p>
    <w:p w14:paraId="306B28E7" w14:textId="77777777" w:rsidR="00BB1308" w:rsidRPr="00BB1308" w:rsidRDefault="00BB1308" w:rsidP="00BB1308">
      <w:pPr>
        <w:spacing w:after="0" w:line="240" w:lineRule="auto"/>
        <w:rPr>
          <w:rFonts w:ascii="Times New Roman" w:hAnsi="Times New Roman" w:cs="Times New Roman"/>
          <w:b/>
          <w:sz w:val="19"/>
          <w:szCs w:val="19"/>
          <w:lang w:val="uk-UA"/>
        </w:rPr>
      </w:pPr>
    </w:p>
    <w:p w14:paraId="1A0CEA8E" w14:textId="77777777" w:rsidR="00BB1308" w:rsidRPr="00BB1308" w:rsidRDefault="00BB1308" w:rsidP="00BB1308">
      <w:pPr>
        <w:spacing w:after="0" w:line="240" w:lineRule="auto"/>
        <w:jc w:val="right"/>
        <w:rPr>
          <w:rFonts w:ascii="Times New Roman" w:hAnsi="Times New Roman" w:cs="Times New Roman"/>
          <w:b/>
          <w:sz w:val="19"/>
          <w:szCs w:val="19"/>
          <w:lang w:val="uk-UA"/>
        </w:rPr>
      </w:pPr>
      <w:r w:rsidRPr="00BB1308">
        <w:rPr>
          <w:rFonts w:ascii="Times New Roman" w:hAnsi="Times New Roman" w:cs="Times New Roman"/>
          <w:b/>
          <w:sz w:val="19"/>
          <w:szCs w:val="19"/>
          <w:lang w:val="uk-UA"/>
        </w:rPr>
        <w:lastRenderedPageBreak/>
        <w:t>Додаток №2</w:t>
      </w:r>
    </w:p>
    <w:p w14:paraId="7C8F0BBF" w14:textId="77777777" w:rsidR="00BB1308" w:rsidRPr="00BB1308" w:rsidRDefault="00BB1308" w:rsidP="00BA44BC">
      <w:pPr>
        <w:spacing w:after="0" w:line="240" w:lineRule="auto"/>
        <w:jc w:val="right"/>
        <w:rPr>
          <w:rFonts w:ascii="Times New Roman" w:hAnsi="Times New Roman" w:cs="Times New Roman"/>
          <w:sz w:val="19"/>
          <w:szCs w:val="19"/>
          <w:lang w:val="uk-UA"/>
        </w:rPr>
      </w:pPr>
      <w:r w:rsidRPr="00BB1308">
        <w:rPr>
          <w:rFonts w:ascii="Times New Roman" w:hAnsi="Times New Roman" w:cs="Times New Roman"/>
          <w:sz w:val="19"/>
          <w:szCs w:val="19"/>
          <w:lang w:val="uk-UA"/>
        </w:rPr>
        <w:t xml:space="preserve">                                                                                                                  до договору підряду №________</w:t>
      </w:r>
    </w:p>
    <w:p w14:paraId="16C28724" w14:textId="77777777" w:rsidR="00BB1308" w:rsidRPr="00BB1308" w:rsidRDefault="00BB1308" w:rsidP="00BA44BC">
      <w:pPr>
        <w:spacing w:after="0" w:line="240" w:lineRule="auto"/>
        <w:jc w:val="right"/>
        <w:rPr>
          <w:rFonts w:ascii="Times New Roman" w:hAnsi="Times New Roman" w:cs="Times New Roman"/>
          <w:sz w:val="19"/>
          <w:szCs w:val="19"/>
          <w:lang w:val="uk-UA"/>
        </w:rPr>
      </w:pPr>
      <w:r w:rsidRPr="00BB1308">
        <w:rPr>
          <w:rFonts w:ascii="Times New Roman" w:hAnsi="Times New Roman" w:cs="Times New Roman"/>
          <w:sz w:val="19"/>
          <w:szCs w:val="19"/>
          <w:lang w:val="uk-UA"/>
        </w:rPr>
        <w:t xml:space="preserve">                                                                                                                 від  “ ___”  _____________2023р.</w:t>
      </w:r>
    </w:p>
    <w:p w14:paraId="3FC72128" w14:textId="77777777" w:rsidR="00BB1308" w:rsidRPr="00BB1308" w:rsidRDefault="00BB1308" w:rsidP="00BB1308">
      <w:pPr>
        <w:spacing w:after="0" w:line="240" w:lineRule="auto"/>
        <w:jc w:val="center"/>
        <w:rPr>
          <w:rFonts w:ascii="Times New Roman" w:hAnsi="Times New Roman" w:cs="Times New Roman"/>
          <w:sz w:val="19"/>
          <w:szCs w:val="19"/>
          <w:lang w:val="uk-UA"/>
        </w:rPr>
      </w:pPr>
    </w:p>
    <w:p w14:paraId="554FD465" w14:textId="77777777" w:rsidR="00BB1308" w:rsidRPr="00BB1308" w:rsidRDefault="00BB1308" w:rsidP="00BB1308">
      <w:pPr>
        <w:spacing w:after="0" w:line="240" w:lineRule="auto"/>
        <w:jc w:val="center"/>
        <w:rPr>
          <w:rFonts w:ascii="Times New Roman" w:hAnsi="Times New Roman" w:cs="Times New Roman"/>
          <w:b/>
          <w:caps/>
          <w:sz w:val="19"/>
          <w:szCs w:val="19"/>
          <w:lang w:val="uk-UA"/>
        </w:rPr>
      </w:pPr>
      <w:r w:rsidRPr="00BB1308">
        <w:rPr>
          <w:rFonts w:ascii="Times New Roman" w:hAnsi="Times New Roman" w:cs="Times New Roman"/>
          <w:b/>
          <w:caps/>
          <w:sz w:val="19"/>
          <w:szCs w:val="19"/>
          <w:lang w:val="uk-UA"/>
        </w:rPr>
        <w:t>*Календарний Графік виконання робіт</w:t>
      </w:r>
    </w:p>
    <w:p w14:paraId="729410DD" w14:textId="4F3246DD" w:rsidR="00BB1308" w:rsidRPr="00BB1308" w:rsidRDefault="00952A10" w:rsidP="00BB1308">
      <w:pPr>
        <w:spacing w:after="0" w:line="240" w:lineRule="auto"/>
        <w:jc w:val="center"/>
        <w:rPr>
          <w:rFonts w:ascii="Times New Roman" w:hAnsi="Times New Roman" w:cs="Times New Roman"/>
          <w:b/>
          <w:sz w:val="19"/>
          <w:szCs w:val="19"/>
          <w:lang w:val="uk-UA"/>
        </w:rPr>
      </w:pPr>
      <w:r w:rsidRPr="00801193">
        <w:rPr>
          <w:rFonts w:ascii="Times New Roman" w:hAnsi="Times New Roman" w:cs="Times New Roman"/>
          <w:b/>
          <w:bCs/>
          <w:sz w:val="19"/>
          <w:szCs w:val="19"/>
          <w:lang w:val="uk-UA"/>
        </w:rPr>
        <w:t>«Капітальний ремонт харчоблоку Комунального підприємства "Криворізький онкологічний диспансер" Дніпропетровської обласної ради" за адресою: 50048, м. Кривий Ріг, Дніпропетровська область, вул. Дніпровське шосе, буд. 41. Коригування»</w:t>
      </w:r>
    </w:p>
    <w:p w14:paraId="3557D6E3" w14:textId="77777777" w:rsidR="00BB1308" w:rsidRDefault="00BB1308" w:rsidP="00BB1308">
      <w:pPr>
        <w:spacing w:after="0" w:line="240" w:lineRule="auto"/>
        <w:jc w:val="center"/>
        <w:rPr>
          <w:rFonts w:ascii="Times New Roman" w:hAnsi="Times New Roman" w:cs="Times New Roman"/>
          <w:sz w:val="19"/>
          <w:szCs w:val="19"/>
          <w:lang w:val="uk-UA"/>
        </w:rPr>
      </w:pPr>
      <w:r w:rsidRPr="00BB1308">
        <w:rPr>
          <w:rFonts w:ascii="Times New Roman" w:hAnsi="Times New Roman" w:cs="Times New Roman"/>
          <w:b/>
          <w:sz w:val="19"/>
          <w:szCs w:val="19"/>
          <w:lang w:val="uk-UA"/>
        </w:rPr>
        <w:t>ДК 021:2015 –45450000-6 Інші завершальні будівельні роботи</w:t>
      </w:r>
      <w:r w:rsidRPr="00BB1308">
        <w:rPr>
          <w:rFonts w:ascii="Times New Roman" w:hAnsi="Times New Roman" w:cs="Times New Roman"/>
          <w:sz w:val="19"/>
          <w:szCs w:val="19"/>
          <w:lang w:val="uk-UA"/>
        </w:rPr>
        <w:t>»</w:t>
      </w:r>
    </w:p>
    <w:p w14:paraId="666BBF0A" w14:textId="77777777" w:rsidR="00772C23" w:rsidRDefault="00772C23" w:rsidP="00BB1308">
      <w:pPr>
        <w:spacing w:after="0" w:line="240" w:lineRule="auto"/>
        <w:jc w:val="center"/>
        <w:rPr>
          <w:rFonts w:ascii="Times New Roman" w:hAnsi="Times New Roman" w:cs="Times New Roman"/>
          <w:sz w:val="19"/>
          <w:szCs w:val="19"/>
          <w:lang w:val="uk-UA"/>
        </w:rPr>
      </w:pPr>
    </w:p>
    <w:tbl>
      <w:tblPr>
        <w:tblW w:w="9637" w:type="dxa"/>
        <w:jc w:val="center"/>
        <w:tblLook w:val="04A0" w:firstRow="1" w:lastRow="0" w:firstColumn="1" w:lastColumn="0" w:noHBand="0" w:noVBand="1"/>
      </w:tblPr>
      <w:tblGrid>
        <w:gridCol w:w="474"/>
        <w:gridCol w:w="1110"/>
        <w:gridCol w:w="520"/>
        <w:gridCol w:w="520"/>
        <w:gridCol w:w="520"/>
        <w:gridCol w:w="17"/>
        <w:gridCol w:w="503"/>
        <w:gridCol w:w="520"/>
        <w:gridCol w:w="520"/>
        <w:gridCol w:w="17"/>
        <w:gridCol w:w="503"/>
        <w:gridCol w:w="520"/>
        <w:gridCol w:w="520"/>
        <w:gridCol w:w="17"/>
        <w:gridCol w:w="503"/>
        <w:gridCol w:w="520"/>
        <w:gridCol w:w="520"/>
        <w:gridCol w:w="17"/>
        <w:gridCol w:w="503"/>
        <w:gridCol w:w="520"/>
        <w:gridCol w:w="520"/>
        <w:gridCol w:w="17"/>
        <w:gridCol w:w="503"/>
        <w:gridCol w:w="520"/>
        <w:gridCol w:w="520"/>
      </w:tblGrid>
      <w:tr w:rsidR="00772C23" w:rsidRPr="00772C23" w14:paraId="4629CA8D" w14:textId="77777777" w:rsidTr="00772C23">
        <w:trPr>
          <w:trHeight w:val="645"/>
          <w:jc w:val="center"/>
        </w:trPr>
        <w:tc>
          <w:tcPr>
            <w:tcW w:w="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74469"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п/п</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A838FA"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Перелік робіт або етапи виконання робіт</w:t>
            </w:r>
          </w:p>
        </w:tc>
        <w:tc>
          <w:tcPr>
            <w:tcW w:w="8284" w:type="dxa"/>
            <w:gridSpan w:val="23"/>
            <w:tcBorders>
              <w:top w:val="single" w:sz="4" w:space="0" w:color="auto"/>
              <w:left w:val="nil"/>
              <w:bottom w:val="single" w:sz="4" w:space="0" w:color="auto"/>
              <w:right w:val="single" w:sz="4" w:space="0" w:color="auto"/>
            </w:tcBorders>
            <w:shd w:val="clear" w:color="auto" w:fill="auto"/>
            <w:vAlign w:val="center"/>
            <w:hideMark/>
          </w:tcPr>
          <w:p w14:paraId="139E9794"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Термін виконання робіт (помісячно)</w:t>
            </w:r>
          </w:p>
        </w:tc>
      </w:tr>
      <w:tr w:rsidR="00772C23" w:rsidRPr="00772C23" w14:paraId="0C6E7DA0" w14:textId="77777777" w:rsidTr="00772C23">
        <w:trPr>
          <w:trHeight w:val="300"/>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14:paraId="4C4C6F7E" w14:textId="77777777" w:rsidR="00772C23" w:rsidRPr="00772C23" w:rsidRDefault="00772C23" w:rsidP="00772C23">
            <w:pPr>
              <w:spacing w:after="0" w:line="240" w:lineRule="auto"/>
              <w:rPr>
                <w:rFonts w:ascii="Times New Roman" w:eastAsia="Times New Roman" w:hAnsi="Times New Roman" w:cs="Times New Roman"/>
                <w:b/>
                <w:bCs/>
                <w:color w:val="000000"/>
                <w:sz w:val="18"/>
                <w:szCs w:val="18"/>
                <w:lang w:val="uk-UA" w:eastAsia="uk-UA"/>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2B5E20AC" w14:textId="77777777" w:rsidR="00772C23" w:rsidRPr="00772C23" w:rsidRDefault="00772C23" w:rsidP="00772C23">
            <w:pPr>
              <w:spacing w:after="0" w:line="240" w:lineRule="auto"/>
              <w:rPr>
                <w:rFonts w:ascii="Times New Roman" w:eastAsia="Times New Roman" w:hAnsi="Times New Roman" w:cs="Times New Roman"/>
                <w:b/>
                <w:bCs/>
                <w:color w:val="000000"/>
                <w:sz w:val="18"/>
                <w:szCs w:val="18"/>
                <w:lang w:val="uk-UA" w:eastAsia="uk-UA"/>
              </w:rPr>
            </w:pPr>
          </w:p>
        </w:tc>
        <w:tc>
          <w:tcPr>
            <w:tcW w:w="1387" w:type="dxa"/>
            <w:gridSpan w:val="4"/>
            <w:tcBorders>
              <w:top w:val="single" w:sz="4" w:space="0" w:color="auto"/>
              <w:left w:val="nil"/>
              <w:bottom w:val="single" w:sz="4" w:space="0" w:color="auto"/>
              <w:right w:val="single" w:sz="4" w:space="0" w:color="auto"/>
            </w:tcBorders>
            <w:shd w:val="clear" w:color="auto" w:fill="auto"/>
            <w:vAlign w:val="center"/>
            <w:hideMark/>
          </w:tcPr>
          <w:p w14:paraId="55182F8A"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Місяць 1</w:t>
            </w:r>
          </w:p>
        </w:tc>
        <w:tc>
          <w:tcPr>
            <w:tcW w:w="1377" w:type="dxa"/>
            <w:gridSpan w:val="4"/>
            <w:tcBorders>
              <w:top w:val="single" w:sz="4" w:space="0" w:color="auto"/>
              <w:left w:val="nil"/>
              <w:bottom w:val="single" w:sz="4" w:space="0" w:color="auto"/>
              <w:right w:val="single" w:sz="4" w:space="0" w:color="auto"/>
            </w:tcBorders>
            <w:shd w:val="clear" w:color="auto" w:fill="auto"/>
            <w:vAlign w:val="center"/>
            <w:hideMark/>
          </w:tcPr>
          <w:p w14:paraId="1BE49ECC"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Місяць 2</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14:paraId="2CACAD89"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Місяць 3</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14:paraId="778A27CC"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Місяць 4</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14:paraId="0A25C4CF"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Місяць 5</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14:paraId="65FBEAE0"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Місяць 6</w:t>
            </w:r>
          </w:p>
        </w:tc>
      </w:tr>
      <w:tr w:rsidR="00772C23" w:rsidRPr="00772C23" w14:paraId="4A98CA77" w14:textId="77777777" w:rsidTr="00772C23">
        <w:trPr>
          <w:trHeight w:val="480"/>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14:paraId="05D62C55" w14:textId="77777777" w:rsidR="00772C23" w:rsidRPr="00772C23" w:rsidRDefault="00772C23" w:rsidP="00772C23">
            <w:pPr>
              <w:spacing w:after="0" w:line="240" w:lineRule="auto"/>
              <w:rPr>
                <w:rFonts w:ascii="Times New Roman" w:eastAsia="Times New Roman" w:hAnsi="Times New Roman" w:cs="Times New Roman"/>
                <w:b/>
                <w:bCs/>
                <w:color w:val="000000"/>
                <w:sz w:val="18"/>
                <w:szCs w:val="18"/>
                <w:lang w:val="uk-UA" w:eastAsia="uk-UA"/>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046F7E1E" w14:textId="77777777" w:rsidR="00772C23" w:rsidRPr="00772C23" w:rsidRDefault="00772C23" w:rsidP="00772C23">
            <w:pPr>
              <w:spacing w:after="0" w:line="240" w:lineRule="auto"/>
              <w:rPr>
                <w:rFonts w:ascii="Times New Roman" w:eastAsia="Times New Roman" w:hAnsi="Times New Roman" w:cs="Times New Roman"/>
                <w:b/>
                <w:bCs/>
                <w:color w:val="000000"/>
                <w:sz w:val="18"/>
                <w:szCs w:val="18"/>
                <w:lang w:val="uk-UA" w:eastAsia="uk-UA"/>
              </w:rPr>
            </w:pPr>
          </w:p>
        </w:tc>
        <w:tc>
          <w:tcPr>
            <w:tcW w:w="459" w:type="dxa"/>
            <w:tcBorders>
              <w:top w:val="nil"/>
              <w:left w:val="nil"/>
              <w:bottom w:val="single" w:sz="4" w:space="0" w:color="auto"/>
              <w:right w:val="single" w:sz="4" w:space="0" w:color="auto"/>
            </w:tcBorders>
            <w:shd w:val="clear" w:color="auto" w:fill="auto"/>
            <w:vAlign w:val="center"/>
            <w:hideMark/>
          </w:tcPr>
          <w:p w14:paraId="4445F215"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1 дек.</w:t>
            </w:r>
          </w:p>
        </w:tc>
        <w:tc>
          <w:tcPr>
            <w:tcW w:w="459" w:type="dxa"/>
            <w:tcBorders>
              <w:top w:val="nil"/>
              <w:left w:val="nil"/>
              <w:bottom w:val="single" w:sz="4" w:space="0" w:color="auto"/>
              <w:right w:val="single" w:sz="4" w:space="0" w:color="auto"/>
            </w:tcBorders>
            <w:shd w:val="clear" w:color="auto" w:fill="auto"/>
            <w:vAlign w:val="center"/>
            <w:hideMark/>
          </w:tcPr>
          <w:p w14:paraId="4A64D769"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2 дек.</w:t>
            </w:r>
          </w:p>
        </w:tc>
        <w:tc>
          <w:tcPr>
            <w:tcW w:w="459" w:type="dxa"/>
            <w:tcBorders>
              <w:top w:val="nil"/>
              <w:left w:val="nil"/>
              <w:bottom w:val="single" w:sz="4" w:space="0" w:color="auto"/>
              <w:right w:val="single" w:sz="4" w:space="0" w:color="auto"/>
            </w:tcBorders>
            <w:shd w:val="clear" w:color="auto" w:fill="auto"/>
            <w:vAlign w:val="center"/>
            <w:hideMark/>
          </w:tcPr>
          <w:p w14:paraId="19A8B170"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3 дек.</w:t>
            </w:r>
          </w:p>
        </w:tc>
        <w:tc>
          <w:tcPr>
            <w:tcW w:w="459" w:type="dxa"/>
            <w:gridSpan w:val="2"/>
            <w:tcBorders>
              <w:top w:val="nil"/>
              <w:left w:val="nil"/>
              <w:bottom w:val="single" w:sz="4" w:space="0" w:color="auto"/>
              <w:right w:val="single" w:sz="4" w:space="0" w:color="auto"/>
            </w:tcBorders>
            <w:shd w:val="clear" w:color="auto" w:fill="auto"/>
            <w:vAlign w:val="center"/>
            <w:hideMark/>
          </w:tcPr>
          <w:p w14:paraId="77ABC471"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1 дек.</w:t>
            </w:r>
          </w:p>
        </w:tc>
        <w:tc>
          <w:tcPr>
            <w:tcW w:w="459" w:type="dxa"/>
            <w:tcBorders>
              <w:top w:val="nil"/>
              <w:left w:val="nil"/>
              <w:bottom w:val="single" w:sz="4" w:space="0" w:color="auto"/>
              <w:right w:val="single" w:sz="4" w:space="0" w:color="auto"/>
            </w:tcBorders>
            <w:shd w:val="clear" w:color="auto" w:fill="auto"/>
            <w:vAlign w:val="center"/>
            <w:hideMark/>
          </w:tcPr>
          <w:p w14:paraId="139C0A15"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2 дек.</w:t>
            </w:r>
          </w:p>
        </w:tc>
        <w:tc>
          <w:tcPr>
            <w:tcW w:w="459" w:type="dxa"/>
            <w:tcBorders>
              <w:top w:val="nil"/>
              <w:left w:val="nil"/>
              <w:bottom w:val="single" w:sz="4" w:space="0" w:color="auto"/>
              <w:right w:val="single" w:sz="4" w:space="0" w:color="auto"/>
            </w:tcBorders>
            <w:shd w:val="clear" w:color="auto" w:fill="auto"/>
            <w:vAlign w:val="center"/>
            <w:hideMark/>
          </w:tcPr>
          <w:p w14:paraId="643B71D0"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3 дек.</w:t>
            </w:r>
          </w:p>
        </w:tc>
        <w:tc>
          <w:tcPr>
            <w:tcW w:w="460" w:type="dxa"/>
            <w:gridSpan w:val="2"/>
            <w:tcBorders>
              <w:top w:val="nil"/>
              <w:left w:val="nil"/>
              <w:bottom w:val="single" w:sz="4" w:space="0" w:color="auto"/>
              <w:right w:val="single" w:sz="4" w:space="0" w:color="auto"/>
            </w:tcBorders>
            <w:shd w:val="clear" w:color="auto" w:fill="auto"/>
            <w:vAlign w:val="center"/>
            <w:hideMark/>
          </w:tcPr>
          <w:p w14:paraId="578A1C84"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1 дек.</w:t>
            </w:r>
          </w:p>
        </w:tc>
        <w:tc>
          <w:tcPr>
            <w:tcW w:w="460" w:type="dxa"/>
            <w:tcBorders>
              <w:top w:val="nil"/>
              <w:left w:val="nil"/>
              <w:bottom w:val="single" w:sz="4" w:space="0" w:color="auto"/>
              <w:right w:val="single" w:sz="4" w:space="0" w:color="auto"/>
            </w:tcBorders>
            <w:shd w:val="clear" w:color="auto" w:fill="auto"/>
            <w:vAlign w:val="center"/>
            <w:hideMark/>
          </w:tcPr>
          <w:p w14:paraId="6874D9A1"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2 дек.</w:t>
            </w:r>
          </w:p>
        </w:tc>
        <w:tc>
          <w:tcPr>
            <w:tcW w:w="460" w:type="dxa"/>
            <w:tcBorders>
              <w:top w:val="nil"/>
              <w:left w:val="nil"/>
              <w:bottom w:val="single" w:sz="4" w:space="0" w:color="auto"/>
              <w:right w:val="single" w:sz="4" w:space="0" w:color="auto"/>
            </w:tcBorders>
            <w:shd w:val="clear" w:color="auto" w:fill="auto"/>
            <w:vAlign w:val="center"/>
            <w:hideMark/>
          </w:tcPr>
          <w:p w14:paraId="65CDE1FC"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3 дек.</w:t>
            </w:r>
          </w:p>
        </w:tc>
        <w:tc>
          <w:tcPr>
            <w:tcW w:w="460" w:type="dxa"/>
            <w:gridSpan w:val="2"/>
            <w:tcBorders>
              <w:top w:val="nil"/>
              <w:left w:val="nil"/>
              <w:bottom w:val="single" w:sz="4" w:space="0" w:color="auto"/>
              <w:right w:val="single" w:sz="4" w:space="0" w:color="auto"/>
            </w:tcBorders>
            <w:shd w:val="clear" w:color="auto" w:fill="auto"/>
            <w:vAlign w:val="center"/>
            <w:hideMark/>
          </w:tcPr>
          <w:p w14:paraId="26635AFD"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1 дек.</w:t>
            </w:r>
          </w:p>
        </w:tc>
        <w:tc>
          <w:tcPr>
            <w:tcW w:w="460" w:type="dxa"/>
            <w:tcBorders>
              <w:top w:val="nil"/>
              <w:left w:val="nil"/>
              <w:bottom w:val="single" w:sz="4" w:space="0" w:color="auto"/>
              <w:right w:val="single" w:sz="4" w:space="0" w:color="auto"/>
            </w:tcBorders>
            <w:shd w:val="clear" w:color="auto" w:fill="auto"/>
            <w:vAlign w:val="center"/>
            <w:hideMark/>
          </w:tcPr>
          <w:p w14:paraId="4CA6589A"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2 дек.</w:t>
            </w:r>
          </w:p>
        </w:tc>
        <w:tc>
          <w:tcPr>
            <w:tcW w:w="460" w:type="dxa"/>
            <w:tcBorders>
              <w:top w:val="nil"/>
              <w:left w:val="nil"/>
              <w:bottom w:val="single" w:sz="4" w:space="0" w:color="auto"/>
              <w:right w:val="single" w:sz="4" w:space="0" w:color="auto"/>
            </w:tcBorders>
            <w:shd w:val="clear" w:color="auto" w:fill="auto"/>
            <w:vAlign w:val="center"/>
            <w:hideMark/>
          </w:tcPr>
          <w:p w14:paraId="24A1EABB"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3 дек.</w:t>
            </w:r>
          </w:p>
        </w:tc>
        <w:tc>
          <w:tcPr>
            <w:tcW w:w="460" w:type="dxa"/>
            <w:gridSpan w:val="2"/>
            <w:tcBorders>
              <w:top w:val="nil"/>
              <w:left w:val="nil"/>
              <w:bottom w:val="single" w:sz="4" w:space="0" w:color="auto"/>
              <w:right w:val="single" w:sz="4" w:space="0" w:color="auto"/>
            </w:tcBorders>
            <w:shd w:val="clear" w:color="auto" w:fill="auto"/>
            <w:vAlign w:val="center"/>
            <w:hideMark/>
          </w:tcPr>
          <w:p w14:paraId="72B6D927"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1 дек.</w:t>
            </w:r>
          </w:p>
        </w:tc>
        <w:tc>
          <w:tcPr>
            <w:tcW w:w="460" w:type="dxa"/>
            <w:tcBorders>
              <w:top w:val="nil"/>
              <w:left w:val="nil"/>
              <w:bottom w:val="single" w:sz="4" w:space="0" w:color="auto"/>
              <w:right w:val="single" w:sz="4" w:space="0" w:color="auto"/>
            </w:tcBorders>
            <w:shd w:val="clear" w:color="auto" w:fill="auto"/>
            <w:vAlign w:val="center"/>
            <w:hideMark/>
          </w:tcPr>
          <w:p w14:paraId="6BB5A979"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2 дек.</w:t>
            </w:r>
          </w:p>
        </w:tc>
        <w:tc>
          <w:tcPr>
            <w:tcW w:w="460" w:type="dxa"/>
            <w:tcBorders>
              <w:top w:val="nil"/>
              <w:left w:val="nil"/>
              <w:bottom w:val="single" w:sz="4" w:space="0" w:color="auto"/>
              <w:right w:val="single" w:sz="4" w:space="0" w:color="auto"/>
            </w:tcBorders>
            <w:shd w:val="clear" w:color="auto" w:fill="auto"/>
            <w:vAlign w:val="center"/>
            <w:hideMark/>
          </w:tcPr>
          <w:p w14:paraId="33336DFC"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3 дек.</w:t>
            </w:r>
          </w:p>
        </w:tc>
        <w:tc>
          <w:tcPr>
            <w:tcW w:w="460" w:type="dxa"/>
            <w:gridSpan w:val="2"/>
            <w:tcBorders>
              <w:top w:val="nil"/>
              <w:left w:val="nil"/>
              <w:bottom w:val="single" w:sz="4" w:space="0" w:color="auto"/>
              <w:right w:val="single" w:sz="4" w:space="0" w:color="auto"/>
            </w:tcBorders>
            <w:shd w:val="clear" w:color="auto" w:fill="auto"/>
            <w:vAlign w:val="center"/>
            <w:hideMark/>
          </w:tcPr>
          <w:p w14:paraId="570F2D18"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1 дек.</w:t>
            </w:r>
          </w:p>
        </w:tc>
        <w:tc>
          <w:tcPr>
            <w:tcW w:w="460" w:type="dxa"/>
            <w:tcBorders>
              <w:top w:val="nil"/>
              <w:left w:val="nil"/>
              <w:bottom w:val="single" w:sz="4" w:space="0" w:color="auto"/>
              <w:right w:val="single" w:sz="4" w:space="0" w:color="auto"/>
            </w:tcBorders>
            <w:shd w:val="clear" w:color="auto" w:fill="auto"/>
            <w:vAlign w:val="center"/>
            <w:hideMark/>
          </w:tcPr>
          <w:p w14:paraId="7C41D5AB"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2 дек.</w:t>
            </w:r>
          </w:p>
        </w:tc>
        <w:tc>
          <w:tcPr>
            <w:tcW w:w="460" w:type="dxa"/>
            <w:tcBorders>
              <w:top w:val="nil"/>
              <w:left w:val="nil"/>
              <w:bottom w:val="single" w:sz="4" w:space="0" w:color="auto"/>
              <w:right w:val="single" w:sz="4" w:space="0" w:color="auto"/>
            </w:tcBorders>
            <w:shd w:val="clear" w:color="auto" w:fill="auto"/>
            <w:vAlign w:val="center"/>
            <w:hideMark/>
          </w:tcPr>
          <w:p w14:paraId="04AF0D2B" w14:textId="77777777" w:rsidR="00772C23" w:rsidRPr="00772C23" w:rsidRDefault="00772C23" w:rsidP="00772C23">
            <w:pPr>
              <w:spacing w:after="0" w:line="240" w:lineRule="auto"/>
              <w:jc w:val="center"/>
              <w:rPr>
                <w:rFonts w:ascii="Times New Roman" w:eastAsia="Times New Roman" w:hAnsi="Times New Roman" w:cs="Times New Roman"/>
                <w:color w:val="000000"/>
                <w:sz w:val="18"/>
                <w:szCs w:val="18"/>
                <w:lang w:val="uk-UA" w:eastAsia="uk-UA"/>
              </w:rPr>
            </w:pPr>
            <w:r w:rsidRPr="00772C23">
              <w:rPr>
                <w:rFonts w:ascii="Times New Roman" w:eastAsia="Times New Roman" w:hAnsi="Times New Roman" w:cs="Times New Roman"/>
                <w:color w:val="000000"/>
                <w:sz w:val="18"/>
                <w:szCs w:val="18"/>
                <w:lang w:val="uk-UA" w:eastAsia="uk-UA"/>
              </w:rPr>
              <w:t>3 дек.</w:t>
            </w:r>
          </w:p>
        </w:tc>
      </w:tr>
      <w:tr w:rsidR="00772C23" w:rsidRPr="00772C23" w14:paraId="14BFCA5C" w14:textId="77777777" w:rsidTr="00772C23">
        <w:trPr>
          <w:trHeight w:val="300"/>
          <w:jc w:val="center"/>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629C18A3"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1</w:t>
            </w:r>
          </w:p>
        </w:tc>
        <w:tc>
          <w:tcPr>
            <w:tcW w:w="931" w:type="dxa"/>
            <w:tcBorders>
              <w:top w:val="nil"/>
              <w:left w:val="nil"/>
              <w:bottom w:val="single" w:sz="4" w:space="0" w:color="auto"/>
              <w:right w:val="single" w:sz="4" w:space="0" w:color="auto"/>
            </w:tcBorders>
            <w:shd w:val="clear" w:color="auto" w:fill="auto"/>
            <w:vAlign w:val="center"/>
            <w:hideMark/>
          </w:tcPr>
          <w:p w14:paraId="196A0427"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w:t>
            </w:r>
          </w:p>
        </w:tc>
        <w:tc>
          <w:tcPr>
            <w:tcW w:w="459" w:type="dxa"/>
            <w:tcBorders>
              <w:top w:val="nil"/>
              <w:left w:val="nil"/>
              <w:bottom w:val="single" w:sz="4" w:space="0" w:color="auto"/>
              <w:right w:val="single" w:sz="4" w:space="0" w:color="auto"/>
            </w:tcBorders>
            <w:shd w:val="clear" w:color="auto" w:fill="auto"/>
            <w:vAlign w:val="center"/>
            <w:hideMark/>
          </w:tcPr>
          <w:p w14:paraId="132E04F7"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vAlign w:val="center"/>
            <w:hideMark/>
          </w:tcPr>
          <w:p w14:paraId="6781456E"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vAlign w:val="center"/>
            <w:hideMark/>
          </w:tcPr>
          <w:p w14:paraId="655174A9"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59" w:type="dxa"/>
            <w:gridSpan w:val="2"/>
            <w:tcBorders>
              <w:top w:val="nil"/>
              <w:left w:val="nil"/>
              <w:bottom w:val="single" w:sz="4" w:space="0" w:color="auto"/>
              <w:right w:val="single" w:sz="4" w:space="0" w:color="auto"/>
            </w:tcBorders>
            <w:shd w:val="clear" w:color="auto" w:fill="auto"/>
            <w:vAlign w:val="center"/>
            <w:hideMark/>
          </w:tcPr>
          <w:p w14:paraId="00F56039"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vAlign w:val="center"/>
            <w:hideMark/>
          </w:tcPr>
          <w:p w14:paraId="6079229A"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vAlign w:val="center"/>
            <w:hideMark/>
          </w:tcPr>
          <w:p w14:paraId="22315B1F"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5A8165CA"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vAlign w:val="center"/>
            <w:hideMark/>
          </w:tcPr>
          <w:p w14:paraId="312AD2B2"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vAlign w:val="center"/>
            <w:hideMark/>
          </w:tcPr>
          <w:p w14:paraId="52E1C81C"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3AC6C505"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vAlign w:val="center"/>
            <w:hideMark/>
          </w:tcPr>
          <w:p w14:paraId="76812B67"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vAlign w:val="center"/>
            <w:hideMark/>
          </w:tcPr>
          <w:p w14:paraId="546AFF69"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27D535B0"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vAlign w:val="center"/>
            <w:hideMark/>
          </w:tcPr>
          <w:p w14:paraId="397972E9"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vAlign w:val="center"/>
            <w:hideMark/>
          </w:tcPr>
          <w:p w14:paraId="033A238C"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68726F99"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09303434"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194F5D6C"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r>
      <w:tr w:rsidR="00772C23" w:rsidRPr="00772C23" w14:paraId="3380AC74" w14:textId="77777777" w:rsidTr="00772C23">
        <w:trPr>
          <w:trHeight w:val="300"/>
          <w:jc w:val="center"/>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1CC2E1E6"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2</w:t>
            </w:r>
          </w:p>
        </w:tc>
        <w:tc>
          <w:tcPr>
            <w:tcW w:w="931" w:type="dxa"/>
            <w:tcBorders>
              <w:top w:val="nil"/>
              <w:left w:val="nil"/>
              <w:bottom w:val="single" w:sz="4" w:space="0" w:color="auto"/>
              <w:right w:val="single" w:sz="4" w:space="0" w:color="auto"/>
            </w:tcBorders>
            <w:shd w:val="clear" w:color="auto" w:fill="auto"/>
            <w:vAlign w:val="center"/>
            <w:hideMark/>
          </w:tcPr>
          <w:p w14:paraId="7B60EA0D"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w:t>
            </w:r>
          </w:p>
        </w:tc>
        <w:tc>
          <w:tcPr>
            <w:tcW w:w="459" w:type="dxa"/>
            <w:tcBorders>
              <w:top w:val="nil"/>
              <w:left w:val="nil"/>
              <w:bottom w:val="single" w:sz="4" w:space="0" w:color="auto"/>
              <w:right w:val="single" w:sz="4" w:space="0" w:color="auto"/>
            </w:tcBorders>
            <w:shd w:val="clear" w:color="auto" w:fill="auto"/>
            <w:vAlign w:val="center"/>
            <w:hideMark/>
          </w:tcPr>
          <w:p w14:paraId="4FFFE916"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vAlign w:val="center"/>
            <w:hideMark/>
          </w:tcPr>
          <w:p w14:paraId="279DCE48"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vAlign w:val="center"/>
            <w:hideMark/>
          </w:tcPr>
          <w:p w14:paraId="6BFF5919"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59" w:type="dxa"/>
            <w:gridSpan w:val="2"/>
            <w:tcBorders>
              <w:top w:val="nil"/>
              <w:left w:val="nil"/>
              <w:bottom w:val="single" w:sz="4" w:space="0" w:color="auto"/>
              <w:right w:val="single" w:sz="4" w:space="0" w:color="auto"/>
            </w:tcBorders>
            <w:shd w:val="clear" w:color="auto" w:fill="auto"/>
            <w:vAlign w:val="center"/>
            <w:hideMark/>
          </w:tcPr>
          <w:p w14:paraId="3E0A1615"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vAlign w:val="center"/>
            <w:hideMark/>
          </w:tcPr>
          <w:p w14:paraId="23FE032A"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vAlign w:val="center"/>
            <w:hideMark/>
          </w:tcPr>
          <w:p w14:paraId="62CC2C6F"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4DD197C8"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vAlign w:val="center"/>
            <w:hideMark/>
          </w:tcPr>
          <w:p w14:paraId="7CB8BE5A"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vAlign w:val="center"/>
            <w:hideMark/>
          </w:tcPr>
          <w:p w14:paraId="566B75B6"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738F9A0F"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vAlign w:val="center"/>
            <w:hideMark/>
          </w:tcPr>
          <w:p w14:paraId="67163492"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vAlign w:val="center"/>
            <w:hideMark/>
          </w:tcPr>
          <w:p w14:paraId="59EBC072"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4442B579"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vAlign w:val="center"/>
            <w:hideMark/>
          </w:tcPr>
          <w:p w14:paraId="4E38B78D"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vAlign w:val="center"/>
            <w:hideMark/>
          </w:tcPr>
          <w:p w14:paraId="70E678D5"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54B670B3"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760E5D76"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2024814A"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r>
      <w:tr w:rsidR="00772C23" w:rsidRPr="00772C23" w14:paraId="3BDA8BFF" w14:textId="77777777" w:rsidTr="00772C23">
        <w:trPr>
          <w:trHeight w:val="300"/>
          <w:jc w:val="center"/>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6A64BD4C"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3</w:t>
            </w:r>
          </w:p>
        </w:tc>
        <w:tc>
          <w:tcPr>
            <w:tcW w:w="931" w:type="dxa"/>
            <w:tcBorders>
              <w:top w:val="nil"/>
              <w:left w:val="nil"/>
              <w:bottom w:val="single" w:sz="4" w:space="0" w:color="auto"/>
              <w:right w:val="single" w:sz="4" w:space="0" w:color="auto"/>
            </w:tcBorders>
            <w:shd w:val="clear" w:color="auto" w:fill="auto"/>
            <w:vAlign w:val="center"/>
            <w:hideMark/>
          </w:tcPr>
          <w:p w14:paraId="35BF00AD"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w:t>
            </w:r>
          </w:p>
        </w:tc>
        <w:tc>
          <w:tcPr>
            <w:tcW w:w="459" w:type="dxa"/>
            <w:tcBorders>
              <w:top w:val="nil"/>
              <w:left w:val="nil"/>
              <w:bottom w:val="single" w:sz="4" w:space="0" w:color="auto"/>
              <w:right w:val="single" w:sz="4" w:space="0" w:color="auto"/>
            </w:tcBorders>
            <w:shd w:val="clear" w:color="auto" w:fill="auto"/>
            <w:noWrap/>
            <w:vAlign w:val="bottom"/>
            <w:hideMark/>
          </w:tcPr>
          <w:p w14:paraId="7B89AE2F"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6BEC29E6"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5E103AE3"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gridSpan w:val="2"/>
            <w:tcBorders>
              <w:top w:val="nil"/>
              <w:left w:val="nil"/>
              <w:bottom w:val="single" w:sz="4" w:space="0" w:color="auto"/>
              <w:right w:val="single" w:sz="4" w:space="0" w:color="auto"/>
            </w:tcBorders>
            <w:shd w:val="clear" w:color="auto" w:fill="auto"/>
            <w:noWrap/>
            <w:vAlign w:val="bottom"/>
            <w:hideMark/>
          </w:tcPr>
          <w:p w14:paraId="2FB00AAE"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0F96847D"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1C6569A2"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7992247F"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768F0243"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6756B45B"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0451F62E"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575E047F"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4CDF6868"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31B549AE"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12D86145"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12184B5E"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49100A92"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07727070"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4C5033A8"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r>
      <w:tr w:rsidR="00772C23" w:rsidRPr="00772C23" w14:paraId="1C051A1A" w14:textId="77777777" w:rsidTr="00772C23">
        <w:trPr>
          <w:trHeight w:val="300"/>
          <w:jc w:val="center"/>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4A3998EB"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4</w:t>
            </w:r>
          </w:p>
        </w:tc>
        <w:tc>
          <w:tcPr>
            <w:tcW w:w="931" w:type="dxa"/>
            <w:tcBorders>
              <w:top w:val="nil"/>
              <w:left w:val="nil"/>
              <w:bottom w:val="single" w:sz="4" w:space="0" w:color="auto"/>
              <w:right w:val="single" w:sz="4" w:space="0" w:color="auto"/>
            </w:tcBorders>
            <w:shd w:val="clear" w:color="auto" w:fill="auto"/>
            <w:vAlign w:val="center"/>
            <w:hideMark/>
          </w:tcPr>
          <w:p w14:paraId="1EAC3CB3"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w:t>
            </w:r>
          </w:p>
        </w:tc>
        <w:tc>
          <w:tcPr>
            <w:tcW w:w="459" w:type="dxa"/>
            <w:tcBorders>
              <w:top w:val="nil"/>
              <w:left w:val="nil"/>
              <w:bottom w:val="single" w:sz="4" w:space="0" w:color="auto"/>
              <w:right w:val="single" w:sz="4" w:space="0" w:color="auto"/>
            </w:tcBorders>
            <w:shd w:val="clear" w:color="auto" w:fill="auto"/>
            <w:noWrap/>
            <w:vAlign w:val="bottom"/>
            <w:hideMark/>
          </w:tcPr>
          <w:p w14:paraId="50A163E3"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5A81D288"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417687CB"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gridSpan w:val="2"/>
            <w:tcBorders>
              <w:top w:val="nil"/>
              <w:left w:val="nil"/>
              <w:bottom w:val="single" w:sz="4" w:space="0" w:color="auto"/>
              <w:right w:val="single" w:sz="4" w:space="0" w:color="auto"/>
            </w:tcBorders>
            <w:shd w:val="clear" w:color="auto" w:fill="auto"/>
            <w:noWrap/>
            <w:vAlign w:val="bottom"/>
            <w:hideMark/>
          </w:tcPr>
          <w:p w14:paraId="7B444F28"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069DBEA0"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6CA6B4CC"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5272EA8C"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1D9CE131"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2677D098"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5D8A2F1C"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193E217C"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7F97637E"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6DD0C39E"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7CED857F"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3F275824"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636D326B"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6F342ECD"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3FF458F2"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r>
      <w:tr w:rsidR="00772C23" w:rsidRPr="00772C23" w14:paraId="26CC8ADF" w14:textId="77777777" w:rsidTr="00772C23">
        <w:trPr>
          <w:trHeight w:val="300"/>
          <w:jc w:val="center"/>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0AC7174A"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5</w:t>
            </w:r>
          </w:p>
        </w:tc>
        <w:tc>
          <w:tcPr>
            <w:tcW w:w="931" w:type="dxa"/>
            <w:tcBorders>
              <w:top w:val="nil"/>
              <w:left w:val="nil"/>
              <w:bottom w:val="single" w:sz="4" w:space="0" w:color="auto"/>
              <w:right w:val="single" w:sz="4" w:space="0" w:color="auto"/>
            </w:tcBorders>
            <w:shd w:val="clear" w:color="auto" w:fill="auto"/>
            <w:vAlign w:val="center"/>
            <w:hideMark/>
          </w:tcPr>
          <w:p w14:paraId="12D51C12"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w:t>
            </w:r>
          </w:p>
        </w:tc>
        <w:tc>
          <w:tcPr>
            <w:tcW w:w="459" w:type="dxa"/>
            <w:tcBorders>
              <w:top w:val="nil"/>
              <w:left w:val="nil"/>
              <w:bottom w:val="single" w:sz="4" w:space="0" w:color="auto"/>
              <w:right w:val="single" w:sz="4" w:space="0" w:color="auto"/>
            </w:tcBorders>
            <w:shd w:val="clear" w:color="auto" w:fill="auto"/>
            <w:noWrap/>
            <w:vAlign w:val="bottom"/>
            <w:hideMark/>
          </w:tcPr>
          <w:p w14:paraId="14A29C22"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3D4C83AB"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3B63FD41"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gridSpan w:val="2"/>
            <w:tcBorders>
              <w:top w:val="nil"/>
              <w:left w:val="nil"/>
              <w:bottom w:val="single" w:sz="4" w:space="0" w:color="auto"/>
              <w:right w:val="single" w:sz="4" w:space="0" w:color="auto"/>
            </w:tcBorders>
            <w:shd w:val="clear" w:color="auto" w:fill="auto"/>
            <w:noWrap/>
            <w:vAlign w:val="bottom"/>
            <w:hideMark/>
          </w:tcPr>
          <w:p w14:paraId="05F7810E"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031EB2C8"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4BBD5B14"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3A5BDF7E"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7199AB5A"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2F4F9FF2"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1CB7D152"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52E5F86D"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5B784BEE"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3105DD9A"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49132540"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7E88ECF3"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65F72B46"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56440627"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0AACEB53"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r>
      <w:tr w:rsidR="00772C23" w:rsidRPr="00772C23" w14:paraId="2D8334FF" w14:textId="77777777" w:rsidTr="00772C23">
        <w:trPr>
          <w:trHeight w:val="300"/>
          <w:jc w:val="center"/>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0FF85DF0" w14:textId="77777777" w:rsidR="00772C23" w:rsidRPr="00772C23" w:rsidRDefault="00772C23" w:rsidP="00772C23">
            <w:pPr>
              <w:spacing w:after="0" w:line="240" w:lineRule="auto"/>
              <w:jc w:val="center"/>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w:t>
            </w:r>
          </w:p>
        </w:tc>
        <w:tc>
          <w:tcPr>
            <w:tcW w:w="931" w:type="dxa"/>
            <w:tcBorders>
              <w:top w:val="nil"/>
              <w:left w:val="nil"/>
              <w:bottom w:val="single" w:sz="4" w:space="0" w:color="auto"/>
              <w:right w:val="single" w:sz="4" w:space="0" w:color="auto"/>
            </w:tcBorders>
            <w:shd w:val="clear" w:color="auto" w:fill="auto"/>
            <w:vAlign w:val="center"/>
            <w:hideMark/>
          </w:tcPr>
          <w:p w14:paraId="46387A42" w14:textId="77777777" w:rsidR="00772C23" w:rsidRPr="00772C23" w:rsidRDefault="00772C23" w:rsidP="00772C23">
            <w:pPr>
              <w:spacing w:after="0" w:line="240" w:lineRule="auto"/>
              <w:jc w:val="center"/>
              <w:rPr>
                <w:rFonts w:ascii="Times New Roman" w:eastAsia="Times New Roman" w:hAnsi="Times New Roman" w:cs="Times New Roman"/>
                <w:b/>
                <w:bCs/>
                <w:color w:val="000000"/>
                <w:sz w:val="18"/>
                <w:szCs w:val="18"/>
                <w:lang w:val="uk-UA" w:eastAsia="uk-UA"/>
              </w:rPr>
            </w:pPr>
            <w:r w:rsidRPr="00772C23">
              <w:rPr>
                <w:rFonts w:ascii="Times New Roman" w:eastAsia="Times New Roman" w:hAnsi="Times New Roman" w:cs="Times New Roman"/>
                <w:b/>
                <w:bCs/>
                <w:color w:val="000000"/>
                <w:sz w:val="18"/>
                <w:szCs w:val="18"/>
                <w:lang w:val="uk-UA" w:eastAsia="uk-UA"/>
              </w:rPr>
              <w:t>…</w:t>
            </w:r>
          </w:p>
        </w:tc>
        <w:tc>
          <w:tcPr>
            <w:tcW w:w="459" w:type="dxa"/>
            <w:tcBorders>
              <w:top w:val="nil"/>
              <w:left w:val="nil"/>
              <w:bottom w:val="single" w:sz="4" w:space="0" w:color="auto"/>
              <w:right w:val="single" w:sz="4" w:space="0" w:color="auto"/>
            </w:tcBorders>
            <w:shd w:val="clear" w:color="auto" w:fill="auto"/>
            <w:noWrap/>
            <w:vAlign w:val="bottom"/>
            <w:hideMark/>
          </w:tcPr>
          <w:p w14:paraId="7FB7070C"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2B9645BB"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3EFDDFD7"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gridSpan w:val="2"/>
            <w:tcBorders>
              <w:top w:val="nil"/>
              <w:left w:val="nil"/>
              <w:bottom w:val="single" w:sz="4" w:space="0" w:color="auto"/>
              <w:right w:val="single" w:sz="4" w:space="0" w:color="auto"/>
            </w:tcBorders>
            <w:shd w:val="clear" w:color="auto" w:fill="auto"/>
            <w:noWrap/>
            <w:vAlign w:val="bottom"/>
            <w:hideMark/>
          </w:tcPr>
          <w:p w14:paraId="2C810AD5"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6D894B0B"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59" w:type="dxa"/>
            <w:tcBorders>
              <w:top w:val="nil"/>
              <w:left w:val="nil"/>
              <w:bottom w:val="single" w:sz="4" w:space="0" w:color="auto"/>
              <w:right w:val="single" w:sz="4" w:space="0" w:color="auto"/>
            </w:tcBorders>
            <w:shd w:val="clear" w:color="auto" w:fill="auto"/>
            <w:noWrap/>
            <w:vAlign w:val="bottom"/>
            <w:hideMark/>
          </w:tcPr>
          <w:p w14:paraId="4710D1A4"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6B47691A"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2D97F332"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39599C9B"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3DD9BF2D"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6587E528"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296F1822"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25FD99B5"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0CFE87EE"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1BB15A67"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7DE5E9F2"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784CE285"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c>
          <w:tcPr>
            <w:tcW w:w="460" w:type="dxa"/>
            <w:tcBorders>
              <w:top w:val="nil"/>
              <w:left w:val="nil"/>
              <w:bottom w:val="single" w:sz="4" w:space="0" w:color="auto"/>
              <w:right w:val="single" w:sz="4" w:space="0" w:color="auto"/>
            </w:tcBorders>
            <w:shd w:val="clear" w:color="auto" w:fill="auto"/>
            <w:noWrap/>
            <w:vAlign w:val="bottom"/>
            <w:hideMark/>
          </w:tcPr>
          <w:p w14:paraId="389B0107" w14:textId="77777777" w:rsidR="00772C23" w:rsidRPr="00772C23" w:rsidRDefault="00772C23" w:rsidP="00772C23">
            <w:pPr>
              <w:spacing w:after="0" w:line="240" w:lineRule="auto"/>
              <w:rPr>
                <w:rFonts w:ascii="Calibri" w:eastAsia="Times New Roman" w:hAnsi="Calibri" w:cs="Calibri"/>
                <w:color w:val="000000"/>
                <w:sz w:val="18"/>
                <w:szCs w:val="18"/>
                <w:lang w:val="uk-UA" w:eastAsia="uk-UA"/>
              </w:rPr>
            </w:pPr>
            <w:r w:rsidRPr="00772C23">
              <w:rPr>
                <w:rFonts w:ascii="Calibri" w:eastAsia="Times New Roman" w:hAnsi="Calibri" w:cs="Calibri"/>
                <w:color w:val="000000"/>
                <w:sz w:val="18"/>
                <w:szCs w:val="18"/>
                <w:lang w:val="uk-UA" w:eastAsia="uk-UA"/>
              </w:rPr>
              <w:t> </w:t>
            </w:r>
          </w:p>
        </w:tc>
      </w:tr>
    </w:tbl>
    <w:p w14:paraId="0B562B02" w14:textId="77777777" w:rsidR="00772C23" w:rsidRDefault="00772C23" w:rsidP="00BB1308">
      <w:pPr>
        <w:spacing w:after="0" w:line="240" w:lineRule="auto"/>
        <w:jc w:val="center"/>
        <w:rPr>
          <w:rFonts w:ascii="Times New Roman" w:hAnsi="Times New Roman" w:cs="Times New Roman"/>
          <w:sz w:val="19"/>
          <w:szCs w:val="19"/>
          <w:lang w:val="uk-UA"/>
        </w:rPr>
      </w:pPr>
    </w:p>
    <w:p w14:paraId="48A2CD94" w14:textId="77777777" w:rsidR="00BB1308" w:rsidRPr="00BB1308" w:rsidRDefault="00BB1308" w:rsidP="00BB1308">
      <w:pPr>
        <w:spacing w:after="0" w:line="240" w:lineRule="auto"/>
        <w:jc w:val="center"/>
        <w:rPr>
          <w:rFonts w:ascii="Times New Roman" w:eastAsia="Times New Roman" w:hAnsi="Times New Roman" w:cs="Times New Roman"/>
          <w:sz w:val="19"/>
          <w:szCs w:val="19"/>
          <w:lang w:val="uk-UA"/>
        </w:rPr>
      </w:pPr>
    </w:p>
    <w:p w14:paraId="28B581BB" w14:textId="77777777" w:rsidR="00BB1308" w:rsidRPr="00BB1308" w:rsidRDefault="00BB1308" w:rsidP="00BB1308">
      <w:pPr>
        <w:spacing w:after="0" w:line="240" w:lineRule="auto"/>
        <w:jc w:val="center"/>
        <w:rPr>
          <w:rFonts w:ascii="Times New Roman" w:eastAsia="Times New Roman" w:hAnsi="Times New Roman" w:cs="Times New Roman"/>
          <w:sz w:val="19"/>
          <w:szCs w:val="19"/>
          <w:lang w:val="uk-UA"/>
        </w:rPr>
      </w:pPr>
    </w:p>
    <w:p w14:paraId="563EAA0A" w14:textId="77777777" w:rsidR="00BB1308" w:rsidRPr="00BB1308" w:rsidRDefault="00BB1308" w:rsidP="00BB1308">
      <w:pPr>
        <w:spacing w:after="0" w:line="240" w:lineRule="auto"/>
        <w:jc w:val="center"/>
        <w:rPr>
          <w:rFonts w:ascii="Times New Roman" w:eastAsia="Times New Roman" w:hAnsi="Times New Roman" w:cs="Times New Roman"/>
          <w:sz w:val="19"/>
          <w:szCs w:val="19"/>
          <w:lang w:val="uk-UA"/>
        </w:rPr>
      </w:pPr>
    </w:p>
    <w:p w14:paraId="3D0E29EF" w14:textId="77777777" w:rsidR="00BB1308" w:rsidRPr="00BB1308" w:rsidRDefault="00BB1308" w:rsidP="00BB1308">
      <w:pPr>
        <w:spacing w:after="0" w:line="240" w:lineRule="auto"/>
        <w:jc w:val="center"/>
        <w:rPr>
          <w:rFonts w:ascii="Times New Roman" w:eastAsia="Times New Roman" w:hAnsi="Times New Roman" w:cs="Times New Roman"/>
          <w:sz w:val="19"/>
          <w:szCs w:val="19"/>
          <w:lang w:val="uk-UA"/>
        </w:rPr>
      </w:pPr>
    </w:p>
    <w:tbl>
      <w:tblPr>
        <w:tblW w:w="9924" w:type="dxa"/>
        <w:tblInd w:w="-318" w:type="dxa"/>
        <w:tblLayout w:type="fixed"/>
        <w:tblLook w:val="01E0" w:firstRow="1" w:lastRow="1" w:firstColumn="1" w:lastColumn="1" w:noHBand="0" w:noVBand="0"/>
      </w:tblPr>
      <w:tblGrid>
        <w:gridCol w:w="4963"/>
        <w:gridCol w:w="4961"/>
      </w:tblGrid>
      <w:tr w:rsidR="00BB1308" w:rsidRPr="00BB1308" w14:paraId="337DFDCD" w14:textId="77777777" w:rsidTr="00140BE5">
        <w:trPr>
          <w:trHeight w:val="3910"/>
        </w:trPr>
        <w:tc>
          <w:tcPr>
            <w:tcW w:w="4963" w:type="dxa"/>
          </w:tcPr>
          <w:p w14:paraId="636B89AB" w14:textId="77777777" w:rsidR="00BB1308" w:rsidRPr="00BB1308" w:rsidRDefault="00BB1308" w:rsidP="00BB1308">
            <w:pPr>
              <w:widowControl w:val="0"/>
              <w:spacing w:after="0" w:line="240" w:lineRule="auto"/>
              <w:jc w:val="center"/>
              <w:rPr>
                <w:rFonts w:ascii="Times New Roman" w:eastAsia="Times New Roman" w:hAnsi="Times New Roman" w:cs="Times New Roman"/>
                <w:b/>
                <w:sz w:val="19"/>
                <w:szCs w:val="19"/>
                <w:lang w:val="uk-UA"/>
              </w:rPr>
            </w:pPr>
            <w:r w:rsidRPr="00BB1308">
              <w:rPr>
                <w:rFonts w:ascii="Times New Roman" w:hAnsi="Times New Roman" w:cs="Times New Roman"/>
                <w:b/>
                <w:sz w:val="19"/>
                <w:szCs w:val="19"/>
                <w:lang w:val="uk-UA"/>
              </w:rPr>
              <w:t>ЗАМОВНИК</w:t>
            </w:r>
          </w:p>
          <w:p w14:paraId="2F8D48C7" w14:textId="77777777" w:rsidR="00BB1308" w:rsidRPr="00BB1308" w:rsidRDefault="00BB1308" w:rsidP="00BB1308">
            <w:pPr>
              <w:widowControl w:val="0"/>
              <w:spacing w:after="0" w:line="240" w:lineRule="auto"/>
              <w:rPr>
                <w:rFonts w:ascii="Times New Roman" w:hAnsi="Times New Roman" w:cs="Times New Roman"/>
                <w:b/>
                <w:sz w:val="19"/>
                <w:szCs w:val="19"/>
                <w:lang w:val="uk-UA"/>
              </w:rPr>
            </w:pPr>
            <w:r w:rsidRPr="00BB1308">
              <w:rPr>
                <w:rFonts w:ascii="Times New Roman" w:hAnsi="Times New Roman" w:cs="Times New Roman"/>
                <w:b/>
                <w:sz w:val="19"/>
                <w:szCs w:val="19"/>
                <w:lang w:val="uk-UA"/>
              </w:rPr>
              <w:t>Комунальне підприємство</w:t>
            </w:r>
          </w:p>
          <w:p w14:paraId="5A2DC419" w14:textId="77777777" w:rsidR="00BB1308" w:rsidRPr="00BB1308" w:rsidRDefault="00BB1308" w:rsidP="00BB1308">
            <w:pPr>
              <w:widowControl w:val="0"/>
              <w:spacing w:after="0" w:line="240" w:lineRule="auto"/>
              <w:rPr>
                <w:rFonts w:ascii="Times New Roman" w:eastAsia="Times New Roman" w:hAnsi="Times New Roman" w:cs="Times New Roman"/>
                <w:b/>
                <w:sz w:val="19"/>
                <w:szCs w:val="19"/>
                <w:lang w:val="uk-UA"/>
              </w:rPr>
            </w:pPr>
            <w:r w:rsidRPr="00BB1308">
              <w:rPr>
                <w:rFonts w:ascii="Times New Roman" w:hAnsi="Times New Roman" w:cs="Times New Roman"/>
                <w:b/>
                <w:sz w:val="19"/>
                <w:szCs w:val="19"/>
                <w:lang w:val="uk-UA"/>
              </w:rPr>
              <w:t>«Криворізький  онкологічний диспансер» Дніпропетровської обласної ради»</w:t>
            </w:r>
          </w:p>
          <w:p w14:paraId="28C8C9B3"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r w:rsidRPr="00BB1308">
              <w:rPr>
                <w:rFonts w:ascii="Times New Roman" w:hAnsi="Times New Roman" w:cs="Times New Roman"/>
                <w:sz w:val="19"/>
                <w:szCs w:val="19"/>
                <w:lang w:val="uk-UA"/>
              </w:rPr>
              <w:t>Юридична  адреса: 50048, Дніпропетровська обл.,</w:t>
            </w:r>
          </w:p>
          <w:p w14:paraId="39EEB0F8"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r w:rsidRPr="00BB1308">
              <w:rPr>
                <w:rFonts w:ascii="Times New Roman" w:hAnsi="Times New Roman" w:cs="Times New Roman"/>
                <w:sz w:val="19"/>
                <w:szCs w:val="19"/>
                <w:lang w:val="uk-UA"/>
              </w:rPr>
              <w:t>м. Кривий Ріг, вул. Дніпровське шосе, буд. 41</w:t>
            </w:r>
          </w:p>
          <w:p w14:paraId="1507E4E0"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r w:rsidRPr="00BB1308">
              <w:rPr>
                <w:rFonts w:ascii="Times New Roman" w:hAnsi="Times New Roman" w:cs="Times New Roman"/>
                <w:sz w:val="19"/>
                <w:szCs w:val="19"/>
                <w:lang w:val="uk-UA"/>
              </w:rPr>
              <w:t>Код ЄДРПОУ 01986380</w:t>
            </w:r>
          </w:p>
          <w:p w14:paraId="6AE4237D"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r w:rsidRPr="00BB1308">
              <w:rPr>
                <w:rFonts w:ascii="Times New Roman" w:hAnsi="Times New Roman" w:cs="Times New Roman"/>
                <w:sz w:val="19"/>
                <w:szCs w:val="19"/>
                <w:lang w:val="uk-UA"/>
              </w:rPr>
              <w:t>IBAN: UA 48 3052990000026001020400637</w:t>
            </w:r>
          </w:p>
          <w:p w14:paraId="4D326281"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r w:rsidRPr="00BB1308">
              <w:rPr>
                <w:rFonts w:ascii="Times New Roman" w:hAnsi="Times New Roman" w:cs="Times New Roman"/>
                <w:sz w:val="19"/>
                <w:szCs w:val="19"/>
                <w:lang w:val="uk-UA"/>
              </w:rPr>
              <w:t>в АТ КБ «ПРИВАТБАНК»</w:t>
            </w:r>
          </w:p>
          <w:p w14:paraId="20F9BE84"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r w:rsidRPr="00BB1308">
              <w:rPr>
                <w:rFonts w:ascii="Times New Roman" w:hAnsi="Times New Roman" w:cs="Times New Roman"/>
                <w:sz w:val="19"/>
                <w:szCs w:val="19"/>
                <w:lang w:val="uk-UA"/>
              </w:rPr>
              <w:t>ІПН 019863804815</w:t>
            </w:r>
          </w:p>
          <w:p w14:paraId="280E84A7"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r w:rsidRPr="00BB1308">
              <w:rPr>
                <w:rFonts w:ascii="Times New Roman" w:hAnsi="Times New Roman" w:cs="Times New Roman"/>
                <w:sz w:val="19"/>
                <w:szCs w:val="19"/>
                <w:lang w:val="uk-UA"/>
              </w:rPr>
              <w:t>Витяг № 1904814500036</w:t>
            </w:r>
          </w:p>
          <w:p w14:paraId="5003C512" w14:textId="77777777" w:rsidR="00BB1308" w:rsidRPr="00BB1308" w:rsidRDefault="00BB1308" w:rsidP="00BB1308">
            <w:pPr>
              <w:widowControl w:val="0"/>
              <w:spacing w:after="0" w:line="240" w:lineRule="auto"/>
              <w:contextualSpacing/>
              <w:rPr>
                <w:rFonts w:ascii="Times New Roman" w:hAnsi="Times New Roman" w:cs="Times New Roman"/>
                <w:sz w:val="19"/>
                <w:szCs w:val="19"/>
                <w:lang w:val="uk-UA"/>
              </w:rPr>
            </w:pPr>
            <w:proofErr w:type="spellStart"/>
            <w:r w:rsidRPr="00BB1308">
              <w:rPr>
                <w:rFonts w:ascii="Times New Roman" w:hAnsi="Times New Roman" w:cs="Times New Roman"/>
                <w:sz w:val="19"/>
                <w:szCs w:val="19"/>
                <w:lang w:val="uk-UA"/>
              </w:rPr>
              <w:t>тел</w:t>
            </w:r>
            <w:proofErr w:type="spellEnd"/>
            <w:r w:rsidRPr="00BB1308">
              <w:rPr>
                <w:rFonts w:ascii="Times New Roman" w:hAnsi="Times New Roman" w:cs="Times New Roman"/>
                <w:sz w:val="19"/>
                <w:szCs w:val="19"/>
                <w:lang w:val="uk-UA"/>
              </w:rPr>
              <w:t xml:space="preserve">. (056)4055170; 096-098-48-22; </w:t>
            </w:r>
          </w:p>
          <w:p w14:paraId="3BAC2B8A" w14:textId="77777777" w:rsidR="00BB1308" w:rsidRPr="00BB1308" w:rsidRDefault="00BB1308" w:rsidP="00BB1308">
            <w:pPr>
              <w:widowControl w:val="0"/>
              <w:spacing w:after="0" w:line="240" w:lineRule="auto"/>
              <w:contextualSpacing/>
              <w:rPr>
                <w:rFonts w:ascii="Times New Roman" w:eastAsia="Times New Roman" w:hAnsi="Times New Roman" w:cs="Times New Roman"/>
                <w:b/>
                <w:sz w:val="19"/>
                <w:szCs w:val="19"/>
                <w:lang w:val="uk-UA"/>
              </w:rPr>
            </w:pPr>
            <w:r w:rsidRPr="00BB1308">
              <w:rPr>
                <w:rFonts w:ascii="Times New Roman" w:hAnsi="Times New Roman" w:cs="Times New Roman"/>
                <w:sz w:val="19"/>
                <w:szCs w:val="19"/>
                <w:lang w:val="uk-UA"/>
              </w:rPr>
              <w:t>E-</w:t>
            </w:r>
            <w:proofErr w:type="spellStart"/>
            <w:r w:rsidRPr="00BB1308">
              <w:rPr>
                <w:rFonts w:ascii="Times New Roman" w:hAnsi="Times New Roman" w:cs="Times New Roman"/>
                <w:sz w:val="19"/>
                <w:szCs w:val="19"/>
                <w:lang w:val="uk-UA"/>
              </w:rPr>
              <w:t>mail</w:t>
            </w:r>
            <w:proofErr w:type="spellEnd"/>
            <w:r w:rsidRPr="00BB1308">
              <w:rPr>
                <w:rFonts w:ascii="Times New Roman" w:hAnsi="Times New Roman" w:cs="Times New Roman"/>
                <w:sz w:val="19"/>
                <w:szCs w:val="19"/>
                <w:lang w:val="uk-UA"/>
              </w:rPr>
              <w:t>: onko2017@ukr.net</w:t>
            </w:r>
          </w:p>
          <w:p w14:paraId="570F2B77" w14:textId="77777777" w:rsidR="00BB1308" w:rsidRPr="00BB1308" w:rsidRDefault="00BB1308" w:rsidP="00BB1308">
            <w:pPr>
              <w:widowControl w:val="0"/>
              <w:spacing w:after="0" w:line="240" w:lineRule="auto"/>
              <w:rPr>
                <w:rFonts w:ascii="Times New Roman" w:hAnsi="Times New Roman" w:cs="Times New Roman"/>
                <w:sz w:val="19"/>
                <w:szCs w:val="19"/>
                <w:lang w:val="uk-UA"/>
              </w:rPr>
            </w:pPr>
            <w:r w:rsidRPr="00BB1308">
              <w:rPr>
                <w:rFonts w:ascii="Times New Roman" w:hAnsi="Times New Roman" w:cs="Times New Roman"/>
                <w:sz w:val="19"/>
                <w:szCs w:val="19"/>
                <w:lang w:val="uk-UA"/>
              </w:rPr>
              <w:t>Генеральний директор</w:t>
            </w:r>
          </w:p>
          <w:p w14:paraId="7C03685E" w14:textId="77777777" w:rsidR="00BB1308" w:rsidRPr="00BB1308" w:rsidRDefault="00BB1308" w:rsidP="00BB1308">
            <w:pPr>
              <w:widowControl w:val="0"/>
              <w:spacing w:after="0" w:line="240" w:lineRule="auto"/>
              <w:rPr>
                <w:rFonts w:ascii="Times New Roman" w:hAnsi="Times New Roman" w:cs="Times New Roman"/>
                <w:sz w:val="19"/>
                <w:szCs w:val="19"/>
                <w:lang w:val="uk-UA"/>
              </w:rPr>
            </w:pPr>
          </w:p>
          <w:p w14:paraId="29C7CCD2" w14:textId="77777777" w:rsidR="00BB1308" w:rsidRPr="00BB1308" w:rsidRDefault="00BB1308" w:rsidP="00BB1308">
            <w:pPr>
              <w:widowControl w:val="0"/>
              <w:spacing w:after="0" w:line="240" w:lineRule="auto"/>
              <w:rPr>
                <w:rFonts w:ascii="Times New Roman" w:hAnsi="Times New Roman" w:cs="Times New Roman"/>
                <w:sz w:val="19"/>
                <w:szCs w:val="19"/>
                <w:lang w:val="uk-UA"/>
              </w:rPr>
            </w:pPr>
          </w:p>
          <w:p w14:paraId="710952B4" w14:textId="77777777" w:rsidR="00BB1308" w:rsidRPr="00BB1308" w:rsidRDefault="00BB1308" w:rsidP="00BB1308">
            <w:pPr>
              <w:widowControl w:val="0"/>
              <w:spacing w:after="0" w:line="240" w:lineRule="auto"/>
              <w:rPr>
                <w:rFonts w:ascii="Times New Roman" w:eastAsia="Times New Roman" w:hAnsi="Times New Roman" w:cs="Times New Roman"/>
                <w:b/>
                <w:sz w:val="19"/>
                <w:szCs w:val="19"/>
                <w:lang w:val="uk-UA"/>
              </w:rPr>
            </w:pPr>
            <w:r w:rsidRPr="00BB1308">
              <w:rPr>
                <w:rFonts w:ascii="Times New Roman" w:hAnsi="Times New Roman" w:cs="Times New Roman"/>
                <w:sz w:val="19"/>
                <w:szCs w:val="19"/>
                <w:lang w:val="uk-UA"/>
              </w:rPr>
              <w:t xml:space="preserve">_________________________ </w:t>
            </w:r>
            <w:r w:rsidRPr="00BB1308">
              <w:rPr>
                <w:rFonts w:ascii="Times New Roman" w:hAnsi="Times New Roman" w:cs="Times New Roman"/>
                <w:b/>
                <w:bCs/>
                <w:sz w:val="19"/>
                <w:szCs w:val="19"/>
                <w:lang w:val="uk-UA"/>
              </w:rPr>
              <w:t>Сергій БЕККЕР</w:t>
            </w:r>
            <w:r w:rsidRPr="00BB1308">
              <w:rPr>
                <w:rFonts w:ascii="Times New Roman" w:eastAsia="Times New Roman" w:hAnsi="Times New Roman" w:cs="Times New Roman"/>
                <w:sz w:val="19"/>
                <w:szCs w:val="19"/>
                <w:lang w:val="uk-UA"/>
              </w:rPr>
              <w:t xml:space="preserve"> </w:t>
            </w:r>
          </w:p>
        </w:tc>
        <w:tc>
          <w:tcPr>
            <w:tcW w:w="4961" w:type="dxa"/>
          </w:tcPr>
          <w:p w14:paraId="0DB6A8FF" w14:textId="77777777" w:rsidR="00BB1308" w:rsidRPr="00BB1308" w:rsidRDefault="00BB1308" w:rsidP="00BB1308">
            <w:pPr>
              <w:widowControl w:val="0"/>
              <w:spacing w:after="0" w:line="240" w:lineRule="auto"/>
              <w:jc w:val="center"/>
              <w:rPr>
                <w:rFonts w:ascii="Times New Roman" w:eastAsia="Times New Roman" w:hAnsi="Times New Roman" w:cs="Times New Roman"/>
                <w:b/>
                <w:sz w:val="19"/>
                <w:szCs w:val="19"/>
                <w:lang w:val="uk-UA"/>
              </w:rPr>
            </w:pPr>
            <w:r w:rsidRPr="00BB1308">
              <w:rPr>
                <w:rFonts w:ascii="Times New Roman" w:hAnsi="Times New Roman" w:cs="Times New Roman"/>
                <w:b/>
                <w:sz w:val="19"/>
                <w:szCs w:val="19"/>
                <w:lang w:val="uk-UA"/>
              </w:rPr>
              <w:t>ПІДРЯДНИК</w:t>
            </w:r>
          </w:p>
        </w:tc>
      </w:tr>
    </w:tbl>
    <w:p w14:paraId="037E8009" w14:textId="77777777" w:rsidR="00BB1308" w:rsidRPr="00BB1308" w:rsidRDefault="00BB1308" w:rsidP="00BB1308">
      <w:pPr>
        <w:spacing w:after="0" w:line="240" w:lineRule="auto"/>
        <w:jc w:val="center"/>
        <w:rPr>
          <w:rFonts w:ascii="Times New Roman" w:eastAsia="Times New Roman" w:hAnsi="Times New Roman" w:cs="Times New Roman"/>
          <w:sz w:val="19"/>
          <w:szCs w:val="19"/>
          <w:lang w:val="uk-UA"/>
        </w:rPr>
      </w:pPr>
    </w:p>
    <w:p w14:paraId="27029597" w14:textId="77777777" w:rsidR="00BB1308" w:rsidRPr="00BB1308" w:rsidRDefault="00BB1308" w:rsidP="00BB1308">
      <w:pPr>
        <w:spacing w:after="0" w:line="240" w:lineRule="auto"/>
        <w:jc w:val="center"/>
        <w:rPr>
          <w:rFonts w:ascii="Times New Roman" w:eastAsia="Times New Roman" w:hAnsi="Times New Roman" w:cs="Times New Roman"/>
          <w:sz w:val="19"/>
          <w:szCs w:val="19"/>
          <w:lang w:val="uk-UA"/>
        </w:rPr>
      </w:pPr>
    </w:p>
    <w:p w14:paraId="29317DCD" w14:textId="77777777" w:rsidR="00BB1308" w:rsidRPr="00BB1308" w:rsidRDefault="00BB1308" w:rsidP="00BB1308">
      <w:pPr>
        <w:spacing w:after="0" w:line="240" w:lineRule="auto"/>
        <w:jc w:val="center"/>
        <w:rPr>
          <w:rFonts w:ascii="Times New Roman" w:eastAsia="Times New Roman" w:hAnsi="Times New Roman" w:cs="Times New Roman"/>
          <w:sz w:val="19"/>
          <w:szCs w:val="19"/>
          <w:lang w:val="uk-UA"/>
        </w:rPr>
      </w:pPr>
    </w:p>
    <w:p w14:paraId="6AB3E0EF" w14:textId="77777777" w:rsidR="00BB1308" w:rsidRPr="00BB1308" w:rsidRDefault="00BB1308" w:rsidP="00BB1308">
      <w:pPr>
        <w:spacing w:after="0" w:line="240" w:lineRule="auto"/>
        <w:jc w:val="center"/>
        <w:rPr>
          <w:rFonts w:ascii="Times New Roman" w:hAnsi="Times New Roman" w:cs="Times New Roman"/>
          <w:sz w:val="19"/>
          <w:szCs w:val="19"/>
          <w:lang w:val="uk-UA"/>
        </w:rPr>
      </w:pPr>
    </w:p>
    <w:p w14:paraId="11C92B43" w14:textId="77777777" w:rsidR="00BB1308" w:rsidRPr="00BB1308" w:rsidRDefault="00BB1308" w:rsidP="00BB1308">
      <w:pPr>
        <w:widowControl w:val="0"/>
        <w:spacing w:after="0" w:line="240" w:lineRule="auto"/>
        <w:jc w:val="both"/>
        <w:rPr>
          <w:rFonts w:ascii="Times New Roman" w:eastAsia="Times New Roman" w:hAnsi="Times New Roman" w:cs="Times New Roman"/>
          <w:i/>
          <w:color w:val="000000" w:themeColor="text1"/>
          <w:sz w:val="19"/>
          <w:szCs w:val="19"/>
          <w:lang w:val="uk-UA"/>
        </w:rPr>
      </w:pPr>
      <w:r w:rsidRPr="00BB1308">
        <w:rPr>
          <w:rFonts w:ascii="Times New Roman" w:eastAsia="Times New Roman" w:hAnsi="Times New Roman" w:cs="Times New Roman"/>
          <w:i/>
          <w:color w:val="000000" w:themeColor="text1"/>
          <w:sz w:val="19"/>
          <w:szCs w:val="19"/>
          <w:lang w:val="uk-UA"/>
        </w:rPr>
        <w:t>*заповнюється під час укладання договору</w:t>
      </w:r>
    </w:p>
    <w:p w14:paraId="6D8D552C" w14:textId="77777777" w:rsidR="00BB1308" w:rsidRPr="00BB1308" w:rsidRDefault="00BB1308" w:rsidP="00BB1308">
      <w:pPr>
        <w:widowControl w:val="0"/>
        <w:spacing w:after="0" w:line="240" w:lineRule="auto"/>
        <w:jc w:val="both"/>
        <w:rPr>
          <w:rFonts w:ascii="Times New Roman" w:eastAsia="Times New Roman" w:hAnsi="Times New Roman" w:cs="Times New Roman"/>
          <w:sz w:val="20"/>
          <w:szCs w:val="20"/>
          <w:lang w:val="uk-UA"/>
        </w:rPr>
      </w:pPr>
    </w:p>
    <w:p w14:paraId="62095CC9" w14:textId="77777777" w:rsidR="00BB1308" w:rsidRPr="00BB1308" w:rsidRDefault="00BB1308" w:rsidP="00BB1308">
      <w:pPr>
        <w:spacing w:after="0" w:line="240" w:lineRule="auto"/>
        <w:contextualSpacing/>
        <w:jc w:val="both"/>
        <w:rPr>
          <w:rFonts w:ascii="Times New Roman" w:hAnsi="Times New Roman" w:cs="Times New Roman"/>
          <w:b/>
          <w:bCs/>
          <w:sz w:val="20"/>
          <w:szCs w:val="20"/>
          <w:lang w:val="uk-UA"/>
        </w:rPr>
      </w:pPr>
    </w:p>
    <w:p w14:paraId="1C398920" w14:textId="77777777" w:rsidR="00BB1308" w:rsidRPr="00BB1308" w:rsidRDefault="00BB1308" w:rsidP="00BB1308">
      <w:pPr>
        <w:spacing w:after="0" w:line="240" w:lineRule="auto"/>
        <w:rPr>
          <w:lang w:val="uk-UA"/>
        </w:rPr>
      </w:pPr>
    </w:p>
    <w:p w14:paraId="11C3BC95" w14:textId="77777777" w:rsidR="00316B47" w:rsidRPr="00BB1308" w:rsidRDefault="00316B47" w:rsidP="00BB1308">
      <w:pPr>
        <w:spacing w:after="0" w:line="240" w:lineRule="auto"/>
        <w:contextualSpacing/>
        <w:jc w:val="both"/>
        <w:rPr>
          <w:rFonts w:ascii="Times New Roman" w:hAnsi="Times New Roman" w:cs="Times New Roman"/>
          <w:b/>
          <w:bCs/>
          <w:sz w:val="20"/>
          <w:szCs w:val="20"/>
          <w:lang w:val="uk-UA"/>
        </w:rPr>
      </w:pPr>
    </w:p>
    <w:p w14:paraId="6533BE05" w14:textId="77777777" w:rsidR="00316B47" w:rsidRPr="00BB1308" w:rsidRDefault="00316B47" w:rsidP="00BB1308">
      <w:pPr>
        <w:spacing w:after="0" w:line="240" w:lineRule="auto"/>
        <w:contextualSpacing/>
        <w:jc w:val="both"/>
        <w:rPr>
          <w:rFonts w:ascii="Times New Roman" w:hAnsi="Times New Roman" w:cs="Times New Roman"/>
          <w:b/>
          <w:bCs/>
          <w:sz w:val="20"/>
          <w:szCs w:val="20"/>
          <w:lang w:val="uk-UA"/>
        </w:rPr>
      </w:pPr>
    </w:p>
    <w:p w14:paraId="610A16B3" w14:textId="77777777" w:rsidR="00316B47" w:rsidRPr="00BB1308" w:rsidRDefault="00316B47" w:rsidP="00BB1308">
      <w:pPr>
        <w:spacing w:after="0" w:line="240" w:lineRule="auto"/>
        <w:contextualSpacing/>
        <w:jc w:val="both"/>
        <w:rPr>
          <w:rFonts w:ascii="Times New Roman" w:hAnsi="Times New Roman" w:cs="Times New Roman"/>
          <w:b/>
          <w:bCs/>
          <w:sz w:val="20"/>
          <w:szCs w:val="20"/>
          <w:lang w:val="uk-UA"/>
        </w:rPr>
      </w:pPr>
    </w:p>
    <w:p w14:paraId="6C28B736" w14:textId="77777777" w:rsidR="00316B47" w:rsidRPr="00BB1308" w:rsidRDefault="00316B47" w:rsidP="00BB1308">
      <w:pPr>
        <w:spacing w:after="0" w:line="240" w:lineRule="auto"/>
        <w:contextualSpacing/>
        <w:jc w:val="both"/>
        <w:rPr>
          <w:rFonts w:ascii="Times New Roman" w:hAnsi="Times New Roman" w:cs="Times New Roman"/>
          <w:b/>
          <w:bCs/>
          <w:sz w:val="20"/>
          <w:szCs w:val="20"/>
          <w:lang w:val="uk-UA"/>
        </w:rPr>
      </w:pPr>
    </w:p>
    <w:p w14:paraId="21915458" w14:textId="2C07CF44" w:rsidR="004100CD" w:rsidRPr="00801193" w:rsidRDefault="004100CD" w:rsidP="00BB1308">
      <w:pPr>
        <w:spacing w:after="0" w:line="240" w:lineRule="auto"/>
        <w:contextualSpacing/>
        <w:jc w:val="both"/>
        <w:rPr>
          <w:rFonts w:ascii="Times New Roman" w:hAnsi="Times New Roman" w:cs="Times New Roman"/>
          <w:b/>
          <w:bCs/>
          <w:sz w:val="19"/>
          <w:szCs w:val="19"/>
          <w:lang w:val="uk-UA"/>
        </w:rPr>
      </w:pPr>
    </w:p>
    <w:sectPr w:rsidR="004100CD" w:rsidRPr="00801193" w:rsidSect="00F73A95">
      <w:footerReference w:type="default" r:id="rId8"/>
      <w:pgSz w:w="11906" w:h="16838" w:code="9"/>
      <w:pgMar w:top="851" w:right="851" w:bottom="76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910C" w14:textId="77777777" w:rsidR="00215C63" w:rsidRDefault="00215C63" w:rsidP="00AA21F2">
      <w:pPr>
        <w:spacing w:after="0" w:line="240" w:lineRule="auto"/>
      </w:pPr>
      <w:r>
        <w:separator/>
      </w:r>
    </w:p>
  </w:endnote>
  <w:endnote w:type="continuationSeparator" w:id="0">
    <w:p w14:paraId="0BD4F572" w14:textId="77777777" w:rsidR="00215C63" w:rsidRDefault="00215C63" w:rsidP="00AA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333561"/>
      <w:docPartObj>
        <w:docPartGallery w:val="Page Numbers (Bottom of Page)"/>
        <w:docPartUnique/>
      </w:docPartObj>
    </w:sdtPr>
    <w:sdtContent>
      <w:p w14:paraId="6B04FDE8" w14:textId="34645AE2" w:rsidR="004D3574" w:rsidRDefault="004D3574">
        <w:pPr>
          <w:pStyle w:val="ab"/>
          <w:jc w:val="right"/>
        </w:pPr>
        <w:r>
          <w:fldChar w:fldCharType="begin"/>
        </w:r>
        <w:r>
          <w:instrText>PAGE   \* MERGEFORMAT</w:instrText>
        </w:r>
        <w:r>
          <w:fldChar w:fldCharType="separate"/>
        </w:r>
        <w:r w:rsidR="00C86AE5" w:rsidRPr="00C86AE5">
          <w:rPr>
            <w:noProof/>
            <w:lang w:val="uk-UA"/>
          </w:rPr>
          <w:t>20</w:t>
        </w:r>
        <w:r>
          <w:fldChar w:fldCharType="end"/>
        </w:r>
      </w:p>
    </w:sdtContent>
  </w:sdt>
  <w:p w14:paraId="773DD0A0" w14:textId="77777777" w:rsidR="004D3574" w:rsidRDefault="004D357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8DB7" w14:textId="77777777" w:rsidR="00215C63" w:rsidRDefault="00215C63" w:rsidP="00AA21F2">
      <w:pPr>
        <w:spacing w:after="0" w:line="240" w:lineRule="auto"/>
      </w:pPr>
      <w:r>
        <w:separator/>
      </w:r>
    </w:p>
  </w:footnote>
  <w:footnote w:type="continuationSeparator" w:id="0">
    <w:p w14:paraId="1F2161A4" w14:textId="77777777" w:rsidR="00215C63" w:rsidRDefault="00215C63" w:rsidP="00AA2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5B37E8"/>
    <w:multiLevelType w:val="multilevel"/>
    <w:tmpl w:val="03646F04"/>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1"/>
        <w:w w:val="100"/>
        <w:sz w:val="22"/>
        <w:szCs w:val="22"/>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19B3A22"/>
    <w:multiLevelType w:val="multilevel"/>
    <w:tmpl w:val="AF9A338C"/>
    <w:lvl w:ilvl="0">
      <w:start w:val="1"/>
      <w:numFmt w:val="decimal"/>
      <w:lvlText w:val="%1."/>
      <w:lvlJc w:val="left"/>
      <w:pPr>
        <w:tabs>
          <w:tab w:val="num" w:pos="0"/>
        </w:tabs>
        <w:ind w:left="376" w:hanging="360"/>
      </w:pPr>
    </w:lvl>
    <w:lvl w:ilvl="1">
      <w:start w:val="2"/>
      <w:numFmt w:val="decimal"/>
      <w:lvlText w:val="%1.%2."/>
      <w:lvlJc w:val="left"/>
      <w:pPr>
        <w:tabs>
          <w:tab w:val="num" w:pos="0"/>
        </w:tabs>
        <w:ind w:left="406" w:hanging="390"/>
      </w:pPr>
    </w:lvl>
    <w:lvl w:ilvl="2">
      <w:start w:val="1"/>
      <w:numFmt w:val="decimal"/>
      <w:lvlText w:val="%1.%2.%3."/>
      <w:lvlJc w:val="left"/>
      <w:pPr>
        <w:tabs>
          <w:tab w:val="num" w:pos="0"/>
        </w:tabs>
        <w:ind w:left="736" w:hanging="720"/>
      </w:pPr>
    </w:lvl>
    <w:lvl w:ilvl="3">
      <w:start w:val="1"/>
      <w:numFmt w:val="decimal"/>
      <w:lvlText w:val="%1.%2.%3.%4."/>
      <w:lvlJc w:val="left"/>
      <w:pPr>
        <w:tabs>
          <w:tab w:val="num" w:pos="0"/>
        </w:tabs>
        <w:ind w:left="736" w:hanging="720"/>
      </w:pPr>
    </w:lvl>
    <w:lvl w:ilvl="4">
      <w:start w:val="1"/>
      <w:numFmt w:val="decimal"/>
      <w:lvlText w:val="%1.%2.%3.%4.%5."/>
      <w:lvlJc w:val="left"/>
      <w:pPr>
        <w:tabs>
          <w:tab w:val="num" w:pos="0"/>
        </w:tabs>
        <w:ind w:left="1096" w:hanging="1080"/>
      </w:pPr>
    </w:lvl>
    <w:lvl w:ilvl="5">
      <w:start w:val="1"/>
      <w:numFmt w:val="decimal"/>
      <w:lvlText w:val="%1.%2.%3.%4.%5.%6."/>
      <w:lvlJc w:val="left"/>
      <w:pPr>
        <w:tabs>
          <w:tab w:val="num" w:pos="0"/>
        </w:tabs>
        <w:ind w:left="1096" w:hanging="1080"/>
      </w:pPr>
    </w:lvl>
    <w:lvl w:ilvl="6">
      <w:start w:val="1"/>
      <w:numFmt w:val="decimal"/>
      <w:lvlText w:val="%1.%2.%3.%4.%5.%6.%7."/>
      <w:lvlJc w:val="left"/>
      <w:pPr>
        <w:tabs>
          <w:tab w:val="num" w:pos="0"/>
        </w:tabs>
        <w:ind w:left="1456" w:hanging="1440"/>
      </w:pPr>
    </w:lvl>
    <w:lvl w:ilvl="7">
      <w:start w:val="1"/>
      <w:numFmt w:val="decimal"/>
      <w:lvlText w:val="%1.%2.%3.%4.%5.%6.%7.%8."/>
      <w:lvlJc w:val="left"/>
      <w:pPr>
        <w:tabs>
          <w:tab w:val="num" w:pos="0"/>
        </w:tabs>
        <w:ind w:left="1456" w:hanging="1440"/>
      </w:pPr>
    </w:lvl>
    <w:lvl w:ilvl="8">
      <w:start w:val="1"/>
      <w:numFmt w:val="decimal"/>
      <w:lvlText w:val="%1.%2.%3.%4.%5.%6.%7.%8.%9."/>
      <w:lvlJc w:val="left"/>
      <w:pPr>
        <w:tabs>
          <w:tab w:val="num" w:pos="0"/>
        </w:tabs>
        <w:ind w:left="1816" w:hanging="1800"/>
      </w:pPr>
    </w:lvl>
  </w:abstractNum>
  <w:abstractNum w:abstractNumId="23"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04562985">
    <w:abstractNumId w:val="24"/>
  </w:num>
  <w:num w:numId="2" w16cid:durableId="70665981">
    <w:abstractNumId w:val="8"/>
  </w:num>
  <w:num w:numId="3" w16cid:durableId="1700012054">
    <w:abstractNumId w:val="19"/>
  </w:num>
  <w:num w:numId="4" w16cid:durableId="1339969248">
    <w:abstractNumId w:val="2"/>
  </w:num>
  <w:num w:numId="5" w16cid:durableId="1700888419">
    <w:abstractNumId w:val="28"/>
  </w:num>
  <w:num w:numId="6" w16cid:durableId="1956400640">
    <w:abstractNumId w:val="39"/>
  </w:num>
  <w:num w:numId="7" w16cid:durableId="1766270861">
    <w:abstractNumId w:val="16"/>
  </w:num>
  <w:num w:numId="8" w16cid:durableId="516239012">
    <w:abstractNumId w:val="41"/>
  </w:num>
  <w:num w:numId="9" w16cid:durableId="2088989478">
    <w:abstractNumId w:val="32"/>
  </w:num>
  <w:num w:numId="10" w16cid:durableId="667756090">
    <w:abstractNumId w:val="42"/>
  </w:num>
  <w:num w:numId="11" w16cid:durableId="1119494298">
    <w:abstractNumId w:val="29"/>
  </w:num>
  <w:num w:numId="12" w16cid:durableId="1067076366">
    <w:abstractNumId w:val="12"/>
  </w:num>
  <w:num w:numId="13" w16cid:durableId="503711149">
    <w:abstractNumId w:val="35"/>
  </w:num>
  <w:num w:numId="14" w16cid:durableId="836923515">
    <w:abstractNumId w:val="10"/>
  </w:num>
  <w:num w:numId="15" w16cid:durableId="372733914">
    <w:abstractNumId w:val="3"/>
  </w:num>
  <w:num w:numId="16" w16cid:durableId="655644439">
    <w:abstractNumId w:val="17"/>
  </w:num>
  <w:num w:numId="17" w16cid:durableId="1760981561">
    <w:abstractNumId w:val="11"/>
  </w:num>
  <w:num w:numId="18" w16cid:durableId="961770244">
    <w:abstractNumId w:val="26"/>
  </w:num>
  <w:num w:numId="19" w16cid:durableId="2081705117">
    <w:abstractNumId w:val="34"/>
  </w:num>
  <w:num w:numId="20" w16cid:durableId="1097598859">
    <w:abstractNumId w:val="13"/>
  </w:num>
  <w:num w:numId="21" w16cid:durableId="2087724121">
    <w:abstractNumId w:val="31"/>
  </w:num>
  <w:num w:numId="22" w16cid:durableId="1830556360">
    <w:abstractNumId w:val="20"/>
  </w:num>
  <w:num w:numId="23" w16cid:durableId="1761951552">
    <w:abstractNumId w:val="46"/>
  </w:num>
  <w:num w:numId="24" w16cid:durableId="1316757903">
    <w:abstractNumId w:val="1"/>
  </w:num>
  <w:num w:numId="25" w16cid:durableId="717976859">
    <w:abstractNumId w:val="43"/>
  </w:num>
  <w:num w:numId="26" w16cid:durableId="479658519">
    <w:abstractNumId w:val="38"/>
  </w:num>
  <w:num w:numId="27" w16cid:durableId="1391147957">
    <w:abstractNumId w:val="33"/>
  </w:num>
  <w:num w:numId="28" w16cid:durableId="1859274133">
    <w:abstractNumId w:val="21"/>
  </w:num>
  <w:num w:numId="29" w16cid:durableId="1646812296">
    <w:abstractNumId w:val="45"/>
  </w:num>
  <w:num w:numId="30" w16cid:durableId="299266070">
    <w:abstractNumId w:val="6"/>
  </w:num>
  <w:num w:numId="31" w16cid:durableId="358239264">
    <w:abstractNumId w:val="44"/>
  </w:num>
  <w:num w:numId="32" w16cid:durableId="1896698950">
    <w:abstractNumId w:val="7"/>
  </w:num>
  <w:num w:numId="33" w16cid:durableId="340939394">
    <w:abstractNumId w:val="27"/>
  </w:num>
  <w:num w:numId="34" w16cid:durableId="1749427605">
    <w:abstractNumId w:val="36"/>
  </w:num>
  <w:num w:numId="35" w16cid:durableId="106316645">
    <w:abstractNumId w:val="23"/>
  </w:num>
  <w:num w:numId="36" w16cid:durableId="1351881034">
    <w:abstractNumId w:val="0"/>
  </w:num>
  <w:num w:numId="37" w16cid:durableId="1285848825">
    <w:abstractNumId w:val="5"/>
  </w:num>
  <w:num w:numId="38" w16cid:durableId="525363153">
    <w:abstractNumId w:val="40"/>
  </w:num>
  <w:num w:numId="39" w16cid:durableId="782770060">
    <w:abstractNumId w:val="14"/>
  </w:num>
  <w:num w:numId="40" w16cid:durableId="74714127">
    <w:abstractNumId w:val="15"/>
  </w:num>
  <w:num w:numId="41" w16cid:durableId="1948921659">
    <w:abstractNumId w:val="37"/>
  </w:num>
  <w:num w:numId="42" w16cid:durableId="345980100">
    <w:abstractNumId w:val="25"/>
  </w:num>
  <w:num w:numId="43" w16cid:durableId="1655841160">
    <w:abstractNumId w:val="18"/>
  </w:num>
  <w:num w:numId="44" w16cid:durableId="1641568463">
    <w:abstractNumId w:val="30"/>
  </w:num>
  <w:num w:numId="45" w16cid:durableId="1560050072">
    <w:abstractNumId w:val="47"/>
  </w:num>
  <w:num w:numId="46" w16cid:durableId="2016108783">
    <w:abstractNumId w:val="4"/>
  </w:num>
  <w:num w:numId="47" w16cid:durableId="935332485">
    <w:abstractNumId w:val="4"/>
  </w:num>
  <w:num w:numId="48" w16cid:durableId="845360232">
    <w:abstractNumId w:val="48"/>
  </w:num>
  <w:num w:numId="49" w16cid:durableId="35786413">
    <w:abstractNumId w:val="9"/>
  </w:num>
  <w:num w:numId="50" w16cid:durableId="14760706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035C7"/>
    <w:rsid w:val="000041E2"/>
    <w:rsid w:val="00015A45"/>
    <w:rsid w:val="00016C3E"/>
    <w:rsid w:val="000258DF"/>
    <w:rsid w:val="00027671"/>
    <w:rsid w:val="00051FA0"/>
    <w:rsid w:val="00054EC7"/>
    <w:rsid w:val="00056747"/>
    <w:rsid w:val="000765A5"/>
    <w:rsid w:val="000A0E9F"/>
    <w:rsid w:val="000A5534"/>
    <w:rsid w:val="000A7634"/>
    <w:rsid w:val="000C325B"/>
    <w:rsid w:val="001071B3"/>
    <w:rsid w:val="00113796"/>
    <w:rsid w:val="001359D1"/>
    <w:rsid w:val="001440F4"/>
    <w:rsid w:val="00147BA6"/>
    <w:rsid w:val="00164776"/>
    <w:rsid w:val="001771B0"/>
    <w:rsid w:val="00177C2F"/>
    <w:rsid w:val="00182A7E"/>
    <w:rsid w:val="001A5AFC"/>
    <w:rsid w:val="001D6873"/>
    <w:rsid w:val="0020126B"/>
    <w:rsid w:val="00215C63"/>
    <w:rsid w:val="00231468"/>
    <w:rsid w:val="002315D5"/>
    <w:rsid w:val="0024015B"/>
    <w:rsid w:val="00262241"/>
    <w:rsid w:val="002626D5"/>
    <w:rsid w:val="002768B6"/>
    <w:rsid w:val="002861A2"/>
    <w:rsid w:val="002B577D"/>
    <w:rsid w:val="002C7F11"/>
    <w:rsid w:val="002D5A82"/>
    <w:rsid w:val="002F263B"/>
    <w:rsid w:val="002F3B02"/>
    <w:rsid w:val="002F546C"/>
    <w:rsid w:val="00316B47"/>
    <w:rsid w:val="003960C1"/>
    <w:rsid w:val="003B361E"/>
    <w:rsid w:val="003E4E10"/>
    <w:rsid w:val="004041EC"/>
    <w:rsid w:val="004072DC"/>
    <w:rsid w:val="004100CD"/>
    <w:rsid w:val="00427DE2"/>
    <w:rsid w:val="004733FB"/>
    <w:rsid w:val="004B1925"/>
    <w:rsid w:val="004B3D0D"/>
    <w:rsid w:val="004D3574"/>
    <w:rsid w:val="004E52BB"/>
    <w:rsid w:val="004F0192"/>
    <w:rsid w:val="00502948"/>
    <w:rsid w:val="00522CE5"/>
    <w:rsid w:val="0054110B"/>
    <w:rsid w:val="0055232B"/>
    <w:rsid w:val="0057478E"/>
    <w:rsid w:val="00581DB6"/>
    <w:rsid w:val="005C7632"/>
    <w:rsid w:val="005D29D0"/>
    <w:rsid w:val="00601FFA"/>
    <w:rsid w:val="00602DEF"/>
    <w:rsid w:val="00621D5A"/>
    <w:rsid w:val="0062585B"/>
    <w:rsid w:val="0063244A"/>
    <w:rsid w:val="006343C2"/>
    <w:rsid w:val="0065501E"/>
    <w:rsid w:val="0068071F"/>
    <w:rsid w:val="006930DF"/>
    <w:rsid w:val="006B6135"/>
    <w:rsid w:val="006C3B51"/>
    <w:rsid w:val="006D0931"/>
    <w:rsid w:val="006D666D"/>
    <w:rsid w:val="006F252D"/>
    <w:rsid w:val="006F4298"/>
    <w:rsid w:val="00703ED6"/>
    <w:rsid w:val="0071189A"/>
    <w:rsid w:val="007157DD"/>
    <w:rsid w:val="00717447"/>
    <w:rsid w:val="00720F27"/>
    <w:rsid w:val="007326E5"/>
    <w:rsid w:val="007509E9"/>
    <w:rsid w:val="00771A4B"/>
    <w:rsid w:val="00772C23"/>
    <w:rsid w:val="00774478"/>
    <w:rsid w:val="007A2C33"/>
    <w:rsid w:val="007A34BA"/>
    <w:rsid w:val="007B33FD"/>
    <w:rsid w:val="007C72E1"/>
    <w:rsid w:val="007F1012"/>
    <w:rsid w:val="00801193"/>
    <w:rsid w:val="008264BB"/>
    <w:rsid w:val="00833B20"/>
    <w:rsid w:val="00852BE3"/>
    <w:rsid w:val="00862E29"/>
    <w:rsid w:val="00865F1D"/>
    <w:rsid w:val="008875E7"/>
    <w:rsid w:val="00897BF9"/>
    <w:rsid w:val="008A2FF2"/>
    <w:rsid w:val="008E52A5"/>
    <w:rsid w:val="008F49C3"/>
    <w:rsid w:val="008F54BC"/>
    <w:rsid w:val="009472A7"/>
    <w:rsid w:val="00952A10"/>
    <w:rsid w:val="00953690"/>
    <w:rsid w:val="009B3B2F"/>
    <w:rsid w:val="009C75F6"/>
    <w:rsid w:val="009D6CFA"/>
    <w:rsid w:val="009F3F7A"/>
    <w:rsid w:val="00A022D5"/>
    <w:rsid w:val="00A07EAE"/>
    <w:rsid w:val="00A12B2C"/>
    <w:rsid w:val="00A2340D"/>
    <w:rsid w:val="00A30C27"/>
    <w:rsid w:val="00A5211D"/>
    <w:rsid w:val="00A52A40"/>
    <w:rsid w:val="00A641D9"/>
    <w:rsid w:val="00A91173"/>
    <w:rsid w:val="00AA21F2"/>
    <w:rsid w:val="00AA6430"/>
    <w:rsid w:val="00AC2592"/>
    <w:rsid w:val="00B060FF"/>
    <w:rsid w:val="00B3144B"/>
    <w:rsid w:val="00B413F2"/>
    <w:rsid w:val="00B570BF"/>
    <w:rsid w:val="00B86050"/>
    <w:rsid w:val="00B8704B"/>
    <w:rsid w:val="00B93EE3"/>
    <w:rsid w:val="00BA44BC"/>
    <w:rsid w:val="00BB1308"/>
    <w:rsid w:val="00BB57D3"/>
    <w:rsid w:val="00BD48D8"/>
    <w:rsid w:val="00BD54BF"/>
    <w:rsid w:val="00BD6F43"/>
    <w:rsid w:val="00C023B5"/>
    <w:rsid w:val="00C12188"/>
    <w:rsid w:val="00C26ACB"/>
    <w:rsid w:val="00C3389D"/>
    <w:rsid w:val="00C42478"/>
    <w:rsid w:val="00C45B71"/>
    <w:rsid w:val="00C46737"/>
    <w:rsid w:val="00C6022B"/>
    <w:rsid w:val="00C71ACC"/>
    <w:rsid w:val="00C86AE5"/>
    <w:rsid w:val="00C95141"/>
    <w:rsid w:val="00C95EB8"/>
    <w:rsid w:val="00CB1DF9"/>
    <w:rsid w:val="00CB34FC"/>
    <w:rsid w:val="00CD14E6"/>
    <w:rsid w:val="00CD42D5"/>
    <w:rsid w:val="00CE7D1C"/>
    <w:rsid w:val="00CF103F"/>
    <w:rsid w:val="00D0542B"/>
    <w:rsid w:val="00D15F4A"/>
    <w:rsid w:val="00D323A2"/>
    <w:rsid w:val="00D5762E"/>
    <w:rsid w:val="00D6077D"/>
    <w:rsid w:val="00D7462D"/>
    <w:rsid w:val="00D915B0"/>
    <w:rsid w:val="00DA3CF4"/>
    <w:rsid w:val="00DC0363"/>
    <w:rsid w:val="00E01EE1"/>
    <w:rsid w:val="00E31A0F"/>
    <w:rsid w:val="00E6493C"/>
    <w:rsid w:val="00E65A65"/>
    <w:rsid w:val="00EA2F86"/>
    <w:rsid w:val="00EA5648"/>
    <w:rsid w:val="00F057C0"/>
    <w:rsid w:val="00F40AD5"/>
    <w:rsid w:val="00F5465F"/>
    <w:rsid w:val="00F6155E"/>
    <w:rsid w:val="00F64C87"/>
    <w:rsid w:val="00F73A95"/>
    <w:rsid w:val="00F84E59"/>
    <w:rsid w:val="00F8603F"/>
    <w:rsid w:val="00FA5A0F"/>
    <w:rsid w:val="00FC396C"/>
    <w:rsid w:val="00FD0964"/>
    <w:rsid w:val="00FF1829"/>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header"/>
    <w:basedOn w:val="a"/>
    <w:link w:val="aa"/>
    <w:uiPriority w:val="99"/>
    <w:unhideWhenUsed/>
    <w:rsid w:val="00AA21F2"/>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AA21F2"/>
  </w:style>
  <w:style w:type="paragraph" w:styleId="ab">
    <w:name w:val="footer"/>
    <w:basedOn w:val="a"/>
    <w:link w:val="ac"/>
    <w:uiPriority w:val="99"/>
    <w:unhideWhenUsed/>
    <w:rsid w:val="00AA21F2"/>
    <w:pPr>
      <w:tabs>
        <w:tab w:val="center" w:pos="4819"/>
        <w:tab w:val="right" w:pos="9639"/>
      </w:tabs>
      <w:spacing w:after="0" w:line="240" w:lineRule="auto"/>
    </w:pPr>
  </w:style>
  <w:style w:type="character" w:customStyle="1" w:styleId="ac">
    <w:name w:val="Нижній колонтитул Знак"/>
    <w:basedOn w:val="a0"/>
    <w:link w:val="ab"/>
    <w:uiPriority w:val="99"/>
    <w:rsid w:val="00AA21F2"/>
  </w:style>
  <w:style w:type="paragraph" w:customStyle="1" w:styleId="4">
    <w:name w:val="Основной текст4"/>
    <w:basedOn w:val="a"/>
    <w:qFormat/>
    <w:rsid w:val="000A7634"/>
    <w:pPr>
      <w:widowControl w:val="0"/>
      <w:suppressAutoHyphens/>
      <w:spacing w:after="0" w:line="278" w:lineRule="exact"/>
    </w:pPr>
    <w:rPr>
      <w:rFonts w:ascii="Times New Roman" w:eastAsia="Times New Roman" w:hAnsi="Times New Roman" w:cs="Times New Roman"/>
      <w:color w:val="000000"/>
      <w:spacing w:val="-1"/>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58682422">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240557543">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31</Pages>
  <Words>75807</Words>
  <Characters>43211</Characters>
  <Application>Microsoft Office Word</Application>
  <DocSecurity>0</DocSecurity>
  <Lines>360</Lines>
  <Paragraphs>237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49</cp:revision>
  <dcterms:created xsi:type="dcterms:W3CDTF">2023-05-29T05:21:00Z</dcterms:created>
  <dcterms:modified xsi:type="dcterms:W3CDTF">2023-06-06T07:25:00Z</dcterms:modified>
</cp:coreProperties>
</file>