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0C2A25" w:rsidRDefault="000C2A25" w:rsidP="00E3468D">
      <w:pPr>
        <w:spacing w:after="0" w:line="240" w:lineRule="auto"/>
        <w:jc w:val="both"/>
        <w:rPr>
          <w:rFonts w:ascii="Times New Roman" w:hAnsi="Times New Roman"/>
          <w:lang w:val="uk-UA"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DC4C1C" w:rsidRDefault="00CE3B9A" w:rsidP="00DC4C1C">
      <w:pPr>
        <w:pStyle w:val="a3"/>
        <w:numPr>
          <w:ilvl w:val="1"/>
          <w:numId w:val="1"/>
        </w:numPr>
        <w:spacing w:after="0" w:line="240" w:lineRule="auto"/>
        <w:ind w:left="0" w:firstLine="709"/>
        <w:jc w:val="both"/>
        <w:rPr>
          <w:rFonts w:ascii="Times New Roman" w:hAnsi="Times New Roman"/>
          <w:lang w:val="uk-UA"/>
        </w:rPr>
      </w:pPr>
      <w:r w:rsidRPr="00DC4C1C">
        <w:rPr>
          <w:rFonts w:ascii="Times New Roman" w:hAnsi="Times New Roman"/>
          <w:lang w:val="uk-UA"/>
        </w:rPr>
        <w:t>Постачальник зобов’язується протягом терміну дії Договору</w:t>
      </w:r>
      <w:r w:rsidR="009F4134" w:rsidRPr="00DC4C1C">
        <w:rPr>
          <w:rFonts w:ascii="Times New Roman" w:hAnsi="Times New Roman"/>
          <w:lang w:val="uk-UA"/>
        </w:rPr>
        <w:t xml:space="preserve"> до 31 грудня 2024 року</w:t>
      </w:r>
      <w:r w:rsidRPr="00DC4C1C">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sidRPr="00DC4C1C">
        <w:rPr>
          <w:rFonts w:ascii="Times New Roman" w:hAnsi="Times New Roman"/>
          <w:lang w:val="uk-UA"/>
        </w:rPr>
        <w:t xml:space="preserve"> </w:t>
      </w:r>
      <w:r w:rsidRPr="00DC4C1C">
        <w:rPr>
          <w:rFonts w:ascii="Times New Roman" w:hAnsi="Times New Roman"/>
          <w:lang w:val="uk-UA"/>
        </w:rPr>
        <w:t>Найменування та код групи Товару за Державним класифікатором продукції та послуг  ДК 021:2015:</w:t>
      </w:r>
      <w:r w:rsidR="00D33B95" w:rsidRPr="001B75F8">
        <w:rPr>
          <w:rFonts w:ascii="Times New Roman" w:hAnsi="Times New Roman"/>
          <w:lang w:val="uk-UA"/>
        </w:rPr>
        <w:t xml:space="preserve"> </w:t>
      </w:r>
      <w:r w:rsidR="00372171" w:rsidRPr="00372171">
        <w:rPr>
          <w:rFonts w:ascii="Times New Roman" w:hAnsi="Times New Roman"/>
          <w:lang w:val="uk-UA"/>
        </w:rPr>
        <w:t>33120000-7 - Системи реєстрації медичної інформації та дослідне обладнання</w:t>
      </w:r>
      <w:r w:rsidRPr="00DB6F01">
        <w:rPr>
          <w:rFonts w:ascii="Times New Roman" w:hAnsi="Times New Roman"/>
          <w:lang w:val="uk-UA"/>
        </w:rPr>
        <w:t xml:space="preserve"> (</w:t>
      </w:r>
      <w:r w:rsidR="000B12F6" w:rsidRPr="000B12F6">
        <w:rPr>
          <w:rFonts w:ascii="Times New Roman" w:hAnsi="Times New Roman"/>
          <w:lang w:val="uk-UA"/>
        </w:rPr>
        <w:t>Тест-смужки Bionime Rightest GS300 для глюкометра 50 штук</w:t>
      </w:r>
      <w:r w:rsidRPr="00DB6F01">
        <w:rPr>
          <w:rFonts w:ascii="Times New Roman" w:hAnsi="Times New Roman"/>
          <w:lang w:val="uk-UA"/>
        </w:rPr>
        <w:t>)</w:t>
      </w:r>
      <w:r w:rsidRPr="00DC4C1C">
        <w:rPr>
          <w:rFonts w:ascii="Times New Roman" w:hAnsi="Times New Roman"/>
          <w:lang w:val="uk-UA"/>
        </w:rPr>
        <w:t>. Найменування та кількість Товару визначені  Специфікацією (Додаток 1 до Договору).</w:t>
      </w:r>
    </w:p>
    <w:p w:rsidR="00CE3B9A" w:rsidRPr="00225356"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eastAsia="Calibri" w:hAnsi="Times New Roman"/>
          <w:lang w:val="uk-UA"/>
        </w:rPr>
      </w:pPr>
      <w:r w:rsidRPr="00225356">
        <w:rPr>
          <w:rFonts w:ascii="Times New Roman" w:eastAsia="Calibri" w:hAnsi="Times New Roman"/>
          <w:lang w:val="uk-UA"/>
        </w:rPr>
        <w:t xml:space="preserve">Перехід права власності на товар Постачальника до Замовника здійснюється після підписання видаткової накладної. </w:t>
      </w:r>
      <w:bookmarkStart w:id="0" w:name="_GoBack"/>
      <w:bookmarkEnd w:id="0"/>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lastRenderedPageBreak/>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0A6890">
        <w:rPr>
          <w:rFonts w:ascii="Times New Roman" w:hAnsi="Times New Roman"/>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5957D2" w:rsidRDefault="005957D2"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4000B3">
        <w:rPr>
          <w:rFonts w:ascii="Times New Roman" w:hAnsi="Times New Roman"/>
          <w:color w:val="000000"/>
          <w:lang w:val="uk-UA"/>
        </w:rPr>
        <w:t>4</w:t>
      </w:r>
      <w:r w:rsidRPr="00AB256F">
        <w:rPr>
          <w:rFonts w:ascii="Times New Roman" w:hAnsi="Times New Roman"/>
          <w:color w:val="000000"/>
        </w:rPr>
        <w:t xml:space="preserve"> року</w:t>
      </w: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
        <w:gridCol w:w="439"/>
        <w:gridCol w:w="1188"/>
        <w:gridCol w:w="3490"/>
        <w:gridCol w:w="20"/>
        <w:gridCol w:w="547"/>
        <w:gridCol w:w="567"/>
        <w:gridCol w:w="700"/>
        <w:gridCol w:w="872"/>
        <w:gridCol w:w="900"/>
        <w:gridCol w:w="916"/>
        <w:gridCol w:w="166"/>
        <w:gridCol w:w="977"/>
      </w:tblGrid>
      <w:tr w:rsidR="004809B1" w:rsidRPr="00AB256F" w:rsidTr="005957D2">
        <w:trPr>
          <w:jc w:val="center"/>
        </w:trPr>
        <w:tc>
          <w:tcPr>
            <w:tcW w:w="655" w:type="dxa"/>
            <w:gridSpan w:val="2"/>
          </w:tcPr>
          <w:p w:rsidR="004809B1" w:rsidRPr="00AB256F" w:rsidRDefault="004809B1" w:rsidP="004809B1">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188" w:type="dxa"/>
          </w:tcPr>
          <w:p w:rsidR="004809B1" w:rsidRPr="001B60EE" w:rsidRDefault="004809B1" w:rsidP="004809B1">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3490" w:type="dxa"/>
          </w:tcPr>
          <w:p w:rsidR="004809B1" w:rsidRPr="001B60EE" w:rsidRDefault="004809B1" w:rsidP="004809B1">
            <w:pPr>
              <w:spacing w:line="240" w:lineRule="auto"/>
              <w:jc w:val="center"/>
              <w:rPr>
                <w:rFonts w:ascii="Times New Roman" w:hAnsi="Times New Roman"/>
                <w:bCs/>
                <w:sz w:val="21"/>
                <w:szCs w:val="21"/>
              </w:rPr>
            </w:pPr>
            <w:r>
              <w:rPr>
                <w:rFonts w:ascii="Times New Roman" w:hAnsi="Times New Roman"/>
                <w:bCs/>
                <w:sz w:val="21"/>
                <w:szCs w:val="21"/>
                <w:lang w:val="uk-UA"/>
              </w:rPr>
              <w:t>Технічні характеристики</w:t>
            </w:r>
            <w:r w:rsidRPr="001B60EE">
              <w:rPr>
                <w:rFonts w:ascii="Times New Roman" w:hAnsi="Times New Roman"/>
                <w:bCs/>
                <w:sz w:val="21"/>
                <w:szCs w:val="21"/>
              </w:rPr>
              <w:t xml:space="preserve"> </w:t>
            </w:r>
          </w:p>
        </w:tc>
        <w:tc>
          <w:tcPr>
            <w:tcW w:w="567" w:type="dxa"/>
            <w:gridSpan w:val="2"/>
          </w:tcPr>
          <w:p w:rsidR="004809B1" w:rsidRPr="001B60EE" w:rsidRDefault="004809B1" w:rsidP="004809B1">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567" w:type="dxa"/>
          </w:tcPr>
          <w:p w:rsidR="004809B1" w:rsidRPr="001B60EE" w:rsidRDefault="004809B1" w:rsidP="004809B1">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700" w:type="dxa"/>
          </w:tcPr>
          <w:p w:rsidR="004809B1" w:rsidRPr="001B60EE" w:rsidRDefault="004809B1" w:rsidP="004809B1">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4809B1" w:rsidRPr="001B60EE" w:rsidRDefault="004809B1" w:rsidP="004809B1">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4809B1" w:rsidRPr="00AB256F" w:rsidRDefault="004809B1" w:rsidP="004809B1">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gridSpan w:val="2"/>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4809B1" w:rsidRPr="00AB256F" w:rsidRDefault="004809B1" w:rsidP="004809B1">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835159" w:rsidRPr="00AB256F" w:rsidTr="005957D2">
        <w:trPr>
          <w:trHeight w:val="106"/>
          <w:jc w:val="center"/>
        </w:trPr>
        <w:tc>
          <w:tcPr>
            <w:tcW w:w="655"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r w:rsidRPr="00835159">
              <w:rPr>
                <w:rFonts w:ascii="Times New Roman" w:hAnsi="Times New Roman"/>
                <w:bCs/>
                <w:sz w:val="20"/>
                <w:szCs w:val="20"/>
                <w:lang w:val="uk-UA"/>
              </w:rPr>
              <w:t>1</w:t>
            </w:r>
          </w:p>
        </w:tc>
        <w:tc>
          <w:tcPr>
            <w:tcW w:w="1188" w:type="dxa"/>
            <w:vAlign w:val="center"/>
          </w:tcPr>
          <w:p w:rsidR="00835159" w:rsidRPr="000B12F6" w:rsidRDefault="000B12F6" w:rsidP="00835159">
            <w:pPr>
              <w:spacing w:after="0" w:line="240" w:lineRule="auto"/>
              <w:rPr>
                <w:rFonts w:ascii="Times New Roman" w:hAnsi="Times New Roman"/>
                <w:b/>
                <w:bCs/>
                <w:sz w:val="21"/>
                <w:szCs w:val="21"/>
                <w:lang w:val="uk-UA"/>
              </w:rPr>
            </w:pPr>
            <w:r w:rsidRPr="000B12F6">
              <w:rPr>
                <w:rFonts w:ascii="Times New Roman" w:hAnsi="Times New Roman"/>
                <w:b/>
                <w:bCs/>
                <w:sz w:val="21"/>
                <w:szCs w:val="21"/>
              </w:rPr>
              <w:t>Тест-смужки Bionime Rightest GS300 для глюкометра 50 штук</w:t>
            </w:r>
          </w:p>
        </w:tc>
        <w:tc>
          <w:tcPr>
            <w:tcW w:w="3490" w:type="dxa"/>
            <w:vAlign w:val="center"/>
          </w:tcPr>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br/>
              <w:t>Бренд: Bionime</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Серія/Лінійка: Bionime Rightest GS 300</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Вимірювання показників: Глюкоза</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Кодування: Ні</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Об’єм зразка, мкл: 1.4</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Час визначення, секунд: 8</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Діапазон вимірювання рівня глюкози, ммоль: 0,6–33,3 ммоль/л</w:t>
            </w:r>
          </w:p>
          <w:p w:rsidR="000B12F6" w:rsidRPr="000B12F6" w:rsidRDefault="000B12F6" w:rsidP="000B12F6">
            <w:pPr>
              <w:shd w:val="clear" w:color="auto" w:fill="FDFEFD"/>
              <w:spacing w:after="0" w:line="240" w:lineRule="auto"/>
              <w:textAlignment w:val="baseline"/>
              <w:rPr>
                <w:rFonts w:ascii="Times New Roman" w:hAnsi="Times New Roman"/>
                <w:bCs/>
                <w:sz w:val="21"/>
                <w:szCs w:val="21"/>
              </w:rPr>
            </w:pPr>
            <w:r w:rsidRPr="000B12F6">
              <w:rPr>
                <w:rFonts w:ascii="Times New Roman" w:hAnsi="Times New Roman"/>
                <w:bCs/>
                <w:sz w:val="21"/>
                <w:szCs w:val="21"/>
              </w:rPr>
              <w:t>Кількість штук в упаковці: 50</w:t>
            </w:r>
          </w:p>
          <w:p w:rsidR="001F5163" w:rsidRPr="000B12F6" w:rsidRDefault="005957D2" w:rsidP="005957D2">
            <w:pPr>
              <w:spacing w:after="0" w:line="240" w:lineRule="auto"/>
              <w:rPr>
                <w:rFonts w:ascii="Times New Roman" w:hAnsi="Times New Roman"/>
                <w:bCs/>
                <w:sz w:val="21"/>
                <w:szCs w:val="21"/>
              </w:rPr>
            </w:pPr>
            <w:r w:rsidRPr="000B12F6">
              <w:rPr>
                <w:rFonts w:ascii="Times New Roman" w:hAnsi="Times New Roman"/>
                <w:bCs/>
                <w:sz w:val="21"/>
                <w:szCs w:val="21"/>
              </w:rPr>
              <w:t xml:space="preserve"> </w:t>
            </w:r>
          </w:p>
          <w:p w:rsidR="00835159" w:rsidRPr="000B12F6" w:rsidRDefault="00835159" w:rsidP="005957D2">
            <w:pPr>
              <w:spacing w:after="0" w:line="240" w:lineRule="auto"/>
              <w:rPr>
                <w:rFonts w:ascii="Times New Roman" w:hAnsi="Times New Roman"/>
                <w:b/>
                <w:bCs/>
                <w:sz w:val="21"/>
                <w:szCs w:val="21"/>
              </w:rPr>
            </w:pPr>
            <w:r w:rsidRPr="000B12F6">
              <w:rPr>
                <w:rFonts w:ascii="Times New Roman" w:hAnsi="Times New Roman"/>
                <w:b/>
                <w:bCs/>
                <w:sz w:val="21"/>
                <w:szCs w:val="21"/>
              </w:rPr>
              <w:t>При укладанні договору Учасник повинен надати підтверджуючий документ - Сертифікат якості</w:t>
            </w:r>
          </w:p>
        </w:tc>
        <w:tc>
          <w:tcPr>
            <w:tcW w:w="567"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567" w:type="dxa"/>
            <w:vAlign w:val="center"/>
          </w:tcPr>
          <w:p w:rsidR="00835159" w:rsidRPr="00DB6F01" w:rsidRDefault="000B12F6"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уп</w:t>
            </w:r>
          </w:p>
        </w:tc>
        <w:tc>
          <w:tcPr>
            <w:tcW w:w="700" w:type="dxa"/>
            <w:vAlign w:val="center"/>
          </w:tcPr>
          <w:p w:rsidR="00835159" w:rsidRPr="00835159" w:rsidRDefault="005010F5" w:rsidP="00A94E50">
            <w:pPr>
              <w:spacing w:after="0" w:line="240" w:lineRule="auto"/>
              <w:rPr>
                <w:rFonts w:ascii="Times New Roman" w:hAnsi="Times New Roman"/>
                <w:bCs/>
                <w:sz w:val="20"/>
                <w:szCs w:val="20"/>
                <w:lang w:val="uk-UA"/>
              </w:rPr>
            </w:pPr>
            <w:r>
              <w:rPr>
                <w:rFonts w:ascii="Times New Roman" w:hAnsi="Times New Roman"/>
                <w:bCs/>
                <w:sz w:val="20"/>
                <w:szCs w:val="20"/>
                <w:lang w:val="uk-UA"/>
              </w:rPr>
              <w:t>5</w:t>
            </w:r>
            <w:r w:rsidR="000B12F6">
              <w:rPr>
                <w:rFonts w:ascii="Times New Roman" w:hAnsi="Times New Roman"/>
                <w:bCs/>
                <w:sz w:val="20"/>
                <w:szCs w:val="20"/>
                <w:lang w:val="uk-UA"/>
              </w:rPr>
              <w:t>0</w:t>
            </w:r>
          </w:p>
        </w:tc>
        <w:tc>
          <w:tcPr>
            <w:tcW w:w="872"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900" w:type="dxa"/>
            <w:vAlign w:val="center"/>
          </w:tcPr>
          <w:p w:rsidR="00835159" w:rsidRPr="00835159" w:rsidRDefault="00835159" w:rsidP="00835159">
            <w:pPr>
              <w:spacing w:after="0" w:line="240" w:lineRule="auto"/>
              <w:rPr>
                <w:rFonts w:ascii="Times New Roman" w:hAnsi="Times New Roman"/>
                <w:bCs/>
                <w:sz w:val="20"/>
                <w:szCs w:val="20"/>
                <w:lang w:val="uk-UA"/>
              </w:rPr>
            </w:pPr>
          </w:p>
        </w:tc>
        <w:tc>
          <w:tcPr>
            <w:tcW w:w="1082" w:type="dxa"/>
            <w:gridSpan w:val="2"/>
            <w:vAlign w:val="center"/>
          </w:tcPr>
          <w:p w:rsidR="00835159" w:rsidRPr="00835159" w:rsidRDefault="00835159" w:rsidP="00835159">
            <w:pPr>
              <w:spacing w:after="0" w:line="240" w:lineRule="auto"/>
              <w:rPr>
                <w:rFonts w:ascii="Times New Roman" w:hAnsi="Times New Roman"/>
                <w:bCs/>
                <w:sz w:val="20"/>
                <w:szCs w:val="20"/>
                <w:lang w:val="uk-UA"/>
              </w:rPr>
            </w:pPr>
          </w:p>
        </w:tc>
        <w:tc>
          <w:tcPr>
            <w:tcW w:w="977" w:type="dxa"/>
            <w:vAlign w:val="center"/>
          </w:tcPr>
          <w:p w:rsidR="00835159" w:rsidRPr="00835159" w:rsidRDefault="00835159" w:rsidP="00835159">
            <w:pPr>
              <w:spacing w:after="0" w:line="240" w:lineRule="auto"/>
              <w:rPr>
                <w:rFonts w:ascii="Times New Roman" w:hAnsi="Times New Roman"/>
                <w:bCs/>
                <w:sz w:val="20"/>
                <w:szCs w:val="20"/>
                <w:lang w:val="uk-UA"/>
              </w:rPr>
            </w:pPr>
          </w:p>
        </w:tc>
      </w:tr>
      <w:tr w:rsidR="00A34831" w:rsidRPr="00FC1577" w:rsidTr="005957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216" w:type="dxa"/>
          <w:wAfter w:w="1143" w:type="dxa"/>
          <w:trHeight w:val="20"/>
        </w:trPr>
        <w:tc>
          <w:tcPr>
            <w:tcW w:w="5137" w:type="dxa"/>
            <w:gridSpan w:val="4"/>
          </w:tcPr>
          <w:p w:rsidR="00A34831" w:rsidRPr="00FC1577" w:rsidRDefault="00A34831" w:rsidP="00A34831">
            <w:pPr>
              <w:spacing w:line="240" w:lineRule="auto"/>
              <w:jc w:val="center"/>
              <w:rPr>
                <w:rFonts w:ascii="Times New Roman" w:hAnsi="Times New Roman"/>
                <w:b/>
                <w:bCs/>
              </w:rPr>
            </w:pPr>
            <w:r w:rsidRPr="00FC1577">
              <w:rPr>
                <w:rFonts w:ascii="Times New Roman" w:hAnsi="Times New Roman"/>
                <w:b/>
                <w:bCs/>
              </w:rPr>
              <w:t>Постачальник:</w:t>
            </w:r>
          </w:p>
          <w:p w:rsidR="00A34831" w:rsidRPr="00FC1577" w:rsidRDefault="00A34831" w:rsidP="00A34831">
            <w:pPr>
              <w:rPr>
                <w:rFonts w:ascii="Times New Roman" w:hAnsi="Times New Roman"/>
                <w:bCs/>
              </w:rPr>
            </w:pPr>
            <w:r>
              <w:rPr>
                <w:rFonts w:ascii="Times New Roman" w:hAnsi="Times New Roman"/>
                <w:bCs/>
                <w:i/>
              </w:rPr>
              <w:t xml:space="preserve"> </w:t>
            </w:r>
          </w:p>
        </w:tc>
        <w:tc>
          <w:tcPr>
            <w:tcW w:w="4502" w:type="dxa"/>
            <w:gridSpan w:val="6"/>
          </w:tcPr>
          <w:p w:rsidR="00A34831" w:rsidRPr="00FC1577" w:rsidRDefault="00A34831" w:rsidP="00A34831">
            <w:pPr>
              <w:spacing w:line="240" w:lineRule="atLeast"/>
              <w:jc w:val="center"/>
              <w:rPr>
                <w:rFonts w:ascii="Times New Roman" w:hAnsi="Times New Roman"/>
                <w:b/>
              </w:rPr>
            </w:pPr>
            <w:r w:rsidRPr="00FC1577">
              <w:rPr>
                <w:rFonts w:ascii="Times New Roman" w:hAnsi="Times New Roman"/>
                <w:b/>
              </w:rPr>
              <w:t>Замовник:</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A34831" w:rsidRPr="00FC1577" w:rsidRDefault="00A34831" w:rsidP="00A34831">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A34831" w:rsidRPr="00FC1577" w:rsidRDefault="00A34831" w:rsidP="00A34831">
            <w:pPr>
              <w:spacing w:after="0" w:line="240" w:lineRule="auto"/>
              <w:rPr>
                <w:rFonts w:ascii="Times New Roman" w:hAnsi="Times New Roman"/>
              </w:rPr>
            </w:pPr>
            <w:r w:rsidRPr="00FC1577">
              <w:rPr>
                <w:rFonts w:ascii="Times New Roman" w:hAnsi="Times New Roman"/>
              </w:rPr>
              <w:t>в АТ КБ «ПриватБанк», МФО  313399</w:t>
            </w:r>
          </w:p>
          <w:p w:rsidR="00A34831" w:rsidRPr="00FC1577" w:rsidRDefault="00A34831" w:rsidP="00A34831">
            <w:pPr>
              <w:spacing w:after="0" w:line="240" w:lineRule="auto"/>
              <w:rPr>
                <w:rFonts w:ascii="Times New Roman" w:hAnsi="Times New Roman"/>
              </w:rPr>
            </w:pPr>
            <w:r w:rsidRPr="00FC1577">
              <w:rPr>
                <w:rFonts w:ascii="Times New Roman" w:hAnsi="Times New Roman"/>
              </w:rPr>
              <w:t xml:space="preserve">ЄДРПОУ 02006691, ІПН 020066908277 </w:t>
            </w:r>
          </w:p>
          <w:p w:rsidR="00A34831" w:rsidRPr="00FC1577" w:rsidRDefault="00A34831" w:rsidP="00A34831">
            <w:pPr>
              <w:spacing w:after="0" w:line="240" w:lineRule="auto"/>
              <w:outlineLvl w:val="0"/>
              <w:rPr>
                <w:rFonts w:ascii="Times New Roman" w:hAnsi="Times New Roman"/>
              </w:rPr>
            </w:pPr>
            <w:r w:rsidRPr="00FC1577">
              <w:rPr>
                <w:rFonts w:ascii="Times New Roman" w:hAnsi="Times New Roman"/>
              </w:rPr>
              <w:t>Т/ф (061) 286 21 13, 286 21 11</w:t>
            </w:r>
          </w:p>
          <w:p w:rsidR="00A34831" w:rsidRPr="00FC1577" w:rsidRDefault="00A34831" w:rsidP="00A34831">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A34831" w:rsidRPr="00FC1577" w:rsidRDefault="00A34831" w:rsidP="00A34831">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A34831" w:rsidRPr="00FC1577" w:rsidRDefault="00A34831" w:rsidP="00A34831">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3676"/>
    <w:rsid w:val="0008458A"/>
    <w:rsid w:val="00085806"/>
    <w:rsid w:val="00093692"/>
    <w:rsid w:val="000B12F6"/>
    <w:rsid w:val="000C2A25"/>
    <w:rsid w:val="000C3FE3"/>
    <w:rsid w:val="000E23C0"/>
    <w:rsid w:val="000E2D1D"/>
    <w:rsid w:val="00105CC2"/>
    <w:rsid w:val="00106756"/>
    <w:rsid w:val="00141501"/>
    <w:rsid w:val="0015694C"/>
    <w:rsid w:val="001B20EA"/>
    <w:rsid w:val="001B60EE"/>
    <w:rsid w:val="001B75F8"/>
    <w:rsid w:val="001D55C8"/>
    <w:rsid w:val="001E125C"/>
    <w:rsid w:val="001F5163"/>
    <w:rsid w:val="00225356"/>
    <w:rsid w:val="00241CFA"/>
    <w:rsid w:val="002473E9"/>
    <w:rsid w:val="0027307A"/>
    <w:rsid w:val="002D0D6C"/>
    <w:rsid w:val="002E6B56"/>
    <w:rsid w:val="002F48C9"/>
    <w:rsid w:val="002F4E19"/>
    <w:rsid w:val="003218DF"/>
    <w:rsid w:val="00331B12"/>
    <w:rsid w:val="00340451"/>
    <w:rsid w:val="00372171"/>
    <w:rsid w:val="0037757B"/>
    <w:rsid w:val="00390642"/>
    <w:rsid w:val="003C0AE4"/>
    <w:rsid w:val="004000B3"/>
    <w:rsid w:val="00414BEC"/>
    <w:rsid w:val="004343B6"/>
    <w:rsid w:val="004809B1"/>
    <w:rsid w:val="0048328F"/>
    <w:rsid w:val="004B0E19"/>
    <w:rsid w:val="004B0EED"/>
    <w:rsid w:val="004D3B89"/>
    <w:rsid w:val="004E5E8E"/>
    <w:rsid w:val="004F6FEF"/>
    <w:rsid w:val="005010F5"/>
    <w:rsid w:val="00502E6B"/>
    <w:rsid w:val="00515F80"/>
    <w:rsid w:val="00535847"/>
    <w:rsid w:val="005729CE"/>
    <w:rsid w:val="0057422D"/>
    <w:rsid w:val="005828B4"/>
    <w:rsid w:val="005929D9"/>
    <w:rsid w:val="005957D2"/>
    <w:rsid w:val="005B2A7E"/>
    <w:rsid w:val="00630D94"/>
    <w:rsid w:val="00645E75"/>
    <w:rsid w:val="006516F3"/>
    <w:rsid w:val="006609F4"/>
    <w:rsid w:val="00683917"/>
    <w:rsid w:val="0068790D"/>
    <w:rsid w:val="006B7E3D"/>
    <w:rsid w:val="0071561F"/>
    <w:rsid w:val="00735CCA"/>
    <w:rsid w:val="00740242"/>
    <w:rsid w:val="00742901"/>
    <w:rsid w:val="00785213"/>
    <w:rsid w:val="0079792D"/>
    <w:rsid w:val="00835159"/>
    <w:rsid w:val="008510D5"/>
    <w:rsid w:val="00856B49"/>
    <w:rsid w:val="00905873"/>
    <w:rsid w:val="00925A73"/>
    <w:rsid w:val="00941D86"/>
    <w:rsid w:val="0096085B"/>
    <w:rsid w:val="00961B61"/>
    <w:rsid w:val="009835D6"/>
    <w:rsid w:val="009967F6"/>
    <w:rsid w:val="009A7063"/>
    <w:rsid w:val="009F4134"/>
    <w:rsid w:val="00A11EBF"/>
    <w:rsid w:val="00A15CF1"/>
    <w:rsid w:val="00A34831"/>
    <w:rsid w:val="00A46F00"/>
    <w:rsid w:val="00A94202"/>
    <w:rsid w:val="00A94E50"/>
    <w:rsid w:val="00B06550"/>
    <w:rsid w:val="00B65270"/>
    <w:rsid w:val="00B769BC"/>
    <w:rsid w:val="00B773FF"/>
    <w:rsid w:val="00BA2850"/>
    <w:rsid w:val="00BB3E5E"/>
    <w:rsid w:val="00BB4980"/>
    <w:rsid w:val="00BE7AC3"/>
    <w:rsid w:val="00C323F6"/>
    <w:rsid w:val="00C32557"/>
    <w:rsid w:val="00C7647D"/>
    <w:rsid w:val="00C816BA"/>
    <w:rsid w:val="00CE3B9A"/>
    <w:rsid w:val="00CE4A21"/>
    <w:rsid w:val="00D33B95"/>
    <w:rsid w:val="00D419E6"/>
    <w:rsid w:val="00D46011"/>
    <w:rsid w:val="00DA2499"/>
    <w:rsid w:val="00DB6F01"/>
    <w:rsid w:val="00DC4C1C"/>
    <w:rsid w:val="00DE1B60"/>
    <w:rsid w:val="00E3468D"/>
    <w:rsid w:val="00E6056E"/>
    <w:rsid w:val="00E62072"/>
    <w:rsid w:val="00E868B8"/>
    <w:rsid w:val="00EC335F"/>
    <w:rsid w:val="00F12C3B"/>
    <w:rsid w:val="00F142B1"/>
    <w:rsid w:val="00F328CF"/>
    <w:rsid w:val="00F5411F"/>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0771"/>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595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57D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028">
      <w:bodyDiv w:val="1"/>
      <w:marLeft w:val="0"/>
      <w:marRight w:val="0"/>
      <w:marTop w:val="0"/>
      <w:marBottom w:val="0"/>
      <w:divBdr>
        <w:top w:val="none" w:sz="0" w:space="0" w:color="auto"/>
        <w:left w:val="none" w:sz="0" w:space="0" w:color="auto"/>
        <w:bottom w:val="none" w:sz="0" w:space="0" w:color="auto"/>
        <w:right w:val="none" w:sz="0" w:space="0" w:color="auto"/>
      </w:divBdr>
      <w:divsChild>
        <w:div w:id="1230849067">
          <w:marLeft w:val="0"/>
          <w:marRight w:val="0"/>
          <w:marTop w:val="0"/>
          <w:marBottom w:val="0"/>
          <w:divBdr>
            <w:top w:val="none" w:sz="0" w:space="0" w:color="auto"/>
            <w:left w:val="none" w:sz="0" w:space="0" w:color="auto"/>
            <w:bottom w:val="none" w:sz="0" w:space="0" w:color="auto"/>
            <w:right w:val="none" w:sz="0" w:space="0" w:color="auto"/>
          </w:divBdr>
        </w:div>
        <w:div w:id="832333243">
          <w:marLeft w:val="0"/>
          <w:marRight w:val="0"/>
          <w:marTop w:val="0"/>
          <w:marBottom w:val="0"/>
          <w:divBdr>
            <w:top w:val="none" w:sz="0" w:space="0" w:color="auto"/>
            <w:left w:val="none" w:sz="0" w:space="0" w:color="auto"/>
            <w:bottom w:val="none" w:sz="0" w:space="0" w:color="auto"/>
            <w:right w:val="none" w:sz="0" w:space="0" w:color="auto"/>
          </w:divBdr>
        </w:div>
        <w:div w:id="1694451680">
          <w:marLeft w:val="0"/>
          <w:marRight w:val="0"/>
          <w:marTop w:val="0"/>
          <w:marBottom w:val="0"/>
          <w:divBdr>
            <w:top w:val="none" w:sz="0" w:space="0" w:color="auto"/>
            <w:left w:val="none" w:sz="0" w:space="0" w:color="auto"/>
            <w:bottom w:val="none" w:sz="0" w:space="0" w:color="auto"/>
            <w:right w:val="none" w:sz="0" w:space="0" w:color="auto"/>
          </w:divBdr>
        </w:div>
        <w:div w:id="2103645646">
          <w:marLeft w:val="0"/>
          <w:marRight w:val="0"/>
          <w:marTop w:val="0"/>
          <w:marBottom w:val="0"/>
          <w:divBdr>
            <w:top w:val="none" w:sz="0" w:space="0" w:color="auto"/>
            <w:left w:val="none" w:sz="0" w:space="0" w:color="auto"/>
            <w:bottom w:val="none" w:sz="0" w:space="0" w:color="auto"/>
            <w:right w:val="none" w:sz="0" w:space="0" w:color="auto"/>
          </w:divBdr>
        </w:div>
        <w:div w:id="3213835">
          <w:marLeft w:val="0"/>
          <w:marRight w:val="0"/>
          <w:marTop w:val="0"/>
          <w:marBottom w:val="0"/>
          <w:divBdr>
            <w:top w:val="none" w:sz="0" w:space="0" w:color="auto"/>
            <w:left w:val="none" w:sz="0" w:space="0" w:color="auto"/>
            <w:bottom w:val="none" w:sz="0" w:space="0" w:color="auto"/>
            <w:right w:val="none" w:sz="0" w:space="0" w:color="auto"/>
          </w:divBdr>
        </w:div>
        <w:div w:id="1675525064">
          <w:marLeft w:val="0"/>
          <w:marRight w:val="0"/>
          <w:marTop w:val="0"/>
          <w:marBottom w:val="0"/>
          <w:divBdr>
            <w:top w:val="none" w:sz="0" w:space="0" w:color="auto"/>
            <w:left w:val="none" w:sz="0" w:space="0" w:color="auto"/>
            <w:bottom w:val="none" w:sz="0" w:space="0" w:color="auto"/>
            <w:right w:val="none" w:sz="0" w:space="0" w:color="auto"/>
          </w:divBdr>
        </w:div>
        <w:div w:id="1306816228">
          <w:marLeft w:val="0"/>
          <w:marRight w:val="0"/>
          <w:marTop w:val="0"/>
          <w:marBottom w:val="0"/>
          <w:divBdr>
            <w:top w:val="none" w:sz="0" w:space="0" w:color="auto"/>
            <w:left w:val="none" w:sz="0" w:space="0" w:color="auto"/>
            <w:bottom w:val="none" w:sz="0" w:space="0" w:color="auto"/>
            <w:right w:val="none" w:sz="0" w:space="0" w:color="auto"/>
          </w:divBdr>
        </w:div>
        <w:div w:id="958533590">
          <w:marLeft w:val="0"/>
          <w:marRight w:val="0"/>
          <w:marTop w:val="0"/>
          <w:marBottom w:val="0"/>
          <w:divBdr>
            <w:top w:val="none" w:sz="0" w:space="0" w:color="auto"/>
            <w:left w:val="none" w:sz="0" w:space="0" w:color="auto"/>
            <w:bottom w:val="none" w:sz="0" w:space="0" w:color="auto"/>
            <w:right w:val="none" w:sz="0" w:space="0" w:color="auto"/>
          </w:divBdr>
        </w:div>
      </w:divsChild>
    </w:div>
    <w:div w:id="223030592">
      <w:bodyDiv w:val="1"/>
      <w:marLeft w:val="0"/>
      <w:marRight w:val="0"/>
      <w:marTop w:val="0"/>
      <w:marBottom w:val="0"/>
      <w:divBdr>
        <w:top w:val="none" w:sz="0" w:space="0" w:color="auto"/>
        <w:left w:val="none" w:sz="0" w:space="0" w:color="auto"/>
        <w:bottom w:val="none" w:sz="0" w:space="0" w:color="auto"/>
        <w:right w:val="none" w:sz="0" w:space="0" w:color="auto"/>
      </w:divBdr>
      <w:divsChild>
        <w:div w:id="2085177205">
          <w:marLeft w:val="0"/>
          <w:marRight w:val="0"/>
          <w:marTop w:val="0"/>
          <w:marBottom w:val="0"/>
          <w:divBdr>
            <w:top w:val="none" w:sz="0" w:space="0" w:color="auto"/>
            <w:left w:val="none" w:sz="0" w:space="0" w:color="auto"/>
            <w:bottom w:val="none" w:sz="0" w:space="0" w:color="auto"/>
            <w:right w:val="none" w:sz="0" w:space="0" w:color="auto"/>
          </w:divBdr>
        </w:div>
        <w:div w:id="1983193262">
          <w:marLeft w:val="0"/>
          <w:marRight w:val="0"/>
          <w:marTop w:val="0"/>
          <w:marBottom w:val="0"/>
          <w:divBdr>
            <w:top w:val="none" w:sz="0" w:space="0" w:color="auto"/>
            <w:left w:val="none" w:sz="0" w:space="0" w:color="auto"/>
            <w:bottom w:val="none" w:sz="0" w:space="0" w:color="auto"/>
            <w:right w:val="none" w:sz="0" w:space="0" w:color="auto"/>
          </w:divBdr>
        </w:div>
        <w:div w:id="1275408335">
          <w:marLeft w:val="0"/>
          <w:marRight w:val="0"/>
          <w:marTop w:val="0"/>
          <w:marBottom w:val="0"/>
          <w:divBdr>
            <w:top w:val="none" w:sz="0" w:space="0" w:color="auto"/>
            <w:left w:val="none" w:sz="0" w:space="0" w:color="auto"/>
            <w:bottom w:val="none" w:sz="0" w:space="0" w:color="auto"/>
            <w:right w:val="none" w:sz="0" w:space="0" w:color="auto"/>
          </w:divBdr>
        </w:div>
        <w:div w:id="1035010399">
          <w:marLeft w:val="0"/>
          <w:marRight w:val="0"/>
          <w:marTop w:val="0"/>
          <w:marBottom w:val="0"/>
          <w:divBdr>
            <w:top w:val="none" w:sz="0" w:space="0" w:color="auto"/>
            <w:left w:val="none" w:sz="0" w:space="0" w:color="auto"/>
            <w:bottom w:val="none" w:sz="0" w:space="0" w:color="auto"/>
            <w:right w:val="none" w:sz="0" w:space="0" w:color="auto"/>
          </w:divBdr>
        </w:div>
        <w:div w:id="754403395">
          <w:marLeft w:val="0"/>
          <w:marRight w:val="0"/>
          <w:marTop w:val="0"/>
          <w:marBottom w:val="0"/>
          <w:divBdr>
            <w:top w:val="none" w:sz="0" w:space="0" w:color="auto"/>
            <w:left w:val="none" w:sz="0" w:space="0" w:color="auto"/>
            <w:bottom w:val="none" w:sz="0" w:space="0" w:color="auto"/>
            <w:right w:val="none" w:sz="0" w:space="0" w:color="auto"/>
          </w:divBdr>
        </w:div>
        <w:div w:id="1058672660">
          <w:marLeft w:val="0"/>
          <w:marRight w:val="0"/>
          <w:marTop w:val="0"/>
          <w:marBottom w:val="0"/>
          <w:divBdr>
            <w:top w:val="none" w:sz="0" w:space="0" w:color="auto"/>
            <w:left w:val="none" w:sz="0" w:space="0" w:color="auto"/>
            <w:bottom w:val="none" w:sz="0" w:space="0" w:color="auto"/>
            <w:right w:val="none" w:sz="0" w:space="0" w:color="auto"/>
          </w:divBdr>
        </w:div>
        <w:div w:id="1372220513">
          <w:marLeft w:val="0"/>
          <w:marRight w:val="0"/>
          <w:marTop w:val="0"/>
          <w:marBottom w:val="0"/>
          <w:divBdr>
            <w:top w:val="none" w:sz="0" w:space="0" w:color="auto"/>
            <w:left w:val="none" w:sz="0" w:space="0" w:color="auto"/>
            <w:bottom w:val="none" w:sz="0" w:space="0" w:color="auto"/>
            <w:right w:val="none" w:sz="0" w:space="0" w:color="auto"/>
          </w:divBdr>
        </w:div>
        <w:div w:id="2094934459">
          <w:marLeft w:val="0"/>
          <w:marRight w:val="0"/>
          <w:marTop w:val="0"/>
          <w:marBottom w:val="0"/>
          <w:divBdr>
            <w:top w:val="none" w:sz="0" w:space="0" w:color="auto"/>
            <w:left w:val="none" w:sz="0" w:space="0" w:color="auto"/>
            <w:bottom w:val="none" w:sz="0" w:space="0" w:color="auto"/>
            <w:right w:val="none" w:sz="0" w:space="0" w:color="auto"/>
          </w:divBdr>
        </w:div>
      </w:divsChild>
    </w:div>
    <w:div w:id="298343064">
      <w:bodyDiv w:val="1"/>
      <w:marLeft w:val="0"/>
      <w:marRight w:val="0"/>
      <w:marTop w:val="0"/>
      <w:marBottom w:val="0"/>
      <w:divBdr>
        <w:top w:val="none" w:sz="0" w:space="0" w:color="auto"/>
        <w:left w:val="none" w:sz="0" w:space="0" w:color="auto"/>
        <w:bottom w:val="none" w:sz="0" w:space="0" w:color="auto"/>
        <w:right w:val="none" w:sz="0" w:space="0" w:color="auto"/>
      </w:divBdr>
      <w:divsChild>
        <w:div w:id="549457488">
          <w:marLeft w:val="0"/>
          <w:marRight w:val="0"/>
          <w:marTop w:val="0"/>
          <w:marBottom w:val="0"/>
          <w:divBdr>
            <w:top w:val="none" w:sz="0" w:space="0" w:color="auto"/>
            <w:left w:val="none" w:sz="0" w:space="0" w:color="auto"/>
            <w:bottom w:val="none" w:sz="0" w:space="0" w:color="auto"/>
            <w:right w:val="none" w:sz="0" w:space="0" w:color="auto"/>
          </w:divBdr>
        </w:div>
        <w:div w:id="584336569">
          <w:marLeft w:val="0"/>
          <w:marRight w:val="0"/>
          <w:marTop w:val="0"/>
          <w:marBottom w:val="0"/>
          <w:divBdr>
            <w:top w:val="none" w:sz="0" w:space="0" w:color="auto"/>
            <w:left w:val="none" w:sz="0" w:space="0" w:color="auto"/>
            <w:bottom w:val="none" w:sz="0" w:space="0" w:color="auto"/>
            <w:right w:val="none" w:sz="0" w:space="0" w:color="auto"/>
          </w:divBdr>
        </w:div>
        <w:div w:id="160388172">
          <w:marLeft w:val="0"/>
          <w:marRight w:val="0"/>
          <w:marTop w:val="0"/>
          <w:marBottom w:val="0"/>
          <w:divBdr>
            <w:top w:val="none" w:sz="0" w:space="0" w:color="auto"/>
            <w:left w:val="none" w:sz="0" w:space="0" w:color="auto"/>
            <w:bottom w:val="none" w:sz="0" w:space="0" w:color="auto"/>
            <w:right w:val="none" w:sz="0" w:space="0" w:color="auto"/>
          </w:divBdr>
        </w:div>
        <w:div w:id="2078240299">
          <w:marLeft w:val="0"/>
          <w:marRight w:val="0"/>
          <w:marTop w:val="0"/>
          <w:marBottom w:val="0"/>
          <w:divBdr>
            <w:top w:val="none" w:sz="0" w:space="0" w:color="auto"/>
            <w:left w:val="none" w:sz="0" w:space="0" w:color="auto"/>
            <w:bottom w:val="none" w:sz="0" w:space="0" w:color="auto"/>
            <w:right w:val="none" w:sz="0" w:space="0" w:color="auto"/>
          </w:divBdr>
        </w:div>
        <w:div w:id="574778341">
          <w:marLeft w:val="0"/>
          <w:marRight w:val="0"/>
          <w:marTop w:val="0"/>
          <w:marBottom w:val="0"/>
          <w:divBdr>
            <w:top w:val="none" w:sz="0" w:space="0" w:color="auto"/>
            <w:left w:val="none" w:sz="0" w:space="0" w:color="auto"/>
            <w:bottom w:val="none" w:sz="0" w:space="0" w:color="auto"/>
            <w:right w:val="none" w:sz="0" w:space="0" w:color="auto"/>
          </w:divBdr>
        </w:div>
        <w:div w:id="1176192566">
          <w:marLeft w:val="0"/>
          <w:marRight w:val="0"/>
          <w:marTop w:val="0"/>
          <w:marBottom w:val="0"/>
          <w:divBdr>
            <w:top w:val="none" w:sz="0" w:space="0" w:color="auto"/>
            <w:left w:val="none" w:sz="0" w:space="0" w:color="auto"/>
            <w:bottom w:val="none" w:sz="0" w:space="0" w:color="auto"/>
            <w:right w:val="none" w:sz="0" w:space="0" w:color="auto"/>
          </w:divBdr>
        </w:div>
        <w:div w:id="356272457">
          <w:marLeft w:val="0"/>
          <w:marRight w:val="0"/>
          <w:marTop w:val="0"/>
          <w:marBottom w:val="0"/>
          <w:divBdr>
            <w:top w:val="none" w:sz="0" w:space="0" w:color="auto"/>
            <w:left w:val="none" w:sz="0" w:space="0" w:color="auto"/>
            <w:bottom w:val="none" w:sz="0" w:space="0" w:color="auto"/>
            <w:right w:val="none" w:sz="0" w:space="0" w:color="auto"/>
          </w:divBdr>
        </w:div>
      </w:divsChild>
    </w:div>
    <w:div w:id="1035158336">
      <w:bodyDiv w:val="1"/>
      <w:marLeft w:val="0"/>
      <w:marRight w:val="0"/>
      <w:marTop w:val="0"/>
      <w:marBottom w:val="0"/>
      <w:divBdr>
        <w:top w:val="none" w:sz="0" w:space="0" w:color="auto"/>
        <w:left w:val="none" w:sz="0" w:space="0" w:color="auto"/>
        <w:bottom w:val="none" w:sz="0" w:space="0" w:color="auto"/>
        <w:right w:val="none" w:sz="0" w:space="0" w:color="auto"/>
      </w:divBdr>
      <w:divsChild>
        <w:div w:id="924800179">
          <w:marLeft w:val="0"/>
          <w:marRight w:val="0"/>
          <w:marTop w:val="0"/>
          <w:marBottom w:val="0"/>
          <w:divBdr>
            <w:top w:val="none" w:sz="0" w:space="0" w:color="auto"/>
            <w:left w:val="none" w:sz="0" w:space="0" w:color="auto"/>
            <w:bottom w:val="none" w:sz="0" w:space="0" w:color="auto"/>
            <w:right w:val="none" w:sz="0" w:space="0" w:color="auto"/>
          </w:divBdr>
        </w:div>
        <w:div w:id="111361465">
          <w:marLeft w:val="0"/>
          <w:marRight w:val="0"/>
          <w:marTop w:val="0"/>
          <w:marBottom w:val="0"/>
          <w:divBdr>
            <w:top w:val="none" w:sz="0" w:space="0" w:color="auto"/>
            <w:left w:val="none" w:sz="0" w:space="0" w:color="auto"/>
            <w:bottom w:val="none" w:sz="0" w:space="0" w:color="auto"/>
            <w:right w:val="none" w:sz="0" w:space="0" w:color="auto"/>
          </w:divBdr>
        </w:div>
        <w:div w:id="1933470571">
          <w:marLeft w:val="0"/>
          <w:marRight w:val="0"/>
          <w:marTop w:val="0"/>
          <w:marBottom w:val="0"/>
          <w:divBdr>
            <w:top w:val="none" w:sz="0" w:space="0" w:color="auto"/>
            <w:left w:val="none" w:sz="0" w:space="0" w:color="auto"/>
            <w:bottom w:val="none" w:sz="0" w:space="0" w:color="auto"/>
            <w:right w:val="none" w:sz="0" w:space="0" w:color="auto"/>
          </w:divBdr>
        </w:div>
        <w:div w:id="282270210">
          <w:marLeft w:val="0"/>
          <w:marRight w:val="0"/>
          <w:marTop w:val="0"/>
          <w:marBottom w:val="0"/>
          <w:divBdr>
            <w:top w:val="none" w:sz="0" w:space="0" w:color="auto"/>
            <w:left w:val="none" w:sz="0" w:space="0" w:color="auto"/>
            <w:bottom w:val="none" w:sz="0" w:space="0" w:color="auto"/>
            <w:right w:val="none" w:sz="0" w:space="0" w:color="auto"/>
          </w:divBdr>
        </w:div>
        <w:div w:id="1385369166">
          <w:marLeft w:val="0"/>
          <w:marRight w:val="0"/>
          <w:marTop w:val="0"/>
          <w:marBottom w:val="0"/>
          <w:divBdr>
            <w:top w:val="none" w:sz="0" w:space="0" w:color="auto"/>
            <w:left w:val="none" w:sz="0" w:space="0" w:color="auto"/>
            <w:bottom w:val="none" w:sz="0" w:space="0" w:color="auto"/>
            <w:right w:val="none" w:sz="0" w:space="0" w:color="auto"/>
          </w:divBdr>
        </w:div>
        <w:div w:id="1440881059">
          <w:marLeft w:val="0"/>
          <w:marRight w:val="0"/>
          <w:marTop w:val="0"/>
          <w:marBottom w:val="0"/>
          <w:divBdr>
            <w:top w:val="none" w:sz="0" w:space="0" w:color="auto"/>
            <w:left w:val="none" w:sz="0" w:space="0" w:color="auto"/>
            <w:bottom w:val="none" w:sz="0" w:space="0" w:color="auto"/>
            <w:right w:val="none" w:sz="0" w:space="0" w:color="auto"/>
          </w:divBdr>
        </w:div>
        <w:div w:id="129249530">
          <w:marLeft w:val="0"/>
          <w:marRight w:val="0"/>
          <w:marTop w:val="0"/>
          <w:marBottom w:val="0"/>
          <w:divBdr>
            <w:top w:val="none" w:sz="0" w:space="0" w:color="auto"/>
            <w:left w:val="none" w:sz="0" w:space="0" w:color="auto"/>
            <w:bottom w:val="none" w:sz="0" w:space="0" w:color="auto"/>
            <w:right w:val="none" w:sz="0" w:space="0" w:color="auto"/>
          </w:divBdr>
        </w:div>
        <w:div w:id="1981305101">
          <w:marLeft w:val="0"/>
          <w:marRight w:val="0"/>
          <w:marTop w:val="0"/>
          <w:marBottom w:val="0"/>
          <w:divBdr>
            <w:top w:val="none" w:sz="0" w:space="0" w:color="auto"/>
            <w:left w:val="none" w:sz="0" w:space="0" w:color="auto"/>
            <w:bottom w:val="none" w:sz="0" w:space="0" w:color="auto"/>
            <w:right w:val="none" w:sz="0" w:space="0" w:color="auto"/>
          </w:divBdr>
        </w:div>
        <w:div w:id="1909607459">
          <w:marLeft w:val="0"/>
          <w:marRight w:val="0"/>
          <w:marTop w:val="0"/>
          <w:marBottom w:val="0"/>
          <w:divBdr>
            <w:top w:val="none" w:sz="0" w:space="0" w:color="auto"/>
            <w:left w:val="none" w:sz="0" w:space="0" w:color="auto"/>
            <w:bottom w:val="none" w:sz="0" w:space="0" w:color="auto"/>
            <w:right w:val="none" w:sz="0" w:space="0" w:color="auto"/>
          </w:divBdr>
        </w:div>
        <w:div w:id="68772014">
          <w:marLeft w:val="0"/>
          <w:marRight w:val="0"/>
          <w:marTop w:val="0"/>
          <w:marBottom w:val="0"/>
          <w:divBdr>
            <w:top w:val="none" w:sz="0" w:space="0" w:color="auto"/>
            <w:left w:val="none" w:sz="0" w:space="0" w:color="auto"/>
            <w:bottom w:val="none" w:sz="0" w:space="0" w:color="auto"/>
            <w:right w:val="none" w:sz="0" w:space="0" w:color="auto"/>
          </w:divBdr>
        </w:div>
        <w:div w:id="626395430">
          <w:marLeft w:val="0"/>
          <w:marRight w:val="0"/>
          <w:marTop w:val="0"/>
          <w:marBottom w:val="0"/>
          <w:divBdr>
            <w:top w:val="none" w:sz="0" w:space="0" w:color="auto"/>
            <w:left w:val="none" w:sz="0" w:space="0" w:color="auto"/>
            <w:bottom w:val="none" w:sz="0" w:space="0" w:color="auto"/>
            <w:right w:val="none" w:sz="0" w:space="0" w:color="auto"/>
          </w:divBdr>
        </w:div>
        <w:div w:id="1961300922">
          <w:marLeft w:val="0"/>
          <w:marRight w:val="0"/>
          <w:marTop w:val="0"/>
          <w:marBottom w:val="0"/>
          <w:divBdr>
            <w:top w:val="none" w:sz="0" w:space="0" w:color="auto"/>
            <w:left w:val="none" w:sz="0" w:space="0" w:color="auto"/>
            <w:bottom w:val="none" w:sz="0" w:space="0" w:color="auto"/>
            <w:right w:val="none" w:sz="0" w:space="0" w:color="auto"/>
          </w:divBdr>
        </w:div>
        <w:div w:id="1140070551">
          <w:marLeft w:val="0"/>
          <w:marRight w:val="0"/>
          <w:marTop w:val="0"/>
          <w:marBottom w:val="0"/>
          <w:divBdr>
            <w:top w:val="none" w:sz="0" w:space="0" w:color="auto"/>
            <w:left w:val="none" w:sz="0" w:space="0" w:color="auto"/>
            <w:bottom w:val="none" w:sz="0" w:space="0" w:color="auto"/>
            <w:right w:val="none" w:sz="0" w:space="0" w:color="auto"/>
          </w:divBdr>
        </w:div>
        <w:div w:id="1984431223">
          <w:marLeft w:val="0"/>
          <w:marRight w:val="0"/>
          <w:marTop w:val="0"/>
          <w:marBottom w:val="0"/>
          <w:divBdr>
            <w:top w:val="none" w:sz="0" w:space="0" w:color="auto"/>
            <w:left w:val="none" w:sz="0" w:space="0" w:color="auto"/>
            <w:bottom w:val="none" w:sz="0" w:space="0" w:color="auto"/>
            <w:right w:val="none" w:sz="0" w:space="0" w:color="auto"/>
          </w:divBdr>
        </w:div>
        <w:div w:id="1374648557">
          <w:marLeft w:val="0"/>
          <w:marRight w:val="0"/>
          <w:marTop w:val="0"/>
          <w:marBottom w:val="0"/>
          <w:divBdr>
            <w:top w:val="none" w:sz="0" w:space="0" w:color="auto"/>
            <w:left w:val="none" w:sz="0" w:space="0" w:color="auto"/>
            <w:bottom w:val="none" w:sz="0" w:space="0" w:color="auto"/>
            <w:right w:val="none" w:sz="0" w:space="0" w:color="auto"/>
          </w:divBdr>
        </w:div>
      </w:divsChild>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
    <w:div w:id="1249576290">
      <w:bodyDiv w:val="1"/>
      <w:marLeft w:val="0"/>
      <w:marRight w:val="0"/>
      <w:marTop w:val="0"/>
      <w:marBottom w:val="0"/>
      <w:divBdr>
        <w:top w:val="none" w:sz="0" w:space="0" w:color="auto"/>
        <w:left w:val="none" w:sz="0" w:space="0" w:color="auto"/>
        <w:bottom w:val="none" w:sz="0" w:space="0" w:color="auto"/>
        <w:right w:val="none" w:sz="0" w:space="0" w:color="auto"/>
      </w:divBdr>
      <w:divsChild>
        <w:div w:id="950942584">
          <w:marLeft w:val="0"/>
          <w:marRight w:val="0"/>
          <w:marTop w:val="0"/>
          <w:marBottom w:val="0"/>
          <w:divBdr>
            <w:top w:val="none" w:sz="0" w:space="0" w:color="auto"/>
            <w:left w:val="none" w:sz="0" w:space="0" w:color="auto"/>
            <w:bottom w:val="none" w:sz="0" w:space="0" w:color="auto"/>
            <w:right w:val="none" w:sz="0" w:space="0" w:color="auto"/>
          </w:divBdr>
        </w:div>
        <w:div w:id="381446471">
          <w:marLeft w:val="0"/>
          <w:marRight w:val="0"/>
          <w:marTop w:val="0"/>
          <w:marBottom w:val="0"/>
          <w:divBdr>
            <w:top w:val="none" w:sz="0" w:space="0" w:color="auto"/>
            <w:left w:val="none" w:sz="0" w:space="0" w:color="auto"/>
            <w:bottom w:val="none" w:sz="0" w:space="0" w:color="auto"/>
            <w:right w:val="none" w:sz="0" w:space="0" w:color="auto"/>
          </w:divBdr>
        </w:div>
        <w:div w:id="21128209">
          <w:marLeft w:val="0"/>
          <w:marRight w:val="0"/>
          <w:marTop w:val="0"/>
          <w:marBottom w:val="0"/>
          <w:divBdr>
            <w:top w:val="none" w:sz="0" w:space="0" w:color="auto"/>
            <w:left w:val="none" w:sz="0" w:space="0" w:color="auto"/>
            <w:bottom w:val="none" w:sz="0" w:space="0" w:color="auto"/>
            <w:right w:val="none" w:sz="0" w:space="0" w:color="auto"/>
          </w:divBdr>
        </w:div>
        <w:div w:id="84960002">
          <w:marLeft w:val="0"/>
          <w:marRight w:val="0"/>
          <w:marTop w:val="0"/>
          <w:marBottom w:val="0"/>
          <w:divBdr>
            <w:top w:val="none" w:sz="0" w:space="0" w:color="auto"/>
            <w:left w:val="none" w:sz="0" w:space="0" w:color="auto"/>
            <w:bottom w:val="none" w:sz="0" w:space="0" w:color="auto"/>
            <w:right w:val="none" w:sz="0" w:space="0" w:color="auto"/>
          </w:divBdr>
        </w:div>
        <w:div w:id="1802460074">
          <w:marLeft w:val="0"/>
          <w:marRight w:val="0"/>
          <w:marTop w:val="0"/>
          <w:marBottom w:val="0"/>
          <w:divBdr>
            <w:top w:val="none" w:sz="0" w:space="0" w:color="auto"/>
            <w:left w:val="none" w:sz="0" w:space="0" w:color="auto"/>
            <w:bottom w:val="none" w:sz="0" w:space="0" w:color="auto"/>
            <w:right w:val="none" w:sz="0" w:space="0" w:color="auto"/>
          </w:divBdr>
        </w:div>
        <w:div w:id="707335469">
          <w:marLeft w:val="0"/>
          <w:marRight w:val="0"/>
          <w:marTop w:val="0"/>
          <w:marBottom w:val="0"/>
          <w:divBdr>
            <w:top w:val="none" w:sz="0" w:space="0" w:color="auto"/>
            <w:left w:val="none" w:sz="0" w:space="0" w:color="auto"/>
            <w:bottom w:val="none" w:sz="0" w:space="0" w:color="auto"/>
            <w:right w:val="none" w:sz="0" w:space="0" w:color="auto"/>
          </w:divBdr>
        </w:div>
        <w:div w:id="1750539177">
          <w:marLeft w:val="0"/>
          <w:marRight w:val="0"/>
          <w:marTop w:val="0"/>
          <w:marBottom w:val="0"/>
          <w:divBdr>
            <w:top w:val="none" w:sz="0" w:space="0" w:color="auto"/>
            <w:left w:val="none" w:sz="0" w:space="0" w:color="auto"/>
            <w:bottom w:val="none" w:sz="0" w:space="0" w:color="auto"/>
            <w:right w:val="none" w:sz="0" w:space="0" w:color="auto"/>
          </w:divBdr>
        </w:div>
        <w:div w:id="885720737">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473862193">
      <w:bodyDiv w:val="1"/>
      <w:marLeft w:val="0"/>
      <w:marRight w:val="0"/>
      <w:marTop w:val="0"/>
      <w:marBottom w:val="0"/>
      <w:divBdr>
        <w:top w:val="none" w:sz="0" w:space="0" w:color="auto"/>
        <w:left w:val="none" w:sz="0" w:space="0" w:color="auto"/>
        <w:bottom w:val="none" w:sz="0" w:space="0" w:color="auto"/>
        <w:right w:val="none" w:sz="0" w:space="0" w:color="auto"/>
      </w:divBdr>
    </w:div>
    <w:div w:id="1546142806">
      <w:bodyDiv w:val="1"/>
      <w:marLeft w:val="0"/>
      <w:marRight w:val="0"/>
      <w:marTop w:val="0"/>
      <w:marBottom w:val="0"/>
      <w:divBdr>
        <w:top w:val="none" w:sz="0" w:space="0" w:color="auto"/>
        <w:left w:val="none" w:sz="0" w:space="0" w:color="auto"/>
        <w:bottom w:val="none" w:sz="0" w:space="0" w:color="auto"/>
        <w:right w:val="none" w:sz="0" w:space="0" w:color="auto"/>
      </w:divBdr>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2B9A-53FF-4D0D-8F8D-9A197374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3937</Words>
  <Characters>22446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96</cp:revision>
  <cp:lastPrinted>2024-03-08T09:48:00Z</cp:lastPrinted>
  <dcterms:created xsi:type="dcterms:W3CDTF">2023-07-21T12:19:00Z</dcterms:created>
  <dcterms:modified xsi:type="dcterms:W3CDTF">2024-03-26T07:18:00Z</dcterms:modified>
</cp:coreProperties>
</file>