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8F" w:rsidRPr="00A36F0A" w:rsidRDefault="0072378F" w:rsidP="0072378F">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rsidR="0072378F" w:rsidRPr="00A36F0A" w:rsidRDefault="0072378F" w:rsidP="0072378F">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rsidR="0072378F" w:rsidRPr="00A36F0A" w:rsidRDefault="0072378F" w:rsidP="0072378F">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rsidR="0072378F" w:rsidRPr="00A36F0A" w:rsidRDefault="0072378F" w:rsidP="0072378F">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w:t>
      </w:r>
      <w:r>
        <w:rPr>
          <w:rFonts w:ascii="Times New Roman" w:eastAsia="Calibri" w:hAnsi="Times New Roman" w:cs="Calibri"/>
          <w:i/>
          <w:kern w:val="1"/>
          <w:sz w:val="24"/>
          <w:szCs w:val="24"/>
          <w:shd w:val="clear" w:color="auto" w:fill="FFFFFF"/>
        </w:rPr>
        <w:t>4 О</w:t>
      </w:r>
      <w:r w:rsidRPr="00A36F0A">
        <w:rPr>
          <w:rFonts w:ascii="Times New Roman" w:eastAsia="Calibri" w:hAnsi="Times New Roman" w:cs="Calibri"/>
          <w:i/>
          <w:kern w:val="1"/>
          <w:sz w:val="24"/>
          <w:szCs w:val="24"/>
          <w:shd w:val="clear" w:color="auto" w:fill="FFFFFF"/>
        </w:rPr>
        <w:t>собливостей.</w:t>
      </w:r>
    </w:p>
    <w:p w:rsidR="0072378F" w:rsidRPr="00070998" w:rsidRDefault="0072378F" w:rsidP="007237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p>
    <w:p w:rsidR="0072378F" w:rsidRPr="00070998" w:rsidRDefault="0072378F" w:rsidP="0072378F">
      <w:pPr>
        <w:spacing w:after="0" w:line="240" w:lineRule="auto"/>
        <w:jc w:val="center"/>
        <w:rPr>
          <w:rFonts w:ascii="Times New Roman" w:hAnsi="Times New Roman" w:cs="Times New Roman"/>
          <w:sz w:val="24"/>
          <w:szCs w:val="24"/>
        </w:rPr>
      </w:pPr>
      <w:r w:rsidRPr="00070998">
        <w:rPr>
          <w:rFonts w:ascii="Times New Roman" w:hAnsi="Times New Roman" w:cs="Times New Roman"/>
          <w:sz w:val="24"/>
          <w:szCs w:val="24"/>
        </w:rPr>
        <w:t xml:space="preserve">про закупівлю послуг за державні кошти </w:t>
      </w:r>
    </w:p>
    <w:p w:rsidR="0072378F" w:rsidRPr="00070998" w:rsidRDefault="0072378F" w:rsidP="0072378F">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rsidR="0072378F" w:rsidRPr="00070998" w:rsidRDefault="0072378F" w:rsidP="0072378F">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м. Чернівці                                                                                 </w:t>
      </w:r>
      <w:r>
        <w:rPr>
          <w:rFonts w:ascii="Times New Roman" w:eastAsia="Times New Roman" w:hAnsi="Times New Roman" w:cs="Times New Roman"/>
          <w:b/>
          <w:bCs/>
          <w:sz w:val="24"/>
          <w:szCs w:val="24"/>
          <w:lang w:eastAsia="ar-SA"/>
        </w:rPr>
        <w:t xml:space="preserve">                ___________ 2023</w:t>
      </w:r>
      <w:r w:rsidRPr="00070998">
        <w:rPr>
          <w:rFonts w:ascii="Times New Roman" w:eastAsia="Times New Roman" w:hAnsi="Times New Roman" w:cs="Times New Roman"/>
          <w:b/>
          <w:bCs/>
          <w:sz w:val="24"/>
          <w:szCs w:val="24"/>
          <w:lang w:eastAsia="ar-SA"/>
        </w:rPr>
        <w:t xml:space="preserve"> р.</w:t>
      </w:r>
    </w:p>
    <w:p w:rsidR="0072378F" w:rsidRPr="00070998" w:rsidRDefault="0072378F" w:rsidP="0072378F">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72378F" w:rsidRPr="00070998" w:rsidRDefault="0072378F" w:rsidP="0072378F">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w:t>
      </w:r>
      <w:r>
        <w:rPr>
          <w:rFonts w:ascii="Times New Roman" w:eastAsia="Times New Roman" w:hAnsi="Times New Roman" w:cs="Times New Roman"/>
          <w:sz w:val="24"/>
          <w:szCs w:val="24"/>
          <w:lang w:eastAsia="ar-SA"/>
        </w:rPr>
        <w:t>яка/</w:t>
      </w:r>
      <w:r w:rsidRPr="00070998">
        <w:rPr>
          <w:rFonts w:ascii="Times New Roman" w:eastAsia="Times New Roman" w:hAnsi="Times New Roman" w:cs="Times New Roman"/>
          <w:sz w:val="24"/>
          <w:szCs w:val="24"/>
          <w:lang w:eastAsia="ar-SA"/>
        </w:rPr>
        <w:t xml:space="preserve">який діє на підставі Положення, з однієї Сторони та </w:t>
      </w:r>
      <w:r w:rsidRPr="00070998">
        <w:rPr>
          <w:rFonts w:ascii="Times New Roman" w:eastAsia="Times New Roman" w:hAnsi="Times New Roman" w:cs="Times New Roman"/>
          <w:sz w:val="24"/>
          <w:szCs w:val="24"/>
          <w:u w:val="single"/>
          <w:lang w:eastAsia="ar-SA"/>
        </w:rPr>
        <w:t>Переможець процедури закупівлі</w:t>
      </w:r>
      <w:r w:rsidRPr="00070998">
        <w:rPr>
          <w:rFonts w:ascii="Times New Roman" w:eastAsia="Times New Roman" w:hAnsi="Times New Roman" w:cs="Times New Roman"/>
          <w:sz w:val="24"/>
          <w:szCs w:val="24"/>
          <w:lang w:eastAsia="ar-SA"/>
        </w:rPr>
        <w:t xml:space="preserve">, (далі – Виконавець), в особі _________________, </w:t>
      </w:r>
      <w:r>
        <w:rPr>
          <w:rFonts w:ascii="Times New Roman" w:eastAsia="Times New Roman" w:hAnsi="Times New Roman" w:cs="Times New Roman"/>
          <w:sz w:val="24"/>
          <w:szCs w:val="24"/>
          <w:lang w:eastAsia="ar-SA"/>
        </w:rPr>
        <w:t>яка/який</w:t>
      </w:r>
      <w:r w:rsidRPr="00070998">
        <w:rPr>
          <w:rFonts w:ascii="Times New Roman" w:eastAsia="Times New Roman" w:hAnsi="Times New Roman" w:cs="Times New Roman"/>
          <w:sz w:val="24"/>
          <w:szCs w:val="24"/>
          <w:lang w:eastAsia="ar-SA"/>
        </w:rPr>
        <w:t xml:space="preserve"> діє на підставі _____________, з другої Сторони, уклали цей Договір про таке:</w:t>
      </w:r>
    </w:p>
    <w:p w:rsidR="0072378F" w:rsidRDefault="0072378F" w:rsidP="0072378F">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72378F" w:rsidRPr="00785683" w:rsidRDefault="0072378F" w:rsidP="0072378F">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1. </w:t>
      </w:r>
      <w:r w:rsidRPr="00785683">
        <w:rPr>
          <w:rFonts w:ascii="Times New Roman" w:eastAsia="Times New Roman" w:hAnsi="Times New Roman" w:cs="Times New Roman"/>
          <w:b/>
          <w:bCs/>
          <w:sz w:val="24"/>
          <w:szCs w:val="24"/>
          <w:lang w:eastAsia="ar-SA"/>
        </w:rPr>
        <w:t>Предмет Договору</w:t>
      </w:r>
    </w:p>
    <w:p w:rsidR="0072378F" w:rsidRPr="003A5153" w:rsidRDefault="0072378F" w:rsidP="0072378F">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785683">
        <w:rPr>
          <w:rFonts w:ascii="Times New Roman" w:eastAsia="Times New Roman" w:hAnsi="Times New Roman" w:cs="Times New Roman"/>
          <w:sz w:val="24"/>
          <w:szCs w:val="24"/>
          <w:lang w:eastAsia="ar-SA"/>
        </w:rPr>
        <w:t xml:space="preserve">1.1. Виконавець зобов’язується протягом 2023 року надавати Замовнику послуги з проведення лабораторних досліджень змивів з об’єктів навколишнього середовища, код ДК 021-2015 (CPV) 71900000-7 - Лабораторні послуги, (надалі - послуги), згідно Специфікації, яка є невід’ємною частиною Договору (Додаток), а </w:t>
      </w:r>
      <w:r w:rsidRPr="003A5153">
        <w:rPr>
          <w:rFonts w:ascii="Times New Roman" w:eastAsia="Times New Roman" w:hAnsi="Times New Roman" w:cs="Times New Roman"/>
          <w:sz w:val="24"/>
          <w:szCs w:val="24"/>
          <w:lang w:eastAsia="ar-SA"/>
        </w:rPr>
        <w:t>Замовник зобов’язується приймати результат наданих послуги та оплачувати їх у порядку передбаченому даним Договором.</w:t>
      </w:r>
    </w:p>
    <w:p w:rsidR="0072378F" w:rsidRPr="00070998" w:rsidRDefault="0072378F" w:rsidP="0072378F">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rsidR="0072378F" w:rsidRDefault="0072378F" w:rsidP="0072378F">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72378F" w:rsidRPr="00070998" w:rsidRDefault="0072378F" w:rsidP="0072378F">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2. Порядок надання послуг</w:t>
      </w:r>
    </w:p>
    <w:p w:rsidR="0072378F" w:rsidRPr="00AE34EB" w:rsidRDefault="0072378F" w:rsidP="0072378F">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w:t>
      </w:r>
      <w:r w:rsidRPr="00AE34EB">
        <w:rPr>
          <w:rFonts w:ascii="Times New Roman" w:eastAsia="Times New Roman" w:hAnsi="Times New Roman" w:cs="Times New Roman"/>
          <w:sz w:val="24"/>
          <w:szCs w:val="24"/>
          <w:lang w:eastAsia="ar-SA"/>
        </w:rPr>
        <w:t>.1. Підставою для початку надання послуг з дослідження продукції за Договором є факт письмового звернення Замовника;</w:t>
      </w:r>
    </w:p>
    <w:p w:rsidR="0072378F" w:rsidRPr="00AE34EB" w:rsidRDefault="0072378F" w:rsidP="0072378F">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AE34EB">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rsidR="0072378F" w:rsidRPr="00070998" w:rsidRDefault="0072378F" w:rsidP="0072378F">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070998">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rsidR="0072378F" w:rsidRPr="00070998" w:rsidRDefault="0072378F" w:rsidP="0072378F">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2.4. Виконавець зобов</w:t>
      </w:r>
      <w:r w:rsidRPr="00070998">
        <w:rPr>
          <w:rFonts w:ascii="Times New Roman" w:eastAsia="Times New Roman" w:hAnsi="Times New Roman" w:cs="Times New Roman"/>
          <w:sz w:val="24"/>
          <w:szCs w:val="24"/>
          <w:lang w:val="ru-RU" w:eastAsia="ar-SA"/>
        </w:rPr>
        <w:t>’</w:t>
      </w:r>
      <w:r w:rsidRPr="00070998">
        <w:rPr>
          <w:rFonts w:ascii="Times New Roman" w:eastAsia="Times New Roman" w:hAnsi="Times New Roman" w:cs="Times New Roman"/>
          <w:sz w:val="24"/>
          <w:szCs w:val="24"/>
          <w:lang w:eastAsia="ar-SA"/>
        </w:rPr>
        <w:t xml:space="preserve">язується надавати результат лабораторних досліджень (експертні висновки) </w:t>
      </w:r>
      <w:r>
        <w:rPr>
          <w:rFonts w:ascii="Times New Roman" w:eastAsia="Times New Roman" w:hAnsi="Times New Roman" w:cs="Times New Roman"/>
          <w:sz w:val="24"/>
          <w:szCs w:val="24"/>
          <w:lang w:eastAsia="ar-SA"/>
        </w:rPr>
        <w:t>впродовж п’яти днів</w:t>
      </w:r>
      <w:r w:rsidRPr="00070998">
        <w:rPr>
          <w:rFonts w:ascii="Times New Roman" w:eastAsia="Times New Roman" w:hAnsi="Times New Roman" w:cs="Times New Roman"/>
          <w:sz w:val="24"/>
          <w:szCs w:val="24"/>
          <w:lang w:eastAsia="ar-SA"/>
        </w:rPr>
        <w:t xml:space="preserve"> після проведення дослідження в паперовому вигляді.</w:t>
      </w:r>
    </w:p>
    <w:p w:rsidR="0072378F" w:rsidRDefault="0072378F" w:rsidP="0072378F">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72378F" w:rsidRPr="00070998" w:rsidRDefault="0072378F" w:rsidP="0072378F">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3. Якість наданих послуг</w:t>
      </w:r>
    </w:p>
    <w:p w:rsidR="0072378F" w:rsidRPr="00070998" w:rsidRDefault="0072378F" w:rsidP="0072378F">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rsidR="0072378F" w:rsidRDefault="0072378F" w:rsidP="0072378F">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72378F" w:rsidRPr="00070998" w:rsidRDefault="0072378F" w:rsidP="0072378F">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4. Ціна і порядок розрахунків</w:t>
      </w:r>
    </w:p>
    <w:p w:rsidR="0072378F" w:rsidRPr="00070998" w:rsidRDefault="0072378F" w:rsidP="0072378F">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0" w:name="BM40"/>
      <w:bookmarkEnd w:id="0"/>
      <w:r w:rsidRPr="00070998">
        <w:rPr>
          <w:rFonts w:ascii="Times New Roman" w:eastAsia="Times New Roman" w:hAnsi="Times New Roman" w:cs="Times New Roman"/>
          <w:sz w:val="24"/>
          <w:szCs w:val="24"/>
          <w:lang w:eastAsia="ar-SA"/>
        </w:rPr>
        <w:t xml:space="preserve"> у тому числі ПДВ – ____________, 00 грн. (_____________грн., 00 коп.); </w:t>
      </w:r>
    </w:p>
    <w:p w:rsidR="0072378F" w:rsidRPr="00070998" w:rsidRDefault="0072378F" w:rsidP="0072378F">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rsidR="0072378F" w:rsidRPr="00070998" w:rsidRDefault="0072378F" w:rsidP="0072378F">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rsidR="0072378F" w:rsidRPr="00070998" w:rsidRDefault="0072378F" w:rsidP="0072378F">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4.4. При виникненні бюджетних зобов’язань оплата за надану послугу проводиться при наявності та в межах відповідних бюджетних асигнувань;</w:t>
      </w:r>
    </w:p>
    <w:p w:rsidR="0072378F" w:rsidRPr="00070998" w:rsidRDefault="0072378F" w:rsidP="0072378F">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72378F" w:rsidRPr="00070998" w:rsidRDefault="0072378F" w:rsidP="0072378F">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rsidR="0072378F" w:rsidRPr="00070998" w:rsidRDefault="0072378F" w:rsidP="0072378F">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4.7. </w:t>
      </w:r>
      <w:r w:rsidRPr="00070998">
        <w:rPr>
          <w:rFonts w:ascii="Times New Roman" w:eastAsia="Calibri" w:hAnsi="Times New Roman" w:cs="Times New Roman"/>
          <w:snapToGrid w:val="0"/>
          <w:sz w:val="24"/>
          <w:szCs w:val="24"/>
        </w:rPr>
        <w:t>Умови договору відповідають умовам тендерної пропозиції.</w:t>
      </w:r>
    </w:p>
    <w:p w:rsidR="0072378F" w:rsidRDefault="0072378F" w:rsidP="0072378F">
      <w:pPr>
        <w:suppressAutoHyphens/>
        <w:spacing w:after="0" w:line="240" w:lineRule="auto"/>
        <w:jc w:val="center"/>
        <w:outlineLvl w:val="0"/>
        <w:rPr>
          <w:rFonts w:ascii="Times New Roman" w:eastAsia="Times New Roman" w:hAnsi="Times New Roman" w:cs="Times New Roman"/>
          <w:b/>
          <w:bCs/>
          <w:sz w:val="24"/>
          <w:szCs w:val="24"/>
          <w:lang w:eastAsia="ar-SA"/>
        </w:rPr>
      </w:pPr>
    </w:p>
    <w:p w:rsidR="0072378F" w:rsidRPr="00070998" w:rsidRDefault="0072378F" w:rsidP="0072378F">
      <w:pPr>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5. Права і обов’язки сторін</w:t>
      </w:r>
    </w:p>
    <w:p w:rsidR="0072378F" w:rsidRPr="00070998" w:rsidRDefault="0072378F" w:rsidP="0072378F">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 Замовник зобов’язаний:</w:t>
      </w:r>
    </w:p>
    <w:p w:rsidR="0072378F" w:rsidRPr="00070998" w:rsidRDefault="0072378F" w:rsidP="0072378F">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rsidR="0072378F" w:rsidRPr="00070998" w:rsidRDefault="0072378F" w:rsidP="0072378F">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5.1.2. Приймати надані послуги згідно з актом виконаних робіт.</w:t>
      </w:r>
    </w:p>
    <w:p w:rsidR="0072378F" w:rsidRPr="00070998" w:rsidRDefault="0072378F" w:rsidP="0072378F">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 Замовник має право:</w:t>
      </w:r>
    </w:p>
    <w:p w:rsidR="0072378F" w:rsidRPr="00070998" w:rsidRDefault="0072378F" w:rsidP="0072378F">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rsidR="0072378F" w:rsidRPr="00070998" w:rsidRDefault="0072378F" w:rsidP="0072378F">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rsidR="0072378F" w:rsidRPr="00070998" w:rsidRDefault="0072378F" w:rsidP="0072378F">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2378F" w:rsidRPr="00070998" w:rsidRDefault="0072378F" w:rsidP="0072378F">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rsidR="0072378F" w:rsidRPr="00070998" w:rsidRDefault="0072378F" w:rsidP="0072378F">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 Виконавець зобов’язаний:</w:t>
      </w:r>
    </w:p>
    <w:p w:rsidR="0072378F" w:rsidRPr="00070998" w:rsidRDefault="0072378F" w:rsidP="0072378F">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rsidR="0072378F" w:rsidRPr="00070998" w:rsidRDefault="0072378F" w:rsidP="0072378F">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rsidR="0072378F" w:rsidRPr="00070998" w:rsidRDefault="0072378F" w:rsidP="0072378F">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rsidR="0072378F" w:rsidRPr="00070998" w:rsidRDefault="0072378F" w:rsidP="0072378F">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 Виконавець має право:</w:t>
      </w:r>
    </w:p>
    <w:p w:rsidR="0072378F" w:rsidRPr="00070998" w:rsidRDefault="0072378F" w:rsidP="0072378F">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rsidR="0072378F" w:rsidRPr="00070998" w:rsidRDefault="0072378F" w:rsidP="0072378F">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rsidR="0072378F" w:rsidRPr="00070998" w:rsidRDefault="0072378F" w:rsidP="0072378F">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rsidR="0072378F" w:rsidRDefault="0072378F" w:rsidP="0072378F">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rsidR="0072378F" w:rsidRPr="00070998" w:rsidRDefault="0072378F" w:rsidP="0072378F">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070998">
        <w:rPr>
          <w:rFonts w:ascii="Times New Roman" w:eastAsia="Times New Roman" w:hAnsi="Times New Roman" w:cs="Times New Roman"/>
          <w:b/>
          <w:bCs/>
          <w:spacing w:val="-2"/>
          <w:sz w:val="24"/>
          <w:szCs w:val="24"/>
          <w:lang w:eastAsia="ar-SA"/>
        </w:rPr>
        <w:t>6. Відповідальність сторін</w:t>
      </w:r>
    </w:p>
    <w:p w:rsidR="0072378F" w:rsidRPr="00070998" w:rsidRDefault="0072378F" w:rsidP="0072378F">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72378F" w:rsidRDefault="0072378F" w:rsidP="0072378F">
      <w:pPr>
        <w:suppressAutoHyphens/>
        <w:spacing w:after="0" w:line="240" w:lineRule="auto"/>
        <w:jc w:val="center"/>
        <w:rPr>
          <w:rFonts w:ascii="Times New Roman" w:eastAsia="Times New Roman" w:hAnsi="Times New Roman" w:cs="Times New Roman"/>
          <w:b/>
          <w:bCs/>
          <w:sz w:val="24"/>
          <w:szCs w:val="24"/>
          <w:lang w:eastAsia="ar-SA"/>
        </w:rPr>
      </w:pPr>
    </w:p>
    <w:p w:rsidR="0072378F" w:rsidRPr="00070998" w:rsidRDefault="0072378F" w:rsidP="0072378F">
      <w:pPr>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7. Обставини непереборної сили</w:t>
      </w:r>
    </w:p>
    <w:p w:rsidR="0072378F" w:rsidRPr="00070998" w:rsidRDefault="0072378F" w:rsidP="0072378F">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2378F" w:rsidRPr="00070998" w:rsidRDefault="0072378F" w:rsidP="0072378F">
      <w:pPr>
        <w:suppressAutoHyphens/>
        <w:spacing w:after="0" w:line="240" w:lineRule="auto"/>
        <w:jc w:val="both"/>
        <w:rPr>
          <w:rFonts w:ascii="Times New Roman" w:eastAsia="Times New Roman" w:hAnsi="Times New Roman" w:cs="Times New Roman"/>
          <w:spacing w:val="-2"/>
          <w:sz w:val="24"/>
          <w:szCs w:val="24"/>
          <w:lang w:eastAsia="ar-SA"/>
        </w:rPr>
      </w:pPr>
      <w:bookmarkStart w:id="1" w:name="BM88"/>
      <w:bookmarkEnd w:id="1"/>
      <w:r w:rsidRPr="00070998">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72378F" w:rsidRPr="00070998" w:rsidRDefault="0072378F" w:rsidP="0072378F">
      <w:pPr>
        <w:suppressAutoHyphens/>
        <w:spacing w:after="0" w:line="240" w:lineRule="auto"/>
        <w:jc w:val="both"/>
        <w:rPr>
          <w:rFonts w:ascii="Times New Roman" w:eastAsia="Times New Roman" w:hAnsi="Times New Roman" w:cs="Times New Roman"/>
          <w:spacing w:val="-2"/>
          <w:sz w:val="24"/>
          <w:szCs w:val="24"/>
          <w:lang w:eastAsia="ar-SA"/>
        </w:rPr>
      </w:pPr>
      <w:bookmarkStart w:id="2" w:name="BM89"/>
      <w:bookmarkEnd w:id="2"/>
      <w:r w:rsidRPr="00070998">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3" w:name="BM91"/>
      <w:bookmarkEnd w:id="3"/>
      <w:r w:rsidRPr="00070998">
        <w:rPr>
          <w:rFonts w:ascii="Times New Roman" w:eastAsia="Times New Roman" w:hAnsi="Times New Roman" w:cs="Times New Roman"/>
          <w:spacing w:val="-2"/>
          <w:sz w:val="24"/>
          <w:szCs w:val="24"/>
          <w:lang w:eastAsia="ar-SA"/>
        </w:rPr>
        <w:t>довідка Торгово-промислової палати України;</w:t>
      </w:r>
    </w:p>
    <w:p w:rsidR="0072378F" w:rsidRPr="00070998" w:rsidRDefault="0072378F" w:rsidP="0072378F">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rsidR="0072378F" w:rsidRPr="00070998" w:rsidRDefault="0072378F" w:rsidP="0072378F">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rsidR="0072378F" w:rsidRDefault="0072378F" w:rsidP="0072378F">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rsidR="0072378F" w:rsidRDefault="0072378F" w:rsidP="0072378F">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rsidR="0072378F" w:rsidRPr="00070998" w:rsidRDefault="0072378F" w:rsidP="0072378F">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8. Вирішення спорів</w:t>
      </w:r>
    </w:p>
    <w:p w:rsidR="0072378F" w:rsidRPr="00070998" w:rsidRDefault="0072378F" w:rsidP="0072378F">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8.1. У випадку виникнення спорів або розбіжностей, Сторони зобов’язуються вирішувати їх шляхом взаємних  переговорів;</w:t>
      </w:r>
    </w:p>
    <w:p w:rsidR="0072378F" w:rsidRPr="00070998" w:rsidRDefault="0072378F" w:rsidP="0072378F">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rsidR="0072378F" w:rsidRPr="00070998" w:rsidRDefault="0072378F" w:rsidP="0072378F">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9. Строк дії Договору</w:t>
      </w:r>
    </w:p>
    <w:p w:rsidR="0072378F" w:rsidRPr="00070998" w:rsidRDefault="0072378F" w:rsidP="0072378F">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9.1. Договір набирає чинності з дня підписання його Сторонами і діє до 31 грудня 202</w:t>
      </w:r>
      <w:r>
        <w:rPr>
          <w:rFonts w:ascii="Times New Roman" w:eastAsia="Times New Roman" w:hAnsi="Times New Roman" w:cs="Times New Roman"/>
          <w:sz w:val="24"/>
          <w:szCs w:val="24"/>
          <w:lang w:eastAsia="ar-SA"/>
        </w:rPr>
        <w:t>3</w:t>
      </w:r>
      <w:r w:rsidRPr="00070998">
        <w:rPr>
          <w:rFonts w:ascii="Times New Roman" w:eastAsia="Times New Roman" w:hAnsi="Times New Roman" w:cs="Times New Roman"/>
          <w:sz w:val="24"/>
          <w:szCs w:val="24"/>
          <w:lang w:eastAsia="ar-SA"/>
        </w:rPr>
        <w:t xml:space="preserve"> року або до виконання Сторонами своїх зобов’язань по цьому Договору. </w:t>
      </w:r>
    </w:p>
    <w:p w:rsidR="0072378F" w:rsidRDefault="0072378F" w:rsidP="0072378F">
      <w:pPr>
        <w:spacing w:after="0" w:line="240" w:lineRule="auto"/>
        <w:jc w:val="center"/>
        <w:rPr>
          <w:rFonts w:ascii="Times New Roman" w:hAnsi="Times New Roman" w:cs="Times New Roman"/>
          <w:b/>
          <w:bCs/>
          <w:sz w:val="24"/>
          <w:szCs w:val="24"/>
        </w:rPr>
      </w:pPr>
    </w:p>
    <w:p w:rsidR="0072378F" w:rsidRPr="00070998" w:rsidRDefault="0072378F" w:rsidP="0072378F">
      <w:pPr>
        <w:spacing w:after="0" w:line="240" w:lineRule="auto"/>
        <w:jc w:val="center"/>
        <w:rPr>
          <w:rFonts w:ascii="Times New Roman" w:hAnsi="Times New Roman" w:cs="Times New Roman"/>
          <w:b/>
          <w:bCs/>
          <w:sz w:val="24"/>
          <w:szCs w:val="24"/>
        </w:rPr>
      </w:pPr>
      <w:r w:rsidRPr="00070998">
        <w:rPr>
          <w:rFonts w:ascii="Times New Roman" w:hAnsi="Times New Roman" w:cs="Times New Roman"/>
          <w:b/>
          <w:bCs/>
          <w:sz w:val="24"/>
          <w:szCs w:val="24"/>
        </w:rPr>
        <w:t>10. Інші умови</w:t>
      </w:r>
    </w:p>
    <w:p w:rsidR="0072378F" w:rsidRPr="00070998" w:rsidRDefault="0072378F" w:rsidP="0072378F">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2378F" w:rsidRPr="00070998" w:rsidRDefault="0072378F" w:rsidP="0072378F">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070998">
        <w:rPr>
          <w:rFonts w:ascii="Times New Roman" w:hAnsi="Times New Roman" w:cs="Times New Roman"/>
          <w:sz w:val="24"/>
          <w:szCs w:val="24"/>
        </w:rPr>
        <w:t>відносин</w:t>
      </w:r>
      <w:proofErr w:type="spellEnd"/>
      <w:r w:rsidRPr="00070998">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2378F" w:rsidRPr="00070998" w:rsidRDefault="0072378F" w:rsidP="0072378F">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72378F" w:rsidRPr="00070998" w:rsidRDefault="0072378F" w:rsidP="0072378F">
      <w:pPr>
        <w:spacing w:after="0" w:line="240" w:lineRule="auto"/>
        <w:jc w:val="both"/>
        <w:rPr>
          <w:rFonts w:ascii="Times New Roman" w:eastAsia="Calibri" w:hAnsi="Times New Roman" w:cs="Times New Roman"/>
          <w:snapToGrid w:val="0"/>
          <w:sz w:val="24"/>
          <w:szCs w:val="24"/>
        </w:rPr>
      </w:pPr>
      <w:r w:rsidRPr="00070998">
        <w:rPr>
          <w:rFonts w:ascii="Times New Roman" w:hAnsi="Times New Roman" w:cs="Times New Roman"/>
          <w:sz w:val="24"/>
          <w:szCs w:val="24"/>
        </w:rPr>
        <w:t xml:space="preserve">10.4. </w:t>
      </w:r>
      <w:r w:rsidRPr="00070998">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070998">
        <w:rPr>
          <w:rFonts w:ascii="Times New Roman" w:hAnsi="Times New Roman" w:cs="Times New Roman"/>
          <w:bCs/>
          <w:sz w:val="24"/>
          <w:szCs w:val="24"/>
        </w:rPr>
        <w:t xml:space="preserve"> (Продавця)</w:t>
      </w:r>
      <w:r w:rsidRPr="00070998">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rsidR="0072378F" w:rsidRPr="004333CE" w:rsidRDefault="0072378F" w:rsidP="0072378F">
      <w:pPr>
        <w:spacing w:after="0" w:line="240" w:lineRule="auto"/>
        <w:jc w:val="both"/>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378F" w:rsidRPr="004333CE" w:rsidRDefault="0072378F" w:rsidP="0072378F">
      <w:pPr>
        <w:spacing w:after="0"/>
        <w:jc w:val="both"/>
        <w:rPr>
          <w:rFonts w:ascii="Times New Roman" w:eastAsia="Times New Roman" w:hAnsi="Times New Roman" w:cs="Times New Roman"/>
          <w:sz w:val="24"/>
          <w:szCs w:val="24"/>
          <w:lang w:eastAsia="uk-UA"/>
        </w:rPr>
      </w:pPr>
      <w:bookmarkStart w:id="4" w:name="n1773"/>
      <w:bookmarkEnd w:id="4"/>
      <w:r w:rsidRPr="004333CE">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72378F" w:rsidRPr="004333CE" w:rsidRDefault="0072378F" w:rsidP="0072378F">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378F" w:rsidRPr="004333CE" w:rsidRDefault="0072378F" w:rsidP="0072378F">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2378F" w:rsidRPr="004333CE" w:rsidRDefault="0072378F" w:rsidP="0072378F">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378F" w:rsidRPr="004333CE" w:rsidRDefault="0072378F" w:rsidP="0072378F">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72378F" w:rsidRPr="004333CE" w:rsidRDefault="0072378F" w:rsidP="0072378F">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2378F" w:rsidRPr="004333CE" w:rsidRDefault="0072378F" w:rsidP="0072378F">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378F" w:rsidRPr="004333CE" w:rsidRDefault="0072378F" w:rsidP="0072378F">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8) зміни умов у зв’язку із застосуванням положень </w:t>
      </w:r>
      <w:hyperlink r:id="rId7" w:anchor="n1778" w:tgtFrame="_blank" w:history="1">
        <w:r w:rsidRPr="004333CE">
          <w:rPr>
            <w:rStyle w:val="a5"/>
            <w:rFonts w:ascii="Times New Roman" w:eastAsia="Times New Roman" w:hAnsi="Times New Roman" w:cs="Times New Roman"/>
            <w:sz w:val="24"/>
            <w:szCs w:val="24"/>
            <w:lang w:eastAsia="uk-UA"/>
          </w:rPr>
          <w:t>частини шостої</w:t>
        </w:r>
      </w:hyperlink>
      <w:r w:rsidRPr="004333CE">
        <w:rPr>
          <w:rFonts w:ascii="Times New Roman" w:eastAsia="Times New Roman" w:hAnsi="Times New Roman" w:cs="Times New Roman"/>
          <w:sz w:val="24"/>
          <w:szCs w:val="24"/>
          <w:lang w:eastAsia="uk-UA"/>
        </w:rPr>
        <w:t xml:space="preserve"> статті 41 Закону:</w:t>
      </w:r>
    </w:p>
    <w:p w:rsidR="0072378F" w:rsidRPr="004333CE" w:rsidRDefault="0072378F" w:rsidP="0072378F">
      <w:pPr>
        <w:spacing w:after="0"/>
        <w:jc w:val="both"/>
        <w:rPr>
          <w:rFonts w:ascii="Times New Roman" w:hAnsi="Times New Roman" w:cs="Times New Roman"/>
          <w:sz w:val="24"/>
          <w:szCs w:val="24"/>
        </w:rPr>
      </w:pPr>
      <w:r w:rsidRPr="004333CE">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333CE">
        <w:rPr>
          <w:rFonts w:ascii="Times New Roman" w:eastAsia="Times New Roman" w:hAnsi="Times New Roman" w:cs="Times New Roman"/>
          <w:sz w:val="24"/>
          <w:szCs w:val="24"/>
          <w:lang w:eastAsia="ru-RU"/>
        </w:rPr>
        <w:t>.</w:t>
      </w:r>
    </w:p>
    <w:p w:rsidR="0072378F" w:rsidRPr="004333CE" w:rsidRDefault="0072378F" w:rsidP="0072378F">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4333CE">
          <w:rPr>
            <w:rStyle w:val="a5"/>
            <w:rFonts w:ascii="Times New Roman" w:eastAsia="Times New Roman" w:hAnsi="Times New Roman" w:cs="Times New Roman"/>
            <w:sz w:val="24"/>
            <w:szCs w:val="24"/>
            <w:lang w:eastAsia="uk-UA"/>
          </w:rPr>
          <w:t>Закону</w:t>
        </w:r>
      </w:hyperlink>
      <w:r w:rsidRPr="004333CE">
        <w:rPr>
          <w:rFonts w:ascii="Times New Roman" w:eastAsia="Times New Roman" w:hAnsi="Times New Roman" w:cs="Times New Roman"/>
          <w:sz w:val="24"/>
          <w:szCs w:val="24"/>
          <w:lang w:eastAsia="uk-UA"/>
        </w:rPr>
        <w:t xml:space="preserve"> з урахуванням цих особливостей.</w:t>
      </w:r>
    </w:p>
    <w:p w:rsidR="0072378F" w:rsidRPr="004333CE" w:rsidRDefault="0072378F" w:rsidP="0072378F">
      <w:pPr>
        <w:spacing w:after="0"/>
        <w:jc w:val="both"/>
        <w:rPr>
          <w:rFonts w:ascii="Times New Roman" w:eastAsia="Times New Roman" w:hAnsi="Times New Roman" w:cs="Times New Roman"/>
          <w:noProof/>
          <w:sz w:val="24"/>
          <w:szCs w:val="24"/>
          <w:lang w:eastAsia="ru-RU"/>
        </w:rPr>
      </w:pPr>
      <w:r w:rsidRPr="004333CE">
        <w:rPr>
          <w:rFonts w:ascii="Times New Roman" w:eastAsia="Times New Roman" w:hAnsi="Times New Roman" w:cs="Times New Roman"/>
          <w:noProof/>
          <w:sz w:val="24"/>
          <w:szCs w:val="24"/>
          <w:lang w:eastAsia="ru-RU"/>
        </w:rPr>
        <w:t>10.6.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rsidR="0072378F" w:rsidRPr="004333CE" w:rsidRDefault="0072378F" w:rsidP="0072378F">
      <w:pPr>
        <w:suppressAutoHyphens/>
        <w:spacing w:after="0" w:line="240" w:lineRule="auto"/>
        <w:jc w:val="center"/>
        <w:rPr>
          <w:rFonts w:ascii="Times New Roman" w:eastAsia="Times New Roman" w:hAnsi="Times New Roman" w:cs="Times New Roman"/>
          <w:b/>
          <w:sz w:val="24"/>
          <w:szCs w:val="24"/>
          <w:lang w:eastAsia="ar-SA"/>
        </w:rPr>
      </w:pPr>
    </w:p>
    <w:p w:rsidR="0072378F" w:rsidRPr="004333CE" w:rsidRDefault="0072378F" w:rsidP="0072378F">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11. Додатки до договору</w:t>
      </w:r>
      <w:bookmarkStart w:id="5" w:name="BM107"/>
      <w:bookmarkEnd w:id="5"/>
    </w:p>
    <w:p w:rsidR="0072378F" w:rsidRPr="004333CE" w:rsidRDefault="0072378F" w:rsidP="0072378F">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Невід'ємною частиною цього Договору є:</w:t>
      </w:r>
    </w:p>
    <w:p w:rsidR="0072378F" w:rsidRPr="004333CE" w:rsidRDefault="0072378F" w:rsidP="0072378F">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Додаток 1 – Специфікація. </w:t>
      </w:r>
    </w:p>
    <w:p w:rsidR="0072378F" w:rsidRPr="004333CE" w:rsidRDefault="0072378F" w:rsidP="0072378F">
      <w:pPr>
        <w:suppressAutoHyphens/>
        <w:spacing w:after="0" w:line="240" w:lineRule="auto"/>
        <w:jc w:val="center"/>
        <w:rPr>
          <w:rFonts w:ascii="Times New Roman" w:eastAsia="Times New Roman" w:hAnsi="Times New Roman" w:cs="Times New Roman"/>
          <w:b/>
          <w:sz w:val="24"/>
          <w:szCs w:val="24"/>
          <w:lang w:eastAsia="ar-SA"/>
        </w:rPr>
      </w:pPr>
      <w:bookmarkStart w:id="6" w:name="BM108"/>
      <w:bookmarkStart w:id="7" w:name="BM109"/>
      <w:bookmarkStart w:id="8" w:name="BM111"/>
      <w:bookmarkEnd w:id="6"/>
      <w:bookmarkEnd w:id="7"/>
      <w:bookmarkEnd w:id="8"/>
    </w:p>
    <w:p w:rsidR="0072378F" w:rsidRPr="004333CE" w:rsidRDefault="0072378F" w:rsidP="0072378F">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12. Місцезнаходження та банківські  реквізити сторін</w:t>
      </w:r>
    </w:p>
    <w:p w:rsidR="0072378F" w:rsidRPr="004333CE" w:rsidRDefault="0072378F" w:rsidP="0072378F">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72378F" w:rsidRPr="004333CE" w:rsidTr="008B60EA">
        <w:trPr>
          <w:trHeight w:val="80"/>
        </w:trPr>
        <w:tc>
          <w:tcPr>
            <w:tcW w:w="5246" w:type="dxa"/>
          </w:tcPr>
          <w:p w:rsidR="0072378F" w:rsidRPr="004333CE" w:rsidRDefault="0072378F" w:rsidP="008B60EA">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Замовник:</w:t>
            </w:r>
          </w:p>
        </w:tc>
        <w:tc>
          <w:tcPr>
            <w:tcW w:w="4819" w:type="dxa"/>
          </w:tcPr>
          <w:p w:rsidR="0072378F" w:rsidRPr="004333CE" w:rsidRDefault="0072378F" w:rsidP="008B60EA">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Виконавець:</w:t>
            </w:r>
          </w:p>
        </w:tc>
      </w:tr>
      <w:tr w:rsidR="0072378F" w:rsidRPr="004333CE" w:rsidTr="008B60EA">
        <w:tc>
          <w:tcPr>
            <w:tcW w:w="5246" w:type="dxa"/>
          </w:tcPr>
          <w:p w:rsidR="0072378F" w:rsidRPr="004333CE" w:rsidRDefault="0072378F" w:rsidP="008B60E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333CE">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4333CE">
              <w:rPr>
                <w:rFonts w:ascii="Times New Roman" w:eastAsia="Times New Roman" w:hAnsi="Times New Roman" w:cs="Times New Roman"/>
                <w:sz w:val="24"/>
                <w:szCs w:val="24"/>
                <w:lang w:eastAsia="ar-SA"/>
              </w:rPr>
              <w:t>.</w:t>
            </w:r>
          </w:p>
        </w:tc>
        <w:tc>
          <w:tcPr>
            <w:tcW w:w="4819" w:type="dxa"/>
          </w:tcPr>
          <w:p w:rsidR="0072378F" w:rsidRPr="004333CE" w:rsidRDefault="0072378F" w:rsidP="008B60EA">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Переможець процедури закупівлі</w:t>
            </w:r>
          </w:p>
        </w:tc>
      </w:tr>
    </w:tbl>
    <w:p w:rsidR="0072378F" w:rsidRPr="004333CE"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2378F" w:rsidRPr="004333CE"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2378F" w:rsidRPr="004333CE"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2378F" w:rsidRPr="004333CE"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2378F" w:rsidRPr="004333CE"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2378F" w:rsidRPr="004333CE"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2378F" w:rsidRPr="004333CE"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2378F" w:rsidRPr="004333CE"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2378F" w:rsidRPr="004333CE"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2378F" w:rsidRPr="004333CE"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2378F"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2378F"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2378F"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2378F" w:rsidRPr="004333CE"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2378F" w:rsidRPr="004333CE"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2378F" w:rsidRPr="004333CE"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2378F" w:rsidRPr="004333CE"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2378F" w:rsidRPr="004333CE"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2378F" w:rsidRPr="004333CE"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2378F" w:rsidRPr="004333CE"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2378F"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Додаток </w:t>
      </w:r>
      <w:r>
        <w:rPr>
          <w:rFonts w:ascii="Times New Roman" w:eastAsia="Times New Roman" w:hAnsi="Times New Roman" w:cs="Times New Roman"/>
          <w:b/>
          <w:bCs/>
          <w:sz w:val="24"/>
          <w:szCs w:val="24"/>
          <w:lang w:eastAsia="ar-SA"/>
        </w:rPr>
        <w:t>1</w:t>
      </w:r>
    </w:p>
    <w:p w:rsidR="0072378F"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до договору про закупівлю</w:t>
      </w:r>
    </w:p>
    <w:p w:rsidR="0072378F" w:rsidRPr="00070998" w:rsidRDefault="0072378F" w:rsidP="0072378F">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послуг за державні кошти</w:t>
      </w:r>
    </w:p>
    <w:p w:rsidR="0072378F" w:rsidRDefault="0072378F" w:rsidP="0072378F">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p>
    <w:p w:rsidR="0072378F" w:rsidRPr="00076717" w:rsidRDefault="0072378F" w:rsidP="0072378F">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076717">
        <w:rPr>
          <w:rFonts w:ascii="Times New Roman" w:eastAsia="Times New Roman" w:hAnsi="Times New Roman" w:cs="Times New Roman"/>
          <w:b/>
          <w:bCs/>
          <w:sz w:val="24"/>
          <w:szCs w:val="24"/>
          <w:lang w:eastAsia="ar-SA"/>
        </w:rPr>
        <w:t>Специфікація</w:t>
      </w:r>
    </w:p>
    <w:p w:rsidR="0072378F" w:rsidRPr="00190714" w:rsidRDefault="0072378F" w:rsidP="0072378F">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076717">
        <w:rPr>
          <w:rFonts w:ascii="Times New Roman" w:eastAsia="Times New Roman" w:hAnsi="Times New Roman" w:cs="Times New Roman"/>
          <w:b/>
          <w:bCs/>
          <w:sz w:val="24"/>
          <w:szCs w:val="24"/>
          <w:lang w:eastAsia="ar-SA"/>
        </w:rPr>
        <w:tab/>
      </w:r>
      <w:r w:rsidRPr="00076717">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w:t>
      </w:r>
      <w:r w:rsidRPr="00190714">
        <w:rPr>
          <w:rFonts w:ascii="Times New Roman" w:eastAsia="Times New Roman" w:hAnsi="Times New Roman" w:cs="Times New Roman"/>
          <w:sz w:val="24"/>
          <w:szCs w:val="24"/>
          <w:lang w:eastAsia="ar-SA"/>
        </w:rPr>
        <w:t xml:space="preserve">____________________, який діє на підставі Положення, з однієї Сторони та </w:t>
      </w:r>
      <w:r w:rsidRPr="00190714">
        <w:rPr>
          <w:rFonts w:ascii="Times New Roman" w:eastAsia="Times New Roman" w:hAnsi="Times New Roman" w:cs="Times New Roman"/>
          <w:sz w:val="24"/>
          <w:szCs w:val="24"/>
          <w:u w:val="single"/>
          <w:lang w:eastAsia="ar-SA"/>
        </w:rPr>
        <w:t>Переможець процедури закупівлі</w:t>
      </w:r>
      <w:r w:rsidRPr="00190714">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190714">
        <w:rPr>
          <w:rFonts w:ascii="Times New Roman" w:eastAsia="Times New Roman" w:hAnsi="Times New Roman" w:cs="Times New Roman"/>
          <w:bCs/>
          <w:sz w:val="24"/>
          <w:szCs w:val="24"/>
          <w:lang w:eastAsia="ar-SA"/>
        </w:rPr>
        <w:t>, склали цю специфікацію до договору про нижченаведене:</w:t>
      </w:r>
    </w:p>
    <w:p w:rsidR="0072378F" w:rsidRPr="00190714" w:rsidRDefault="0072378F" w:rsidP="0072378F">
      <w:pPr>
        <w:widowControl w:val="0"/>
        <w:suppressAutoHyphens/>
        <w:spacing w:line="240" w:lineRule="auto"/>
        <w:contextualSpacing/>
        <w:jc w:val="center"/>
        <w:rPr>
          <w:rFonts w:ascii="Times New Roman" w:hAnsi="Times New Roman" w:cs="Times New Roman"/>
          <w:bCs/>
          <w:sz w:val="24"/>
          <w:szCs w:val="24"/>
        </w:rPr>
      </w:pPr>
      <w:r w:rsidRPr="00190714">
        <w:rPr>
          <w:rFonts w:ascii="Times New Roman" w:eastAsia="Times New Roman" w:hAnsi="Times New Roman" w:cs="Times New Roman"/>
          <w:sz w:val="24"/>
          <w:szCs w:val="24"/>
          <w:lang w:eastAsia="uk-UA"/>
        </w:rPr>
        <w:t>Послуги з проведення лабораторних досліджень змивів з об’єктів навколишнього середовища, код ДК 021-2015 (CPV) 71900000-7 - Лабораторні послуги</w:t>
      </w:r>
      <w:r w:rsidRPr="00190714">
        <w:rPr>
          <w:rFonts w:ascii="Times New Roman" w:hAnsi="Times New Roman" w:cs="Times New Roman"/>
          <w:bCs/>
          <w:sz w:val="24"/>
          <w:szCs w:val="24"/>
        </w:rPr>
        <w:t>.</w:t>
      </w:r>
    </w:p>
    <w:p w:rsidR="0072378F" w:rsidRPr="00190714" w:rsidRDefault="0072378F" w:rsidP="0072378F">
      <w:pPr>
        <w:widowControl w:val="0"/>
        <w:suppressAutoHyphens/>
        <w:spacing w:line="240" w:lineRule="auto"/>
        <w:contextualSpacing/>
        <w:jc w:val="center"/>
        <w:rPr>
          <w:rFonts w:ascii="Times New Roman" w:eastAsia="Times New Roman" w:hAnsi="Times New Roman" w:cs="Times New Roman"/>
          <w:sz w:val="24"/>
          <w:szCs w:val="24"/>
          <w:lang w:eastAsia="uk-UA"/>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337"/>
        <w:gridCol w:w="1259"/>
        <w:gridCol w:w="1357"/>
        <w:gridCol w:w="1418"/>
        <w:gridCol w:w="1276"/>
      </w:tblGrid>
      <w:tr w:rsidR="0072378F" w:rsidRPr="00190714" w:rsidTr="008B60EA">
        <w:trPr>
          <w:trHeight w:val="534"/>
        </w:trPr>
        <w:tc>
          <w:tcPr>
            <w:tcW w:w="1985" w:type="dxa"/>
            <w:tcBorders>
              <w:top w:val="single" w:sz="4" w:space="0" w:color="000000"/>
              <w:left w:val="single" w:sz="4" w:space="0" w:color="000000"/>
              <w:bottom w:val="single" w:sz="4" w:space="0" w:color="000000"/>
              <w:right w:val="single" w:sz="4" w:space="0" w:color="000000"/>
            </w:tcBorders>
            <w:vAlign w:val="center"/>
          </w:tcPr>
          <w:p w:rsidR="0072378F" w:rsidRPr="00190714" w:rsidRDefault="0072378F" w:rsidP="008B60EA">
            <w:pPr>
              <w:suppressAutoHyphens/>
              <w:spacing w:after="0" w:line="240" w:lineRule="auto"/>
              <w:jc w:val="center"/>
              <w:rPr>
                <w:rFonts w:ascii="Times New Roman" w:eastAsia="Times New Roman" w:hAnsi="Times New Roman" w:cs="Times New Roman"/>
                <w:b/>
                <w:sz w:val="20"/>
                <w:szCs w:val="20"/>
                <w:lang w:eastAsia="ar-SA"/>
              </w:rPr>
            </w:pPr>
            <w:r w:rsidRPr="00190714">
              <w:rPr>
                <w:rFonts w:ascii="Times New Roman" w:eastAsia="Times New Roman" w:hAnsi="Times New Roman" w:cs="Times New Roman"/>
                <w:b/>
                <w:sz w:val="20"/>
                <w:szCs w:val="20"/>
                <w:lang w:eastAsia="ar-SA"/>
              </w:rPr>
              <w:t>Назва дослідження</w:t>
            </w:r>
          </w:p>
        </w:tc>
        <w:tc>
          <w:tcPr>
            <w:tcW w:w="3337" w:type="dxa"/>
            <w:tcBorders>
              <w:top w:val="single" w:sz="4" w:space="0" w:color="000000"/>
              <w:left w:val="single" w:sz="4" w:space="0" w:color="000000"/>
              <w:bottom w:val="single" w:sz="4" w:space="0" w:color="000000"/>
              <w:right w:val="single" w:sz="4" w:space="0" w:color="000000"/>
            </w:tcBorders>
            <w:vAlign w:val="center"/>
          </w:tcPr>
          <w:p w:rsidR="0072378F" w:rsidRPr="00190714" w:rsidRDefault="0072378F" w:rsidP="008B60EA">
            <w:pPr>
              <w:suppressAutoHyphens/>
              <w:spacing w:after="0" w:line="240" w:lineRule="auto"/>
              <w:jc w:val="center"/>
              <w:rPr>
                <w:rFonts w:ascii="Times New Roman" w:eastAsia="Times New Roman" w:hAnsi="Times New Roman" w:cs="Times New Roman"/>
                <w:b/>
                <w:sz w:val="20"/>
                <w:szCs w:val="20"/>
                <w:lang w:eastAsia="ar-SA"/>
              </w:rPr>
            </w:pPr>
            <w:r w:rsidRPr="00190714">
              <w:rPr>
                <w:rFonts w:ascii="Times New Roman" w:eastAsia="Times New Roman" w:hAnsi="Times New Roman" w:cs="Times New Roman"/>
                <w:b/>
                <w:sz w:val="20"/>
                <w:szCs w:val="20"/>
                <w:lang w:eastAsia="ar-SA"/>
              </w:rPr>
              <w:t>Характеристика (показників, параметрів), що визначаються</w:t>
            </w:r>
          </w:p>
        </w:tc>
        <w:tc>
          <w:tcPr>
            <w:tcW w:w="1259" w:type="dxa"/>
            <w:tcBorders>
              <w:top w:val="single" w:sz="4" w:space="0" w:color="000000"/>
              <w:left w:val="single" w:sz="4" w:space="0" w:color="000000"/>
              <w:bottom w:val="single" w:sz="4" w:space="0" w:color="000000"/>
              <w:right w:val="single" w:sz="4" w:space="0" w:color="000000"/>
            </w:tcBorders>
            <w:vAlign w:val="center"/>
          </w:tcPr>
          <w:p w:rsidR="0072378F" w:rsidRPr="00190714" w:rsidRDefault="0072378F" w:rsidP="008B60EA">
            <w:pPr>
              <w:suppressAutoHyphens/>
              <w:spacing w:after="0" w:line="240" w:lineRule="auto"/>
              <w:jc w:val="center"/>
              <w:rPr>
                <w:rFonts w:ascii="Times New Roman" w:eastAsia="Times New Roman" w:hAnsi="Times New Roman" w:cs="Times New Roman"/>
                <w:b/>
                <w:sz w:val="20"/>
                <w:szCs w:val="20"/>
                <w:lang w:eastAsia="ar-SA"/>
              </w:rPr>
            </w:pPr>
            <w:r w:rsidRPr="00190714">
              <w:rPr>
                <w:rFonts w:ascii="Times New Roman" w:eastAsia="Times New Roman" w:hAnsi="Times New Roman" w:cs="Times New Roman"/>
                <w:b/>
                <w:sz w:val="20"/>
                <w:szCs w:val="20"/>
                <w:lang w:eastAsia="ar-SA"/>
              </w:rPr>
              <w:t>Кількість досліджень на рік (послуг)</w:t>
            </w:r>
          </w:p>
        </w:tc>
        <w:tc>
          <w:tcPr>
            <w:tcW w:w="1357" w:type="dxa"/>
            <w:tcBorders>
              <w:top w:val="single" w:sz="4" w:space="0" w:color="000000"/>
              <w:left w:val="single" w:sz="4" w:space="0" w:color="000000"/>
              <w:bottom w:val="single" w:sz="4" w:space="0" w:color="000000"/>
              <w:right w:val="single" w:sz="4" w:space="0" w:color="000000"/>
            </w:tcBorders>
          </w:tcPr>
          <w:p w:rsidR="0072378F" w:rsidRPr="00190714" w:rsidRDefault="0072378F" w:rsidP="008B60EA">
            <w:pPr>
              <w:suppressAutoHyphens/>
              <w:spacing w:after="0" w:line="240" w:lineRule="auto"/>
              <w:jc w:val="center"/>
              <w:rPr>
                <w:rFonts w:ascii="Times New Roman" w:eastAsia="Times New Roman" w:hAnsi="Times New Roman" w:cs="Times New Roman"/>
                <w:b/>
                <w:sz w:val="20"/>
                <w:szCs w:val="20"/>
                <w:lang w:eastAsia="ar-SA"/>
              </w:rPr>
            </w:pPr>
            <w:r w:rsidRPr="00190714">
              <w:rPr>
                <w:rFonts w:ascii="Times New Roman" w:hAnsi="Times New Roman" w:cs="Times New Roman"/>
                <w:b/>
                <w:sz w:val="20"/>
                <w:szCs w:val="20"/>
              </w:rPr>
              <w:t xml:space="preserve">Кількість досліджень на рік (послуг) </w:t>
            </w:r>
          </w:p>
        </w:tc>
        <w:tc>
          <w:tcPr>
            <w:tcW w:w="1418" w:type="dxa"/>
            <w:tcBorders>
              <w:top w:val="single" w:sz="4" w:space="0" w:color="000000"/>
              <w:left w:val="single" w:sz="4" w:space="0" w:color="000000"/>
              <w:bottom w:val="single" w:sz="4" w:space="0" w:color="000000"/>
              <w:right w:val="single" w:sz="4" w:space="0" w:color="000000"/>
            </w:tcBorders>
          </w:tcPr>
          <w:p w:rsidR="0072378F" w:rsidRPr="00190714" w:rsidRDefault="0072378F" w:rsidP="008B60EA">
            <w:pPr>
              <w:suppressAutoHyphens/>
              <w:spacing w:after="0" w:line="240" w:lineRule="auto"/>
              <w:jc w:val="center"/>
              <w:rPr>
                <w:rFonts w:ascii="Times New Roman" w:eastAsia="Times New Roman" w:hAnsi="Times New Roman" w:cs="Times New Roman"/>
                <w:b/>
                <w:sz w:val="20"/>
                <w:szCs w:val="20"/>
                <w:lang w:eastAsia="ar-SA"/>
              </w:rPr>
            </w:pPr>
            <w:r w:rsidRPr="00190714">
              <w:rPr>
                <w:rFonts w:ascii="Times New Roman" w:hAnsi="Times New Roman" w:cs="Times New Roman"/>
                <w:b/>
                <w:sz w:val="20"/>
                <w:szCs w:val="20"/>
              </w:rPr>
              <w:t>Вартість одного дослідження з ПДВ (грн.)</w:t>
            </w:r>
          </w:p>
        </w:tc>
        <w:tc>
          <w:tcPr>
            <w:tcW w:w="1276" w:type="dxa"/>
            <w:tcBorders>
              <w:top w:val="single" w:sz="4" w:space="0" w:color="000000"/>
              <w:left w:val="single" w:sz="4" w:space="0" w:color="000000"/>
              <w:bottom w:val="single" w:sz="4" w:space="0" w:color="000000"/>
              <w:right w:val="single" w:sz="4" w:space="0" w:color="000000"/>
            </w:tcBorders>
          </w:tcPr>
          <w:p w:rsidR="0072378F" w:rsidRPr="00190714" w:rsidRDefault="0072378F" w:rsidP="008B60EA">
            <w:pPr>
              <w:suppressAutoHyphens/>
              <w:spacing w:after="0" w:line="240" w:lineRule="auto"/>
              <w:jc w:val="center"/>
              <w:rPr>
                <w:rFonts w:ascii="Times New Roman" w:eastAsia="Times New Roman" w:hAnsi="Times New Roman" w:cs="Times New Roman"/>
                <w:b/>
                <w:sz w:val="20"/>
                <w:szCs w:val="20"/>
                <w:lang w:eastAsia="ar-SA"/>
              </w:rPr>
            </w:pPr>
            <w:r w:rsidRPr="00190714">
              <w:rPr>
                <w:rFonts w:ascii="Times New Roman" w:hAnsi="Times New Roman" w:cs="Times New Roman"/>
                <w:b/>
                <w:sz w:val="20"/>
                <w:szCs w:val="20"/>
              </w:rPr>
              <w:t>Загальна ціна досліджень (послуг) з ПДВ (грн.)</w:t>
            </w:r>
          </w:p>
        </w:tc>
      </w:tr>
      <w:tr w:rsidR="0072378F" w:rsidRPr="00EF3D6B" w:rsidTr="008B60EA">
        <w:trPr>
          <w:trHeight w:val="1089"/>
        </w:trPr>
        <w:tc>
          <w:tcPr>
            <w:tcW w:w="1985" w:type="dxa"/>
            <w:tcBorders>
              <w:top w:val="single" w:sz="4" w:space="0" w:color="000000"/>
              <w:left w:val="single" w:sz="4" w:space="0" w:color="000000"/>
              <w:bottom w:val="single" w:sz="4" w:space="0" w:color="000000"/>
              <w:right w:val="single" w:sz="4" w:space="0" w:color="000000"/>
            </w:tcBorders>
            <w:vAlign w:val="center"/>
          </w:tcPr>
          <w:p w:rsidR="0072378F" w:rsidRPr="00EF3D6B" w:rsidRDefault="0072378F" w:rsidP="008B60EA">
            <w:pPr>
              <w:suppressAutoHyphens/>
              <w:spacing w:after="0" w:line="240" w:lineRule="auto"/>
              <w:jc w:val="center"/>
              <w:rPr>
                <w:rFonts w:ascii="Times New Roman" w:eastAsia="Times New Roman" w:hAnsi="Times New Roman" w:cs="Times New Roman"/>
                <w:lang w:eastAsia="ar-SA"/>
              </w:rPr>
            </w:pPr>
            <w:r w:rsidRPr="00EF3D6B">
              <w:rPr>
                <w:rFonts w:ascii="Times New Roman" w:eastAsia="Times New Roman" w:hAnsi="Times New Roman" w:cs="Times New Roman"/>
                <w:lang w:eastAsia="ar-SA"/>
              </w:rPr>
              <w:t>Мікробіологічні дослідження</w:t>
            </w:r>
          </w:p>
        </w:tc>
        <w:tc>
          <w:tcPr>
            <w:tcW w:w="3337" w:type="dxa"/>
            <w:tcBorders>
              <w:top w:val="single" w:sz="4" w:space="0" w:color="000000"/>
              <w:left w:val="single" w:sz="4" w:space="0" w:color="000000"/>
              <w:bottom w:val="single" w:sz="4" w:space="0" w:color="000000"/>
              <w:right w:val="single" w:sz="4" w:space="0" w:color="000000"/>
            </w:tcBorders>
            <w:vAlign w:val="center"/>
          </w:tcPr>
          <w:p w:rsidR="0072378F" w:rsidRPr="00EF3D6B" w:rsidRDefault="0072378F" w:rsidP="008B60EA">
            <w:pPr>
              <w:suppressAutoHyphens/>
              <w:spacing w:after="0" w:line="240" w:lineRule="auto"/>
              <w:rPr>
                <w:rFonts w:ascii="Times New Roman" w:eastAsia="Times New Roman" w:hAnsi="Times New Roman" w:cs="Times New Roman"/>
                <w:lang w:eastAsia="ar-SA"/>
              </w:rPr>
            </w:pPr>
            <w:r w:rsidRPr="00EF3D6B">
              <w:rPr>
                <w:rFonts w:ascii="Times New Roman" w:eastAsia="Times New Roman" w:hAnsi="Times New Roman" w:cs="Times New Roman"/>
                <w:lang w:eastAsia="ar-SA"/>
              </w:rPr>
              <w:t>виявлення бактеріального забруднення об’єктів методом змивів на патогенну та умовно-патогенну мікрофлору</w:t>
            </w:r>
          </w:p>
        </w:tc>
        <w:tc>
          <w:tcPr>
            <w:tcW w:w="1259" w:type="dxa"/>
            <w:tcBorders>
              <w:top w:val="single" w:sz="4" w:space="0" w:color="000000"/>
              <w:left w:val="single" w:sz="4" w:space="0" w:color="000000"/>
              <w:bottom w:val="single" w:sz="4" w:space="0" w:color="000000"/>
              <w:right w:val="single" w:sz="4" w:space="0" w:color="000000"/>
            </w:tcBorders>
            <w:vAlign w:val="center"/>
          </w:tcPr>
          <w:p w:rsidR="0072378F" w:rsidRPr="00EF3D6B" w:rsidRDefault="0072378F" w:rsidP="008B60EA">
            <w:pPr>
              <w:suppressAutoHyphens/>
              <w:spacing w:after="0" w:line="240" w:lineRule="auto"/>
              <w:jc w:val="center"/>
              <w:rPr>
                <w:rFonts w:ascii="Times New Roman" w:eastAsia="Times New Roman" w:hAnsi="Times New Roman" w:cs="Times New Roman"/>
                <w:lang w:eastAsia="ar-SA"/>
              </w:rPr>
            </w:pPr>
            <w:r w:rsidRPr="00EF3D6B">
              <w:rPr>
                <w:rFonts w:ascii="Times New Roman" w:eastAsia="Times New Roman" w:hAnsi="Times New Roman" w:cs="Times New Roman"/>
                <w:lang w:val="ru-RU" w:eastAsia="ar-SA"/>
              </w:rPr>
              <w:t>90</w:t>
            </w:r>
          </w:p>
        </w:tc>
        <w:tc>
          <w:tcPr>
            <w:tcW w:w="1357" w:type="dxa"/>
            <w:tcBorders>
              <w:top w:val="single" w:sz="4" w:space="0" w:color="000000"/>
              <w:left w:val="single" w:sz="4" w:space="0" w:color="000000"/>
              <w:bottom w:val="single" w:sz="4" w:space="0" w:color="000000"/>
              <w:right w:val="single" w:sz="4" w:space="0" w:color="000000"/>
            </w:tcBorders>
            <w:vAlign w:val="center"/>
          </w:tcPr>
          <w:p w:rsidR="0072378F" w:rsidRPr="00EF3D6B" w:rsidRDefault="0072378F" w:rsidP="008B60EA">
            <w:pPr>
              <w:suppressAutoHyphens/>
              <w:spacing w:after="0" w:line="240" w:lineRule="auto"/>
              <w:jc w:val="center"/>
              <w:rPr>
                <w:rFonts w:ascii="Times New Roman" w:eastAsia="Times New Roman" w:hAnsi="Times New Roman" w:cs="Times New Roman"/>
                <w:lang w:val="ru-RU"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2378F" w:rsidRPr="00EF3D6B" w:rsidRDefault="0072378F" w:rsidP="008B60EA">
            <w:pPr>
              <w:suppressAutoHyphens/>
              <w:spacing w:after="0" w:line="240" w:lineRule="auto"/>
              <w:jc w:val="center"/>
              <w:rPr>
                <w:rFonts w:ascii="Times New Roman" w:eastAsia="Times New Roman" w:hAnsi="Times New Roman" w:cs="Times New Roman"/>
                <w:lang w:val="ru-RU"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378F" w:rsidRPr="00EF3D6B" w:rsidRDefault="0072378F" w:rsidP="008B60EA">
            <w:pPr>
              <w:suppressAutoHyphens/>
              <w:spacing w:after="0" w:line="240" w:lineRule="auto"/>
              <w:jc w:val="center"/>
              <w:rPr>
                <w:rFonts w:ascii="Times New Roman" w:eastAsia="Times New Roman" w:hAnsi="Times New Roman" w:cs="Times New Roman"/>
                <w:lang w:val="ru-RU" w:eastAsia="ar-SA"/>
              </w:rPr>
            </w:pPr>
          </w:p>
        </w:tc>
      </w:tr>
      <w:tr w:rsidR="0072378F" w:rsidRPr="00EF3D6B" w:rsidTr="008B60EA">
        <w:trPr>
          <w:trHeight w:val="324"/>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72378F" w:rsidRPr="00EF3D6B" w:rsidRDefault="0072378F" w:rsidP="008B60EA">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Вартість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72378F" w:rsidRPr="00EF3D6B" w:rsidRDefault="0072378F" w:rsidP="008B60EA">
            <w:pPr>
              <w:suppressAutoHyphens/>
              <w:spacing w:after="0" w:line="240" w:lineRule="auto"/>
              <w:jc w:val="center"/>
              <w:rPr>
                <w:rFonts w:ascii="Times New Roman" w:eastAsia="Times New Roman" w:hAnsi="Times New Roman" w:cs="Times New Roman"/>
                <w:lang w:val="ru-RU" w:eastAsia="ar-SA"/>
              </w:rPr>
            </w:pPr>
          </w:p>
        </w:tc>
      </w:tr>
      <w:tr w:rsidR="0072378F" w:rsidRPr="00EF3D6B" w:rsidTr="008B60EA">
        <w:trPr>
          <w:trHeight w:val="272"/>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72378F" w:rsidRPr="00EF3D6B" w:rsidRDefault="0072378F" w:rsidP="008B60EA">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72378F" w:rsidRPr="00EF3D6B" w:rsidRDefault="0072378F" w:rsidP="008B60EA">
            <w:pPr>
              <w:suppressAutoHyphens/>
              <w:spacing w:after="0" w:line="240" w:lineRule="auto"/>
              <w:jc w:val="center"/>
              <w:rPr>
                <w:rFonts w:ascii="Times New Roman" w:eastAsia="Times New Roman" w:hAnsi="Times New Roman" w:cs="Times New Roman"/>
                <w:lang w:val="ru-RU" w:eastAsia="ar-SA"/>
              </w:rPr>
            </w:pPr>
          </w:p>
        </w:tc>
      </w:tr>
      <w:tr w:rsidR="0072378F" w:rsidRPr="00EF3D6B" w:rsidTr="008B60EA">
        <w:trPr>
          <w:trHeight w:val="276"/>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72378F" w:rsidRPr="00EF3D6B" w:rsidRDefault="0072378F" w:rsidP="008B60EA">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Загальна вартість 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72378F" w:rsidRPr="00EF3D6B" w:rsidRDefault="0072378F" w:rsidP="008B60EA">
            <w:pPr>
              <w:suppressAutoHyphens/>
              <w:spacing w:after="0" w:line="240" w:lineRule="auto"/>
              <w:jc w:val="center"/>
              <w:rPr>
                <w:rFonts w:ascii="Times New Roman" w:eastAsia="Times New Roman" w:hAnsi="Times New Roman" w:cs="Times New Roman"/>
                <w:lang w:val="ru-RU" w:eastAsia="ar-SA"/>
              </w:rPr>
            </w:pPr>
          </w:p>
        </w:tc>
      </w:tr>
    </w:tbl>
    <w:p w:rsidR="0072378F" w:rsidRDefault="0072378F" w:rsidP="0072378F">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72378F" w:rsidRDefault="0072378F" w:rsidP="0072378F">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72378F" w:rsidRDefault="0072378F" w:rsidP="0072378F">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rsidR="0072378F" w:rsidRDefault="0072378F" w:rsidP="0072378F">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rsidR="0072378F" w:rsidRDefault="0072378F" w:rsidP="0072378F">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досліджень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 доставка зразків тощо</w:t>
      </w:r>
      <w:r>
        <w:rPr>
          <w:rFonts w:ascii="Times New Roman" w:hAnsi="Times New Roman" w:cs="Times New Roman"/>
          <w:bCs/>
          <w:sz w:val="24"/>
          <w:szCs w:val="24"/>
        </w:rPr>
        <w:t>)</w:t>
      </w:r>
    </w:p>
    <w:p w:rsidR="0072378F" w:rsidRPr="001909AA" w:rsidRDefault="0072378F" w:rsidP="0072378F">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72378F" w:rsidRPr="00070998" w:rsidTr="008B60EA">
        <w:trPr>
          <w:trHeight w:val="80"/>
        </w:trPr>
        <w:tc>
          <w:tcPr>
            <w:tcW w:w="5246" w:type="dxa"/>
          </w:tcPr>
          <w:p w:rsidR="0072378F" w:rsidRPr="00070998" w:rsidRDefault="0072378F" w:rsidP="008B60EA">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rsidR="0072378F" w:rsidRPr="00070998" w:rsidRDefault="0072378F" w:rsidP="008B60EA">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72378F" w:rsidRPr="00070998" w:rsidTr="008B60EA">
        <w:tc>
          <w:tcPr>
            <w:tcW w:w="5246" w:type="dxa"/>
          </w:tcPr>
          <w:p w:rsidR="0072378F" w:rsidRPr="00070998" w:rsidRDefault="0072378F" w:rsidP="008B60E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tc>
        <w:tc>
          <w:tcPr>
            <w:tcW w:w="4819" w:type="dxa"/>
          </w:tcPr>
          <w:p w:rsidR="0072378F" w:rsidRPr="00070998" w:rsidRDefault="0072378F" w:rsidP="008B60EA">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rsidR="0072378F" w:rsidRDefault="0072378F" w:rsidP="0072378F">
      <w:pPr>
        <w:spacing w:after="0" w:line="240" w:lineRule="auto"/>
        <w:rPr>
          <w:rFonts w:ascii="Times New Roman" w:eastAsia="Times New Roman" w:hAnsi="Times New Roman" w:cs="Times New Roman"/>
          <w:sz w:val="24"/>
          <w:szCs w:val="24"/>
          <w:lang w:eastAsia="ru-RU"/>
        </w:rPr>
      </w:pPr>
    </w:p>
    <w:p w:rsidR="00A40C94" w:rsidRPr="0072378F" w:rsidRDefault="00DF63A6" w:rsidP="0072378F">
      <w:bookmarkStart w:id="9" w:name="_GoBack"/>
      <w:bookmarkEnd w:id="9"/>
    </w:p>
    <w:sectPr w:rsidR="00A40C94" w:rsidRPr="0072378F" w:rsidSect="00F87390">
      <w:footerReference w:type="default" r:id="rId9"/>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3A6" w:rsidRDefault="00DF63A6">
      <w:pPr>
        <w:spacing w:after="0" w:line="240" w:lineRule="auto"/>
      </w:pPr>
      <w:r>
        <w:separator/>
      </w:r>
    </w:p>
  </w:endnote>
  <w:endnote w:type="continuationSeparator" w:id="0">
    <w:p w:rsidR="00DF63A6" w:rsidRDefault="00DF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02" w:rsidRDefault="00DF63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3A6" w:rsidRDefault="00DF63A6">
      <w:pPr>
        <w:spacing w:after="0" w:line="240" w:lineRule="auto"/>
      </w:pPr>
      <w:r>
        <w:separator/>
      </w:r>
    </w:p>
  </w:footnote>
  <w:footnote w:type="continuationSeparator" w:id="0">
    <w:p w:rsidR="00DF63A6" w:rsidRDefault="00DF6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C9"/>
    <w:rsid w:val="001759C9"/>
    <w:rsid w:val="00306D02"/>
    <w:rsid w:val="0072378F"/>
    <w:rsid w:val="00AE329C"/>
    <w:rsid w:val="00AF051A"/>
    <w:rsid w:val="00DF63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E329C"/>
    <w:pPr>
      <w:tabs>
        <w:tab w:val="center" w:pos="4819"/>
        <w:tab w:val="right" w:pos="9639"/>
      </w:tabs>
      <w:spacing w:after="0" w:line="240" w:lineRule="auto"/>
    </w:pPr>
  </w:style>
  <w:style w:type="character" w:customStyle="1" w:styleId="a4">
    <w:name w:val="Нижний колонтитул Знак"/>
    <w:basedOn w:val="a0"/>
    <w:link w:val="a3"/>
    <w:uiPriority w:val="99"/>
    <w:rsid w:val="00AE329C"/>
  </w:style>
  <w:style w:type="character" w:styleId="a5">
    <w:name w:val="Hyperlink"/>
    <w:basedOn w:val="a0"/>
    <w:uiPriority w:val="99"/>
    <w:unhideWhenUsed/>
    <w:rsid w:val="00AE3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E329C"/>
    <w:pPr>
      <w:tabs>
        <w:tab w:val="center" w:pos="4819"/>
        <w:tab w:val="right" w:pos="9639"/>
      </w:tabs>
      <w:spacing w:after="0" w:line="240" w:lineRule="auto"/>
    </w:pPr>
  </w:style>
  <w:style w:type="character" w:customStyle="1" w:styleId="a4">
    <w:name w:val="Нижний колонтитул Знак"/>
    <w:basedOn w:val="a0"/>
    <w:link w:val="a3"/>
    <w:uiPriority w:val="99"/>
    <w:rsid w:val="00AE329C"/>
  </w:style>
  <w:style w:type="character" w:styleId="a5">
    <w:name w:val="Hyperlink"/>
    <w:basedOn w:val="a0"/>
    <w:uiPriority w:val="99"/>
    <w:unhideWhenUsed/>
    <w:rsid w:val="00AE3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8587</Words>
  <Characters>4896</Characters>
  <Application>Microsoft Office Word</Application>
  <DocSecurity>0</DocSecurity>
  <Lines>40</Lines>
  <Paragraphs>26</Paragraphs>
  <ScaleCrop>false</ScaleCrop>
  <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3</cp:revision>
  <dcterms:created xsi:type="dcterms:W3CDTF">2023-05-16T06:21:00Z</dcterms:created>
  <dcterms:modified xsi:type="dcterms:W3CDTF">2023-06-15T07:22:00Z</dcterms:modified>
</cp:coreProperties>
</file>