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86F" w:rsidRPr="00A044C8" w:rsidRDefault="0059086F" w:rsidP="0059086F">
      <w:pPr>
        <w:jc w:val="right"/>
        <w:rPr>
          <w:b/>
          <w:color w:val="000000"/>
          <w:sz w:val="27"/>
          <w:szCs w:val="27"/>
        </w:rPr>
      </w:pPr>
      <w:r w:rsidRPr="00A044C8">
        <w:rPr>
          <w:b/>
          <w:color w:val="000000"/>
          <w:sz w:val="27"/>
          <w:szCs w:val="27"/>
        </w:rPr>
        <w:t>ЗАТВЕРДЖЕНО</w:t>
      </w:r>
    </w:p>
    <w:p w:rsidR="0059086F" w:rsidRPr="00A044C8" w:rsidRDefault="0059086F" w:rsidP="0059086F">
      <w:pPr>
        <w:jc w:val="right"/>
        <w:rPr>
          <w:b/>
          <w:color w:val="000000"/>
          <w:sz w:val="27"/>
          <w:szCs w:val="27"/>
        </w:rPr>
      </w:pPr>
      <w:r w:rsidRPr="0088440A">
        <w:rPr>
          <w:b/>
          <w:color w:val="000000"/>
          <w:sz w:val="27"/>
          <w:szCs w:val="27"/>
        </w:rPr>
        <w:t xml:space="preserve">                                </w:t>
      </w:r>
      <w:r>
        <w:rPr>
          <w:b/>
          <w:color w:val="000000"/>
          <w:sz w:val="27"/>
          <w:szCs w:val="27"/>
        </w:rPr>
        <w:t xml:space="preserve">                          </w:t>
      </w:r>
      <w:r w:rsidRPr="00A044C8">
        <w:rPr>
          <w:b/>
          <w:color w:val="000000"/>
          <w:sz w:val="27"/>
          <w:szCs w:val="27"/>
        </w:rPr>
        <w:t>Протоколом Уповноваженої особи</w:t>
      </w:r>
    </w:p>
    <w:p w:rsidR="0059086F" w:rsidRPr="0088440A" w:rsidRDefault="0059086F" w:rsidP="0059086F">
      <w:pPr>
        <w:jc w:val="right"/>
        <w:rPr>
          <w:b/>
          <w:color w:val="000000"/>
          <w:sz w:val="27"/>
          <w:szCs w:val="27"/>
        </w:rPr>
      </w:pPr>
      <w:r w:rsidRPr="0088440A">
        <w:rPr>
          <w:b/>
          <w:color w:val="000000"/>
          <w:sz w:val="27"/>
          <w:szCs w:val="27"/>
        </w:rPr>
        <w:t xml:space="preserve">                           </w:t>
      </w:r>
      <w:r>
        <w:rPr>
          <w:b/>
          <w:color w:val="000000"/>
          <w:sz w:val="27"/>
          <w:szCs w:val="27"/>
        </w:rPr>
        <w:t xml:space="preserve">                            </w:t>
      </w:r>
      <w:r w:rsidRPr="0088440A">
        <w:rPr>
          <w:b/>
          <w:color w:val="000000"/>
          <w:sz w:val="27"/>
          <w:szCs w:val="27"/>
        </w:rPr>
        <w:t>УОГП Подільської міської ради</w:t>
      </w:r>
    </w:p>
    <w:p w:rsidR="0059086F" w:rsidRPr="0088440A" w:rsidRDefault="0059086F" w:rsidP="0059086F">
      <w:pPr>
        <w:jc w:val="right"/>
        <w:rPr>
          <w:b/>
          <w:color w:val="000000"/>
          <w:sz w:val="27"/>
          <w:szCs w:val="27"/>
        </w:rPr>
      </w:pPr>
      <w:r>
        <w:rPr>
          <w:b/>
          <w:color w:val="000000"/>
          <w:sz w:val="27"/>
          <w:szCs w:val="27"/>
        </w:rPr>
        <w:t xml:space="preserve">           </w:t>
      </w:r>
      <w:r w:rsidRPr="0088440A">
        <w:rPr>
          <w:b/>
          <w:color w:val="000000"/>
          <w:sz w:val="27"/>
          <w:szCs w:val="27"/>
        </w:rPr>
        <w:t>Подільського району Одеської області</w:t>
      </w:r>
    </w:p>
    <w:p w:rsidR="0059086F" w:rsidRPr="00A044C8" w:rsidRDefault="0059086F" w:rsidP="0059086F">
      <w:pPr>
        <w:jc w:val="right"/>
        <w:rPr>
          <w:b/>
          <w:color w:val="000000"/>
          <w:sz w:val="27"/>
          <w:szCs w:val="27"/>
        </w:rPr>
      </w:pPr>
      <w:r w:rsidRPr="0088440A">
        <w:rPr>
          <w:b/>
          <w:color w:val="000000"/>
          <w:sz w:val="27"/>
          <w:szCs w:val="27"/>
        </w:rPr>
        <w:t xml:space="preserve">                                                    </w:t>
      </w:r>
      <w:r>
        <w:rPr>
          <w:b/>
          <w:color w:val="000000"/>
          <w:sz w:val="27"/>
          <w:szCs w:val="27"/>
        </w:rPr>
        <w:t xml:space="preserve">     </w:t>
      </w:r>
      <w:r w:rsidRPr="0088440A">
        <w:rPr>
          <w:b/>
          <w:color w:val="000000"/>
          <w:sz w:val="27"/>
          <w:szCs w:val="27"/>
        </w:rPr>
        <w:t>в</w:t>
      </w:r>
      <w:r w:rsidRPr="00A044C8">
        <w:rPr>
          <w:b/>
          <w:color w:val="000000"/>
          <w:sz w:val="27"/>
          <w:szCs w:val="27"/>
        </w:rPr>
        <w:t>ід</w:t>
      </w:r>
      <w:r w:rsidRPr="0088440A">
        <w:rPr>
          <w:b/>
          <w:color w:val="000000"/>
          <w:sz w:val="27"/>
          <w:szCs w:val="27"/>
        </w:rPr>
        <w:t xml:space="preserve"> </w:t>
      </w:r>
      <w:r w:rsidRPr="00A044C8">
        <w:rPr>
          <w:b/>
          <w:color w:val="000000"/>
          <w:sz w:val="27"/>
          <w:szCs w:val="27"/>
        </w:rPr>
        <w:t xml:space="preserve"> </w:t>
      </w:r>
      <w:r w:rsidR="005B2983">
        <w:rPr>
          <w:b/>
          <w:color w:val="000000"/>
          <w:sz w:val="27"/>
          <w:szCs w:val="27"/>
        </w:rPr>
        <w:t>22</w:t>
      </w:r>
      <w:r>
        <w:rPr>
          <w:b/>
          <w:color w:val="000000"/>
          <w:sz w:val="27"/>
          <w:szCs w:val="27"/>
        </w:rPr>
        <w:t xml:space="preserve"> вересня</w:t>
      </w:r>
      <w:r w:rsidRPr="0088440A">
        <w:rPr>
          <w:b/>
          <w:color w:val="000000"/>
          <w:sz w:val="27"/>
          <w:szCs w:val="27"/>
        </w:rPr>
        <w:t xml:space="preserve"> 2022 року №</w:t>
      </w:r>
      <w:r w:rsidR="005B2983">
        <w:rPr>
          <w:b/>
          <w:color w:val="000000"/>
          <w:sz w:val="27"/>
          <w:szCs w:val="27"/>
        </w:rPr>
        <w:t xml:space="preserve"> 318</w:t>
      </w:r>
    </w:p>
    <w:p w:rsidR="000542E7" w:rsidRPr="000C6E16" w:rsidRDefault="000542E7" w:rsidP="000444E2">
      <w:pPr>
        <w:pStyle w:val="3"/>
        <w:tabs>
          <w:tab w:val="left" w:pos="720"/>
        </w:tabs>
        <w:spacing w:before="0" w:after="0" w:line="360" w:lineRule="auto"/>
        <w:rPr>
          <w:rFonts w:ascii="Times New Roman" w:hAnsi="Times New Roman"/>
          <w:color w:val="000000"/>
        </w:rPr>
      </w:pPr>
    </w:p>
    <w:p w:rsidR="0083344F" w:rsidRPr="00DA1103" w:rsidRDefault="004B151C" w:rsidP="000444E2">
      <w:pPr>
        <w:pStyle w:val="3"/>
        <w:tabs>
          <w:tab w:val="left" w:pos="720"/>
        </w:tabs>
        <w:spacing w:before="0" w:after="0" w:line="360" w:lineRule="auto"/>
        <w:jc w:val="center"/>
        <w:rPr>
          <w:rFonts w:ascii="Times New Roman" w:hAnsi="Times New Roman"/>
          <w:color w:val="000000"/>
          <w:sz w:val="24"/>
          <w:szCs w:val="24"/>
        </w:rPr>
      </w:pPr>
      <w:r w:rsidRPr="00DA1103">
        <w:rPr>
          <w:rFonts w:ascii="Times New Roman" w:hAnsi="Times New Roman"/>
          <w:color w:val="000000"/>
          <w:sz w:val="24"/>
          <w:szCs w:val="24"/>
        </w:rPr>
        <w:t>ОГОЛОШЕННЯ</w:t>
      </w:r>
    </w:p>
    <w:p w:rsidR="00437EA4" w:rsidRPr="00657107" w:rsidRDefault="0083344F" w:rsidP="00657107">
      <w:pPr>
        <w:pStyle w:val="3"/>
        <w:tabs>
          <w:tab w:val="left" w:pos="720"/>
        </w:tabs>
        <w:spacing w:before="0" w:after="0" w:line="360" w:lineRule="auto"/>
        <w:jc w:val="center"/>
        <w:rPr>
          <w:rFonts w:ascii="Times New Roman" w:hAnsi="Times New Roman"/>
          <w:color w:val="000000"/>
          <w:sz w:val="24"/>
          <w:szCs w:val="24"/>
        </w:rPr>
      </w:pPr>
      <w:r w:rsidRPr="00DA1103">
        <w:rPr>
          <w:rFonts w:ascii="Times New Roman" w:hAnsi="Times New Roman"/>
          <w:color w:val="000000"/>
          <w:sz w:val="24"/>
          <w:szCs w:val="24"/>
        </w:rPr>
        <w:t xml:space="preserve">про </w:t>
      </w:r>
      <w:r w:rsidR="004B151C" w:rsidRPr="00DA1103">
        <w:rPr>
          <w:rFonts w:ascii="Times New Roman" w:hAnsi="Times New Roman"/>
          <w:color w:val="000000"/>
          <w:sz w:val="24"/>
          <w:szCs w:val="24"/>
        </w:rPr>
        <w:t>проведення</w:t>
      </w:r>
      <w:r w:rsidR="00437EA4" w:rsidRPr="00DA1103">
        <w:rPr>
          <w:rFonts w:ascii="Times New Roman" w:hAnsi="Times New Roman"/>
          <w:color w:val="000000"/>
          <w:sz w:val="24"/>
          <w:szCs w:val="24"/>
        </w:rPr>
        <w:t xml:space="preserve"> спрощеної </w:t>
      </w:r>
      <w:r w:rsidR="004B151C" w:rsidRPr="00DA1103">
        <w:rPr>
          <w:rFonts w:ascii="Times New Roman" w:hAnsi="Times New Roman"/>
          <w:color w:val="000000"/>
          <w:sz w:val="24"/>
          <w:szCs w:val="24"/>
        </w:rPr>
        <w:t>закупівлі</w:t>
      </w:r>
    </w:p>
    <w:p w:rsidR="00437EA4" w:rsidRPr="00DA1103" w:rsidRDefault="00437EA4" w:rsidP="000444E2">
      <w:pPr>
        <w:pStyle w:val="rvps2"/>
        <w:spacing w:before="0" w:beforeAutospacing="0" w:after="0" w:afterAutospacing="0" w:line="360" w:lineRule="auto"/>
        <w:jc w:val="both"/>
      </w:pPr>
      <w:r w:rsidRPr="00DA1103">
        <w:rPr>
          <w:b/>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9A2F38" w:rsidRPr="00DA1103" w:rsidRDefault="00437EA4" w:rsidP="000444E2">
      <w:pPr>
        <w:spacing w:line="360" w:lineRule="auto"/>
        <w:jc w:val="both"/>
        <w:rPr>
          <w:b/>
          <w:bCs/>
        </w:rPr>
      </w:pPr>
      <w:r w:rsidRPr="00DA1103">
        <w:rPr>
          <w:b/>
        </w:rPr>
        <w:t>1.1. Найменування:</w:t>
      </w:r>
      <w:r w:rsidR="00F3336F">
        <w:rPr>
          <w:b/>
        </w:rPr>
        <w:t xml:space="preserve"> </w:t>
      </w:r>
      <w:r w:rsidR="00860456">
        <w:rPr>
          <w:shd w:val="clear" w:color="auto" w:fill="FFFFFF"/>
        </w:rPr>
        <w:t>Управління освіти</w:t>
      </w:r>
      <w:r w:rsidR="00DD0E50">
        <w:rPr>
          <w:shd w:val="clear" w:color="auto" w:fill="FFFFFF"/>
        </w:rPr>
        <w:t xml:space="preserve"> і гуманітарної політики </w:t>
      </w:r>
      <w:r w:rsidR="00860456">
        <w:rPr>
          <w:shd w:val="clear" w:color="auto" w:fill="FFFFFF"/>
        </w:rPr>
        <w:t>Подільської міської ради</w:t>
      </w:r>
      <w:r w:rsidR="007036A1">
        <w:rPr>
          <w:shd w:val="clear" w:color="auto" w:fill="FFFFFF"/>
        </w:rPr>
        <w:t xml:space="preserve"> Подільського району </w:t>
      </w:r>
      <w:r w:rsidR="00860456">
        <w:rPr>
          <w:shd w:val="clear" w:color="auto" w:fill="FFFFFF"/>
        </w:rPr>
        <w:t xml:space="preserve"> Одеської області</w:t>
      </w:r>
      <w:r w:rsidR="00CA4D23">
        <w:rPr>
          <w:shd w:val="clear" w:color="auto" w:fill="FFFFFF"/>
        </w:rPr>
        <w:t xml:space="preserve"> </w:t>
      </w:r>
    </w:p>
    <w:p w:rsidR="00437EA4" w:rsidRPr="00DA1103" w:rsidRDefault="00437EA4" w:rsidP="000444E2">
      <w:pPr>
        <w:spacing w:line="360" w:lineRule="auto"/>
        <w:jc w:val="both"/>
      </w:pPr>
      <w:r w:rsidRPr="00DA1103">
        <w:rPr>
          <w:b/>
        </w:rPr>
        <w:t>1.2. Місцезнаходження:</w:t>
      </w:r>
      <w:r w:rsidR="00F3336F">
        <w:rPr>
          <w:b/>
        </w:rPr>
        <w:t xml:space="preserve"> </w:t>
      </w:r>
      <w:r w:rsidR="0095130D">
        <w:t>вул.</w:t>
      </w:r>
      <w:r w:rsidR="007B0876">
        <w:t xml:space="preserve"> </w:t>
      </w:r>
      <w:r w:rsidR="0095130D">
        <w:t>8</w:t>
      </w:r>
      <w:r w:rsidR="00CA4D23">
        <w:t>-го</w:t>
      </w:r>
      <w:r w:rsidR="0095130D">
        <w:t xml:space="preserve"> Березня, </w:t>
      </w:r>
      <w:r w:rsidR="00BD79D8">
        <w:t>буд.</w:t>
      </w:r>
      <w:r w:rsidR="0095130D">
        <w:t>27</w:t>
      </w:r>
      <w:r w:rsidR="00860456">
        <w:t>, м. Подільсь</w:t>
      </w:r>
      <w:r w:rsidR="00447DAC">
        <w:t>к , Одеська обл., Україна, 66302</w:t>
      </w:r>
    </w:p>
    <w:p w:rsidR="00437EA4" w:rsidRPr="00DA1103" w:rsidRDefault="00437EA4" w:rsidP="000444E2">
      <w:pPr>
        <w:pStyle w:val="rvps2"/>
        <w:spacing w:before="0" w:beforeAutospacing="0" w:after="0" w:afterAutospacing="0" w:line="360" w:lineRule="auto"/>
        <w:jc w:val="both"/>
      </w:pPr>
      <w:r w:rsidRPr="00DA1103">
        <w:rPr>
          <w:b/>
        </w:rPr>
        <w:t>1.3. Ідентифікаційний код замовника в Єдиному державному реєстрі юридичних осіб, фізичних осіб - підприємців та громадських формувань:</w:t>
      </w:r>
      <w:r w:rsidR="00BD79D8">
        <w:rPr>
          <w:b/>
        </w:rPr>
        <w:t xml:space="preserve"> </w:t>
      </w:r>
      <w:r w:rsidR="00860456">
        <w:t>20957094</w:t>
      </w:r>
    </w:p>
    <w:p w:rsidR="00437EA4" w:rsidRPr="00DA1103" w:rsidRDefault="00437EA4" w:rsidP="000444E2">
      <w:pPr>
        <w:pStyle w:val="rvps2"/>
        <w:spacing w:before="0" w:beforeAutospacing="0" w:after="0" w:afterAutospacing="0" w:line="360" w:lineRule="auto"/>
        <w:jc w:val="both"/>
      </w:pPr>
      <w:r w:rsidRPr="00DA1103">
        <w:rPr>
          <w:b/>
        </w:rPr>
        <w:t>1.4. Категорія замовника:</w:t>
      </w:r>
      <w:r w:rsidRPr="00DA1103">
        <w:t xml:space="preserve"> підприємства, установи, організації, зазначені у пункті 3 частини першої статті 2 Закону України «Про публічні закупівлі» (Юридична особа, яка забезпечує потреби держ</w:t>
      </w:r>
      <w:r w:rsidR="009A2F38" w:rsidRPr="00DA1103">
        <w:t>ави або територіальної громади)</w:t>
      </w:r>
      <w:r w:rsidR="003C7850" w:rsidRPr="00DA1103">
        <w:t>.</w:t>
      </w:r>
    </w:p>
    <w:p w:rsidR="000777B5" w:rsidRPr="00DB2280" w:rsidRDefault="00437EA4" w:rsidP="000444E2">
      <w:pPr>
        <w:widowControl w:val="0"/>
        <w:autoSpaceDE w:val="0"/>
        <w:autoSpaceDN w:val="0"/>
        <w:adjustRightInd w:val="0"/>
        <w:spacing w:line="360" w:lineRule="auto"/>
        <w:jc w:val="both"/>
        <w:rPr>
          <w:b/>
          <w:lang w:eastAsia="en-US"/>
        </w:rPr>
      </w:pPr>
      <w:r w:rsidRPr="00DA1103">
        <w:rPr>
          <w:b/>
        </w:rPr>
        <w:t xml:space="preserve">1.5. </w:t>
      </w:r>
      <w:r w:rsidR="00B960BC" w:rsidRPr="00DA1103">
        <w:rPr>
          <w:b/>
        </w:rPr>
        <w:t>Відповідальна за організацію та проведенн</w:t>
      </w:r>
      <w:r w:rsidR="00860456">
        <w:rPr>
          <w:b/>
        </w:rPr>
        <w:t xml:space="preserve">я процедури спрощеної закупівлі: </w:t>
      </w:r>
      <w:r w:rsidR="0095130D">
        <w:t>Ауєльба</w:t>
      </w:r>
      <w:r w:rsidR="00DB2280">
        <w:t>єва Вікторі</w:t>
      </w:r>
      <w:r w:rsidR="00657107">
        <w:t xml:space="preserve">я Юріївна – </w:t>
      </w:r>
      <w:r w:rsidR="00DD0E50">
        <w:t>уповноважена особа,</w:t>
      </w:r>
      <w:r w:rsidR="007E3B52">
        <w:t xml:space="preserve"> </w:t>
      </w:r>
      <w:r w:rsidR="00AC6E5E">
        <w:t>тел. (09</w:t>
      </w:r>
      <w:r w:rsidR="00AC6E5E" w:rsidRPr="00CD7350">
        <w:t>5</w:t>
      </w:r>
      <w:r w:rsidR="007E3B52">
        <w:t xml:space="preserve">) </w:t>
      </w:r>
      <w:r w:rsidR="0095130D">
        <w:t>902-27-43</w:t>
      </w:r>
      <w:r w:rsidR="00B960BC" w:rsidRPr="00DA1103">
        <w:t xml:space="preserve">, </w:t>
      </w:r>
      <w:r w:rsidR="00B960BC" w:rsidRPr="00DA1103">
        <w:rPr>
          <w:lang w:val="en-US"/>
        </w:rPr>
        <w:t>e</w:t>
      </w:r>
      <w:r w:rsidR="00B960BC" w:rsidRPr="00DA1103">
        <w:t>-</w:t>
      </w:r>
      <w:r w:rsidR="00B960BC" w:rsidRPr="00DA1103">
        <w:rPr>
          <w:lang w:val="en-US"/>
        </w:rPr>
        <w:t>mail</w:t>
      </w:r>
      <w:r w:rsidR="00B960BC" w:rsidRPr="00DA1103">
        <w:t xml:space="preserve">: </w:t>
      </w:r>
      <w:r w:rsidR="006C2BD9">
        <w:rPr>
          <w:lang w:val="en-US"/>
        </w:rPr>
        <w:t>vika</w:t>
      </w:r>
      <w:r w:rsidR="006C2BD9" w:rsidRPr="00DB2280">
        <w:t>.</w:t>
      </w:r>
      <w:r w:rsidR="006C2BD9">
        <w:rPr>
          <w:lang w:val="en-US"/>
        </w:rPr>
        <w:t>gupalenko</w:t>
      </w:r>
      <w:r w:rsidR="006C2BD9" w:rsidRPr="00DB2280">
        <w:t>71@</w:t>
      </w:r>
      <w:r w:rsidR="006C2BD9">
        <w:rPr>
          <w:lang w:val="en-US"/>
        </w:rPr>
        <w:t>gmail</w:t>
      </w:r>
      <w:r w:rsidR="006C2BD9" w:rsidRPr="00DB2280">
        <w:t>.</w:t>
      </w:r>
      <w:r w:rsidR="006C2BD9">
        <w:rPr>
          <w:lang w:val="en-US"/>
        </w:rPr>
        <w:t>com</w:t>
      </w:r>
      <w:r w:rsidR="006C2BD9" w:rsidRPr="00DB2280">
        <w:t>.</w:t>
      </w:r>
    </w:p>
    <w:p w:rsidR="00DD0E50" w:rsidRDefault="00777E49" w:rsidP="00DD0E50">
      <w:pPr>
        <w:jc w:val="both"/>
        <w:rPr>
          <w:b/>
        </w:rPr>
      </w:pPr>
      <w:r w:rsidRPr="00DA1103">
        <w:rPr>
          <w:b/>
        </w:rPr>
        <w:t>2</w:t>
      </w:r>
      <w:r w:rsidR="00437EA4" w:rsidRPr="00DA1103">
        <w:rPr>
          <w:b/>
        </w:rPr>
        <w:t>.</w:t>
      </w:r>
      <w:r w:rsidR="00B00B0F" w:rsidRPr="00DA1103">
        <w:rPr>
          <w:b/>
        </w:rPr>
        <w:t>На</w:t>
      </w:r>
      <w:r w:rsidR="00437EA4" w:rsidRPr="00DA1103">
        <w:rPr>
          <w:b/>
        </w:rPr>
        <w:t>зва</w:t>
      </w:r>
      <w:r w:rsidR="00B00B0F" w:rsidRPr="00DA1103">
        <w:rPr>
          <w:b/>
        </w:rPr>
        <w:t xml:space="preserve"> предмета закупівлі:</w:t>
      </w:r>
      <w:r w:rsidR="00BB2A7E">
        <w:rPr>
          <w:b/>
        </w:rPr>
        <w:t xml:space="preserve"> </w:t>
      </w:r>
      <w:r w:rsidR="00DD0E50">
        <w:rPr>
          <w:b/>
        </w:rPr>
        <w:t xml:space="preserve">Код </w:t>
      </w:r>
      <w:r w:rsidR="005B2983">
        <w:rPr>
          <w:b/>
        </w:rPr>
        <w:t xml:space="preserve"> (ДК 021:2015-03210000-6) </w:t>
      </w:r>
      <w:r w:rsidR="005B2983" w:rsidRPr="00116EEC">
        <w:rPr>
          <w:b/>
        </w:rPr>
        <w:t>Зернові культури та картопля</w:t>
      </w:r>
    </w:p>
    <w:p w:rsidR="00AC5F04" w:rsidRPr="00DA1103" w:rsidRDefault="00487521" w:rsidP="000444E2">
      <w:pPr>
        <w:widowControl w:val="0"/>
        <w:tabs>
          <w:tab w:val="left" w:pos="1440"/>
        </w:tabs>
        <w:spacing w:line="360" w:lineRule="auto"/>
        <w:jc w:val="both"/>
      </w:pPr>
      <w:r w:rsidRPr="00DA1103">
        <w:t>поділ на лоти не передбачається.</w:t>
      </w:r>
    </w:p>
    <w:p w:rsidR="00B00B0F" w:rsidRPr="00DA1103" w:rsidRDefault="00777E49" w:rsidP="000444E2">
      <w:pPr>
        <w:spacing w:line="360" w:lineRule="auto"/>
        <w:jc w:val="both"/>
      </w:pPr>
      <w:r w:rsidRPr="00DA1103">
        <w:rPr>
          <w:b/>
          <w:bCs/>
        </w:rPr>
        <w:t>3</w:t>
      </w:r>
      <w:r w:rsidR="00437EA4" w:rsidRPr="00DA1103">
        <w:rPr>
          <w:b/>
          <w:bCs/>
        </w:rPr>
        <w:t>.</w:t>
      </w:r>
      <w:r w:rsidR="00437EA4" w:rsidRPr="00DA1103">
        <w:rPr>
          <w:b/>
        </w:rPr>
        <w:t>І</w:t>
      </w:r>
      <w:r w:rsidR="0028071A" w:rsidRPr="00DA1103">
        <w:rPr>
          <w:b/>
        </w:rPr>
        <w:t xml:space="preserve">нформація про технічні, якісні та </w:t>
      </w:r>
      <w:r w:rsidR="00437EA4" w:rsidRPr="00DA1103">
        <w:rPr>
          <w:b/>
        </w:rPr>
        <w:t>інші</w:t>
      </w:r>
      <w:r w:rsidR="0028071A" w:rsidRPr="00DA1103">
        <w:rPr>
          <w:b/>
        </w:rPr>
        <w:t xml:space="preserve"> характеристики </w:t>
      </w:r>
      <w:r w:rsidR="00437EA4" w:rsidRPr="00DA1103">
        <w:rPr>
          <w:b/>
        </w:rPr>
        <w:t>предмета закупівлі</w:t>
      </w:r>
      <w:r w:rsidR="00B00B0F" w:rsidRPr="00DA1103">
        <w:t xml:space="preserve">: </w:t>
      </w:r>
      <w:r w:rsidR="00D630AA" w:rsidRPr="00DA1103">
        <w:t xml:space="preserve">визначена у </w:t>
      </w:r>
      <w:r w:rsidR="00437EA4" w:rsidRPr="00DA1103">
        <w:t xml:space="preserve">Додатку </w:t>
      </w:r>
      <w:r w:rsidR="003C7850" w:rsidRPr="00DA1103">
        <w:t>№</w:t>
      </w:r>
      <w:r w:rsidR="009B3440" w:rsidRPr="00DA1103">
        <w:t>3</w:t>
      </w:r>
      <w:r w:rsidR="005233CA" w:rsidRPr="00DA1103">
        <w:t xml:space="preserve"> (детальний опис предмету закупівлі).</w:t>
      </w:r>
    </w:p>
    <w:p w:rsidR="003B0C1C" w:rsidRPr="00DA1103" w:rsidRDefault="003B0C1C" w:rsidP="000444E2">
      <w:pPr>
        <w:spacing w:line="360" w:lineRule="auto"/>
        <w:jc w:val="both"/>
        <w:rPr>
          <w:b/>
          <w:color w:val="000000"/>
        </w:rPr>
      </w:pPr>
      <w:r w:rsidRPr="00DA1103">
        <w:rPr>
          <w:b/>
          <w:color w:val="000000"/>
        </w:rPr>
        <w:t>4.Кількість та місце поставки товарів:</w:t>
      </w:r>
    </w:p>
    <w:p w:rsidR="00DD0E50" w:rsidRDefault="003B0C1C" w:rsidP="000444E2">
      <w:pPr>
        <w:spacing w:line="360" w:lineRule="auto"/>
        <w:jc w:val="both"/>
        <w:rPr>
          <w:lang w:val="ru-RU"/>
        </w:rPr>
      </w:pPr>
      <w:r w:rsidRPr="00DA1103">
        <w:rPr>
          <w:b/>
          <w:color w:val="000000"/>
        </w:rPr>
        <w:t>Кількість</w:t>
      </w:r>
      <w:r w:rsidRPr="00DA1103">
        <w:rPr>
          <w:b/>
        </w:rPr>
        <w:t>:</w:t>
      </w:r>
      <w:r w:rsidR="00666510">
        <w:rPr>
          <w:b/>
        </w:rPr>
        <w:t xml:space="preserve"> </w:t>
      </w:r>
    </w:p>
    <w:p w:rsidR="00DD0E50" w:rsidRPr="005B2983" w:rsidRDefault="005B2983" w:rsidP="000444E2">
      <w:pPr>
        <w:spacing w:line="360" w:lineRule="auto"/>
        <w:jc w:val="both"/>
      </w:pPr>
      <w:r w:rsidRPr="005B2983">
        <w:t>Картопля</w:t>
      </w:r>
      <w:r>
        <w:t xml:space="preserve"> – 16 250 кг.</w:t>
      </w:r>
    </w:p>
    <w:p w:rsidR="00CA4D23" w:rsidRDefault="0047702D" w:rsidP="000444E2">
      <w:pPr>
        <w:spacing w:line="360" w:lineRule="auto"/>
        <w:jc w:val="both"/>
        <w:rPr>
          <w:lang w:val="ru-RU"/>
        </w:rPr>
      </w:pPr>
      <w:r w:rsidRPr="00DA1103">
        <w:rPr>
          <w:b/>
        </w:rPr>
        <w:t>Місце поставки:</w:t>
      </w:r>
      <w:r w:rsidR="00BD79D8">
        <w:rPr>
          <w:b/>
        </w:rPr>
        <w:t xml:space="preserve"> </w:t>
      </w:r>
    </w:p>
    <w:tbl>
      <w:tblPr>
        <w:tblW w:w="8517"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9"/>
        <w:gridCol w:w="3373"/>
        <w:gridCol w:w="4385"/>
      </w:tblGrid>
      <w:tr w:rsidR="00CA4D23" w:rsidRPr="00BA1986" w:rsidTr="009763E0">
        <w:tc>
          <w:tcPr>
            <w:tcW w:w="714" w:type="dxa"/>
          </w:tcPr>
          <w:p w:rsidR="00CA4D23" w:rsidRPr="00786160" w:rsidRDefault="00CA4D23" w:rsidP="009763E0">
            <w:pPr>
              <w:contextualSpacing/>
              <w:jc w:val="both"/>
              <w:rPr>
                <w:b/>
              </w:rPr>
            </w:pPr>
            <w:r w:rsidRPr="00786160">
              <w:rPr>
                <w:b/>
              </w:rPr>
              <w:t>№з/п</w:t>
            </w:r>
          </w:p>
        </w:tc>
        <w:tc>
          <w:tcPr>
            <w:tcW w:w="3391" w:type="dxa"/>
          </w:tcPr>
          <w:p w:rsidR="00CA4D23" w:rsidRPr="00786160" w:rsidRDefault="00CA4D23" w:rsidP="009763E0">
            <w:pPr>
              <w:contextualSpacing/>
              <w:jc w:val="both"/>
              <w:rPr>
                <w:b/>
              </w:rPr>
            </w:pPr>
            <w:r w:rsidRPr="00786160">
              <w:rPr>
                <w:b/>
              </w:rPr>
              <w:t>Скорочена назва закладу</w:t>
            </w:r>
          </w:p>
        </w:tc>
        <w:tc>
          <w:tcPr>
            <w:tcW w:w="4412" w:type="dxa"/>
          </w:tcPr>
          <w:p w:rsidR="00CA4D23" w:rsidRPr="00786160" w:rsidRDefault="00CA4D23" w:rsidP="009763E0">
            <w:pPr>
              <w:contextualSpacing/>
              <w:jc w:val="both"/>
              <w:rPr>
                <w:b/>
              </w:rPr>
            </w:pPr>
            <w:r w:rsidRPr="00786160">
              <w:rPr>
                <w:b/>
              </w:rPr>
              <w:t>Юридичні адреси</w:t>
            </w:r>
          </w:p>
        </w:tc>
      </w:tr>
      <w:tr w:rsidR="00CA4D23" w:rsidRPr="00BA1986" w:rsidTr="009763E0">
        <w:tc>
          <w:tcPr>
            <w:tcW w:w="714" w:type="dxa"/>
          </w:tcPr>
          <w:p w:rsidR="00CA4D23" w:rsidRPr="00BA1986" w:rsidRDefault="00CA4D23" w:rsidP="00062FE7">
            <w:pPr>
              <w:numPr>
                <w:ilvl w:val="0"/>
                <w:numId w:val="7"/>
              </w:numPr>
              <w:ind w:left="0" w:hanging="28"/>
              <w:contextualSpacing/>
              <w:jc w:val="both"/>
            </w:pPr>
          </w:p>
        </w:tc>
        <w:tc>
          <w:tcPr>
            <w:tcW w:w="3391" w:type="dxa"/>
          </w:tcPr>
          <w:p w:rsidR="00CA4D23" w:rsidRPr="00BA1986" w:rsidRDefault="00CA4D23" w:rsidP="009763E0">
            <w:pPr>
              <w:contextualSpacing/>
              <w:jc w:val="both"/>
            </w:pPr>
            <w:r w:rsidRPr="00BA1986">
              <w:t>ЗЗСО І-ІІІ ступенів №1 Подільської міської ради</w:t>
            </w:r>
          </w:p>
        </w:tc>
        <w:tc>
          <w:tcPr>
            <w:tcW w:w="4412" w:type="dxa"/>
          </w:tcPr>
          <w:p w:rsidR="00CA4D23" w:rsidRPr="00BA1986" w:rsidRDefault="00CA4D23" w:rsidP="009763E0">
            <w:pPr>
              <w:contextualSpacing/>
              <w:jc w:val="both"/>
            </w:pPr>
            <w:r w:rsidRPr="00BA1986">
              <w:t>66302</w:t>
            </w:r>
            <w:r>
              <w:t xml:space="preserve">, Одеська обл., м. Подільськ, </w:t>
            </w:r>
            <w:r w:rsidRPr="00BA1986">
              <w:t>вул.</w:t>
            </w:r>
            <w:r>
              <w:t xml:space="preserve"> </w:t>
            </w:r>
            <w:r w:rsidRPr="00BA1986">
              <w:t>Шкільна,</w:t>
            </w:r>
            <w:r>
              <w:t xml:space="preserve"> </w:t>
            </w:r>
            <w:r w:rsidRPr="00BA1986">
              <w:t>4</w:t>
            </w:r>
          </w:p>
        </w:tc>
      </w:tr>
      <w:tr w:rsidR="00CA4D23" w:rsidRPr="00BA1986" w:rsidTr="009763E0">
        <w:tc>
          <w:tcPr>
            <w:tcW w:w="714" w:type="dxa"/>
          </w:tcPr>
          <w:p w:rsidR="00CA4D23" w:rsidRPr="00BA1986" w:rsidRDefault="00CA4D23" w:rsidP="00062FE7">
            <w:pPr>
              <w:numPr>
                <w:ilvl w:val="0"/>
                <w:numId w:val="7"/>
              </w:numPr>
              <w:ind w:left="0" w:hanging="28"/>
              <w:contextualSpacing/>
              <w:jc w:val="both"/>
            </w:pPr>
          </w:p>
        </w:tc>
        <w:tc>
          <w:tcPr>
            <w:tcW w:w="3391" w:type="dxa"/>
          </w:tcPr>
          <w:p w:rsidR="00CA4D23" w:rsidRPr="00BA1986" w:rsidRDefault="00CA4D23" w:rsidP="009763E0">
            <w:pPr>
              <w:contextualSpacing/>
              <w:jc w:val="both"/>
            </w:pPr>
            <w:r w:rsidRPr="00BA1986">
              <w:t>ЗЗСО І-ІІІ ступенів №2 Подільської міської ради</w:t>
            </w:r>
          </w:p>
        </w:tc>
        <w:tc>
          <w:tcPr>
            <w:tcW w:w="4412" w:type="dxa"/>
          </w:tcPr>
          <w:p w:rsidR="00CA4D23" w:rsidRPr="00BA1986" w:rsidRDefault="00CA4D23" w:rsidP="009763E0">
            <w:pPr>
              <w:contextualSpacing/>
              <w:jc w:val="both"/>
            </w:pPr>
            <w:r w:rsidRPr="00BA1986">
              <w:t>66302</w:t>
            </w:r>
            <w:r>
              <w:t>, Одеська обл.,</w:t>
            </w:r>
            <w:r w:rsidRPr="00BA1986">
              <w:t xml:space="preserve"> м.</w:t>
            </w:r>
            <w:r>
              <w:t xml:space="preserve"> </w:t>
            </w:r>
            <w:r w:rsidRPr="00BA1986">
              <w:t xml:space="preserve">Подільськ, </w:t>
            </w:r>
            <w:r>
              <w:t xml:space="preserve"> </w:t>
            </w:r>
            <w:r w:rsidRPr="00BA1986">
              <w:t>вул.</w:t>
            </w:r>
            <w:r>
              <w:t xml:space="preserve"> </w:t>
            </w:r>
            <w:r w:rsidRPr="00BA1986">
              <w:t>Шкільна,</w:t>
            </w:r>
            <w:r>
              <w:t xml:space="preserve"> 3</w:t>
            </w:r>
            <w:r w:rsidRPr="00BA1986">
              <w:t xml:space="preserve"> </w:t>
            </w:r>
          </w:p>
        </w:tc>
      </w:tr>
      <w:tr w:rsidR="00CA4D23" w:rsidRPr="00BA1986" w:rsidTr="009763E0">
        <w:tc>
          <w:tcPr>
            <w:tcW w:w="714" w:type="dxa"/>
          </w:tcPr>
          <w:p w:rsidR="00CA4D23" w:rsidRPr="00BA1986" w:rsidRDefault="00CA4D23" w:rsidP="00062FE7">
            <w:pPr>
              <w:numPr>
                <w:ilvl w:val="0"/>
                <w:numId w:val="7"/>
              </w:numPr>
              <w:ind w:left="0" w:hanging="28"/>
              <w:contextualSpacing/>
              <w:jc w:val="both"/>
            </w:pPr>
          </w:p>
        </w:tc>
        <w:tc>
          <w:tcPr>
            <w:tcW w:w="3391" w:type="dxa"/>
          </w:tcPr>
          <w:p w:rsidR="00CA4D23" w:rsidRPr="00BA1986" w:rsidRDefault="00CA4D23" w:rsidP="009763E0">
            <w:pPr>
              <w:contextualSpacing/>
              <w:jc w:val="both"/>
            </w:pPr>
            <w:r w:rsidRPr="00BA1986">
              <w:t>ЗЗСО І-ІІІ ступенів №3 Подільської міської ради</w:t>
            </w:r>
          </w:p>
        </w:tc>
        <w:tc>
          <w:tcPr>
            <w:tcW w:w="4412" w:type="dxa"/>
          </w:tcPr>
          <w:p w:rsidR="00CA4D23" w:rsidRPr="00BA1986" w:rsidRDefault="00CA4D23" w:rsidP="009763E0">
            <w:pPr>
              <w:contextualSpacing/>
              <w:jc w:val="both"/>
            </w:pPr>
            <w:r>
              <w:t xml:space="preserve">66302, Одеська обл., м. Подільськ, </w:t>
            </w:r>
            <w:r w:rsidRPr="00BA1986">
              <w:t>вул. Гетьманська, 63</w:t>
            </w:r>
          </w:p>
        </w:tc>
      </w:tr>
      <w:tr w:rsidR="00CA4D23" w:rsidRPr="00BA1986" w:rsidTr="009763E0">
        <w:tc>
          <w:tcPr>
            <w:tcW w:w="714" w:type="dxa"/>
          </w:tcPr>
          <w:p w:rsidR="00CA4D23" w:rsidRPr="00BA1986" w:rsidRDefault="00CA4D23" w:rsidP="00062FE7">
            <w:pPr>
              <w:numPr>
                <w:ilvl w:val="0"/>
                <w:numId w:val="7"/>
              </w:numPr>
              <w:ind w:left="0" w:hanging="28"/>
              <w:contextualSpacing/>
              <w:jc w:val="both"/>
            </w:pPr>
          </w:p>
        </w:tc>
        <w:tc>
          <w:tcPr>
            <w:tcW w:w="3391" w:type="dxa"/>
          </w:tcPr>
          <w:p w:rsidR="00CA4D23" w:rsidRPr="00BA1986" w:rsidRDefault="00CA4D23" w:rsidP="009763E0">
            <w:pPr>
              <w:contextualSpacing/>
              <w:jc w:val="both"/>
            </w:pPr>
            <w:r w:rsidRPr="00BA1986">
              <w:t>ЗЗСО І-ІІІ ступенів №4 Подільської міської ради</w:t>
            </w:r>
          </w:p>
        </w:tc>
        <w:tc>
          <w:tcPr>
            <w:tcW w:w="4412" w:type="dxa"/>
          </w:tcPr>
          <w:p w:rsidR="00CA4D23" w:rsidRPr="00BA1986" w:rsidRDefault="00CA4D23" w:rsidP="009763E0">
            <w:pPr>
              <w:contextualSpacing/>
              <w:jc w:val="both"/>
            </w:pPr>
            <w:r>
              <w:t>66302, Одеська обл., м. Подільськ, бул. Бірзульський, 14</w:t>
            </w:r>
            <w:r w:rsidRPr="00BA1986">
              <w:t xml:space="preserve"> </w:t>
            </w:r>
          </w:p>
        </w:tc>
      </w:tr>
      <w:tr w:rsidR="00CA4D23" w:rsidRPr="00BA1986" w:rsidTr="009763E0">
        <w:tc>
          <w:tcPr>
            <w:tcW w:w="714" w:type="dxa"/>
          </w:tcPr>
          <w:p w:rsidR="00CA4D23" w:rsidRPr="00BA1986" w:rsidRDefault="00CA4D23" w:rsidP="00062FE7">
            <w:pPr>
              <w:numPr>
                <w:ilvl w:val="0"/>
                <w:numId w:val="7"/>
              </w:numPr>
              <w:ind w:left="0" w:hanging="28"/>
              <w:contextualSpacing/>
              <w:jc w:val="both"/>
            </w:pPr>
          </w:p>
        </w:tc>
        <w:tc>
          <w:tcPr>
            <w:tcW w:w="3391" w:type="dxa"/>
          </w:tcPr>
          <w:p w:rsidR="00CA4D23" w:rsidRPr="00BA1986" w:rsidRDefault="00CA4D23" w:rsidP="009763E0">
            <w:pPr>
              <w:contextualSpacing/>
              <w:jc w:val="both"/>
            </w:pPr>
            <w:r w:rsidRPr="00BA1986">
              <w:t>ЗЗСО І-ІІІ ступенів №5 Подільської міської ради</w:t>
            </w:r>
          </w:p>
        </w:tc>
        <w:tc>
          <w:tcPr>
            <w:tcW w:w="4412" w:type="dxa"/>
          </w:tcPr>
          <w:p w:rsidR="00CA4D23" w:rsidRPr="00BA1986" w:rsidRDefault="00CA4D23" w:rsidP="009763E0">
            <w:pPr>
              <w:contextualSpacing/>
              <w:jc w:val="both"/>
            </w:pPr>
            <w:r>
              <w:t xml:space="preserve">66302, Одеська обл., м. Подільськ, </w:t>
            </w:r>
            <w:r w:rsidRPr="00BA1986">
              <w:t>пров. Незалежності ,2</w:t>
            </w:r>
          </w:p>
        </w:tc>
      </w:tr>
      <w:tr w:rsidR="00CA4D23" w:rsidRPr="00BA1986" w:rsidTr="009763E0">
        <w:tc>
          <w:tcPr>
            <w:tcW w:w="714" w:type="dxa"/>
          </w:tcPr>
          <w:p w:rsidR="00CA4D23" w:rsidRPr="00BA1986" w:rsidRDefault="00CA4D23" w:rsidP="00062FE7">
            <w:pPr>
              <w:numPr>
                <w:ilvl w:val="0"/>
                <w:numId w:val="7"/>
              </w:numPr>
              <w:ind w:left="0" w:hanging="28"/>
              <w:contextualSpacing/>
              <w:jc w:val="both"/>
            </w:pPr>
          </w:p>
        </w:tc>
        <w:tc>
          <w:tcPr>
            <w:tcW w:w="3391" w:type="dxa"/>
          </w:tcPr>
          <w:p w:rsidR="00CA4D23" w:rsidRPr="00BA1986" w:rsidRDefault="00CA4D23" w:rsidP="009763E0">
            <w:pPr>
              <w:contextualSpacing/>
              <w:jc w:val="both"/>
            </w:pPr>
            <w:r w:rsidRPr="00BA1986">
              <w:t>ЗЗСО І-ІІІ ступенів №6 Подільської міської ради</w:t>
            </w:r>
          </w:p>
        </w:tc>
        <w:tc>
          <w:tcPr>
            <w:tcW w:w="4412" w:type="dxa"/>
          </w:tcPr>
          <w:p w:rsidR="00CA4D23" w:rsidRPr="00BA1986" w:rsidRDefault="00CA4D23" w:rsidP="009763E0">
            <w:pPr>
              <w:contextualSpacing/>
              <w:jc w:val="both"/>
            </w:pPr>
            <w:r>
              <w:t xml:space="preserve">66302, Одеська обл., м. Подільськ, </w:t>
            </w:r>
            <w:r w:rsidRPr="00BA1986">
              <w:t>бул. Бірзульський, 48</w:t>
            </w:r>
          </w:p>
        </w:tc>
      </w:tr>
      <w:tr w:rsidR="00CA4D23" w:rsidRPr="00BA1986" w:rsidTr="009763E0">
        <w:tc>
          <w:tcPr>
            <w:tcW w:w="714" w:type="dxa"/>
          </w:tcPr>
          <w:p w:rsidR="00CA4D23" w:rsidRPr="00BA1986" w:rsidRDefault="00CA4D23" w:rsidP="00062FE7">
            <w:pPr>
              <w:numPr>
                <w:ilvl w:val="0"/>
                <w:numId w:val="7"/>
              </w:numPr>
              <w:ind w:left="0" w:hanging="28"/>
              <w:contextualSpacing/>
              <w:jc w:val="both"/>
            </w:pPr>
          </w:p>
        </w:tc>
        <w:tc>
          <w:tcPr>
            <w:tcW w:w="3391" w:type="dxa"/>
          </w:tcPr>
          <w:p w:rsidR="00CA4D23" w:rsidRPr="00BA1986" w:rsidRDefault="00CA4D23" w:rsidP="009763E0">
            <w:pPr>
              <w:contextualSpacing/>
              <w:jc w:val="both"/>
            </w:pPr>
            <w:r w:rsidRPr="00BA1986">
              <w:t>ЗЗСО І-ІІІ ступенів №7 Подільської міської ради</w:t>
            </w:r>
          </w:p>
        </w:tc>
        <w:tc>
          <w:tcPr>
            <w:tcW w:w="4412" w:type="dxa"/>
          </w:tcPr>
          <w:p w:rsidR="00CA4D23" w:rsidRPr="00BA1986" w:rsidRDefault="00CA4D23" w:rsidP="009763E0">
            <w:pPr>
              <w:contextualSpacing/>
              <w:jc w:val="both"/>
            </w:pPr>
            <w:r>
              <w:t xml:space="preserve">66302, Одеська обл., м. Подільськ, </w:t>
            </w:r>
            <w:r w:rsidRPr="00BA1986">
              <w:t>пр. Шевченка,39</w:t>
            </w:r>
          </w:p>
        </w:tc>
      </w:tr>
      <w:tr w:rsidR="00CA4D23" w:rsidRPr="00BA1986" w:rsidTr="009763E0">
        <w:tc>
          <w:tcPr>
            <w:tcW w:w="714" w:type="dxa"/>
          </w:tcPr>
          <w:p w:rsidR="00CA4D23" w:rsidRPr="00BA1986" w:rsidRDefault="00CA4D23" w:rsidP="00062FE7">
            <w:pPr>
              <w:numPr>
                <w:ilvl w:val="0"/>
                <w:numId w:val="7"/>
              </w:numPr>
              <w:ind w:left="0" w:hanging="28"/>
              <w:contextualSpacing/>
              <w:jc w:val="both"/>
            </w:pPr>
          </w:p>
        </w:tc>
        <w:tc>
          <w:tcPr>
            <w:tcW w:w="3391" w:type="dxa"/>
          </w:tcPr>
          <w:p w:rsidR="00CA4D23" w:rsidRPr="00BA1986" w:rsidRDefault="00CA4D23" w:rsidP="009763E0">
            <w:pPr>
              <w:contextualSpacing/>
              <w:jc w:val="both"/>
            </w:pPr>
            <w:r w:rsidRPr="00BA1986">
              <w:t>ЗЗСО І-ІІ ступенів №8 Подільської міської ради</w:t>
            </w:r>
          </w:p>
        </w:tc>
        <w:tc>
          <w:tcPr>
            <w:tcW w:w="4412" w:type="dxa"/>
          </w:tcPr>
          <w:p w:rsidR="00CA4D23" w:rsidRPr="00BA1986" w:rsidRDefault="00CA4D23" w:rsidP="009763E0">
            <w:pPr>
              <w:contextualSpacing/>
              <w:jc w:val="both"/>
            </w:pPr>
            <w:r>
              <w:t xml:space="preserve">66303, Одеська обл., м. Подільськ, </w:t>
            </w:r>
            <w:r w:rsidRPr="00BA1986">
              <w:t>вул. Бочковича, 4-а</w:t>
            </w:r>
          </w:p>
        </w:tc>
      </w:tr>
      <w:tr w:rsidR="00CA4D23" w:rsidRPr="00BA1986" w:rsidTr="009763E0">
        <w:tc>
          <w:tcPr>
            <w:tcW w:w="714" w:type="dxa"/>
          </w:tcPr>
          <w:p w:rsidR="00CA4D23" w:rsidRPr="00BA1986" w:rsidRDefault="00CA4D23" w:rsidP="00062FE7">
            <w:pPr>
              <w:numPr>
                <w:ilvl w:val="0"/>
                <w:numId w:val="7"/>
              </w:numPr>
              <w:ind w:left="0" w:hanging="28"/>
              <w:contextualSpacing/>
              <w:jc w:val="both"/>
            </w:pPr>
          </w:p>
        </w:tc>
        <w:tc>
          <w:tcPr>
            <w:tcW w:w="3391" w:type="dxa"/>
          </w:tcPr>
          <w:p w:rsidR="00CA4D23" w:rsidRPr="00BA1986" w:rsidRDefault="00CA4D23" w:rsidP="009763E0">
            <w:pPr>
              <w:contextualSpacing/>
              <w:jc w:val="both"/>
            </w:pPr>
            <w:r w:rsidRPr="00BA1986">
              <w:t>ЗЗСО І-ІІІ ступенів №9 Подільської міської ради</w:t>
            </w:r>
          </w:p>
        </w:tc>
        <w:tc>
          <w:tcPr>
            <w:tcW w:w="4412" w:type="dxa"/>
          </w:tcPr>
          <w:p w:rsidR="00CA4D23" w:rsidRPr="00BA1986" w:rsidRDefault="00CA4D23" w:rsidP="009763E0">
            <w:pPr>
              <w:contextualSpacing/>
              <w:jc w:val="both"/>
            </w:pPr>
            <w:r>
              <w:t xml:space="preserve">66302, Одеська обл., м. Подільськ, </w:t>
            </w:r>
            <w:r w:rsidRPr="00BA1986">
              <w:t>пр.Перемоги,</w:t>
            </w:r>
            <w:r>
              <w:t xml:space="preserve"> </w:t>
            </w:r>
            <w:r w:rsidRPr="00BA1986">
              <w:t>9</w:t>
            </w:r>
            <w:r>
              <w:t>-</w:t>
            </w:r>
            <w:r w:rsidRPr="00BA1986">
              <w:t>а</w:t>
            </w:r>
          </w:p>
        </w:tc>
      </w:tr>
      <w:tr w:rsidR="00CA4D23" w:rsidRPr="00BA1986" w:rsidTr="009763E0">
        <w:tc>
          <w:tcPr>
            <w:tcW w:w="714" w:type="dxa"/>
          </w:tcPr>
          <w:p w:rsidR="00CA4D23" w:rsidRPr="00BA1986" w:rsidRDefault="00CA4D23" w:rsidP="00062FE7">
            <w:pPr>
              <w:numPr>
                <w:ilvl w:val="0"/>
                <w:numId w:val="7"/>
              </w:numPr>
              <w:ind w:left="0" w:hanging="28"/>
              <w:contextualSpacing/>
              <w:jc w:val="both"/>
            </w:pPr>
          </w:p>
        </w:tc>
        <w:tc>
          <w:tcPr>
            <w:tcW w:w="3391" w:type="dxa"/>
          </w:tcPr>
          <w:p w:rsidR="00CA4D23" w:rsidRPr="00BA1986" w:rsidRDefault="00CA4D23" w:rsidP="009763E0">
            <w:pPr>
              <w:contextualSpacing/>
              <w:jc w:val="both"/>
            </w:pPr>
            <w:r w:rsidRPr="00BA1986">
              <w:t>Липецький ЗЗСО І-ІІІ ступенів Подільської міської ради.</w:t>
            </w:r>
            <w:r>
              <w:t xml:space="preserve"> </w:t>
            </w:r>
          </w:p>
        </w:tc>
        <w:tc>
          <w:tcPr>
            <w:tcW w:w="4412" w:type="dxa"/>
          </w:tcPr>
          <w:p w:rsidR="00CA4D23" w:rsidRPr="00BA1986" w:rsidRDefault="00CA4D23" w:rsidP="009763E0">
            <w:pPr>
              <w:jc w:val="both"/>
            </w:pPr>
            <w:r w:rsidRPr="00BA1986">
              <w:rPr>
                <w:color w:val="000000"/>
              </w:rPr>
              <w:t>66352</w:t>
            </w:r>
            <w:r>
              <w:rPr>
                <w:color w:val="000000"/>
              </w:rPr>
              <w:t>,</w:t>
            </w:r>
            <w:r w:rsidRPr="00BA1986">
              <w:rPr>
                <w:color w:val="000000"/>
              </w:rPr>
              <w:t xml:space="preserve"> Подільський район, с.</w:t>
            </w:r>
            <w:r>
              <w:rPr>
                <w:color w:val="000000"/>
              </w:rPr>
              <w:t xml:space="preserve"> </w:t>
            </w:r>
            <w:r w:rsidRPr="00BA1986">
              <w:rPr>
                <w:color w:val="000000"/>
              </w:rPr>
              <w:t>Липецьке,                                                                                                                                                                                                                                                                                                                                                                                                                                                                                                                                                                                                                                                                                                                                                                                                                                                                                                                                                                                                                                                                                                                                                                                                                                                                                                                                                                                                                                                                                                                                                                                                                                                                                                                                                                                                                                                                                                                                                                                                                                                                                                                                                                                                                                                                                                                                                                                                                                                                                                                                                                                                                                                                                                                                                                                                                                                                                                                                                                                                                                                                                                                                                                                                                                                                                                                                                                                                                                                                                                                                                                                                                                                                                                                                                                                                                                                                                                                                                                                                                                                                                                                                                                 вул.</w:t>
            </w:r>
            <w:r>
              <w:rPr>
                <w:color w:val="000000"/>
              </w:rPr>
              <w:t xml:space="preserve"> </w:t>
            </w:r>
            <w:r w:rsidRPr="00BA1986">
              <w:rPr>
                <w:color w:val="000000"/>
              </w:rPr>
              <w:t>Центральна,</w:t>
            </w:r>
            <w:r>
              <w:rPr>
                <w:color w:val="000000"/>
              </w:rPr>
              <w:t xml:space="preserve"> </w:t>
            </w:r>
            <w:r w:rsidRPr="00BA1986">
              <w:rPr>
                <w:color w:val="000000"/>
              </w:rPr>
              <w:t>327</w:t>
            </w:r>
            <w:r>
              <w:rPr>
                <w:color w:val="000000"/>
              </w:rPr>
              <w:t>-</w:t>
            </w:r>
            <w:r w:rsidRPr="00BA1986">
              <w:rPr>
                <w:color w:val="000000"/>
              </w:rPr>
              <w:t>Б</w:t>
            </w:r>
          </w:p>
        </w:tc>
      </w:tr>
      <w:tr w:rsidR="00CA4D23" w:rsidRPr="00BA1986" w:rsidTr="009763E0">
        <w:trPr>
          <w:trHeight w:val="1012"/>
        </w:trPr>
        <w:tc>
          <w:tcPr>
            <w:tcW w:w="714" w:type="dxa"/>
          </w:tcPr>
          <w:p w:rsidR="00CA4D23" w:rsidRPr="00BA1986" w:rsidRDefault="00CA4D23" w:rsidP="00062FE7">
            <w:pPr>
              <w:numPr>
                <w:ilvl w:val="0"/>
                <w:numId w:val="7"/>
              </w:numPr>
              <w:ind w:left="0" w:hanging="28"/>
              <w:contextualSpacing/>
              <w:jc w:val="both"/>
            </w:pPr>
          </w:p>
        </w:tc>
        <w:tc>
          <w:tcPr>
            <w:tcW w:w="3391" w:type="dxa"/>
          </w:tcPr>
          <w:p w:rsidR="00CA4D23" w:rsidRPr="00BA1986" w:rsidRDefault="00CA4D23" w:rsidP="009763E0">
            <w:pPr>
              <w:jc w:val="both"/>
            </w:pPr>
            <w:r w:rsidRPr="00BA1986">
              <w:t>Липецький ЗЗСО І ступеня  Подільської міської ради</w:t>
            </w:r>
          </w:p>
          <w:p w:rsidR="00CA4D23" w:rsidRPr="00BA1986" w:rsidRDefault="00CA4D23" w:rsidP="009763E0">
            <w:pPr>
              <w:contextualSpacing/>
              <w:jc w:val="both"/>
            </w:pPr>
          </w:p>
        </w:tc>
        <w:tc>
          <w:tcPr>
            <w:tcW w:w="4412" w:type="dxa"/>
          </w:tcPr>
          <w:p w:rsidR="00CA4D23" w:rsidRPr="00BA1986" w:rsidRDefault="00CA4D23" w:rsidP="009763E0">
            <w:pPr>
              <w:jc w:val="both"/>
              <w:rPr>
                <w:color w:val="000000"/>
              </w:rPr>
            </w:pPr>
            <w:r w:rsidRPr="00BA1986">
              <w:rPr>
                <w:color w:val="000000"/>
              </w:rPr>
              <w:t>66352</w:t>
            </w:r>
            <w:r>
              <w:rPr>
                <w:color w:val="000000"/>
              </w:rPr>
              <w:t xml:space="preserve">, </w:t>
            </w:r>
            <w:r w:rsidRPr="00BA1986">
              <w:rPr>
                <w:color w:val="000000"/>
              </w:rPr>
              <w:t>Подільський район, с.</w:t>
            </w:r>
            <w:r>
              <w:rPr>
                <w:color w:val="000000"/>
              </w:rPr>
              <w:t xml:space="preserve"> </w:t>
            </w:r>
            <w:r w:rsidRPr="00BA1986">
              <w:rPr>
                <w:color w:val="000000"/>
              </w:rPr>
              <w:t xml:space="preserve">Липецьке,    </w:t>
            </w:r>
            <w:r>
              <w:rPr>
                <w:color w:val="000000"/>
              </w:rPr>
              <w:t xml:space="preserve"> </w:t>
            </w:r>
            <w:r w:rsidRPr="00BA1986">
              <w:rPr>
                <w:color w:val="000000"/>
              </w:rPr>
              <w:t>вул.</w:t>
            </w:r>
            <w:r>
              <w:rPr>
                <w:color w:val="000000"/>
              </w:rPr>
              <w:t xml:space="preserve"> Центральна,173Е</w:t>
            </w:r>
            <w:r w:rsidRPr="00BA1986">
              <w:rPr>
                <w:color w:val="000000"/>
              </w:rPr>
              <w:t xml:space="preserve"> </w:t>
            </w:r>
          </w:p>
        </w:tc>
      </w:tr>
      <w:tr w:rsidR="00CA4D23" w:rsidRPr="00BA1986" w:rsidTr="009763E0">
        <w:tc>
          <w:tcPr>
            <w:tcW w:w="714" w:type="dxa"/>
          </w:tcPr>
          <w:p w:rsidR="00CA4D23" w:rsidRPr="00BA1986" w:rsidRDefault="00CA4D23" w:rsidP="00062FE7">
            <w:pPr>
              <w:numPr>
                <w:ilvl w:val="0"/>
                <w:numId w:val="7"/>
              </w:numPr>
              <w:ind w:left="0" w:hanging="28"/>
              <w:contextualSpacing/>
              <w:jc w:val="both"/>
            </w:pPr>
          </w:p>
        </w:tc>
        <w:tc>
          <w:tcPr>
            <w:tcW w:w="3391" w:type="dxa"/>
          </w:tcPr>
          <w:p w:rsidR="00CA4D23" w:rsidRPr="00BA1986" w:rsidRDefault="00CA4D23" w:rsidP="009763E0">
            <w:pPr>
              <w:pStyle w:val="TableParagraph"/>
              <w:jc w:val="both"/>
              <w:rPr>
                <w:rFonts w:ascii="Times New Roman" w:hAnsi="Times New Roman"/>
                <w:lang w:val="uk-UA"/>
              </w:rPr>
            </w:pPr>
            <w:r w:rsidRPr="00BA1986">
              <w:rPr>
                <w:rFonts w:ascii="Times New Roman" w:hAnsi="Times New Roman"/>
                <w:lang w:val="uk-UA"/>
              </w:rPr>
              <w:t>ЗДО №1 «Берізка» Подільської міської ради.</w:t>
            </w:r>
          </w:p>
        </w:tc>
        <w:tc>
          <w:tcPr>
            <w:tcW w:w="4412" w:type="dxa"/>
          </w:tcPr>
          <w:p w:rsidR="00CA4D23" w:rsidRPr="00BA1986" w:rsidRDefault="00CA4D23" w:rsidP="009763E0">
            <w:pPr>
              <w:contextualSpacing/>
              <w:jc w:val="both"/>
            </w:pPr>
            <w:r>
              <w:t>66302, Одеська обл.,</w:t>
            </w:r>
            <w:r w:rsidRPr="00BA1986">
              <w:t xml:space="preserve"> м.</w:t>
            </w:r>
            <w:r>
              <w:t xml:space="preserve"> </w:t>
            </w:r>
            <w:r w:rsidRPr="00BA1986">
              <w:t>Подільськ</w:t>
            </w:r>
            <w:r>
              <w:t>, вул. Соборна,107</w:t>
            </w:r>
            <w:r w:rsidRPr="00BA1986">
              <w:t xml:space="preserve">    </w:t>
            </w:r>
          </w:p>
        </w:tc>
      </w:tr>
      <w:tr w:rsidR="00CA4D23" w:rsidRPr="00BA1986" w:rsidTr="009763E0">
        <w:tc>
          <w:tcPr>
            <w:tcW w:w="714" w:type="dxa"/>
          </w:tcPr>
          <w:p w:rsidR="00CA4D23" w:rsidRPr="00BA1986" w:rsidRDefault="00CA4D23" w:rsidP="00062FE7">
            <w:pPr>
              <w:numPr>
                <w:ilvl w:val="0"/>
                <w:numId w:val="7"/>
              </w:numPr>
              <w:ind w:left="0" w:hanging="28"/>
              <w:contextualSpacing/>
              <w:jc w:val="both"/>
            </w:pPr>
          </w:p>
        </w:tc>
        <w:tc>
          <w:tcPr>
            <w:tcW w:w="3391" w:type="dxa"/>
          </w:tcPr>
          <w:p w:rsidR="00CA4D23" w:rsidRPr="00BA1986" w:rsidRDefault="00CA4D23" w:rsidP="009763E0">
            <w:pPr>
              <w:contextualSpacing/>
              <w:jc w:val="both"/>
            </w:pPr>
            <w:r w:rsidRPr="00BA1986">
              <w:t>ЗДО №2 «Світлячок» Подільської міської ради.</w:t>
            </w:r>
          </w:p>
        </w:tc>
        <w:tc>
          <w:tcPr>
            <w:tcW w:w="4412" w:type="dxa"/>
          </w:tcPr>
          <w:p w:rsidR="00CA4D23" w:rsidRPr="00BA1986" w:rsidRDefault="00CA4D23" w:rsidP="009763E0">
            <w:pPr>
              <w:contextualSpacing/>
              <w:jc w:val="both"/>
            </w:pPr>
            <w:r>
              <w:t>66302, Одеська обл.,</w:t>
            </w:r>
            <w:r w:rsidRPr="00BA1986">
              <w:t xml:space="preserve"> м.</w:t>
            </w:r>
            <w:r>
              <w:t xml:space="preserve"> </w:t>
            </w:r>
            <w:r w:rsidRPr="00BA1986">
              <w:t>Подільськ</w:t>
            </w:r>
            <w:r>
              <w:t>,</w:t>
            </w:r>
            <w:r w:rsidRPr="00BA1986">
              <w:t xml:space="preserve"> проспект Перемоги,6</w:t>
            </w:r>
          </w:p>
        </w:tc>
      </w:tr>
      <w:tr w:rsidR="00CA4D23" w:rsidRPr="00BA1986" w:rsidTr="009763E0">
        <w:tc>
          <w:tcPr>
            <w:tcW w:w="714" w:type="dxa"/>
          </w:tcPr>
          <w:p w:rsidR="00CA4D23" w:rsidRPr="00BA1986" w:rsidRDefault="00CA4D23" w:rsidP="00062FE7">
            <w:pPr>
              <w:numPr>
                <w:ilvl w:val="0"/>
                <w:numId w:val="7"/>
              </w:numPr>
              <w:ind w:left="0" w:hanging="28"/>
              <w:contextualSpacing/>
              <w:jc w:val="both"/>
            </w:pPr>
          </w:p>
        </w:tc>
        <w:tc>
          <w:tcPr>
            <w:tcW w:w="3391" w:type="dxa"/>
          </w:tcPr>
          <w:p w:rsidR="00CA4D23" w:rsidRPr="00BA1986" w:rsidRDefault="00CA4D23" w:rsidP="009763E0">
            <w:pPr>
              <w:contextualSpacing/>
              <w:jc w:val="both"/>
            </w:pPr>
            <w:r w:rsidRPr="00BA1986">
              <w:t>ЗДО комбінованого типу №3 «Сонечко» Подільської міської ради.</w:t>
            </w:r>
          </w:p>
        </w:tc>
        <w:tc>
          <w:tcPr>
            <w:tcW w:w="4412" w:type="dxa"/>
          </w:tcPr>
          <w:p w:rsidR="00CA4D23" w:rsidRPr="00BA1986" w:rsidRDefault="00CA4D23" w:rsidP="009763E0">
            <w:pPr>
              <w:contextualSpacing/>
              <w:jc w:val="both"/>
            </w:pPr>
            <w:r>
              <w:t>66302, Одеська обл.,</w:t>
            </w:r>
            <w:r w:rsidRPr="00BA1986">
              <w:t xml:space="preserve"> м.</w:t>
            </w:r>
            <w:r>
              <w:t xml:space="preserve"> </w:t>
            </w:r>
            <w:r w:rsidRPr="00BA1986">
              <w:t>Подільськ</w:t>
            </w:r>
            <w:r>
              <w:t>,</w:t>
            </w:r>
            <w:r w:rsidRPr="00BA1986">
              <w:t xml:space="preserve"> проспект Перемоги,4</w:t>
            </w:r>
          </w:p>
        </w:tc>
      </w:tr>
      <w:tr w:rsidR="00CA4D23" w:rsidRPr="00BA1986" w:rsidTr="009763E0">
        <w:tc>
          <w:tcPr>
            <w:tcW w:w="714" w:type="dxa"/>
          </w:tcPr>
          <w:p w:rsidR="00CA4D23" w:rsidRPr="00BA1986" w:rsidRDefault="00CA4D23" w:rsidP="00062FE7">
            <w:pPr>
              <w:numPr>
                <w:ilvl w:val="0"/>
                <w:numId w:val="7"/>
              </w:numPr>
              <w:ind w:left="0" w:hanging="28"/>
              <w:contextualSpacing/>
              <w:jc w:val="both"/>
            </w:pPr>
          </w:p>
        </w:tc>
        <w:tc>
          <w:tcPr>
            <w:tcW w:w="3391" w:type="dxa"/>
          </w:tcPr>
          <w:p w:rsidR="00CA4D23" w:rsidRPr="00BA1986" w:rsidRDefault="00CA4D23" w:rsidP="009763E0">
            <w:pPr>
              <w:pStyle w:val="TableParagraph"/>
              <w:jc w:val="both"/>
              <w:rPr>
                <w:rFonts w:ascii="Times New Roman" w:hAnsi="Times New Roman"/>
                <w:lang w:val="uk-UA"/>
              </w:rPr>
            </w:pPr>
            <w:r w:rsidRPr="00BA1986">
              <w:rPr>
                <w:rFonts w:ascii="Times New Roman" w:hAnsi="Times New Roman"/>
                <w:lang w:val="uk-UA"/>
              </w:rPr>
              <w:t>ЗДО №4 «Ластівка» Подільської міської ради.</w:t>
            </w:r>
          </w:p>
          <w:p w:rsidR="00CA4D23" w:rsidRPr="00BA1986" w:rsidRDefault="00CA4D23" w:rsidP="009763E0">
            <w:pPr>
              <w:contextualSpacing/>
              <w:jc w:val="both"/>
            </w:pPr>
          </w:p>
        </w:tc>
        <w:tc>
          <w:tcPr>
            <w:tcW w:w="4412" w:type="dxa"/>
          </w:tcPr>
          <w:p w:rsidR="00CA4D23" w:rsidRPr="00BA1986" w:rsidRDefault="00CA4D23" w:rsidP="009763E0">
            <w:pPr>
              <w:contextualSpacing/>
              <w:jc w:val="both"/>
            </w:pPr>
            <w:r>
              <w:t>66302, Одеська обл.,</w:t>
            </w:r>
            <w:r w:rsidRPr="00BA1986">
              <w:t xml:space="preserve"> м.</w:t>
            </w:r>
            <w:r>
              <w:t xml:space="preserve"> </w:t>
            </w:r>
            <w:r w:rsidRPr="00BA1986">
              <w:t>Подільськ</w:t>
            </w:r>
            <w:r>
              <w:t>,</w:t>
            </w:r>
            <w:r w:rsidRPr="00BA1986">
              <w:t xml:space="preserve"> проспект Шевченка,7</w:t>
            </w:r>
          </w:p>
        </w:tc>
      </w:tr>
      <w:tr w:rsidR="00CA4D23" w:rsidRPr="00BA1986" w:rsidTr="009763E0">
        <w:tc>
          <w:tcPr>
            <w:tcW w:w="714" w:type="dxa"/>
          </w:tcPr>
          <w:p w:rsidR="00CA4D23" w:rsidRPr="00BA1986" w:rsidRDefault="00CA4D23" w:rsidP="00062FE7">
            <w:pPr>
              <w:numPr>
                <w:ilvl w:val="0"/>
                <w:numId w:val="7"/>
              </w:numPr>
              <w:ind w:left="0" w:hanging="28"/>
              <w:contextualSpacing/>
              <w:jc w:val="both"/>
            </w:pPr>
          </w:p>
        </w:tc>
        <w:tc>
          <w:tcPr>
            <w:tcW w:w="3391" w:type="dxa"/>
          </w:tcPr>
          <w:p w:rsidR="00CA4D23" w:rsidRPr="00BA1986" w:rsidRDefault="00CA4D23" w:rsidP="009763E0">
            <w:pPr>
              <w:contextualSpacing/>
              <w:jc w:val="both"/>
            </w:pPr>
            <w:r w:rsidRPr="00BA1986">
              <w:t>ЗДО №5 «Колобок» Подільської міської ради.</w:t>
            </w:r>
          </w:p>
        </w:tc>
        <w:tc>
          <w:tcPr>
            <w:tcW w:w="4412" w:type="dxa"/>
          </w:tcPr>
          <w:p w:rsidR="00CA4D23" w:rsidRPr="00BA1986" w:rsidRDefault="00CA4D23" w:rsidP="009763E0">
            <w:pPr>
              <w:contextualSpacing/>
              <w:jc w:val="both"/>
            </w:pPr>
            <w:r>
              <w:t>66302, Одеська обл.,</w:t>
            </w:r>
            <w:r w:rsidRPr="00BA1986">
              <w:t xml:space="preserve"> м.</w:t>
            </w:r>
            <w:r>
              <w:t xml:space="preserve"> </w:t>
            </w:r>
            <w:r w:rsidRPr="00BA1986">
              <w:t>Подільськ</w:t>
            </w:r>
            <w:r>
              <w:t>,</w:t>
            </w:r>
            <w:r w:rsidRPr="00BA1986">
              <w:t xml:space="preserve"> вул. Бочковича, 101 </w:t>
            </w:r>
          </w:p>
        </w:tc>
      </w:tr>
      <w:tr w:rsidR="00CA4D23" w:rsidRPr="00BA1986" w:rsidTr="009763E0">
        <w:tc>
          <w:tcPr>
            <w:tcW w:w="714" w:type="dxa"/>
          </w:tcPr>
          <w:p w:rsidR="00CA4D23" w:rsidRPr="00BA1986" w:rsidRDefault="00CA4D23" w:rsidP="00062FE7">
            <w:pPr>
              <w:numPr>
                <w:ilvl w:val="0"/>
                <w:numId w:val="7"/>
              </w:numPr>
              <w:ind w:left="0" w:hanging="28"/>
              <w:contextualSpacing/>
              <w:jc w:val="both"/>
            </w:pPr>
          </w:p>
        </w:tc>
        <w:tc>
          <w:tcPr>
            <w:tcW w:w="3391" w:type="dxa"/>
          </w:tcPr>
          <w:p w:rsidR="00CA4D23" w:rsidRPr="00BA1986" w:rsidRDefault="00CA4D23" w:rsidP="009763E0">
            <w:pPr>
              <w:pStyle w:val="TableParagraph"/>
              <w:jc w:val="both"/>
              <w:rPr>
                <w:rFonts w:ascii="Times New Roman" w:hAnsi="Times New Roman"/>
                <w:lang w:val="uk-UA"/>
              </w:rPr>
            </w:pPr>
            <w:r w:rsidRPr="00BA1986">
              <w:rPr>
                <w:rFonts w:ascii="Times New Roman" w:hAnsi="Times New Roman"/>
                <w:lang w:val="uk-UA"/>
              </w:rPr>
              <w:t>ЗДО №6 «Дюймовочка» Подільської міської ради.</w:t>
            </w:r>
          </w:p>
          <w:p w:rsidR="00CA4D23" w:rsidRPr="00BA1986" w:rsidRDefault="00CA4D23" w:rsidP="009763E0">
            <w:pPr>
              <w:contextualSpacing/>
              <w:jc w:val="both"/>
            </w:pPr>
          </w:p>
        </w:tc>
        <w:tc>
          <w:tcPr>
            <w:tcW w:w="4412" w:type="dxa"/>
          </w:tcPr>
          <w:p w:rsidR="00CA4D23" w:rsidRPr="00BA1986" w:rsidRDefault="00CA4D23" w:rsidP="009763E0">
            <w:pPr>
              <w:contextualSpacing/>
              <w:jc w:val="both"/>
            </w:pPr>
            <w:r>
              <w:t>66302, Одеська обл.,</w:t>
            </w:r>
            <w:r w:rsidRPr="00BA1986">
              <w:t xml:space="preserve"> м.</w:t>
            </w:r>
            <w:r>
              <w:t xml:space="preserve"> </w:t>
            </w:r>
            <w:r w:rsidRPr="00BA1986">
              <w:t>Подільськ</w:t>
            </w:r>
            <w:r>
              <w:t>,</w:t>
            </w:r>
            <w:r w:rsidRPr="00BA1986">
              <w:t xml:space="preserve"> вул. Велика Деповська, 96</w:t>
            </w:r>
          </w:p>
        </w:tc>
      </w:tr>
      <w:tr w:rsidR="00CA4D23" w:rsidRPr="00BA1986" w:rsidTr="009763E0">
        <w:tc>
          <w:tcPr>
            <w:tcW w:w="714" w:type="dxa"/>
          </w:tcPr>
          <w:p w:rsidR="00CA4D23" w:rsidRPr="00BA1986" w:rsidRDefault="00CA4D23" w:rsidP="00062FE7">
            <w:pPr>
              <w:numPr>
                <w:ilvl w:val="0"/>
                <w:numId w:val="7"/>
              </w:numPr>
              <w:ind w:left="0" w:hanging="28"/>
              <w:contextualSpacing/>
              <w:jc w:val="both"/>
            </w:pPr>
          </w:p>
        </w:tc>
        <w:tc>
          <w:tcPr>
            <w:tcW w:w="3391" w:type="dxa"/>
          </w:tcPr>
          <w:p w:rsidR="00CA4D23" w:rsidRPr="00BA1986" w:rsidRDefault="00CA4D23" w:rsidP="009763E0">
            <w:pPr>
              <w:contextualSpacing/>
              <w:jc w:val="both"/>
            </w:pPr>
            <w:r w:rsidRPr="00BA1986">
              <w:t>ЗДО №7 «Дзвіночок» Подільської міської ради.</w:t>
            </w:r>
          </w:p>
        </w:tc>
        <w:tc>
          <w:tcPr>
            <w:tcW w:w="4412" w:type="dxa"/>
          </w:tcPr>
          <w:p w:rsidR="00CA4D23" w:rsidRPr="00BA1986" w:rsidRDefault="00CA4D23" w:rsidP="009763E0">
            <w:pPr>
              <w:contextualSpacing/>
              <w:jc w:val="both"/>
            </w:pPr>
            <w:r>
              <w:t>66302, Одеська обл.,</w:t>
            </w:r>
            <w:r w:rsidRPr="00BA1986">
              <w:t xml:space="preserve"> м.</w:t>
            </w:r>
            <w:r>
              <w:t xml:space="preserve"> </w:t>
            </w:r>
            <w:r w:rsidRPr="00BA1986">
              <w:t>Подільськ</w:t>
            </w:r>
            <w:r>
              <w:t>,</w:t>
            </w:r>
            <w:r w:rsidRPr="00BA1986">
              <w:t xml:space="preserve"> вул. Успенська, 43</w:t>
            </w:r>
          </w:p>
        </w:tc>
      </w:tr>
      <w:tr w:rsidR="00CA4D23" w:rsidRPr="00BA1986" w:rsidTr="009763E0">
        <w:tc>
          <w:tcPr>
            <w:tcW w:w="714" w:type="dxa"/>
          </w:tcPr>
          <w:p w:rsidR="00CA4D23" w:rsidRPr="00BA1986" w:rsidRDefault="00CA4D23" w:rsidP="00062FE7">
            <w:pPr>
              <w:numPr>
                <w:ilvl w:val="0"/>
                <w:numId w:val="7"/>
              </w:numPr>
              <w:ind w:left="0" w:hanging="28"/>
              <w:contextualSpacing/>
              <w:jc w:val="both"/>
            </w:pPr>
          </w:p>
        </w:tc>
        <w:tc>
          <w:tcPr>
            <w:tcW w:w="3391" w:type="dxa"/>
          </w:tcPr>
          <w:p w:rsidR="00CA4D23" w:rsidRPr="00BA1986" w:rsidRDefault="00CA4D23" w:rsidP="009763E0">
            <w:pPr>
              <w:contextualSpacing/>
              <w:jc w:val="both"/>
            </w:pPr>
            <w:r w:rsidRPr="00BA1986">
              <w:t>ЗДО комбінованого типу №8 «Золотий ключик» Подільської міської ради</w:t>
            </w:r>
          </w:p>
          <w:p w:rsidR="00CA4D23" w:rsidRPr="00BA1986" w:rsidRDefault="00CA4D23" w:rsidP="009763E0">
            <w:pPr>
              <w:contextualSpacing/>
              <w:jc w:val="both"/>
            </w:pPr>
          </w:p>
        </w:tc>
        <w:tc>
          <w:tcPr>
            <w:tcW w:w="4412" w:type="dxa"/>
          </w:tcPr>
          <w:p w:rsidR="00CA4D23" w:rsidRPr="00BA1986" w:rsidRDefault="00CA4D23" w:rsidP="009763E0">
            <w:pPr>
              <w:contextualSpacing/>
              <w:jc w:val="both"/>
            </w:pPr>
            <w:r>
              <w:t>66302, Одеська обл.,</w:t>
            </w:r>
            <w:r w:rsidRPr="00BA1986">
              <w:t xml:space="preserve"> м.</w:t>
            </w:r>
            <w:r>
              <w:t xml:space="preserve"> </w:t>
            </w:r>
            <w:r w:rsidRPr="00BA1986">
              <w:t>Подільськ</w:t>
            </w:r>
            <w:r>
              <w:t>,</w:t>
            </w:r>
            <w:r w:rsidRPr="00BA1986">
              <w:t xml:space="preserve"> вул. Армійська, 529</w:t>
            </w:r>
          </w:p>
        </w:tc>
      </w:tr>
      <w:tr w:rsidR="00CA4D23" w:rsidRPr="00BA1986" w:rsidTr="009763E0">
        <w:tc>
          <w:tcPr>
            <w:tcW w:w="714" w:type="dxa"/>
          </w:tcPr>
          <w:p w:rsidR="00CA4D23" w:rsidRPr="00BA1986" w:rsidRDefault="00CA4D23" w:rsidP="00062FE7">
            <w:pPr>
              <w:numPr>
                <w:ilvl w:val="0"/>
                <w:numId w:val="7"/>
              </w:numPr>
              <w:ind w:left="0" w:hanging="28"/>
              <w:contextualSpacing/>
              <w:jc w:val="both"/>
            </w:pPr>
          </w:p>
        </w:tc>
        <w:tc>
          <w:tcPr>
            <w:tcW w:w="3391" w:type="dxa"/>
          </w:tcPr>
          <w:p w:rsidR="00CA4D23" w:rsidRPr="00BA1986" w:rsidRDefault="00CA4D23" w:rsidP="009763E0">
            <w:pPr>
              <w:contextualSpacing/>
              <w:jc w:val="both"/>
            </w:pPr>
            <w:r w:rsidRPr="00BA1986">
              <w:t>ЗДО комбінованого типу №10 «Зірочка» Подільської міської ради.</w:t>
            </w:r>
          </w:p>
        </w:tc>
        <w:tc>
          <w:tcPr>
            <w:tcW w:w="4412" w:type="dxa"/>
          </w:tcPr>
          <w:p w:rsidR="00CA4D23" w:rsidRPr="00BA1986" w:rsidRDefault="00CA4D23" w:rsidP="009763E0">
            <w:pPr>
              <w:contextualSpacing/>
              <w:jc w:val="both"/>
            </w:pPr>
            <w:r>
              <w:t>66302, Одеська обл.,</w:t>
            </w:r>
            <w:r w:rsidRPr="00BA1986">
              <w:t xml:space="preserve"> м.</w:t>
            </w:r>
            <w:r>
              <w:t xml:space="preserve"> </w:t>
            </w:r>
            <w:r w:rsidRPr="00BA1986">
              <w:t>Подільськ</w:t>
            </w:r>
            <w:r>
              <w:t>,</w:t>
            </w:r>
            <w:r w:rsidRPr="00BA1986">
              <w:t xml:space="preserve"> вул. Каштанова,  77</w:t>
            </w:r>
            <w:r>
              <w:t>-</w:t>
            </w:r>
            <w:r w:rsidRPr="00BA1986">
              <w:t>а</w:t>
            </w:r>
          </w:p>
        </w:tc>
      </w:tr>
      <w:tr w:rsidR="00CA4D23" w:rsidRPr="00BA1986" w:rsidTr="009763E0">
        <w:tc>
          <w:tcPr>
            <w:tcW w:w="714" w:type="dxa"/>
          </w:tcPr>
          <w:p w:rsidR="00CA4D23" w:rsidRPr="00BA1986" w:rsidRDefault="00CA4D23" w:rsidP="00062FE7">
            <w:pPr>
              <w:numPr>
                <w:ilvl w:val="0"/>
                <w:numId w:val="7"/>
              </w:numPr>
              <w:ind w:left="0" w:hanging="28"/>
              <w:contextualSpacing/>
              <w:jc w:val="both"/>
            </w:pPr>
          </w:p>
        </w:tc>
        <w:tc>
          <w:tcPr>
            <w:tcW w:w="3391" w:type="dxa"/>
          </w:tcPr>
          <w:p w:rsidR="00CA4D23" w:rsidRPr="00BA1986" w:rsidRDefault="00CA4D23" w:rsidP="009763E0">
            <w:pPr>
              <w:contextualSpacing/>
              <w:jc w:val="both"/>
            </w:pPr>
            <w:r w:rsidRPr="00BA1986">
              <w:t>ЗДО комбінованого типу №11 «Перлинка» Подільської міської ради</w:t>
            </w:r>
          </w:p>
        </w:tc>
        <w:tc>
          <w:tcPr>
            <w:tcW w:w="4412" w:type="dxa"/>
          </w:tcPr>
          <w:p w:rsidR="00CA4D23" w:rsidRPr="00BA1986" w:rsidRDefault="00CA4D23" w:rsidP="009763E0">
            <w:pPr>
              <w:contextualSpacing/>
              <w:jc w:val="both"/>
            </w:pPr>
            <w:r>
              <w:t>66302, Одеська обл.,</w:t>
            </w:r>
            <w:r w:rsidRPr="00BA1986">
              <w:t xml:space="preserve"> м.</w:t>
            </w:r>
            <w:r>
              <w:t xml:space="preserve"> </w:t>
            </w:r>
            <w:r w:rsidRPr="00BA1986">
              <w:t>Подільськ</w:t>
            </w:r>
            <w:r>
              <w:t>,</w:t>
            </w:r>
            <w:r w:rsidRPr="00BA1986">
              <w:t xml:space="preserve"> вул. Залізничників,  166</w:t>
            </w:r>
          </w:p>
        </w:tc>
      </w:tr>
      <w:tr w:rsidR="00CA4D23" w:rsidRPr="00BA1986" w:rsidTr="009763E0">
        <w:tc>
          <w:tcPr>
            <w:tcW w:w="714" w:type="dxa"/>
          </w:tcPr>
          <w:p w:rsidR="00CA4D23" w:rsidRPr="00BA1986" w:rsidRDefault="00CA4D23" w:rsidP="00062FE7">
            <w:pPr>
              <w:numPr>
                <w:ilvl w:val="0"/>
                <w:numId w:val="7"/>
              </w:numPr>
              <w:ind w:left="0" w:hanging="28"/>
              <w:contextualSpacing/>
              <w:jc w:val="both"/>
            </w:pPr>
          </w:p>
        </w:tc>
        <w:tc>
          <w:tcPr>
            <w:tcW w:w="3391" w:type="dxa"/>
          </w:tcPr>
          <w:p w:rsidR="00CA4D23" w:rsidRPr="00BA1986" w:rsidRDefault="00CA4D23" w:rsidP="009763E0">
            <w:pPr>
              <w:pStyle w:val="TableParagraph"/>
              <w:jc w:val="both"/>
              <w:rPr>
                <w:rFonts w:ascii="Times New Roman" w:hAnsi="Times New Roman"/>
                <w:lang w:val="uk-UA"/>
              </w:rPr>
            </w:pPr>
            <w:r w:rsidRPr="00BA1986">
              <w:rPr>
                <w:rFonts w:ascii="Times New Roman" w:hAnsi="Times New Roman"/>
                <w:lang w:val="uk-UA"/>
              </w:rPr>
              <w:t>ЗДО комбінованого типу №13 «Вишенька» Подільської міської ради.</w:t>
            </w:r>
          </w:p>
        </w:tc>
        <w:tc>
          <w:tcPr>
            <w:tcW w:w="4412" w:type="dxa"/>
          </w:tcPr>
          <w:p w:rsidR="00CA4D23" w:rsidRPr="00BA1986" w:rsidRDefault="00CA4D23" w:rsidP="009763E0">
            <w:pPr>
              <w:contextualSpacing/>
              <w:jc w:val="both"/>
            </w:pPr>
            <w:r>
              <w:t>66302, Одеська обл.,</w:t>
            </w:r>
            <w:r w:rsidRPr="00BA1986">
              <w:t xml:space="preserve"> м.</w:t>
            </w:r>
            <w:r>
              <w:t xml:space="preserve"> </w:t>
            </w:r>
            <w:r w:rsidRPr="00BA1986">
              <w:t>Подільськ</w:t>
            </w:r>
            <w:r>
              <w:t>,</w:t>
            </w:r>
            <w:r w:rsidRPr="00BA1986">
              <w:t xml:space="preserve"> проспект Перемоги,24 </w:t>
            </w:r>
          </w:p>
        </w:tc>
      </w:tr>
      <w:tr w:rsidR="00CA4D23" w:rsidRPr="00BA1986" w:rsidTr="009763E0">
        <w:tc>
          <w:tcPr>
            <w:tcW w:w="714" w:type="dxa"/>
          </w:tcPr>
          <w:p w:rsidR="00CA4D23" w:rsidRPr="00BA1986" w:rsidRDefault="00CA4D23" w:rsidP="00062FE7">
            <w:pPr>
              <w:numPr>
                <w:ilvl w:val="0"/>
                <w:numId w:val="7"/>
              </w:numPr>
              <w:ind w:left="0" w:hanging="28"/>
              <w:contextualSpacing/>
              <w:jc w:val="both"/>
            </w:pPr>
          </w:p>
        </w:tc>
        <w:tc>
          <w:tcPr>
            <w:tcW w:w="3391" w:type="dxa"/>
          </w:tcPr>
          <w:p w:rsidR="00CA4D23" w:rsidRPr="00BA1986" w:rsidRDefault="00CA4D23" w:rsidP="009763E0">
            <w:pPr>
              <w:contextualSpacing/>
              <w:jc w:val="both"/>
            </w:pPr>
            <w:r w:rsidRPr="00BA1986">
              <w:t>ЗДО №14 «Колосок» Подільської міської ради</w:t>
            </w:r>
          </w:p>
        </w:tc>
        <w:tc>
          <w:tcPr>
            <w:tcW w:w="4412" w:type="dxa"/>
          </w:tcPr>
          <w:p w:rsidR="00CA4D23" w:rsidRPr="00BA1986" w:rsidRDefault="00CA4D23" w:rsidP="009763E0">
            <w:pPr>
              <w:contextualSpacing/>
              <w:jc w:val="both"/>
            </w:pPr>
            <w:r>
              <w:t>66302, Одеська обл.,</w:t>
            </w:r>
            <w:r w:rsidRPr="00BA1986">
              <w:t xml:space="preserve"> м.</w:t>
            </w:r>
            <w:r>
              <w:t xml:space="preserve"> </w:t>
            </w:r>
            <w:r w:rsidRPr="00BA1986">
              <w:t>Подільськ</w:t>
            </w:r>
            <w:r>
              <w:t>,</w:t>
            </w:r>
            <w:r w:rsidRPr="00BA1986">
              <w:t xml:space="preserve"> проспект Перемоги,26</w:t>
            </w:r>
          </w:p>
        </w:tc>
      </w:tr>
    </w:tbl>
    <w:p w:rsidR="00CA4D23" w:rsidRPr="00CA4D23" w:rsidRDefault="00CA4D23" w:rsidP="000444E2">
      <w:pPr>
        <w:spacing w:line="360" w:lineRule="auto"/>
        <w:jc w:val="both"/>
      </w:pPr>
    </w:p>
    <w:p w:rsidR="0047702D" w:rsidRPr="00DA1103" w:rsidRDefault="0047702D" w:rsidP="000444E2">
      <w:pPr>
        <w:spacing w:line="360" w:lineRule="auto"/>
        <w:jc w:val="both"/>
      </w:pPr>
      <w:r w:rsidRPr="00DA1103">
        <w:rPr>
          <w:b/>
        </w:rPr>
        <w:t>5.</w:t>
      </w:r>
      <w:r w:rsidR="00CA4D23">
        <w:rPr>
          <w:b/>
        </w:rPr>
        <w:t xml:space="preserve"> </w:t>
      </w:r>
      <w:r w:rsidRPr="00DA1103">
        <w:rPr>
          <w:b/>
        </w:rPr>
        <w:t>Строк поставки товару</w:t>
      </w:r>
      <w:r w:rsidRPr="00DA1103">
        <w:t>:</w:t>
      </w:r>
      <w:r w:rsidR="000017E2">
        <w:t xml:space="preserve"> </w:t>
      </w:r>
      <w:r w:rsidR="000017E2" w:rsidRPr="00921BA0">
        <w:rPr>
          <w:b/>
          <w:color w:val="7030A0"/>
        </w:rPr>
        <w:t>до 31.</w:t>
      </w:r>
      <w:r w:rsidR="000017E2" w:rsidRPr="00921BA0">
        <w:rPr>
          <w:b/>
          <w:color w:val="7030A0"/>
          <w:lang w:val="ru-RU"/>
        </w:rPr>
        <w:t>12</w:t>
      </w:r>
      <w:r w:rsidR="0095130D" w:rsidRPr="00921BA0">
        <w:rPr>
          <w:b/>
          <w:color w:val="7030A0"/>
        </w:rPr>
        <w:t>.</w:t>
      </w:r>
      <w:r w:rsidR="00CA4D23" w:rsidRPr="00921BA0">
        <w:rPr>
          <w:b/>
          <w:color w:val="7030A0"/>
        </w:rPr>
        <w:t>2022</w:t>
      </w:r>
      <w:r w:rsidR="00F60DB3" w:rsidRPr="00921BA0">
        <w:rPr>
          <w:b/>
          <w:color w:val="7030A0"/>
        </w:rPr>
        <w:t xml:space="preserve"> р.</w:t>
      </w:r>
    </w:p>
    <w:p w:rsidR="00F37CDD" w:rsidRDefault="0047702D" w:rsidP="000444E2">
      <w:pPr>
        <w:shd w:val="clear" w:color="auto" w:fill="FFFFFF"/>
        <w:spacing w:line="360" w:lineRule="auto"/>
        <w:jc w:val="both"/>
        <w:textAlignment w:val="baseline"/>
        <w:rPr>
          <w:rFonts w:ascii="Arial" w:hAnsi="Arial" w:cs="Arial"/>
          <w:color w:val="454545"/>
          <w:sz w:val="19"/>
          <w:szCs w:val="19"/>
        </w:rPr>
      </w:pPr>
      <w:r w:rsidRPr="00DA1103">
        <w:rPr>
          <w:b/>
        </w:rPr>
        <w:lastRenderedPageBreak/>
        <w:t>6.</w:t>
      </w:r>
      <w:r w:rsidR="00CA4D23">
        <w:rPr>
          <w:b/>
        </w:rPr>
        <w:t xml:space="preserve"> </w:t>
      </w:r>
      <w:r w:rsidR="00B85105" w:rsidRPr="00DA1103">
        <w:rPr>
          <w:b/>
        </w:rPr>
        <w:t>У</w:t>
      </w:r>
      <w:r w:rsidRPr="00DA1103">
        <w:rPr>
          <w:b/>
        </w:rPr>
        <w:t>мови оплати</w:t>
      </w:r>
      <w:r w:rsidR="00EA16AA" w:rsidRPr="00DA1103">
        <w:rPr>
          <w:b/>
        </w:rPr>
        <w:t>:</w:t>
      </w:r>
      <w:r w:rsidR="00F3336F">
        <w:rPr>
          <w:b/>
        </w:rPr>
        <w:t xml:space="preserve"> </w:t>
      </w:r>
      <w:r w:rsidR="00F37CDD" w:rsidRPr="00F37CDD">
        <w:t xml:space="preserve">Розрахунки за Товар між Постачальником і Замовником проводяться після фактичного отримання товару, відповідно накладним та рахункам доданим до них, шляхом перерахування грошових коштів на розрахунковий рахунок Постачальника </w:t>
      </w:r>
      <w:r w:rsidR="00F37CDD" w:rsidRPr="006664E2">
        <w:rPr>
          <w:u w:val="single"/>
        </w:rPr>
        <w:t xml:space="preserve">протягом </w:t>
      </w:r>
      <w:r w:rsidR="001949B8" w:rsidRPr="006664E2">
        <w:rPr>
          <w:u w:val="single"/>
        </w:rPr>
        <w:t>30</w:t>
      </w:r>
      <w:r w:rsidR="006664E2" w:rsidRPr="006664E2">
        <w:rPr>
          <w:u w:val="single"/>
        </w:rPr>
        <w:t xml:space="preserve"> </w:t>
      </w:r>
      <w:r w:rsidR="001949B8" w:rsidRPr="006664E2">
        <w:rPr>
          <w:u w:val="single"/>
        </w:rPr>
        <w:t xml:space="preserve">календарних </w:t>
      </w:r>
      <w:r w:rsidR="00F37CDD" w:rsidRPr="006664E2">
        <w:rPr>
          <w:u w:val="single"/>
        </w:rPr>
        <w:t>днів</w:t>
      </w:r>
      <w:r w:rsidR="00F37CDD" w:rsidRPr="00F37CDD">
        <w:t>. Розрахунки здійснюються відповідно та в межах виділених асигнувань і кошторисного призначення на цю закупівлю. У разі затримки бюджетного фінансування розрахунок за поставлений товар здійснюється протягом 7 банківських днів з дати отримання Замовником бюджетного призначення на фінансування закупівлі на свій реєстраційний рахунок</w:t>
      </w:r>
    </w:p>
    <w:p w:rsidR="0047702D" w:rsidRPr="00DA1103" w:rsidRDefault="0047702D" w:rsidP="000444E2">
      <w:pPr>
        <w:shd w:val="clear" w:color="auto" w:fill="FFFFFF"/>
        <w:spacing w:line="360" w:lineRule="auto"/>
        <w:jc w:val="both"/>
        <w:textAlignment w:val="baseline"/>
      </w:pPr>
      <w:r w:rsidRPr="00DA1103">
        <w:t xml:space="preserve">7. </w:t>
      </w:r>
      <w:r w:rsidRPr="00DA1103">
        <w:rPr>
          <w:b/>
        </w:rPr>
        <w:t>Очікувана вартість предмета закупівлі:</w:t>
      </w:r>
      <w:r w:rsidR="005B2983">
        <w:rPr>
          <w:b/>
        </w:rPr>
        <w:t xml:space="preserve"> 199 388,0</w:t>
      </w:r>
      <w:r w:rsidR="00B10544">
        <w:rPr>
          <w:b/>
        </w:rPr>
        <w:t>0</w:t>
      </w:r>
      <w:r w:rsidRPr="00DA1103">
        <w:rPr>
          <w:b/>
        </w:rPr>
        <w:t xml:space="preserve"> грн</w:t>
      </w:r>
      <w:r w:rsidRPr="00DA1103">
        <w:t xml:space="preserve">. </w:t>
      </w:r>
      <w:r w:rsidRPr="00040DDA">
        <w:rPr>
          <w:b/>
        </w:rPr>
        <w:t>(</w:t>
      </w:r>
      <w:r w:rsidR="005B2983">
        <w:rPr>
          <w:b/>
        </w:rPr>
        <w:t xml:space="preserve">Сто дев’яносто дев’ять тисяч триста вісімдесят вісім </w:t>
      </w:r>
      <w:r w:rsidR="007D3F0C">
        <w:rPr>
          <w:b/>
        </w:rPr>
        <w:t>грн.</w:t>
      </w:r>
      <w:r w:rsidR="005B2983">
        <w:rPr>
          <w:b/>
        </w:rPr>
        <w:t xml:space="preserve"> 0</w:t>
      </w:r>
      <w:r w:rsidR="00BD79D8">
        <w:rPr>
          <w:b/>
        </w:rPr>
        <w:t xml:space="preserve">0 коп. </w:t>
      </w:r>
      <w:r w:rsidRPr="00040DDA">
        <w:rPr>
          <w:b/>
        </w:rPr>
        <w:t>)</w:t>
      </w:r>
      <w:r w:rsidRPr="00DA1103">
        <w:t xml:space="preserve"> з урахуванням доставки, всіх податків і зборів</w:t>
      </w:r>
      <w:r w:rsidR="00F60DB3" w:rsidRPr="00DA1103">
        <w:t>.</w:t>
      </w:r>
    </w:p>
    <w:p w:rsidR="0047702D" w:rsidRPr="00DA1103" w:rsidRDefault="0047702D" w:rsidP="000444E2">
      <w:pPr>
        <w:spacing w:line="360" w:lineRule="auto"/>
        <w:jc w:val="both"/>
        <w:rPr>
          <w:b/>
          <w:bCs/>
          <w:iCs/>
        </w:rPr>
      </w:pPr>
      <w:r w:rsidRPr="00DA1103">
        <w:t>8</w:t>
      </w:r>
      <w:r w:rsidRPr="00DA1103">
        <w:rPr>
          <w:bCs/>
          <w:iCs/>
        </w:rPr>
        <w:t>.</w:t>
      </w:r>
      <w:r w:rsidRPr="00DA1103">
        <w:rPr>
          <w:b/>
          <w:bCs/>
          <w:iCs/>
        </w:rPr>
        <w:t>Період уточнення інформації про закупівлю</w:t>
      </w:r>
      <w:r w:rsidR="00CA4D23">
        <w:rPr>
          <w:b/>
          <w:bCs/>
          <w:iCs/>
        </w:rPr>
        <w:t xml:space="preserve">: </w:t>
      </w:r>
      <w:r w:rsidR="00CA4D23" w:rsidRPr="00CA4D23">
        <w:rPr>
          <w:bCs/>
          <w:iCs/>
          <w:u w:val="single"/>
        </w:rPr>
        <w:t>Вказано ЕСЗ</w:t>
      </w:r>
      <w:r w:rsidR="00CA4D23">
        <w:rPr>
          <w:bCs/>
          <w:iCs/>
        </w:rPr>
        <w:t xml:space="preserve"> (не менше трьох робочих днів)</w:t>
      </w:r>
    </w:p>
    <w:p w:rsidR="0047702D" w:rsidRPr="00DA1103" w:rsidRDefault="0047702D" w:rsidP="000444E2">
      <w:pPr>
        <w:pStyle w:val="rvps2"/>
        <w:spacing w:before="0" w:beforeAutospacing="0" w:after="0" w:afterAutospacing="0" w:line="360" w:lineRule="auto"/>
        <w:jc w:val="both"/>
        <w:rPr>
          <w:b/>
        </w:rPr>
      </w:pPr>
      <w:r w:rsidRPr="00DA1103">
        <w:rPr>
          <w:bCs/>
          <w:iCs/>
        </w:rPr>
        <w:t>9.</w:t>
      </w:r>
      <w:r w:rsidRPr="00DA1103">
        <w:rPr>
          <w:b/>
        </w:rPr>
        <w:t>Кінцевий строк подання пропозицій</w:t>
      </w:r>
      <w:r w:rsidR="00CA4D23">
        <w:rPr>
          <w:b/>
        </w:rPr>
        <w:t xml:space="preserve">: </w:t>
      </w:r>
      <w:r w:rsidR="00CA4D23" w:rsidRPr="00CA4D23">
        <w:rPr>
          <w:bCs/>
          <w:iCs/>
          <w:u w:val="single"/>
        </w:rPr>
        <w:t>Вказано ЕСЗ</w:t>
      </w:r>
      <w:r w:rsidRPr="00DA1103">
        <w:t xml:space="preserve">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r w:rsidR="00CA4D23">
        <w:t>).</w:t>
      </w:r>
    </w:p>
    <w:p w:rsidR="0047702D" w:rsidRPr="00DA1103" w:rsidRDefault="0047702D" w:rsidP="000444E2">
      <w:pPr>
        <w:spacing w:line="360" w:lineRule="auto"/>
        <w:jc w:val="both"/>
      </w:pPr>
      <w:r w:rsidRPr="00DA1103">
        <w:t>10</w:t>
      </w:r>
      <w:r w:rsidRPr="00DA1103">
        <w:rPr>
          <w:b/>
        </w:rPr>
        <w:t>.</w:t>
      </w:r>
      <w:r w:rsidR="00106CD1">
        <w:rPr>
          <w:b/>
        </w:rPr>
        <w:t xml:space="preserve"> </w:t>
      </w:r>
      <w:r w:rsidRPr="00DA1103">
        <w:rPr>
          <w:b/>
        </w:rPr>
        <w:t>Перелік критеріїв та методика оцінки пропозицій із зазначенням питомої ваги критеріїв</w:t>
      </w:r>
      <w:r w:rsidRPr="00DA1103">
        <w:t xml:space="preserve">: </w:t>
      </w:r>
      <w:r w:rsidR="00F60DB3" w:rsidRPr="00DA1103">
        <w:t>критерієм оцінки пропозицій є ціна пропозиції, питома вага цінового критерію становить 100%.</w:t>
      </w:r>
    </w:p>
    <w:p w:rsidR="0047702D" w:rsidRPr="00DA1103" w:rsidRDefault="0047702D" w:rsidP="000444E2">
      <w:pPr>
        <w:spacing w:line="360" w:lineRule="auto"/>
        <w:jc w:val="both"/>
      </w:pPr>
      <w:r w:rsidRPr="00DA1103">
        <w:t>11.</w:t>
      </w:r>
      <w:r w:rsidRPr="006664E2">
        <w:rPr>
          <w:b/>
        </w:rPr>
        <w:t>Розмір та умови надання забезпечення пропозицій учасників:</w:t>
      </w:r>
      <w:r w:rsidR="00106CD1">
        <w:t xml:space="preserve"> </w:t>
      </w:r>
      <w:r w:rsidRPr="006664E2">
        <w:t>не вимагається.</w:t>
      </w:r>
    </w:p>
    <w:p w:rsidR="0047702D" w:rsidRPr="00DA1103" w:rsidRDefault="0047702D" w:rsidP="000444E2">
      <w:pPr>
        <w:spacing w:line="360" w:lineRule="auto"/>
        <w:jc w:val="both"/>
      </w:pPr>
      <w:r w:rsidRPr="00DA1103">
        <w:t>12.</w:t>
      </w:r>
      <w:r w:rsidRPr="006664E2">
        <w:rPr>
          <w:b/>
        </w:rPr>
        <w:t>Розмір та умови надання забезпечення виконання договору про закупівлю:</w:t>
      </w:r>
      <w:r w:rsidRPr="00DA1103">
        <w:t> </w:t>
      </w:r>
      <w:r w:rsidRPr="006664E2">
        <w:t>не вимагається.</w:t>
      </w:r>
    </w:p>
    <w:p w:rsidR="00562D35" w:rsidRPr="00DA1103" w:rsidRDefault="0047702D" w:rsidP="000444E2">
      <w:pPr>
        <w:spacing w:line="360" w:lineRule="auto"/>
        <w:jc w:val="both"/>
        <w:rPr>
          <w:color w:val="FF0000"/>
        </w:rPr>
      </w:pPr>
      <w:r w:rsidRPr="00DA1103">
        <w:t>13.</w:t>
      </w:r>
      <w:r w:rsidRPr="006664E2">
        <w:rPr>
          <w:b/>
        </w:rPr>
        <w:t>Розмір мінімального кроку пониження ціни під час електронного аукціону:</w:t>
      </w:r>
      <w:r w:rsidR="007B0876">
        <w:t xml:space="preserve"> </w:t>
      </w:r>
      <w:r w:rsidR="00CA4D23" w:rsidRPr="00493E55">
        <w:rPr>
          <w:color w:val="7030A0"/>
        </w:rPr>
        <w:t>0,5</w:t>
      </w:r>
      <w:r w:rsidRPr="00493E55">
        <w:rPr>
          <w:color w:val="7030A0"/>
        </w:rPr>
        <w:t>%.</w:t>
      </w:r>
    </w:p>
    <w:p w:rsidR="0047702D" w:rsidRPr="00E65074" w:rsidRDefault="0047702D" w:rsidP="00562D35">
      <w:pPr>
        <w:ind w:firstLine="709"/>
        <w:jc w:val="both"/>
        <w:rPr>
          <w:b/>
          <w:color w:val="000000"/>
        </w:rPr>
      </w:pPr>
      <w:r w:rsidRPr="00E65074">
        <w:rPr>
          <w:b/>
          <w:color w:val="000000"/>
        </w:rPr>
        <w:t>Інша інформація:</w:t>
      </w:r>
    </w:p>
    <w:p w:rsidR="002D219A" w:rsidRPr="00E65074" w:rsidRDefault="002D219A" w:rsidP="00562D35">
      <w:pPr>
        <w:ind w:firstLine="709"/>
        <w:jc w:val="both"/>
        <w:rPr>
          <w:b/>
          <w:color w:val="000000"/>
        </w:rPr>
      </w:pPr>
    </w:p>
    <w:p w:rsidR="001F0719" w:rsidRPr="00E65074" w:rsidRDefault="002D219A" w:rsidP="001F0719">
      <w:pPr>
        <w:ind w:firstLine="709"/>
        <w:jc w:val="both"/>
        <w:rPr>
          <w:color w:val="000000"/>
        </w:rPr>
      </w:pPr>
      <w:r w:rsidRPr="00E65074">
        <w:rPr>
          <w:color w:val="000000"/>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0A57A5" w:rsidRPr="006934B5" w:rsidRDefault="00C630CD" w:rsidP="001F0719">
      <w:pPr>
        <w:ind w:firstLine="709"/>
        <w:jc w:val="both"/>
        <w:rPr>
          <w:bCs/>
          <w:shd w:val="clear" w:color="auto" w:fill="FFFFFF"/>
        </w:rPr>
      </w:pPr>
      <w:r w:rsidRPr="00E65074">
        <w:rPr>
          <w:bCs/>
          <w:shd w:val="clear" w:color="auto" w:fill="FFFFFF"/>
        </w:rPr>
        <w:t>Усі документи, що мають відношення до пропозиції,повинні бути складені українською мовою. Якщо в складі</w:t>
      </w:r>
      <w:r w:rsidR="00BB2A7E">
        <w:rPr>
          <w:bCs/>
          <w:shd w:val="clear" w:color="auto" w:fill="FFFFFF"/>
        </w:rPr>
        <w:t xml:space="preserve"> </w:t>
      </w:r>
      <w:r w:rsidRPr="00E65074">
        <w:rPr>
          <w:bCs/>
          <w:shd w:val="clear" w:color="auto" w:fill="FFFFFF"/>
        </w:rPr>
        <w:t>пропозиції надається документ складений іншою мовою,учасник надає документ мовою оригіналу з обов’язковим</w:t>
      </w:r>
      <w:r w:rsidR="00BB2A7E">
        <w:rPr>
          <w:bCs/>
          <w:shd w:val="clear" w:color="auto" w:fill="FFFFFF"/>
        </w:rPr>
        <w:t xml:space="preserve"> </w:t>
      </w:r>
      <w:r w:rsidRPr="00E65074">
        <w:rPr>
          <w:bCs/>
          <w:shd w:val="clear" w:color="auto" w:fill="FFFFFF"/>
        </w:rPr>
        <w:t>перекладом українською мовою. Відповідальність за якість</w:t>
      </w:r>
      <w:r w:rsidR="00BB2A7E">
        <w:rPr>
          <w:bCs/>
          <w:shd w:val="clear" w:color="auto" w:fill="FFFFFF"/>
        </w:rPr>
        <w:t xml:space="preserve"> </w:t>
      </w:r>
      <w:r w:rsidRPr="00E65074">
        <w:rPr>
          <w:bCs/>
          <w:shd w:val="clear" w:color="auto" w:fill="FFFFFF"/>
        </w:rPr>
        <w:t>та достовірність перекладу несе учасник.</w:t>
      </w:r>
    </w:p>
    <w:p w:rsidR="00C630CD" w:rsidRPr="00E65074" w:rsidRDefault="00C630CD" w:rsidP="001F0719">
      <w:pPr>
        <w:ind w:firstLine="709"/>
        <w:jc w:val="both"/>
        <w:rPr>
          <w:color w:val="000000"/>
        </w:rPr>
      </w:pPr>
      <w:r w:rsidRPr="00E65074">
        <w:rPr>
          <w:bCs/>
          <w:shd w:val="clear" w:color="auto" w:fill="FFFFFF"/>
        </w:rPr>
        <w:t>У період уточнення учасники мають можливість звернутися</w:t>
      </w:r>
      <w:r w:rsidR="00BB2A7E">
        <w:rPr>
          <w:bCs/>
          <w:shd w:val="clear" w:color="auto" w:fill="FFFFFF"/>
        </w:rPr>
        <w:t xml:space="preserve"> </w:t>
      </w:r>
      <w:r w:rsidRPr="00E65074">
        <w:rPr>
          <w:bCs/>
          <w:shd w:val="clear" w:color="auto" w:fill="FFFFFF"/>
        </w:rPr>
        <w:t>до замовника із питаннями щодо встановлених вимог.</w:t>
      </w:r>
      <w:r w:rsidR="00BB2A7E">
        <w:rPr>
          <w:bCs/>
          <w:shd w:val="clear" w:color="auto" w:fill="FFFFFF"/>
        </w:rPr>
        <w:t xml:space="preserve"> </w:t>
      </w:r>
      <w:r w:rsidRPr="00E65074">
        <w:rPr>
          <w:bCs/>
          <w:shd w:val="clear" w:color="auto" w:fill="FFFFFF"/>
        </w:rPr>
        <w:t>Замовник повинен надати обґрунтовані відповіді на</w:t>
      </w:r>
      <w:r w:rsidR="00BB2A7E">
        <w:rPr>
          <w:bCs/>
          <w:shd w:val="clear" w:color="auto" w:fill="FFFFFF"/>
        </w:rPr>
        <w:t xml:space="preserve"> </w:t>
      </w:r>
      <w:r w:rsidRPr="00E65074">
        <w:rPr>
          <w:bCs/>
          <w:shd w:val="clear" w:color="auto" w:fill="FFFFFF"/>
        </w:rPr>
        <w:t>запитання та вимоги через електронну систему закупівель до</w:t>
      </w:r>
      <w:r w:rsidR="00BB2A7E">
        <w:rPr>
          <w:bCs/>
          <w:shd w:val="clear" w:color="auto" w:fill="FFFFFF"/>
        </w:rPr>
        <w:t xml:space="preserve"> </w:t>
      </w:r>
      <w:r w:rsidRPr="00E65074">
        <w:rPr>
          <w:bCs/>
          <w:shd w:val="clear" w:color="auto" w:fill="FFFFFF"/>
        </w:rPr>
        <w:t>початку періоду подання пропозицій.</w:t>
      </w:r>
    </w:p>
    <w:p w:rsidR="00C630CD" w:rsidRPr="00E65074" w:rsidRDefault="00C630CD" w:rsidP="00C630CD">
      <w:pPr>
        <w:ind w:firstLine="709"/>
        <w:jc w:val="both"/>
        <w:rPr>
          <w:color w:val="000000"/>
        </w:rPr>
      </w:pPr>
      <w:r w:rsidRPr="00E65074">
        <w:rPr>
          <w:color w:val="000000"/>
        </w:rPr>
        <w:t>Замовник має право з власної ініціативи внести зміни до</w:t>
      </w:r>
      <w:r w:rsidR="00BB2A7E">
        <w:rPr>
          <w:color w:val="000000"/>
        </w:rPr>
        <w:t xml:space="preserve"> </w:t>
      </w:r>
      <w:r w:rsidRPr="00E65074">
        <w:rPr>
          <w:color w:val="000000"/>
        </w:rPr>
        <w:t>оголошення про проведення спрощеної закупівлі та/або</w:t>
      </w:r>
      <w:r w:rsidR="00BB2A7E">
        <w:rPr>
          <w:color w:val="000000"/>
        </w:rPr>
        <w:t xml:space="preserve"> </w:t>
      </w:r>
      <w:r w:rsidRPr="00E65074">
        <w:rPr>
          <w:color w:val="000000"/>
        </w:rPr>
        <w:t>вимог до предмета закупівлі, але до початку строку подання</w:t>
      </w:r>
      <w:r w:rsidR="00BB2A7E">
        <w:rPr>
          <w:color w:val="000000"/>
        </w:rPr>
        <w:t xml:space="preserve"> </w:t>
      </w:r>
      <w:r w:rsidRPr="00E65074">
        <w:rPr>
          <w:color w:val="000000"/>
        </w:rPr>
        <w:t>пропозицій.</w:t>
      </w:r>
    </w:p>
    <w:p w:rsidR="00562D35" w:rsidRPr="00E65074" w:rsidRDefault="00C630CD" w:rsidP="00C630CD">
      <w:pPr>
        <w:ind w:firstLine="709"/>
        <w:jc w:val="both"/>
        <w:rPr>
          <w:color w:val="000000"/>
        </w:rPr>
      </w:pPr>
      <w:r w:rsidRPr="00E65074">
        <w:rPr>
          <w:color w:val="000000"/>
        </w:rPr>
        <w:t>Зміни, що вносяться замовником, розміщуються та</w:t>
      </w:r>
      <w:r w:rsidR="00BB2A7E">
        <w:rPr>
          <w:color w:val="000000"/>
        </w:rPr>
        <w:t xml:space="preserve"> </w:t>
      </w:r>
      <w:r w:rsidRPr="00E65074">
        <w:rPr>
          <w:color w:val="000000"/>
        </w:rPr>
        <w:t>відображаються в електронній системі закупівель у вигляді</w:t>
      </w:r>
      <w:r w:rsidR="00BB2A7E">
        <w:rPr>
          <w:color w:val="000000"/>
        </w:rPr>
        <w:t xml:space="preserve"> </w:t>
      </w:r>
      <w:r w:rsidRPr="00E65074">
        <w:rPr>
          <w:color w:val="000000"/>
        </w:rPr>
        <w:t>нової редакції документів.</w:t>
      </w:r>
    </w:p>
    <w:p w:rsidR="00C630CD" w:rsidRPr="00E65074" w:rsidRDefault="00C630CD" w:rsidP="00C630CD">
      <w:pPr>
        <w:widowControl w:val="0"/>
        <w:ind w:firstLine="709"/>
        <w:jc w:val="both"/>
      </w:pPr>
      <w:r w:rsidRPr="00E65074">
        <w:t>Учасник має право подати пропозицію після закінчення строку періоду уточнення інформації та до закінчення терміну подання пропозицій, що зазначається  замовником в оголошенні про проведення спрощеної закупівлі.</w:t>
      </w:r>
    </w:p>
    <w:p w:rsidR="00C630CD" w:rsidRPr="00E65074" w:rsidRDefault="00C630CD" w:rsidP="00C630CD">
      <w:pPr>
        <w:widowControl w:val="0"/>
        <w:ind w:firstLine="709"/>
        <w:jc w:val="both"/>
      </w:pPr>
      <w:r w:rsidRPr="00E65074">
        <w:t xml:space="preserve">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w:t>
      </w:r>
      <w:r w:rsidRPr="00E65074">
        <w:lastRenderedPageBreak/>
        <w:t>встановлення замовником), та завантаженням файлів, які мають бути відкриті для загального доступу та не містити паролів з:</w:t>
      </w:r>
    </w:p>
    <w:p w:rsidR="00C630CD" w:rsidRPr="00E65074" w:rsidRDefault="00C630CD" w:rsidP="00062FE7">
      <w:pPr>
        <w:widowControl w:val="0"/>
        <w:numPr>
          <w:ilvl w:val="0"/>
          <w:numId w:val="1"/>
        </w:numPr>
        <w:jc w:val="both"/>
      </w:pPr>
      <w:r w:rsidRPr="00E65074">
        <w:t>Інформацією та документами, що підтверджують відповідність учасника кваліфікаційним критеріям (у разі якщо вони вимагаються); (</w:t>
      </w:r>
      <w:r w:rsidRPr="00E65074">
        <w:rPr>
          <w:i/>
        </w:rPr>
        <w:t>ця інформація зазначається замовником у додатках до документації)</w:t>
      </w:r>
    </w:p>
    <w:p w:rsidR="00C630CD" w:rsidRPr="00E65074" w:rsidRDefault="00C630CD" w:rsidP="00062FE7">
      <w:pPr>
        <w:widowControl w:val="0"/>
        <w:numPr>
          <w:ilvl w:val="0"/>
          <w:numId w:val="1"/>
        </w:numPr>
        <w:jc w:val="both"/>
      </w:pPr>
      <w:r w:rsidRPr="00E65074">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sidRPr="00E65074">
        <w:rPr>
          <w:i/>
        </w:rPr>
        <w:t>ця інформація зазначається замовником у додатках до документації)</w:t>
      </w:r>
    </w:p>
    <w:p w:rsidR="00C630CD" w:rsidRPr="00E65074" w:rsidRDefault="00C630CD" w:rsidP="00062FE7">
      <w:pPr>
        <w:widowControl w:val="0"/>
        <w:numPr>
          <w:ilvl w:val="0"/>
          <w:numId w:val="1"/>
        </w:numPr>
        <w:jc w:val="both"/>
      </w:pPr>
      <w:r w:rsidRPr="00E65074">
        <w:t>документом, що підтверджує надання учасником забезпечення пропозиції (якщо таке забезпечення передбачено оголошенням про спрощену закупівлю);</w:t>
      </w:r>
    </w:p>
    <w:p w:rsidR="00C630CD" w:rsidRPr="00E65074" w:rsidRDefault="00C630CD" w:rsidP="00062FE7">
      <w:pPr>
        <w:widowControl w:val="0"/>
        <w:numPr>
          <w:ilvl w:val="0"/>
          <w:numId w:val="1"/>
        </w:numPr>
        <w:jc w:val="both"/>
      </w:pPr>
      <w:r w:rsidRPr="00E65074">
        <w:t>іншими документами, передбаченими вимогами цієї документації.</w:t>
      </w:r>
    </w:p>
    <w:p w:rsidR="00C630CD" w:rsidRPr="00E65074" w:rsidRDefault="00C630CD" w:rsidP="00C630CD">
      <w:pPr>
        <w:widowControl w:val="0"/>
        <w:ind w:firstLine="709"/>
        <w:jc w:val="both"/>
      </w:pPr>
      <w:r w:rsidRPr="00E65074">
        <w:t>Кожен учасник має право подати тільки одну пропозицію (у тому числі до визначеної в документації ч</w:t>
      </w:r>
      <w:r w:rsidR="00106CD1">
        <w:t>астини предмета закупівлі (лота</w:t>
      </w:r>
      <w:r w:rsidRPr="00E65074">
        <w:t>).</w:t>
      </w:r>
    </w:p>
    <w:p w:rsidR="00C630CD" w:rsidRPr="00E65074" w:rsidRDefault="00C630CD" w:rsidP="00C630CD">
      <w:pPr>
        <w:ind w:firstLine="709"/>
        <w:jc w:val="both"/>
      </w:pPr>
      <w:r w:rsidRPr="00E65074">
        <w:t>Відповідальність за достовірність та зміст інформації, викладеної в документах, які подані у складі  пропозиції, несе учасник.</w:t>
      </w:r>
    </w:p>
    <w:p w:rsidR="00C630CD" w:rsidRPr="00E65074" w:rsidRDefault="00C630CD" w:rsidP="00C630CD">
      <w:pPr>
        <w:widowControl w:val="0"/>
        <w:ind w:firstLine="709"/>
        <w:jc w:val="both"/>
      </w:pPr>
      <w:r w:rsidRPr="00E65074">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rsidR="00C630CD" w:rsidRPr="00E65074" w:rsidRDefault="00C630CD" w:rsidP="00C630CD">
      <w:pPr>
        <w:widowControl w:val="0"/>
        <w:ind w:firstLine="709"/>
        <w:jc w:val="both"/>
      </w:pPr>
      <w:r w:rsidRPr="00E65074">
        <w:t xml:space="preserve">Електронна система визначає найкращою пропозицію з найнижчою ціною/приведеною ціною. </w:t>
      </w:r>
    </w:p>
    <w:p w:rsidR="00C630CD" w:rsidRPr="00E65074" w:rsidRDefault="00C630CD" w:rsidP="00C630CD">
      <w:pPr>
        <w:widowControl w:val="0"/>
        <w:ind w:firstLine="709"/>
        <w:jc w:val="both"/>
      </w:pPr>
      <w:r w:rsidRPr="00E65074">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C630CD" w:rsidRPr="00E65074" w:rsidRDefault="00C630CD" w:rsidP="00C630CD">
      <w:pPr>
        <w:widowControl w:val="0"/>
        <w:ind w:firstLine="709"/>
        <w:jc w:val="both"/>
      </w:pPr>
      <w:r w:rsidRPr="00E65074">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C630CD" w:rsidRPr="00E65074" w:rsidRDefault="00C630CD" w:rsidP="00C630CD">
      <w:pPr>
        <w:widowControl w:val="0"/>
        <w:ind w:firstLine="709"/>
        <w:jc w:val="both"/>
      </w:pPr>
      <w:r w:rsidRPr="00E65074">
        <w:t>Для проведення спрощеної закупівлі із застосуванням електронного аукціону має бути подано не менше двох пропозицій.</w:t>
      </w:r>
    </w:p>
    <w:p w:rsidR="00C630CD" w:rsidRPr="00E65074" w:rsidRDefault="00C630CD" w:rsidP="00C630CD">
      <w:pPr>
        <w:widowControl w:val="0"/>
        <w:ind w:firstLine="709"/>
        <w:jc w:val="both"/>
      </w:pPr>
      <w:r w:rsidRPr="00E65074">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C630CD" w:rsidRPr="00E65074" w:rsidRDefault="00C630CD" w:rsidP="00C630CD">
      <w:pPr>
        <w:widowControl w:val="0"/>
        <w:ind w:firstLine="709"/>
        <w:jc w:val="both"/>
      </w:pPr>
      <w:r w:rsidRPr="00E65074">
        <w:t>За результатами оцінки та розгляду пропозиції замовник визначає переможця та приймає рішення про намір укласти договір.</w:t>
      </w:r>
    </w:p>
    <w:p w:rsidR="00C630CD" w:rsidRPr="00E65074" w:rsidRDefault="00C630CD" w:rsidP="00C630CD">
      <w:pPr>
        <w:ind w:firstLine="709"/>
        <w:jc w:val="both"/>
        <w:rPr>
          <w:color w:val="000000"/>
        </w:rPr>
      </w:pPr>
      <w:r w:rsidRPr="00E65074">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p w:rsidR="00C630CD" w:rsidRPr="00E65074" w:rsidRDefault="00C630CD" w:rsidP="00C630CD">
      <w:pPr>
        <w:widowControl w:val="0"/>
        <w:ind w:firstLine="709"/>
        <w:jc w:val="both"/>
      </w:pPr>
      <w:r w:rsidRPr="00E65074">
        <w:t>Замовник відхиляє пропозицію учасника у наступних випадках:</w:t>
      </w:r>
    </w:p>
    <w:p w:rsidR="00C630CD" w:rsidRPr="00E65074" w:rsidRDefault="00C630CD" w:rsidP="00062FE7">
      <w:pPr>
        <w:widowControl w:val="0"/>
        <w:numPr>
          <w:ilvl w:val="0"/>
          <w:numId w:val="2"/>
        </w:numPr>
        <w:jc w:val="both"/>
      </w:pPr>
      <w:r w:rsidRPr="00E65074">
        <w:t>пропозиція учасника не відповідає умовам, визначеним в оголошенні про проведення спрощеної закупівлі, та вимогам до предмета закупівлі;</w:t>
      </w:r>
    </w:p>
    <w:p w:rsidR="00C630CD" w:rsidRPr="00E65074" w:rsidRDefault="00C630CD" w:rsidP="00062FE7">
      <w:pPr>
        <w:widowControl w:val="0"/>
        <w:numPr>
          <w:ilvl w:val="0"/>
          <w:numId w:val="2"/>
        </w:numPr>
        <w:jc w:val="both"/>
      </w:pPr>
      <w:r w:rsidRPr="00E65074">
        <w:t>учасник не надав забезпечення пропозиції, якщо таке забезпечення вимагалося замовником;</w:t>
      </w:r>
    </w:p>
    <w:p w:rsidR="00C630CD" w:rsidRPr="00E65074" w:rsidRDefault="00C630CD" w:rsidP="00062FE7">
      <w:pPr>
        <w:widowControl w:val="0"/>
        <w:numPr>
          <w:ilvl w:val="0"/>
          <w:numId w:val="2"/>
        </w:numPr>
        <w:jc w:val="both"/>
      </w:pPr>
      <w:r w:rsidRPr="00E65074">
        <w:t>учасник, який визначений переможцем спрощеної закупівлі, відмовився від укладення договору про закупівлю;</w:t>
      </w:r>
    </w:p>
    <w:p w:rsidR="00C630CD" w:rsidRPr="00E65074" w:rsidRDefault="00C630CD" w:rsidP="00062FE7">
      <w:pPr>
        <w:widowControl w:val="0"/>
        <w:numPr>
          <w:ilvl w:val="0"/>
          <w:numId w:val="2"/>
        </w:numPr>
        <w:jc w:val="both"/>
      </w:pPr>
      <w:r w:rsidRPr="00E65074">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w:t>
      </w:r>
      <w:r w:rsidR="00BB2A7E">
        <w:t xml:space="preserve"> </w:t>
      </w:r>
      <w:r w:rsidRPr="00E65074">
        <w:t>укладення договору з боку учасника) більше двох разів із замовником, який проводить таку спрощену закупівлю.</w:t>
      </w:r>
    </w:p>
    <w:p w:rsidR="00C630CD" w:rsidRPr="00E65074" w:rsidRDefault="00C630CD" w:rsidP="00C630CD">
      <w:pPr>
        <w:widowControl w:val="0"/>
      </w:pPr>
      <w:r w:rsidRPr="00E65074">
        <w:t>Замовник відміняє спрощену закупівлю в разі:</w:t>
      </w:r>
    </w:p>
    <w:p w:rsidR="00C630CD" w:rsidRPr="00E65074" w:rsidRDefault="00C630CD" w:rsidP="00062FE7">
      <w:pPr>
        <w:widowControl w:val="0"/>
        <w:numPr>
          <w:ilvl w:val="0"/>
          <w:numId w:val="4"/>
        </w:numPr>
        <w:jc w:val="both"/>
      </w:pPr>
      <w:r w:rsidRPr="00E65074">
        <w:t>відсутності подальшої потреби в закупівлі товарів, робіт і послуг;</w:t>
      </w:r>
    </w:p>
    <w:p w:rsidR="00C630CD" w:rsidRPr="00E65074" w:rsidRDefault="00C630CD" w:rsidP="00062FE7">
      <w:pPr>
        <w:widowControl w:val="0"/>
        <w:numPr>
          <w:ilvl w:val="0"/>
          <w:numId w:val="4"/>
        </w:numPr>
        <w:jc w:val="both"/>
      </w:pPr>
      <w:r w:rsidRPr="00E65074">
        <w:t xml:space="preserve">неможливості усунення порушень, що виникли через виявлені порушення законодавства </w:t>
      </w:r>
      <w:r w:rsidRPr="00E65074">
        <w:lastRenderedPageBreak/>
        <w:t>з питань публічних закупівель;</w:t>
      </w:r>
    </w:p>
    <w:p w:rsidR="00C630CD" w:rsidRPr="00E65074" w:rsidRDefault="00C630CD" w:rsidP="00062FE7">
      <w:pPr>
        <w:widowControl w:val="0"/>
        <w:numPr>
          <w:ilvl w:val="0"/>
          <w:numId w:val="4"/>
        </w:numPr>
        <w:jc w:val="both"/>
      </w:pPr>
      <w:r w:rsidRPr="00E65074">
        <w:t>скорочення видатків на здійснення закупівлі товарів, робіт і послуг.</w:t>
      </w:r>
    </w:p>
    <w:p w:rsidR="00C630CD" w:rsidRPr="00E65074" w:rsidRDefault="00C630CD" w:rsidP="00C630CD">
      <w:pPr>
        <w:widowControl w:val="0"/>
        <w:jc w:val="both"/>
      </w:pPr>
      <w:r w:rsidRPr="00E65074">
        <w:t>Спрощена закупівля автоматично відміняється електронною системою закупівель у разі:</w:t>
      </w:r>
    </w:p>
    <w:p w:rsidR="00C630CD" w:rsidRPr="00E65074" w:rsidRDefault="00C630CD" w:rsidP="00062FE7">
      <w:pPr>
        <w:widowControl w:val="0"/>
        <w:numPr>
          <w:ilvl w:val="0"/>
          <w:numId w:val="5"/>
        </w:numPr>
        <w:jc w:val="both"/>
      </w:pPr>
      <w:r w:rsidRPr="00E65074">
        <w:t>відхилення всіх пропозицій;</w:t>
      </w:r>
    </w:p>
    <w:p w:rsidR="00C630CD" w:rsidRPr="00E65074" w:rsidRDefault="00C630CD" w:rsidP="00062FE7">
      <w:pPr>
        <w:widowControl w:val="0"/>
        <w:numPr>
          <w:ilvl w:val="0"/>
          <w:numId w:val="5"/>
        </w:numPr>
        <w:jc w:val="both"/>
      </w:pPr>
      <w:r w:rsidRPr="00E65074">
        <w:t>відсутності пропозицій учасників для участі в ній.</w:t>
      </w:r>
    </w:p>
    <w:p w:rsidR="00C630CD" w:rsidRPr="00E65074" w:rsidRDefault="00C630CD" w:rsidP="00C630CD">
      <w:pPr>
        <w:widowControl w:val="0"/>
        <w:jc w:val="both"/>
      </w:pPr>
      <w:r w:rsidRPr="00E65074">
        <w:t>Спрощена закупівля може бути відмінена частково (за лотом).</w:t>
      </w:r>
    </w:p>
    <w:p w:rsidR="00C630CD" w:rsidRPr="00E65074" w:rsidRDefault="00C630CD" w:rsidP="00C630CD">
      <w:pPr>
        <w:widowControl w:val="0"/>
        <w:jc w:val="both"/>
      </w:pPr>
      <w:r w:rsidRPr="00E65074">
        <w:t>Повідомлення про відміну закупівлі оприлюднюється в електронній системі закупівель:</w:t>
      </w:r>
    </w:p>
    <w:p w:rsidR="00C630CD" w:rsidRPr="00E65074" w:rsidRDefault="00C630CD" w:rsidP="00062FE7">
      <w:pPr>
        <w:widowControl w:val="0"/>
        <w:numPr>
          <w:ilvl w:val="0"/>
          <w:numId w:val="3"/>
        </w:numPr>
        <w:jc w:val="both"/>
      </w:pPr>
      <w:r w:rsidRPr="00E65074">
        <w:t>замовником протягом одного робочого дня з дня прийняття замовником відповідного рішення;</w:t>
      </w:r>
    </w:p>
    <w:p w:rsidR="00C630CD" w:rsidRPr="00E65074" w:rsidRDefault="00C630CD" w:rsidP="00062FE7">
      <w:pPr>
        <w:widowControl w:val="0"/>
        <w:numPr>
          <w:ilvl w:val="0"/>
          <w:numId w:val="3"/>
        </w:numPr>
        <w:jc w:val="both"/>
      </w:pPr>
      <w:r w:rsidRPr="00E65074">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rsidR="003C7850" w:rsidRPr="00E65074" w:rsidRDefault="00C630CD" w:rsidP="001F0719">
      <w:pPr>
        <w:shd w:val="clear" w:color="auto" w:fill="FFFFFF"/>
        <w:ind w:firstLine="709"/>
        <w:jc w:val="both"/>
      </w:pPr>
      <w:r w:rsidRPr="00E65074">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3B3BA1" w:rsidRPr="00E65074" w:rsidRDefault="003B3BA1" w:rsidP="00552E60">
      <w:pPr>
        <w:tabs>
          <w:tab w:val="left" w:pos="426"/>
        </w:tabs>
        <w:ind w:firstLine="425"/>
        <w:jc w:val="both"/>
        <w:rPr>
          <w:i/>
          <w:color w:val="000000"/>
        </w:rPr>
      </w:pPr>
      <w:r w:rsidRPr="00E65074">
        <w:rPr>
          <w:i/>
          <w:color w:val="000000"/>
        </w:rPr>
        <w:t>Переможець оплачує всі витрати, пов'язані з пересилкою документів (договір та ін.) чер</w:t>
      </w:r>
      <w:r w:rsidRPr="00E65074">
        <w:rPr>
          <w:i/>
        </w:rPr>
        <w:t>ез кур’єрську службу доставки («</w:t>
      </w:r>
      <w:r w:rsidRPr="00E65074">
        <w:rPr>
          <w:i/>
          <w:color w:val="000000"/>
        </w:rPr>
        <w:t>Нова Пошта</w:t>
      </w:r>
      <w:r w:rsidRPr="00E65074">
        <w:rPr>
          <w:i/>
        </w:rPr>
        <w:t xml:space="preserve">» </w:t>
      </w:r>
      <w:r w:rsidRPr="00E65074">
        <w:rPr>
          <w:i/>
          <w:color w:val="000000"/>
        </w:rPr>
        <w:t>та інші).</w:t>
      </w:r>
    </w:p>
    <w:p w:rsidR="00FC13A0" w:rsidRPr="00E65074" w:rsidRDefault="00FC13A0" w:rsidP="00552E60">
      <w:pPr>
        <w:ind w:firstLine="425"/>
        <w:jc w:val="both"/>
        <w:rPr>
          <w:i/>
        </w:rPr>
      </w:pPr>
      <w:r w:rsidRPr="00E65074">
        <w:rPr>
          <w:i/>
        </w:rPr>
        <w:t>Електронний вигляд тендерної пропозиції повинен бути чітким та відображати підписи та печатки.</w:t>
      </w:r>
    </w:p>
    <w:p w:rsidR="00FC13A0" w:rsidRDefault="000017E2" w:rsidP="00552E60">
      <w:pPr>
        <w:ind w:firstLine="425"/>
        <w:jc w:val="both"/>
        <w:rPr>
          <w:rFonts w:eastAsia="Calibri"/>
          <w:bCs/>
          <w:i/>
          <w:iCs/>
          <w:lang w:eastAsia="ru-RU"/>
        </w:rPr>
      </w:pPr>
      <w:r>
        <w:rPr>
          <w:rFonts w:eastAsia="Calibri"/>
          <w:bCs/>
          <w:i/>
          <w:iCs/>
          <w:lang w:eastAsia="ru-RU"/>
        </w:rPr>
        <w:t>Пропозиція учасника має</w:t>
      </w:r>
      <w:r w:rsidR="00FC13A0" w:rsidRPr="00E65074">
        <w:rPr>
          <w:rFonts w:eastAsia="Calibri"/>
          <w:bCs/>
          <w:i/>
          <w:iCs/>
          <w:lang w:eastAsia="ru-RU"/>
        </w:rPr>
        <w:t xml:space="preserve"> бути підтверджена електронним підписом, враховуючи норми Закону України від 05.10.2017 № 2155-VIII «Про електронні довірчі послуги».</w:t>
      </w:r>
    </w:p>
    <w:p w:rsidR="0070693D" w:rsidRDefault="0070693D" w:rsidP="0041530D">
      <w:pPr>
        <w:spacing w:line="276" w:lineRule="auto"/>
        <w:jc w:val="both"/>
        <w:rPr>
          <w:b/>
          <w:color w:val="000000"/>
          <w:sz w:val="26"/>
          <w:szCs w:val="26"/>
        </w:rPr>
      </w:pPr>
    </w:p>
    <w:p w:rsidR="008B1CD4" w:rsidRPr="000C6E16" w:rsidRDefault="008B1CD4" w:rsidP="001F0719">
      <w:pPr>
        <w:jc w:val="both"/>
        <w:rPr>
          <w:b/>
          <w:color w:val="000000"/>
          <w:sz w:val="26"/>
          <w:szCs w:val="26"/>
        </w:rPr>
      </w:pPr>
    </w:p>
    <w:p w:rsidR="008F1B83" w:rsidRPr="00A441C0" w:rsidRDefault="0047702D" w:rsidP="00F17E5F">
      <w:pPr>
        <w:spacing w:line="360" w:lineRule="auto"/>
        <w:jc w:val="both"/>
        <w:rPr>
          <w:b/>
          <w:color w:val="000000"/>
        </w:rPr>
      </w:pPr>
      <w:r w:rsidRPr="00A441C0">
        <w:rPr>
          <w:b/>
          <w:color w:val="000000"/>
        </w:rPr>
        <w:t>Додатки до Оголошення про проведення спрощеної закупівлі:</w:t>
      </w:r>
    </w:p>
    <w:p w:rsidR="00DF245D" w:rsidRPr="00A441C0" w:rsidRDefault="00DF245D" w:rsidP="00197BDD">
      <w:pPr>
        <w:spacing w:line="276" w:lineRule="auto"/>
        <w:jc w:val="both"/>
        <w:rPr>
          <w:b/>
          <w:color w:val="000000"/>
        </w:rPr>
      </w:pPr>
    </w:p>
    <w:p w:rsidR="000201C2" w:rsidRPr="00A441C0" w:rsidRDefault="008F1B83" w:rsidP="00197BDD">
      <w:pPr>
        <w:spacing w:line="276" w:lineRule="auto"/>
        <w:jc w:val="both"/>
      </w:pPr>
      <w:r w:rsidRPr="00A441C0">
        <w:t>Додаток №1 –</w:t>
      </w:r>
      <w:r w:rsidR="00197BDD" w:rsidRPr="00A441C0">
        <w:t xml:space="preserve"> Документи, які повинен надати учасник для участі в спрощеній закупівлі</w:t>
      </w:r>
    </w:p>
    <w:p w:rsidR="008F1B83" w:rsidRPr="00A441C0" w:rsidRDefault="001C4667" w:rsidP="00197BDD">
      <w:pPr>
        <w:pStyle w:val="a4"/>
        <w:tabs>
          <w:tab w:val="num" w:pos="-180"/>
          <w:tab w:val="left" w:pos="540"/>
        </w:tabs>
        <w:spacing w:before="0" w:line="276" w:lineRule="auto"/>
        <w:rPr>
          <w:rFonts w:ascii="Times New Roman" w:hAnsi="Times New Roman" w:cs="Times New Roman"/>
          <w:color w:val="auto"/>
          <w:sz w:val="24"/>
          <w:szCs w:val="24"/>
        </w:rPr>
      </w:pPr>
      <w:r w:rsidRPr="00A441C0">
        <w:rPr>
          <w:rFonts w:ascii="Times New Roman" w:hAnsi="Times New Roman" w:cs="Times New Roman"/>
          <w:color w:val="auto"/>
          <w:sz w:val="24"/>
          <w:szCs w:val="24"/>
        </w:rPr>
        <w:t>Додаток №2 –</w:t>
      </w:r>
      <w:r w:rsidR="000201C2" w:rsidRPr="00A441C0">
        <w:rPr>
          <w:rFonts w:ascii="Times New Roman" w:hAnsi="Times New Roman" w:cs="Times New Roman"/>
          <w:color w:val="auto"/>
          <w:sz w:val="24"/>
          <w:szCs w:val="24"/>
        </w:rPr>
        <w:t>Форма «Цінова пропозиції»</w:t>
      </w:r>
    </w:p>
    <w:p w:rsidR="000201C2" w:rsidRDefault="008F1B83" w:rsidP="00197BDD">
      <w:pPr>
        <w:spacing w:line="276" w:lineRule="auto"/>
        <w:jc w:val="both"/>
      </w:pPr>
      <w:r w:rsidRPr="00A441C0">
        <w:t>Додаток №3 –</w:t>
      </w:r>
      <w:r w:rsidR="000201C2" w:rsidRPr="00A441C0">
        <w:t>Технічні, якісні та кількіс</w:t>
      </w:r>
      <w:r w:rsidR="00B55992" w:rsidRPr="00A441C0">
        <w:t>ні вимоги до предмета закупівлі</w:t>
      </w:r>
    </w:p>
    <w:p w:rsidR="009763E0" w:rsidRDefault="009763E0" w:rsidP="00197BDD">
      <w:pPr>
        <w:spacing w:line="276" w:lineRule="auto"/>
        <w:jc w:val="both"/>
      </w:pPr>
      <w:r>
        <w:t>Додаток №4</w:t>
      </w:r>
      <w:r w:rsidRPr="00A441C0">
        <w:t xml:space="preserve"> –</w:t>
      </w:r>
      <w:r>
        <w:t xml:space="preserve"> Лист-Гарантія</w:t>
      </w:r>
    </w:p>
    <w:p w:rsidR="009763E0" w:rsidRPr="00A441C0" w:rsidRDefault="009763E0" w:rsidP="00197BDD">
      <w:pPr>
        <w:spacing w:line="276" w:lineRule="auto"/>
        <w:jc w:val="both"/>
      </w:pPr>
      <w:r>
        <w:t xml:space="preserve">Додаток №5 </w:t>
      </w:r>
      <w:r w:rsidR="00F0471E">
        <w:t>–</w:t>
      </w:r>
      <w:r>
        <w:t xml:space="preserve"> Лист</w:t>
      </w:r>
      <w:r w:rsidR="00F0471E">
        <w:t xml:space="preserve"> </w:t>
      </w:r>
      <w:r>
        <w:t>- Згода</w:t>
      </w:r>
    </w:p>
    <w:p w:rsidR="00867CE3" w:rsidRPr="000C6E16" w:rsidRDefault="00867CE3" w:rsidP="00197BDD">
      <w:pPr>
        <w:spacing w:line="276" w:lineRule="auto"/>
        <w:jc w:val="right"/>
        <w:rPr>
          <w:sz w:val="26"/>
          <w:szCs w:val="26"/>
        </w:rPr>
      </w:pPr>
    </w:p>
    <w:p w:rsidR="00867CE3" w:rsidRPr="000C6E16" w:rsidRDefault="00867CE3" w:rsidP="00DF245D">
      <w:pPr>
        <w:jc w:val="right"/>
        <w:rPr>
          <w:sz w:val="26"/>
          <w:szCs w:val="26"/>
        </w:rPr>
      </w:pPr>
    </w:p>
    <w:p w:rsidR="00867CE3" w:rsidRPr="000C6E16" w:rsidRDefault="00867CE3" w:rsidP="00DF245D">
      <w:pPr>
        <w:jc w:val="right"/>
        <w:rPr>
          <w:sz w:val="26"/>
          <w:szCs w:val="26"/>
        </w:rPr>
      </w:pPr>
    </w:p>
    <w:p w:rsidR="00867CE3" w:rsidRPr="000C6E16" w:rsidRDefault="00867CE3" w:rsidP="00DF245D">
      <w:pPr>
        <w:jc w:val="right"/>
        <w:rPr>
          <w:sz w:val="26"/>
          <w:szCs w:val="26"/>
        </w:rPr>
      </w:pPr>
    </w:p>
    <w:p w:rsidR="00493E55" w:rsidRDefault="00493E55" w:rsidP="004B65AB">
      <w:pPr>
        <w:rPr>
          <w:sz w:val="26"/>
          <w:szCs w:val="26"/>
        </w:rPr>
      </w:pPr>
    </w:p>
    <w:p w:rsidR="005B2983" w:rsidRDefault="005B2983" w:rsidP="004B65AB">
      <w:pPr>
        <w:rPr>
          <w:sz w:val="26"/>
          <w:szCs w:val="26"/>
        </w:rPr>
      </w:pPr>
    </w:p>
    <w:p w:rsidR="005B2983" w:rsidRDefault="005B2983" w:rsidP="004B65AB">
      <w:pPr>
        <w:rPr>
          <w:sz w:val="26"/>
          <w:szCs w:val="26"/>
        </w:rPr>
      </w:pPr>
    </w:p>
    <w:p w:rsidR="005B2983" w:rsidRDefault="005B2983" w:rsidP="004B65AB">
      <w:pPr>
        <w:rPr>
          <w:sz w:val="26"/>
          <w:szCs w:val="26"/>
        </w:rPr>
      </w:pPr>
    </w:p>
    <w:p w:rsidR="005B2983" w:rsidRDefault="005B2983" w:rsidP="004B65AB">
      <w:pPr>
        <w:rPr>
          <w:sz w:val="26"/>
          <w:szCs w:val="26"/>
        </w:rPr>
      </w:pPr>
    </w:p>
    <w:p w:rsidR="005B2983" w:rsidRDefault="005B2983" w:rsidP="004B65AB">
      <w:pPr>
        <w:rPr>
          <w:sz w:val="26"/>
          <w:szCs w:val="26"/>
        </w:rPr>
      </w:pPr>
    </w:p>
    <w:p w:rsidR="005B2983" w:rsidRDefault="005B2983" w:rsidP="004B65AB">
      <w:pPr>
        <w:rPr>
          <w:sz w:val="26"/>
          <w:szCs w:val="26"/>
        </w:rPr>
      </w:pPr>
    </w:p>
    <w:p w:rsidR="005B2983" w:rsidRDefault="005B2983" w:rsidP="004B65AB">
      <w:pPr>
        <w:rPr>
          <w:sz w:val="26"/>
          <w:szCs w:val="26"/>
        </w:rPr>
      </w:pPr>
    </w:p>
    <w:p w:rsidR="005B2983" w:rsidRDefault="005B2983" w:rsidP="004B65AB">
      <w:pPr>
        <w:rPr>
          <w:sz w:val="26"/>
          <w:szCs w:val="26"/>
        </w:rPr>
      </w:pPr>
    </w:p>
    <w:p w:rsidR="005B2983" w:rsidRDefault="005B2983" w:rsidP="004B65AB">
      <w:pPr>
        <w:rPr>
          <w:sz w:val="26"/>
          <w:szCs w:val="26"/>
        </w:rPr>
      </w:pPr>
    </w:p>
    <w:p w:rsidR="005B2983" w:rsidRDefault="005B2983" w:rsidP="004B65AB">
      <w:pPr>
        <w:rPr>
          <w:sz w:val="26"/>
          <w:szCs w:val="26"/>
        </w:rPr>
      </w:pPr>
    </w:p>
    <w:p w:rsidR="005B2983" w:rsidRDefault="005B2983" w:rsidP="004B65AB">
      <w:pPr>
        <w:rPr>
          <w:sz w:val="26"/>
          <w:szCs w:val="26"/>
        </w:rPr>
      </w:pPr>
    </w:p>
    <w:p w:rsidR="005B2983" w:rsidRDefault="005B2983" w:rsidP="004B65AB">
      <w:pPr>
        <w:rPr>
          <w:sz w:val="26"/>
          <w:szCs w:val="26"/>
        </w:rPr>
      </w:pPr>
    </w:p>
    <w:p w:rsidR="00657107" w:rsidRDefault="00657107" w:rsidP="004B65AB">
      <w:pPr>
        <w:rPr>
          <w:sz w:val="26"/>
          <w:szCs w:val="26"/>
        </w:rPr>
      </w:pPr>
    </w:p>
    <w:p w:rsidR="00DF245D" w:rsidRDefault="00BB2A7E" w:rsidP="004B65AB">
      <w:pPr>
        <w:rPr>
          <w:i/>
          <w:sz w:val="26"/>
          <w:szCs w:val="26"/>
        </w:rPr>
      </w:pPr>
      <w:r>
        <w:rPr>
          <w:i/>
          <w:sz w:val="26"/>
          <w:szCs w:val="26"/>
        </w:rPr>
        <w:lastRenderedPageBreak/>
        <w:t xml:space="preserve">                                                                                                                                 </w:t>
      </w:r>
      <w:r w:rsidR="00DF245D" w:rsidRPr="000C6E16">
        <w:rPr>
          <w:i/>
          <w:sz w:val="26"/>
          <w:szCs w:val="26"/>
        </w:rPr>
        <w:t xml:space="preserve">Додаток № </w:t>
      </w:r>
      <w:r w:rsidR="000201C2" w:rsidRPr="000C6E16">
        <w:rPr>
          <w:i/>
          <w:sz w:val="26"/>
          <w:szCs w:val="26"/>
        </w:rPr>
        <w:t>1</w:t>
      </w:r>
    </w:p>
    <w:p w:rsidR="005C16D7" w:rsidRPr="000C6E16" w:rsidRDefault="005C16D7" w:rsidP="005C16D7">
      <w:pPr>
        <w:jc w:val="right"/>
        <w:rPr>
          <w:i/>
          <w:sz w:val="26"/>
          <w:szCs w:val="26"/>
        </w:rPr>
      </w:pPr>
      <w:r>
        <w:rPr>
          <w:i/>
          <w:sz w:val="26"/>
          <w:szCs w:val="26"/>
        </w:rPr>
        <w:t>До Оголошення</w:t>
      </w:r>
    </w:p>
    <w:p w:rsidR="006664E2" w:rsidRDefault="006664E2" w:rsidP="005C16D7">
      <w:pPr>
        <w:spacing w:line="276" w:lineRule="auto"/>
        <w:jc w:val="right"/>
        <w:rPr>
          <w:sz w:val="26"/>
          <w:szCs w:val="26"/>
        </w:rPr>
      </w:pPr>
    </w:p>
    <w:p w:rsidR="00BF26A0" w:rsidRPr="006664E2" w:rsidRDefault="006664E2" w:rsidP="006664E2">
      <w:pPr>
        <w:spacing w:line="276" w:lineRule="auto"/>
        <w:rPr>
          <w:b/>
          <w:sz w:val="28"/>
          <w:szCs w:val="28"/>
        </w:rPr>
      </w:pPr>
      <w:r>
        <w:rPr>
          <w:sz w:val="26"/>
          <w:szCs w:val="26"/>
        </w:rPr>
        <w:t xml:space="preserve">     </w:t>
      </w:r>
      <w:r w:rsidR="00BF26A0" w:rsidRPr="006664E2">
        <w:rPr>
          <w:b/>
          <w:sz w:val="28"/>
          <w:szCs w:val="28"/>
        </w:rPr>
        <w:t>Документи, які повинен надати учасник д</w:t>
      </w:r>
      <w:r w:rsidR="000C6E16" w:rsidRPr="006664E2">
        <w:rPr>
          <w:b/>
          <w:sz w:val="28"/>
          <w:szCs w:val="28"/>
        </w:rPr>
        <w:t>ля участі в спрощеній закупівлі</w:t>
      </w:r>
    </w:p>
    <w:p w:rsidR="005F72EE" w:rsidRPr="00FF3C55" w:rsidRDefault="005F72EE" w:rsidP="00FC5B8C">
      <w:pPr>
        <w:spacing w:line="276" w:lineRule="auto"/>
        <w:ind w:firstLine="709"/>
      </w:pPr>
    </w:p>
    <w:p w:rsidR="00BF26A0" w:rsidRPr="00FF3C55" w:rsidRDefault="00BF26A0" w:rsidP="00A846A4">
      <w:pPr>
        <w:spacing w:line="276" w:lineRule="auto"/>
        <w:ind w:firstLine="709"/>
        <w:jc w:val="both"/>
      </w:pPr>
      <w:r w:rsidRPr="00FF3C55">
        <w:t>Учасник повинен надати в електронному (сканованому) вигляді наступні документи</w:t>
      </w:r>
      <w:r w:rsidRPr="00FF3C55">
        <w:rPr>
          <w:lang w:val="ru-RU"/>
        </w:rPr>
        <w:t xml:space="preserve"> (</w:t>
      </w:r>
      <w:r w:rsidR="000C6E16" w:rsidRPr="00FF3C55">
        <w:t>всі документи, окрім оригіналів, виданих іншими установами (організаціями), повинні бути завірені печаткою (не стосується Учасників, які здійснюють діяльність без печатки згідно з чинним законодавством) та підписом Учасника</w:t>
      </w:r>
      <w:r w:rsidRPr="00FF3C55">
        <w:t>) для підтвердження відповідності кваліфікаційним критеріям та необхідним технічним, якісним та кількісним характеристикам предмета закупівлі:</w:t>
      </w:r>
    </w:p>
    <w:p w:rsidR="00BF26A0" w:rsidRPr="00FF3C55" w:rsidRDefault="00A573FA" w:rsidP="00062FE7">
      <w:pPr>
        <w:pStyle w:val="a3"/>
        <w:numPr>
          <w:ilvl w:val="0"/>
          <w:numId w:val="6"/>
        </w:numPr>
        <w:tabs>
          <w:tab w:val="left" w:pos="993"/>
        </w:tabs>
        <w:spacing w:line="276" w:lineRule="auto"/>
        <w:jc w:val="both"/>
      </w:pPr>
      <w:r w:rsidRPr="00FF3C55">
        <w:t xml:space="preserve">Довідка в довільній формі, яка містить відомості про учасника: </w:t>
      </w:r>
      <w:r w:rsidR="00B27398" w:rsidRPr="00FF3C55">
        <w:t xml:space="preserve">з зазначенням реквізитів учасника: назви, коду ЄДРПОУ, місцезнаходження, поштової адреси, електронної адреси), відомостей про керівництво (прізвище, ім’я, по батькові, посада) та банківські реквізити (розрахунковий рахунок, назва банку, МФО банку)) або фізичної особи - підприємця – учасника (ІПН, місце проживання, електронну адресу та відомості про контактну особу (прізвище, ім’я, по батькові, посада, контактний телефон) та банківські реквізити (розрахунковий </w:t>
      </w:r>
      <w:r w:rsidR="00BD79D8">
        <w:t>рахунок, назва банку, МФО банку</w:t>
      </w:r>
      <w:r w:rsidR="00B27398" w:rsidRPr="00FF3C55">
        <w:t>);</w:t>
      </w:r>
    </w:p>
    <w:p w:rsidR="000D1D1D" w:rsidRPr="00FF3C55" w:rsidRDefault="000D1D1D" w:rsidP="00062FE7">
      <w:pPr>
        <w:pStyle w:val="Standard"/>
        <w:numPr>
          <w:ilvl w:val="0"/>
          <w:numId w:val="6"/>
        </w:numPr>
        <w:tabs>
          <w:tab w:val="left" w:pos="993"/>
        </w:tabs>
        <w:spacing w:line="276" w:lineRule="auto"/>
        <w:jc w:val="both"/>
        <w:rPr>
          <w:rFonts w:ascii="Times New Roman" w:hAnsi="Times New Roman" w:cs="Times New Roman"/>
          <w:sz w:val="24"/>
          <w:szCs w:val="24"/>
          <w:lang w:val="uk-UA"/>
        </w:rPr>
      </w:pPr>
      <w:r w:rsidRPr="00FF3C55">
        <w:rPr>
          <w:rFonts w:ascii="Times New Roman" w:hAnsi="Times New Roman" w:cs="Times New Roman"/>
          <w:sz w:val="24"/>
          <w:szCs w:val="24"/>
          <w:lang w:val="uk-UA"/>
        </w:rPr>
        <w:t>Заповнена</w:t>
      </w:r>
      <w:r w:rsidR="00641523" w:rsidRPr="00FF3C55">
        <w:rPr>
          <w:rFonts w:ascii="Times New Roman" w:hAnsi="Times New Roman" w:cs="Times New Roman"/>
          <w:sz w:val="24"/>
          <w:szCs w:val="24"/>
          <w:lang w:val="uk-UA"/>
        </w:rPr>
        <w:t xml:space="preserve"> цінова</w:t>
      </w:r>
      <w:r w:rsidRPr="00FF3C55">
        <w:rPr>
          <w:rFonts w:ascii="Times New Roman" w:hAnsi="Times New Roman" w:cs="Times New Roman"/>
          <w:sz w:val="24"/>
          <w:szCs w:val="24"/>
          <w:lang w:val="uk-UA"/>
        </w:rPr>
        <w:t xml:space="preserve"> форма «Пропозиція» згідно з </w:t>
      </w:r>
      <w:r w:rsidRPr="00FF3C55">
        <w:rPr>
          <w:rFonts w:ascii="Times New Roman" w:hAnsi="Times New Roman" w:cs="Times New Roman"/>
          <w:b/>
          <w:sz w:val="24"/>
          <w:szCs w:val="24"/>
          <w:lang w:val="uk-UA"/>
        </w:rPr>
        <w:t xml:space="preserve">Додатком № 2 </w:t>
      </w:r>
      <w:r w:rsidRPr="00FF3C55">
        <w:rPr>
          <w:rFonts w:ascii="Times New Roman" w:hAnsi="Times New Roman" w:cs="Times New Roman"/>
          <w:sz w:val="24"/>
          <w:szCs w:val="24"/>
          <w:lang w:val="uk-UA"/>
        </w:rPr>
        <w:t>до цього Оголошення (ціна пропозиції не може перевищувати очікувану вартість предмета закупівлі, зазначену в Оголошенні про проведення спрощеної закупівлі. В ціну повинні входити всі податки та збори).</w:t>
      </w:r>
    </w:p>
    <w:p w:rsidR="009B2127" w:rsidRPr="00FF3C55" w:rsidRDefault="009B2127" w:rsidP="00062FE7">
      <w:pPr>
        <w:pStyle w:val="Standard"/>
        <w:numPr>
          <w:ilvl w:val="0"/>
          <w:numId w:val="6"/>
        </w:numPr>
        <w:tabs>
          <w:tab w:val="left" w:pos="993"/>
        </w:tabs>
        <w:spacing w:line="276" w:lineRule="auto"/>
        <w:jc w:val="both"/>
        <w:rPr>
          <w:rFonts w:ascii="Times New Roman" w:hAnsi="Times New Roman" w:cs="Times New Roman"/>
          <w:sz w:val="24"/>
          <w:szCs w:val="24"/>
          <w:lang w:val="uk-UA"/>
        </w:rPr>
      </w:pPr>
      <w:r w:rsidRPr="00FF3C55">
        <w:rPr>
          <w:rFonts w:ascii="Times New Roman" w:hAnsi="Times New Roman" w:cs="Times New Roman"/>
          <w:sz w:val="24"/>
          <w:szCs w:val="24"/>
          <w:lang w:val="uk-UA"/>
        </w:rPr>
        <w:t xml:space="preserve">Інформація та документи, які підтверджують відповідність пропозиції учасника необхідним технічним, якісним, кількісним та іншим вимогам до предмета закупівлі згідно з </w:t>
      </w:r>
      <w:r w:rsidRPr="00FF3C55">
        <w:rPr>
          <w:rFonts w:ascii="Times New Roman" w:hAnsi="Times New Roman" w:cs="Times New Roman"/>
          <w:b/>
          <w:sz w:val="24"/>
          <w:szCs w:val="24"/>
          <w:lang w:val="uk-UA"/>
        </w:rPr>
        <w:t>Додатком № 3</w:t>
      </w:r>
      <w:r w:rsidRPr="00FF3C55">
        <w:rPr>
          <w:rFonts w:ascii="Times New Roman" w:hAnsi="Times New Roman" w:cs="Times New Roman"/>
          <w:sz w:val="24"/>
          <w:szCs w:val="24"/>
          <w:lang w:val="uk-UA"/>
        </w:rPr>
        <w:t>.</w:t>
      </w:r>
    </w:p>
    <w:p w:rsidR="00854D0C" w:rsidRPr="00FF3C55" w:rsidRDefault="00854D0C" w:rsidP="00062FE7">
      <w:pPr>
        <w:pStyle w:val="a3"/>
        <w:numPr>
          <w:ilvl w:val="0"/>
          <w:numId w:val="6"/>
        </w:numPr>
        <w:spacing w:line="276" w:lineRule="auto"/>
        <w:jc w:val="both"/>
        <w:rPr>
          <w:iCs/>
          <w:lang w:eastAsia="ru-RU"/>
        </w:rPr>
      </w:pPr>
      <w:r w:rsidRPr="00FF3C55">
        <w:t>Документи, що підтверджують повноваження посадової особи  або представника учасника спрощеної закупівлі щодо підпису документів пропозиції та/або договору</w:t>
      </w:r>
      <w:r w:rsidR="00FC5B8C" w:rsidRPr="00FF3C55">
        <w:t>(</w:t>
      </w:r>
      <w:r w:rsidR="00FC5B8C" w:rsidRPr="00FF3C55">
        <w:rPr>
          <w:iCs/>
          <w:lang w:eastAsia="ru-RU"/>
        </w:rPr>
        <w:t>виписка з протоколу засновників або копія протоколу засновників, наказ про призначення, довіреність або доручення, інший документ, що підтверджує повноваження посадової особи учасника на підписання документів</w:t>
      </w:r>
      <w:r w:rsidR="00FC5B8C" w:rsidRPr="00FF3C55">
        <w:t>)</w:t>
      </w:r>
    </w:p>
    <w:p w:rsidR="00AC0661" w:rsidRPr="00FF3C55" w:rsidRDefault="00AC0661" w:rsidP="00062FE7">
      <w:pPr>
        <w:pStyle w:val="a3"/>
        <w:numPr>
          <w:ilvl w:val="0"/>
          <w:numId w:val="6"/>
        </w:numPr>
        <w:spacing w:line="276" w:lineRule="auto"/>
        <w:jc w:val="both"/>
        <w:rPr>
          <w:iCs/>
          <w:lang w:eastAsia="ru-RU"/>
        </w:rPr>
      </w:pPr>
      <w:r w:rsidRPr="00FF3C55">
        <w:rPr>
          <w:iCs/>
          <w:lang w:eastAsia="ru-RU"/>
        </w:rPr>
        <w:t>Скан</w:t>
      </w:r>
      <w:r w:rsidR="006664E2">
        <w:rPr>
          <w:iCs/>
          <w:lang w:eastAsia="ru-RU"/>
        </w:rPr>
        <w:t xml:space="preserve"> – </w:t>
      </w:r>
      <w:r w:rsidRPr="00FF3C55">
        <w:rPr>
          <w:iCs/>
          <w:lang w:eastAsia="ru-RU"/>
        </w:rPr>
        <w:t>копія Статуту із змінами (в разі їх наявності) або іншого установчого документу (у випадку відсутності Статуту).</w:t>
      </w:r>
    </w:p>
    <w:p w:rsidR="003F7828" w:rsidRPr="00FF3C55" w:rsidRDefault="003F7828" w:rsidP="00062FE7">
      <w:pPr>
        <w:pStyle w:val="a3"/>
        <w:numPr>
          <w:ilvl w:val="0"/>
          <w:numId w:val="6"/>
        </w:numPr>
        <w:spacing w:line="276" w:lineRule="auto"/>
        <w:jc w:val="both"/>
      </w:pPr>
      <w:r w:rsidRPr="00FF3C55">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9D6244" w:rsidRPr="00FF3C55" w:rsidRDefault="009D6244" w:rsidP="00062FE7">
      <w:pPr>
        <w:pStyle w:val="a3"/>
        <w:numPr>
          <w:ilvl w:val="0"/>
          <w:numId w:val="6"/>
        </w:numPr>
        <w:spacing w:line="276" w:lineRule="auto"/>
        <w:jc w:val="both"/>
      </w:pPr>
      <w:r w:rsidRPr="00FF3C55">
        <w:t>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8F42C5" w:rsidRPr="00FF3C55" w:rsidRDefault="00D90D5E" w:rsidP="00062FE7">
      <w:pPr>
        <w:pStyle w:val="a3"/>
        <w:numPr>
          <w:ilvl w:val="0"/>
          <w:numId w:val="6"/>
        </w:numPr>
        <w:spacing w:line="276" w:lineRule="auto"/>
        <w:jc w:val="both"/>
      </w:pPr>
      <w:r w:rsidRPr="00FF3C55">
        <w:t>К</w:t>
      </w:r>
      <w:r w:rsidR="008F42C5" w:rsidRPr="00FF3C55">
        <w:t>опію паспорту (для фізичних осіб - підприємців);</w:t>
      </w:r>
    </w:p>
    <w:p w:rsidR="008F42C5" w:rsidRPr="00FF3C55" w:rsidRDefault="00D90D5E" w:rsidP="00062FE7">
      <w:pPr>
        <w:pStyle w:val="a3"/>
        <w:numPr>
          <w:ilvl w:val="0"/>
          <w:numId w:val="6"/>
        </w:numPr>
        <w:spacing w:line="276" w:lineRule="auto"/>
        <w:jc w:val="both"/>
      </w:pPr>
      <w:r w:rsidRPr="00FF3C55">
        <w:t>К</w:t>
      </w:r>
      <w:r w:rsidR="008F42C5" w:rsidRPr="00FF3C55">
        <w:t>опію довідки про присвоєння ідентифікаційного коду (для фізичних осіб - підприємців);</w:t>
      </w:r>
    </w:p>
    <w:p w:rsidR="008F42C5" w:rsidRPr="00FF3C55" w:rsidRDefault="00D90D5E" w:rsidP="00062FE7">
      <w:pPr>
        <w:pStyle w:val="a3"/>
        <w:numPr>
          <w:ilvl w:val="0"/>
          <w:numId w:val="6"/>
        </w:numPr>
        <w:spacing w:line="276" w:lineRule="auto"/>
        <w:jc w:val="both"/>
      </w:pPr>
      <w:r w:rsidRPr="00FF3C55">
        <w:t>Л</w:t>
      </w:r>
      <w:r w:rsidR="008F42C5" w:rsidRPr="00FF3C55">
        <w:t>ист-згода (у довільній формі) на обробку персональних даних, особи (осіб), чиї персональні дані надаються.</w:t>
      </w:r>
    </w:p>
    <w:p w:rsidR="007A4271" w:rsidRPr="006664E2" w:rsidRDefault="00BC4086" w:rsidP="00062FE7">
      <w:pPr>
        <w:pStyle w:val="a3"/>
        <w:numPr>
          <w:ilvl w:val="0"/>
          <w:numId w:val="6"/>
        </w:numPr>
        <w:spacing w:line="276" w:lineRule="auto"/>
        <w:jc w:val="both"/>
        <w:rPr>
          <w:iCs/>
          <w:lang w:eastAsia="ru-RU"/>
        </w:rPr>
      </w:pPr>
      <w:r w:rsidRPr="00FF3C55">
        <w:t>Заповнений п</w:t>
      </w:r>
      <w:r w:rsidR="006664E2">
        <w:t>роє</w:t>
      </w:r>
      <w:r w:rsidR="007A4271" w:rsidRPr="00FF3C55">
        <w:t>кт договору</w:t>
      </w:r>
      <w:r w:rsidR="00A04B11" w:rsidRPr="00FF3C55">
        <w:t>,</w:t>
      </w:r>
      <w:r w:rsidR="007A4271" w:rsidRPr="00FF3C55">
        <w:t xml:space="preserve"> скріплений підписом та печаткою уповноваженої особи учасника, що підтверджує погодження учасника з основними умовами договору.</w:t>
      </w:r>
    </w:p>
    <w:p w:rsidR="006664E2" w:rsidRDefault="006664E2" w:rsidP="00062FE7">
      <w:pPr>
        <w:pStyle w:val="a4"/>
        <w:numPr>
          <w:ilvl w:val="0"/>
          <w:numId w:val="6"/>
        </w:numPr>
        <w:spacing w:before="240"/>
        <w:rPr>
          <w:rFonts w:ascii="Times New Roman" w:hAnsi="Times New Roman" w:cs="Times New Roman"/>
          <w:color w:val="000000" w:themeColor="text1"/>
          <w:sz w:val="24"/>
          <w:szCs w:val="24"/>
        </w:rPr>
      </w:pPr>
      <w:r w:rsidRPr="006664E2">
        <w:rPr>
          <w:rFonts w:ascii="Times New Roman" w:hAnsi="Times New Roman" w:cs="Times New Roman"/>
          <w:color w:val="000000" w:themeColor="text1"/>
          <w:sz w:val="24"/>
          <w:szCs w:val="24"/>
        </w:rPr>
        <w:lastRenderedPageBreak/>
        <w:t xml:space="preserve">Довідка, що містить інформацію про наявність обладнання та матеріально- технічної бази. </w:t>
      </w:r>
    </w:p>
    <w:p w:rsidR="006664E2" w:rsidRDefault="006664E2" w:rsidP="00062FE7">
      <w:pPr>
        <w:pStyle w:val="a4"/>
        <w:numPr>
          <w:ilvl w:val="0"/>
          <w:numId w:val="6"/>
        </w:numPr>
        <w:spacing w:before="240"/>
        <w:rPr>
          <w:rFonts w:ascii="Times New Roman" w:hAnsi="Times New Roman" w:cs="Times New Roman"/>
          <w:color w:val="000000" w:themeColor="text1"/>
          <w:sz w:val="24"/>
          <w:szCs w:val="24"/>
        </w:rPr>
      </w:pPr>
      <w:r w:rsidRPr="006664E2">
        <w:rPr>
          <w:rFonts w:ascii="Times New Roman" w:hAnsi="Times New Roman" w:cs="Times New Roman"/>
          <w:color w:val="000000" w:themeColor="text1"/>
          <w:sz w:val="24"/>
          <w:szCs w:val="24"/>
        </w:rPr>
        <w:t>Копія документа про впровадження системи НАССР</w:t>
      </w:r>
    </w:p>
    <w:p w:rsidR="006664E2" w:rsidRDefault="006664E2" w:rsidP="00062FE7">
      <w:pPr>
        <w:pStyle w:val="a4"/>
        <w:numPr>
          <w:ilvl w:val="0"/>
          <w:numId w:val="6"/>
        </w:num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Pr="006664E2">
        <w:rPr>
          <w:rFonts w:ascii="Times New Roman" w:hAnsi="Times New Roman" w:cs="Times New Roman"/>
          <w:color w:val="000000" w:themeColor="text1"/>
          <w:sz w:val="24"/>
          <w:szCs w:val="24"/>
        </w:rPr>
        <w:t>окументи, що підтверджують якість та безпечність продукції (наприклад:сертифікат якості, декларація виробника (посвідчення про якість), висновок санітарно-епідеміологічної експертизи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p>
    <w:p w:rsidR="006664E2" w:rsidRDefault="006664E2" w:rsidP="00062FE7">
      <w:pPr>
        <w:pStyle w:val="a4"/>
        <w:numPr>
          <w:ilvl w:val="0"/>
          <w:numId w:val="6"/>
        </w:num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Pr="006664E2">
        <w:rPr>
          <w:rFonts w:ascii="Times New Roman" w:hAnsi="Times New Roman" w:cs="Times New Roman"/>
          <w:color w:val="000000" w:themeColor="text1"/>
          <w:sz w:val="24"/>
          <w:szCs w:val="24"/>
        </w:rPr>
        <w:t>оговір оренди спеціалізованого автомобільного транспорту (або іншого договору щодо використання  автомобільного транспорту, або договору перевезення чи надання послуг з перевезення) для перевезення продуктів харчування , у разі коли учасник орендує спеціалізований автомобільний транспорт (чи користується послугами з перевезення);</w:t>
      </w:r>
    </w:p>
    <w:p w:rsidR="006664E2" w:rsidRDefault="006664E2" w:rsidP="00062FE7">
      <w:pPr>
        <w:pStyle w:val="a4"/>
        <w:numPr>
          <w:ilvl w:val="0"/>
          <w:numId w:val="6"/>
        </w:num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6664E2">
        <w:rPr>
          <w:rFonts w:ascii="Times New Roman" w:hAnsi="Times New Roman" w:cs="Times New Roman"/>
          <w:color w:val="000000" w:themeColor="text1"/>
          <w:sz w:val="24"/>
          <w:szCs w:val="24"/>
        </w:rPr>
        <w:t>ішення про державну реєстрацію потужностей виданого на ім’я Учасника у якому вказано про можливість здійснення виробництва та/або обігу на даних потужностях предмету закупівлі, якщо діяльність не вимагає отримання експлуатаційного дозволу ( у разі відсутності</w:t>
      </w:r>
      <w:r>
        <w:rPr>
          <w:rFonts w:ascii="Times New Roman" w:hAnsi="Times New Roman" w:cs="Times New Roman"/>
          <w:color w:val="000000" w:themeColor="text1"/>
          <w:sz w:val="24"/>
          <w:szCs w:val="24"/>
        </w:rPr>
        <w:t xml:space="preserve"> </w:t>
      </w:r>
      <w:r w:rsidRPr="006664E2">
        <w:rPr>
          <w:rFonts w:ascii="Times New Roman" w:hAnsi="Times New Roman" w:cs="Times New Roman"/>
          <w:color w:val="000000" w:themeColor="text1"/>
          <w:sz w:val="24"/>
          <w:szCs w:val="24"/>
        </w:rPr>
        <w:t>- довідка в довільній формі про відсутність);</w:t>
      </w:r>
    </w:p>
    <w:p w:rsidR="006664E2" w:rsidRPr="006664E2" w:rsidRDefault="006664E2" w:rsidP="00062FE7">
      <w:pPr>
        <w:pStyle w:val="a4"/>
        <w:numPr>
          <w:ilvl w:val="0"/>
          <w:numId w:val="6"/>
        </w:num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Pr="006664E2">
        <w:rPr>
          <w:rFonts w:ascii="Times New Roman" w:hAnsi="Times New Roman" w:cs="Times New Roman"/>
          <w:color w:val="000000" w:themeColor="text1"/>
          <w:sz w:val="24"/>
          <w:szCs w:val="24"/>
        </w:rPr>
        <w:t>аявність автотранспорту (копія технічного паспорту); технологічного обладнання, тощо;</w:t>
      </w:r>
    </w:p>
    <w:p w:rsidR="006664E2" w:rsidRPr="00FF3C55" w:rsidRDefault="006664E2" w:rsidP="006664E2">
      <w:pPr>
        <w:pStyle w:val="a3"/>
        <w:spacing w:line="276" w:lineRule="auto"/>
        <w:ind w:left="786"/>
        <w:jc w:val="both"/>
        <w:rPr>
          <w:iCs/>
          <w:lang w:eastAsia="ru-RU"/>
        </w:rPr>
      </w:pPr>
    </w:p>
    <w:p w:rsidR="004D0C37" w:rsidRPr="00FF3C55" w:rsidRDefault="004D0C37" w:rsidP="00A846A4">
      <w:pPr>
        <w:spacing w:line="276" w:lineRule="auto"/>
        <w:ind w:firstLine="709"/>
        <w:jc w:val="both"/>
        <w:rPr>
          <w:b/>
        </w:rPr>
      </w:pPr>
      <w:r w:rsidRPr="00FF3C55">
        <w:rPr>
          <w:b/>
        </w:rPr>
        <w:t>Якщо Учасник відповідно до норм чинного законодавства не подав у складі своєї пропозиції документи, а вони вимагаються цією документацією, він повинен надати щодо цього лист-роз’яснення в довільній формі, в якому зазначає законодавчі підстави ненадання вищезазначених документів. У випадку ненадання вищезазначених документів, Замовник не буде приймати пропозицію до розгляду незалежно від запропонованої ціни.</w:t>
      </w:r>
    </w:p>
    <w:p w:rsidR="004D0C37" w:rsidRPr="00FF3C55" w:rsidRDefault="004D0C37" w:rsidP="00A846A4">
      <w:pPr>
        <w:spacing w:line="276" w:lineRule="auto"/>
        <w:ind w:firstLine="709"/>
        <w:jc w:val="both"/>
      </w:pPr>
      <w:r w:rsidRPr="00FF3C55">
        <w:t>Документи отримані Учасником у сторонніх організацій мають бути дійсними на час проведення закупівлі.</w:t>
      </w:r>
    </w:p>
    <w:p w:rsidR="00437C0E" w:rsidRPr="00FF3C55" w:rsidRDefault="00437C0E" w:rsidP="00A846A4">
      <w:pPr>
        <w:spacing w:line="276" w:lineRule="auto"/>
        <w:ind w:firstLine="709"/>
        <w:jc w:val="both"/>
      </w:pPr>
    </w:p>
    <w:p w:rsidR="00DF245D" w:rsidRPr="00FF3C55" w:rsidRDefault="00DF245D" w:rsidP="00DF245D">
      <w:pPr>
        <w:jc w:val="right"/>
        <w:rPr>
          <w:bCs/>
        </w:rPr>
      </w:pPr>
    </w:p>
    <w:p w:rsidR="004D0C37" w:rsidRPr="000C6E16" w:rsidRDefault="004D0C37" w:rsidP="00DF245D">
      <w:pPr>
        <w:jc w:val="right"/>
        <w:rPr>
          <w:bCs/>
          <w:sz w:val="26"/>
          <w:szCs w:val="26"/>
        </w:rPr>
      </w:pPr>
    </w:p>
    <w:p w:rsidR="004D0C37" w:rsidRPr="000C6E16" w:rsidRDefault="004D0C37" w:rsidP="00DF245D">
      <w:pPr>
        <w:jc w:val="right"/>
        <w:rPr>
          <w:bCs/>
          <w:sz w:val="26"/>
          <w:szCs w:val="26"/>
        </w:rPr>
      </w:pPr>
    </w:p>
    <w:p w:rsidR="004D0C37" w:rsidRPr="000C6E16" w:rsidRDefault="004D0C37" w:rsidP="00DF245D">
      <w:pPr>
        <w:jc w:val="right"/>
        <w:rPr>
          <w:bCs/>
          <w:sz w:val="26"/>
          <w:szCs w:val="26"/>
        </w:rPr>
      </w:pPr>
    </w:p>
    <w:p w:rsidR="004D0C37" w:rsidRPr="000C6E16" w:rsidRDefault="004D0C37" w:rsidP="00DF245D">
      <w:pPr>
        <w:jc w:val="right"/>
        <w:rPr>
          <w:bCs/>
          <w:sz w:val="26"/>
          <w:szCs w:val="26"/>
        </w:rPr>
      </w:pPr>
    </w:p>
    <w:p w:rsidR="004D0C37" w:rsidRPr="000C6E16" w:rsidRDefault="004D0C37" w:rsidP="00DF245D">
      <w:pPr>
        <w:jc w:val="right"/>
        <w:rPr>
          <w:bCs/>
          <w:sz w:val="26"/>
          <w:szCs w:val="26"/>
        </w:rPr>
      </w:pPr>
    </w:p>
    <w:p w:rsidR="004D0C37" w:rsidRPr="000C6E16" w:rsidRDefault="004D0C37" w:rsidP="00DF245D">
      <w:pPr>
        <w:jc w:val="right"/>
        <w:rPr>
          <w:bCs/>
          <w:sz w:val="26"/>
          <w:szCs w:val="26"/>
        </w:rPr>
      </w:pPr>
    </w:p>
    <w:p w:rsidR="004D0C37" w:rsidRPr="000C6E16" w:rsidRDefault="004D0C37" w:rsidP="00DF245D">
      <w:pPr>
        <w:jc w:val="right"/>
        <w:rPr>
          <w:bCs/>
          <w:sz w:val="26"/>
          <w:szCs w:val="26"/>
        </w:rPr>
      </w:pPr>
    </w:p>
    <w:p w:rsidR="004D0C37" w:rsidRPr="000C6E16" w:rsidRDefault="004D0C37" w:rsidP="00DF245D">
      <w:pPr>
        <w:jc w:val="right"/>
        <w:rPr>
          <w:bCs/>
          <w:sz w:val="26"/>
          <w:szCs w:val="26"/>
        </w:rPr>
      </w:pPr>
    </w:p>
    <w:p w:rsidR="004D0C37" w:rsidRPr="000C6E16" w:rsidRDefault="004D0C37" w:rsidP="00DF245D">
      <w:pPr>
        <w:jc w:val="right"/>
        <w:rPr>
          <w:bCs/>
          <w:sz w:val="26"/>
          <w:szCs w:val="26"/>
        </w:rPr>
      </w:pPr>
    </w:p>
    <w:p w:rsidR="004D0C37" w:rsidRPr="000C6E16" w:rsidRDefault="004D0C37" w:rsidP="00DF245D">
      <w:pPr>
        <w:jc w:val="right"/>
        <w:rPr>
          <w:bCs/>
          <w:sz w:val="26"/>
          <w:szCs w:val="26"/>
        </w:rPr>
      </w:pPr>
    </w:p>
    <w:p w:rsidR="004D0C37" w:rsidRPr="000C6E16" w:rsidRDefault="004D0C37" w:rsidP="00DF245D">
      <w:pPr>
        <w:jc w:val="right"/>
        <w:rPr>
          <w:bCs/>
          <w:sz w:val="26"/>
          <w:szCs w:val="26"/>
        </w:rPr>
      </w:pPr>
    </w:p>
    <w:p w:rsidR="006664E2" w:rsidRDefault="006664E2" w:rsidP="006664E2">
      <w:pPr>
        <w:rPr>
          <w:bCs/>
          <w:sz w:val="26"/>
          <w:szCs w:val="26"/>
        </w:rPr>
      </w:pPr>
    </w:p>
    <w:p w:rsidR="00657107" w:rsidRDefault="00657107" w:rsidP="006664E2">
      <w:pPr>
        <w:rPr>
          <w:bCs/>
          <w:sz w:val="26"/>
          <w:szCs w:val="26"/>
        </w:rPr>
      </w:pPr>
    </w:p>
    <w:p w:rsidR="00657107" w:rsidRDefault="00657107" w:rsidP="006664E2">
      <w:pPr>
        <w:rPr>
          <w:bCs/>
          <w:sz w:val="26"/>
          <w:szCs w:val="26"/>
        </w:rPr>
      </w:pPr>
    </w:p>
    <w:p w:rsidR="00657107" w:rsidRDefault="00657107" w:rsidP="006664E2">
      <w:pPr>
        <w:rPr>
          <w:bCs/>
          <w:sz w:val="26"/>
          <w:szCs w:val="26"/>
        </w:rPr>
      </w:pPr>
    </w:p>
    <w:p w:rsidR="005F4304" w:rsidRPr="000C6E16" w:rsidRDefault="005F4304" w:rsidP="00CA4D23">
      <w:pPr>
        <w:rPr>
          <w:bCs/>
          <w:sz w:val="26"/>
          <w:szCs w:val="26"/>
        </w:rPr>
      </w:pPr>
    </w:p>
    <w:p w:rsidR="000D4200" w:rsidRDefault="001F1CD0" w:rsidP="000D4200">
      <w:pPr>
        <w:spacing w:line="240" w:lineRule="atLeast"/>
        <w:jc w:val="right"/>
        <w:rPr>
          <w:i/>
          <w:lang w:eastAsia="ru-RU"/>
        </w:rPr>
      </w:pPr>
      <w:r w:rsidRPr="006958D4">
        <w:rPr>
          <w:i/>
          <w:lang w:eastAsia="ru-RU"/>
        </w:rPr>
        <w:lastRenderedPageBreak/>
        <w:t>Додаток №2</w:t>
      </w:r>
    </w:p>
    <w:p w:rsidR="005C16D7" w:rsidRPr="000C6E16" w:rsidRDefault="005C16D7" w:rsidP="005C16D7">
      <w:pPr>
        <w:jc w:val="right"/>
        <w:rPr>
          <w:i/>
          <w:sz w:val="26"/>
          <w:szCs w:val="26"/>
        </w:rPr>
      </w:pPr>
      <w:r>
        <w:rPr>
          <w:i/>
          <w:sz w:val="26"/>
          <w:szCs w:val="26"/>
        </w:rPr>
        <w:t>До Оголошення</w:t>
      </w:r>
    </w:p>
    <w:p w:rsidR="005C16D7" w:rsidRPr="006958D4" w:rsidRDefault="005C16D7" w:rsidP="000D4200">
      <w:pPr>
        <w:spacing w:line="240" w:lineRule="atLeast"/>
        <w:jc w:val="right"/>
        <w:rPr>
          <w:i/>
          <w:lang w:eastAsia="ru-RU"/>
        </w:rPr>
      </w:pPr>
    </w:p>
    <w:p w:rsidR="000D4200" w:rsidRDefault="000D4200" w:rsidP="008F1D3B">
      <w:pPr>
        <w:spacing w:line="240" w:lineRule="atLeast"/>
        <w:ind w:firstLine="709"/>
        <w:jc w:val="both"/>
        <w:rPr>
          <w:i/>
          <w:iCs/>
        </w:rPr>
      </w:pPr>
      <w:r w:rsidRPr="006958D4">
        <w:rPr>
          <w:i/>
          <w:iCs/>
        </w:rPr>
        <w:t>Цінова форма „Пропозиція" подається у вигляді, наведеному нижче на фірмовому бланку учасника</w:t>
      </w:r>
      <w:r w:rsidR="008F1D3B" w:rsidRPr="006958D4">
        <w:rPr>
          <w:i/>
          <w:iCs/>
        </w:rPr>
        <w:t>.</w:t>
      </w:r>
      <w:r w:rsidR="00BB2A7E">
        <w:rPr>
          <w:i/>
          <w:iCs/>
        </w:rPr>
        <w:t xml:space="preserve"> </w:t>
      </w:r>
      <w:r w:rsidRPr="006958D4">
        <w:rPr>
          <w:i/>
          <w:iCs/>
        </w:rPr>
        <w:t>Учасник не повинен відступати від даної форми.</w:t>
      </w:r>
    </w:p>
    <w:p w:rsidR="00CA4D23" w:rsidRPr="006958D4" w:rsidRDefault="00CA4D23" w:rsidP="008F1D3B">
      <w:pPr>
        <w:spacing w:line="240" w:lineRule="atLeast"/>
        <w:ind w:firstLine="709"/>
        <w:jc w:val="both"/>
        <w:rPr>
          <w:lang w:eastAsia="ru-RU"/>
        </w:rPr>
      </w:pPr>
    </w:p>
    <w:p w:rsidR="000D4200" w:rsidRPr="006958D4" w:rsidRDefault="000D4200" w:rsidP="000D4200">
      <w:pPr>
        <w:ind w:left="7380" w:right="196"/>
        <w:jc w:val="right"/>
        <w:rPr>
          <w:b/>
          <w:bCs/>
        </w:rPr>
      </w:pPr>
    </w:p>
    <w:p w:rsidR="000D4200" w:rsidRPr="006958D4" w:rsidRDefault="000D4200" w:rsidP="000D4200">
      <w:pPr>
        <w:ind w:hanging="720"/>
        <w:jc w:val="center"/>
        <w:rPr>
          <w:b/>
          <w:bCs/>
        </w:rPr>
      </w:pPr>
      <w:r w:rsidRPr="006958D4">
        <w:rPr>
          <w:b/>
          <w:bCs/>
        </w:rPr>
        <w:t>ЦІНОВА ФОРМА "ПРОПОЗИЦІЯ"</w:t>
      </w:r>
    </w:p>
    <w:p w:rsidR="000D4200" w:rsidRPr="006958D4" w:rsidRDefault="000D4200" w:rsidP="000D4200">
      <w:pPr>
        <w:ind w:hanging="720"/>
        <w:jc w:val="center"/>
      </w:pPr>
      <w:r w:rsidRPr="006958D4">
        <w:t>(форма, яка подається Учасником на фірмовому бланку)</w:t>
      </w:r>
    </w:p>
    <w:p w:rsidR="000D4200" w:rsidRPr="006958D4" w:rsidRDefault="000D4200" w:rsidP="000D4200">
      <w:pPr>
        <w:ind w:right="196" w:firstLine="720"/>
        <w:jc w:val="both"/>
      </w:pPr>
    </w:p>
    <w:p w:rsidR="00666510" w:rsidRDefault="000D4200" w:rsidP="00666510">
      <w:pPr>
        <w:widowControl w:val="0"/>
        <w:tabs>
          <w:tab w:val="left" w:pos="1440"/>
        </w:tabs>
        <w:spacing w:line="360" w:lineRule="auto"/>
        <w:jc w:val="both"/>
        <w:rPr>
          <w:bCs/>
        </w:rPr>
      </w:pPr>
      <w:r w:rsidRPr="006958D4">
        <w:t>Ми, (назва Учасника), надаємо свою пропозицію щодо участі у</w:t>
      </w:r>
      <w:r w:rsidR="00EF6DBE">
        <w:t xml:space="preserve"> </w:t>
      </w:r>
      <w:r w:rsidRPr="006958D4">
        <w:rPr>
          <w:bCs/>
        </w:rPr>
        <w:t>закупівлі</w:t>
      </w:r>
      <w:r w:rsidR="00EF6DBE">
        <w:rPr>
          <w:bCs/>
        </w:rPr>
        <w:t xml:space="preserve"> </w:t>
      </w:r>
    </w:p>
    <w:p w:rsidR="00E03080" w:rsidRPr="00493E55" w:rsidRDefault="005B2983" w:rsidP="00493E55">
      <w:pPr>
        <w:widowControl w:val="0"/>
        <w:tabs>
          <w:tab w:val="left" w:pos="1440"/>
        </w:tabs>
        <w:spacing w:line="360" w:lineRule="auto"/>
        <w:jc w:val="both"/>
        <w:rPr>
          <w:b/>
          <w:bCs/>
          <w:color w:val="000000"/>
          <w:lang w:eastAsia="ru-RU"/>
        </w:rPr>
      </w:pPr>
      <w:r>
        <w:rPr>
          <w:b/>
        </w:rPr>
        <w:t xml:space="preserve">Код  (ДК 021:2015-03210000-6) </w:t>
      </w:r>
      <w:r w:rsidRPr="00116EEC">
        <w:rPr>
          <w:b/>
        </w:rPr>
        <w:t>Зернові культури та картопля</w:t>
      </w:r>
    </w:p>
    <w:tbl>
      <w:tblPr>
        <w:tblStyle w:val="af4"/>
        <w:tblW w:w="9493" w:type="dxa"/>
        <w:tblLook w:val="04A0"/>
      </w:tblPr>
      <w:tblGrid>
        <w:gridCol w:w="6091"/>
        <w:gridCol w:w="3402"/>
      </w:tblGrid>
      <w:tr w:rsidR="00E03080" w:rsidRPr="006958D4" w:rsidTr="00E03080">
        <w:tc>
          <w:tcPr>
            <w:tcW w:w="6091" w:type="dxa"/>
          </w:tcPr>
          <w:p w:rsidR="00E03080" w:rsidRPr="006958D4" w:rsidRDefault="00E03080" w:rsidP="00881B71">
            <w:pPr>
              <w:jc w:val="both"/>
              <w:rPr>
                <w:b/>
              </w:rPr>
            </w:pPr>
            <w:r w:rsidRPr="006958D4">
              <w:t>Поштова адреса</w:t>
            </w:r>
          </w:p>
        </w:tc>
        <w:tc>
          <w:tcPr>
            <w:tcW w:w="3402" w:type="dxa"/>
          </w:tcPr>
          <w:p w:rsidR="00E03080" w:rsidRPr="006958D4" w:rsidRDefault="00E03080" w:rsidP="00881B71">
            <w:pPr>
              <w:jc w:val="both"/>
              <w:rPr>
                <w:b/>
              </w:rPr>
            </w:pPr>
          </w:p>
        </w:tc>
      </w:tr>
      <w:tr w:rsidR="00E03080" w:rsidRPr="006958D4" w:rsidTr="00E03080">
        <w:tc>
          <w:tcPr>
            <w:tcW w:w="6091" w:type="dxa"/>
          </w:tcPr>
          <w:p w:rsidR="00E03080" w:rsidRPr="006958D4" w:rsidRDefault="00E03080" w:rsidP="00881B71">
            <w:pPr>
              <w:jc w:val="both"/>
              <w:rPr>
                <w:b/>
              </w:rPr>
            </w:pPr>
            <w:r w:rsidRPr="006958D4">
              <w:rPr>
                <w:bCs/>
                <w:iCs/>
              </w:rPr>
              <w:t>Юридична адреса</w:t>
            </w:r>
          </w:p>
        </w:tc>
        <w:tc>
          <w:tcPr>
            <w:tcW w:w="3402" w:type="dxa"/>
          </w:tcPr>
          <w:p w:rsidR="00E03080" w:rsidRPr="006958D4" w:rsidRDefault="00E03080" w:rsidP="00881B71">
            <w:pPr>
              <w:jc w:val="both"/>
              <w:rPr>
                <w:b/>
              </w:rPr>
            </w:pPr>
          </w:p>
        </w:tc>
      </w:tr>
      <w:tr w:rsidR="00E03080" w:rsidRPr="006958D4" w:rsidTr="00E03080">
        <w:tc>
          <w:tcPr>
            <w:tcW w:w="6091" w:type="dxa"/>
          </w:tcPr>
          <w:p w:rsidR="00E03080" w:rsidRPr="006958D4" w:rsidRDefault="00E03080" w:rsidP="00881B71">
            <w:pPr>
              <w:jc w:val="both"/>
              <w:rPr>
                <w:b/>
              </w:rPr>
            </w:pPr>
            <w:r w:rsidRPr="006958D4">
              <w:rPr>
                <w:bCs/>
                <w:iCs/>
              </w:rPr>
              <w:t>Місцезнаходження</w:t>
            </w:r>
          </w:p>
        </w:tc>
        <w:tc>
          <w:tcPr>
            <w:tcW w:w="3402" w:type="dxa"/>
          </w:tcPr>
          <w:p w:rsidR="00E03080" w:rsidRPr="006958D4" w:rsidRDefault="00E03080" w:rsidP="00881B71">
            <w:pPr>
              <w:jc w:val="both"/>
              <w:rPr>
                <w:b/>
              </w:rPr>
            </w:pPr>
          </w:p>
        </w:tc>
      </w:tr>
      <w:tr w:rsidR="00E03080" w:rsidRPr="006958D4" w:rsidTr="00E03080">
        <w:tc>
          <w:tcPr>
            <w:tcW w:w="6091" w:type="dxa"/>
          </w:tcPr>
          <w:p w:rsidR="00E03080" w:rsidRPr="006958D4" w:rsidRDefault="00E03080" w:rsidP="00881B71">
            <w:pPr>
              <w:jc w:val="both"/>
              <w:rPr>
                <w:b/>
              </w:rPr>
            </w:pPr>
            <w:r w:rsidRPr="006958D4">
              <w:rPr>
                <w:bCs/>
                <w:iCs/>
              </w:rPr>
              <w:t xml:space="preserve">Телефон/факс </w:t>
            </w:r>
            <w:r w:rsidRPr="006958D4">
              <w:rPr>
                <w:bCs/>
                <w:i/>
                <w:iCs/>
              </w:rPr>
              <w:t>(обов’язково вказати код населеного пункту)</w:t>
            </w:r>
          </w:p>
        </w:tc>
        <w:tc>
          <w:tcPr>
            <w:tcW w:w="3402" w:type="dxa"/>
          </w:tcPr>
          <w:p w:rsidR="00E03080" w:rsidRPr="006958D4" w:rsidRDefault="00E03080" w:rsidP="00881B71">
            <w:pPr>
              <w:jc w:val="both"/>
              <w:rPr>
                <w:b/>
              </w:rPr>
            </w:pPr>
          </w:p>
        </w:tc>
      </w:tr>
      <w:tr w:rsidR="00E03080" w:rsidRPr="006958D4" w:rsidTr="00E03080">
        <w:tc>
          <w:tcPr>
            <w:tcW w:w="6091" w:type="dxa"/>
          </w:tcPr>
          <w:p w:rsidR="00E03080" w:rsidRPr="006958D4" w:rsidRDefault="00E03080" w:rsidP="00881B71">
            <w:pPr>
              <w:jc w:val="both"/>
              <w:rPr>
                <w:b/>
              </w:rPr>
            </w:pPr>
            <w:r w:rsidRPr="006958D4">
              <w:t>Код ЄДРПОУ/ідентифікаційний код</w:t>
            </w:r>
          </w:p>
        </w:tc>
        <w:tc>
          <w:tcPr>
            <w:tcW w:w="3402" w:type="dxa"/>
          </w:tcPr>
          <w:p w:rsidR="00E03080" w:rsidRPr="006958D4" w:rsidRDefault="00E03080" w:rsidP="00881B71">
            <w:pPr>
              <w:jc w:val="both"/>
              <w:rPr>
                <w:b/>
              </w:rPr>
            </w:pPr>
          </w:p>
        </w:tc>
      </w:tr>
      <w:tr w:rsidR="00E03080" w:rsidRPr="006958D4" w:rsidTr="00E03080">
        <w:tc>
          <w:tcPr>
            <w:tcW w:w="6091" w:type="dxa"/>
          </w:tcPr>
          <w:p w:rsidR="00E03080" w:rsidRPr="006958D4" w:rsidRDefault="00E03080" w:rsidP="00881B71">
            <w:pPr>
              <w:jc w:val="both"/>
              <w:rPr>
                <w:b/>
              </w:rPr>
            </w:pPr>
            <w:r w:rsidRPr="006958D4">
              <w:t xml:space="preserve">Особа, уповноважена на підписання договору про закупівлю </w:t>
            </w:r>
            <w:r w:rsidRPr="006958D4">
              <w:rPr>
                <w:i/>
              </w:rPr>
              <w:t>(прізвище, ім'я, по батькові, посада)</w:t>
            </w:r>
          </w:p>
        </w:tc>
        <w:tc>
          <w:tcPr>
            <w:tcW w:w="3402" w:type="dxa"/>
          </w:tcPr>
          <w:p w:rsidR="00E03080" w:rsidRPr="006958D4" w:rsidRDefault="00E03080" w:rsidP="00881B71">
            <w:pPr>
              <w:jc w:val="both"/>
              <w:rPr>
                <w:b/>
              </w:rPr>
            </w:pPr>
          </w:p>
        </w:tc>
      </w:tr>
    </w:tbl>
    <w:p w:rsidR="000D4200" w:rsidRPr="006958D4" w:rsidRDefault="000D4200" w:rsidP="000D4200">
      <w:pPr>
        <w:pStyle w:val="3"/>
        <w:tabs>
          <w:tab w:val="left" w:pos="0"/>
          <w:tab w:val="left" w:pos="900"/>
        </w:tabs>
        <w:spacing w:before="0" w:after="0"/>
        <w:jc w:val="both"/>
        <w:rPr>
          <w:rFonts w:ascii="Times New Roman" w:hAnsi="Times New Roman"/>
          <w:b w:val="0"/>
          <w:bCs w:val="0"/>
          <w:sz w:val="24"/>
          <w:szCs w:val="24"/>
        </w:rPr>
      </w:pPr>
    </w:p>
    <w:p w:rsidR="000D4200" w:rsidRPr="006958D4" w:rsidRDefault="000D4200" w:rsidP="000D4200">
      <w:pPr>
        <w:pStyle w:val="3"/>
        <w:tabs>
          <w:tab w:val="left" w:pos="0"/>
          <w:tab w:val="left" w:pos="900"/>
        </w:tabs>
        <w:spacing w:before="0" w:after="0"/>
        <w:ind w:firstLine="902"/>
        <w:jc w:val="both"/>
        <w:rPr>
          <w:rFonts w:ascii="Times New Roman" w:eastAsia="Calibri" w:hAnsi="Times New Roman"/>
          <w:b w:val="0"/>
          <w:color w:val="000000"/>
          <w:sz w:val="24"/>
          <w:szCs w:val="24"/>
        </w:rPr>
      </w:pPr>
      <w:r w:rsidRPr="006958D4">
        <w:rPr>
          <w:rFonts w:ascii="Times New Roman" w:eastAsia="Calibri" w:hAnsi="Times New Roman"/>
          <w:b w:val="0"/>
          <w:sz w:val="24"/>
          <w:szCs w:val="24"/>
        </w:rPr>
        <w:t>Повністю ознайомившись та погоджуючись з умовами торгів  та документацією</w:t>
      </w:r>
      <w:r w:rsidR="00AE071D">
        <w:rPr>
          <w:rFonts w:ascii="Times New Roman" w:eastAsia="Calibri" w:hAnsi="Times New Roman"/>
          <w:b w:val="0"/>
          <w:sz w:val="24"/>
          <w:szCs w:val="24"/>
        </w:rPr>
        <w:t xml:space="preserve"> </w:t>
      </w:r>
      <w:r w:rsidRPr="006958D4">
        <w:rPr>
          <w:rFonts w:ascii="Times New Roman" w:eastAsia="Calibri" w:hAnsi="Times New Roman"/>
          <w:b w:val="0"/>
          <w:sz w:val="24"/>
          <w:szCs w:val="24"/>
        </w:rPr>
        <w:t>торгів, надаємо свою пропозицію (згідно технічних вимо</w:t>
      </w:r>
      <w:r w:rsidR="00FC4DCF" w:rsidRPr="006958D4">
        <w:rPr>
          <w:rFonts w:ascii="Times New Roman" w:eastAsia="Calibri" w:hAnsi="Times New Roman"/>
          <w:b w:val="0"/>
          <w:sz w:val="24"/>
          <w:szCs w:val="24"/>
        </w:rPr>
        <w:t>г</w:t>
      </w:r>
      <w:r w:rsidRPr="006958D4">
        <w:rPr>
          <w:rFonts w:ascii="Times New Roman" w:eastAsia="Calibri" w:hAnsi="Times New Roman"/>
          <w:b w:val="0"/>
          <w:sz w:val="24"/>
          <w:szCs w:val="24"/>
        </w:rPr>
        <w:t>)</w:t>
      </w:r>
    </w:p>
    <w:p w:rsidR="004D0C37" w:rsidRPr="006958D4" w:rsidRDefault="004D0C37" w:rsidP="004D0C37"/>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
        <w:gridCol w:w="2247"/>
        <w:gridCol w:w="1672"/>
        <w:gridCol w:w="1701"/>
        <w:gridCol w:w="1984"/>
        <w:gridCol w:w="1730"/>
      </w:tblGrid>
      <w:tr w:rsidR="000D4200" w:rsidRPr="006958D4" w:rsidTr="00106CD1">
        <w:trPr>
          <w:cantSplit/>
          <w:trHeight w:val="1106"/>
        </w:trPr>
        <w:tc>
          <w:tcPr>
            <w:tcW w:w="514" w:type="dxa"/>
            <w:vAlign w:val="center"/>
          </w:tcPr>
          <w:p w:rsidR="000D4200" w:rsidRPr="006958D4" w:rsidRDefault="000D4200" w:rsidP="004B65AB">
            <w:pPr>
              <w:tabs>
                <w:tab w:val="left" w:pos="0"/>
                <w:tab w:val="left" w:pos="900"/>
              </w:tabs>
              <w:jc w:val="center"/>
              <w:rPr>
                <w:b/>
              </w:rPr>
            </w:pPr>
            <w:r w:rsidRPr="006958D4">
              <w:rPr>
                <w:b/>
              </w:rPr>
              <w:t>№</w:t>
            </w:r>
          </w:p>
          <w:p w:rsidR="000D4200" w:rsidRPr="006958D4" w:rsidRDefault="000D4200" w:rsidP="004B65AB">
            <w:pPr>
              <w:tabs>
                <w:tab w:val="left" w:pos="0"/>
                <w:tab w:val="left" w:pos="900"/>
              </w:tabs>
              <w:jc w:val="center"/>
              <w:rPr>
                <w:b/>
              </w:rPr>
            </w:pPr>
            <w:r w:rsidRPr="006958D4">
              <w:rPr>
                <w:b/>
              </w:rPr>
              <w:t>п/п</w:t>
            </w:r>
          </w:p>
        </w:tc>
        <w:tc>
          <w:tcPr>
            <w:tcW w:w="2247" w:type="dxa"/>
            <w:vAlign w:val="center"/>
          </w:tcPr>
          <w:p w:rsidR="000D4200" w:rsidRPr="006958D4" w:rsidRDefault="000D4200" w:rsidP="004B65AB">
            <w:pPr>
              <w:tabs>
                <w:tab w:val="left" w:pos="0"/>
                <w:tab w:val="left" w:pos="900"/>
              </w:tabs>
              <w:jc w:val="center"/>
              <w:rPr>
                <w:b/>
              </w:rPr>
            </w:pPr>
            <w:r w:rsidRPr="006958D4">
              <w:rPr>
                <w:b/>
              </w:rPr>
              <w:t>Найменування</w:t>
            </w:r>
          </w:p>
        </w:tc>
        <w:tc>
          <w:tcPr>
            <w:tcW w:w="1672" w:type="dxa"/>
            <w:vAlign w:val="center"/>
          </w:tcPr>
          <w:p w:rsidR="000D4200" w:rsidRPr="006958D4" w:rsidRDefault="000D4200" w:rsidP="004B65AB">
            <w:pPr>
              <w:tabs>
                <w:tab w:val="left" w:pos="0"/>
                <w:tab w:val="left" w:pos="900"/>
              </w:tabs>
              <w:jc w:val="center"/>
              <w:rPr>
                <w:b/>
              </w:rPr>
            </w:pPr>
            <w:r w:rsidRPr="006958D4">
              <w:rPr>
                <w:b/>
              </w:rPr>
              <w:t>Одиниці виміру</w:t>
            </w:r>
          </w:p>
        </w:tc>
        <w:tc>
          <w:tcPr>
            <w:tcW w:w="1701" w:type="dxa"/>
            <w:vAlign w:val="center"/>
          </w:tcPr>
          <w:p w:rsidR="000D4200" w:rsidRPr="006958D4" w:rsidRDefault="000D4200" w:rsidP="004B65AB">
            <w:pPr>
              <w:tabs>
                <w:tab w:val="left" w:pos="0"/>
                <w:tab w:val="left" w:pos="900"/>
              </w:tabs>
              <w:jc w:val="center"/>
              <w:rPr>
                <w:b/>
              </w:rPr>
            </w:pPr>
            <w:r w:rsidRPr="006958D4">
              <w:rPr>
                <w:b/>
              </w:rPr>
              <w:t>Кількість</w:t>
            </w:r>
          </w:p>
        </w:tc>
        <w:tc>
          <w:tcPr>
            <w:tcW w:w="1984" w:type="dxa"/>
            <w:vAlign w:val="center"/>
          </w:tcPr>
          <w:p w:rsidR="00BD79D8" w:rsidRDefault="000D4200" w:rsidP="004B65AB">
            <w:pPr>
              <w:tabs>
                <w:tab w:val="left" w:pos="0"/>
                <w:tab w:val="left" w:pos="900"/>
              </w:tabs>
              <w:jc w:val="center"/>
              <w:rPr>
                <w:b/>
              </w:rPr>
            </w:pPr>
            <w:r w:rsidRPr="006958D4">
              <w:rPr>
                <w:b/>
              </w:rPr>
              <w:t>Ціна за од., грн., з</w:t>
            </w:r>
            <w:r w:rsidR="00BD79D8">
              <w:rPr>
                <w:b/>
              </w:rPr>
              <w:t>/без</w:t>
            </w:r>
          </w:p>
          <w:p w:rsidR="000D4200" w:rsidRPr="006958D4" w:rsidRDefault="000D4200" w:rsidP="004B65AB">
            <w:pPr>
              <w:tabs>
                <w:tab w:val="left" w:pos="0"/>
                <w:tab w:val="left" w:pos="900"/>
              </w:tabs>
              <w:jc w:val="center"/>
              <w:rPr>
                <w:b/>
              </w:rPr>
            </w:pPr>
            <w:r w:rsidRPr="006958D4">
              <w:rPr>
                <w:b/>
              </w:rPr>
              <w:t xml:space="preserve"> ПДВ</w:t>
            </w:r>
          </w:p>
        </w:tc>
        <w:tc>
          <w:tcPr>
            <w:tcW w:w="1730" w:type="dxa"/>
            <w:vAlign w:val="center"/>
          </w:tcPr>
          <w:p w:rsidR="000D4200" w:rsidRPr="006958D4" w:rsidRDefault="00CA4D23" w:rsidP="004B65AB">
            <w:pPr>
              <w:tabs>
                <w:tab w:val="left" w:pos="0"/>
                <w:tab w:val="left" w:pos="900"/>
              </w:tabs>
              <w:ind w:right="8"/>
              <w:jc w:val="center"/>
              <w:rPr>
                <w:b/>
              </w:rPr>
            </w:pPr>
            <w:r>
              <w:rPr>
                <w:b/>
              </w:rPr>
              <w:t xml:space="preserve">   </w:t>
            </w:r>
            <w:r w:rsidR="000D4200" w:rsidRPr="006958D4">
              <w:rPr>
                <w:b/>
              </w:rPr>
              <w:t>Сума, грн., з</w:t>
            </w:r>
            <w:r w:rsidR="00BD79D8">
              <w:rPr>
                <w:b/>
              </w:rPr>
              <w:t>/без</w:t>
            </w:r>
            <w:r w:rsidR="000D4200" w:rsidRPr="006958D4">
              <w:rPr>
                <w:b/>
              </w:rPr>
              <w:t xml:space="preserve"> ПДВ</w:t>
            </w:r>
          </w:p>
        </w:tc>
      </w:tr>
      <w:tr w:rsidR="000D4200" w:rsidRPr="006958D4" w:rsidTr="00106CD1">
        <w:trPr>
          <w:cantSplit/>
          <w:trHeight w:val="565"/>
        </w:trPr>
        <w:tc>
          <w:tcPr>
            <w:tcW w:w="514" w:type="dxa"/>
            <w:vAlign w:val="center"/>
          </w:tcPr>
          <w:p w:rsidR="000D4200" w:rsidRPr="006958D4" w:rsidRDefault="000D4200" w:rsidP="004B65AB">
            <w:pPr>
              <w:tabs>
                <w:tab w:val="left" w:pos="0"/>
                <w:tab w:val="left" w:pos="900"/>
              </w:tabs>
              <w:jc w:val="center"/>
              <w:rPr>
                <w:b/>
              </w:rPr>
            </w:pPr>
            <w:r w:rsidRPr="006958D4">
              <w:rPr>
                <w:b/>
              </w:rPr>
              <w:t>1</w:t>
            </w:r>
          </w:p>
        </w:tc>
        <w:tc>
          <w:tcPr>
            <w:tcW w:w="2247" w:type="dxa"/>
            <w:vAlign w:val="center"/>
          </w:tcPr>
          <w:p w:rsidR="000D4200" w:rsidRPr="006958D4" w:rsidRDefault="000D4200" w:rsidP="004B65AB">
            <w:pPr>
              <w:tabs>
                <w:tab w:val="left" w:pos="0"/>
                <w:tab w:val="left" w:pos="900"/>
              </w:tabs>
              <w:ind w:right="-91"/>
              <w:jc w:val="center"/>
            </w:pPr>
          </w:p>
        </w:tc>
        <w:tc>
          <w:tcPr>
            <w:tcW w:w="1672" w:type="dxa"/>
            <w:vAlign w:val="center"/>
          </w:tcPr>
          <w:p w:rsidR="000D4200" w:rsidRPr="006958D4" w:rsidRDefault="000D4200" w:rsidP="004B65AB">
            <w:pPr>
              <w:tabs>
                <w:tab w:val="left" w:pos="0"/>
                <w:tab w:val="left" w:pos="900"/>
              </w:tabs>
              <w:ind w:right="-108"/>
              <w:jc w:val="both"/>
            </w:pPr>
          </w:p>
        </w:tc>
        <w:tc>
          <w:tcPr>
            <w:tcW w:w="1701" w:type="dxa"/>
            <w:vAlign w:val="center"/>
          </w:tcPr>
          <w:p w:rsidR="000D4200" w:rsidRPr="006958D4" w:rsidRDefault="000D4200" w:rsidP="004B65AB">
            <w:pPr>
              <w:tabs>
                <w:tab w:val="left" w:pos="0"/>
                <w:tab w:val="left" w:pos="900"/>
              </w:tabs>
              <w:jc w:val="center"/>
            </w:pPr>
          </w:p>
        </w:tc>
        <w:tc>
          <w:tcPr>
            <w:tcW w:w="1984" w:type="dxa"/>
            <w:vAlign w:val="center"/>
          </w:tcPr>
          <w:p w:rsidR="000D4200" w:rsidRPr="006958D4" w:rsidRDefault="000D4200" w:rsidP="004B65AB">
            <w:pPr>
              <w:tabs>
                <w:tab w:val="left" w:pos="0"/>
                <w:tab w:val="left" w:pos="900"/>
              </w:tabs>
              <w:jc w:val="center"/>
              <w:rPr>
                <w:b/>
              </w:rPr>
            </w:pPr>
          </w:p>
        </w:tc>
        <w:tc>
          <w:tcPr>
            <w:tcW w:w="1730" w:type="dxa"/>
            <w:vAlign w:val="center"/>
          </w:tcPr>
          <w:p w:rsidR="000D4200" w:rsidRPr="006958D4" w:rsidRDefault="000D4200" w:rsidP="004B65AB">
            <w:pPr>
              <w:tabs>
                <w:tab w:val="left" w:pos="0"/>
                <w:tab w:val="left" w:pos="900"/>
              </w:tabs>
              <w:ind w:right="8"/>
              <w:jc w:val="center"/>
              <w:rPr>
                <w:b/>
              </w:rPr>
            </w:pPr>
          </w:p>
        </w:tc>
      </w:tr>
      <w:tr w:rsidR="000D4200" w:rsidRPr="006958D4" w:rsidTr="00106CD1">
        <w:trPr>
          <w:cantSplit/>
          <w:trHeight w:val="349"/>
        </w:trPr>
        <w:tc>
          <w:tcPr>
            <w:tcW w:w="8118" w:type="dxa"/>
            <w:gridSpan w:val="5"/>
          </w:tcPr>
          <w:p w:rsidR="000D4200" w:rsidRPr="006958D4" w:rsidRDefault="00BD79D8" w:rsidP="004B65AB">
            <w:pPr>
              <w:tabs>
                <w:tab w:val="left" w:pos="0"/>
                <w:tab w:val="left" w:pos="900"/>
              </w:tabs>
              <w:rPr>
                <w:b/>
              </w:rPr>
            </w:pPr>
            <w:r>
              <w:rPr>
                <w:b/>
              </w:rPr>
              <w:t xml:space="preserve">                                                                                                          </w:t>
            </w:r>
            <w:r w:rsidR="000D4200" w:rsidRPr="006958D4">
              <w:rPr>
                <w:b/>
              </w:rPr>
              <w:t>Всього з ПДВ</w:t>
            </w:r>
          </w:p>
        </w:tc>
        <w:tc>
          <w:tcPr>
            <w:tcW w:w="1730" w:type="dxa"/>
            <w:vAlign w:val="center"/>
          </w:tcPr>
          <w:p w:rsidR="000D4200" w:rsidRPr="006958D4" w:rsidRDefault="000D4200" w:rsidP="004B65AB">
            <w:pPr>
              <w:tabs>
                <w:tab w:val="left" w:pos="0"/>
                <w:tab w:val="left" w:pos="900"/>
              </w:tabs>
              <w:ind w:right="8"/>
              <w:jc w:val="center"/>
              <w:rPr>
                <w:b/>
              </w:rPr>
            </w:pPr>
          </w:p>
        </w:tc>
      </w:tr>
      <w:tr w:rsidR="000D4200" w:rsidRPr="006958D4" w:rsidTr="00106CD1">
        <w:trPr>
          <w:cantSplit/>
          <w:trHeight w:val="357"/>
        </w:trPr>
        <w:tc>
          <w:tcPr>
            <w:tcW w:w="8118" w:type="dxa"/>
            <w:gridSpan w:val="5"/>
          </w:tcPr>
          <w:p w:rsidR="000D4200" w:rsidRPr="006958D4" w:rsidRDefault="00BD79D8" w:rsidP="004B65AB">
            <w:pPr>
              <w:tabs>
                <w:tab w:val="left" w:pos="0"/>
                <w:tab w:val="left" w:pos="900"/>
              </w:tabs>
              <w:rPr>
                <w:b/>
              </w:rPr>
            </w:pPr>
            <w:r>
              <w:rPr>
                <w:b/>
              </w:rPr>
              <w:t xml:space="preserve">                                                                                         </w:t>
            </w:r>
            <w:r w:rsidR="000D4200" w:rsidRPr="006958D4">
              <w:rPr>
                <w:b/>
              </w:rPr>
              <w:t>в тому числі ПДВ 20 %</w:t>
            </w:r>
          </w:p>
        </w:tc>
        <w:tc>
          <w:tcPr>
            <w:tcW w:w="1730" w:type="dxa"/>
            <w:vAlign w:val="center"/>
          </w:tcPr>
          <w:p w:rsidR="000D4200" w:rsidRPr="006958D4" w:rsidRDefault="000D4200" w:rsidP="004B65AB">
            <w:pPr>
              <w:tabs>
                <w:tab w:val="left" w:pos="0"/>
                <w:tab w:val="left" w:pos="900"/>
              </w:tabs>
              <w:ind w:right="8"/>
              <w:jc w:val="center"/>
              <w:rPr>
                <w:b/>
              </w:rPr>
            </w:pPr>
          </w:p>
        </w:tc>
      </w:tr>
      <w:tr w:rsidR="000D4200" w:rsidRPr="006958D4" w:rsidTr="00106CD1">
        <w:trPr>
          <w:cantSplit/>
          <w:trHeight w:val="253"/>
        </w:trPr>
        <w:tc>
          <w:tcPr>
            <w:tcW w:w="8118" w:type="dxa"/>
            <w:gridSpan w:val="5"/>
          </w:tcPr>
          <w:p w:rsidR="000D4200" w:rsidRPr="006958D4" w:rsidRDefault="00106CD1" w:rsidP="004B65AB">
            <w:pPr>
              <w:tabs>
                <w:tab w:val="left" w:pos="0"/>
                <w:tab w:val="left" w:pos="900"/>
              </w:tabs>
              <w:rPr>
                <w:b/>
              </w:rPr>
            </w:pPr>
            <w:r>
              <w:rPr>
                <w:b/>
              </w:rPr>
              <w:t xml:space="preserve">                                                                                                          </w:t>
            </w:r>
            <w:r w:rsidR="000D4200" w:rsidRPr="006958D4">
              <w:rPr>
                <w:b/>
              </w:rPr>
              <w:t>Сума без ПДВ</w:t>
            </w:r>
          </w:p>
        </w:tc>
        <w:tc>
          <w:tcPr>
            <w:tcW w:w="1730" w:type="dxa"/>
            <w:vAlign w:val="center"/>
          </w:tcPr>
          <w:p w:rsidR="000D4200" w:rsidRPr="006958D4" w:rsidRDefault="000D4200" w:rsidP="004B65AB">
            <w:pPr>
              <w:tabs>
                <w:tab w:val="left" w:pos="0"/>
                <w:tab w:val="left" w:pos="900"/>
              </w:tabs>
              <w:ind w:right="8"/>
              <w:jc w:val="center"/>
              <w:rPr>
                <w:b/>
              </w:rPr>
            </w:pPr>
          </w:p>
        </w:tc>
      </w:tr>
    </w:tbl>
    <w:p w:rsidR="004D0C37" w:rsidRPr="006958D4" w:rsidRDefault="004D0C37" w:rsidP="004D0C37">
      <w:pPr>
        <w:tabs>
          <w:tab w:val="left" w:pos="0"/>
          <w:tab w:val="left" w:pos="900"/>
        </w:tabs>
        <w:spacing w:after="120"/>
        <w:rPr>
          <w:i/>
        </w:rPr>
      </w:pPr>
    </w:p>
    <w:p w:rsidR="004D0C37" w:rsidRPr="006958D4" w:rsidRDefault="004D0C37" w:rsidP="000D4200">
      <w:pPr>
        <w:tabs>
          <w:tab w:val="left" w:pos="0"/>
          <w:tab w:val="left" w:pos="900"/>
        </w:tabs>
        <w:jc w:val="both"/>
        <w:rPr>
          <w:i/>
        </w:rPr>
      </w:pPr>
      <w:r w:rsidRPr="006958D4">
        <w:rPr>
          <w:i/>
        </w:rPr>
        <w:t>Загальна вартість</w:t>
      </w:r>
      <w:r w:rsidRPr="006958D4">
        <w:t xml:space="preserve">: </w:t>
      </w:r>
      <w:r w:rsidRPr="006958D4">
        <w:rPr>
          <w:i/>
        </w:rPr>
        <w:t>____________</w:t>
      </w:r>
      <w:r w:rsidR="00791D29" w:rsidRPr="006958D4">
        <w:rPr>
          <w:i/>
        </w:rPr>
        <w:t>_____________________</w:t>
      </w:r>
      <w:r w:rsidRPr="006958D4">
        <w:rPr>
          <w:i/>
        </w:rPr>
        <w:t>_(цифрами та прописом), грн.</w:t>
      </w:r>
    </w:p>
    <w:p w:rsidR="00C03783" w:rsidRPr="006958D4" w:rsidRDefault="00C03783" w:rsidP="00C03783">
      <w:pPr>
        <w:pStyle w:val="a4"/>
        <w:spacing w:before="0"/>
        <w:ind w:firstLine="708"/>
        <w:rPr>
          <w:rFonts w:ascii="Times New Roman" w:hAnsi="Times New Roman"/>
          <w:color w:val="auto"/>
          <w:sz w:val="24"/>
          <w:szCs w:val="24"/>
        </w:rPr>
      </w:pPr>
    </w:p>
    <w:p w:rsidR="00C03783" w:rsidRPr="006958D4" w:rsidRDefault="00C03783" w:rsidP="00C03783">
      <w:pPr>
        <w:pStyle w:val="a4"/>
        <w:spacing w:before="0"/>
        <w:ind w:firstLine="708"/>
        <w:rPr>
          <w:rFonts w:ascii="Times New Roman" w:hAnsi="Times New Roman"/>
          <w:color w:val="auto"/>
          <w:sz w:val="24"/>
          <w:szCs w:val="24"/>
        </w:rPr>
      </w:pPr>
      <w:r w:rsidRPr="006958D4">
        <w:rPr>
          <w:rFonts w:ascii="Times New Roman" w:hAnsi="Times New Roman"/>
          <w:color w:val="auto"/>
          <w:sz w:val="24"/>
          <w:szCs w:val="24"/>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 передбачених технічних завданням Замовника.</w:t>
      </w:r>
    </w:p>
    <w:p w:rsidR="00402FFA" w:rsidRPr="006958D4" w:rsidRDefault="00E73C2E" w:rsidP="008A722F">
      <w:pPr>
        <w:tabs>
          <w:tab w:val="left" w:pos="0"/>
          <w:tab w:val="left" w:pos="900"/>
        </w:tabs>
        <w:ind w:firstLine="902"/>
        <w:jc w:val="both"/>
      </w:pPr>
      <w:r w:rsidRPr="006958D4">
        <w:t>Якщо, за результатом електронних закупівель наша пропозиція буде визнана Замов</w:t>
      </w:r>
      <w:r w:rsidR="00F92147" w:rsidRPr="006958D4">
        <w:t xml:space="preserve">ником найбільш вигідною, ми </w:t>
      </w:r>
      <w:r w:rsidRPr="006958D4">
        <w:t>після укладання договору візьмемо на себе зобов'язання виконати всі умови передбачені даною документацією та нашою пропозицією.</w:t>
      </w:r>
    </w:p>
    <w:p w:rsidR="00E73C2E" w:rsidRPr="006958D4" w:rsidRDefault="00E73C2E" w:rsidP="00E73C2E">
      <w:pPr>
        <w:ind w:firstLine="540"/>
        <w:jc w:val="both"/>
        <w:rPr>
          <w:snapToGrid w:val="0"/>
        </w:rPr>
      </w:pPr>
    </w:p>
    <w:p w:rsidR="00243C1D" w:rsidRDefault="00E73C2E" w:rsidP="009763E0">
      <w:pPr>
        <w:tabs>
          <w:tab w:val="left" w:pos="0"/>
          <w:tab w:val="left" w:pos="900"/>
        </w:tabs>
        <w:jc w:val="both"/>
        <w:rPr>
          <w:rFonts w:eastAsia="Batang"/>
          <w:i/>
          <w:lang w:eastAsia="ar-SA"/>
        </w:rPr>
      </w:pPr>
      <w:r w:rsidRPr="006958D4">
        <w:rPr>
          <w:i/>
        </w:rPr>
        <w:t>Посада, прізвище, ініціали, підпис уповноваженої особи Учасника, завірені печаткою.</w:t>
      </w:r>
    </w:p>
    <w:p w:rsidR="009763E0" w:rsidRPr="009763E0" w:rsidRDefault="009763E0" w:rsidP="009763E0">
      <w:pPr>
        <w:tabs>
          <w:tab w:val="left" w:pos="0"/>
          <w:tab w:val="left" w:pos="900"/>
        </w:tabs>
        <w:jc w:val="both"/>
        <w:rPr>
          <w:rFonts w:eastAsia="Batang"/>
          <w:i/>
          <w:lang w:eastAsia="ar-SA"/>
        </w:rPr>
      </w:pPr>
    </w:p>
    <w:p w:rsidR="00243C1D" w:rsidRDefault="00243C1D" w:rsidP="00AB1182">
      <w:pPr>
        <w:tabs>
          <w:tab w:val="left" w:pos="0"/>
          <w:tab w:val="left" w:pos="900"/>
        </w:tabs>
        <w:rPr>
          <w:b/>
          <w:sz w:val="26"/>
          <w:szCs w:val="26"/>
          <w:lang w:eastAsia="ru-RU"/>
        </w:rPr>
      </w:pPr>
    </w:p>
    <w:p w:rsidR="005B2983" w:rsidRDefault="005B2983" w:rsidP="00AB1182">
      <w:pPr>
        <w:tabs>
          <w:tab w:val="left" w:pos="0"/>
          <w:tab w:val="left" w:pos="900"/>
        </w:tabs>
        <w:rPr>
          <w:b/>
          <w:sz w:val="26"/>
          <w:szCs w:val="26"/>
          <w:lang w:eastAsia="ru-RU"/>
        </w:rPr>
      </w:pPr>
    </w:p>
    <w:p w:rsidR="005C16D7" w:rsidRDefault="005C16D7" w:rsidP="00AB1182">
      <w:pPr>
        <w:tabs>
          <w:tab w:val="left" w:pos="0"/>
          <w:tab w:val="left" w:pos="900"/>
        </w:tabs>
        <w:rPr>
          <w:b/>
          <w:sz w:val="26"/>
          <w:szCs w:val="26"/>
          <w:lang w:eastAsia="ru-RU"/>
        </w:rPr>
      </w:pPr>
    </w:p>
    <w:p w:rsidR="007E3B52" w:rsidRDefault="007E3B52" w:rsidP="00AB1182">
      <w:pPr>
        <w:tabs>
          <w:tab w:val="left" w:pos="0"/>
          <w:tab w:val="left" w:pos="900"/>
        </w:tabs>
        <w:rPr>
          <w:b/>
          <w:sz w:val="26"/>
          <w:szCs w:val="26"/>
          <w:lang w:eastAsia="ru-RU"/>
        </w:rPr>
      </w:pPr>
    </w:p>
    <w:p w:rsidR="004557C5" w:rsidRDefault="000201C2" w:rsidP="004557C5">
      <w:pPr>
        <w:tabs>
          <w:tab w:val="left" w:pos="0"/>
          <w:tab w:val="left" w:pos="900"/>
        </w:tabs>
        <w:jc w:val="right"/>
        <w:rPr>
          <w:i/>
          <w:sz w:val="26"/>
          <w:szCs w:val="26"/>
          <w:lang w:eastAsia="ru-RU"/>
        </w:rPr>
      </w:pPr>
      <w:r w:rsidRPr="007A4D09">
        <w:rPr>
          <w:i/>
          <w:sz w:val="26"/>
          <w:szCs w:val="26"/>
          <w:lang w:eastAsia="ru-RU"/>
        </w:rPr>
        <w:lastRenderedPageBreak/>
        <w:t>Додаток 3</w:t>
      </w:r>
    </w:p>
    <w:p w:rsidR="005C16D7" w:rsidRPr="000C6E16" w:rsidRDefault="005C16D7" w:rsidP="005C16D7">
      <w:pPr>
        <w:jc w:val="right"/>
        <w:rPr>
          <w:i/>
          <w:sz w:val="26"/>
          <w:szCs w:val="26"/>
        </w:rPr>
      </w:pPr>
      <w:r>
        <w:rPr>
          <w:i/>
          <w:sz w:val="26"/>
          <w:szCs w:val="26"/>
        </w:rPr>
        <w:t>До Оголошення</w:t>
      </w:r>
    </w:p>
    <w:p w:rsidR="005C16D7" w:rsidRPr="007A4D09" w:rsidRDefault="005C16D7" w:rsidP="004557C5">
      <w:pPr>
        <w:tabs>
          <w:tab w:val="left" w:pos="0"/>
          <w:tab w:val="left" w:pos="900"/>
        </w:tabs>
        <w:jc w:val="right"/>
        <w:rPr>
          <w:i/>
          <w:sz w:val="26"/>
          <w:szCs w:val="26"/>
          <w:lang w:eastAsia="ru-RU"/>
        </w:rPr>
      </w:pPr>
    </w:p>
    <w:p w:rsidR="004557C5" w:rsidRPr="000C6E16" w:rsidRDefault="004557C5" w:rsidP="004557C5">
      <w:pPr>
        <w:tabs>
          <w:tab w:val="left" w:pos="0"/>
          <w:tab w:val="left" w:pos="900"/>
        </w:tabs>
        <w:jc w:val="center"/>
        <w:rPr>
          <w:b/>
          <w:sz w:val="26"/>
          <w:szCs w:val="26"/>
          <w:lang w:eastAsia="ru-RU"/>
        </w:rPr>
      </w:pPr>
    </w:p>
    <w:p w:rsidR="000777B5" w:rsidRDefault="004557C5" w:rsidP="00B64EBC">
      <w:pPr>
        <w:jc w:val="center"/>
        <w:rPr>
          <w:b/>
          <w:sz w:val="26"/>
          <w:szCs w:val="26"/>
        </w:rPr>
      </w:pPr>
      <w:r w:rsidRPr="000C6E16">
        <w:rPr>
          <w:b/>
          <w:sz w:val="26"/>
          <w:szCs w:val="26"/>
        </w:rPr>
        <w:t>Інформація про необхідні технічні, якісні та кількісні ха</w:t>
      </w:r>
      <w:r w:rsidR="00D8424B">
        <w:rPr>
          <w:b/>
          <w:sz w:val="26"/>
          <w:szCs w:val="26"/>
        </w:rPr>
        <w:t>рактеристики предмета закупівлі</w:t>
      </w:r>
    </w:p>
    <w:p w:rsidR="004F4FF1" w:rsidRPr="000C6E16" w:rsidRDefault="004F4FF1" w:rsidP="00666510">
      <w:pPr>
        <w:tabs>
          <w:tab w:val="left" w:pos="3345"/>
        </w:tabs>
        <w:jc w:val="both"/>
        <w:rPr>
          <w:b/>
          <w:i/>
          <w:sz w:val="26"/>
          <w:szCs w:val="26"/>
        </w:rPr>
      </w:pPr>
    </w:p>
    <w:p w:rsidR="001579E7" w:rsidRPr="00B64EBC" w:rsidRDefault="006717BF" w:rsidP="00B73F11">
      <w:pPr>
        <w:tabs>
          <w:tab w:val="left" w:pos="3345"/>
        </w:tabs>
        <w:ind w:firstLine="709"/>
        <w:jc w:val="both"/>
        <w:rPr>
          <w:i/>
        </w:rPr>
      </w:pPr>
      <w:r w:rsidRPr="00B64EBC">
        <w:rPr>
          <w:i/>
        </w:rPr>
        <w:t>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w:t>
      </w:r>
    </w:p>
    <w:p w:rsidR="005F4304" w:rsidRPr="000114AA" w:rsidRDefault="005F4304" w:rsidP="005F4304"/>
    <w:tbl>
      <w:tblPr>
        <w:tblStyle w:val="af4"/>
        <w:tblW w:w="10178" w:type="dxa"/>
        <w:tblInd w:w="-147" w:type="dxa"/>
        <w:tblLayout w:type="fixed"/>
        <w:tblLook w:val="04A0"/>
      </w:tblPr>
      <w:tblGrid>
        <w:gridCol w:w="568"/>
        <w:gridCol w:w="1842"/>
        <w:gridCol w:w="6379"/>
        <w:gridCol w:w="1389"/>
      </w:tblGrid>
      <w:tr w:rsidR="003823B9" w:rsidRPr="003F36DB" w:rsidTr="00CA4D23">
        <w:tc>
          <w:tcPr>
            <w:tcW w:w="568" w:type="dxa"/>
          </w:tcPr>
          <w:p w:rsidR="003823B9" w:rsidRPr="003F36DB" w:rsidRDefault="003823B9" w:rsidP="004B65AB">
            <w:pPr>
              <w:rPr>
                <w:b/>
                <w:sz w:val="20"/>
                <w:szCs w:val="20"/>
              </w:rPr>
            </w:pPr>
            <w:r w:rsidRPr="003F36DB">
              <w:rPr>
                <w:b/>
                <w:sz w:val="20"/>
                <w:szCs w:val="20"/>
              </w:rPr>
              <w:t>№</w:t>
            </w:r>
          </w:p>
        </w:tc>
        <w:tc>
          <w:tcPr>
            <w:tcW w:w="1842" w:type="dxa"/>
          </w:tcPr>
          <w:p w:rsidR="003823B9" w:rsidRPr="003F36DB" w:rsidRDefault="003823B9" w:rsidP="004B65AB">
            <w:pPr>
              <w:rPr>
                <w:b/>
                <w:sz w:val="20"/>
                <w:szCs w:val="20"/>
              </w:rPr>
            </w:pPr>
            <w:r w:rsidRPr="003F36DB">
              <w:rPr>
                <w:b/>
                <w:sz w:val="20"/>
                <w:szCs w:val="20"/>
              </w:rPr>
              <w:t>Назва обладнання</w:t>
            </w:r>
          </w:p>
        </w:tc>
        <w:tc>
          <w:tcPr>
            <w:tcW w:w="6379" w:type="dxa"/>
          </w:tcPr>
          <w:p w:rsidR="003823B9" w:rsidRPr="003F36DB" w:rsidRDefault="003823B9" w:rsidP="004B65AB">
            <w:pPr>
              <w:rPr>
                <w:b/>
                <w:sz w:val="20"/>
                <w:szCs w:val="20"/>
              </w:rPr>
            </w:pPr>
            <w:r w:rsidRPr="003F36DB">
              <w:rPr>
                <w:b/>
                <w:sz w:val="20"/>
                <w:szCs w:val="20"/>
              </w:rPr>
              <w:t>Технічні характеристики</w:t>
            </w:r>
          </w:p>
        </w:tc>
        <w:tc>
          <w:tcPr>
            <w:tcW w:w="1389" w:type="dxa"/>
          </w:tcPr>
          <w:p w:rsidR="003823B9" w:rsidRPr="003F36DB" w:rsidRDefault="0079455E" w:rsidP="007B0876">
            <w:pPr>
              <w:rPr>
                <w:b/>
                <w:sz w:val="20"/>
                <w:szCs w:val="20"/>
              </w:rPr>
            </w:pPr>
            <w:r>
              <w:rPr>
                <w:b/>
                <w:sz w:val="20"/>
                <w:szCs w:val="20"/>
              </w:rPr>
              <w:t>Кіл</w:t>
            </w:r>
            <w:r w:rsidR="007B0876">
              <w:rPr>
                <w:b/>
                <w:sz w:val="20"/>
                <w:szCs w:val="20"/>
              </w:rPr>
              <w:t>ькість</w:t>
            </w:r>
          </w:p>
        </w:tc>
      </w:tr>
      <w:tr w:rsidR="004B65AB" w:rsidRPr="003F36DB" w:rsidTr="00DD0E50">
        <w:trPr>
          <w:trHeight w:val="295"/>
        </w:trPr>
        <w:tc>
          <w:tcPr>
            <w:tcW w:w="568" w:type="dxa"/>
          </w:tcPr>
          <w:p w:rsidR="004B65AB" w:rsidRPr="004B65AB" w:rsidRDefault="004B65AB" w:rsidP="004B65AB">
            <w:pPr>
              <w:rPr>
                <w:sz w:val="20"/>
                <w:szCs w:val="20"/>
              </w:rPr>
            </w:pPr>
            <w:r w:rsidRPr="004B65AB">
              <w:rPr>
                <w:sz w:val="20"/>
                <w:szCs w:val="20"/>
              </w:rPr>
              <w:t>1.</w:t>
            </w:r>
          </w:p>
        </w:tc>
        <w:tc>
          <w:tcPr>
            <w:tcW w:w="1842" w:type="dxa"/>
          </w:tcPr>
          <w:p w:rsidR="007B7F54" w:rsidRPr="005F79EE" w:rsidRDefault="005B2983" w:rsidP="00666510">
            <w:pPr>
              <w:widowControl w:val="0"/>
              <w:tabs>
                <w:tab w:val="left" w:pos="1440"/>
              </w:tabs>
              <w:rPr>
                <w:b/>
              </w:rPr>
            </w:pPr>
            <w:r>
              <w:rPr>
                <w:b/>
              </w:rPr>
              <w:t>03210000-6</w:t>
            </w:r>
          </w:p>
          <w:p w:rsidR="004B65AB" w:rsidRPr="0079455E" w:rsidRDefault="004B65AB" w:rsidP="00666510">
            <w:pPr>
              <w:rPr>
                <w:b/>
                <w:color w:val="000000" w:themeColor="text1"/>
                <w:sz w:val="22"/>
                <w:szCs w:val="22"/>
                <w:shd w:val="clear" w:color="auto" w:fill="FFFFFF"/>
              </w:rPr>
            </w:pPr>
          </w:p>
        </w:tc>
        <w:tc>
          <w:tcPr>
            <w:tcW w:w="6379" w:type="dxa"/>
          </w:tcPr>
          <w:p w:rsidR="004B65AB" w:rsidRPr="005C16D7" w:rsidRDefault="005B2983" w:rsidP="00666510">
            <w:pPr>
              <w:shd w:val="clear" w:color="auto" w:fill="FFFFFF"/>
              <w:spacing w:after="180"/>
              <w:rPr>
                <w:lang w:val="ru-RU"/>
              </w:rPr>
            </w:pPr>
            <w:r w:rsidRPr="005C16D7">
              <w:t>Картопля</w:t>
            </w:r>
          </w:p>
        </w:tc>
        <w:tc>
          <w:tcPr>
            <w:tcW w:w="1389" w:type="dxa"/>
            <w:vAlign w:val="center"/>
          </w:tcPr>
          <w:p w:rsidR="004B65AB" w:rsidRPr="005C16D7" w:rsidRDefault="005B2983" w:rsidP="00666510">
            <w:pPr>
              <w:rPr>
                <w:b/>
              </w:rPr>
            </w:pPr>
            <w:r w:rsidRPr="005C16D7">
              <w:rPr>
                <w:b/>
              </w:rPr>
              <w:t>16 250</w:t>
            </w:r>
            <w:r w:rsidR="00DD0E50" w:rsidRPr="005C16D7">
              <w:rPr>
                <w:b/>
              </w:rPr>
              <w:t xml:space="preserve"> кг</w:t>
            </w:r>
          </w:p>
        </w:tc>
      </w:tr>
    </w:tbl>
    <w:p w:rsidR="007F0608" w:rsidRDefault="007F0608" w:rsidP="005F4304">
      <w:pPr>
        <w:jc w:val="both"/>
        <w:rPr>
          <w:b/>
          <w:i/>
        </w:rPr>
      </w:pPr>
    </w:p>
    <w:p w:rsidR="007F0608" w:rsidRDefault="007F0608" w:rsidP="005F4304">
      <w:pPr>
        <w:jc w:val="both"/>
        <w:rPr>
          <w:b/>
          <w:i/>
        </w:rPr>
      </w:pPr>
    </w:p>
    <w:p w:rsidR="000E6FD5" w:rsidRDefault="005F4304" w:rsidP="00493E55">
      <w:pPr>
        <w:spacing w:line="276" w:lineRule="auto"/>
        <w:ind w:firstLine="709"/>
        <w:jc w:val="both"/>
        <w:rPr>
          <w:b/>
        </w:rPr>
      </w:pPr>
      <w:r w:rsidRPr="001312F8">
        <w:rPr>
          <w:b/>
        </w:rPr>
        <w:t>Примітка</w:t>
      </w:r>
    </w:p>
    <w:p w:rsidR="005B2983" w:rsidRPr="005B2983" w:rsidRDefault="005B2983" w:rsidP="005B2983">
      <w:pPr>
        <w:pStyle w:val="af6"/>
        <w:rPr>
          <w:rFonts w:ascii="Times New Roman" w:hAnsi="Times New Roman" w:cs="Times New Roman"/>
          <w:b/>
          <w:color w:val="000000"/>
          <w:sz w:val="24"/>
          <w:szCs w:val="24"/>
        </w:rPr>
      </w:pPr>
      <w:r w:rsidRPr="005B2983">
        <w:rPr>
          <w:rFonts w:ascii="Times New Roman" w:hAnsi="Times New Roman" w:cs="Times New Roman"/>
          <w:b/>
          <w:color w:val="000000"/>
          <w:sz w:val="24"/>
          <w:szCs w:val="24"/>
        </w:rPr>
        <w:t>Картопля продовольча свіжа ДСТУ 4506: 2005-85</w:t>
      </w:r>
    </w:p>
    <w:p w:rsidR="005B2983" w:rsidRPr="005B2983" w:rsidRDefault="005B2983" w:rsidP="005B2983">
      <w:pPr>
        <w:pStyle w:val="af6"/>
        <w:numPr>
          <w:ilvl w:val="0"/>
          <w:numId w:val="10"/>
        </w:numPr>
        <w:jc w:val="both"/>
        <w:rPr>
          <w:rFonts w:ascii="Times New Roman" w:hAnsi="Times New Roman" w:cs="Times New Roman"/>
          <w:color w:val="000000"/>
          <w:sz w:val="24"/>
          <w:szCs w:val="24"/>
        </w:rPr>
      </w:pPr>
      <w:r w:rsidRPr="005B2983">
        <w:rPr>
          <w:rFonts w:ascii="Times New Roman" w:hAnsi="Times New Roman" w:cs="Times New Roman"/>
          <w:color w:val="000000"/>
          <w:sz w:val="24"/>
          <w:szCs w:val="24"/>
        </w:rPr>
        <w:t>Опис: кругла форма або овальна</w:t>
      </w:r>
    </w:p>
    <w:p w:rsidR="005B2983" w:rsidRPr="005B2983" w:rsidRDefault="005B2983" w:rsidP="005B2983">
      <w:pPr>
        <w:pStyle w:val="af6"/>
        <w:numPr>
          <w:ilvl w:val="0"/>
          <w:numId w:val="10"/>
        </w:numPr>
        <w:jc w:val="both"/>
        <w:rPr>
          <w:rFonts w:ascii="Times New Roman" w:hAnsi="Times New Roman" w:cs="Times New Roman"/>
          <w:color w:val="000000"/>
          <w:sz w:val="24"/>
          <w:szCs w:val="24"/>
        </w:rPr>
      </w:pPr>
      <w:r w:rsidRPr="005B2983">
        <w:rPr>
          <w:rFonts w:ascii="Times New Roman" w:hAnsi="Times New Roman" w:cs="Times New Roman"/>
          <w:color w:val="000000"/>
          <w:sz w:val="24"/>
          <w:szCs w:val="24"/>
        </w:rPr>
        <w:t>Колір: рожевий або білий</w:t>
      </w:r>
    </w:p>
    <w:p w:rsidR="005B2983" w:rsidRPr="005B2983" w:rsidRDefault="005B2983" w:rsidP="005B2983">
      <w:pPr>
        <w:pStyle w:val="af6"/>
        <w:numPr>
          <w:ilvl w:val="0"/>
          <w:numId w:val="10"/>
        </w:numPr>
        <w:jc w:val="both"/>
        <w:rPr>
          <w:rFonts w:ascii="Times New Roman" w:hAnsi="Times New Roman" w:cs="Times New Roman"/>
          <w:color w:val="000000"/>
          <w:sz w:val="24"/>
          <w:szCs w:val="24"/>
        </w:rPr>
      </w:pPr>
      <w:r w:rsidRPr="005B2983">
        <w:rPr>
          <w:rFonts w:ascii="Times New Roman" w:hAnsi="Times New Roman" w:cs="Times New Roman"/>
          <w:color w:val="000000"/>
          <w:sz w:val="24"/>
          <w:szCs w:val="24"/>
        </w:rPr>
        <w:t>Поверхня: не забруднена та без гнилі</w:t>
      </w:r>
    </w:p>
    <w:p w:rsidR="005B2983" w:rsidRPr="005B2983" w:rsidRDefault="005B2983" w:rsidP="005B2983">
      <w:pPr>
        <w:pStyle w:val="af6"/>
        <w:numPr>
          <w:ilvl w:val="0"/>
          <w:numId w:val="10"/>
        </w:numPr>
        <w:jc w:val="both"/>
        <w:rPr>
          <w:rFonts w:ascii="Times New Roman" w:hAnsi="Times New Roman" w:cs="Times New Roman"/>
          <w:color w:val="000000"/>
          <w:sz w:val="24"/>
          <w:szCs w:val="24"/>
        </w:rPr>
      </w:pPr>
      <w:r w:rsidRPr="005B2983">
        <w:rPr>
          <w:rFonts w:ascii="Times New Roman" w:hAnsi="Times New Roman" w:cs="Times New Roman"/>
          <w:color w:val="000000"/>
          <w:sz w:val="24"/>
          <w:szCs w:val="24"/>
        </w:rPr>
        <w:t>Фасування: в сітках або в мішках</w:t>
      </w:r>
    </w:p>
    <w:p w:rsidR="00AB1182" w:rsidRPr="00AB1182" w:rsidRDefault="00AB1182" w:rsidP="00AB1182">
      <w:pPr>
        <w:pStyle w:val="af6"/>
        <w:rPr>
          <w:rFonts w:ascii="Times New Roman" w:eastAsia="Calibri" w:hAnsi="Times New Roman" w:cs="Times New Roman"/>
          <w:color w:val="000000"/>
          <w:sz w:val="24"/>
          <w:szCs w:val="24"/>
        </w:rPr>
      </w:pPr>
    </w:p>
    <w:p w:rsidR="00AB1182" w:rsidRPr="00AB1182" w:rsidRDefault="00AB1182" w:rsidP="00AB1182">
      <w:pPr>
        <w:pStyle w:val="af6"/>
        <w:rPr>
          <w:rFonts w:ascii="Times New Roman" w:eastAsia="Calibri" w:hAnsi="Times New Roman" w:cs="Times New Roman"/>
          <w:color w:val="000000"/>
          <w:sz w:val="24"/>
          <w:szCs w:val="24"/>
        </w:rPr>
      </w:pPr>
      <w:r w:rsidRPr="00AB1182">
        <w:rPr>
          <w:rFonts w:ascii="Times New Roman" w:eastAsia="Calibri" w:hAnsi="Times New Roman" w:cs="Times New Roman"/>
          <w:color w:val="000000"/>
          <w:sz w:val="24"/>
          <w:szCs w:val="24"/>
        </w:rPr>
        <w:t xml:space="preserve">  Товар повинен відповідати вимогам ДСТУ та ТУ встановленим до цього товару. Товар не повинен містити генетично модифіковані організми (ГМО).</w:t>
      </w:r>
    </w:p>
    <w:p w:rsidR="00AB1182" w:rsidRPr="00AB1182" w:rsidRDefault="00AB1182" w:rsidP="00AB1182">
      <w:pPr>
        <w:pStyle w:val="af6"/>
        <w:rPr>
          <w:rFonts w:ascii="Times New Roman" w:eastAsia="Times New Roman" w:hAnsi="Times New Roman" w:cs="Times New Roman"/>
          <w:color w:val="00000A"/>
          <w:sz w:val="24"/>
          <w:szCs w:val="24"/>
          <w:lang w:eastAsia="uk-UA"/>
        </w:rPr>
      </w:pPr>
      <w:r w:rsidRPr="00AB1182">
        <w:rPr>
          <w:rFonts w:ascii="Times New Roman" w:eastAsia="Times New Roman" w:hAnsi="Times New Roman" w:cs="Times New Roman"/>
          <w:color w:val="00000A"/>
          <w:sz w:val="24"/>
          <w:szCs w:val="24"/>
          <w:lang w:eastAsia="uk-UA"/>
        </w:rPr>
        <w:t xml:space="preserve">   Упаковка товару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w:t>
      </w:r>
    </w:p>
    <w:p w:rsidR="00AB1182" w:rsidRPr="00AB1182" w:rsidRDefault="00AB1182" w:rsidP="00AB1182">
      <w:pPr>
        <w:pStyle w:val="af6"/>
        <w:rPr>
          <w:rFonts w:ascii="Times New Roman" w:eastAsia="Times New Roman" w:hAnsi="Times New Roman" w:cs="Times New Roman"/>
          <w:color w:val="00000A"/>
          <w:sz w:val="24"/>
          <w:szCs w:val="24"/>
          <w:lang w:eastAsia="uk-UA"/>
        </w:rPr>
      </w:pPr>
      <w:r w:rsidRPr="00AB1182">
        <w:rPr>
          <w:rFonts w:ascii="Times New Roman" w:eastAsia="Times New Roman" w:hAnsi="Times New Roman" w:cs="Times New Roman"/>
          <w:color w:val="00000A"/>
          <w:sz w:val="24"/>
          <w:szCs w:val="24"/>
          <w:lang w:eastAsia="uk-UA"/>
        </w:rPr>
        <w:t xml:space="preserve">   На упаковці (тарі) обов’язково повинно бути вказано назва продукту, дата виготовлення, термін придатності, умови зберігання, дані про виробника. Товар повинен мати маркування виробника (може бути у вигляді етикетки на тарі або нанесено безпосередньо на упаковці в якій міститься продукт)</w:t>
      </w:r>
    </w:p>
    <w:p w:rsidR="006321F0" w:rsidRPr="00AB1182" w:rsidRDefault="006321F0" w:rsidP="00666510">
      <w:pPr>
        <w:spacing w:line="276" w:lineRule="auto"/>
        <w:jc w:val="both"/>
        <w:rPr>
          <w:b/>
          <w:bCs/>
          <w:lang w:val="ru-RU"/>
        </w:rPr>
      </w:pPr>
    </w:p>
    <w:p w:rsidR="000E6FD5" w:rsidRPr="00AB1182" w:rsidRDefault="000E6FD5" w:rsidP="006321F0">
      <w:pPr>
        <w:jc w:val="both"/>
        <w:rPr>
          <w:b/>
          <w:bCs/>
        </w:rPr>
      </w:pPr>
      <w:r w:rsidRPr="00AB1182">
        <w:rPr>
          <w:b/>
          <w:bCs/>
        </w:rPr>
        <w:t>Поставка товару здійснюється за телефонною заявкою замовника</w:t>
      </w:r>
      <w:r w:rsidR="00CA4D23" w:rsidRPr="00AB1182">
        <w:rPr>
          <w:b/>
          <w:bCs/>
        </w:rPr>
        <w:t xml:space="preserve"> на протязі 2022</w:t>
      </w:r>
      <w:r w:rsidRPr="00AB1182">
        <w:rPr>
          <w:b/>
          <w:bCs/>
        </w:rPr>
        <w:t xml:space="preserve"> року.</w:t>
      </w:r>
    </w:p>
    <w:p w:rsidR="00C41522" w:rsidRPr="00AB1182" w:rsidRDefault="00C41522" w:rsidP="00C41522">
      <w:pPr>
        <w:ind w:left="1069"/>
        <w:jc w:val="both"/>
        <w:rPr>
          <w:bCs/>
        </w:rPr>
      </w:pPr>
    </w:p>
    <w:p w:rsidR="004557C5" w:rsidRDefault="0072224B" w:rsidP="002F55C9">
      <w:pPr>
        <w:ind w:firstLine="709"/>
        <w:contextualSpacing/>
        <w:jc w:val="both"/>
        <w:rPr>
          <w:b/>
          <w:bCs/>
        </w:rPr>
      </w:pPr>
      <w:r w:rsidRPr="00AB1182">
        <w:rPr>
          <w:b/>
          <w:bCs/>
        </w:rPr>
        <w:t>У разі якщо товар не відповідає вимогам Замовника, відсутні вищевказані документи, що підтверджують якість товару, надані документи не відповідають вимогам тендерної документації або Учасник не в змозі виконати умови поставки, які визначені Замовником, Пропозиція відхиляється.</w:t>
      </w:r>
    </w:p>
    <w:p w:rsidR="009763E0" w:rsidRDefault="009763E0" w:rsidP="002F55C9">
      <w:pPr>
        <w:ind w:firstLine="709"/>
        <w:contextualSpacing/>
        <w:jc w:val="both"/>
        <w:rPr>
          <w:b/>
          <w:bCs/>
        </w:rPr>
      </w:pPr>
    </w:p>
    <w:p w:rsidR="009763E0" w:rsidRDefault="009763E0" w:rsidP="002F55C9">
      <w:pPr>
        <w:ind w:firstLine="709"/>
        <w:contextualSpacing/>
        <w:jc w:val="both"/>
        <w:rPr>
          <w:b/>
          <w:bCs/>
        </w:rPr>
      </w:pPr>
    </w:p>
    <w:p w:rsidR="009763E0" w:rsidRDefault="009763E0" w:rsidP="002F55C9">
      <w:pPr>
        <w:ind w:firstLine="709"/>
        <w:contextualSpacing/>
        <w:jc w:val="both"/>
        <w:rPr>
          <w:b/>
          <w:bCs/>
        </w:rPr>
      </w:pPr>
    </w:p>
    <w:p w:rsidR="009763E0" w:rsidRDefault="009763E0" w:rsidP="002F55C9">
      <w:pPr>
        <w:ind w:firstLine="709"/>
        <w:contextualSpacing/>
        <w:jc w:val="both"/>
        <w:rPr>
          <w:b/>
          <w:bCs/>
        </w:rPr>
      </w:pPr>
    </w:p>
    <w:p w:rsidR="009763E0" w:rsidRDefault="009763E0" w:rsidP="002F55C9">
      <w:pPr>
        <w:ind w:firstLine="709"/>
        <w:contextualSpacing/>
        <w:jc w:val="both"/>
        <w:rPr>
          <w:b/>
          <w:bCs/>
        </w:rPr>
      </w:pPr>
    </w:p>
    <w:p w:rsidR="005C16D7" w:rsidRDefault="005C16D7" w:rsidP="002F55C9">
      <w:pPr>
        <w:ind w:firstLine="709"/>
        <w:contextualSpacing/>
        <w:jc w:val="both"/>
        <w:rPr>
          <w:b/>
          <w:bCs/>
        </w:rPr>
      </w:pPr>
    </w:p>
    <w:p w:rsidR="009763E0" w:rsidRDefault="009763E0" w:rsidP="002F55C9">
      <w:pPr>
        <w:ind w:firstLine="709"/>
        <w:contextualSpacing/>
        <w:jc w:val="both"/>
        <w:rPr>
          <w:b/>
          <w:bCs/>
        </w:rPr>
      </w:pPr>
    </w:p>
    <w:p w:rsidR="009763E0" w:rsidRDefault="009763E0" w:rsidP="002F55C9">
      <w:pPr>
        <w:ind w:firstLine="709"/>
        <w:contextualSpacing/>
        <w:jc w:val="both"/>
        <w:rPr>
          <w:b/>
          <w:bCs/>
        </w:rPr>
      </w:pPr>
    </w:p>
    <w:p w:rsidR="009763E0" w:rsidRDefault="009763E0" w:rsidP="005B2983">
      <w:pPr>
        <w:contextualSpacing/>
        <w:jc w:val="both"/>
        <w:rPr>
          <w:b/>
          <w:bCs/>
        </w:rPr>
      </w:pPr>
    </w:p>
    <w:p w:rsidR="005C16D7" w:rsidRDefault="005C16D7" w:rsidP="005B2983">
      <w:pPr>
        <w:contextualSpacing/>
        <w:jc w:val="both"/>
        <w:rPr>
          <w:b/>
          <w:bCs/>
        </w:rPr>
      </w:pPr>
    </w:p>
    <w:p w:rsidR="009763E0" w:rsidRDefault="009763E0" w:rsidP="002F55C9">
      <w:pPr>
        <w:ind w:firstLine="709"/>
        <w:contextualSpacing/>
        <w:jc w:val="both"/>
        <w:rPr>
          <w:b/>
          <w:bCs/>
        </w:rPr>
      </w:pPr>
    </w:p>
    <w:p w:rsidR="009763E0" w:rsidRDefault="009763E0" w:rsidP="009763E0">
      <w:pPr>
        <w:ind w:firstLine="709"/>
        <w:contextualSpacing/>
        <w:jc w:val="right"/>
        <w:rPr>
          <w:i/>
          <w:sz w:val="26"/>
          <w:szCs w:val="26"/>
          <w:lang w:eastAsia="ru-RU"/>
        </w:rPr>
      </w:pPr>
      <w:r w:rsidRPr="007A4D09">
        <w:rPr>
          <w:i/>
          <w:sz w:val="26"/>
          <w:szCs w:val="26"/>
          <w:lang w:eastAsia="ru-RU"/>
        </w:rPr>
        <w:lastRenderedPageBreak/>
        <w:t>Додаток</w:t>
      </w:r>
      <w:r>
        <w:rPr>
          <w:i/>
          <w:sz w:val="26"/>
          <w:szCs w:val="26"/>
          <w:lang w:eastAsia="ru-RU"/>
        </w:rPr>
        <w:t xml:space="preserve"> 4</w:t>
      </w:r>
    </w:p>
    <w:p w:rsidR="005C16D7" w:rsidRPr="000C6E16" w:rsidRDefault="005C16D7" w:rsidP="005C16D7">
      <w:pPr>
        <w:jc w:val="right"/>
        <w:rPr>
          <w:i/>
          <w:sz w:val="26"/>
          <w:szCs w:val="26"/>
        </w:rPr>
      </w:pPr>
      <w:r>
        <w:rPr>
          <w:i/>
          <w:sz w:val="26"/>
          <w:szCs w:val="26"/>
        </w:rPr>
        <w:t>До Оголошення</w:t>
      </w:r>
    </w:p>
    <w:p w:rsidR="005C16D7" w:rsidRDefault="005C16D7" w:rsidP="009763E0">
      <w:pPr>
        <w:ind w:firstLine="709"/>
        <w:contextualSpacing/>
        <w:jc w:val="right"/>
        <w:rPr>
          <w:i/>
          <w:sz w:val="26"/>
          <w:szCs w:val="26"/>
          <w:lang w:eastAsia="ru-RU"/>
        </w:rPr>
      </w:pPr>
    </w:p>
    <w:p w:rsidR="009763E0" w:rsidRDefault="009763E0" w:rsidP="009763E0">
      <w:pPr>
        <w:ind w:firstLine="709"/>
        <w:contextualSpacing/>
        <w:jc w:val="right"/>
        <w:rPr>
          <w:i/>
          <w:sz w:val="26"/>
          <w:szCs w:val="26"/>
          <w:lang w:eastAsia="ru-RU"/>
        </w:rPr>
      </w:pPr>
    </w:p>
    <w:p w:rsidR="009763E0" w:rsidRDefault="009763E0" w:rsidP="009763E0">
      <w:pPr>
        <w:ind w:right="142"/>
        <w:jc w:val="center"/>
        <w:rPr>
          <w:rFonts w:eastAsia="Franklin Gothic Book"/>
          <w:b/>
          <w:bCs/>
        </w:rPr>
      </w:pPr>
      <w:r w:rsidRPr="00F34301">
        <w:rPr>
          <w:rFonts w:eastAsia="Franklin Gothic Book"/>
          <w:b/>
          <w:bCs/>
        </w:rPr>
        <w:t>Лист-гарантія</w:t>
      </w:r>
    </w:p>
    <w:p w:rsidR="009763E0" w:rsidRPr="00F34301" w:rsidRDefault="009763E0" w:rsidP="009763E0">
      <w:pPr>
        <w:ind w:right="142"/>
        <w:jc w:val="center"/>
        <w:rPr>
          <w:rFonts w:eastAsia="Franklin Gothic Book"/>
          <w:b/>
          <w:bCs/>
        </w:rPr>
      </w:pPr>
      <w:r w:rsidRPr="00F34301">
        <w:rPr>
          <w:rFonts w:eastAsia="Franklin Gothic Book"/>
          <w:b/>
          <w:bCs/>
        </w:rPr>
        <w:t xml:space="preserve"> </w:t>
      </w:r>
    </w:p>
    <w:p w:rsidR="009763E0" w:rsidRDefault="009763E0" w:rsidP="009763E0">
      <w:pPr>
        <w:ind w:left="426" w:right="142" w:hanging="142"/>
        <w:jc w:val="center"/>
        <w:rPr>
          <w:rFonts w:eastAsia="Franklin Gothic Book"/>
          <w:b/>
          <w:bCs/>
        </w:rPr>
      </w:pPr>
      <w:r w:rsidRPr="00F34301">
        <w:rPr>
          <w:rFonts w:eastAsia="Franklin Gothic Book"/>
          <w:b/>
          <w:bCs/>
        </w:rPr>
        <w:tab/>
        <w:t xml:space="preserve">про відсутність підстав для відмови замовником учаснику в участі у процедурі закупівлі відповідно до статті </w:t>
      </w:r>
      <w:r>
        <w:rPr>
          <w:rFonts w:eastAsia="Franklin Gothic Book"/>
          <w:b/>
          <w:bCs/>
        </w:rPr>
        <w:t xml:space="preserve">16, </w:t>
      </w:r>
      <w:r w:rsidRPr="00F34301">
        <w:rPr>
          <w:rFonts w:eastAsia="Franklin Gothic Book"/>
          <w:b/>
          <w:bCs/>
        </w:rPr>
        <w:t>17 Закону України "Про публічні закупівлі"</w:t>
      </w:r>
    </w:p>
    <w:p w:rsidR="009763E0" w:rsidRPr="00A22248" w:rsidRDefault="009763E0" w:rsidP="009763E0">
      <w:pPr>
        <w:ind w:left="426" w:right="142" w:hanging="142"/>
        <w:jc w:val="center"/>
        <w:rPr>
          <w:rFonts w:eastAsia="Franklin Gothic Book"/>
          <w:b/>
          <w:bCs/>
        </w:rPr>
      </w:pPr>
    </w:p>
    <w:p w:rsidR="009763E0" w:rsidRPr="00A22248" w:rsidRDefault="009763E0" w:rsidP="009763E0">
      <w:pPr>
        <w:ind w:left="426" w:right="142" w:hanging="142"/>
        <w:jc w:val="both"/>
        <w:rPr>
          <w:rFonts w:eastAsia="Franklin Gothic Book"/>
        </w:rPr>
      </w:pPr>
      <w:r w:rsidRPr="00A22248">
        <w:rPr>
          <w:i/>
          <w:u w:val="single"/>
        </w:rPr>
        <w:t>(Найменування учасника)</w:t>
      </w:r>
      <w:r w:rsidRPr="00A22248">
        <w:rPr>
          <w:i/>
          <w:u w:val="single"/>
        </w:rPr>
        <w:tab/>
      </w:r>
      <w:r w:rsidRPr="00A22248">
        <w:t xml:space="preserve"> (далі – учасник), </w:t>
      </w:r>
      <w:r w:rsidRPr="00A22248">
        <w:rPr>
          <w:rFonts w:eastAsia="Franklin Gothic Book"/>
        </w:rPr>
        <w:t xml:space="preserve">підтверджує, що </w:t>
      </w:r>
      <w:r w:rsidRPr="00F34301">
        <w:rPr>
          <w:rFonts w:eastAsia="Franklin Gothic Book"/>
        </w:rPr>
        <w:t> </w:t>
      </w:r>
      <w:r w:rsidRPr="00A22248">
        <w:rPr>
          <w:rFonts w:eastAsia="Franklin Gothic Book"/>
        </w:rPr>
        <w:t>замовник не має жодної з підстав для відмови нам в участі у процедурі закупівлі, передбачених частинами першою та другою статті 17 Закону України "Про публічні закупівлі", а саме:</w:t>
      </w:r>
    </w:p>
    <w:p w:rsidR="009763E0" w:rsidRDefault="009763E0" w:rsidP="00062FE7">
      <w:pPr>
        <w:pStyle w:val="af7"/>
        <w:numPr>
          <w:ilvl w:val="0"/>
          <w:numId w:val="9"/>
        </w:numPr>
        <w:tabs>
          <w:tab w:val="left" w:pos="0"/>
        </w:tabs>
        <w:suppressAutoHyphens w:val="0"/>
        <w:spacing w:after="120"/>
        <w:ind w:left="426" w:right="142" w:hanging="142"/>
        <w:jc w:val="both"/>
      </w:pPr>
      <w:r w:rsidRPr="00F34301">
        <w:rPr>
          <w:i/>
          <w:u w:val="single"/>
        </w:rPr>
        <w:t>(найменування учасника)</w:t>
      </w:r>
      <w:r w:rsidRPr="00F34301">
        <w:rPr>
          <w:i/>
          <w:u w:val="single"/>
        </w:rPr>
        <w:tab/>
      </w:r>
      <w:r w:rsidRPr="00F34301">
        <w:t xml:space="preserve"> не </w:t>
      </w:r>
      <w:r w:rsidRPr="00F34301">
        <w:rPr>
          <w:rStyle w:val="rvts0"/>
        </w:rPr>
        <w:t>пропонує, не дає або не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F34301">
        <w:t>.</w:t>
      </w:r>
    </w:p>
    <w:p w:rsidR="009763E0" w:rsidRPr="005E621C" w:rsidRDefault="009763E0" w:rsidP="00062FE7">
      <w:pPr>
        <w:pStyle w:val="af7"/>
        <w:numPr>
          <w:ilvl w:val="0"/>
          <w:numId w:val="9"/>
        </w:numPr>
        <w:tabs>
          <w:tab w:val="left" w:pos="0"/>
        </w:tabs>
        <w:suppressAutoHyphens w:val="0"/>
        <w:spacing w:after="120"/>
        <w:ind w:left="426" w:right="142" w:hanging="142"/>
        <w:jc w:val="both"/>
        <w:rPr>
          <w:u w:val="single"/>
        </w:rPr>
      </w:pPr>
      <w:r>
        <w:rPr>
          <w:u w:val="single"/>
        </w:rPr>
        <w:t xml:space="preserve">(найменування учасника) (далі- учасник), </w:t>
      </w:r>
      <w:r>
        <w:t>надає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763E0" w:rsidRPr="00F34301" w:rsidRDefault="009763E0" w:rsidP="00062FE7">
      <w:pPr>
        <w:pStyle w:val="af7"/>
        <w:numPr>
          <w:ilvl w:val="0"/>
          <w:numId w:val="9"/>
        </w:numPr>
        <w:tabs>
          <w:tab w:val="left" w:pos="0"/>
        </w:tabs>
        <w:suppressAutoHyphens w:val="0"/>
        <w:spacing w:after="120"/>
        <w:ind w:left="426" w:right="142" w:hanging="142"/>
        <w:jc w:val="both"/>
      </w:pPr>
      <w:r w:rsidRPr="00F34301">
        <w:t>службові (посадові) особи</w:t>
      </w:r>
      <w:r w:rsidRPr="00F34301">
        <w:rPr>
          <w:i/>
          <w:u w:val="single"/>
        </w:rPr>
        <w:t xml:space="preserve">   (найменування учасника)</w:t>
      </w:r>
      <w:r w:rsidRPr="00F34301">
        <w:rPr>
          <w:i/>
          <w:u w:val="single"/>
        </w:rPr>
        <w:tab/>
      </w:r>
      <w:r w:rsidRPr="00F34301">
        <w:t>, яких уповноважено учасником представляти його інтереси під час проведення процедури закупівлі, а саме:</w:t>
      </w:r>
    </w:p>
    <w:tbl>
      <w:tblPr>
        <w:tblW w:w="0" w:type="auto"/>
        <w:tblLayout w:type="fixed"/>
        <w:tblLook w:val="0000"/>
      </w:tblPr>
      <w:tblGrid>
        <w:gridCol w:w="4876"/>
        <w:gridCol w:w="4838"/>
      </w:tblGrid>
      <w:tr w:rsidR="009763E0" w:rsidRPr="00F34301" w:rsidTr="009763E0">
        <w:tc>
          <w:tcPr>
            <w:tcW w:w="4876" w:type="dxa"/>
            <w:tcBorders>
              <w:bottom w:val="single" w:sz="4" w:space="0" w:color="000000"/>
            </w:tcBorders>
            <w:shd w:val="clear" w:color="auto" w:fill="auto"/>
          </w:tcPr>
          <w:p w:rsidR="009763E0" w:rsidRPr="00F34301" w:rsidRDefault="009763E0" w:rsidP="009763E0">
            <w:pPr>
              <w:snapToGrid w:val="0"/>
              <w:spacing w:before="120"/>
              <w:ind w:left="426" w:right="142" w:hanging="142"/>
            </w:pPr>
            <w:r w:rsidRPr="00F34301">
              <w:t xml:space="preserve">має право підпису тендерної документації </w:t>
            </w:r>
          </w:p>
        </w:tc>
        <w:tc>
          <w:tcPr>
            <w:tcW w:w="4838" w:type="dxa"/>
            <w:tcBorders>
              <w:bottom w:val="single" w:sz="4" w:space="0" w:color="000000"/>
            </w:tcBorders>
            <w:shd w:val="clear" w:color="auto" w:fill="auto"/>
            <w:vAlign w:val="bottom"/>
          </w:tcPr>
          <w:p w:rsidR="009763E0" w:rsidRPr="00F34301" w:rsidRDefault="009763E0" w:rsidP="009763E0">
            <w:pPr>
              <w:snapToGrid w:val="0"/>
              <w:spacing w:before="120"/>
              <w:ind w:left="426" w:right="142" w:hanging="142"/>
              <w:rPr>
                <w:i/>
              </w:rPr>
            </w:pPr>
            <w:r w:rsidRPr="00F34301">
              <w:rPr>
                <w:i/>
              </w:rPr>
              <w:t>(ПІБ, посада)</w:t>
            </w:r>
          </w:p>
        </w:tc>
      </w:tr>
      <w:tr w:rsidR="009763E0" w:rsidRPr="00F34301" w:rsidTr="009763E0">
        <w:tc>
          <w:tcPr>
            <w:tcW w:w="4876" w:type="dxa"/>
            <w:tcBorders>
              <w:top w:val="single" w:sz="4" w:space="0" w:color="000000"/>
              <w:bottom w:val="single" w:sz="4" w:space="0" w:color="000000"/>
            </w:tcBorders>
            <w:shd w:val="clear" w:color="auto" w:fill="auto"/>
          </w:tcPr>
          <w:p w:rsidR="009763E0" w:rsidRPr="00F34301" w:rsidRDefault="009763E0" w:rsidP="009763E0">
            <w:pPr>
              <w:snapToGrid w:val="0"/>
              <w:spacing w:before="120"/>
              <w:ind w:left="426" w:right="142" w:hanging="142"/>
            </w:pPr>
            <w:r w:rsidRPr="00F34301">
              <w:t>має право підпису договору</w:t>
            </w:r>
          </w:p>
        </w:tc>
        <w:tc>
          <w:tcPr>
            <w:tcW w:w="4838" w:type="dxa"/>
            <w:tcBorders>
              <w:top w:val="single" w:sz="4" w:space="0" w:color="000000"/>
              <w:bottom w:val="single" w:sz="4" w:space="0" w:color="000000"/>
            </w:tcBorders>
            <w:shd w:val="clear" w:color="auto" w:fill="auto"/>
            <w:vAlign w:val="bottom"/>
          </w:tcPr>
          <w:p w:rsidR="009763E0" w:rsidRPr="00F34301" w:rsidRDefault="009763E0" w:rsidP="009763E0">
            <w:pPr>
              <w:snapToGrid w:val="0"/>
              <w:spacing w:before="120"/>
              <w:ind w:left="426" w:right="142" w:hanging="142"/>
              <w:rPr>
                <w:i/>
              </w:rPr>
            </w:pPr>
            <w:r w:rsidRPr="00F34301">
              <w:rPr>
                <w:i/>
              </w:rPr>
              <w:t>(ПІБ, посада)</w:t>
            </w:r>
          </w:p>
        </w:tc>
      </w:tr>
    </w:tbl>
    <w:p w:rsidR="009763E0" w:rsidRPr="00F34301" w:rsidRDefault="009763E0" w:rsidP="009763E0">
      <w:pPr>
        <w:spacing w:before="120" w:after="120"/>
        <w:ind w:left="426" w:right="142" w:hanging="142"/>
        <w:jc w:val="both"/>
      </w:pPr>
      <w:r w:rsidRPr="00F34301">
        <w:t>не було притягнуто згідно із законом до відповідальності за вчинення у сфері державних закупівель корупційного правопорушення.</w:t>
      </w:r>
    </w:p>
    <w:p w:rsidR="009763E0" w:rsidRPr="00F34301" w:rsidRDefault="009763E0" w:rsidP="00062FE7">
      <w:pPr>
        <w:pStyle w:val="af7"/>
        <w:numPr>
          <w:ilvl w:val="0"/>
          <w:numId w:val="9"/>
        </w:numPr>
        <w:tabs>
          <w:tab w:val="left" w:pos="0"/>
        </w:tabs>
        <w:suppressAutoHyphens w:val="0"/>
        <w:spacing w:after="120"/>
        <w:ind w:left="426" w:right="142" w:hanging="142"/>
        <w:jc w:val="both"/>
      </w:pPr>
      <w:r w:rsidRPr="00F34301">
        <w:rPr>
          <w:i/>
          <w:u w:val="single"/>
        </w:rPr>
        <w:t>(найменування учасника)</w:t>
      </w:r>
      <w:r w:rsidRPr="00F34301">
        <w:rPr>
          <w:i/>
          <w:u w:val="single"/>
        </w:rPr>
        <w:tab/>
      </w:r>
      <w:r w:rsidRPr="00F34301">
        <w:t>, яка є учасником,</w:t>
      </w:r>
      <w:r>
        <w:t xml:space="preserve">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що стосуються спотворення результатів  тендерів;</w:t>
      </w:r>
      <w:r w:rsidRPr="00F34301">
        <w:t xml:space="preserve"> </w:t>
      </w:r>
    </w:p>
    <w:p w:rsidR="009763E0" w:rsidRPr="00F34301" w:rsidRDefault="009763E0" w:rsidP="00062FE7">
      <w:pPr>
        <w:pStyle w:val="af7"/>
        <w:numPr>
          <w:ilvl w:val="0"/>
          <w:numId w:val="9"/>
        </w:numPr>
        <w:tabs>
          <w:tab w:val="left" w:pos="0"/>
        </w:tabs>
        <w:suppressAutoHyphens w:val="0"/>
        <w:spacing w:after="120"/>
        <w:ind w:left="426" w:right="142" w:hanging="142"/>
        <w:jc w:val="both"/>
      </w:pPr>
      <w:r w:rsidRPr="00F34301">
        <w:rPr>
          <w:i/>
          <w:u w:val="single"/>
        </w:rPr>
        <w:t>(найменування учасника)</w:t>
      </w:r>
      <w:r w:rsidRPr="00F34301">
        <w:rPr>
          <w:i/>
          <w:u w:val="single"/>
        </w:rPr>
        <w:tab/>
      </w:r>
      <w:r w:rsidRPr="00F34301">
        <w:t xml:space="preserve"> </w:t>
      </w:r>
      <w:r>
        <w:t>фізична особа, яка є учасником процедури закупівлі, була засуджена за злочин, учинений з корисних мотивів ( зокрема, пов’язаний з хабарництвом та відмиванням коштів), судимість з якої не взято або не погашено у встановленому законом порядку;</w:t>
      </w:r>
    </w:p>
    <w:p w:rsidR="009763E0" w:rsidRDefault="009763E0" w:rsidP="00062FE7">
      <w:pPr>
        <w:pStyle w:val="af7"/>
        <w:numPr>
          <w:ilvl w:val="0"/>
          <w:numId w:val="9"/>
        </w:numPr>
        <w:tabs>
          <w:tab w:val="left" w:pos="0"/>
        </w:tabs>
        <w:suppressAutoHyphens w:val="0"/>
        <w:spacing w:after="120"/>
        <w:ind w:left="426" w:right="142" w:hanging="142"/>
        <w:jc w:val="both"/>
      </w:pPr>
      <w:r w:rsidRPr="00F34301">
        <w:rPr>
          <w:i/>
          <w:u w:val="single"/>
        </w:rPr>
        <w:t xml:space="preserve"> </w:t>
      </w:r>
      <w:r>
        <w:rPr>
          <w:i/>
          <w:u w:val="single"/>
        </w:rPr>
        <w:t xml:space="preserve">(Найменування учасника) </w:t>
      </w:r>
      <w: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9763E0" w:rsidRPr="00F34301" w:rsidRDefault="009763E0" w:rsidP="00062FE7">
      <w:pPr>
        <w:pStyle w:val="af7"/>
        <w:numPr>
          <w:ilvl w:val="0"/>
          <w:numId w:val="9"/>
        </w:numPr>
        <w:tabs>
          <w:tab w:val="left" w:pos="0"/>
        </w:tabs>
        <w:suppressAutoHyphens w:val="0"/>
        <w:spacing w:after="120"/>
        <w:ind w:left="426" w:right="142" w:hanging="142"/>
        <w:jc w:val="both"/>
      </w:pPr>
      <w:r>
        <w:rPr>
          <w:i/>
          <w:u w:val="single"/>
        </w:rPr>
        <w:t xml:space="preserve">(Найменування учасника) </w:t>
      </w:r>
      <w: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9763E0" w:rsidRDefault="009763E0" w:rsidP="00062FE7">
      <w:pPr>
        <w:pStyle w:val="af7"/>
        <w:numPr>
          <w:ilvl w:val="0"/>
          <w:numId w:val="9"/>
        </w:numPr>
        <w:tabs>
          <w:tab w:val="left" w:pos="0"/>
        </w:tabs>
        <w:suppressAutoHyphens w:val="0"/>
        <w:spacing w:after="120"/>
        <w:ind w:left="426" w:right="142" w:hanging="142"/>
        <w:jc w:val="both"/>
      </w:pPr>
      <w:r>
        <w:rPr>
          <w:i/>
          <w:u w:val="single"/>
        </w:rPr>
        <w:t xml:space="preserve">(Найменування учасника)  </w:t>
      </w:r>
      <w:r>
        <w:t>учасник процедури закупівлі визнаний у встановленому законом порядку банкрутом та стосовно нього відкрита ліквідаційна процедура;</w:t>
      </w:r>
    </w:p>
    <w:p w:rsidR="009763E0" w:rsidRPr="00F34301" w:rsidRDefault="009763E0" w:rsidP="00062FE7">
      <w:pPr>
        <w:pStyle w:val="af7"/>
        <w:numPr>
          <w:ilvl w:val="0"/>
          <w:numId w:val="9"/>
        </w:numPr>
        <w:tabs>
          <w:tab w:val="left" w:pos="0"/>
        </w:tabs>
        <w:suppressAutoHyphens w:val="0"/>
        <w:spacing w:after="120"/>
        <w:ind w:left="426" w:right="142" w:hanging="142"/>
        <w:jc w:val="both"/>
      </w:pPr>
      <w:r>
        <w:rPr>
          <w:i/>
          <w:u w:val="single"/>
        </w:rPr>
        <w:lastRenderedPageBreak/>
        <w:t xml:space="preserve">(Найменування учасника)   </w:t>
      </w:r>
      <w:r w:rsidRPr="00F34301">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8" w:anchor="_blank" w:history="1">
        <w:r w:rsidRPr="00F34301">
          <w:rPr>
            <w:rStyle w:val="a9"/>
          </w:rPr>
          <w:t>пунктом 9</w:t>
        </w:r>
      </w:hyperlink>
      <w:r w:rsidRPr="00F34301">
        <w:t xml:space="preserve"> частини другої статті 9 Закону України "Про державну реєстрацію юридичних осіб, фізичних осіб - підприємців та громадських формувань"</w:t>
      </w:r>
      <w:r>
        <w:t xml:space="preserve"> (крім нерезидентів)</w:t>
      </w:r>
    </w:p>
    <w:p w:rsidR="009763E0" w:rsidRDefault="009763E0" w:rsidP="00062FE7">
      <w:pPr>
        <w:pStyle w:val="af7"/>
        <w:numPr>
          <w:ilvl w:val="0"/>
          <w:numId w:val="9"/>
        </w:numPr>
        <w:tabs>
          <w:tab w:val="left" w:pos="0"/>
        </w:tabs>
        <w:suppressAutoHyphens w:val="0"/>
        <w:spacing w:after="120"/>
        <w:ind w:left="426" w:right="142" w:hanging="142"/>
        <w:jc w:val="both"/>
      </w:pPr>
      <w:r>
        <w:rPr>
          <w:i/>
          <w:u w:val="single"/>
        </w:rPr>
        <w:t xml:space="preserve">(Найменування учасника)  </w:t>
      </w:r>
      <w:r w:rsidRPr="00527392">
        <w:t xml:space="preserve"> юридична</w:t>
      </w:r>
      <w:r>
        <w:t xml:space="preserve">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763E0" w:rsidRDefault="009763E0" w:rsidP="00062FE7">
      <w:pPr>
        <w:pStyle w:val="af7"/>
        <w:numPr>
          <w:ilvl w:val="0"/>
          <w:numId w:val="9"/>
        </w:numPr>
        <w:tabs>
          <w:tab w:val="left" w:pos="0"/>
        </w:tabs>
        <w:suppressAutoHyphens w:val="0"/>
        <w:spacing w:after="120"/>
        <w:ind w:left="426" w:right="142" w:hanging="142"/>
        <w:jc w:val="both"/>
      </w:pPr>
      <w:r>
        <w:t xml:space="preserve"> </w:t>
      </w:r>
      <w:r>
        <w:rPr>
          <w:i/>
          <w:u w:val="single"/>
        </w:rPr>
        <w:t xml:space="preserve">(Найменування учасника)  </w:t>
      </w:r>
      <w:r w:rsidRPr="00527392">
        <w:t xml:space="preserve"> </w:t>
      </w:r>
      <w: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763E0" w:rsidRDefault="009763E0" w:rsidP="00062FE7">
      <w:pPr>
        <w:pStyle w:val="af7"/>
        <w:numPr>
          <w:ilvl w:val="0"/>
          <w:numId w:val="9"/>
        </w:numPr>
        <w:tabs>
          <w:tab w:val="left" w:pos="0"/>
        </w:tabs>
        <w:suppressAutoHyphens w:val="0"/>
        <w:spacing w:after="120"/>
        <w:ind w:left="426" w:right="142" w:hanging="142"/>
        <w:jc w:val="both"/>
      </w:pPr>
      <w:r>
        <w:rPr>
          <w:i/>
          <w:u w:val="single"/>
        </w:rPr>
        <w:t xml:space="preserve">(Найменування учасника)  </w:t>
      </w:r>
      <w:r w:rsidRPr="00527392">
        <w:t xml:space="preserve"> </w:t>
      </w:r>
      <w:r>
        <w:t>Службова (посадова) особа учасника процедури закупівлі, яку уповноважено учасником представляти його інтереси під час проведеня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 якими формами торгівлі людьми;</w:t>
      </w:r>
    </w:p>
    <w:p w:rsidR="009763E0" w:rsidRPr="00527392" w:rsidRDefault="009763E0" w:rsidP="00062FE7">
      <w:pPr>
        <w:pStyle w:val="af7"/>
        <w:numPr>
          <w:ilvl w:val="0"/>
          <w:numId w:val="9"/>
        </w:numPr>
        <w:tabs>
          <w:tab w:val="left" w:pos="0"/>
        </w:tabs>
        <w:suppressAutoHyphens w:val="0"/>
        <w:spacing w:after="120"/>
        <w:ind w:left="426" w:right="142" w:hanging="142"/>
        <w:jc w:val="both"/>
      </w:pPr>
      <w:r>
        <w:t xml:space="preserve"> </w:t>
      </w:r>
      <w:r>
        <w:rPr>
          <w:i/>
          <w:u w:val="single"/>
        </w:rPr>
        <w:t xml:space="preserve">(Найменування учасника)  </w:t>
      </w:r>
      <w:r w:rsidRPr="00527392">
        <w:t xml:space="preserve"> </w:t>
      </w:r>
      <w:r>
        <w:t xml:space="preserve">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9763E0" w:rsidRPr="00F34301" w:rsidRDefault="009763E0" w:rsidP="00062FE7">
      <w:pPr>
        <w:pStyle w:val="af7"/>
        <w:numPr>
          <w:ilvl w:val="0"/>
          <w:numId w:val="9"/>
        </w:numPr>
        <w:tabs>
          <w:tab w:val="left" w:pos="0"/>
        </w:tabs>
        <w:suppressAutoHyphens w:val="0"/>
        <w:spacing w:after="120"/>
        <w:ind w:left="426" w:right="142" w:hanging="142"/>
        <w:jc w:val="both"/>
      </w:pPr>
      <w:r w:rsidRPr="00F34301">
        <w:rPr>
          <w:i/>
          <w:u w:val="single"/>
        </w:rPr>
        <w:t xml:space="preserve"> (найменування учасника)</w:t>
      </w:r>
      <w:r w:rsidRPr="00F34301">
        <w:rPr>
          <w:i/>
          <w:u w:val="single"/>
        </w:rPr>
        <w:tab/>
      </w:r>
      <w:r w:rsidRPr="00F34301">
        <w:t xml:space="preserve">не </w:t>
      </w:r>
      <w:r w:rsidRPr="00F34301">
        <w:rPr>
          <w:rStyle w:val="rvts0"/>
        </w:rPr>
        <w:t>є пов’язаною особою з іншими учасниками процедури закупівлі та/або з членом (членами) тендерного комітету замовника;</w:t>
      </w:r>
    </w:p>
    <w:p w:rsidR="009763E0" w:rsidRPr="00F34301" w:rsidRDefault="009763E0" w:rsidP="00062FE7">
      <w:pPr>
        <w:pStyle w:val="af7"/>
        <w:numPr>
          <w:ilvl w:val="0"/>
          <w:numId w:val="9"/>
        </w:numPr>
        <w:tabs>
          <w:tab w:val="left" w:pos="0"/>
        </w:tabs>
        <w:suppressAutoHyphens w:val="0"/>
        <w:spacing w:after="120"/>
        <w:ind w:left="426" w:right="142" w:hanging="142"/>
        <w:jc w:val="both"/>
      </w:pPr>
      <w:r w:rsidRPr="00F34301">
        <w:rPr>
          <w:i/>
          <w:u w:val="single"/>
        </w:rPr>
        <w:t>(найменування учасника)</w:t>
      </w:r>
      <w:r w:rsidRPr="00F34301">
        <w:rPr>
          <w:i/>
          <w:u w:val="single"/>
        </w:rPr>
        <w:tab/>
      </w:r>
      <w:r w:rsidRPr="00F34301">
        <w:t>не визнано у встановленому законом порядку банкрутом та відносно нього відкрита ліквідаційна процедура.</w:t>
      </w:r>
    </w:p>
    <w:p w:rsidR="009763E0" w:rsidRPr="00F34301" w:rsidRDefault="009763E0" w:rsidP="009763E0">
      <w:pPr>
        <w:spacing w:before="120" w:after="120"/>
        <w:ind w:left="426" w:right="142" w:hanging="142"/>
        <w:jc w:val="both"/>
        <w:rPr>
          <w:u w:val="single"/>
        </w:rPr>
      </w:pPr>
      <w:r w:rsidRPr="00F34301">
        <w:t xml:space="preserve">Кінцевим бенефіціарним власником (контролером) </w:t>
      </w:r>
      <w:r w:rsidRPr="00F34301">
        <w:rPr>
          <w:i/>
          <w:u w:val="single"/>
        </w:rPr>
        <w:t>(найменування учасника)</w:t>
      </w:r>
      <w:r w:rsidRPr="00F34301">
        <w:rPr>
          <w:i/>
          <w:u w:val="single"/>
        </w:rPr>
        <w:tab/>
      </w:r>
      <w:r w:rsidRPr="00F34301">
        <w:t xml:space="preserve"> є:_________________________________________</w:t>
      </w:r>
      <w:r w:rsidRPr="00F34301">
        <w:rPr>
          <w:u w:val="single"/>
        </w:rPr>
        <w:tab/>
      </w:r>
      <w:r w:rsidRPr="00F34301">
        <w:rPr>
          <w:u w:val="single"/>
        </w:rPr>
        <w:tab/>
      </w:r>
    </w:p>
    <w:p w:rsidR="009763E0" w:rsidRPr="00F34301" w:rsidRDefault="009763E0" w:rsidP="00062FE7">
      <w:pPr>
        <w:pStyle w:val="af7"/>
        <w:numPr>
          <w:ilvl w:val="0"/>
          <w:numId w:val="9"/>
        </w:numPr>
        <w:tabs>
          <w:tab w:val="left" w:pos="0"/>
        </w:tabs>
        <w:suppressAutoHyphens w:val="0"/>
        <w:spacing w:before="120" w:after="120"/>
        <w:ind w:left="426" w:right="142" w:hanging="142"/>
        <w:jc w:val="both"/>
      </w:pPr>
      <w:r w:rsidRPr="00F34301">
        <w:rPr>
          <w:i/>
          <w:u w:val="single"/>
        </w:rPr>
        <w:t>(найменування учасника)</w:t>
      </w:r>
      <w:r w:rsidRPr="00F34301">
        <w:rPr>
          <w:i/>
          <w:u w:val="single"/>
        </w:rPr>
        <w:tab/>
      </w:r>
      <w:r w:rsidRPr="00F34301">
        <w:t>не має заборгованості із сплати податків і зборів (обов’язкових платежів).</w:t>
      </w:r>
    </w:p>
    <w:p w:rsidR="009763E0" w:rsidRPr="00F34301" w:rsidRDefault="009763E0" w:rsidP="009763E0">
      <w:pPr>
        <w:pBdr>
          <w:top w:val="single" w:sz="4" w:space="1" w:color="000000"/>
        </w:pBdr>
        <w:spacing w:before="120" w:after="120"/>
        <w:ind w:left="426" w:right="142" w:hanging="142"/>
        <w:rPr>
          <w:b/>
          <w:i/>
        </w:rPr>
      </w:pPr>
      <w:r w:rsidRPr="00F34301">
        <w:rPr>
          <w:b/>
          <w:i/>
        </w:rPr>
        <w:t>(Посада, прізвище, ініціали, підпис уповноваженої особи учасника, завірені печаткою)</w:t>
      </w:r>
    </w:p>
    <w:p w:rsidR="009763E0" w:rsidRDefault="009763E0" w:rsidP="009763E0">
      <w:pPr>
        <w:jc w:val="center"/>
        <w:rPr>
          <w:b/>
        </w:rPr>
      </w:pPr>
      <w:r w:rsidRPr="00F34301">
        <w:rPr>
          <w:i/>
          <w:u w:val="single"/>
        </w:rPr>
        <w:t xml:space="preserve">Примітка:  </w:t>
      </w:r>
      <w:r w:rsidRPr="00F34301">
        <w:rPr>
          <w:i/>
        </w:rPr>
        <w:t>*)</w:t>
      </w:r>
      <w:r w:rsidRPr="00F34301">
        <w:rPr>
          <w:i/>
        </w:rPr>
        <w:tab/>
        <w:t>у разі якщо учасник – фізична особа</w:t>
      </w:r>
    </w:p>
    <w:p w:rsidR="009763E0" w:rsidRDefault="009763E0" w:rsidP="009763E0">
      <w:pPr>
        <w:jc w:val="center"/>
        <w:rPr>
          <w:b/>
        </w:rPr>
      </w:pPr>
    </w:p>
    <w:p w:rsidR="009763E0" w:rsidRDefault="009763E0" w:rsidP="009763E0">
      <w:pPr>
        <w:jc w:val="center"/>
        <w:rPr>
          <w:b/>
        </w:rPr>
      </w:pPr>
    </w:p>
    <w:p w:rsidR="009763E0" w:rsidRDefault="009763E0" w:rsidP="009763E0">
      <w:pPr>
        <w:jc w:val="center"/>
        <w:rPr>
          <w:b/>
        </w:rPr>
      </w:pPr>
    </w:p>
    <w:p w:rsidR="009763E0" w:rsidRPr="005B09BF" w:rsidRDefault="009763E0" w:rsidP="009763E0">
      <w:pPr>
        <w:spacing w:line="276" w:lineRule="auto"/>
        <w:jc w:val="both"/>
        <w:rPr>
          <w:iCs/>
          <w:lang w:eastAsia="ru-RU"/>
        </w:rPr>
      </w:pPr>
    </w:p>
    <w:p w:rsidR="009763E0" w:rsidRPr="00FF3C55" w:rsidRDefault="009763E0" w:rsidP="009763E0">
      <w:pPr>
        <w:spacing w:line="276" w:lineRule="auto"/>
        <w:ind w:firstLine="709"/>
        <w:jc w:val="both"/>
        <w:rPr>
          <w:b/>
        </w:rPr>
      </w:pPr>
      <w:r w:rsidRPr="00FF3C55">
        <w:rPr>
          <w:b/>
        </w:rPr>
        <w:t>Якщо Учасник відповідно до норм чинного законодавства не подав у складі своєї пропозиції документи, а вони вимагаються цією документацією, він повинен надати щодо цього лист-роз’яснення в довільній формі, в якому зазначає законодавчі підстави ненадання вищезазначених документів. У випадку ненадання вищезазначених документів, Замовник не буде приймати пропозицію до розгляду незалежно від запропонованої ціни.</w:t>
      </w:r>
    </w:p>
    <w:p w:rsidR="009763E0" w:rsidRDefault="009763E0" w:rsidP="009763E0">
      <w:pPr>
        <w:spacing w:line="276" w:lineRule="auto"/>
        <w:ind w:firstLine="709"/>
        <w:jc w:val="both"/>
      </w:pPr>
      <w:r w:rsidRPr="00FF3C55">
        <w:t>Документи отримані Учасником у сторонніх організацій мають бути дійсними на час проведення закупівлі.</w:t>
      </w:r>
    </w:p>
    <w:p w:rsidR="009763E0" w:rsidRDefault="009763E0" w:rsidP="009763E0">
      <w:pPr>
        <w:spacing w:line="276" w:lineRule="auto"/>
        <w:ind w:firstLine="709"/>
        <w:jc w:val="both"/>
      </w:pPr>
    </w:p>
    <w:p w:rsidR="009763E0" w:rsidRDefault="009763E0" w:rsidP="009763E0">
      <w:pPr>
        <w:spacing w:line="276" w:lineRule="auto"/>
        <w:ind w:firstLine="709"/>
        <w:jc w:val="both"/>
      </w:pPr>
    </w:p>
    <w:p w:rsidR="009763E0" w:rsidRDefault="009763E0" w:rsidP="009763E0">
      <w:pPr>
        <w:spacing w:line="276" w:lineRule="auto"/>
        <w:ind w:firstLine="709"/>
        <w:jc w:val="both"/>
      </w:pPr>
    </w:p>
    <w:p w:rsidR="009763E0" w:rsidRDefault="009763E0" w:rsidP="009763E0">
      <w:pPr>
        <w:spacing w:line="276" w:lineRule="auto"/>
        <w:ind w:firstLine="709"/>
        <w:jc w:val="both"/>
      </w:pPr>
    </w:p>
    <w:p w:rsidR="009763E0" w:rsidRDefault="009763E0" w:rsidP="009763E0">
      <w:pPr>
        <w:spacing w:line="276" w:lineRule="auto"/>
        <w:ind w:firstLine="709"/>
        <w:jc w:val="right"/>
        <w:rPr>
          <w:i/>
        </w:rPr>
      </w:pPr>
      <w:r w:rsidRPr="009763E0">
        <w:rPr>
          <w:i/>
        </w:rPr>
        <w:lastRenderedPageBreak/>
        <w:t>Додаток 5</w:t>
      </w:r>
    </w:p>
    <w:p w:rsidR="005C16D7" w:rsidRPr="000C6E16" w:rsidRDefault="005C16D7" w:rsidP="005C16D7">
      <w:pPr>
        <w:jc w:val="right"/>
        <w:rPr>
          <w:i/>
          <w:sz w:val="26"/>
          <w:szCs w:val="26"/>
        </w:rPr>
      </w:pPr>
      <w:r>
        <w:rPr>
          <w:i/>
          <w:sz w:val="26"/>
          <w:szCs w:val="26"/>
        </w:rPr>
        <w:t>До Оголошення</w:t>
      </w:r>
    </w:p>
    <w:p w:rsidR="005C16D7" w:rsidRDefault="005C16D7" w:rsidP="009763E0">
      <w:pPr>
        <w:spacing w:line="276" w:lineRule="auto"/>
        <w:ind w:firstLine="709"/>
        <w:jc w:val="right"/>
        <w:rPr>
          <w:i/>
        </w:rPr>
      </w:pPr>
    </w:p>
    <w:p w:rsidR="009763E0" w:rsidRDefault="009763E0" w:rsidP="009763E0">
      <w:pPr>
        <w:spacing w:line="276" w:lineRule="auto"/>
        <w:ind w:firstLine="709"/>
        <w:jc w:val="both"/>
        <w:rPr>
          <w:i/>
        </w:rPr>
      </w:pPr>
    </w:p>
    <w:p w:rsidR="009763E0" w:rsidRPr="00FF3C55" w:rsidRDefault="009763E0" w:rsidP="009763E0">
      <w:pPr>
        <w:spacing w:line="276" w:lineRule="auto"/>
        <w:ind w:firstLine="709"/>
        <w:jc w:val="both"/>
      </w:pPr>
    </w:p>
    <w:p w:rsidR="009763E0" w:rsidRPr="00D8418D" w:rsidRDefault="009763E0" w:rsidP="009763E0">
      <w:pPr>
        <w:ind w:left="1416" w:right="-1" w:firstLine="708"/>
      </w:pPr>
      <w:r>
        <w:t xml:space="preserve">                                                         УПОВНОВАЖЕНІЙ ОСОБІ</w:t>
      </w:r>
    </w:p>
    <w:p w:rsidR="009763E0" w:rsidRDefault="009763E0" w:rsidP="009763E0">
      <w:pPr>
        <w:ind w:left="1416" w:firstLine="708"/>
        <w:jc w:val="right"/>
      </w:pPr>
      <w:r>
        <w:t>Управління освіти і гуманітарної політики</w:t>
      </w:r>
    </w:p>
    <w:p w:rsidR="009763E0" w:rsidRDefault="009763E0" w:rsidP="009763E0">
      <w:pPr>
        <w:ind w:left="1416" w:firstLine="708"/>
        <w:jc w:val="center"/>
      </w:pPr>
      <w:r>
        <w:t xml:space="preserve">                           Подільської міської ради</w:t>
      </w:r>
    </w:p>
    <w:p w:rsidR="009763E0" w:rsidRDefault="009763E0" w:rsidP="009763E0">
      <w:pPr>
        <w:ind w:left="1416" w:firstLine="708"/>
        <w:jc w:val="center"/>
      </w:pPr>
      <w:r>
        <w:t xml:space="preserve">                                                   Подільського району Одеської області</w:t>
      </w:r>
    </w:p>
    <w:p w:rsidR="009763E0" w:rsidRDefault="009763E0" w:rsidP="009763E0">
      <w:pPr>
        <w:ind w:left="1416" w:firstLine="708"/>
        <w:jc w:val="center"/>
      </w:pPr>
      <w:r>
        <w:t xml:space="preserve">                            Вікторії АУЄЛЬБАЄВІЙ</w:t>
      </w:r>
    </w:p>
    <w:p w:rsidR="009763E0" w:rsidRDefault="009763E0" w:rsidP="009763E0">
      <w:r>
        <w:t xml:space="preserve">                                                                                                </w:t>
      </w:r>
    </w:p>
    <w:p w:rsidR="009763E0" w:rsidRPr="00D8418D" w:rsidRDefault="009763E0" w:rsidP="009763E0">
      <w:pPr>
        <w:ind w:left="1416" w:firstLine="708"/>
        <w:jc w:val="center"/>
      </w:pPr>
      <w:r>
        <w:t xml:space="preserve"> </w:t>
      </w:r>
    </w:p>
    <w:p w:rsidR="009763E0" w:rsidRPr="00D8418D" w:rsidRDefault="009763E0" w:rsidP="009763E0"/>
    <w:p w:rsidR="009763E0" w:rsidRPr="00D8418D" w:rsidRDefault="009763E0" w:rsidP="009763E0">
      <w:pPr>
        <w:tabs>
          <w:tab w:val="left" w:pos="3585"/>
        </w:tabs>
        <w:rPr>
          <w:b/>
        </w:rPr>
      </w:pPr>
      <w:r>
        <w:t xml:space="preserve">                                    </w:t>
      </w:r>
      <w:r w:rsidRPr="00D8418D">
        <w:rPr>
          <w:b/>
        </w:rPr>
        <w:t>Лист-згода на використання персональних даних</w:t>
      </w:r>
    </w:p>
    <w:p w:rsidR="009763E0" w:rsidRPr="00D8418D" w:rsidRDefault="009763E0" w:rsidP="009763E0">
      <w:pPr>
        <w:tabs>
          <w:tab w:val="left" w:pos="3585"/>
        </w:tabs>
      </w:pPr>
    </w:p>
    <w:p w:rsidR="009763E0" w:rsidRPr="00D8418D" w:rsidRDefault="009763E0" w:rsidP="009763E0">
      <w:pPr>
        <w:tabs>
          <w:tab w:val="left" w:pos="3585"/>
        </w:tabs>
        <w:ind w:firstLine="709"/>
        <w:jc w:val="both"/>
      </w:pPr>
      <w:r w:rsidRPr="00D8418D">
        <w:t>Відповідно до Закону України «Про захист персональних даних» від 01.06.2010</w:t>
      </w:r>
      <w:r>
        <w:t xml:space="preserve"> р.</w:t>
      </w:r>
      <w:r w:rsidRPr="00D8418D">
        <w:t xml:space="preserve"> № 2297-VI</w:t>
      </w:r>
      <w:r>
        <w:t xml:space="preserve"> дійсний від 01.01.2011 р.,</w:t>
      </w:r>
      <w:r w:rsidRPr="00D8418D">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9763E0" w:rsidRPr="00D8418D" w:rsidRDefault="009763E0" w:rsidP="009763E0">
      <w:pPr>
        <w:tabs>
          <w:tab w:val="left" w:pos="3585"/>
        </w:tabs>
        <w:ind w:firstLine="709"/>
      </w:pPr>
    </w:p>
    <w:p w:rsidR="009763E0" w:rsidRPr="00D8418D" w:rsidRDefault="009763E0" w:rsidP="009763E0">
      <w:pPr>
        <w:tabs>
          <w:tab w:val="left" w:pos="3585"/>
        </w:tabs>
        <w:ind w:firstLine="709"/>
      </w:pPr>
    </w:p>
    <w:p w:rsidR="009763E0" w:rsidRDefault="009763E0" w:rsidP="009763E0">
      <w:pPr>
        <w:tabs>
          <w:tab w:val="left" w:pos="3585"/>
        </w:tabs>
      </w:pPr>
      <w:r w:rsidRPr="00D8418D">
        <w:t xml:space="preserve">     Дата __________    </w:t>
      </w:r>
    </w:p>
    <w:p w:rsidR="009763E0" w:rsidRPr="00D8418D" w:rsidRDefault="009763E0" w:rsidP="009763E0">
      <w:pPr>
        <w:tabs>
          <w:tab w:val="left" w:pos="3585"/>
        </w:tabs>
      </w:pPr>
      <w:r w:rsidRPr="00D8418D">
        <w:t xml:space="preserve">                                                            </w:t>
      </w:r>
      <w:r>
        <w:t xml:space="preserve">                           </w:t>
      </w:r>
      <w:r w:rsidRPr="00D8418D">
        <w:t xml:space="preserve">__________/_________________________/ </w:t>
      </w:r>
    </w:p>
    <w:p w:rsidR="009763E0" w:rsidRPr="00D8418D" w:rsidRDefault="009763E0" w:rsidP="009763E0">
      <w:pPr>
        <w:tabs>
          <w:tab w:val="left" w:pos="3585"/>
        </w:tabs>
        <w:ind w:firstLine="709"/>
      </w:pPr>
      <w:r w:rsidRPr="00D8418D">
        <w:t xml:space="preserve">                                                                   </w:t>
      </w:r>
      <w:r>
        <w:t xml:space="preserve">                </w:t>
      </w:r>
      <w:r w:rsidRPr="00D8418D">
        <w:t xml:space="preserve">  /Підпис/           /ПІБ/</w:t>
      </w:r>
    </w:p>
    <w:p w:rsidR="009763E0" w:rsidRPr="00D8418D" w:rsidRDefault="009763E0" w:rsidP="009763E0">
      <w:pPr>
        <w:rPr>
          <w:b/>
        </w:rPr>
      </w:pPr>
    </w:p>
    <w:p w:rsidR="009763E0" w:rsidRDefault="009763E0" w:rsidP="009763E0">
      <w:pPr>
        <w:ind w:firstLine="900"/>
        <w:jc w:val="center"/>
        <w:rPr>
          <w:b/>
        </w:rPr>
      </w:pPr>
    </w:p>
    <w:p w:rsidR="009763E0" w:rsidRPr="00AB1182" w:rsidRDefault="009763E0" w:rsidP="009763E0">
      <w:pPr>
        <w:ind w:firstLine="709"/>
        <w:contextualSpacing/>
        <w:jc w:val="right"/>
        <w:rPr>
          <w:b/>
          <w:bCs/>
        </w:rPr>
      </w:pPr>
    </w:p>
    <w:sectPr w:rsidR="009763E0" w:rsidRPr="00AB1182" w:rsidSect="003F36DB">
      <w:footerReference w:type="default" r:id="rId9"/>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149" w:rsidRDefault="00693149" w:rsidP="00D60D00">
      <w:r>
        <w:separator/>
      </w:r>
    </w:p>
  </w:endnote>
  <w:endnote w:type="continuationSeparator" w:id="1">
    <w:p w:rsidR="00693149" w:rsidRDefault="00693149" w:rsidP="00D60D00">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12938"/>
      <w:docPartObj>
        <w:docPartGallery w:val="Page Numbers (Bottom of Page)"/>
        <w:docPartUnique/>
      </w:docPartObj>
    </w:sdtPr>
    <w:sdtContent>
      <w:p w:rsidR="009763E0" w:rsidRDefault="00501F9D">
        <w:pPr>
          <w:pStyle w:val="af2"/>
          <w:jc w:val="center"/>
        </w:pPr>
        <w:r w:rsidRPr="00501F9D">
          <w:fldChar w:fldCharType="begin"/>
        </w:r>
        <w:r w:rsidR="009763E0">
          <w:instrText>PAGE   \* MERGEFORMAT</w:instrText>
        </w:r>
        <w:r w:rsidRPr="00501F9D">
          <w:fldChar w:fldCharType="separate"/>
        </w:r>
        <w:r w:rsidR="00F0471E" w:rsidRPr="00F0471E">
          <w:rPr>
            <w:noProof/>
            <w:lang w:val="ru-RU"/>
          </w:rPr>
          <w:t>12</w:t>
        </w:r>
        <w:r>
          <w:rPr>
            <w:noProof/>
            <w:lang w:val="ru-RU"/>
          </w:rPr>
          <w:fldChar w:fldCharType="end"/>
        </w:r>
      </w:p>
    </w:sdtContent>
  </w:sdt>
  <w:p w:rsidR="009763E0" w:rsidRDefault="009763E0">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149" w:rsidRDefault="00693149" w:rsidP="00D60D00">
      <w:r>
        <w:separator/>
      </w:r>
    </w:p>
  </w:footnote>
  <w:footnote w:type="continuationSeparator" w:id="1">
    <w:p w:rsidR="00693149" w:rsidRDefault="00693149" w:rsidP="00D60D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746FF8E"/>
    <w:name w:val="WW8Num1"/>
    <w:lvl w:ilvl="0">
      <w:start w:val="1"/>
      <w:numFmt w:val="decimal"/>
      <w:lvlText w:val="%1."/>
      <w:lvlJc w:val="left"/>
      <w:pPr>
        <w:tabs>
          <w:tab w:val="num" w:pos="-2301"/>
        </w:tabs>
        <w:ind w:left="1659" w:hanging="360"/>
      </w:pPr>
      <w:rPr>
        <w:rFonts w:ascii="Times" w:hAnsi="Times" w:cs="Times"/>
        <w:b/>
        <w:bCs/>
        <w:color w:val="000000"/>
        <w:sz w:val="21"/>
        <w:szCs w:val="21"/>
        <w:lang w:eastAsia="ru-RU"/>
      </w:rPr>
    </w:lvl>
    <w:lvl w:ilvl="1">
      <w:start w:val="1"/>
      <w:numFmt w:val="decimal"/>
      <w:isLgl/>
      <w:lvlText w:val="%1.%2."/>
      <w:lvlJc w:val="left"/>
      <w:pPr>
        <w:tabs>
          <w:tab w:val="num" w:pos="1794"/>
        </w:tabs>
        <w:ind w:left="1794" w:hanging="495"/>
      </w:pPr>
    </w:lvl>
    <w:lvl w:ilvl="2">
      <w:start w:val="1"/>
      <w:numFmt w:val="decimal"/>
      <w:isLgl/>
      <w:lvlText w:val="%1.%2.%3."/>
      <w:lvlJc w:val="left"/>
      <w:pPr>
        <w:tabs>
          <w:tab w:val="num" w:pos="2019"/>
        </w:tabs>
        <w:ind w:left="2019" w:hanging="720"/>
      </w:pPr>
    </w:lvl>
    <w:lvl w:ilvl="3">
      <w:start w:val="1"/>
      <w:numFmt w:val="decimal"/>
      <w:isLgl/>
      <w:lvlText w:val="%1.%2.%3.%4."/>
      <w:lvlJc w:val="left"/>
      <w:pPr>
        <w:tabs>
          <w:tab w:val="num" w:pos="2019"/>
        </w:tabs>
        <w:ind w:left="2019" w:hanging="720"/>
      </w:pPr>
    </w:lvl>
    <w:lvl w:ilvl="4">
      <w:start w:val="1"/>
      <w:numFmt w:val="decimal"/>
      <w:isLgl/>
      <w:lvlText w:val="%1.%2.%3.%4.%5."/>
      <w:lvlJc w:val="left"/>
      <w:pPr>
        <w:tabs>
          <w:tab w:val="num" w:pos="2379"/>
        </w:tabs>
        <w:ind w:left="2379" w:hanging="1080"/>
      </w:pPr>
    </w:lvl>
    <w:lvl w:ilvl="5">
      <w:start w:val="1"/>
      <w:numFmt w:val="decimal"/>
      <w:isLgl/>
      <w:lvlText w:val="%1.%2.%3.%4.%5.%6."/>
      <w:lvlJc w:val="left"/>
      <w:pPr>
        <w:tabs>
          <w:tab w:val="num" w:pos="2379"/>
        </w:tabs>
        <w:ind w:left="2379" w:hanging="1080"/>
      </w:pPr>
    </w:lvl>
    <w:lvl w:ilvl="6">
      <w:start w:val="1"/>
      <w:numFmt w:val="decimal"/>
      <w:isLgl/>
      <w:lvlText w:val="%1.%2.%3.%4.%5.%6.%7."/>
      <w:lvlJc w:val="left"/>
      <w:pPr>
        <w:tabs>
          <w:tab w:val="num" w:pos="2739"/>
        </w:tabs>
        <w:ind w:left="2739" w:hanging="1440"/>
      </w:pPr>
    </w:lvl>
    <w:lvl w:ilvl="7">
      <w:start w:val="1"/>
      <w:numFmt w:val="decimal"/>
      <w:isLgl/>
      <w:lvlText w:val="%1.%2.%3.%4.%5.%6.%7.%8."/>
      <w:lvlJc w:val="left"/>
      <w:pPr>
        <w:tabs>
          <w:tab w:val="num" w:pos="2739"/>
        </w:tabs>
        <w:ind w:left="2739" w:hanging="1440"/>
      </w:pPr>
    </w:lvl>
    <w:lvl w:ilvl="8">
      <w:start w:val="1"/>
      <w:numFmt w:val="decimal"/>
      <w:isLgl/>
      <w:lvlText w:val="%1.%2.%3.%4.%5.%6.%7.%8.%9."/>
      <w:lvlJc w:val="left"/>
      <w:pPr>
        <w:tabs>
          <w:tab w:val="num" w:pos="3099"/>
        </w:tabs>
        <w:ind w:left="3099" w:hanging="1800"/>
      </w:pPr>
    </w:lvl>
  </w:abstractNum>
  <w:abstractNum w:abstractNumId="1">
    <w:nsid w:val="0000000B"/>
    <w:multiLevelType w:val="singleLevel"/>
    <w:tmpl w:val="0000000B"/>
    <w:name w:val="WW8Num22"/>
    <w:lvl w:ilvl="0">
      <w:start w:val="1"/>
      <w:numFmt w:val="decimal"/>
      <w:lvlText w:val="%1)"/>
      <w:lvlJc w:val="left"/>
      <w:pPr>
        <w:tabs>
          <w:tab w:val="num" w:pos="-283"/>
        </w:tabs>
        <w:ind w:left="786" w:hanging="360"/>
      </w:pPr>
      <w:rPr>
        <w:rFonts w:cs="Times New Roman"/>
      </w:rPr>
    </w:lvl>
  </w:abstractNum>
  <w:abstractNum w:abstractNumId="2">
    <w:nsid w:val="00AB5F32"/>
    <w:multiLevelType w:val="multilevel"/>
    <w:tmpl w:val="92147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9231A20"/>
    <w:multiLevelType w:val="hybridMultilevel"/>
    <w:tmpl w:val="F6DAAC78"/>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B8C305F"/>
    <w:multiLevelType w:val="hybridMultilevel"/>
    <w:tmpl w:val="A1A6E0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1B20035"/>
    <w:multiLevelType w:val="multilevel"/>
    <w:tmpl w:val="33D4D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7FA0813"/>
    <w:multiLevelType w:val="multilevel"/>
    <w:tmpl w:val="F1FC1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B34588E"/>
    <w:multiLevelType w:val="hybridMultilevel"/>
    <w:tmpl w:val="12406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95691B"/>
    <w:multiLevelType w:val="multilevel"/>
    <w:tmpl w:val="F49CC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C9B6715"/>
    <w:multiLevelType w:val="multilevel"/>
    <w:tmpl w:val="97785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E3C655B"/>
    <w:multiLevelType w:val="hybridMultilevel"/>
    <w:tmpl w:val="632E39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2"/>
  </w:num>
  <w:num w:numId="5">
    <w:abstractNumId w:val="6"/>
  </w:num>
  <w:num w:numId="6">
    <w:abstractNumId w:val="3"/>
  </w:num>
  <w:num w:numId="7">
    <w:abstractNumId w:val="7"/>
  </w:num>
  <w:num w:numId="8">
    <w:abstractNumId w:val="10"/>
  </w:num>
  <w:num w:numId="9">
    <w:abstractNumId w:val="1"/>
  </w:num>
  <w:num w:numId="10">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B3438"/>
    <w:rsid w:val="0000109A"/>
    <w:rsid w:val="000017E2"/>
    <w:rsid w:val="00002215"/>
    <w:rsid w:val="000105F7"/>
    <w:rsid w:val="0001474F"/>
    <w:rsid w:val="000149B3"/>
    <w:rsid w:val="00016703"/>
    <w:rsid w:val="000201C2"/>
    <w:rsid w:val="0002022E"/>
    <w:rsid w:val="00025311"/>
    <w:rsid w:val="00040DDA"/>
    <w:rsid w:val="000444E2"/>
    <w:rsid w:val="000542E7"/>
    <w:rsid w:val="00062FE7"/>
    <w:rsid w:val="000646A0"/>
    <w:rsid w:val="00070455"/>
    <w:rsid w:val="0007124D"/>
    <w:rsid w:val="00073F25"/>
    <w:rsid w:val="000764E8"/>
    <w:rsid w:val="0007749D"/>
    <w:rsid w:val="000777B5"/>
    <w:rsid w:val="0008295C"/>
    <w:rsid w:val="00086348"/>
    <w:rsid w:val="000A57A5"/>
    <w:rsid w:val="000B2837"/>
    <w:rsid w:val="000B2F39"/>
    <w:rsid w:val="000B434D"/>
    <w:rsid w:val="000B7493"/>
    <w:rsid w:val="000C6E16"/>
    <w:rsid w:val="000D1D1D"/>
    <w:rsid w:val="000D4200"/>
    <w:rsid w:val="000E6520"/>
    <w:rsid w:val="000E6FD5"/>
    <w:rsid w:val="000F386B"/>
    <w:rsid w:val="000F49A1"/>
    <w:rsid w:val="00106277"/>
    <w:rsid w:val="00106CD1"/>
    <w:rsid w:val="001116B1"/>
    <w:rsid w:val="00122436"/>
    <w:rsid w:val="00122C1B"/>
    <w:rsid w:val="00124F39"/>
    <w:rsid w:val="0012621E"/>
    <w:rsid w:val="001271CF"/>
    <w:rsid w:val="001312F8"/>
    <w:rsid w:val="00131DD8"/>
    <w:rsid w:val="001433F9"/>
    <w:rsid w:val="001440F1"/>
    <w:rsid w:val="001477F5"/>
    <w:rsid w:val="001579E7"/>
    <w:rsid w:val="00181041"/>
    <w:rsid w:val="00182598"/>
    <w:rsid w:val="001825B8"/>
    <w:rsid w:val="001853A5"/>
    <w:rsid w:val="0018695B"/>
    <w:rsid w:val="00190536"/>
    <w:rsid w:val="00194422"/>
    <w:rsid w:val="001949B8"/>
    <w:rsid w:val="00195A50"/>
    <w:rsid w:val="00197BDD"/>
    <w:rsid w:val="001B0B39"/>
    <w:rsid w:val="001B0F7A"/>
    <w:rsid w:val="001C0C68"/>
    <w:rsid w:val="001C2BDF"/>
    <w:rsid w:val="001C4667"/>
    <w:rsid w:val="001C602E"/>
    <w:rsid w:val="001C79AE"/>
    <w:rsid w:val="001E0DC2"/>
    <w:rsid w:val="001E7A10"/>
    <w:rsid w:val="001F0719"/>
    <w:rsid w:val="001F1CD0"/>
    <w:rsid w:val="001F6421"/>
    <w:rsid w:val="002104B8"/>
    <w:rsid w:val="00216E17"/>
    <w:rsid w:val="0021727E"/>
    <w:rsid w:val="00225F4C"/>
    <w:rsid w:val="00235FD6"/>
    <w:rsid w:val="00243C1D"/>
    <w:rsid w:val="00252E02"/>
    <w:rsid w:val="00256F9F"/>
    <w:rsid w:val="00257658"/>
    <w:rsid w:val="002728AA"/>
    <w:rsid w:val="002763B2"/>
    <w:rsid w:val="0028071A"/>
    <w:rsid w:val="00292F18"/>
    <w:rsid w:val="00296E3A"/>
    <w:rsid w:val="0029732F"/>
    <w:rsid w:val="002B2C9F"/>
    <w:rsid w:val="002B64DC"/>
    <w:rsid w:val="002C1279"/>
    <w:rsid w:val="002C7B9C"/>
    <w:rsid w:val="002D219A"/>
    <w:rsid w:val="002D3628"/>
    <w:rsid w:val="002F1965"/>
    <w:rsid w:val="002F3CBA"/>
    <w:rsid w:val="002F55C9"/>
    <w:rsid w:val="002F5DC8"/>
    <w:rsid w:val="002F6B17"/>
    <w:rsid w:val="00301751"/>
    <w:rsid w:val="00303027"/>
    <w:rsid w:val="00307AFA"/>
    <w:rsid w:val="003138DD"/>
    <w:rsid w:val="00316762"/>
    <w:rsid w:val="003167E8"/>
    <w:rsid w:val="00320CBD"/>
    <w:rsid w:val="00321428"/>
    <w:rsid w:val="003225EF"/>
    <w:rsid w:val="003301AF"/>
    <w:rsid w:val="00330CFB"/>
    <w:rsid w:val="00340E96"/>
    <w:rsid w:val="003421F4"/>
    <w:rsid w:val="003427E5"/>
    <w:rsid w:val="00344E30"/>
    <w:rsid w:val="00374DD0"/>
    <w:rsid w:val="003823B9"/>
    <w:rsid w:val="003A09BC"/>
    <w:rsid w:val="003B052B"/>
    <w:rsid w:val="003B0C1C"/>
    <w:rsid w:val="003B3BA1"/>
    <w:rsid w:val="003B42DD"/>
    <w:rsid w:val="003C20EA"/>
    <w:rsid w:val="003C4D0B"/>
    <w:rsid w:val="003C7850"/>
    <w:rsid w:val="003D3BFD"/>
    <w:rsid w:val="003D4945"/>
    <w:rsid w:val="003D6F48"/>
    <w:rsid w:val="003E36D5"/>
    <w:rsid w:val="003F36DB"/>
    <w:rsid w:val="003F7828"/>
    <w:rsid w:val="00402FFA"/>
    <w:rsid w:val="0040309E"/>
    <w:rsid w:val="004149A2"/>
    <w:rsid w:val="0041530D"/>
    <w:rsid w:val="004159E9"/>
    <w:rsid w:val="00420C62"/>
    <w:rsid w:val="00437C0E"/>
    <w:rsid w:val="00437EA4"/>
    <w:rsid w:val="00441469"/>
    <w:rsid w:val="00444336"/>
    <w:rsid w:val="004443BE"/>
    <w:rsid w:val="0044485B"/>
    <w:rsid w:val="00447DAC"/>
    <w:rsid w:val="004514E9"/>
    <w:rsid w:val="00454190"/>
    <w:rsid w:val="004557C5"/>
    <w:rsid w:val="00455EDE"/>
    <w:rsid w:val="004569C6"/>
    <w:rsid w:val="004675B6"/>
    <w:rsid w:val="0047702D"/>
    <w:rsid w:val="00483CE8"/>
    <w:rsid w:val="00487521"/>
    <w:rsid w:val="00493E55"/>
    <w:rsid w:val="004965D4"/>
    <w:rsid w:val="00496FD7"/>
    <w:rsid w:val="004975E9"/>
    <w:rsid w:val="004A1988"/>
    <w:rsid w:val="004A5274"/>
    <w:rsid w:val="004A6ED9"/>
    <w:rsid w:val="004B151C"/>
    <w:rsid w:val="004B65AB"/>
    <w:rsid w:val="004B700A"/>
    <w:rsid w:val="004C3783"/>
    <w:rsid w:val="004D0C37"/>
    <w:rsid w:val="004D2A8B"/>
    <w:rsid w:val="004E66D5"/>
    <w:rsid w:val="004E6968"/>
    <w:rsid w:val="004E716B"/>
    <w:rsid w:val="004F4FF1"/>
    <w:rsid w:val="00501F9D"/>
    <w:rsid w:val="005033B6"/>
    <w:rsid w:val="005123C7"/>
    <w:rsid w:val="00521BCC"/>
    <w:rsid w:val="00522832"/>
    <w:rsid w:val="00522B0F"/>
    <w:rsid w:val="005233CA"/>
    <w:rsid w:val="00527AD2"/>
    <w:rsid w:val="005306A9"/>
    <w:rsid w:val="00540199"/>
    <w:rsid w:val="00546543"/>
    <w:rsid w:val="00552E60"/>
    <w:rsid w:val="00561496"/>
    <w:rsid w:val="00562D35"/>
    <w:rsid w:val="005657E4"/>
    <w:rsid w:val="00566706"/>
    <w:rsid w:val="0057361C"/>
    <w:rsid w:val="0057664E"/>
    <w:rsid w:val="00577326"/>
    <w:rsid w:val="005820C9"/>
    <w:rsid w:val="00582501"/>
    <w:rsid w:val="00582BF8"/>
    <w:rsid w:val="0059086F"/>
    <w:rsid w:val="0059650F"/>
    <w:rsid w:val="005A0FE3"/>
    <w:rsid w:val="005B28DD"/>
    <w:rsid w:val="005B2983"/>
    <w:rsid w:val="005B3438"/>
    <w:rsid w:val="005C16D7"/>
    <w:rsid w:val="005C51B4"/>
    <w:rsid w:val="005F231C"/>
    <w:rsid w:val="005F3F28"/>
    <w:rsid w:val="005F4048"/>
    <w:rsid w:val="005F4304"/>
    <w:rsid w:val="005F72EE"/>
    <w:rsid w:val="005F793F"/>
    <w:rsid w:val="005F79EE"/>
    <w:rsid w:val="00604E86"/>
    <w:rsid w:val="00613B63"/>
    <w:rsid w:val="00613F58"/>
    <w:rsid w:val="00622CCA"/>
    <w:rsid w:val="00627723"/>
    <w:rsid w:val="0063017A"/>
    <w:rsid w:val="006321F0"/>
    <w:rsid w:val="00632BAC"/>
    <w:rsid w:val="00637963"/>
    <w:rsid w:val="00637D6E"/>
    <w:rsid w:val="00641523"/>
    <w:rsid w:val="00645A27"/>
    <w:rsid w:val="00646A44"/>
    <w:rsid w:val="00657107"/>
    <w:rsid w:val="00661A22"/>
    <w:rsid w:val="00662E6E"/>
    <w:rsid w:val="00665D75"/>
    <w:rsid w:val="006664E2"/>
    <w:rsid w:val="00666510"/>
    <w:rsid w:val="006717BF"/>
    <w:rsid w:val="00672F0B"/>
    <w:rsid w:val="00673538"/>
    <w:rsid w:val="0067450B"/>
    <w:rsid w:val="00675CED"/>
    <w:rsid w:val="0067645E"/>
    <w:rsid w:val="006842AE"/>
    <w:rsid w:val="00690598"/>
    <w:rsid w:val="00693149"/>
    <w:rsid w:val="006934B5"/>
    <w:rsid w:val="00693DE1"/>
    <w:rsid w:val="006958D4"/>
    <w:rsid w:val="00696F07"/>
    <w:rsid w:val="006A217C"/>
    <w:rsid w:val="006A5CA5"/>
    <w:rsid w:val="006B3AC8"/>
    <w:rsid w:val="006B54CE"/>
    <w:rsid w:val="006B5CBE"/>
    <w:rsid w:val="006C126A"/>
    <w:rsid w:val="006C2B86"/>
    <w:rsid w:val="006C2BD9"/>
    <w:rsid w:val="006C5B36"/>
    <w:rsid w:val="006C6873"/>
    <w:rsid w:val="006D1C11"/>
    <w:rsid w:val="006D4253"/>
    <w:rsid w:val="006F1895"/>
    <w:rsid w:val="006F2634"/>
    <w:rsid w:val="006F371F"/>
    <w:rsid w:val="007036A1"/>
    <w:rsid w:val="00704B4D"/>
    <w:rsid w:val="0070684D"/>
    <w:rsid w:val="0070693D"/>
    <w:rsid w:val="00706BA1"/>
    <w:rsid w:val="007139E0"/>
    <w:rsid w:val="0072056F"/>
    <w:rsid w:val="0072224B"/>
    <w:rsid w:val="00722D35"/>
    <w:rsid w:val="00723733"/>
    <w:rsid w:val="0072380C"/>
    <w:rsid w:val="007267D5"/>
    <w:rsid w:val="00733F90"/>
    <w:rsid w:val="00740078"/>
    <w:rsid w:val="0075273C"/>
    <w:rsid w:val="00756174"/>
    <w:rsid w:val="007642E4"/>
    <w:rsid w:val="0077448C"/>
    <w:rsid w:val="00777E49"/>
    <w:rsid w:val="007835F1"/>
    <w:rsid w:val="00784942"/>
    <w:rsid w:val="007868B1"/>
    <w:rsid w:val="00791D29"/>
    <w:rsid w:val="0079455E"/>
    <w:rsid w:val="007A1D3E"/>
    <w:rsid w:val="007A25DA"/>
    <w:rsid w:val="007A4271"/>
    <w:rsid w:val="007A4D09"/>
    <w:rsid w:val="007A5336"/>
    <w:rsid w:val="007A78A7"/>
    <w:rsid w:val="007B0876"/>
    <w:rsid w:val="007B541B"/>
    <w:rsid w:val="007B7F54"/>
    <w:rsid w:val="007C082B"/>
    <w:rsid w:val="007D229A"/>
    <w:rsid w:val="007D3F0C"/>
    <w:rsid w:val="007D4ACC"/>
    <w:rsid w:val="007D4C51"/>
    <w:rsid w:val="007E0CB2"/>
    <w:rsid w:val="007E2E7F"/>
    <w:rsid w:val="007E3B52"/>
    <w:rsid w:val="007F0608"/>
    <w:rsid w:val="007F274C"/>
    <w:rsid w:val="00805ADD"/>
    <w:rsid w:val="00807F1C"/>
    <w:rsid w:val="0081245A"/>
    <w:rsid w:val="00816468"/>
    <w:rsid w:val="00824CAB"/>
    <w:rsid w:val="008319CB"/>
    <w:rsid w:val="0083344F"/>
    <w:rsid w:val="00833B04"/>
    <w:rsid w:val="008343F4"/>
    <w:rsid w:val="008416B5"/>
    <w:rsid w:val="00842F1A"/>
    <w:rsid w:val="00851A25"/>
    <w:rsid w:val="00852150"/>
    <w:rsid w:val="00854C7B"/>
    <w:rsid w:val="00854D0C"/>
    <w:rsid w:val="00860456"/>
    <w:rsid w:val="00867CE3"/>
    <w:rsid w:val="008748E8"/>
    <w:rsid w:val="00874EF7"/>
    <w:rsid w:val="00875EAE"/>
    <w:rsid w:val="00881B71"/>
    <w:rsid w:val="00884C8C"/>
    <w:rsid w:val="0088574D"/>
    <w:rsid w:val="0088741E"/>
    <w:rsid w:val="00891A7B"/>
    <w:rsid w:val="00892588"/>
    <w:rsid w:val="00897354"/>
    <w:rsid w:val="008A722F"/>
    <w:rsid w:val="008B163F"/>
    <w:rsid w:val="008B1CD4"/>
    <w:rsid w:val="008B2720"/>
    <w:rsid w:val="008C5179"/>
    <w:rsid w:val="008D1271"/>
    <w:rsid w:val="008F03B5"/>
    <w:rsid w:val="008F0500"/>
    <w:rsid w:val="008F1B83"/>
    <w:rsid w:val="008F1D3B"/>
    <w:rsid w:val="008F42C5"/>
    <w:rsid w:val="00901B78"/>
    <w:rsid w:val="00906049"/>
    <w:rsid w:val="009124EC"/>
    <w:rsid w:val="0091258F"/>
    <w:rsid w:val="00917A3D"/>
    <w:rsid w:val="009201FA"/>
    <w:rsid w:val="00921BA0"/>
    <w:rsid w:val="00932716"/>
    <w:rsid w:val="00936639"/>
    <w:rsid w:val="00936A55"/>
    <w:rsid w:val="00945DBC"/>
    <w:rsid w:val="0095130D"/>
    <w:rsid w:val="00954E4D"/>
    <w:rsid w:val="00957459"/>
    <w:rsid w:val="00957754"/>
    <w:rsid w:val="00962C9B"/>
    <w:rsid w:val="0096345C"/>
    <w:rsid w:val="00965E74"/>
    <w:rsid w:val="0096752E"/>
    <w:rsid w:val="00974666"/>
    <w:rsid w:val="009763E0"/>
    <w:rsid w:val="00982524"/>
    <w:rsid w:val="0098330F"/>
    <w:rsid w:val="0098449F"/>
    <w:rsid w:val="0099584E"/>
    <w:rsid w:val="009A1844"/>
    <w:rsid w:val="009A2F38"/>
    <w:rsid w:val="009A3196"/>
    <w:rsid w:val="009A506F"/>
    <w:rsid w:val="009B2127"/>
    <w:rsid w:val="009B3440"/>
    <w:rsid w:val="009C09CF"/>
    <w:rsid w:val="009C2ADC"/>
    <w:rsid w:val="009C5CAA"/>
    <w:rsid w:val="009C6297"/>
    <w:rsid w:val="009D38F9"/>
    <w:rsid w:val="009D6244"/>
    <w:rsid w:val="009E43EA"/>
    <w:rsid w:val="009E4C3C"/>
    <w:rsid w:val="009E5398"/>
    <w:rsid w:val="009E65A8"/>
    <w:rsid w:val="009F6100"/>
    <w:rsid w:val="00A03EEA"/>
    <w:rsid w:val="00A04683"/>
    <w:rsid w:val="00A04B11"/>
    <w:rsid w:val="00A15886"/>
    <w:rsid w:val="00A15D7C"/>
    <w:rsid w:val="00A26778"/>
    <w:rsid w:val="00A26D08"/>
    <w:rsid w:val="00A307EE"/>
    <w:rsid w:val="00A40B23"/>
    <w:rsid w:val="00A441C0"/>
    <w:rsid w:val="00A535CA"/>
    <w:rsid w:val="00A573FA"/>
    <w:rsid w:val="00A72ECC"/>
    <w:rsid w:val="00A77710"/>
    <w:rsid w:val="00A81B02"/>
    <w:rsid w:val="00A846A4"/>
    <w:rsid w:val="00A90EF1"/>
    <w:rsid w:val="00AA1899"/>
    <w:rsid w:val="00AA6101"/>
    <w:rsid w:val="00AA64D6"/>
    <w:rsid w:val="00AB1182"/>
    <w:rsid w:val="00AB5954"/>
    <w:rsid w:val="00AB735E"/>
    <w:rsid w:val="00AC0661"/>
    <w:rsid w:val="00AC3B7E"/>
    <w:rsid w:val="00AC5F04"/>
    <w:rsid w:val="00AC6E5E"/>
    <w:rsid w:val="00AD1E0F"/>
    <w:rsid w:val="00AD2C57"/>
    <w:rsid w:val="00AD7A11"/>
    <w:rsid w:val="00AE071D"/>
    <w:rsid w:val="00AF0A95"/>
    <w:rsid w:val="00AF22B8"/>
    <w:rsid w:val="00AF7B07"/>
    <w:rsid w:val="00B00B0F"/>
    <w:rsid w:val="00B10544"/>
    <w:rsid w:val="00B14932"/>
    <w:rsid w:val="00B27398"/>
    <w:rsid w:val="00B35D51"/>
    <w:rsid w:val="00B375F0"/>
    <w:rsid w:val="00B40992"/>
    <w:rsid w:val="00B41FA0"/>
    <w:rsid w:val="00B530D0"/>
    <w:rsid w:val="00B55992"/>
    <w:rsid w:val="00B622CD"/>
    <w:rsid w:val="00B64EBC"/>
    <w:rsid w:val="00B657C9"/>
    <w:rsid w:val="00B710BD"/>
    <w:rsid w:val="00B71672"/>
    <w:rsid w:val="00B71B05"/>
    <w:rsid w:val="00B72354"/>
    <w:rsid w:val="00B73F11"/>
    <w:rsid w:val="00B762AF"/>
    <w:rsid w:val="00B82487"/>
    <w:rsid w:val="00B85105"/>
    <w:rsid w:val="00B86E66"/>
    <w:rsid w:val="00B90679"/>
    <w:rsid w:val="00B92F10"/>
    <w:rsid w:val="00B960BC"/>
    <w:rsid w:val="00B97385"/>
    <w:rsid w:val="00BA0BC6"/>
    <w:rsid w:val="00BB2A7E"/>
    <w:rsid w:val="00BB35CE"/>
    <w:rsid w:val="00BC4086"/>
    <w:rsid w:val="00BD79D8"/>
    <w:rsid w:val="00BE05E2"/>
    <w:rsid w:val="00BE4C25"/>
    <w:rsid w:val="00BF26A0"/>
    <w:rsid w:val="00C03783"/>
    <w:rsid w:val="00C13E8D"/>
    <w:rsid w:val="00C141A9"/>
    <w:rsid w:val="00C1423E"/>
    <w:rsid w:val="00C15C6C"/>
    <w:rsid w:val="00C21A97"/>
    <w:rsid w:val="00C27410"/>
    <w:rsid w:val="00C27B26"/>
    <w:rsid w:val="00C30DFC"/>
    <w:rsid w:val="00C31DB4"/>
    <w:rsid w:val="00C36ED7"/>
    <w:rsid w:val="00C41522"/>
    <w:rsid w:val="00C43766"/>
    <w:rsid w:val="00C45612"/>
    <w:rsid w:val="00C553F7"/>
    <w:rsid w:val="00C62BBF"/>
    <w:rsid w:val="00C630CD"/>
    <w:rsid w:val="00C64450"/>
    <w:rsid w:val="00C74A4A"/>
    <w:rsid w:val="00C76DE5"/>
    <w:rsid w:val="00C80992"/>
    <w:rsid w:val="00C82473"/>
    <w:rsid w:val="00C83AA1"/>
    <w:rsid w:val="00C86555"/>
    <w:rsid w:val="00C87E53"/>
    <w:rsid w:val="00C9498B"/>
    <w:rsid w:val="00CA0335"/>
    <w:rsid w:val="00CA1FFD"/>
    <w:rsid w:val="00CA382A"/>
    <w:rsid w:val="00CA4D23"/>
    <w:rsid w:val="00CB2014"/>
    <w:rsid w:val="00CB7DE9"/>
    <w:rsid w:val="00CC4D2E"/>
    <w:rsid w:val="00CC6D6C"/>
    <w:rsid w:val="00CD0851"/>
    <w:rsid w:val="00CD37EF"/>
    <w:rsid w:val="00CD7350"/>
    <w:rsid w:val="00CD7B8E"/>
    <w:rsid w:val="00CE116F"/>
    <w:rsid w:val="00CE147F"/>
    <w:rsid w:val="00CE39EC"/>
    <w:rsid w:val="00CE6596"/>
    <w:rsid w:val="00CF0518"/>
    <w:rsid w:val="00CF11A4"/>
    <w:rsid w:val="00CF1569"/>
    <w:rsid w:val="00CF233F"/>
    <w:rsid w:val="00D15EF4"/>
    <w:rsid w:val="00D1636C"/>
    <w:rsid w:val="00D20444"/>
    <w:rsid w:val="00D27252"/>
    <w:rsid w:val="00D2742D"/>
    <w:rsid w:val="00D3107F"/>
    <w:rsid w:val="00D35517"/>
    <w:rsid w:val="00D453D8"/>
    <w:rsid w:val="00D53CFE"/>
    <w:rsid w:val="00D545C9"/>
    <w:rsid w:val="00D60D00"/>
    <w:rsid w:val="00D61BCC"/>
    <w:rsid w:val="00D630AA"/>
    <w:rsid w:val="00D65F1A"/>
    <w:rsid w:val="00D76208"/>
    <w:rsid w:val="00D83D70"/>
    <w:rsid w:val="00D8424B"/>
    <w:rsid w:val="00D856CC"/>
    <w:rsid w:val="00D85BE5"/>
    <w:rsid w:val="00D87688"/>
    <w:rsid w:val="00D90522"/>
    <w:rsid w:val="00D90D5E"/>
    <w:rsid w:val="00D942D2"/>
    <w:rsid w:val="00D957B2"/>
    <w:rsid w:val="00DA0018"/>
    <w:rsid w:val="00DA1103"/>
    <w:rsid w:val="00DA3E3F"/>
    <w:rsid w:val="00DB12BD"/>
    <w:rsid w:val="00DB2280"/>
    <w:rsid w:val="00DB2D44"/>
    <w:rsid w:val="00DB50E2"/>
    <w:rsid w:val="00DB7BFF"/>
    <w:rsid w:val="00DC5B42"/>
    <w:rsid w:val="00DD0E50"/>
    <w:rsid w:val="00DE6EFC"/>
    <w:rsid w:val="00DF245D"/>
    <w:rsid w:val="00DF3CBE"/>
    <w:rsid w:val="00DF7DFC"/>
    <w:rsid w:val="00E00139"/>
    <w:rsid w:val="00E03080"/>
    <w:rsid w:val="00E034C6"/>
    <w:rsid w:val="00E04122"/>
    <w:rsid w:val="00E05086"/>
    <w:rsid w:val="00E5516D"/>
    <w:rsid w:val="00E602E7"/>
    <w:rsid w:val="00E65074"/>
    <w:rsid w:val="00E66309"/>
    <w:rsid w:val="00E67EB9"/>
    <w:rsid w:val="00E73C2E"/>
    <w:rsid w:val="00E750AC"/>
    <w:rsid w:val="00E8600F"/>
    <w:rsid w:val="00E91896"/>
    <w:rsid w:val="00EA16AA"/>
    <w:rsid w:val="00EA492E"/>
    <w:rsid w:val="00EA7C80"/>
    <w:rsid w:val="00EB2956"/>
    <w:rsid w:val="00EB3BEE"/>
    <w:rsid w:val="00EB6C01"/>
    <w:rsid w:val="00EC0DC7"/>
    <w:rsid w:val="00EC43F0"/>
    <w:rsid w:val="00EC6F6F"/>
    <w:rsid w:val="00ED1393"/>
    <w:rsid w:val="00ED2AC4"/>
    <w:rsid w:val="00ED5075"/>
    <w:rsid w:val="00EE0CBE"/>
    <w:rsid w:val="00EE368F"/>
    <w:rsid w:val="00EE5891"/>
    <w:rsid w:val="00EE5F74"/>
    <w:rsid w:val="00EF08D0"/>
    <w:rsid w:val="00EF4DFB"/>
    <w:rsid w:val="00EF6DBE"/>
    <w:rsid w:val="00F03511"/>
    <w:rsid w:val="00F0471E"/>
    <w:rsid w:val="00F0505B"/>
    <w:rsid w:val="00F07052"/>
    <w:rsid w:val="00F10326"/>
    <w:rsid w:val="00F109AE"/>
    <w:rsid w:val="00F17D08"/>
    <w:rsid w:val="00F17E5F"/>
    <w:rsid w:val="00F266D4"/>
    <w:rsid w:val="00F3336F"/>
    <w:rsid w:val="00F34D9D"/>
    <w:rsid w:val="00F37886"/>
    <w:rsid w:val="00F37CDD"/>
    <w:rsid w:val="00F40A4A"/>
    <w:rsid w:val="00F447E2"/>
    <w:rsid w:val="00F45139"/>
    <w:rsid w:val="00F46736"/>
    <w:rsid w:val="00F50761"/>
    <w:rsid w:val="00F51278"/>
    <w:rsid w:val="00F52A11"/>
    <w:rsid w:val="00F60DB3"/>
    <w:rsid w:val="00F612F4"/>
    <w:rsid w:val="00F63B87"/>
    <w:rsid w:val="00F64828"/>
    <w:rsid w:val="00F860F7"/>
    <w:rsid w:val="00F92147"/>
    <w:rsid w:val="00F953F9"/>
    <w:rsid w:val="00F9750E"/>
    <w:rsid w:val="00FB0915"/>
    <w:rsid w:val="00FB1BBB"/>
    <w:rsid w:val="00FB4656"/>
    <w:rsid w:val="00FB6AA8"/>
    <w:rsid w:val="00FC13A0"/>
    <w:rsid w:val="00FC2EE4"/>
    <w:rsid w:val="00FC4DCF"/>
    <w:rsid w:val="00FC5B8C"/>
    <w:rsid w:val="00FF3409"/>
    <w:rsid w:val="00FF3C55"/>
    <w:rsid w:val="00FF6D4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51C"/>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4D0C3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4B151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B151C"/>
    <w:rPr>
      <w:rFonts w:ascii="Cambria" w:eastAsia="Times New Roman" w:hAnsi="Cambria" w:cs="Times New Roman"/>
      <w:b/>
      <w:bCs/>
      <w:sz w:val="26"/>
      <w:szCs w:val="26"/>
      <w:lang w:val="uk-UA" w:eastAsia="uk-UA"/>
    </w:rPr>
  </w:style>
  <w:style w:type="paragraph" w:styleId="HTML">
    <w:name w:val="HTML Preformatted"/>
    <w:basedOn w:val="a"/>
    <w:link w:val="HTML0"/>
    <w:rsid w:val="004B1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4B151C"/>
    <w:rPr>
      <w:rFonts w:ascii="Courier New" w:eastAsia="Times New Roman" w:hAnsi="Courier New" w:cs="Times New Roman"/>
      <w:color w:val="000000"/>
      <w:sz w:val="18"/>
      <w:szCs w:val="18"/>
    </w:rPr>
  </w:style>
  <w:style w:type="paragraph" w:styleId="a3">
    <w:name w:val="List Paragraph"/>
    <w:basedOn w:val="a"/>
    <w:uiPriority w:val="34"/>
    <w:qFormat/>
    <w:rsid w:val="004B151C"/>
    <w:pPr>
      <w:ind w:left="720"/>
      <w:contextualSpacing/>
    </w:pPr>
  </w:style>
  <w:style w:type="paragraph" w:styleId="2">
    <w:name w:val="Body Text Indent 2"/>
    <w:basedOn w:val="a"/>
    <w:link w:val="20"/>
    <w:uiPriority w:val="99"/>
    <w:unhideWhenUsed/>
    <w:rsid w:val="00B86E66"/>
    <w:pPr>
      <w:spacing w:after="120" w:line="480" w:lineRule="auto"/>
      <w:ind w:left="283"/>
    </w:pPr>
    <w:rPr>
      <w:lang w:eastAsia="ru-RU"/>
    </w:rPr>
  </w:style>
  <w:style w:type="character" w:customStyle="1" w:styleId="20">
    <w:name w:val="Основной текст с отступом 2 Знак"/>
    <w:basedOn w:val="a0"/>
    <w:link w:val="2"/>
    <w:uiPriority w:val="99"/>
    <w:rsid w:val="00B86E66"/>
    <w:rPr>
      <w:rFonts w:ascii="Times New Roman" w:eastAsia="Times New Roman" w:hAnsi="Times New Roman" w:cs="Times New Roman"/>
      <w:sz w:val="24"/>
      <w:szCs w:val="24"/>
      <w:lang w:val="uk-UA" w:eastAsia="ru-RU"/>
    </w:rPr>
  </w:style>
  <w:style w:type="paragraph" w:styleId="a4">
    <w:name w:val="Normal (Web)"/>
    <w:aliases w:val="Знак2,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
    <w:basedOn w:val="a"/>
    <w:link w:val="a5"/>
    <w:qFormat/>
    <w:rsid w:val="00906049"/>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5">
    <w:name w:val="Обычный (веб) Знак"/>
    <w:aliases w:val="Знак2 Знак,Обычный (Web) Знак,Обычный (Web) Знак Знак Знак Знак1,Обычный (Web) Знак Знак Знак Знак Знак Знак Знак,Обычный (Web) Знак Знак Знак Знак Знак,Знак18 Знак Знак,Знак17 Знак1 Знак,Зна Знак"/>
    <w:link w:val="a4"/>
    <w:qFormat/>
    <w:locked/>
    <w:rsid w:val="00906049"/>
    <w:rPr>
      <w:rFonts w:ascii="Helvetica" w:eastAsia="Lucida Sans Unicode" w:hAnsi="Helvetica" w:cs="Helvetica"/>
      <w:color w:val="000044"/>
      <w:sz w:val="20"/>
      <w:szCs w:val="20"/>
      <w:lang w:bidi="en-US"/>
    </w:rPr>
  </w:style>
  <w:style w:type="paragraph" w:styleId="a6">
    <w:name w:val="Body Text"/>
    <w:basedOn w:val="a"/>
    <w:link w:val="a7"/>
    <w:uiPriority w:val="99"/>
    <w:rsid w:val="00906049"/>
    <w:pPr>
      <w:spacing w:after="120"/>
    </w:pPr>
  </w:style>
  <w:style w:type="character" w:customStyle="1" w:styleId="a7">
    <w:name w:val="Основной текст Знак"/>
    <w:basedOn w:val="a0"/>
    <w:link w:val="a6"/>
    <w:uiPriority w:val="99"/>
    <w:rsid w:val="00906049"/>
    <w:rPr>
      <w:rFonts w:ascii="Times New Roman" w:eastAsia="Times New Roman" w:hAnsi="Times New Roman" w:cs="Times New Roman"/>
      <w:sz w:val="24"/>
      <w:szCs w:val="24"/>
      <w:lang w:val="uk-UA" w:eastAsia="uk-UA"/>
    </w:rPr>
  </w:style>
  <w:style w:type="paragraph" w:customStyle="1" w:styleId="Style6">
    <w:name w:val="Style6"/>
    <w:basedOn w:val="a"/>
    <w:uiPriority w:val="99"/>
    <w:rsid w:val="00906049"/>
    <w:pPr>
      <w:widowControl w:val="0"/>
      <w:autoSpaceDE w:val="0"/>
      <w:autoSpaceDN w:val="0"/>
      <w:adjustRightInd w:val="0"/>
      <w:spacing w:line="310" w:lineRule="exact"/>
      <w:jc w:val="center"/>
    </w:pPr>
    <w:rPr>
      <w:rFonts w:ascii="Franklin Gothic Medium" w:hAnsi="Franklin Gothic Medium"/>
      <w:lang w:val="ru-RU" w:eastAsia="ru-RU"/>
    </w:rPr>
  </w:style>
  <w:style w:type="character" w:customStyle="1" w:styleId="FontStyle31">
    <w:name w:val="Font Style31"/>
    <w:uiPriority w:val="99"/>
    <w:rsid w:val="00906049"/>
    <w:rPr>
      <w:rFonts w:ascii="Arial" w:hAnsi="Arial" w:cs="Arial" w:hint="default"/>
      <w:b/>
      <w:bCs w:val="0"/>
      <w:sz w:val="24"/>
    </w:rPr>
  </w:style>
  <w:style w:type="paragraph" w:customStyle="1" w:styleId="11">
    <w:name w:val="Обычный1"/>
    <w:rsid w:val="00122C1B"/>
    <w:pPr>
      <w:spacing w:after="0"/>
    </w:pPr>
    <w:rPr>
      <w:rFonts w:ascii="Arial" w:eastAsia="Times New Roman" w:hAnsi="Arial" w:cs="Arial"/>
      <w:color w:val="000000"/>
      <w:lang w:val="en-US"/>
    </w:rPr>
  </w:style>
  <w:style w:type="paragraph" w:customStyle="1" w:styleId="a8">
    <w:name w:val="Знак Знак Знак Знак"/>
    <w:basedOn w:val="a"/>
    <w:rsid w:val="003E36D5"/>
    <w:rPr>
      <w:rFonts w:ascii="Verdana" w:hAnsi="Verdana" w:cs="Verdana"/>
      <w:color w:val="000000"/>
      <w:sz w:val="20"/>
      <w:szCs w:val="20"/>
      <w:lang w:val="en-US" w:eastAsia="en-US"/>
    </w:rPr>
  </w:style>
  <w:style w:type="character" w:styleId="a9">
    <w:name w:val="Hyperlink"/>
    <w:basedOn w:val="a0"/>
    <w:uiPriority w:val="99"/>
    <w:rsid w:val="003E36D5"/>
    <w:rPr>
      <w:color w:val="0000FF"/>
      <w:u w:val="single"/>
    </w:rPr>
  </w:style>
  <w:style w:type="paragraph" w:styleId="aa">
    <w:name w:val="Title"/>
    <w:basedOn w:val="a"/>
    <w:link w:val="ab"/>
    <w:qFormat/>
    <w:rsid w:val="003E36D5"/>
    <w:pPr>
      <w:jc w:val="center"/>
    </w:pPr>
    <w:rPr>
      <w:b/>
      <w:sz w:val="28"/>
      <w:szCs w:val="20"/>
      <w:u w:val="single"/>
      <w:lang w:val="ru-RU" w:eastAsia="ru-RU"/>
    </w:rPr>
  </w:style>
  <w:style w:type="character" w:customStyle="1" w:styleId="ab">
    <w:name w:val="Название Знак"/>
    <w:basedOn w:val="a0"/>
    <w:link w:val="aa"/>
    <w:rsid w:val="003E36D5"/>
    <w:rPr>
      <w:rFonts w:ascii="Times New Roman" w:eastAsia="Times New Roman" w:hAnsi="Times New Roman" w:cs="Times New Roman"/>
      <w:b/>
      <w:sz w:val="28"/>
      <w:szCs w:val="20"/>
      <w:u w:val="single"/>
      <w:lang w:eastAsia="ru-RU"/>
    </w:rPr>
  </w:style>
  <w:style w:type="paragraph" w:styleId="ac">
    <w:name w:val="Balloon Text"/>
    <w:basedOn w:val="a"/>
    <w:link w:val="ad"/>
    <w:uiPriority w:val="99"/>
    <w:semiHidden/>
    <w:unhideWhenUsed/>
    <w:rsid w:val="003427E5"/>
    <w:rPr>
      <w:rFonts w:ascii="Tahoma" w:hAnsi="Tahoma" w:cs="Tahoma"/>
      <w:sz w:val="16"/>
      <w:szCs w:val="16"/>
    </w:rPr>
  </w:style>
  <w:style w:type="character" w:customStyle="1" w:styleId="ad">
    <w:name w:val="Текст выноски Знак"/>
    <w:basedOn w:val="a0"/>
    <w:link w:val="ac"/>
    <w:uiPriority w:val="99"/>
    <w:semiHidden/>
    <w:rsid w:val="003427E5"/>
    <w:rPr>
      <w:rFonts w:ascii="Tahoma" w:eastAsia="Times New Roman" w:hAnsi="Tahoma" w:cs="Tahoma"/>
      <w:sz w:val="16"/>
      <w:szCs w:val="16"/>
      <w:lang w:val="uk-UA" w:eastAsia="uk-UA"/>
    </w:rPr>
  </w:style>
  <w:style w:type="paragraph" w:customStyle="1" w:styleId="rvps2">
    <w:name w:val="rvps2"/>
    <w:basedOn w:val="a"/>
    <w:rsid w:val="00437EA4"/>
    <w:pPr>
      <w:spacing w:before="100" w:beforeAutospacing="1" w:after="100" w:afterAutospacing="1"/>
    </w:pPr>
  </w:style>
  <w:style w:type="character" w:customStyle="1" w:styleId="rvts0">
    <w:name w:val="rvts0"/>
    <w:rsid w:val="00441469"/>
    <w:rPr>
      <w:rFonts w:cs="Times New Roman"/>
    </w:rPr>
  </w:style>
  <w:style w:type="paragraph" w:customStyle="1" w:styleId="12">
    <w:name w:val="Абзац списка1"/>
    <w:basedOn w:val="a"/>
    <w:qFormat/>
    <w:rsid w:val="00AD2C57"/>
    <w:pPr>
      <w:spacing w:after="200" w:line="276" w:lineRule="auto"/>
      <w:ind w:left="720"/>
      <w:contextualSpacing/>
    </w:pPr>
    <w:rPr>
      <w:rFonts w:ascii="Calibri" w:hAnsi="Calibri"/>
      <w:sz w:val="22"/>
      <w:szCs w:val="22"/>
      <w:lang w:val="ru-RU" w:eastAsia="en-US"/>
    </w:rPr>
  </w:style>
  <w:style w:type="character" w:customStyle="1" w:styleId="-">
    <w:name w:val="Интернет-ссылка"/>
    <w:basedOn w:val="a0"/>
    <w:uiPriority w:val="99"/>
    <w:semiHidden/>
    <w:qFormat/>
    <w:rsid w:val="004D0C37"/>
    <w:rPr>
      <w:color w:val="0000FF"/>
      <w:u w:val="single"/>
    </w:rPr>
  </w:style>
  <w:style w:type="character" w:customStyle="1" w:styleId="10">
    <w:name w:val="Заголовок 1 Знак"/>
    <w:basedOn w:val="a0"/>
    <w:link w:val="1"/>
    <w:uiPriority w:val="9"/>
    <w:rsid w:val="004D0C37"/>
    <w:rPr>
      <w:rFonts w:asciiTheme="majorHAnsi" w:eastAsiaTheme="majorEastAsia" w:hAnsiTheme="majorHAnsi" w:cstheme="majorBidi"/>
      <w:color w:val="365F91" w:themeColor="accent1" w:themeShade="BF"/>
      <w:sz w:val="32"/>
      <w:szCs w:val="32"/>
      <w:lang w:val="uk-UA" w:eastAsia="uk-UA"/>
    </w:rPr>
  </w:style>
  <w:style w:type="character" w:customStyle="1" w:styleId="grame">
    <w:name w:val="grame"/>
    <w:uiPriority w:val="99"/>
    <w:rsid w:val="004D0C37"/>
  </w:style>
  <w:style w:type="paragraph" w:styleId="21">
    <w:name w:val="Body Text 2"/>
    <w:basedOn w:val="a"/>
    <w:link w:val="22"/>
    <w:unhideWhenUsed/>
    <w:rsid w:val="0070684D"/>
    <w:pPr>
      <w:spacing w:after="120" w:line="480" w:lineRule="auto"/>
    </w:pPr>
  </w:style>
  <w:style w:type="character" w:customStyle="1" w:styleId="22">
    <w:name w:val="Основной текст 2 Знак"/>
    <w:basedOn w:val="a0"/>
    <w:link w:val="21"/>
    <w:rsid w:val="0070684D"/>
    <w:rPr>
      <w:rFonts w:ascii="Times New Roman" w:eastAsia="Times New Roman" w:hAnsi="Times New Roman" w:cs="Times New Roman"/>
      <w:sz w:val="24"/>
      <w:szCs w:val="24"/>
      <w:lang w:val="uk-UA" w:eastAsia="uk-UA"/>
    </w:rPr>
  </w:style>
  <w:style w:type="paragraph" w:customStyle="1" w:styleId="ae">
    <w:name w:val="Содержимое таблицы"/>
    <w:basedOn w:val="a6"/>
    <w:rsid w:val="000D4200"/>
    <w:pPr>
      <w:suppressLineNumbers/>
      <w:suppressAutoHyphens/>
      <w:spacing w:after="0"/>
    </w:pPr>
    <w:rPr>
      <w:lang w:eastAsia="ru-RU"/>
    </w:rPr>
  </w:style>
  <w:style w:type="character" w:styleId="af">
    <w:name w:val="Strong"/>
    <w:basedOn w:val="a0"/>
    <w:uiPriority w:val="22"/>
    <w:qFormat/>
    <w:rsid w:val="00F447E2"/>
    <w:rPr>
      <w:b/>
      <w:bCs/>
    </w:rPr>
  </w:style>
  <w:style w:type="paragraph" w:styleId="af0">
    <w:name w:val="header"/>
    <w:basedOn w:val="a"/>
    <w:link w:val="af1"/>
    <w:uiPriority w:val="99"/>
    <w:unhideWhenUsed/>
    <w:rsid w:val="00D60D00"/>
    <w:pPr>
      <w:tabs>
        <w:tab w:val="center" w:pos="4819"/>
        <w:tab w:val="right" w:pos="9639"/>
      </w:tabs>
    </w:pPr>
  </w:style>
  <w:style w:type="character" w:customStyle="1" w:styleId="af1">
    <w:name w:val="Верхний колонтитул Знак"/>
    <w:basedOn w:val="a0"/>
    <w:link w:val="af0"/>
    <w:uiPriority w:val="99"/>
    <w:rsid w:val="00D60D00"/>
    <w:rPr>
      <w:rFonts w:ascii="Times New Roman" w:eastAsia="Times New Roman" w:hAnsi="Times New Roman" w:cs="Times New Roman"/>
      <w:sz w:val="24"/>
      <w:szCs w:val="24"/>
      <w:lang w:val="uk-UA" w:eastAsia="uk-UA"/>
    </w:rPr>
  </w:style>
  <w:style w:type="paragraph" w:styleId="af2">
    <w:name w:val="footer"/>
    <w:basedOn w:val="a"/>
    <w:link w:val="af3"/>
    <w:uiPriority w:val="99"/>
    <w:unhideWhenUsed/>
    <w:rsid w:val="00D60D00"/>
    <w:pPr>
      <w:tabs>
        <w:tab w:val="center" w:pos="4819"/>
        <w:tab w:val="right" w:pos="9639"/>
      </w:tabs>
    </w:pPr>
  </w:style>
  <w:style w:type="character" w:customStyle="1" w:styleId="af3">
    <w:name w:val="Нижний колонтитул Знак"/>
    <w:basedOn w:val="a0"/>
    <w:link w:val="af2"/>
    <w:uiPriority w:val="99"/>
    <w:rsid w:val="00D60D00"/>
    <w:rPr>
      <w:rFonts w:ascii="Times New Roman" w:eastAsia="Times New Roman" w:hAnsi="Times New Roman" w:cs="Times New Roman"/>
      <w:sz w:val="24"/>
      <w:szCs w:val="24"/>
      <w:lang w:val="uk-UA" w:eastAsia="uk-UA"/>
    </w:rPr>
  </w:style>
  <w:style w:type="table" w:styleId="af4">
    <w:name w:val="Table Grid"/>
    <w:basedOn w:val="a1"/>
    <w:uiPriority w:val="59"/>
    <w:rsid w:val="00D35517"/>
    <w:pPr>
      <w:spacing w:after="0" w:line="240" w:lineRule="auto"/>
    </w:pPr>
    <w:rPr>
      <w:rFonts w:ascii="Calibri" w:eastAsia="Times New Roman"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
    <w:rsid w:val="00C76DE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31">
    <w:name w:val="Основной текст (3)"/>
    <w:rsid w:val="00C76DE5"/>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Standard">
    <w:name w:val="Standard"/>
    <w:rsid w:val="00D630AA"/>
    <w:pPr>
      <w:suppressAutoHyphens/>
      <w:autoSpaceDN w:val="0"/>
      <w:spacing w:after="0" w:line="240" w:lineRule="auto"/>
      <w:textAlignment w:val="baseline"/>
    </w:pPr>
    <w:rPr>
      <w:rFonts w:ascii="Arial" w:eastAsia="SimSun" w:hAnsi="Arial" w:cs="Arial"/>
      <w:kern w:val="3"/>
      <w:sz w:val="28"/>
      <w:szCs w:val="28"/>
      <w:lang w:val="en-US" w:eastAsia="uk-UA" w:bidi="hi-IN"/>
    </w:rPr>
  </w:style>
  <w:style w:type="character" w:styleId="af5">
    <w:name w:val="Emphasis"/>
    <w:basedOn w:val="a0"/>
    <w:uiPriority w:val="20"/>
    <w:qFormat/>
    <w:rsid w:val="005F4304"/>
    <w:rPr>
      <w:i/>
      <w:iCs/>
    </w:rPr>
  </w:style>
  <w:style w:type="character" w:customStyle="1" w:styleId="NoSpacingChar1">
    <w:name w:val="No Spacing Char1"/>
    <w:link w:val="13"/>
    <w:locked/>
    <w:rsid w:val="005F4304"/>
  </w:style>
  <w:style w:type="paragraph" w:customStyle="1" w:styleId="13">
    <w:name w:val="Без интервала1"/>
    <w:link w:val="NoSpacingChar1"/>
    <w:qFormat/>
    <w:rsid w:val="005F4304"/>
    <w:pPr>
      <w:spacing w:after="0" w:line="240" w:lineRule="auto"/>
    </w:pPr>
  </w:style>
  <w:style w:type="character" w:customStyle="1" w:styleId="regular">
    <w:name w:val="regular"/>
    <w:basedOn w:val="a0"/>
    <w:rsid w:val="005F4304"/>
  </w:style>
  <w:style w:type="paragraph" w:styleId="af6">
    <w:name w:val="No Spacing"/>
    <w:uiPriority w:val="1"/>
    <w:qFormat/>
    <w:rsid w:val="005F4304"/>
    <w:pPr>
      <w:spacing w:after="0" w:line="240" w:lineRule="auto"/>
    </w:pPr>
  </w:style>
  <w:style w:type="paragraph" w:customStyle="1" w:styleId="TableParagraph">
    <w:name w:val="Table Paragraph"/>
    <w:basedOn w:val="a"/>
    <w:rsid w:val="00CA4D23"/>
    <w:pPr>
      <w:widowControl w:val="0"/>
    </w:pPr>
    <w:rPr>
      <w:rFonts w:ascii="Calibri" w:hAnsi="Calibri"/>
      <w:sz w:val="22"/>
      <w:szCs w:val="22"/>
      <w:lang w:val="en-US" w:eastAsia="en-US"/>
    </w:rPr>
  </w:style>
  <w:style w:type="paragraph" w:customStyle="1" w:styleId="af7">
    <w:name w:val="_номер+)"/>
    <w:basedOn w:val="a"/>
    <w:rsid w:val="009763E0"/>
    <w:pPr>
      <w:suppressAutoHyphens/>
    </w:pPr>
    <w:rPr>
      <w:rFonts w:eastAsia="Calibri"/>
      <w:lang w:eastAsia="ar-SA"/>
    </w:rPr>
  </w:style>
</w:styles>
</file>

<file path=word/webSettings.xml><?xml version="1.0" encoding="utf-8"?>
<w:webSettings xmlns:r="http://schemas.openxmlformats.org/officeDocument/2006/relationships" xmlns:w="http://schemas.openxmlformats.org/wordprocessingml/2006/main">
  <w:divs>
    <w:div w:id="35198882">
      <w:bodyDiv w:val="1"/>
      <w:marLeft w:val="0"/>
      <w:marRight w:val="0"/>
      <w:marTop w:val="0"/>
      <w:marBottom w:val="0"/>
      <w:divBdr>
        <w:top w:val="none" w:sz="0" w:space="0" w:color="auto"/>
        <w:left w:val="none" w:sz="0" w:space="0" w:color="auto"/>
        <w:bottom w:val="none" w:sz="0" w:space="0" w:color="auto"/>
        <w:right w:val="none" w:sz="0" w:space="0" w:color="auto"/>
      </w:divBdr>
    </w:div>
    <w:div w:id="72094233">
      <w:bodyDiv w:val="1"/>
      <w:marLeft w:val="0"/>
      <w:marRight w:val="0"/>
      <w:marTop w:val="0"/>
      <w:marBottom w:val="0"/>
      <w:divBdr>
        <w:top w:val="none" w:sz="0" w:space="0" w:color="auto"/>
        <w:left w:val="none" w:sz="0" w:space="0" w:color="auto"/>
        <w:bottom w:val="none" w:sz="0" w:space="0" w:color="auto"/>
        <w:right w:val="none" w:sz="0" w:space="0" w:color="auto"/>
      </w:divBdr>
    </w:div>
    <w:div w:id="107117859">
      <w:bodyDiv w:val="1"/>
      <w:marLeft w:val="0"/>
      <w:marRight w:val="0"/>
      <w:marTop w:val="0"/>
      <w:marBottom w:val="0"/>
      <w:divBdr>
        <w:top w:val="none" w:sz="0" w:space="0" w:color="auto"/>
        <w:left w:val="none" w:sz="0" w:space="0" w:color="auto"/>
        <w:bottom w:val="none" w:sz="0" w:space="0" w:color="auto"/>
        <w:right w:val="none" w:sz="0" w:space="0" w:color="auto"/>
      </w:divBdr>
    </w:div>
    <w:div w:id="166947036">
      <w:bodyDiv w:val="1"/>
      <w:marLeft w:val="0"/>
      <w:marRight w:val="0"/>
      <w:marTop w:val="0"/>
      <w:marBottom w:val="0"/>
      <w:divBdr>
        <w:top w:val="none" w:sz="0" w:space="0" w:color="auto"/>
        <w:left w:val="none" w:sz="0" w:space="0" w:color="auto"/>
        <w:bottom w:val="none" w:sz="0" w:space="0" w:color="auto"/>
        <w:right w:val="none" w:sz="0" w:space="0" w:color="auto"/>
      </w:divBdr>
    </w:div>
    <w:div w:id="234584242">
      <w:bodyDiv w:val="1"/>
      <w:marLeft w:val="0"/>
      <w:marRight w:val="0"/>
      <w:marTop w:val="0"/>
      <w:marBottom w:val="0"/>
      <w:divBdr>
        <w:top w:val="none" w:sz="0" w:space="0" w:color="auto"/>
        <w:left w:val="none" w:sz="0" w:space="0" w:color="auto"/>
        <w:bottom w:val="none" w:sz="0" w:space="0" w:color="auto"/>
        <w:right w:val="none" w:sz="0" w:space="0" w:color="auto"/>
      </w:divBdr>
    </w:div>
    <w:div w:id="380983324">
      <w:bodyDiv w:val="1"/>
      <w:marLeft w:val="0"/>
      <w:marRight w:val="0"/>
      <w:marTop w:val="0"/>
      <w:marBottom w:val="0"/>
      <w:divBdr>
        <w:top w:val="none" w:sz="0" w:space="0" w:color="auto"/>
        <w:left w:val="none" w:sz="0" w:space="0" w:color="auto"/>
        <w:bottom w:val="none" w:sz="0" w:space="0" w:color="auto"/>
        <w:right w:val="none" w:sz="0" w:space="0" w:color="auto"/>
      </w:divBdr>
      <w:divsChild>
        <w:div w:id="2111461026">
          <w:marLeft w:val="0"/>
          <w:marRight w:val="0"/>
          <w:marTop w:val="0"/>
          <w:marBottom w:val="0"/>
          <w:divBdr>
            <w:top w:val="none" w:sz="0" w:space="0" w:color="auto"/>
            <w:left w:val="none" w:sz="0" w:space="0" w:color="auto"/>
            <w:bottom w:val="none" w:sz="0" w:space="0" w:color="auto"/>
            <w:right w:val="none" w:sz="0" w:space="0" w:color="auto"/>
          </w:divBdr>
          <w:divsChild>
            <w:div w:id="1419057485">
              <w:marLeft w:val="0"/>
              <w:marRight w:val="0"/>
              <w:marTop w:val="0"/>
              <w:marBottom w:val="0"/>
              <w:divBdr>
                <w:top w:val="none" w:sz="0" w:space="0" w:color="auto"/>
                <w:left w:val="none" w:sz="0" w:space="0" w:color="auto"/>
                <w:bottom w:val="none" w:sz="0" w:space="0" w:color="auto"/>
                <w:right w:val="none" w:sz="0" w:space="0" w:color="auto"/>
              </w:divBdr>
            </w:div>
            <w:div w:id="836267159">
              <w:marLeft w:val="0"/>
              <w:marRight w:val="0"/>
              <w:marTop w:val="0"/>
              <w:marBottom w:val="0"/>
              <w:divBdr>
                <w:top w:val="none" w:sz="0" w:space="0" w:color="auto"/>
                <w:left w:val="none" w:sz="0" w:space="0" w:color="auto"/>
                <w:bottom w:val="none" w:sz="0" w:space="0" w:color="auto"/>
                <w:right w:val="none" w:sz="0" w:space="0" w:color="auto"/>
              </w:divBdr>
            </w:div>
            <w:div w:id="352803805">
              <w:marLeft w:val="0"/>
              <w:marRight w:val="0"/>
              <w:marTop w:val="0"/>
              <w:marBottom w:val="0"/>
              <w:divBdr>
                <w:top w:val="none" w:sz="0" w:space="0" w:color="auto"/>
                <w:left w:val="none" w:sz="0" w:space="0" w:color="auto"/>
                <w:bottom w:val="none" w:sz="0" w:space="0" w:color="auto"/>
                <w:right w:val="none" w:sz="0" w:space="0" w:color="auto"/>
              </w:divBdr>
            </w:div>
            <w:div w:id="11014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71506">
      <w:bodyDiv w:val="1"/>
      <w:marLeft w:val="0"/>
      <w:marRight w:val="0"/>
      <w:marTop w:val="0"/>
      <w:marBottom w:val="0"/>
      <w:divBdr>
        <w:top w:val="none" w:sz="0" w:space="0" w:color="auto"/>
        <w:left w:val="none" w:sz="0" w:space="0" w:color="auto"/>
        <w:bottom w:val="none" w:sz="0" w:space="0" w:color="auto"/>
        <w:right w:val="none" w:sz="0" w:space="0" w:color="auto"/>
      </w:divBdr>
    </w:div>
    <w:div w:id="434447669">
      <w:bodyDiv w:val="1"/>
      <w:marLeft w:val="0"/>
      <w:marRight w:val="0"/>
      <w:marTop w:val="0"/>
      <w:marBottom w:val="0"/>
      <w:divBdr>
        <w:top w:val="none" w:sz="0" w:space="0" w:color="auto"/>
        <w:left w:val="none" w:sz="0" w:space="0" w:color="auto"/>
        <w:bottom w:val="none" w:sz="0" w:space="0" w:color="auto"/>
        <w:right w:val="none" w:sz="0" w:space="0" w:color="auto"/>
      </w:divBdr>
    </w:div>
    <w:div w:id="443615432">
      <w:bodyDiv w:val="1"/>
      <w:marLeft w:val="0"/>
      <w:marRight w:val="0"/>
      <w:marTop w:val="0"/>
      <w:marBottom w:val="0"/>
      <w:divBdr>
        <w:top w:val="none" w:sz="0" w:space="0" w:color="auto"/>
        <w:left w:val="none" w:sz="0" w:space="0" w:color="auto"/>
        <w:bottom w:val="none" w:sz="0" w:space="0" w:color="auto"/>
        <w:right w:val="none" w:sz="0" w:space="0" w:color="auto"/>
      </w:divBdr>
    </w:div>
    <w:div w:id="594754913">
      <w:bodyDiv w:val="1"/>
      <w:marLeft w:val="0"/>
      <w:marRight w:val="0"/>
      <w:marTop w:val="0"/>
      <w:marBottom w:val="0"/>
      <w:divBdr>
        <w:top w:val="none" w:sz="0" w:space="0" w:color="auto"/>
        <w:left w:val="none" w:sz="0" w:space="0" w:color="auto"/>
        <w:bottom w:val="none" w:sz="0" w:space="0" w:color="auto"/>
        <w:right w:val="none" w:sz="0" w:space="0" w:color="auto"/>
      </w:divBdr>
    </w:div>
    <w:div w:id="615407908">
      <w:bodyDiv w:val="1"/>
      <w:marLeft w:val="0"/>
      <w:marRight w:val="0"/>
      <w:marTop w:val="0"/>
      <w:marBottom w:val="0"/>
      <w:divBdr>
        <w:top w:val="none" w:sz="0" w:space="0" w:color="auto"/>
        <w:left w:val="none" w:sz="0" w:space="0" w:color="auto"/>
        <w:bottom w:val="none" w:sz="0" w:space="0" w:color="auto"/>
        <w:right w:val="none" w:sz="0" w:space="0" w:color="auto"/>
      </w:divBdr>
    </w:div>
    <w:div w:id="749930833">
      <w:bodyDiv w:val="1"/>
      <w:marLeft w:val="0"/>
      <w:marRight w:val="0"/>
      <w:marTop w:val="0"/>
      <w:marBottom w:val="0"/>
      <w:divBdr>
        <w:top w:val="none" w:sz="0" w:space="0" w:color="auto"/>
        <w:left w:val="none" w:sz="0" w:space="0" w:color="auto"/>
        <w:bottom w:val="none" w:sz="0" w:space="0" w:color="auto"/>
        <w:right w:val="none" w:sz="0" w:space="0" w:color="auto"/>
      </w:divBdr>
    </w:div>
    <w:div w:id="981732639">
      <w:bodyDiv w:val="1"/>
      <w:marLeft w:val="0"/>
      <w:marRight w:val="0"/>
      <w:marTop w:val="0"/>
      <w:marBottom w:val="0"/>
      <w:divBdr>
        <w:top w:val="none" w:sz="0" w:space="0" w:color="auto"/>
        <w:left w:val="none" w:sz="0" w:space="0" w:color="auto"/>
        <w:bottom w:val="none" w:sz="0" w:space="0" w:color="auto"/>
        <w:right w:val="none" w:sz="0" w:space="0" w:color="auto"/>
      </w:divBdr>
    </w:div>
    <w:div w:id="1079257215">
      <w:bodyDiv w:val="1"/>
      <w:marLeft w:val="0"/>
      <w:marRight w:val="0"/>
      <w:marTop w:val="0"/>
      <w:marBottom w:val="0"/>
      <w:divBdr>
        <w:top w:val="none" w:sz="0" w:space="0" w:color="auto"/>
        <w:left w:val="none" w:sz="0" w:space="0" w:color="auto"/>
        <w:bottom w:val="none" w:sz="0" w:space="0" w:color="auto"/>
        <w:right w:val="none" w:sz="0" w:space="0" w:color="auto"/>
      </w:divBdr>
    </w:div>
    <w:div w:id="1219324287">
      <w:bodyDiv w:val="1"/>
      <w:marLeft w:val="0"/>
      <w:marRight w:val="0"/>
      <w:marTop w:val="0"/>
      <w:marBottom w:val="0"/>
      <w:divBdr>
        <w:top w:val="none" w:sz="0" w:space="0" w:color="auto"/>
        <w:left w:val="none" w:sz="0" w:space="0" w:color="auto"/>
        <w:bottom w:val="none" w:sz="0" w:space="0" w:color="auto"/>
        <w:right w:val="none" w:sz="0" w:space="0" w:color="auto"/>
      </w:divBdr>
    </w:div>
    <w:div w:id="1245651680">
      <w:bodyDiv w:val="1"/>
      <w:marLeft w:val="0"/>
      <w:marRight w:val="0"/>
      <w:marTop w:val="0"/>
      <w:marBottom w:val="0"/>
      <w:divBdr>
        <w:top w:val="none" w:sz="0" w:space="0" w:color="auto"/>
        <w:left w:val="none" w:sz="0" w:space="0" w:color="auto"/>
        <w:bottom w:val="none" w:sz="0" w:space="0" w:color="auto"/>
        <w:right w:val="none" w:sz="0" w:space="0" w:color="auto"/>
      </w:divBdr>
    </w:div>
    <w:div w:id="1250045578">
      <w:bodyDiv w:val="1"/>
      <w:marLeft w:val="0"/>
      <w:marRight w:val="0"/>
      <w:marTop w:val="0"/>
      <w:marBottom w:val="0"/>
      <w:divBdr>
        <w:top w:val="none" w:sz="0" w:space="0" w:color="auto"/>
        <w:left w:val="none" w:sz="0" w:space="0" w:color="auto"/>
        <w:bottom w:val="none" w:sz="0" w:space="0" w:color="auto"/>
        <w:right w:val="none" w:sz="0" w:space="0" w:color="auto"/>
      </w:divBdr>
    </w:div>
    <w:div w:id="1297376582">
      <w:bodyDiv w:val="1"/>
      <w:marLeft w:val="0"/>
      <w:marRight w:val="0"/>
      <w:marTop w:val="0"/>
      <w:marBottom w:val="0"/>
      <w:divBdr>
        <w:top w:val="none" w:sz="0" w:space="0" w:color="auto"/>
        <w:left w:val="none" w:sz="0" w:space="0" w:color="auto"/>
        <w:bottom w:val="none" w:sz="0" w:space="0" w:color="auto"/>
        <w:right w:val="none" w:sz="0" w:space="0" w:color="auto"/>
      </w:divBdr>
    </w:div>
    <w:div w:id="1324315056">
      <w:bodyDiv w:val="1"/>
      <w:marLeft w:val="0"/>
      <w:marRight w:val="0"/>
      <w:marTop w:val="0"/>
      <w:marBottom w:val="0"/>
      <w:divBdr>
        <w:top w:val="none" w:sz="0" w:space="0" w:color="auto"/>
        <w:left w:val="none" w:sz="0" w:space="0" w:color="auto"/>
        <w:bottom w:val="none" w:sz="0" w:space="0" w:color="auto"/>
        <w:right w:val="none" w:sz="0" w:space="0" w:color="auto"/>
      </w:divBdr>
    </w:div>
    <w:div w:id="1400520687">
      <w:bodyDiv w:val="1"/>
      <w:marLeft w:val="0"/>
      <w:marRight w:val="0"/>
      <w:marTop w:val="0"/>
      <w:marBottom w:val="0"/>
      <w:divBdr>
        <w:top w:val="none" w:sz="0" w:space="0" w:color="auto"/>
        <w:left w:val="none" w:sz="0" w:space="0" w:color="auto"/>
        <w:bottom w:val="none" w:sz="0" w:space="0" w:color="auto"/>
        <w:right w:val="none" w:sz="0" w:space="0" w:color="auto"/>
      </w:divBdr>
    </w:div>
    <w:div w:id="1401711805">
      <w:bodyDiv w:val="1"/>
      <w:marLeft w:val="0"/>
      <w:marRight w:val="0"/>
      <w:marTop w:val="0"/>
      <w:marBottom w:val="0"/>
      <w:divBdr>
        <w:top w:val="none" w:sz="0" w:space="0" w:color="auto"/>
        <w:left w:val="none" w:sz="0" w:space="0" w:color="auto"/>
        <w:bottom w:val="none" w:sz="0" w:space="0" w:color="auto"/>
        <w:right w:val="none" w:sz="0" w:space="0" w:color="auto"/>
      </w:divBdr>
    </w:div>
    <w:div w:id="1410663368">
      <w:bodyDiv w:val="1"/>
      <w:marLeft w:val="0"/>
      <w:marRight w:val="0"/>
      <w:marTop w:val="0"/>
      <w:marBottom w:val="0"/>
      <w:divBdr>
        <w:top w:val="none" w:sz="0" w:space="0" w:color="auto"/>
        <w:left w:val="none" w:sz="0" w:space="0" w:color="auto"/>
        <w:bottom w:val="none" w:sz="0" w:space="0" w:color="auto"/>
        <w:right w:val="none" w:sz="0" w:space="0" w:color="auto"/>
      </w:divBdr>
    </w:div>
    <w:div w:id="1665821137">
      <w:bodyDiv w:val="1"/>
      <w:marLeft w:val="0"/>
      <w:marRight w:val="0"/>
      <w:marTop w:val="0"/>
      <w:marBottom w:val="0"/>
      <w:divBdr>
        <w:top w:val="none" w:sz="0" w:space="0" w:color="auto"/>
        <w:left w:val="none" w:sz="0" w:space="0" w:color="auto"/>
        <w:bottom w:val="none" w:sz="0" w:space="0" w:color="auto"/>
        <w:right w:val="none" w:sz="0" w:space="0" w:color="auto"/>
      </w:divBdr>
    </w:div>
    <w:div w:id="1817646702">
      <w:bodyDiv w:val="1"/>
      <w:marLeft w:val="0"/>
      <w:marRight w:val="0"/>
      <w:marTop w:val="0"/>
      <w:marBottom w:val="0"/>
      <w:divBdr>
        <w:top w:val="none" w:sz="0" w:space="0" w:color="auto"/>
        <w:left w:val="none" w:sz="0" w:space="0" w:color="auto"/>
        <w:bottom w:val="none" w:sz="0" w:space="0" w:color="auto"/>
        <w:right w:val="none" w:sz="0" w:space="0" w:color="auto"/>
      </w:divBdr>
    </w:div>
    <w:div w:id="1982929454">
      <w:bodyDiv w:val="1"/>
      <w:marLeft w:val="0"/>
      <w:marRight w:val="0"/>
      <w:marTop w:val="0"/>
      <w:marBottom w:val="0"/>
      <w:divBdr>
        <w:top w:val="none" w:sz="0" w:space="0" w:color="auto"/>
        <w:left w:val="none" w:sz="0" w:space="0" w:color="auto"/>
        <w:bottom w:val="none" w:sz="0" w:space="0" w:color="auto"/>
        <w:right w:val="none" w:sz="0" w:space="0" w:color="auto"/>
      </w:divBdr>
    </w:div>
    <w:div w:id="2043549754">
      <w:bodyDiv w:val="1"/>
      <w:marLeft w:val="0"/>
      <w:marRight w:val="0"/>
      <w:marTop w:val="0"/>
      <w:marBottom w:val="0"/>
      <w:divBdr>
        <w:top w:val="none" w:sz="0" w:space="0" w:color="auto"/>
        <w:left w:val="none" w:sz="0" w:space="0" w:color="auto"/>
        <w:bottom w:val="none" w:sz="0" w:space="0" w:color="auto"/>
        <w:right w:val="none" w:sz="0" w:space="0" w:color="auto"/>
      </w:divBdr>
    </w:div>
    <w:div w:id="2069528196">
      <w:bodyDiv w:val="1"/>
      <w:marLeft w:val="0"/>
      <w:marRight w:val="0"/>
      <w:marTop w:val="0"/>
      <w:marBottom w:val="0"/>
      <w:divBdr>
        <w:top w:val="none" w:sz="0" w:space="0" w:color="auto"/>
        <w:left w:val="none" w:sz="0" w:space="0" w:color="auto"/>
        <w:bottom w:val="none" w:sz="0" w:space="0" w:color="auto"/>
        <w:right w:val="none" w:sz="0" w:space="0" w:color="auto"/>
      </w:divBdr>
    </w:div>
    <w:div w:id="2123764396">
      <w:bodyDiv w:val="1"/>
      <w:marLeft w:val="0"/>
      <w:marRight w:val="0"/>
      <w:marTop w:val="0"/>
      <w:marBottom w:val="0"/>
      <w:divBdr>
        <w:top w:val="none" w:sz="0" w:space="0" w:color="auto"/>
        <w:left w:val="none" w:sz="0" w:space="0" w:color="auto"/>
        <w:bottom w:val="none" w:sz="0" w:space="0" w:color="auto"/>
        <w:right w:val="none" w:sz="0" w:space="0" w:color="auto"/>
      </w:divBdr>
    </w:div>
    <w:div w:id="214100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755-15/paran1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AC15D-5F85-4D4C-8EA3-AB2B687FA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Pages>12</Pages>
  <Words>20046</Words>
  <Characters>11427</Characters>
  <Application>Microsoft Office Word</Application>
  <DocSecurity>0</DocSecurity>
  <Lines>95</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VIKA</cp:lastModifiedBy>
  <cp:revision>312</cp:revision>
  <cp:lastPrinted>2020-08-12T13:05:00Z</cp:lastPrinted>
  <dcterms:created xsi:type="dcterms:W3CDTF">2020-06-10T09:29:00Z</dcterms:created>
  <dcterms:modified xsi:type="dcterms:W3CDTF">2022-09-22T11:38:00Z</dcterms:modified>
</cp:coreProperties>
</file>