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227" w:rsidRPr="006F17FB" w:rsidRDefault="00B82D6F" w:rsidP="002A1C5F">
      <w:pPr>
        <w:pStyle w:val="101"/>
        <w:shd w:val="clear" w:color="auto" w:fill="auto"/>
        <w:spacing w:after="14" w:line="190" w:lineRule="exact"/>
        <w:jc w:val="left"/>
        <w:rPr>
          <w:sz w:val="24"/>
          <w:szCs w:val="24"/>
        </w:rPr>
      </w:pPr>
      <w:r>
        <w:rPr>
          <w:noProof/>
          <w:sz w:val="24"/>
          <w:szCs w:val="24"/>
          <w:lang w:val="ru-RU" w:eastAsia="ru-RU"/>
        </w:rPr>
        <mc:AlternateContent>
          <mc:Choice Requires="wps">
            <w:drawing>
              <wp:anchor distT="0" distB="0" distL="63500" distR="63500" simplePos="0" relativeHeight="251657728" behindDoc="1" locked="0" layoutInCell="1" allowOverlap="1">
                <wp:simplePos x="0" y="0"/>
                <wp:positionH relativeFrom="margin">
                  <wp:posOffset>-370205</wp:posOffset>
                </wp:positionH>
                <wp:positionV relativeFrom="margin">
                  <wp:posOffset>-111125</wp:posOffset>
                </wp:positionV>
                <wp:extent cx="59055" cy="260350"/>
                <wp:effectExtent l="0" t="0" r="17145" b="63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0F7" w:rsidRPr="00CA6F47" w:rsidRDefault="00E230F7" w:rsidP="00E87227">
                            <w:pPr>
                              <w:pStyle w:val="6"/>
                              <w:shd w:val="clear" w:color="auto" w:fill="auto"/>
                              <w:spacing w:line="410" w:lineRule="exact"/>
                              <w:rPr>
                                <w:lang w:val="uk-UA"/>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15pt;margin-top:-8.75pt;width:4.65pt;height:20.5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0yVrAIAAKc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" filled="f" stroked="f">
                <v:textbox style="mso-fit-shape-to-text:t" inset="0,0,0,0">
                  <w:txbxContent>
                    <w:p w:rsidR="00E230F7" w:rsidRPr="00CA6F47" w:rsidRDefault="00E230F7" w:rsidP="00E87227">
                      <w:pPr>
                        <w:pStyle w:val="6"/>
                        <w:shd w:val="clear" w:color="auto" w:fill="auto"/>
                        <w:spacing w:line="410" w:lineRule="exact"/>
                        <w:rPr>
                          <w:lang w:val="uk-UA"/>
                        </w:rPr>
                      </w:pPr>
                    </w:p>
                  </w:txbxContent>
                </v:textbox>
                <w10:wrap type="square" anchorx="margin" anchory="margin"/>
              </v:shape>
            </w:pict>
          </mc:Fallback>
        </mc:AlternateContent>
      </w:r>
      <w:r w:rsidR="003F3AD3">
        <w:rPr>
          <w:sz w:val="24"/>
          <w:szCs w:val="24"/>
        </w:rPr>
        <w:t xml:space="preserve">           </w:t>
      </w:r>
      <w:r w:rsidR="002A1C5F">
        <w:rPr>
          <w:sz w:val="24"/>
          <w:szCs w:val="24"/>
        </w:rPr>
        <w:t xml:space="preserve">                                                       </w:t>
      </w:r>
      <w:r w:rsidR="00E87227" w:rsidRPr="006F17FB">
        <w:rPr>
          <w:sz w:val="24"/>
          <w:szCs w:val="24"/>
        </w:rPr>
        <w:t xml:space="preserve">ДОГОВІР  № </w:t>
      </w:r>
      <w:r w:rsidR="00824198" w:rsidRPr="006F17FB">
        <w:rPr>
          <w:sz w:val="24"/>
          <w:szCs w:val="24"/>
        </w:rPr>
        <w:t>_________</w:t>
      </w:r>
      <w:r w:rsidR="003828D5">
        <w:rPr>
          <w:sz w:val="24"/>
          <w:szCs w:val="24"/>
        </w:rPr>
        <w:t xml:space="preserve">                   Додаток 3</w:t>
      </w:r>
      <w:bookmarkStart w:id="0" w:name="_GoBack"/>
      <w:bookmarkEnd w:id="0"/>
    </w:p>
    <w:p w:rsidR="00E87227" w:rsidRPr="006F17FB" w:rsidRDefault="003F3AD3" w:rsidP="003F3AD3">
      <w:pPr>
        <w:pStyle w:val="101"/>
        <w:shd w:val="clear" w:color="auto" w:fill="auto"/>
        <w:spacing w:after="431" w:line="190" w:lineRule="exact"/>
        <w:jc w:val="left"/>
        <w:rPr>
          <w:sz w:val="24"/>
          <w:szCs w:val="24"/>
        </w:rPr>
      </w:pPr>
      <w:r>
        <w:rPr>
          <w:sz w:val="24"/>
          <w:szCs w:val="24"/>
        </w:rPr>
        <w:t xml:space="preserve">                                                                 </w:t>
      </w:r>
      <w:r w:rsidR="00E87227" w:rsidRPr="006F17FB">
        <w:rPr>
          <w:sz w:val="24"/>
          <w:szCs w:val="24"/>
        </w:rPr>
        <w:t>купівлі - продажу</w:t>
      </w:r>
    </w:p>
    <w:p w:rsidR="00E87227" w:rsidRPr="006F17FB" w:rsidRDefault="00E87227" w:rsidP="00AD6A9C">
      <w:pPr>
        <w:pStyle w:val="20"/>
        <w:shd w:val="clear" w:color="auto" w:fill="auto"/>
        <w:tabs>
          <w:tab w:val="left" w:pos="7969"/>
        </w:tabs>
        <w:spacing w:before="0" w:after="207" w:line="200" w:lineRule="exact"/>
        <w:ind w:firstLine="426"/>
        <w:rPr>
          <w:rFonts w:ascii="Times New Roman" w:hAnsi="Times New Roman" w:cs="Times New Roman"/>
          <w:sz w:val="24"/>
          <w:szCs w:val="24"/>
        </w:rPr>
      </w:pPr>
      <w:r w:rsidRPr="006F17FB">
        <w:rPr>
          <w:rStyle w:val="2TimesNewRoman10pt"/>
          <w:rFonts w:eastAsia="Bookman Old Style"/>
          <w:b/>
          <w:bCs/>
          <w:sz w:val="24"/>
          <w:szCs w:val="24"/>
        </w:rPr>
        <w:t xml:space="preserve">м. </w:t>
      </w:r>
      <w:r w:rsidR="004E4A55">
        <w:rPr>
          <w:rStyle w:val="2TimesNewRoman10pt"/>
          <w:rFonts w:eastAsia="Bookman Old Style"/>
          <w:b/>
          <w:bCs/>
          <w:sz w:val="24"/>
          <w:szCs w:val="24"/>
        </w:rPr>
        <w:t>Городок</w:t>
      </w:r>
      <w:r w:rsidRPr="006F17FB">
        <w:rPr>
          <w:rStyle w:val="2TimesNewRoman10pt"/>
          <w:rFonts w:eastAsia="Bookman Old Style"/>
          <w:b/>
          <w:bCs/>
          <w:sz w:val="24"/>
          <w:szCs w:val="24"/>
        </w:rPr>
        <w:tab/>
      </w:r>
      <w:r w:rsidR="00AD6A9C">
        <w:rPr>
          <w:rStyle w:val="2TimesNewRoman10pt"/>
          <w:rFonts w:eastAsia="Bookman Old Style"/>
          <w:b/>
          <w:bCs/>
          <w:sz w:val="24"/>
          <w:szCs w:val="24"/>
        </w:rPr>
        <w:t>___________</w:t>
      </w:r>
      <w:r w:rsidR="006F17FB">
        <w:rPr>
          <w:rStyle w:val="2TimesNewRoman10pt"/>
          <w:rFonts w:eastAsia="Bookman Old Style"/>
          <w:b/>
          <w:bCs/>
          <w:sz w:val="24"/>
          <w:szCs w:val="24"/>
        </w:rPr>
        <w:t>__20</w:t>
      </w:r>
      <w:r w:rsidR="008F0285">
        <w:rPr>
          <w:rStyle w:val="2TimesNewRoman10pt"/>
          <w:rFonts w:eastAsia="Bookman Old Style"/>
          <w:b/>
          <w:bCs/>
          <w:sz w:val="24"/>
          <w:szCs w:val="24"/>
        </w:rPr>
        <w:t>22</w:t>
      </w:r>
      <w:r w:rsidRPr="006F17FB">
        <w:rPr>
          <w:rStyle w:val="2TimesNewRoman10pt"/>
          <w:rFonts w:eastAsia="Bookman Old Style"/>
          <w:b/>
          <w:bCs/>
          <w:sz w:val="24"/>
          <w:szCs w:val="24"/>
        </w:rPr>
        <w:t>р.</w:t>
      </w:r>
    </w:p>
    <w:p w:rsidR="00E87227" w:rsidRPr="006F17FB" w:rsidRDefault="00593877" w:rsidP="00AD6A9C">
      <w:pPr>
        <w:pStyle w:val="11"/>
        <w:shd w:val="clear" w:color="auto" w:fill="auto"/>
        <w:tabs>
          <w:tab w:val="left" w:pos="426"/>
        </w:tabs>
        <w:spacing w:after="287" w:line="259" w:lineRule="exact"/>
        <w:ind w:right="20" w:firstLine="426"/>
        <w:jc w:val="both"/>
        <w:rPr>
          <w:rFonts w:ascii="Times New Roman" w:hAnsi="Times New Roman" w:cs="Times New Roman"/>
          <w:sz w:val="24"/>
          <w:szCs w:val="24"/>
        </w:rPr>
      </w:pPr>
      <w:r>
        <w:rPr>
          <w:rFonts w:ascii="Times New Roman" w:hAnsi="Times New Roman" w:cs="Times New Roman"/>
          <w:sz w:val="24"/>
          <w:szCs w:val="24"/>
        </w:rPr>
        <w:t>КП «</w:t>
      </w:r>
      <w:proofErr w:type="spellStart"/>
      <w:r>
        <w:rPr>
          <w:rFonts w:ascii="Times New Roman" w:hAnsi="Times New Roman" w:cs="Times New Roman"/>
          <w:sz w:val="24"/>
          <w:szCs w:val="24"/>
        </w:rPr>
        <w:t>Городоккомунсервіс</w:t>
      </w:r>
      <w:proofErr w:type="spellEnd"/>
      <w:r>
        <w:rPr>
          <w:rFonts w:ascii="Times New Roman" w:hAnsi="Times New Roman" w:cs="Times New Roman"/>
          <w:sz w:val="24"/>
          <w:szCs w:val="24"/>
        </w:rPr>
        <w:t>», що далі іменується «Покупець»,</w:t>
      </w:r>
      <w:r w:rsidR="006F17FB" w:rsidRPr="006F17FB">
        <w:rPr>
          <w:rFonts w:ascii="Times New Roman" w:hAnsi="Times New Roman" w:cs="Times New Roman"/>
          <w:sz w:val="24"/>
          <w:szCs w:val="24"/>
        </w:rPr>
        <w:t xml:space="preserve"> в особі </w:t>
      </w:r>
      <w:r>
        <w:rPr>
          <w:rFonts w:ascii="Times New Roman" w:hAnsi="Times New Roman" w:cs="Times New Roman"/>
          <w:sz w:val="24"/>
          <w:szCs w:val="24"/>
        </w:rPr>
        <w:t xml:space="preserve"> директора </w:t>
      </w:r>
      <w:proofErr w:type="spellStart"/>
      <w:r w:rsidR="00F55289">
        <w:rPr>
          <w:rFonts w:ascii="Times New Roman" w:hAnsi="Times New Roman" w:cs="Times New Roman"/>
          <w:sz w:val="24"/>
          <w:szCs w:val="24"/>
        </w:rPr>
        <w:t>Федощук</w:t>
      </w:r>
      <w:proofErr w:type="spellEnd"/>
      <w:r w:rsidR="00F55289">
        <w:rPr>
          <w:rFonts w:ascii="Times New Roman" w:hAnsi="Times New Roman" w:cs="Times New Roman"/>
          <w:sz w:val="24"/>
          <w:szCs w:val="24"/>
        </w:rPr>
        <w:t xml:space="preserve"> Антон Станіславович</w:t>
      </w:r>
      <w:r>
        <w:rPr>
          <w:rFonts w:ascii="Times New Roman" w:hAnsi="Times New Roman" w:cs="Times New Roman"/>
          <w:sz w:val="24"/>
          <w:szCs w:val="24"/>
        </w:rPr>
        <w:t xml:space="preserve">, який  діє на підставі  </w:t>
      </w:r>
      <w:r w:rsidR="006F17FB" w:rsidRPr="006F17FB">
        <w:rPr>
          <w:rFonts w:ascii="Times New Roman" w:hAnsi="Times New Roman" w:cs="Times New Roman"/>
          <w:sz w:val="24"/>
          <w:szCs w:val="24"/>
        </w:rPr>
        <w:t xml:space="preserve"> </w:t>
      </w:r>
      <w:r w:rsidR="00B74C8B">
        <w:rPr>
          <w:rFonts w:ascii="Times New Roman" w:hAnsi="Times New Roman" w:cs="Times New Roman"/>
          <w:sz w:val="24"/>
          <w:szCs w:val="24"/>
        </w:rPr>
        <w:t>Статуту</w:t>
      </w:r>
      <w:r w:rsidR="004B50CD" w:rsidRPr="006F17FB">
        <w:rPr>
          <w:rStyle w:val="TimesNewRoman10pt"/>
          <w:rFonts w:eastAsia="Bookman Old Style"/>
          <w:sz w:val="24"/>
          <w:szCs w:val="24"/>
        </w:rPr>
        <w:t xml:space="preserve"> </w:t>
      </w:r>
      <w:r>
        <w:rPr>
          <w:rStyle w:val="TimesNewRoman10pt"/>
          <w:rFonts w:eastAsia="Bookman Old Style"/>
          <w:sz w:val="24"/>
          <w:szCs w:val="24"/>
        </w:rPr>
        <w:t xml:space="preserve"> підприємства </w:t>
      </w:r>
      <w:r w:rsidR="006F17FB" w:rsidRPr="006F17FB">
        <w:rPr>
          <w:rStyle w:val="TimesNewRoman10pt"/>
          <w:rFonts w:eastAsia="Bookman Old Style"/>
          <w:sz w:val="24"/>
          <w:szCs w:val="24"/>
        </w:rPr>
        <w:t>з однієї сторони</w:t>
      </w:r>
      <w:r w:rsidR="006F17FB">
        <w:rPr>
          <w:rStyle w:val="TimesNewRoman10pt"/>
          <w:rFonts w:eastAsia="Bookman Old Style"/>
          <w:sz w:val="24"/>
          <w:szCs w:val="24"/>
        </w:rPr>
        <w:t xml:space="preserve">, та </w:t>
      </w:r>
      <w:r w:rsidR="006F17FB" w:rsidRPr="006F17FB">
        <w:rPr>
          <w:rStyle w:val="TimesNewRoman10pt"/>
          <w:rFonts w:eastAsia="Bookman Old Style"/>
          <w:sz w:val="24"/>
          <w:szCs w:val="24"/>
        </w:rPr>
        <w:t xml:space="preserve"> </w:t>
      </w:r>
      <w:r w:rsidR="00033CD3">
        <w:rPr>
          <w:rStyle w:val="TimesNewRoman10pt"/>
          <w:rFonts w:eastAsia="Bookman Old Style"/>
          <w:sz w:val="24"/>
          <w:szCs w:val="24"/>
        </w:rPr>
        <w:t>_________________________________________________</w:t>
      </w:r>
      <w:r w:rsidR="00E87227" w:rsidRPr="006F17FB">
        <w:rPr>
          <w:rStyle w:val="TimesNewRoman10pt"/>
          <w:rFonts w:eastAsia="Bookman Old Style"/>
          <w:sz w:val="24"/>
          <w:szCs w:val="24"/>
        </w:rPr>
        <w:t xml:space="preserve"> (надалі іменується «Продавець»), що діє на підставі </w:t>
      </w:r>
      <w:r w:rsidR="00033CD3">
        <w:rPr>
          <w:rStyle w:val="TimesNewRoman10pt"/>
          <w:rFonts w:eastAsia="Bookman Old Style"/>
          <w:sz w:val="24"/>
          <w:szCs w:val="24"/>
        </w:rPr>
        <w:t>___________________________________</w:t>
      </w:r>
      <w:r w:rsidR="00E87227" w:rsidRPr="006F17FB">
        <w:rPr>
          <w:rStyle w:val="TimesNewRoman10pt"/>
          <w:rFonts w:eastAsia="Bookman Old Style"/>
          <w:sz w:val="24"/>
          <w:szCs w:val="24"/>
        </w:rPr>
        <w:t xml:space="preserve"> ,</w:t>
      </w:r>
      <w:r w:rsidR="00E87227" w:rsidRPr="006F17FB">
        <w:rPr>
          <w:rFonts w:ascii="Times New Roman" w:hAnsi="Times New Roman" w:cs="Times New Roman"/>
          <w:sz w:val="24"/>
          <w:szCs w:val="24"/>
        </w:rPr>
        <w:t xml:space="preserve"> </w:t>
      </w:r>
      <w:r w:rsidR="00E87227" w:rsidRPr="006F17FB">
        <w:rPr>
          <w:rStyle w:val="TimesNewRoman10pt"/>
          <w:rFonts w:eastAsia="Bookman Old Style"/>
          <w:sz w:val="24"/>
          <w:szCs w:val="24"/>
        </w:rPr>
        <w:t>з другої сторони, надалі разом за текстом Договору - Сторони, уклали даний Договір про наступне:</w:t>
      </w:r>
    </w:p>
    <w:p w:rsidR="00E87227" w:rsidRPr="006F17FB" w:rsidRDefault="00E87227" w:rsidP="00AD6A9C">
      <w:pPr>
        <w:pStyle w:val="42"/>
        <w:shd w:val="clear" w:color="auto" w:fill="auto"/>
        <w:spacing w:after="0"/>
        <w:ind w:firstLine="426"/>
        <w:jc w:val="center"/>
        <w:rPr>
          <w:rFonts w:ascii="Times New Roman" w:hAnsi="Times New Roman" w:cs="Times New Roman"/>
          <w:sz w:val="24"/>
          <w:szCs w:val="24"/>
        </w:rPr>
      </w:pPr>
      <w:r w:rsidRPr="006F17FB">
        <w:rPr>
          <w:rStyle w:val="4TimesNewRoman10pt0pt"/>
          <w:rFonts w:eastAsia="Bookman Old Style"/>
          <w:iCs/>
          <w:sz w:val="24"/>
          <w:szCs w:val="24"/>
        </w:rPr>
        <w:t>П</w:t>
      </w:r>
      <w:r w:rsidRPr="006F17FB">
        <w:rPr>
          <w:rStyle w:val="4TimesNewRoman10pt0pt"/>
          <w:rFonts w:eastAsia="Bookman Old Style"/>
          <w:sz w:val="24"/>
          <w:szCs w:val="24"/>
        </w:rPr>
        <w:t>РЕДМЕТ ДОГОВОРУ</w:t>
      </w:r>
    </w:p>
    <w:p w:rsidR="00E87227" w:rsidRPr="006F17FB" w:rsidRDefault="00E87227" w:rsidP="00AD6A9C">
      <w:pPr>
        <w:pStyle w:val="11"/>
        <w:numPr>
          <w:ilvl w:val="0"/>
          <w:numId w:val="1"/>
        </w:numPr>
        <w:shd w:val="clear" w:color="auto" w:fill="auto"/>
        <w:tabs>
          <w:tab w:val="left" w:pos="1148"/>
        </w:tabs>
        <w:spacing w:after="0" w:line="226" w:lineRule="exact"/>
        <w:ind w:left="426" w:right="20" w:hanging="426"/>
        <w:jc w:val="both"/>
        <w:rPr>
          <w:rFonts w:ascii="Times New Roman" w:hAnsi="Times New Roman" w:cs="Times New Roman"/>
          <w:sz w:val="24"/>
          <w:szCs w:val="24"/>
        </w:rPr>
      </w:pPr>
      <w:r w:rsidRPr="006F17FB">
        <w:rPr>
          <w:rStyle w:val="TimesNewRoman10pt"/>
          <w:rFonts w:eastAsia="Bookman Old Style"/>
          <w:sz w:val="24"/>
          <w:szCs w:val="24"/>
        </w:rPr>
        <w:t xml:space="preserve">В порядку та на умовах, визначених цим Договором, Продавець зобов'язується передати у власність Покупця, а Покупець в порядку та на умовах, визначених цим Договором, зобов'язується прийняти й оплатити </w:t>
      </w:r>
      <w:r w:rsidR="00033CD3">
        <w:rPr>
          <w:rStyle w:val="TimesNewRoman10pt"/>
          <w:rFonts w:eastAsia="Bookman Old Style"/>
          <w:sz w:val="24"/>
          <w:szCs w:val="24"/>
        </w:rPr>
        <w:t>__________________</w:t>
      </w:r>
      <w:r w:rsidRPr="006F17FB">
        <w:rPr>
          <w:rStyle w:val="TimesNewRoman10pt"/>
          <w:rFonts w:eastAsia="Bookman Old Style"/>
          <w:sz w:val="24"/>
          <w:szCs w:val="24"/>
        </w:rPr>
        <w:t xml:space="preserve"> (надалі іменується "Товар").</w:t>
      </w:r>
    </w:p>
    <w:p w:rsidR="00E87227" w:rsidRPr="006F17FB" w:rsidRDefault="00E87227" w:rsidP="00AD6A9C">
      <w:pPr>
        <w:pStyle w:val="11"/>
        <w:numPr>
          <w:ilvl w:val="0"/>
          <w:numId w:val="1"/>
        </w:numPr>
        <w:shd w:val="clear" w:color="auto" w:fill="auto"/>
        <w:tabs>
          <w:tab w:val="left" w:pos="1143"/>
        </w:tabs>
        <w:spacing w:after="240" w:line="226" w:lineRule="exact"/>
        <w:ind w:left="426" w:right="20" w:hanging="426"/>
        <w:jc w:val="both"/>
        <w:rPr>
          <w:rFonts w:ascii="Times New Roman" w:hAnsi="Times New Roman" w:cs="Times New Roman"/>
          <w:sz w:val="24"/>
          <w:szCs w:val="24"/>
        </w:rPr>
      </w:pPr>
      <w:r w:rsidRPr="006F17FB">
        <w:rPr>
          <w:rStyle w:val="TimesNewRoman10pt"/>
          <w:rFonts w:eastAsia="Bookman Old Style"/>
          <w:sz w:val="24"/>
          <w:szCs w:val="24"/>
        </w:rPr>
        <w:t xml:space="preserve">Кількість і ціна ТОВАРУ, вказуються в  </w:t>
      </w:r>
      <w:r w:rsidR="006F17FB">
        <w:rPr>
          <w:rStyle w:val="TimesNewRoman10pt"/>
          <w:rFonts w:eastAsia="Bookman Old Style"/>
          <w:sz w:val="24"/>
          <w:szCs w:val="24"/>
        </w:rPr>
        <w:t>Специфікаціях</w:t>
      </w:r>
      <w:r w:rsidRPr="006F17FB">
        <w:rPr>
          <w:rStyle w:val="TimesNewRoman10pt"/>
          <w:rFonts w:eastAsia="Bookman Old Style"/>
          <w:sz w:val="24"/>
          <w:szCs w:val="24"/>
        </w:rPr>
        <w:t xml:space="preserve"> (Додатках до цього Договору) на кожну погоджену партію ТОВАРУ, яка після підписання сторонами стає невід'ємною частиною цього Договору</w:t>
      </w:r>
      <w:r w:rsidR="006F17FB">
        <w:rPr>
          <w:rStyle w:val="TimesNewRoman10pt"/>
          <w:rFonts w:eastAsia="Bookman Old Style"/>
          <w:sz w:val="24"/>
          <w:szCs w:val="24"/>
        </w:rPr>
        <w:t>.</w:t>
      </w:r>
    </w:p>
    <w:p w:rsidR="00E87227" w:rsidRPr="006F17FB" w:rsidRDefault="00E87227" w:rsidP="00AD6A9C">
      <w:pPr>
        <w:pStyle w:val="42"/>
        <w:shd w:val="clear" w:color="auto" w:fill="auto"/>
        <w:spacing w:after="0"/>
        <w:ind w:firstLine="426"/>
        <w:jc w:val="center"/>
        <w:rPr>
          <w:rFonts w:ascii="Times New Roman" w:hAnsi="Times New Roman" w:cs="Times New Roman"/>
          <w:sz w:val="24"/>
          <w:szCs w:val="24"/>
        </w:rPr>
      </w:pPr>
      <w:r w:rsidRPr="006F17FB">
        <w:rPr>
          <w:rStyle w:val="4TimesNewRoman10pt0pt"/>
          <w:rFonts w:eastAsia="Bookman Old Style"/>
          <w:sz w:val="24"/>
          <w:szCs w:val="24"/>
        </w:rPr>
        <w:t>2. СУМА ДОГОВОРУ, ПОРЯДОК ПЕРЕДАЧІ ТА ОПЛАТИ</w:t>
      </w:r>
    </w:p>
    <w:p w:rsidR="00E87227" w:rsidRPr="00A73E43" w:rsidRDefault="00E87227" w:rsidP="00A73E43">
      <w:pPr>
        <w:pStyle w:val="11"/>
        <w:numPr>
          <w:ilvl w:val="1"/>
          <w:numId w:val="1"/>
        </w:numPr>
        <w:shd w:val="clear" w:color="auto" w:fill="auto"/>
        <w:tabs>
          <w:tab w:val="left" w:pos="709"/>
        </w:tabs>
        <w:spacing w:after="0" w:line="226" w:lineRule="exact"/>
        <w:ind w:left="426" w:right="20" w:hanging="426"/>
        <w:jc w:val="both"/>
        <w:rPr>
          <w:rFonts w:ascii="Times New Roman" w:hAnsi="Times New Roman" w:cs="Times New Roman"/>
          <w:sz w:val="24"/>
          <w:szCs w:val="24"/>
        </w:rPr>
      </w:pPr>
      <w:r w:rsidRPr="000A2700">
        <w:rPr>
          <w:rStyle w:val="TimesNewRoman10pt"/>
          <w:rFonts w:eastAsia="Bookman Old Style"/>
          <w:sz w:val="24"/>
          <w:szCs w:val="24"/>
        </w:rPr>
        <w:t xml:space="preserve">Загальна вартість Товару за Договором </w:t>
      </w:r>
      <w:r w:rsidR="00FD2C1F" w:rsidRPr="000A2700">
        <w:rPr>
          <w:rStyle w:val="TimesNewRoman10pt"/>
          <w:rFonts w:eastAsia="Bookman Old Style"/>
          <w:sz w:val="24"/>
          <w:szCs w:val="24"/>
        </w:rPr>
        <w:t xml:space="preserve">становить </w:t>
      </w:r>
      <w:r w:rsidR="002564E4">
        <w:rPr>
          <w:rStyle w:val="TimesNewRoman10pt"/>
          <w:rFonts w:eastAsia="Bookman Old Style"/>
          <w:sz w:val="24"/>
          <w:szCs w:val="24"/>
        </w:rPr>
        <w:t>_________________</w:t>
      </w:r>
      <w:r w:rsidR="00703EDD">
        <w:rPr>
          <w:rStyle w:val="TimesNewRoman10pt"/>
          <w:rFonts w:eastAsia="Bookman Old Style"/>
          <w:sz w:val="24"/>
          <w:szCs w:val="24"/>
        </w:rPr>
        <w:t xml:space="preserve"> </w:t>
      </w:r>
      <w:r w:rsidR="00613C7F" w:rsidRPr="000A2700">
        <w:rPr>
          <w:rStyle w:val="TimesNewRoman10pt"/>
          <w:rFonts w:eastAsia="Bookman Old Style"/>
          <w:sz w:val="24"/>
          <w:szCs w:val="24"/>
        </w:rPr>
        <w:t xml:space="preserve">грн. </w:t>
      </w:r>
      <w:r w:rsidR="002564E4">
        <w:rPr>
          <w:rStyle w:val="TimesNewRoman10pt"/>
          <w:rFonts w:eastAsia="Bookman Old Style"/>
          <w:sz w:val="24"/>
          <w:szCs w:val="24"/>
        </w:rPr>
        <w:t xml:space="preserve">                       </w:t>
      </w:r>
      <w:r w:rsidR="00613C7F" w:rsidRPr="000A2700">
        <w:rPr>
          <w:rStyle w:val="TimesNewRoman10pt"/>
          <w:rFonts w:eastAsia="Bookman Old Style"/>
          <w:sz w:val="24"/>
          <w:szCs w:val="24"/>
        </w:rPr>
        <w:t>(</w:t>
      </w:r>
      <w:r w:rsidR="002564E4">
        <w:rPr>
          <w:rStyle w:val="TimesNewRoman10pt"/>
          <w:rFonts w:eastAsia="Bookman Old Style"/>
          <w:sz w:val="24"/>
          <w:szCs w:val="24"/>
        </w:rPr>
        <w:t>___________________________________________________________</w:t>
      </w:r>
      <w:r w:rsidR="00703EDD">
        <w:rPr>
          <w:rStyle w:val="TimesNewRoman10pt"/>
          <w:rFonts w:eastAsia="Bookman Old Style"/>
          <w:sz w:val="24"/>
          <w:szCs w:val="24"/>
        </w:rPr>
        <w:t xml:space="preserve"> гривень </w:t>
      </w:r>
      <w:r w:rsidR="002564E4">
        <w:rPr>
          <w:rStyle w:val="TimesNewRoman10pt"/>
          <w:rFonts w:eastAsia="Bookman Old Style"/>
          <w:sz w:val="24"/>
          <w:szCs w:val="24"/>
        </w:rPr>
        <w:t>____</w:t>
      </w:r>
      <w:r w:rsidR="00703EDD">
        <w:rPr>
          <w:rStyle w:val="TimesNewRoman10pt"/>
          <w:rFonts w:eastAsia="Bookman Old Style"/>
          <w:sz w:val="24"/>
          <w:szCs w:val="24"/>
        </w:rPr>
        <w:t xml:space="preserve"> коп.</w:t>
      </w:r>
      <w:r w:rsidR="00613C7F" w:rsidRPr="000A2700">
        <w:rPr>
          <w:rStyle w:val="TimesNewRoman10pt"/>
          <w:rFonts w:eastAsia="Bookman Old Style"/>
          <w:sz w:val="24"/>
          <w:szCs w:val="24"/>
        </w:rPr>
        <w:t>)</w:t>
      </w:r>
      <w:r w:rsidR="00A73E43">
        <w:rPr>
          <w:rStyle w:val="TimesNewRoman10pt"/>
          <w:rFonts w:eastAsia="Bookman Old Style"/>
          <w:sz w:val="24"/>
          <w:szCs w:val="24"/>
        </w:rPr>
        <w:t xml:space="preserve"> в </w:t>
      </w:r>
      <w:proofErr w:type="spellStart"/>
      <w:r w:rsidR="00A73E43">
        <w:rPr>
          <w:rStyle w:val="TimesNewRoman10pt"/>
          <w:rFonts w:eastAsia="Bookman Old Style"/>
          <w:sz w:val="24"/>
          <w:szCs w:val="24"/>
        </w:rPr>
        <w:t>т.ч.ПДВ</w:t>
      </w:r>
      <w:proofErr w:type="spellEnd"/>
      <w:r w:rsidR="00A73E43">
        <w:rPr>
          <w:rStyle w:val="TimesNewRoman10pt"/>
          <w:rFonts w:eastAsia="Bookman Old Style"/>
          <w:sz w:val="24"/>
          <w:szCs w:val="24"/>
        </w:rPr>
        <w:t xml:space="preserve">             (                                                                        )</w:t>
      </w:r>
      <w:r w:rsidR="00703EDD">
        <w:rPr>
          <w:rStyle w:val="TimesNewRoman10pt"/>
          <w:rFonts w:eastAsia="Bookman Old Style"/>
          <w:sz w:val="24"/>
          <w:szCs w:val="24"/>
        </w:rPr>
        <w:t>.</w:t>
      </w:r>
      <w:r w:rsidR="00703EDD" w:rsidRPr="00A73E43">
        <w:rPr>
          <w:rStyle w:val="TimesNewRoman10pt"/>
          <w:rFonts w:eastAsia="Bookman Old Style"/>
          <w:sz w:val="24"/>
          <w:szCs w:val="24"/>
        </w:rPr>
        <w:t xml:space="preserve"> </w:t>
      </w:r>
      <w:r w:rsidRPr="00A73E43">
        <w:rPr>
          <w:rStyle w:val="TimesNewRoman10pt"/>
          <w:rFonts w:eastAsia="Bookman Old Style"/>
          <w:sz w:val="24"/>
          <w:szCs w:val="24"/>
        </w:rPr>
        <w:t>Покупець проводить оплату:</w:t>
      </w:r>
    </w:p>
    <w:p w:rsidR="00E87227" w:rsidRPr="006F17FB" w:rsidRDefault="005C048B" w:rsidP="00AD6A9C">
      <w:pPr>
        <w:pStyle w:val="11"/>
        <w:numPr>
          <w:ilvl w:val="2"/>
          <w:numId w:val="1"/>
        </w:numPr>
        <w:shd w:val="clear" w:color="auto" w:fill="auto"/>
        <w:tabs>
          <w:tab w:val="left" w:pos="1119"/>
        </w:tabs>
        <w:spacing w:after="240" w:line="226" w:lineRule="exact"/>
        <w:ind w:left="426" w:right="20" w:hanging="426"/>
        <w:jc w:val="both"/>
        <w:rPr>
          <w:rFonts w:ascii="Times New Roman" w:hAnsi="Times New Roman" w:cs="Times New Roman"/>
          <w:sz w:val="24"/>
          <w:szCs w:val="24"/>
        </w:rPr>
      </w:pPr>
      <w:r w:rsidRPr="006F17FB">
        <w:rPr>
          <w:rStyle w:val="TimesNewRoman10pt"/>
          <w:rFonts w:eastAsia="Bookman Old Style"/>
          <w:sz w:val="24"/>
          <w:szCs w:val="24"/>
        </w:rPr>
        <w:t>Р</w:t>
      </w:r>
      <w:r w:rsidR="00E87227" w:rsidRPr="006F17FB">
        <w:rPr>
          <w:rStyle w:val="TimesNewRoman10pt"/>
          <w:rFonts w:eastAsia="Bookman Old Style"/>
          <w:sz w:val="24"/>
          <w:szCs w:val="24"/>
        </w:rPr>
        <w:t>озрахунок</w:t>
      </w:r>
      <w:r w:rsidRPr="006F17FB">
        <w:rPr>
          <w:rStyle w:val="TimesNewRoman10pt"/>
          <w:rFonts w:eastAsia="Bookman Old Style"/>
          <w:sz w:val="24"/>
          <w:szCs w:val="24"/>
        </w:rPr>
        <w:t xml:space="preserve"> між сторонами </w:t>
      </w:r>
      <w:r w:rsidR="00E87227" w:rsidRPr="006F17FB">
        <w:rPr>
          <w:rStyle w:val="TimesNewRoman10pt"/>
          <w:rFonts w:eastAsia="Bookman Old Style"/>
          <w:sz w:val="24"/>
          <w:szCs w:val="24"/>
        </w:rPr>
        <w:t>відбувається протягом 7 (семи) робочих днів з моменту отримання Товару.</w:t>
      </w:r>
    </w:p>
    <w:p w:rsidR="00E87227" w:rsidRPr="006F17FB" w:rsidRDefault="00E87227" w:rsidP="00AD6A9C">
      <w:pPr>
        <w:pStyle w:val="42"/>
        <w:shd w:val="clear" w:color="auto" w:fill="auto"/>
        <w:spacing w:after="0"/>
        <w:ind w:firstLine="426"/>
        <w:jc w:val="center"/>
        <w:rPr>
          <w:rFonts w:ascii="Times New Roman" w:hAnsi="Times New Roman" w:cs="Times New Roman"/>
          <w:sz w:val="24"/>
          <w:szCs w:val="24"/>
        </w:rPr>
      </w:pPr>
      <w:r w:rsidRPr="006F17FB">
        <w:rPr>
          <w:rStyle w:val="4TimesNewRoman10pt0pt"/>
          <w:rFonts w:eastAsia="Bookman Old Style"/>
          <w:sz w:val="24"/>
          <w:szCs w:val="24"/>
        </w:rPr>
        <w:t>3. ПЕРЕДАЧА ТОВАРУ</w:t>
      </w:r>
    </w:p>
    <w:p w:rsidR="00E87227" w:rsidRPr="006F17FB" w:rsidRDefault="00E87227" w:rsidP="00AD6A9C">
      <w:pPr>
        <w:pStyle w:val="11"/>
        <w:numPr>
          <w:ilvl w:val="0"/>
          <w:numId w:val="2"/>
        </w:numPr>
        <w:shd w:val="clear" w:color="auto" w:fill="auto"/>
        <w:tabs>
          <w:tab w:val="left" w:pos="1143"/>
        </w:tabs>
        <w:spacing w:after="0" w:line="226" w:lineRule="exact"/>
        <w:ind w:left="426" w:right="20" w:hanging="426"/>
        <w:jc w:val="both"/>
        <w:rPr>
          <w:rFonts w:ascii="Times New Roman" w:hAnsi="Times New Roman" w:cs="Times New Roman"/>
          <w:sz w:val="24"/>
          <w:szCs w:val="24"/>
        </w:rPr>
      </w:pPr>
      <w:r w:rsidRPr="006F17FB">
        <w:rPr>
          <w:rStyle w:val="TimesNewRoman10pt"/>
          <w:rFonts w:eastAsia="Bookman Old Style"/>
          <w:sz w:val="24"/>
          <w:szCs w:val="24"/>
        </w:rPr>
        <w:t>Передача Товару, вказаного у п.1.1. даного Договору, здійснюється за місцем знаходження Покупця.</w:t>
      </w:r>
    </w:p>
    <w:p w:rsidR="00E87227" w:rsidRPr="004655C6" w:rsidRDefault="00E87227" w:rsidP="00AD6A9C">
      <w:pPr>
        <w:pStyle w:val="111"/>
        <w:numPr>
          <w:ilvl w:val="0"/>
          <w:numId w:val="2"/>
        </w:numPr>
        <w:shd w:val="clear" w:color="auto" w:fill="auto"/>
        <w:tabs>
          <w:tab w:val="left" w:pos="1105"/>
        </w:tabs>
        <w:ind w:left="426" w:right="20" w:hanging="426"/>
        <w:rPr>
          <w:i w:val="0"/>
          <w:sz w:val="24"/>
          <w:szCs w:val="24"/>
        </w:rPr>
      </w:pPr>
      <w:r w:rsidRPr="004655C6">
        <w:rPr>
          <w:i w:val="0"/>
          <w:sz w:val="24"/>
          <w:szCs w:val="24"/>
        </w:rPr>
        <w:t xml:space="preserve">Продавець </w:t>
      </w:r>
      <w:r w:rsidR="004655C6" w:rsidRPr="004655C6">
        <w:rPr>
          <w:i w:val="0"/>
          <w:sz w:val="24"/>
          <w:szCs w:val="24"/>
        </w:rPr>
        <w:t>зобов'язується передати Покупцю</w:t>
      </w:r>
      <w:r w:rsidRPr="004655C6">
        <w:rPr>
          <w:i w:val="0"/>
          <w:sz w:val="24"/>
          <w:szCs w:val="24"/>
        </w:rPr>
        <w:t xml:space="preserve"> Тов</w:t>
      </w:r>
      <w:r w:rsidR="004655C6" w:rsidRPr="004655C6">
        <w:rPr>
          <w:i w:val="0"/>
          <w:sz w:val="24"/>
          <w:szCs w:val="24"/>
        </w:rPr>
        <w:t xml:space="preserve">ар в термін, який </w:t>
      </w:r>
      <w:r w:rsidR="004655C6" w:rsidRPr="004655C6">
        <w:rPr>
          <w:rStyle w:val="TimesNewRoman10pt"/>
          <w:rFonts w:eastAsia="Bookman Old Style"/>
          <w:i w:val="0"/>
          <w:sz w:val="24"/>
          <w:szCs w:val="24"/>
        </w:rPr>
        <w:t>вказуються в  Специфікаціях (Додатках до цього Договору).</w:t>
      </w:r>
    </w:p>
    <w:p w:rsidR="00E87227" w:rsidRPr="006F17FB" w:rsidRDefault="00E87227" w:rsidP="00AD6A9C">
      <w:pPr>
        <w:pStyle w:val="42"/>
        <w:shd w:val="clear" w:color="auto" w:fill="auto"/>
        <w:spacing w:after="0"/>
        <w:ind w:firstLine="426"/>
        <w:jc w:val="center"/>
        <w:rPr>
          <w:rFonts w:ascii="Times New Roman" w:hAnsi="Times New Roman" w:cs="Times New Roman"/>
          <w:sz w:val="24"/>
          <w:szCs w:val="24"/>
        </w:rPr>
      </w:pPr>
      <w:r w:rsidRPr="006F17FB">
        <w:rPr>
          <w:rStyle w:val="4TimesNewRoman10pt0pt"/>
          <w:rFonts w:eastAsia="Bookman Old Style"/>
          <w:sz w:val="24"/>
          <w:szCs w:val="24"/>
        </w:rPr>
        <w:t>4. ПЕРЕХІД ПРАВА ВЛАСНОСТІ ТА РИЗИКІВ</w:t>
      </w:r>
    </w:p>
    <w:p w:rsidR="00E87227" w:rsidRPr="006F17FB" w:rsidRDefault="00E87227" w:rsidP="00AD6A9C">
      <w:pPr>
        <w:pStyle w:val="11"/>
        <w:numPr>
          <w:ilvl w:val="0"/>
          <w:numId w:val="3"/>
        </w:numPr>
        <w:shd w:val="clear" w:color="auto" w:fill="auto"/>
        <w:tabs>
          <w:tab w:val="left" w:pos="426"/>
          <w:tab w:val="left" w:pos="1124"/>
        </w:tabs>
        <w:spacing w:after="0" w:line="226" w:lineRule="exact"/>
        <w:ind w:left="426" w:right="20" w:hanging="426"/>
        <w:jc w:val="both"/>
        <w:rPr>
          <w:rFonts w:ascii="Times New Roman" w:hAnsi="Times New Roman" w:cs="Times New Roman"/>
          <w:sz w:val="24"/>
          <w:szCs w:val="24"/>
        </w:rPr>
      </w:pPr>
      <w:r w:rsidRPr="006F17FB">
        <w:rPr>
          <w:rStyle w:val="TimesNewRoman10pt"/>
          <w:rFonts w:eastAsia="Bookman Old Style"/>
          <w:sz w:val="24"/>
          <w:szCs w:val="24"/>
        </w:rPr>
        <w:t>Право власності на Товар, купівля-продаж якого здійснюється відповідно до даного Договору, переходить від Продавця до Покупця в мом</w:t>
      </w:r>
      <w:r w:rsidR="002A7C90">
        <w:rPr>
          <w:rStyle w:val="TimesNewRoman10pt"/>
          <w:rFonts w:eastAsia="Bookman Old Style"/>
          <w:sz w:val="24"/>
          <w:szCs w:val="24"/>
        </w:rPr>
        <w:t>ент отримання Продавцем</w:t>
      </w:r>
      <w:r w:rsidRPr="006F17FB">
        <w:rPr>
          <w:rStyle w:val="TimesNewRoman10pt"/>
          <w:rFonts w:eastAsia="Bookman Old Style"/>
          <w:sz w:val="24"/>
          <w:szCs w:val="24"/>
        </w:rPr>
        <w:t xml:space="preserve"> Товару.</w:t>
      </w:r>
    </w:p>
    <w:p w:rsidR="00E87227" w:rsidRPr="006F17FB" w:rsidRDefault="00E87227" w:rsidP="00AD6A9C">
      <w:pPr>
        <w:pStyle w:val="11"/>
        <w:numPr>
          <w:ilvl w:val="0"/>
          <w:numId w:val="3"/>
        </w:numPr>
        <w:shd w:val="clear" w:color="auto" w:fill="auto"/>
        <w:tabs>
          <w:tab w:val="left" w:pos="426"/>
          <w:tab w:val="left" w:pos="1095"/>
        </w:tabs>
        <w:spacing w:after="261" w:line="226" w:lineRule="exact"/>
        <w:ind w:left="426" w:right="20" w:hanging="426"/>
        <w:jc w:val="both"/>
        <w:rPr>
          <w:rFonts w:ascii="Times New Roman" w:hAnsi="Times New Roman" w:cs="Times New Roman"/>
          <w:sz w:val="24"/>
          <w:szCs w:val="24"/>
        </w:rPr>
      </w:pPr>
      <w:r w:rsidRPr="006F17FB">
        <w:rPr>
          <w:rStyle w:val="TimesNewRoman10pt"/>
          <w:rFonts w:eastAsia="Bookman Old Style"/>
          <w:sz w:val="24"/>
          <w:szCs w:val="24"/>
        </w:rPr>
        <w:t>Ризики випадкової втрати чи пошкодження Товару переходять від Продавця до Покупця з моменту фактичної передачі Товару.</w:t>
      </w:r>
    </w:p>
    <w:p w:rsidR="00E87227" w:rsidRPr="006F17FB" w:rsidRDefault="00E87227" w:rsidP="00AD6A9C">
      <w:pPr>
        <w:pStyle w:val="42"/>
        <w:numPr>
          <w:ilvl w:val="0"/>
          <w:numId w:val="4"/>
        </w:numPr>
        <w:shd w:val="clear" w:color="auto" w:fill="auto"/>
        <w:tabs>
          <w:tab w:val="left" w:pos="275"/>
        </w:tabs>
        <w:spacing w:after="169" w:line="200" w:lineRule="exact"/>
        <w:ind w:firstLine="426"/>
        <w:jc w:val="center"/>
        <w:rPr>
          <w:rFonts w:ascii="Times New Roman" w:hAnsi="Times New Roman" w:cs="Times New Roman"/>
          <w:sz w:val="24"/>
          <w:szCs w:val="24"/>
        </w:rPr>
      </w:pPr>
      <w:r w:rsidRPr="006F17FB">
        <w:rPr>
          <w:rStyle w:val="4TimesNewRoman10pt0pt"/>
          <w:rFonts w:eastAsia="Bookman Old Style"/>
          <w:sz w:val="24"/>
          <w:szCs w:val="24"/>
        </w:rPr>
        <w:t>ВІДПОВІДАЛЬНІСТЬ СТОРІН.</w:t>
      </w:r>
    </w:p>
    <w:p w:rsidR="00E87227" w:rsidRPr="006F17FB" w:rsidRDefault="00E87227" w:rsidP="00AD6A9C">
      <w:pPr>
        <w:pStyle w:val="11"/>
        <w:numPr>
          <w:ilvl w:val="1"/>
          <w:numId w:val="4"/>
        </w:numPr>
        <w:shd w:val="clear" w:color="auto" w:fill="auto"/>
        <w:tabs>
          <w:tab w:val="left" w:pos="1114"/>
        </w:tabs>
        <w:spacing w:after="0" w:line="226" w:lineRule="exact"/>
        <w:ind w:left="426" w:right="20" w:hanging="426"/>
        <w:jc w:val="both"/>
        <w:rPr>
          <w:rFonts w:ascii="Times New Roman" w:hAnsi="Times New Roman" w:cs="Times New Roman"/>
          <w:sz w:val="24"/>
          <w:szCs w:val="24"/>
        </w:rPr>
      </w:pPr>
      <w:r w:rsidRPr="006F17FB">
        <w:rPr>
          <w:rStyle w:val="TimesNewRoman10pt"/>
          <w:rFonts w:eastAsia="Bookman Old Style"/>
          <w:sz w:val="24"/>
          <w:szCs w:val="24"/>
        </w:rPr>
        <w:t>Претензії по кількості і якості ТОВАРУ пред'яв</w:t>
      </w:r>
      <w:r w:rsidR="007D4252" w:rsidRPr="006F17FB">
        <w:rPr>
          <w:rStyle w:val="TimesNewRoman10pt"/>
          <w:rFonts w:eastAsia="Bookman Old Style"/>
          <w:sz w:val="24"/>
          <w:szCs w:val="24"/>
        </w:rPr>
        <w:t>ляються Покупцем</w:t>
      </w:r>
      <w:r w:rsidRPr="006F17FB">
        <w:rPr>
          <w:rStyle w:val="TimesNewRoman10pt"/>
          <w:rFonts w:eastAsia="Bookman Old Style"/>
          <w:sz w:val="24"/>
          <w:szCs w:val="24"/>
        </w:rPr>
        <w:t xml:space="preserve"> при пр</w:t>
      </w:r>
      <w:r w:rsidR="007D4252" w:rsidRPr="006F17FB">
        <w:rPr>
          <w:rStyle w:val="TimesNewRoman10pt"/>
          <w:rFonts w:eastAsia="Bookman Old Style"/>
          <w:sz w:val="24"/>
          <w:szCs w:val="24"/>
        </w:rPr>
        <w:t>ийомі партії товару у Продавця</w:t>
      </w:r>
      <w:r w:rsidRPr="006F17FB">
        <w:rPr>
          <w:rStyle w:val="TimesNewRoman10pt"/>
          <w:rFonts w:eastAsia="Bookman Old Style"/>
          <w:sz w:val="24"/>
          <w:szCs w:val="24"/>
        </w:rPr>
        <w:t>.</w:t>
      </w:r>
    </w:p>
    <w:p w:rsidR="00E87227" w:rsidRPr="006F17FB" w:rsidRDefault="00E87227" w:rsidP="00AD6A9C">
      <w:pPr>
        <w:pStyle w:val="11"/>
        <w:numPr>
          <w:ilvl w:val="1"/>
          <w:numId w:val="4"/>
        </w:numPr>
        <w:shd w:val="clear" w:color="auto" w:fill="auto"/>
        <w:tabs>
          <w:tab w:val="left" w:pos="1148"/>
        </w:tabs>
        <w:spacing w:after="0" w:line="226" w:lineRule="exact"/>
        <w:ind w:left="426" w:right="20" w:hanging="426"/>
        <w:jc w:val="both"/>
        <w:rPr>
          <w:rFonts w:ascii="Times New Roman" w:hAnsi="Times New Roman" w:cs="Times New Roman"/>
          <w:sz w:val="24"/>
          <w:szCs w:val="24"/>
        </w:rPr>
      </w:pPr>
      <w:r w:rsidRPr="006F17FB">
        <w:rPr>
          <w:rStyle w:val="TimesNewRoman10pt"/>
          <w:rFonts w:eastAsia="Bookman Old Style"/>
          <w:sz w:val="24"/>
          <w:szCs w:val="24"/>
        </w:rPr>
        <w:t>Претензії щодо якості ТОВАРУ, що</w:t>
      </w:r>
      <w:r w:rsidR="007D4252" w:rsidRPr="006F17FB">
        <w:rPr>
          <w:rStyle w:val="TimesNewRoman10pt"/>
          <w:rFonts w:eastAsia="Bookman Old Style"/>
          <w:sz w:val="24"/>
          <w:szCs w:val="24"/>
        </w:rPr>
        <w:t xml:space="preserve"> не був встановлений Продавцем</w:t>
      </w:r>
      <w:r w:rsidR="004655C6">
        <w:rPr>
          <w:rStyle w:val="TimesNewRoman10pt"/>
          <w:rFonts w:eastAsia="Bookman Old Style"/>
          <w:sz w:val="24"/>
          <w:szCs w:val="24"/>
        </w:rPr>
        <w:t xml:space="preserve">, </w:t>
      </w:r>
      <w:proofErr w:type="spellStart"/>
      <w:r w:rsidR="004655C6">
        <w:rPr>
          <w:rStyle w:val="TimesNewRoman95pt0pt"/>
          <w:rFonts w:eastAsia="Bookman Old Style"/>
          <w:sz w:val="24"/>
          <w:szCs w:val="24"/>
        </w:rPr>
        <w:t>п</w:t>
      </w:r>
      <w:r w:rsidRPr="006F17FB">
        <w:rPr>
          <w:rStyle w:val="TimesNewRoman95pt0pt"/>
          <w:rFonts w:eastAsia="Bookman Old Style"/>
          <w:sz w:val="24"/>
          <w:szCs w:val="24"/>
        </w:rPr>
        <w:t>ред</w:t>
      </w:r>
      <w:proofErr w:type="spellEnd"/>
      <w:r w:rsidRPr="006F17FB">
        <w:rPr>
          <w:rStyle w:val="TimesNewRoman95pt0pt"/>
          <w:rFonts w:eastAsia="Bookman Old Style"/>
          <w:sz w:val="24"/>
          <w:szCs w:val="24"/>
          <w:lang w:val="ru-RU"/>
        </w:rPr>
        <w:t>’</w:t>
      </w:r>
      <w:r w:rsidR="007D4252" w:rsidRPr="006F17FB">
        <w:rPr>
          <w:rStyle w:val="TimesNewRoman95pt0pt"/>
          <w:rFonts w:eastAsia="Bookman Old Style"/>
          <w:sz w:val="24"/>
          <w:szCs w:val="24"/>
        </w:rPr>
        <w:t>являються  Покупцем</w:t>
      </w:r>
      <w:r w:rsidRPr="006F17FB">
        <w:rPr>
          <w:rStyle w:val="TimesNewRoman95pt0pt"/>
          <w:rFonts w:eastAsia="Bookman Old Style"/>
          <w:sz w:val="24"/>
          <w:szCs w:val="24"/>
        </w:rPr>
        <w:t xml:space="preserve"> протягом  15</w:t>
      </w:r>
      <w:r w:rsidRPr="006F17FB">
        <w:rPr>
          <w:rStyle w:val="TimesNewRoman10pt0pt"/>
          <w:rFonts w:eastAsia="Bookman Old Style"/>
          <w:sz w:val="24"/>
          <w:szCs w:val="24"/>
        </w:rPr>
        <w:t xml:space="preserve"> (п'ятнадцяти)</w:t>
      </w:r>
      <w:r w:rsidRPr="006F17FB">
        <w:rPr>
          <w:rStyle w:val="TimesNewRoman95pt0pt"/>
          <w:rFonts w:eastAsia="Bookman Old Style"/>
          <w:sz w:val="24"/>
          <w:szCs w:val="24"/>
        </w:rPr>
        <w:t xml:space="preserve"> робочих </w:t>
      </w:r>
      <w:r w:rsidRPr="000D0597">
        <w:rPr>
          <w:rStyle w:val="TimesNewRoman10pt0pt"/>
          <w:rFonts w:eastAsia="Bookman Old Style"/>
          <w:i w:val="0"/>
          <w:sz w:val="24"/>
          <w:szCs w:val="24"/>
        </w:rPr>
        <w:t>днів з моменту</w:t>
      </w:r>
      <w:r w:rsidRPr="006F17FB">
        <w:rPr>
          <w:rStyle w:val="TimesNewRoman95pt0pt"/>
          <w:rFonts w:eastAsia="Bookman Old Style"/>
          <w:sz w:val="24"/>
          <w:szCs w:val="24"/>
        </w:rPr>
        <w:t xml:space="preserve"> отримання </w:t>
      </w:r>
      <w:r w:rsidRPr="006F17FB">
        <w:rPr>
          <w:rStyle w:val="TimesNewRoman10pt0pt"/>
          <w:rFonts w:eastAsia="Bookman Old Style"/>
          <w:sz w:val="24"/>
          <w:szCs w:val="24"/>
        </w:rPr>
        <w:t>ТОВАРУ.</w:t>
      </w:r>
    </w:p>
    <w:p w:rsidR="00E87227" w:rsidRPr="006F17FB" w:rsidRDefault="00E87227" w:rsidP="00AD6A9C">
      <w:pPr>
        <w:pStyle w:val="11"/>
        <w:numPr>
          <w:ilvl w:val="1"/>
          <w:numId w:val="4"/>
        </w:numPr>
        <w:shd w:val="clear" w:color="auto" w:fill="auto"/>
        <w:tabs>
          <w:tab w:val="left" w:pos="1143"/>
        </w:tabs>
        <w:spacing w:after="0" w:line="226" w:lineRule="exact"/>
        <w:ind w:left="426" w:right="20" w:hanging="426"/>
        <w:jc w:val="both"/>
        <w:rPr>
          <w:rFonts w:ascii="Times New Roman" w:hAnsi="Times New Roman" w:cs="Times New Roman"/>
          <w:sz w:val="24"/>
          <w:szCs w:val="24"/>
        </w:rPr>
      </w:pPr>
      <w:r w:rsidRPr="006F17FB">
        <w:rPr>
          <w:rStyle w:val="TimesNewRoman10pt"/>
          <w:rFonts w:eastAsia="Bookman Old Style"/>
          <w:sz w:val="24"/>
          <w:szCs w:val="24"/>
        </w:rPr>
        <w:t>У випадку порушення своїх зобов'язань за цим Договором сторони несуть відповідальність, визначену цим Договором та чинним законодавством.</w:t>
      </w:r>
    </w:p>
    <w:p w:rsidR="00E87227" w:rsidRPr="006F17FB" w:rsidRDefault="00E87227" w:rsidP="00AD6A9C">
      <w:pPr>
        <w:pStyle w:val="11"/>
        <w:numPr>
          <w:ilvl w:val="1"/>
          <w:numId w:val="4"/>
        </w:numPr>
        <w:shd w:val="clear" w:color="auto" w:fill="auto"/>
        <w:tabs>
          <w:tab w:val="left" w:pos="1086"/>
        </w:tabs>
        <w:spacing w:after="0" w:line="226" w:lineRule="exact"/>
        <w:ind w:left="426" w:right="20" w:hanging="426"/>
        <w:jc w:val="both"/>
        <w:rPr>
          <w:rFonts w:ascii="Times New Roman" w:hAnsi="Times New Roman" w:cs="Times New Roman"/>
          <w:sz w:val="24"/>
          <w:szCs w:val="24"/>
        </w:rPr>
      </w:pPr>
      <w:r w:rsidRPr="006F17FB">
        <w:rPr>
          <w:rStyle w:val="TimesNewRoman10pt"/>
          <w:rFonts w:eastAsia="Bookman Old Style"/>
          <w:sz w:val="24"/>
          <w:szCs w:val="24"/>
        </w:rPr>
        <w:t>Сторони не несуть відповідальності за порушення своїх зобов'язань за цим Договором, якщо воно сталося не за їх вини. Сторона, вважається невинуватою, якщо вона доведе, що вжила всіх залежних від неї заходів для належного виконання зобов'язання.</w:t>
      </w:r>
    </w:p>
    <w:p w:rsidR="00E87227" w:rsidRPr="006F17FB" w:rsidRDefault="00E87227" w:rsidP="00AD6A9C">
      <w:pPr>
        <w:pStyle w:val="11"/>
        <w:numPr>
          <w:ilvl w:val="1"/>
          <w:numId w:val="4"/>
        </w:numPr>
        <w:shd w:val="clear" w:color="auto" w:fill="auto"/>
        <w:tabs>
          <w:tab w:val="left" w:pos="1162"/>
        </w:tabs>
        <w:spacing w:after="0" w:line="226" w:lineRule="exact"/>
        <w:ind w:left="426" w:right="20" w:hanging="426"/>
        <w:jc w:val="both"/>
        <w:rPr>
          <w:rFonts w:ascii="Times New Roman" w:hAnsi="Times New Roman" w:cs="Times New Roman"/>
          <w:sz w:val="24"/>
          <w:szCs w:val="24"/>
        </w:rPr>
      </w:pPr>
      <w:r w:rsidRPr="006F17FB">
        <w:rPr>
          <w:rStyle w:val="TimesNewRoman10pt"/>
          <w:rFonts w:eastAsia="Bookman Old Style"/>
          <w:sz w:val="24"/>
          <w:szCs w:val="24"/>
        </w:rPr>
        <w:t>Усі спори, що пов'язані із цим Договором вирішуються шляхом переговорів. Для розгляду суперечностей сторони можуть залучати консультаційні організації або звертатись до суду.</w:t>
      </w:r>
    </w:p>
    <w:p w:rsidR="00E87227" w:rsidRPr="006F17FB" w:rsidRDefault="00ED54C4" w:rsidP="00AD6A9C">
      <w:pPr>
        <w:pStyle w:val="11"/>
        <w:numPr>
          <w:ilvl w:val="1"/>
          <w:numId w:val="4"/>
        </w:numPr>
        <w:shd w:val="clear" w:color="auto" w:fill="auto"/>
        <w:tabs>
          <w:tab w:val="left" w:pos="1046"/>
          <w:tab w:val="left" w:pos="8486"/>
        </w:tabs>
        <w:spacing w:after="0" w:line="226" w:lineRule="exact"/>
        <w:ind w:left="426" w:hanging="426"/>
        <w:jc w:val="both"/>
        <w:rPr>
          <w:rFonts w:ascii="Times New Roman" w:hAnsi="Times New Roman" w:cs="Times New Roman"/>
          <w:sz w:val="24"/>
          <w:szCs w:val="24"/>
        </w:rPr>
      </w:pPr>
      <w:r>
        <w:rPr>
          <w:rStyle w:val="TimesNewRoman10pt"/>
          <w:rFonts w:eastAsia="Bookman Old Style"/>
          <w:sz w:val="24"/>
          <w:szCs w:val="24"/>
        </w:rPr>
        <w:t>Покупець</w:t>
      </w:r>
      <w:r w:rsidR="00E87227" w:rsidRPr="006F17FB">
        <w:rPr>
          <w:rStyle w:val="TimesNewRoman10pt"/>
          <w:rFonts w:eastAsia="Bookman Old Style"/>
          <w:sz w:val="24"/>
          <w:szCs w:val="24"/>
        </w:rPr>
        <w:t xml:space="preserve"> несе наступну відповідальність за цим Договором:</w:t>
      </w:r>
      <w:r w:rsidR="00E87227" w:rsidRPr="006F17FB">
        <w:rPr>
          <w:rStyle w:val="TimesNewRoman10pt"/>
          <w:rFonts w:eastAsia="Bookman Old Style"/>
          <w:sz w:val="24"/>
          <w:szCs w:val="24"/>
        </w:rPr>
        <w:tab/>
      </w:r>
      <w:r w:rsidR="00E87227" w:rsidRPr="006F17FB">
        <w:rPr>
          <w:rStyle w:val="TimesNewRoman10pt"/>
          <w:rFonts w:eastAsia="Bookman Old Style"/>
          <w:sz w:val="24"/>
          <w:szCs w:val="24"/>
          <w:vertAlign w:val="superscript"/>
        </w:rPr>
        <w:t>1</w:t>
      </w:r>
    </w:p>
    <w:p w:rsidR="00E87227" w:rsidRPr="006F17FB" w:rsidRDefault="00E87227" w:rsidP="00AD6A9C">
      <w:pPr>
        <w:pStyle w:val="11"/>
        <w:numPr>
          <w:ilvl w:val="0"/>
          <w:numId w:val="5"/>
        </w:numPr>
        <w:shd w:val="clear" w:color="auto" w:fill="auto"/>
        <w:tabs>
          <w:tab w:val="left" w:pos="855"/>
        </w:tabs>
        <w:spacing w:after="0" w:line="226" w:lineRule="exact"/>
        <w:ind w:left="426" w:right="20" w:hanging="426"/>
        <w:jc w:val="both"/>
        <w:rPr>
          <w:rFonts w:ascii="Times New Roman" w:hAnsi="Times New Roman" w:cs="Times New Roman"/>
          <w:sz w:val="24"/>
          <w:szCs w:val="24"/>
        </w:rPr>
      </w:pPr>
      <w:r w:rsidRPr="006F17FB">
        <w:rPr>
          <w:rStyle w:val="TimesNewRoman10pt"/>
          <w:rFonts w:eastAsia="Bookman Old Style"/>
          <w:sz w:val="24"/>
          <w:szCs w:val="24"/>
        </w:rPr>
        <w:t xml:space="preserve">у разі ухилення від оплати коштів, передбаченими </w:t>
      </w:r>
      <w:r w:rsidR="007D4252" w:rsidRPr="006F17FB">
        <w:rPr>
          <w:rStyle w:val="TimesNewRoman10pt"/>
          <w:rFonts w:eastAsia="Bookman Old Style"/>
          <w:sz w:val="24"/>
          <w:szCs w:val="24"/>
        </w:rPr>
        <w:t>умовами цього договору, Покупець</w:t>
      </w:r>
      <w:r w:rsidRPr="006F17FB">
        <w:rPr>
          <w:rStyle w:val="TimesNewRoman10pt"/>
          <w:rFonts w:eastAsia="Bookman Old Style"/>
          <w:sz w:val="24"/>
          <w:szCs w:val="24"/>
        </w:rPr>
        <w:t xml:space="preserve"> зобов’язаний сплатити пеню</w:t>
      </w:r>
      <w:r w:rsidR="00ED54C4">
        <w:rPr>
          <w:rStyle w:val="TimesNewRoman10pt"/>
          <w:rFonts w:eastAsia="Bookman Old Style"/>
          <w:sz w:val="24"/>
          <w:szCs w:val="24"/>
        </w:rPr>
        <w:t xml:space="preserve"> у </w:t>
      </w:r>
      <w:r w:rsidRPr="006F17FB">
        <w:rPr>
          <w:rStyle w:val="TimesNewRoman10pt"/>
          <w:rFonts w:eastAsia="Bookman Old Style"/>
          <w:sz w:val="24"/>
          <w:szCs w:val="24"/>
        </w:rPr>
        <w:t>розмірі подвійної облікової ставки НБУ від суми невиконаного зобов’язання за кожен день прострочення платежу.</w:t>
      </w:r>
    </w:p>
    <w:p w:rsidR="00E87227" w:rsidRPr="006F17FB" w:rsidRDefault="00ED54C4" w:rsidP="00AD6A9C">
      <w:pPr>
        <w:pStyle w:val="11"/>
        <w:numPr>
          <w:ilvl w:val="1"/>
          <w:numId w:val="4"/>
        </w:numPr>
        <w:shd w:val="clear" w:color="auto" w:fill="auto"/>
        <w:tabs>
          <w:tab w:val="left" w:pos="1046"/>
        </w:tabs>
        <w:spacing w:after="1" w:line="226" w:lineRule="exact"/>
        <w:ind w:left="426" w:hanging="426"/>
        <w:jc w:val="both"/>
        <w:rPr>
          <w:rFonts w:ascii="Times New Roman" w:hAnsi="Times New Roman" w:cs="Times New Roman"/>
          <w:sz w:val="24"/>
          <w:szCs w:val="24"/>
        </w:rPr>
      </w:pPr>
      <w:r>
        <w:rPr>
          <w:rStyle w:val="TimesNewRoman10pt"/>
          <w:rFonts w:eastAsia="Bookman Old Style"/>
          <w:sz w:val="24"/>
          <w:szCs w:val="24"/>
        </w:rPr>
        <w:t>Продавець</w:t>
      </w:r>
      <w:r w:rsidR="00E87227" w:rsidRPr="006F17FB">
        <w:rPr>
          <w:rStyle w:val="TimesNewRoman10pt"/>
          <w:rFonts w:eastAsia="Bookman Old Style"/>
          <w:sz w:val="24"/>
          <w:szCs w:val="24"/>
        </w:rPr>
        <w:t xml:space="preserve"> несе наступну відповідальність за цим Договором:</w:t>
      </w:r>
    </w:p>
    <w:p w:rsidR="00E87227" w:rsidRPr="006F17FB" w:rsidRDefault="00E87227" w:rsidP="00AD6A9C">
      <w:pPr>
        <w:pStyle w:val="11"/>
        <w:numPr>
          <w:ilvl w:val="0"/>
          <w:numId w:val="5"/>
        </w:numPr>
        <w:shd w:val="clear" w:color="auto" w:fill="auto"/>
        <w:tabs>
          <w:tab w:val="left" w:pos="856"/>
        </w:tabs>
        <w:spacing w:after="0" w:line="230" w:lineRule="exact"/>
        <w:ind w:left="426" w:right="40" w:hanging="426"/>
        <w:jc w:val="both"/>
        <w:rPr>
          <w:rFonts w:ascii="Times New Roman" w:hAnsi="Times New Roman" w:cs="Times New Roman"/>
          <w:sz w:val="24"/>
          <w:szCs w:val="24"/>
        </w:rPr>
      </w:pPr>
      <w:r w:rsidRPr="006F17FB">
        <w:rPr>
          <w:rStyle w:val="TimesNewRoman10pt"/>
          <w:rFonts w:eastAsia="Bookman Old Style"/>
          <w:sz w:val="24"/>
          <w:szCs w:val="24"/>
        </w:rPr>
        <w:t>у випадку прострочення поставки ТОВАР</w:t>
      </w:r>
      <w:r w:rsidR="00ED54C4">
        <w:rPr>
          <w:rStyle w:val="TimesNewRoman10pt"/>
          <w:rFonts w:eastAsia="Bookman Old Style"/>
          <w:sz w:val="24"/>
          <w:szCs w:val="24"/>
        </w:rPr>
        <w:t>У</w:t>
      </w:r>
      <w:r w:rsidR="00703982" w:rsidRPr="006F17FB">
        <w:rPr>
          <w:rStyle w:val="TimesNewRoman10pt"/>
          <w:rFonts w:eastAsia="Bookman Old Style"/>
          <w:sz w:val="24"/>
          <w:szCs w:val="24"/>
        </w:rPr>
        <w:t>, Продавець</w:t>
      </w:r>
      <w:r w:rsidR="00ED54C4">
        <w:rPr>
          <w:rStyle w:val="TimesNewRoman10pt"/>
          <w:rFonts w:eastAsia="Bookman Old Style"/>
          <w:sz w:val="24"/>
          <w:szCs w:val="24"/>
        </w:rPr>
        <w:t xml:space="preserve"> </w:t>
      </w:r>
      <w:r w:rsidR="00703982" w:rsidRPr="006F17FB">
        <w:rPr>
          <w:rStyle w:val="TimesNewRoman10pt"/>
          <w:rFonts w:eastAsia="Bookman Old Style"/>
          <w:sz w:val="24"/>
          <w:szCs w:val="24"/>
        </w:rPr>
        <w:t>має сплатити неустойку Покупцю</w:t>
      </w:r>
      <w:r w:rsidRPr="006F17FB">
        <w:rPr>
          <w:rStyle w:val="TimesNewRoman10pt"/>
          <w:rFonts w:eastAsia="Bookman Old Style"/>
          <w:sz w:val="24"/>
          <w:szCs w:val="24"/>
        </w:rPr>
        <w:t xml:space="preserve"> у розмірі подвійної облікової ставки НБУ від вартості непоставленого ТОВАРУ за кожен день прострочення.</w:t>
      </w:r>
    </w:p>
    <w:p w:rsidR="00E87227" w:rsidRPr="006F17FB" w:rsidRDefault="00E87227" w:rsidP="00AD6A9C">
      <w:pPr>
        <w:pStyle w:val="120"/>
        <w:numPr>
          <w:ilvl w:val="1"/>
          <w:numId w:val="4"/>
        </w:numPr>
        <w:shd w:val="clear" w:color="auto" w:fill="auto"/>
        <w:tabs>
          <w:tab w:val="left" w:pos="1197"/>
        </w:tabs>
        <w:ind w:left="426" w:right="40" w:hanging="426"/>
        <w:rPr>
          <w:i w:val="0"/>
          <w:sz w:val="24"/>
          <w:szCs w:val="24"/>
        </w:rPr>
      </w:pPr>
      <w:r w:rsidRPr="006F17FB">
        <w:rPr>
          <w:i w:val="0"/>
          <w:sz w:val="24"/>
          <w:szCs w:val="24"/>
        </w:rPr>
        <w:t>Під ухиленням від оплати слі</w:t>
      </w:r>
      <w:r w:rsidR="007D4252" w:rsidRPr="006F17FB">
        <w:rPr>
          <w:i w:val="0"/>
          <w:sz w:val="24"/>
          <w:szCs w:val="24"/>
        </w:rPr>
        <w:t>д вважати невиконання Покупцем</w:t>
      </w:r>
      <w:r w:rsidRPr="006F17FB">
        <w:rPr>
          <w:i w:val="0"/>
          <w:sz w:val="24"/>
          <w:szCs w:val="24"/>
        </w:rPr>
        <w:t xml:space="preserve"> повної або часткової оплати </w:t>
      </w:r>
      <w:r w:rsidR="00ED54C4">
        <w:rPr>
          <w:rStyle w:val="1210pt0pt"/>
          <w:i/>
          <w:sz w:val="24"/>
          <w:szCs w:val="24"/>
        </w:rPr>
        <w:t>ТОВАРУ</w:t>
      </w:r>
      <w:r w:rsidRPr="006F17FB">
        <w:rPr>
          <w:rStyle w:val="1210pt0pt"/>
          <w:i/>
          <w:sz w:val="24"/>
          <w:szCs w:val="24"/>
        </w:rPr>
        <w:t>.</w:t>
      </w:r>
    </w:p>
    <w:p w:rsidR="00E87227" w:rsidRPr="006F17FB" w:rsidRDefault="00E87227" w:rsidP="00AD6A9C">
      <w:pPr>
        <w:pStyle w:val="11"/>
        <w:numPr>
          <w:ilvl w:val="1"/>
          <w:numId w:val="4"/>
        </w:numPr>
        <w:shd w:val="clear" w:color="auto" w:fill="auto"/>
        <w:tabs>
          <w:tab w:val="left" w:pos="1182"/>
        </w:tabs>
        <w:spacing w:after="204" w:line="230" w:lineRule="exact"/>
        <w:ind w:left="426" w:right="40" w:hanging="426"/>
        <w:jc w:val="both"/>
        <w:rPr>
          <w:rStyle w:val="TimesNewRoman10pt"/>
          <w:rFonts w:eastAsia="Bookman Old Style"/>
          <w:color w:val="auto"/>
          <w:sz w:val="24"/>
          <w:szCs w:val="24"/>
          <w:shd w:val="clear" w:color="auto" w:fill="auto"/>
        </w:rPr>
      </w:pPr>
      <w:r w:rsidRPr="006F17FB">
        <w:rPr>
          <w:rStyle w:val="TimesNewRoman10pt"/>
          <w:rFonts w:eastAsia="Bookman Old Style"/>
          <w:sz w:val="24"/>
          <w:szCs w:val="24"/>
        </w:rPr>
        <w:t>Усі відміни п</w:t>
      </w:r>
      <w:r w:rsidR="007D4252" w:rsidRPr="006F17FB">
        <w:rPr>
          <w:rStyle w:val="TimesNewRoman10pt"/>
          <w:rFonts w:eastAsia="Bookman Old Style"/>
          <w:sz w:val="24"/>
          <w:szCs w:val="24"/>
        </w:rPr>
        <w:t>оставок партій ТОВАРУ Продавцем</w:t>
      </w:r>
      <w:r w:rsidR="00ED54C4">
        <w:rPr>
          <w:rStyle w:val="TimesNewRoman10pt"/>
          <w:rFonts w:eastAsia="Bookman Old Style"/>
          <w:sz w:val="24"/>
          <w:szCs w:val="24"/>
        </w:rPr>
        <w:t>/Покупцем</w:t>
      </w:r>
      <w:r w:rsidR="007D4252" w:rsidRPr="006F17FB">
        <w:rPr>
          <w:rStyle w:val="TimesNewRoman10pt"/>
          <w:rFonts w:eastAsia="Bookman Old Style"/>
          <w:sz w:val="24"/>
          <w:szCs w:val="24"/>
        </w:rPr>
        <w:t xml:space="preserve"> </w:t>
      </w:r>
      <w:r w:rsidRPr="006F17FB">
        <w:rPr>
          <w:rStyle w:val="TimesNewRoman10pt"/>
          <w:rFonts w:eastAsia="Bookman Old Style"/>
          <w:sz w:val="24"/>
          <w:szCs w:val="24"/>
        </w:rPr>
        <w:t xml:space="preserve"> мають представлятися в письмовій формі, а якщо вони спочатку не були представлені в письмовій формі, то повинні мати підтвердження </w:t>
      </w:r>
      <w:r w:rsidR="007D4252" w:rsidRPr="006F17FB">
        <w:rPr>
          <w:rStyle w:val="TimesNewRoman10pt"/>
          <w:rFonts w:eastAsia="Bookman Old Style"/>
          <w:sz w:val="24"/>
          <w:szCs w:val="24"/>
        </w:rPr>
        <w:t xml:space="preserve">в письмовій формі. </w:t>
      </w:r>
    </w:p>
    <w:p w:rsidR="002A7C90" w:rsidRPr="006F17FB" w:rsidRDefault="002A7C90" w:rsidP="00AD6A9C">
      <w:pPr>
        <w:pStyle w:val="11"/>
        <w:shd w:val="clear" w:color="auto" w:fill="auto"/>
        <w:tabs>
          <w:tab w:val="left" w:pos="1182"/>
        </w:tabs>
        <w:spacing w:after="204" w:line="230" w:lineRule="exact"/>
        <w:ind w:right="40"/>
        <w:jc w:val="both"/>
        <w:rPr>
          <w:rFonts w:ascii="Times New Roman" w:hAnsi="Times New Roman" w:cs="Times New Roman"/>
          <w:sz w:val="24"/>
          <w:szCs w:val="24"/>
        </w:rPr>
      </w:pPr>
    </w:p>
    <w:p w:rsidR="00E87227" w:rsidRPr="006F17FB" w:rsidRDefault="00E87227" w:rsidP="00AD6A9C">
      <w:pPr>
        <w:pStyle w:val="42"/>
        <w:numPr>
          <w:ilvl w:val="0"/>
          <w:numId w:val="4"/>
        </w:numPr>
        <w:shd w:val="clear" w:color="auto" w:fill="auto"/>
        <w:tabs>
          <w:tab w:val="left" w:pos="197"/>
        </w:tabs>
        <w:spacing w:after="0" w:line="200" w:lineRule="exact"/>
        <w:ind w:firstLine="426"/>
        <w:jc w:val="center"/>
        <w:rPr>
          <w:rFonts w:ascii="Times New Roman" w:hAnsi="Times New Roman" w:cs="Times New Roman"/>
          <w:sz w:val="24"/>
          <w:szCs w:val="24"/>
        </w:rPr>
      </w:pPr>
      <w:r w:rsidRPr="006F17FB">
        <w:rPr>
          <w:rStyle w:val="4TimesNewRoman10pt0pt"/>
          <w:rFonts w:eastAsia="Bookman Old Style"/>
          <w:sz w:val="24"/>
          <w:szCs w:val="24"/>
        </w:rPr>
        <w:lastRenderedPageBreak/>
        <w:t>ФОРС-МАЖОР</w:t>
      </w:r>
    </w:p>
    <w:p w:rsidR="00E87227" w:rsidRPr="006F17FB" w:rsidRDefault="00E87227" w:rsidP="00AD6A9C">
      <w:pPr>
        <w:pStyle w:val="11"/>
        <w:numPr>
          <w:ilvl w:val="1"/>
          <w:numId w:val="4"/>
        </w:numPr>
        <w:shd w:val="clear" w:color="auto" w:fill="auto"/>
        <w:tabs>
          <w:tab w:val="left" w:pos="1139"/>
        </w:tabs>
        <w:spacing w:after="0" w:line="230" w:lineRule="exact"/>
        <w:ind w:left="426" w:right="40" w:hanging="426"/>
        <w:jc w:val="both"/>
        <w:rPr>
          <w:rFonts w:ascii="Times New Roman" w:hAnsi="Times New Roman" w:cs="Times New Roman"/>
          <w:sz w:val="24"/>
          <w:szCs w:val="24"/>
        </w:rPr>
      </w:pPr>
      <w:r w:rsidRPr="006F17FB">
        <w:rPr>
          <w:rStyle w:val="TimesNewRoman10pt"/>
          <w:rFonts w:eastAsia="Bookman Old Style"/>
          <w:sz w:val="24"/>
          <w:szCs w:val="24"/>
        </w:rPr>
        <w:t xml:space="preserve">При надзвичайних випадках: стихійне лихо, військові дії, зміни в законодавстві України, а також інших обставин непереборної сили, які роблять неможливим виконання зобов’язань по цьому Договору, Сторони звільняються на період дії таких обставин від своїх зобов’язань до Договору. Якщо будь-яка </w:t>
      </w:r>
      <w:r w:rsidRPr="006F17FB">
        <w:rPr>
          <w:rStyle w:val="TimesNewRoman7pt0"/>
          <w:rFonts w:eastAsia="Bookman Old Style"/>
          <w:sz w:val="24"/>
          <w:szCs w:val="24"/>
        </w:rPr>
        <w:t xml:space="preserve">із </w:t>
      </w:r>
      <w:r w:rsidRPr="006F17FB">
        <w:rPr>
          <w:rStyle w:val="TimesNewRoman10pt"/>
          <w:rFonts w:eastAsia="Bookman Old Style"/>
          <w:sz w:val="24"/>
          <w:szCs w:val="24"/>
        </w:rPr>
        <w:t>вищевказаних обставин безпосередньо вплинула на виконання зобов’язань у встановлений Договором термін, то цей термін виконання зобов’язань подовжується пропорційно терміну дії таких обставин.</w:t>
      </w:r>
    </w:p>
    <w:p w:rsidR="00E87227" w:rsidRPr="006F17FB" w:rsidRDefault="00E87227" w:rsidP="00AD6A9C">
      <w:pPr>
        <w:pStyle w:val="11"/>
        <w:numPr>
          <w:ilvl w:val="1"/>
          <w:numId w:val="4"/>
        </w:numPr>
        <w:shd w:val="clear" w:color="auto" w:fill="auto"/>
        <w:tabs>
          <w:tab w:val="left" w:pos="1235"/>
        </w:tabs>
        <w:spacing w:after="204" w:line="230" w:lineRule="exact"/>
        <w:ind w:left="426" w:right="40" w:hanging="426"/>
        <w:jc w:val="both"/>
        <w:rPr>
          <w:rFonts w:ascii="Times New Roman" w:hAnsi="Times New Roman" w:cs="Times New Roman"/>
          <w:sz w:val="24"/>
          <w:szCs w:val="24"/>
        </w:rPr>
      </w:pPr>
      <w:r w:rsidRPr="006F17FB">
        <w:rPr>
          <w:rStyle w:val="TimesNewRoman10pt"/>
          <w:rFonts w:eastAsia="Bookman Old Style"/>
          <w:sz w:val="24"/>
          <w:szCs w:val="24"/>
        </w:rPr>
        <w:t>Сторона, для якої виникнення форс-мажорних обставин зробили неможливим  виконання зобов’язань, повинна не пізніше 5 (п’яти) календарних днів в письмовій формі повідомити іншу сторону про їх настання, очікуваному терміну їх дії та припинення. Не повідомлення або несвоєчасне повідомлення позбавляє сторону права посилатися на них як на підставу, що звільняє від відповідальності за невиконання зобов’язань.</w:t>
      </w:r>
    </w:p>
    <w:p w:rsidR="00E87227" w:rsidRPr="006F17FB" w:rsidRDefault="005C048B" w:rsidP="00AD6A9C">
      <w:pPr>
        <w:pStyle w:val="42"/>
        <w:numPr>
          <w:ilvl w:val="0"/>
          <w:numId w:val="4"/>
        </w:numPr>
        <w:shd w:val="clear" w:color="auto" w:fill="auto"/>
        <w:tabs>
          <w:tab w:val="left" w:pos="173"/>
        </w:tabs>
        <w:spacing w:after="0" w:line="200" w:lineRule="exact"/>
        <w:ind w:left="426" w:hanging="426"/>
        <w:jc w:val="center"/>
        <w:rPr>
          <w:rFonts w:ascii="Times New Roman" w:hAnsi="Times New Roman" w:cs="Times New Roman"/>
          <w:sz w:val="24"/>
          <w:szCs w:val="24"/>
        </w:rPr>
      </w:pPr>
      <w:r w:rsidRPr="006F17FB">
        <w:rPr>
          <w:rStyle w:val="4TimesNewRoman10pt0pt"/>
          <w:rFonts w:eastAsia="Bookman Old Style"/>
          <w:sz w:val="24"/>
          <w:szCs w:val="24"/>
        </w:rPr>
        <w:t>ГАРАНТІЇ</w:t>
      </w:r>
      <w:r w:rsidR="00E87227" w:rsidRPr="006F17FB">
        <w:rPr>
          <w:rStyle w:val="4TimesNewRoman10pt0pt"/>
          <w:rFonts w:eastAsia="Bookman Old Style"/>
          <w:sz w:val="24"/>
          <w:szCs w:val="24"/>
        </w:rPr>
        <w:t>.</w:t>
      </w:r>
    </w:p>
    <w:p w:rsidR="00E87227" w:rsidRPr="00AD6A9C" w:rsidRDefault="00E87227" w:rsidP="00AD6A9C">
      <w:pPr>
        <w:pStyle w:val="11"/>
        <w:numPr>
          <w:ilvl w:val="1"/>
          <w:numId w:val="4"/>
        </w:numPr>
        <w:shd w:val="clear" w:color="auto" w:fill="auto"/>
        <w:tabs>
          <w:tab w:val="left" w:pos="1106"/>
        </w:tabs>
        <w:spacing w:after="0" w:line="264" w:lineRule="exact"/>
        <w:ind w:left="426" w:hanging="426"/>
        <w:jc w:val="both"/>
        <w:rPr>
          <w:rFonts w:ascii="Times New Roman" w:hAnsi="Times New Roman" w:cs="Times New Roman"/>
          <w:sz w:val="24"/>
          <w:szCs w:val="24"/>
        </w:rPr>
      </w:pPr>
      <w:r w:rsidRPr="00AD6A9C">
        <w:rPr>
          <w:rStyle w:val="TimesNewRoman10pt"/>
          <w:rFonts w:eastAsia="Bookman Old Style"/>
          <w:sz w:val="24"/>
          <w:szCs w:val="24"/>
        </w:rPr>
        <w:t>Гарантія якості Товару поширюється на усі його складові.</w:t>
      </w:r>
    </w:p>
    <w:p w:rsidR="00E87227" w:rsidRPr="00AD6A9C" w:rsidRDefault="00E87227" w:rsidP="00AD6A9C">
      <w:pPr>
        <w:pStyle w:val="11"/>
        <w:numPr>
          <w:ilvl w:val="1"/>
          <w:numId w:val="4"/>
        </w:numPr>
        <w:shd w:val="clear" w:color="auto" w:fill="auto"/>
        <w:tabs>
          <w:tab w:val="left" w:pos="1106"/>
        </w:tabs>
        <w:spacing w:after="0" w:line="264" w:lineRule="exact"/>
        <w:ind w:left="426" w:right="40" w:hanging="426"/>
        <w:jc w:val="both"/>
        <w:rPr>
          <w:rStyle w:val="TimesNewRoman10pt"/>
          <w:rFonts w:eastAsia="Bookman Old Style"/>
          <w:sz w:val="24"/>
          <w:szCs w:val="24"/>
        </w:rPr>
      </w:pPr>
      <w:r w:rsidRPr="00AD6A9C">
        <w:rPr>
          <w:rStyle w:val="TimesNewRoman10pt"/>
          <w:rFonts w:eastAsia="Bookman Old Style"/>
          <w:sz w:val="24"/>
          <w:szCs w:val="24"/>
        </w:rPr>
        <w:t>Продавець відповідає за недоліки</w:t>
      </w:r>
      <w:r w:rsidR="00ED54C4" w:rsidRPr="00AD6A9C">
        <w:rPr>
          <w:rStyle w:val="TimesNewRoman10pt"/>
          <w:rFonts w:eastAsia="Bookman Old Style"/>
          <w:sz w:val="24"/>
          <w:szCs w:val="24"/>
        </w:rPr>
        <w:t xml:space="preserve"> та неналежну якість</w:t>
      </w:r>
      <w:r w:rsidRPr="00AD6A9C">
        <w:rPr>
          <w:rStyle w:val="TimesNewRoman10pt"/>
          <w:rFonts w:eastAsia="Bookman Old Style"/>
          <w:sz w:val="24"/>
          <w:szCs w:val="24"/>
        </w:rPr>
        <w:t xml:space="preserve"> Товару</w:t>
      </w:r>
      <w:r w:rsidR="00ED54C4" w:rsidRPr="00AD6A9C">
        <w:rPr>
          <w:rStyle w:val="TimesNewRoman10pt"/>
          <w:rFonts w:eastAsia="Bookman Old Style"/>
          <w:sz w:val="24"/>
          <w:szCs w:val="24"/>
        </w:rPr>
        <w:t xml:space="preserve">, а також </w:t>
      </w:r>
      <w:r w:rsidRPr="00AD6A9C">
        <w:rPr>
          <w:rStyle w:val="TimesNewRoman10pt"/>
          <w:rFonts w:eastAsia="Bookman Old Style"/>
          <w:sz w:val="24"/>
          <w:szCs w:val="24"/>
        </w:rPr>
        <w:t>за дефекти, які сталися з його вини.</w:t>
      </w:r>
    </w:p>
    <w:p w:rsidR="00AD6A9C" w:rsidRPr="00B65CEC" w:rsidRDefault="00AD6A9C" w:rsidP="00AD6A9C">
      <w:pPr>
        <w:pStyle w:val="11"/>
        <w:shd w:val="clear" w:color="auto" w:fill="auto"/>
        <w:tabs>
          <w:tab w:val="left" w:pos="1106"/>
        </w:tabs>
        <w:spacing w:after="0" w:line="264" w:lineRule="exact"/>
        <w:ind w:right="40" w:firstLine="426"/>
        <w:jc w:val="both"/>
        <w:rPr>
          <w:rFonts w:ascii="Times New Roman" w:hAnsi="Times New Roman" w:cs="Times New Roman"/>
          <w:color w:val="000000"/>
          <w:sz w:val="24"/>
          <w:szCs w:val="24"/>
          <w:shd w:val="clear" w:color="auto" w:fill="FFFFFF"/>
          <w:lang w:val="ru-RU"/>
        </w:rPr>
      </w:pPr>
    </w:p>
    <w:p w:rsidR="00AD6A9C" w:rsidRPr="00AD6A9C" w:rsidRDefault="00AD6A9C" w:rsidP="00AD6A9C">
      <w:pPr>
        <w:pStyle w:val="42"/>
        <w:numPr>
          <w:ilvl w:val="0"/>
          <w:numId w:val="4"/>
        </w:numPr>
        <w:shd w:val="clear" w:color="auto" w:fill="auto"/>
        <w:tabs>
          <w:tab w:val="left" w:pos="206"/>
        </w:tabs>
        <w:spacing w:after="0" w:line="200" w:lineRule="exact"/>
        <w:ind w:firstLine="426"/>
        <w:jc w:val="center"/>
        <w:rPr>
          <w:rStyle w:val="4TimesNewRoman10pt0pt"/>
          <w:rFonts w:eastAsia="Bookman Old Style"/>
          <w:b w:val="0"/>
          <w:bCs w:val="0"/>
          <w:i/>
          <w:iCs/>
          <w:color w:val="auto"/>
          <w:spacing w:val="-10"/>
          <w:sz w:val="24"/>
          <w:szCs w:val="24"/>
          <w:shd w:val="clear" w:color="auto" w:fill="auto"/>
        </w:rPr>
      </w:pPr>
      <w:r>
        <w:rPr>
          <w:rStyle w:val="4TimesNewRoman10pt0pt"/>
          <w:rFonts w:eastAsia="Bookman Old Style"/>
          <w:sz w:val="24"/>
          <w:szCs w:val="24"/>
        </w:rPr>
        <w:t>КОНФІДЕНЦІЙНІСТЬ ТА ДОБРОСОВІСНІСТЬ</w:t>
      </w:r>
    </w:p>
    <w:p w:rsidR="00AD6A9C" w:rsidRPr="00AD6A9C" w:rsidRDefault="00AD6A9C" w:rsidP="00AD6A9C">
      <w:pPr>
        <w:pStyle w:val="a7"/>
        <w:numPr>
          <w:ilvl w:val="1"/>
          <w:numId w:val="8"/>
        </w:numPr>
        <w:spacing w:after="0" w:line="240" w:lineRule="auto"/>
        <w:ind w:left="426" w:hanging="426"/>
        <w:jc w:val="both"/>
        <w:rPr>
          <w:rFonts w:ascii="Times New Roman" w:hAnsi="Times New Roman" w:cs="Times New Roman"/>
          <w:sz w:val="24"/>
          <w:szCs w:val="24"/>
        </w:rPr>
      </w:pPr>
      <w:r w:rsidRPr="00AD6A9C">
        <w:rPr>
          <w:rFonts w:ascii="Times New Roman" w:hAnsi="Times New Roman" w:cs="Times New Roman"/>
          <w:sz w:val="24"/>
          <w:szCs w:val="24"/>
        </w:rPr>
        <w:t>Даний Договір, а також будь-які додаткові угоди та додатки до нього є конфіденційними та не підлягають розголошенню.</w:t>
      </w:r>
    </w:p>
    <w:p w:rsidR="00AD6A9C" w:rsidRPr="00AD6A9C" w:rsidRDefault="00AD6A9C" w:rsidP="00AD6A9C">
      <w:pPr>
        <w:spacing w:after="0" w:line="240" w:lineRule="auto"/>
        <w:ind w:left="426" w:hanging="426"/>
        <w:jc w:val="both"/>
        <w:rPr>
          <w:rFonts w:ascii="Times New Roman" w:hAnsi="Times New Roman" w:cs="Times New Roman"/>
          <w:sz w:val="24"/>
          <w:szCs w:val="24"/>
        </w:rPr>
      </w:pPr>
      <w:r w:rsidRPr="00AD6A9C">
        <w:rPr>
          <w:rFonts w:ascii="Times New Roman" w:hAnsi="Times New Roman" w:cs="Times New Roman"/>
          <w:sz w:val="24"/>
          <w:szCs w:val="24"/>
        </w:rPr>
        <w:t>8.2 Сторони вживають всіх можливих заходів для того, щоб їх працівники, агенти та правонаступники без попередньої згоди іншої Сторони не інформували третіх осіб про зміст даного Договору, додаткових угод до нього та додатків до нього.</w:t>
      </w:r>
    </w:p>
    <w:p w:rsidR="00AD6A9C" w:rsidRPr="00AD6A9C" w:rsidRDefault="00AD6A9C" w:rsidP="00AD6A9C">
      <w:pPr>
        <w:pStyle w:val="a7"/>
        <w:numPr>
          <w:ilvl w:val="1"/>
          <w:numId w:val="9"/>
        </w:numPr>
        <w:spacing w:after="0" w:line="240" w:lineRule="auto"/>
        <w:ind w:left="426" w:hanging="426"/>
        <w:jc w:val="both"/>
        <w:rPr>
          <w:rFonts w:ascii="Times New Roman" w:hAnsi="Times New Roman" w:cs="Times New Roman"/>
          <w:sz w:val="24"/>
          <w:szCs w:val="24"/>
        </w:rPr>
      </w:pPr>
      <w:r w:rsidRPr="00AD6A9C">
        <w:rPr>
          <w:rFonts w:ascii="Times New Roman" w:hAnsi="Times New Roman" w:cs="Times New Roman"/>
          <w:sz w:val="24"/>
          <w:szCs w:val="24"/>
        </w:rPr>
        <w:t xml:space="preserve">Сторони, прийнявши до уваги високий рівень конфіденційності інформації, використаної в процесі реалізації даного Договору, а також з урахуванням вимог законодавства України стосовно використання інформації з обмеженим доступом (конфіденційної інформації), взаємно домовляються про наступне: </w:t>
      </w:r>
    </w:p>
    <w:p w:rsidR="00AD6A9C" w:rsidRPr="00AD6A9C" w:rsidRDefault="00AD6A9C" w:rsidP="00AD6A9C">
      <w:pPr>
        <w:pStyle w:val="a7"/>
        <w:numPr>
          <w:ilvl w:val="2"/>
          <w:numId w:val="10"/>
        </w:numPr>
        <w:spacing w:after="0" w:line="240" w:lineRule="auto"/>
        <w:ind w:left="426" w:hanging="426"/>
        <w:jc w:val="both"/>
        <w:rPr>
          <w:rFonts w:ascii="Times New Roman" w:hAnsi="Times New Roman" w:cs="Times New Roman"/>
          <w:sz w:val="24"/>
          <w:szCs w:val="24"/>
        </w:rPr>
      </w:pPr>
      <w:r w:rsidRPr="00AD6A9C">
        <w:rPr>
          <w:rFonts w:ascii="Times New Roman" w:hAnsi="Times New Roman" w:cs="Times New Roman"/>
          <w:sz w:val="24"/>
          <w:szCs w:val="24"/>
        </w:rPr>
        <w:t>Прийняти всі необхідні міри для забезпечення належного захисту інформації, отриманої від другої Сторони, і гарантувати її конфіденційність;</w:t>
      </w:r>
    </w:p>
    <w:p w:rsidR="00AD6A9C" w:rsidRPr="00AD6A9C" w:rsidRDefault="00AD6A9C" w:rsidP="00AD6A9C">
      <w:pPr>
        <w:pStyle w:val="a7"/>
        <w:numPr>
          <w:ilvl w:val="2"/>
          <w:numId w:val="10"/>
        </w:numPr>
        <w:spacing w:after="0" w:line="240" w:lineRule="auto"/>
        <w:ind w:left="426" w:hanging="426"/>
        <w:jc w:val="both"/>
        <w:rPr>
          <w:rFonts w:ascii="Times New Roman" w:hAnsi="Times New Roman" w:cs="Times New Roman"/>
          <w:sz w:val="24"/>
          <w:szCs w:val="24"/>
        </w:rPr>
      </w:pPr>
      <w:r w:rsidRPr="00AD6A9C">
        <w:rPr>
          <w:rFonts w:ascii="Times New Roman" w:hAnsi="Times New Roman" w:cs="Times New Roman"/>
          <w:sz w:val="24"/>
          <w:szCs w:val="24"/>
        </w:rPr>
        <w:t>Категорично утримуватися від розповсюдження, пред’явлення у будь-якому вигляді і будь-яким засобом інформації третім особам;</w:t>
      </w:r>
    </w:p>
    <w:p w:rsidR="00AD6A9C" w:rsidRPr="00AD6A9C" w:rsidRDefault="00AD6A9C" w:rsidP="00AD6A9C">
      <w:pPr>
        <w:pStyle w:val="a7"/>
        <w:numPr>
          <w:ilvl w:val="2"/>
          <w:numId w:val="10"/>
        </w:numPr>
        <w:spacing w:after="0" w:line="240" w:lineRule="auto"/>
        <w:ind w:left="426" w:hanging="426"/>
        <w:jc w:val="both"/>
        <w:rPr>
          <w:rFonts w:ascii="Times New Roman" w:hAnsi="Times New Roman" w:cs="Times New Roman"/>
          <w:sz w:val="24"/>
          <w:szCs w:val="24"/>
        </w:rPr>
      </w:pPr>
      <w:r w:rsidRPr="00AD6A9C">
        <w:rPr>
          <w:rFonts w:ascii="Times New Roman" w:hAnsi="Times New Roman" w:cs="Times New Roman"/>
          <w:sz w:val="24"/>
          <w:szCs w:val="24"/>
        </w:rPr>
        <w:t>Заборонити розповсюдження та доступ до інформації, отриманої  від другої Сторони, для своїх підопічних і консультантів, за виключенням тих випадків, коли це являється необхідним для виконання обов’язків по даному Договору (в таких випадках останні зобов’язані бути проінформовані про конфіденційність даної інформації та про необхідність прийняття мір по збереженню секретності при використанні інформації);</w:t>
      </w:r>
    </w:p>
    <w:p w:rsidR="00E87227" w:rsidRDefault="00AD6A9C" w:rsidP="00AD6A9C">
      <w:pPr>
        <w:pStyle w:val="a7"/>
        <w:numPr>
          <w:ilvl w:val="2"/>
          <w:numId w:val="10"/>
        </w:numPr>
        <w:spacing w:after="0" w:line="240" w:lineRule="auto"/>
        <w:ind w:left="426" w:hanging="426"/>
        <w:jc w:val="both"/>
        <w:rPr>
          <w:rFonts w:ascii="Times New Roman" w:hAnsi="Times New Roman" w:cs="Times New Roman"/>
          <w:sz w:val="24"/>
          <w:szCs w:val="24"/>
        </w:rPr>
      </w:pPr>
      <w:r w:rsidRPr="00AD6A9C">
        <w:rPr>
          <w:rFonts w:ascii="Times New Roman" w:hAnsi="Times New Roman" w:cs="Times New Roman"/>
          <w:sz w:val="24"/>
          <w:szCs w:val="24"/>
        </w:rPr>
        <w:t>Категорично утримуватись від копіювання та розголошення даної інформації будь-яким засобом без попередньої письмової згоди Сторони, яка являється джерелом інформації.</w:t>
      </w:r>
    </w:p>
    <w:p w:rsidR="00AD6A9C" w:rsidRPr="00AD6A9C" w:rsidRDefault="00AD6A9C" w:rsidP="00AD6A9C">
      <w:pPr>
        <w:pStyle w:val="a7"/>
        <w:spacing w:after="0" w:line="240" w:lineRule="auto"/>
        <w:ind w:left="426"/>
        <w:jc w:val="both"/>
        <w:rPr>
          <w:rFonts w:ascii="Times New Roman" w:hAnsi="Times New Roman" w:cs="Times New Roman"/>
          <w:sz w:val="24"/>
          <w:szCs w:val="24"/>
        </w:rPr>
      </w:pPr>
    </w:p>
    <w:p w:rsidR="00AD6A9C" w:rsidRPr="00AD6A9C" w:rsidRDefault="00ED54C4" w:rsidP="00AD6A9C">
      <w:pPr>
        <w:pStyle w:val="42"/>
        <w:numPr>
          <w:ilvl w:val="0"/>
          <w:numId w:val="10"/>
        </w:numPr>
        <w:shd w:val="clear" w:color="auto" w:fill="auto"/>
        <w:tabs>
          <w:tab w:val="left" w:pos="206"/>
        </w:tabs>
        <w:spacing w:after="0" w:line="200" w:lineRule="exact"/>
        <w:ind w:left="0" w:firstLine="426"/>
        <w:jc w:val="center"/>
        <w:rPr>
          <w:rFonts w:ascii="Times New Roman" w:hAnsi="Times New Roman" w:cs="Times New Roman"/>
          <w:sz w:val="24"/>
          <w:szCs w:val="24"/>
        </w:rPr>
      </w:pPr>
      <w:r>
        <w:rPr>
          <w:rStyle w:val="4TimesNewRoman10pt0pt"/>
          <w:rFonts w:eastAsia="Bookman Old Style"/>
          <w:sz w:val="24"/>
          <w:szCs w:val="24"/>
        </w:rPr>
        <w:t>СТРОК Д</w:t>
      </w:r>
      <w:r w:rsidR="00613C7F">
        <w:rPr>
          <w:rStyle w:val="4TimesNewRoman10pt0pt"/>
          <w:rFonts w:eastAsia="Bookman Old Style"/>
          <w:sz w:val="24"/>
          <w:szCs w:val="24"/>
        </w:rPr>
        <w:t xml:space="preserve">ІЇ </w:t>
      </w:r>
      <w:r w:rsidR="00E87227" w:rsidRPr="006F17FB">
        <w:rPr>
          <w:rStyle w:val="4TimesNewRoman10pt0pt"/>
          <w:rFonts w:eastAsia="Bookman Old Style"/>
          <w:sz w:val="24"/>
          <w:szCs w:val="24"/>
        </w:rPr>
        <w:t xml:space="preserve"> ДОГОВОРУ ТА ІНШІ УМОВИ</w:t>
      </w:r>
    </w:p>
    <w:p w:rsidR="00E87227" w:rsidRPr="00AD6A9C" w:rsidRDefault="00E87227" w:rsidP="00AD6A9C">
      <w:pPr>
        <w:pStyle w:val="11"/>
        <w:numPr>
          <w:ilvl w:val="1"/>
          <w:numId w:val="11"/>
        </w:numPr>
        <w:shd w:val="clear" w:color="auto" w:fill="auto"/>
        <w:tabs>
          <w:tab w:val="left" w:pos="1154"/>
        </w:tabs>
        <w:spacing w:after="0" w:line="264" w:lineRule="exact"/>
        <w:ind w:left="426" w:right="40" w:hanging="426"/>
        <w:jc w:val="both"/>
        <w:rPr>
          <w:rFonts w:ascii="Times New Roman" w:hAnsi="Times New Roman" w:cs="Times New Roman"/>
          <w:sz w:val="24"/>
          <w:szCs w:val="24"/>
        </w:rPr>
      </w:pPr>
      <w:r w:rsidRPr="00AD6A9C">
        <w:rPr>
          <w:rStyle w:val="TimesNewRoman10pt"/>
          <w:rFonts w:eastAsia="Bookman Old Style"/>
          <w:sz w:val="24"/>
          <w:szCs w:val="24"/>
        </w:rPr>
        <w:t>Цей Договір набуває чинності з моменту його підписання і діє до повного виконання Сторонами своїх зобов'язань.</w:t>
      </w:r>
    </w:p>
    <w:p w:rsidR="00E87227" w:rsidRPr="00AD6A9C" w:rsidRDefault="00E87227" w:rsidP="00AD6A9C">
      <w:pPr>
        <w:pStyle w:val="11"/>
        <w:numPr>
          <w:ilvl w:val="1"/>
          <w:numId w:val="11"/>
        </w:numPr>
        <w:shd w:val="clear" w:color="auto" w:fill="auto"/>
        <w:tabs>
          <w:tab w:val="left" w:pos="1125"/>
        </w:tabs>
        <w:spacing w:after="0" w:line="264" w:lineRule="exact"/>
        <w:ind w:left="426" w:right="40" w:hanging="426"/>
        <w:jc w:val="both"/>
        <w:rPr>
          <w:rFonts w:ascii="Times New Roman" w:hAnsi="Times New Roman" w:cs="Times New Roman"/>
          <w:sz w:val="24"/>
          <w:szCs w:val="24"/>
        </w:rPr>
      </w:pPr>
      <w:r w:rsidRPr="00AD6A9C">
        <w:rPr>
          <w:rStyle w:val="TimesNewRoman10pt"/>
          <w:rFonts w:eastAsia="Bookman Old Style"/>
          <w:sz w:val="24"/>
          <w:szCs w:val="24"/>
        </w:rPr>
        <w:t>Одностороннє розірвання цього Договору не допускається, крім випадків, коли одна із сторін систематично (більше 3-х разів) порушує умови цього Договору.</w:t>
      </w:r>
      <w:r w:rsidR="00BB239C" w:rsidRPr="00AD6A9C">
        <w:rPr>
          <w:rStyle w:val="TimesNewRoman10pt"/>
          <w:rFonts w:eastAsia="Bookman Old Style"/>
          <w:sz w:val="24"/>
          <w:szCs w:val="24"/>
        </w:rPr>
        <w:t xml:space="preserve"> </w:t>
      </w:r>
      <w:r w:rsidRPr="00AD6A9C">
        <w:rPr>
          <w:rStyle w:val="TimesNewRoman10pt"/>
          <w:rFonts w:eastAsia="Bookman Old Style"/>
          <w:sz w:val="24"/>
          <w:szCs w:val="24"/>
        </w:rPr>
        <w:t>Дострокове розірвання Договору можливе лише за взаємною згодою Сторін, яка оформляється додатковою угодою.</w:t>
      </w:r>
    </w:p>
    <w:p w:rsidR="00E87227" w:rsidRPr="00AD6A9C" w:rsidRDefault="00E87227" w:rsidP="00AD6A9C">
      <w:pPr>
        <w:pStyle w:val="11"/>
        <w:numPr>
          <w:ilvl w:val="1"/>
          <w:numId w:val="11"/>
        </w:numPr>
        <w:shd w:val="clear" w:color="auto" w:fill="auto"/>
        <w:tabs>
          <w:tab w:val="left" w:pos="1115"/>
        </w:tabs>
        <w:spacing w:after="0" w:line="264" w:lineRule="exact"/>
        <w:ind w:left="426" w:right="40" w:hanging="426"/>
        <w:jc w:val="both"/>
        <w:rPr>
          <w:rFonts w:ascii="Times New Roman" w:hAnsi="Times New Roman" w:cs="Times New Roman"/>
          <w:sz w:val="24"/>
          <w:szCs w:val="24"/>
        </w:rPr>
      </w:pPr>
      <w:r w:rsidRPr="00AD6A9C">
        <w:rPr>
          <w:rStyle w:val="TimesNewRoman10pt"/>
          <w:rFonts w:eastAsia="Bookman Old Style"/>
          <w:sz w:val="24"/>
          <w:szCs w:val="24"/>
        </w:rPr>
        <w:t>Сторони дійшли до згоди, що невиконання повністю або частково Покупцем</w:t>
      </w:r>
      <w:r w:rsidR="004655C6" w:rsidRPr="00AD6A9C">
        <w:rPr>
          <w:rStyle w:val="TimesNewRoman10pt"/>
          <w:rFonts w:eastAsia="Bookman Old Style"/>
          <w:sz w:val="24"/>
          <w:szCs w:val="24"/>
        </w:rPr>
        <w:t>/Продавцем</w:t>
      </w:r>
      <w:r w:rsidRPr="00AD6A9C">
        <w:rPr>
          <w:rStyle w:val="TimesNewRoman10pt"/>
          <w:rFonts w:eastAsia="Bookman Old Style"/>
          <w:sz w:val="24"/>
          <w:szCs w:val="24"/>
        </w:rPr>
        <w:t xml:space="preserve"> свого обов’язку, передбаченого </w:t>
      </w:r>
      <w:r w:rsidR="004655C6" w:rsidRPr="00AD6A9C">
        <w:rPr>
          <w:rStyle w:val="TimesNewRoman10pt"/>
          <w:rFonts w:eastAsia="Bookman Old Style"/>
          <w:sz w:val="24"/>
          <w:szCs w:val="24"/>
        </w:rPr>
        <w:t>цим Договором</w:t>
      </w:r>
      <w:r w:rsidRPr="00AD6A9C">
        <w:rPr>
          <w:rStyle w:val="TimesNewRoman10pt"/>
          <w:rFonts w:eastAsia="Bookman Old Style"/>
          <w:sz w:val="24"/>
          <w:szCs w:val="24"/>
        </w:rPr>
        <w:t>,</w:t>
      </w:r>
      <w:r w:rsidR="004655C6" w:rsidRPr="00AD6A9C">
        <w:rPr>
          <w:rStyle w:val="TimesNewRoman10pt"/>
          <w:rFonts w:eastAsia="Bookman Old Style"/>
          <w:sz w:val="24"/>
          <w:szCs w:val="24"/>
        </w:rPr>
        <w:t xml:space="preserve"> є істотним порушенням Покупцем/Продавцем </w:t>
      </w:r>
      <w:r w:rsidRPr="00AD6A9C">
        <w:rPr>
          <w:rStyle w:val="TimesNewRoman10pt"/>
          <w:rFonts w:eastAsia="Bookman Old Style"/>
          <w:sz w:val="24"/>
          <w:szCs w:val="24"/>
        </w:rPr>
        <w:t>своїх обов’язків за цим договором, веде до завдання істотної шкоди Продавцеві</w:t>
      </w:r>
      <w:r w:rsidR="004655C6" w:rsidRPr="00AD6A9C">
        <w:rPr>
          <w:rStyle w:val="TimesNewRoman10pt"/>
          <w:rFonts w:eastAsia="Bookman Old Style"/>
          <w:sz w:val="24"/>
          <w:szCs w:val="24"/>
        </w:rPr>
        <w:t>/Покупцеві</w:t>
      </w:r>
      <w:r w:rsidRPr="00AD6A9C">
        <w:rPr>
          <w:rStyle w:val="TimesNewRoman10pt"/>
          <w:rFonts w:eastAsia="Bookman Old Style"/>
          <w:sz w:val="24"/>
          <w:szCs w:val="24"/>
        </w:rPr>
        <w:t>, що значною мірою позбавляє Продавця</w:t>
      </w:r>
      <w:r w:rsidR="004655C6" w:rsidRPr="00AD6A9C">
        <w:rPr>
          <w:rStyle w:val="TimesNewRoman10pt"/>
          <w:rFonts w:eastAsia="Bookman Old Style"/>
          <w:sz w:val="24"/>
          <w:szCs w:val="24"/>
        </w:rPr>
        <w:t>/Покупця</w:t>
      </w:r>
      <w:r w:rsidRPr="00AD6A9C">
        <w:rPr>
          <w:rStyle w:val="TimesNewRoman10pt"/>
          <w:rFonts w:eastAsia="Bookman Old Style"/>
          <w:sz w:val="24"/>
          <w:szCs w:val="24"/>
        </w:rPr>
        <w:t xml:space="preserve"> того, на що він розраховував при укладанні цього договору і визнається сторонами підставою для розірвання судом цього договору за позовом Продавця</w:t>
      </w:r>
      <w:r w:rsidR="004655C6" w:rsidRPr="00AD6A9C">
        <w:rPr>
          <w:rStyle w:val="TimesNewRoman10pt"/>
          <w:rFonts w:eastAsia="Bookman Old Style"/>
          <w:sz w:val="24"/>
          <w:szCs w:val="24"/>
        </w:rPr>
        <w:t>/Покупця</w:t>
      </w:r>
      <w:r w:rsidRPr="00AD6A9C">
        <w:rPr>
          <w:rStyle w:val="TimesNewRoman10pt"/>
          <w:rFonts w:eastAsia="Bookman Old Style"/>
          <w:sz w:val="24"/>
          <w:szCs w:val="24"/>
        </w:rPr>
        <w:t xml:space="preserve"> відповідно до ч. 2 ст. 651 Цивільного кодексу України.</w:t>
      </w:r>
    </w:p>
    <w:p w:rsidR="00E87227" w:rsidRPr="00AD6A9C" w:rsidRDefault="00E87227" w:rsidP="00AD6A9C">
      <w:pPr>
        <w:pStyle w:val="11"/>
        <w:numPr>
          <w:ilvl w:val="1"/>
          <w:numId w:val="11"/>
        </w:numPr>
        <w:shd w:val="clear" w:color="auto" w:fill="auto"/>
        <w:tabs>
          <w:tab w:val="left" w:pos="1130"/>
        </w:tabs>
        <w:spacing w:after="0" w:line="264" w:lineRule="exact"/>
        <w:ind w:left="426" w:right="40" w:hanging="426"/>
        <w:jc w:val="both"/>
        <w:rPr>
          <w:rFonts w:ascii="Times New Roman" w:hAnsi="Times New Roman" w:cs="Times New Roman"/>
          <w:sz w:val="24"/>
          <w:szCs w:val="24"/>
        </w:rPr>
      </w:pPr>
      <w:r w:rsidRPr="00AD6A9C">
        <w:rPr>
          <w:rStyle w:val="TimesNewRoman10pt"/>
          <w:rFonts w:eastAsia="Bookman Old Style"/>
          <w:sz w:val="24"/>
          <w:szCs w:val="24"/>
        </w:rPr>
        <w:t>Зміни та доповнення, додаткові угоди</w:t>
      </w:r>
      <w:r w:rsidR="00ED54C4" w:rsidRPr="00AD6A9C">
        <w:rPr>
          <w:rStyle w:val="TimesNewRoman10pt"/>
          <w:rFonts w:eastAsia="Bookman Old Style"/>
          <w:sz w:val="24"/>
          <w:szCs w:val="24"/>
        </w:rPr>
        <w:t>, специфікації</w:t>
      </w:r>
      <w:r w:rsidRPr="00AD6A9C">
        <w:rPr>
          <w:rStyle w:val="TimesNewRoman10pt"/>
          <w:rFonts w:eastAsia="Bookman Old Style"/>
          <w:sz w:val="24"/>
          <w:szCs w:val="24"/>
        </w:rPr>
        <w:t xml:space="preserve"> та додатки до цього Договору є невід’ємною частиною і мають юридичну силу.</w:t>
      </w:r>
    </w:p>
    <w:p w:rsidR="00AD6A9C" w:rsidRPr="00AD6A9C" w:rsidRDefault="00E87227" w:rsidP="00AD6A9C">
      <w:pPr>
        <w:pStyle w:val="11"/>
        <w:numPr>
          <w:ilvl w:val="1"/>
          <w:numId w:val="11"/>
        </w:numPr>
        <w:shd w:val="clear" w:color="auto" w:fill="auto"/>
        <w:tabs>
          <w:tab w:val="left" w:pos="1125"/>
        </w:tabs>
        <w:spacing w:after="279" w:line="264" w:lineRule="exact"/>
        <w:ind w:left="426" w:right="40" w:hanging="426"/>
        <w:jc w:val="both"/>
        <w:rPr>
          <w:rStyle w:val="TimesNewRoman10pt"/>
          <w:rFonts w:eastAsia="Bookman Old Style"/>
          <w:sz w:val="24"/>
          <w:szCs w:val="24"/>
        </w:rPr>
      </w:pPr>
      <w:r w:rsidRPr="00AD6A9C">
        <w:rPr>
          <w:rStyle w:val="TimesNewRoman10pt"/>
          <w:rFonts w:eastAsia="Bookman Old Style"/>
          <w:sz w:val="24"/>
          <w:szCs w:val="24"/>
        </w:rPr>
        <w:t>Цей Договір складений українською мовою у 2-х примірниках, кожний з яких має однакову юридичну силу</w:t>
      </w:r>
    </w:p>
    <w:p w:rsidR="00AD6A9C" w:rsidRPr="00AD6A9C" w:rsidRDefault="00AD6A9C" w:rsidP="00AD6A9C">
      <w:pPr>
        <w:pStyle w:val="11"/>
        <w:shd w:val="clear" w:color="auto" w:fill="auto"/>
        <w:tabs>
          <w:tab w:val="left" w:pos="1125"/>
        </w:tabs>
        <w:spacing w:after="279" w:line="264" w:lineRule="exact"/>
        <w:ind w:right="40"/>
        <w:jc w:val="both"/>
        <w:rPr>
          <w:rFonts w:ascii="Times New Roman" w:hAnsi="Times New Roman" w:cs="Times New Roman"/>
          <w:color w:val="000000"/>
          <w:sz w:val="24"/>
          <w:szCs w:val="24"/>
          <w:shd w:val="clear" w:color="auto" w:fill="FFFFFF"/>
        </w:rPr>
      </w:pPr>
    </w:p>
    <w:p w:rsidR="00297E63" w:rsidRPr="006F17FB" w:rsidRDefault="00AD6A9C" w:rsidP="00AD6A9C">
      <w:pPr>
        <w:ind w:firstLine="426"/>
        <w:jc w:val="center"/>
        <w:rPr>
          <w:rFonts w:ascii="Times New Roman" w:hAnsi="Times New Roman" w:cs="Times New Roman"/>
          <w:b/>
          <w:sz w:val="24"/>
          <w:szCs w:val="24"/>
        </w:rPr>
      </w:pPr>
      <w:r>
        <w:rPr>
          <w:rFonts w:ascii="Times New Roman" w:hAnsi="Times New Roman" w:cs="Times New Roman"/>
          <w:b/>
          <w:sz w:val="24"/>
          <w:szCs w:val="24"/>
        </w:rPr>
        <w:lastRenderedPageBreak/>
        <w:t>10</w:t>
      </w:r>
      <w:r w:rsidR="00E87227" w:rsidRPr="006F17FB">
        <w:rPr>
          <w:rFonts w:ascii="Times New Roman" w:hAnsi="Times New Roman" w:cs="Times New Roman"/>
          <w:b/>
          <w:sz w:val="24"/>
          <w:szCs w:val="24"/>
        </w:rPr>
        <w:t>.МІСЦЕЗНАХОДЖЕННЯ ТА РЕКВІЗИТИ СТОРІН</w:t>
      </w:r>
    </w:p>
    <w:p w:rsidR="005C048B" w:rsidRDefault="005C048B" w:rsidP="00AD6A9C">
      <w:pPr>
        <w:ind w:firstLine="426"/>
        <w:rPr>
          <w:rFonts w:ascii="Times New Roman" w:hAnsi="Times New Roman" w:cs="Times New Roman"/>
          <w:b/>
          <w:sz w:val="24"/>
          <w:szCs w:val="24"/>
        </w:rPr>
      </w:pPr>
    </w:p>
    <w:p w:rsidR="00033CD3" w:rsidRDefault="00033CD3" w:rsidP="00AD6A9C">
      <w:pPr>
        <w:ind w:firstLine="426"/>
        <w:rPr>
          <w:rFonts w:ascii="Times New Roman" w:hAnsi="Times New Roman" w:cs="Times New Roman"/>
          <w:b/>
          <w:sz w:val="24"/>
          <w:szCs w:val="24"/>
        </w:rPr>
      </w:pPr>
    </w:p>
    <w:p w:rsidR="00C84DF0" w:rsidRPr="006F17FB" w:rsidRDefault="00C84DF0" w:rsidP="00C84DF0">
      <w:pPr>
        <w:ind w:firstLine="426"/>
        <w:rPr>
          <w:rFonts w:ascii="Times New Roman" w:hAnsi="Times New Roman" w:cs="Times New Roman"/>
          <w:b/>
          <w:sz w:val="24"/>
          <w:szCs w:val="24"/>
        </w:rPr>
      </w:pPr>
      <w:r>
        <w:rPr>
          <w:rFonts w:ascii="Times New Roman" w:hAnsi="Times New Roman" w:cs="Times New Roman"/>
          <w:b/>
          <w:sz w:val="24"/>
          <w:szCs w:val="24"/>
        </w:rPr>
        <w:t xml:space="preserve">                                                                                           </w:t>
      </w:r>
      <w:r w:rsidRPr="006F17FB">
        <w:rPr>
          <w:rFonts w:ascii="Times New Roman" w:hAnsi="Times New Roman" w:cs="Times New Roman"/>
          <w:b/>
          <w:sz w:val="24"/>
          <w:szCs w:val="24"/>
        </w:rPr>
        <w:t>ПОКУПЕЦЬ:</w:t>
      </w:r>
    </w:p>
    <w:p w:rsidR="004655C6" w:rsidRPr="006F17FB" w:rsidRDefault="004655C6" w:rsidP="00AD6A9C">
      <w:pPr>
        <w:ind w:firstLine="426"/>
        <w:rPr>
          <w:rFonts w:ascii="Times New Roman" w:hAnsi="Times New Roman" w:cs="Times New Roman"/>
          <w:b/>
          <w:sz w:val="24"/>
          <w:szCs w:val="24"/>
        </w:rPr>
        <w:sectPr w:rsidR="004655C6" w:rsidRPr="006F17FB" w:rsidSect="00AD6A9C">
          <w:pgSz w:w="11906" w:h="16838"/>
          <w:pgMar w:top="709" w:right="566" w:bottom="567" w:left="1276" w:header="708" w:footer="708" w:gutter="0"/>
          <w:cols w:space="708"/>
          <w:docGrid w:linePitch="360"/>
        </w:sectPr>
      </w:pPr>
    </w:p>
    <w:p w:rsidR="005C048B" w:rsidRPr="006F17FB" w:rsidRDefault="00E87227" w:rsidP="00AD6A9C">
      <w:pPr>
        <w:spacing w:after="0" w:line="240" w:lineRule="auto"/>
        <w:ind w:firstLine="426"/>
        <w:rPr>
          <w:rFonts w:ascii="Times New Roman" w:hAnsi="Times New Roman" w:cs="Times New Roman"/>
          <w:b/>
          <w:sz w:val="24"/>
          <w:szCs w:val="24"/>
        </w:rPr>
      </w:pPr>
      <w:r w:rsidRPr="006F17FB">
        <w:rPr>
          <w:rFonts w:ascii="Times New Roman" w:hAnsi="Times New Roman" w:cs="Times New Roman"/>
          <w:b/>
          <w:sz w:val="24"/>
          <w:szCs w:val="24"/>
        </w:rPr>
        <w:lastRenderedPageBreak/>
        <w:t>ПРОДАВЕЦЬ:</w:t>
      </w:r>
    </w:p>
    <w:p w:rsidR="005C048B" w:rsidRPr="006F17FB" w:rsidRDefault="00E87227" w:rsidP="00AD6A9C">
      <w:pPr>
        <w:spacing w:after="0" w:line="240" w:lineRule="auto"/>
        <w:ind w:firstLine="426"/>
        <w:rPr>
          <w:rFonts w:ascii="Times New Roman" w:hAnsi="Times New Roman" w:cs="Times New Roman"/>
          <w:b/>
          <w:sz w:val="24"/>
          <w:szCs w:val="24"/>
        </w:rPr>
      </w:pPr>
      <w:r w:rsidRPr="006F17FB">
        <w:rPr>
          <w:rFonts w:ascii="Times New Roman" w:hAnsi="Times New Roman" w:cs="Times New Roman"/>
          <w:b/>
          <w:sz w:val="24"/>
          <w:szCs w:val="24"/>
        </w:rPr>
        <w:tab/>
      </w:r>
      <w:r w:rsidRPr="006F17FB">
        <w:rPr>
          <w:rFonts w:ascii="Times New Roman" w:hAnsi="Times New Roman" w:cs="Times New Roman"/>
          <w:b/>
          <w:sz w:val="24"/>
          <w:szCs w:val="24"/>
        </w:rPr>
        <w:tab/>
      </w:r>
      <w:r w:rsidRPr="006F17FB">
        <w:rPr>
          <w:rFonts w:ascii="Times New Roman" w:hAnsi="Times New Roman" w:cs="Times New Roman"/>
          <w:b/>
          <w:sz w:val="24"/>
          <w:szCs w:val="24"/>
        </w:rPr>
        <w:tab/>
      </w:r>
      <w:r w:rsidRPr="006F17FB">
        <w:rPr>
          <w:rFonts w:ascii="Times New Roman" w:hAnsi="Times New Roman" w:cs="Times New Roman"/>
          <w:b/>
          <w:sz w:val="24"/>
          <w:szCs w:val="24"/>
        </w:rPr>
        <w:tab/>
      </w:r>
    </w:p>
    <w:p w:rsidR="00033CD3" w:rsidRDefault="00033CD3" w:rsidP="00AD6A9C">
      <w:pPr>
        <w:spacing w:after="0" w:line="240" w:lineRule="auto"/>
        <w:ind w:firstLine="426"/>
        <w:rPr>
          <w:rFonts w:ascii="Times New Roman" w:hAnsi="Times New Roman" w:cs="Times New Roman"/>
          <w:sz w:val="24"/>
          <w:szCs w:val="24"/>
        </w:rPr>
      </w:pPr>
    </w:p>
    <w:p w:rsidR="00033CD3" w:rsidRDefault="00033CD3" w:rsidP="00AD6A9C">
      <w:pPr>
        <w:spacing w:after="0" w:line="240" w:lineRule="auto"/>
        <w:ind w:firstLine="426"/>
        <w:rPr>
          <w:rFonts w:ascii="Times New Roman" w:hAnsi="Times New Roman" w:cs="Times New Roman"/>
          <w:sz w:val="24"/>
          <w:szCs w:val="24"/>
        </w:rPr>
      </w:pPr>
    </w:p>
    <w:p w:rsidR="00033CD3" w:rsidRDefault="00033CD3" w:rsidP="00AD6A9C">
      <w:pPr>
        <w:spacing w:after="0" w:line="240" w:lineRule="auto"/>
        <w:ind w:firstLine="426"/>
        <w:rPr>
          <w:rFonts w:ascii="Times New Roman" w:hAnsi="Times New Roman" w:cs="Times New Roman"/>
          <w:sz w:val="24"/>
          <w:szCs w:val="24"/>
        </w:rPr>
      </w:pPr>
    </w:p>
    <w:p w:rsidR="00033CD3" w:rsidRDefault="00033CD3" w:rsidP="00AD6A9C">
      <w:pPr>
        <w:spacing w:after="0" w:line="240" w:lineRule="auto"/>
        <w:ind w:firstLine="426"/>
        <w:rPr>
          <w:rFonts w:ascii="Times New Roman" w:hAnsi="Times New Roman" w:cs="Times New Roman"/>
          <w:sz w:val="24"/>
          <w:szCs w:val="24"/>
        </w:rPr>
      </w:pPr>
    </w:p>
    <w:p w:rsidR="00033CD3" w:rsidRDefault="00033CD3" w:rsidP="00AD6A9C">
      <w:pPr>
        <w:spacing w:after="0" w:line="240" w:lineRule="auto"/>
        <w:ind w:firstLine="426"/>
        <w:rPr>
          <w:rFonts w:ascii="Times New Roman" w:hAnsi="Times New Roman" w:cs="Times New Roman"/>
          <w:sz w:val="24"/>
          <w:szCs w:val="24"/>
        </w:rPr>
      </w:pPr>
    </w:p>
    <w:p w:rsidR="00033CD3" w:rsidRDefault="00033CD3" w:rsidP="00AD6A9C">
      <w:pPr>
        <w:spacing w:after="0" w:line="240" w:lineRule="auto"/>
        <w:ind w:firstLine="426"/>
        <w:rPr>
          <w:rFonts w:ascii="Times New Roman" w:hAnsi="Times New Roman" w:cs="Times New Roman"/>
          <w:sz w:val="24"/>
          <w:szCs w:val="24"/>
        </w:rPr>
      </w:pPr>
    </w:p>
    <w:p w:rsidR="00033CD3" w:rsidRDefault="00033CD3" w:rsidP="00AD6A9C">
      <w:pPr>
        <w:spacing w:after="0" w:line="240" w:lineRule="auto"/>
        <w:ind w:firstLine="426"/>
        <w:rPr>
          <w:rFonts w:ascii="Times New Roman" w:hAnsi="Times New Roman" w:cs="Times New Roman"/>
          <w:sz w:val="24"/>
          <w:szCs w:val="24"/>
        </w:rPr>
      </w:pPr>
    </w:p>
    <w:p w:rsidR="00033CD3" w:rsidRDefault="00033CD3" w:rsidP="00AD6A9C">
      <w:pPr>
        <w:spacing w:after="0" w:line="240" w:lineRule="auto"/>
        <w:ind w:firstLine="426"/>
        <w:rPr>
          <w:rFonts w:ascii="Times New Roman" w:hAnsi="Times New Roman" w:cs="Times New Roman"/>
          <w:sz w:val="24"/>
          <w:szCs w:val="24"/>
        </w:rPr>
      </w:pPr>
    </w:p>
    <w:p w:rsidR="00033CD3" w:rsidRDefault="00033CD3" w:rsidP="00AD6A9C">
      <w:pPr>
        <w:spacing w:after="0" w:line="240" w:lineRule="auto"/>
        <w:ind w:firstLine="426"/>
        <w:rPr>
          <w:rFonts w:ascii="Times New Roman" w:hAnsi="Times New Roman" w:cs="Times New Roman"/>
          <w:sz w:val="24"/>
          <w:szCs w:val="24"/>
        </w:rPr>
      </w:pPr>
    </w:p>
    <w:p w:rsidR="00033CD3" w:rsidRDefault="00033CD3" w:rsidP="00AD6A9C">
      <w:pPr>
        <w:spacing w:after="0" w:line="240" w:lineRule="auto"/>
        <w:ind w:firstLine="426"/>
        <w:rPr>
          <w:rFonts w:ascii="Times New Roman" w:hAnsi="Times New Roman" w:cs="Times New Roman"/>
          <w:sz w:val="24"/>
          <w:szCs w:val="24"/>
        </w:rPr>
      </w:pPr>
    </w:p>
    <w:p w:rsidR="00033CD3" w:rsidRDefault="00033CD3" w:rsidP="00AD6A9C">
      <w:pPr>
        <w:spacing w:after="0" w:line="240" w:lineRule="auto"/>
        <w:ind w:firstLine="426"/>
        <w:rPr>
          <w:rFonts w:ascii="Times New Roman" w:hAnsi="Times New Roman" w:cs="Times New Roman"/>
          <w:sz w:val="24"/>
          <w:szCs w:val="24"/>
        </w:rPr>
      </w:pPr>
    </w:p>
    <w:p w:rsidR="005C048B" w:rsidRPr="00ED54C4" w:rsidRDefault="00E87227" w:rsidP="00AD6A9C">
      <w:pPr>
        <w:spacing w:after="0" w:line="240" w:lineRule="auto"/>
        <w:ind w:firstLine="426"/>
        <w:rPr>
          <w:rFonts w:ascii="Times New Roman" w:hAnsi="Times New Roman" w:cs="Times New Roman"/>
          <w:sz w:val="24"/>
          <w:szCs w:val="24"/>
        </w:rPr>
      </w:pPr>
      <w:r w:rsidRPr="006F17FB">
        <w:rPr>
          <w:rFonts w:ascii="Times New Roman" w:hAnsi="Times New Roman" w:cs="Times New Roman"/>
          <w:sz w:val="24"/>
          <w:szCs w:val="24"/>
        </w:rPr>
        <w:tab/>
      </w:r>
      <w:r w:rsidRPr="006F17FB">
        <w:rPr>
          <w:rFonts w:ascii="Times New Roman" w:hAnsi="Times New Roman" w:cs="Times New Roman"/>
          <w:sz w:val="24"/>
          <w:szCs w:val="24"/>
        </w:rPr>
        <w:tab/>
      </w:r>
      <w:r w:rsidRPr="006F17FB">
        <w:rPr>
          <w:rFonts w:ascii="Times New Roman" w:hAnsi="Times New Roman" w:cs="Times New Roman"/>
          <w:sz w:val="24"/>
          <w:szCs w:val="24"/>
        </w:rPr>
        <w:tab/>
      </w:r>
      <w:r w:rsidRPr="006F17FB">
        <w:rPr>
          <w:rFonts w:ascii="Times New Roman" w:hAnsi="Times New Roman" w:cs="Times New Roman"/>
          <w:sz w:val="24"/>
          <w:szCs w:val="24"/>
        </w:rPr>
        <w:tab/>
      </w:r>
      <w:r w:rsidRPr="006F17FB">
        <w:rPr>
          <w:rFonts w:ascii="Times New Roman" w:hAnsi="Times New Roman" w:cs="Times New Roman"/>
          <w:sz w:val="24"/>
          <w:szCs w:val="24"/>
        </w:rPr>
        <w:tab/>
      </w:r>
      <w:r w:rsidRPr="006F17FB">
        <w:rPr>
          <w:rFonts w:ascii="Times New Roman" w:hAnsi="Times New Roman" w:cs="Times New Roman"/>
          <w:sz w:val="24"/>
          <w:szCs w:val="24"/>
        </w:rPr>
        <w:tab/>
      </w:r>
      <w:r w:rsidRPr="006F17FB">
        <w:rPr>
          <w:rFonts w:ascii="Times New Roman" w:hAnsi="Times New Roman" w:cs="Times New Roman"/>
          <w:sz w:val="24"/>
          <w:szCs w:val="24"/>
        </w:rPr>
        <w:tab/>
      </w:r>
      <w:r w:rsidRPr="006F17FB">
        <w:rPr>
          <w:rFonts w:ascii="Times New Roman" w:hAnsi="Times New Roman" w:cs="Times New Roman"/>
          <w:sz w:val="24"/>
          <w:szCs w:val="24"/>
        </w:rPr>
        <w:tab/>
      </w:r>
      <w:r w:rsidRPr="006F17FB">
        <w:rPr>
          <w:rFonts w:ascii="Times New Roman" w:hAnsi="Times New Roman" w:cs="Times New Roman"/>
          <w:sz w:val="24"/>
          <w:szCs w:val="24"/>
        </w:rPr>
        <w:tab/>
      </w:r>
      <w:r w:rsidRPr="006F17FB">
        <w:rPr>
          <w:rFonts w:ascii="Times New Roman" w:hAnsi="Times New Roman" w:cs="Times New Roman"/>
          <w:sz w:val="24"/>
          <w:szCs w:val="24"/>
        </w:rPr>
        <w:tab/>
      </w:r>
    </w:p>
    <w:p w:rsidR="005C048B" w:rsidRPr="006F17FB" w:rsidRDefault="005C048B" w:rsidP="00AD6A9C">
      <w:pPr>
        <w:pStyle w:val="a5"/>
        <w:spacing w:after="0"/>
        <w:ind w:firstLine="426"/>
        <w:jc w:val="both"/>
      </w:pPr>
      <w:r w:rsidRPr="006F17FB">
        <w:t xml:space="preserve">                 </w:t>
      </w:r>
    </w:p>
    <w:p w:rsidR="004810A8" w:rsidRDefault="004810A8" w:rsidP="004810A8">
      <w:pPr>
        <w:pStyle w:val="a5"/>
        <w:spacing w:after="0"/>
        <w:jc w:val="center"/>
      </w:pPr>
      <w:r>
        <w:lastRenderedPageBreak/>
        <w:t>Комунальне підприємство                                    «</w:t>
      </w:r>
      <w:proofErr w:type="spellStart"/>
      <w:r>
        <w:t>Городоккомунсервіс</w:t>
      </w:r>
      <w:proofErr w:type="spellEnd"/>
      <w:r>
        <w:t>»</w:t>
      </w:r>
    </w:p>
    <w:p w:rsidR="005C048B" w:rsidRPr="006F17FB" w:rsidRDefault="005C048B" w:rsidP="00AD6A9C">
      <w:pPr>
        <w:pStyle w:val="a5"/>
        <w:spacing w:after="0"/>
        <w:ind w:firstLine="426"/>
        <w:jc w:val="both"/>
      </w:pPr>
      <w:r w:rsidRPr="006F17FB">
        <w:t xml:space="preserve">32000, Хмельницька обл., м. Городок,                  </w:t>
      </w:r>
    </w:p>
    <w:p w:rsidR="005C048B" w:rsidRPr="006F17FB" w:rsidRDefault="004810A8" w:rsidP="00AD6A9C">
      <w:pPr>
        <w:pStyle w:val="a5"/>
        <w:spacing w:after="0"/>
        <w:ind w:firstLine="426"/>
        <w:jc w:val="both"/>
        <w:rPr>
          <w:rFonts w:eastAsia="Times New Roman"/>
        </w:rPr>
      </w:pPr>
      <w:r>
        <w:t>вул. Шевченка,40-А</w:t>
      </w:r>
      <w:r w:rsidR="005C048B" w:rsidRPr="006F17FB">
        <w:t xml:space="preserve">                                            </w:t>
      </w:r>
    </w:p>
    <w:p w:rsidR="005C048B" w:rsidRPr="006F17FB" w:rsidRDefault="005C048B" w:rsidP="00AD6A9C">
      <w:pPr>
        <w:pStyle w:val="a5"/>
        <w:spacing w:after="0"/>
        <w:ind w:firstLine="426"/>
        <w:jc w:val="both"/>
        <w:rPr>
          <w:rFonts w:eastAsia="Times New Roman"/>
        </w:rPr>
      </w:pPr>
      <w:r w:rsidRPr="006F17FB">
        <w:rPr>
          <w:rFonts w:eastAsia="Times New Roman"/>
        </w:rPr>
        <w:t>тел</w:t>
      </w:r>
      <w:r w:rsidR="004810A8">
        <w:rPr>
          <w:rFonts w:eastAsia="Times New Roman"/>
        </w:rPr>
        <w:t>./факс: (03851) 3-21-98</w:t>
      </w:r>
      <w:r w:rsidRPr="006F17FB">
        <w:rPr>
          <w:rFonts w:eastAsia="Times New Roman"/>
        </w:rPr>
        <w:t xml:space="preserve">                        </w:t>
      </w:r>
    </w:p>
    <w:p w:rsidR="005C048B" w:rsidRPr="006F17FB" w:rsidRDefault="005C048B" w:rsidP="00AD6A9C">
      <w:pPr>
        <w:pStyle w:val="a5"/>
        <w:spacing w:after="0"/>
        <w:ind w:firstLine="426"/>
        <w:jc w:val="both"/>
        <w:rPr>
          <w:rFonts w:eastAsia="Times New Roman"/>
        </w:rPr>
      </w:pPr>
      <w:proofErr w:type="gramStart"/>
      <w:r w:rsidRPr="006F17FB">
        <w:rPr>
          <w:rFonts w:eastAsia="Times New Roman"/>
          <w:lang w:val="en-US"/>
        </w:rPr>
        <w:t>e</w:t>
      </w:r>
      <w:r w:rsidRPr="006F17FB">
        <w:rPr>
          <w:rFonts w:eastAsia="Times New Roman"/>
        </w:rPr>
        <w:t>-</w:t>
      </w:r>
      <w:r w:rsidRPr="006F17FB">
        <w:rPr>
          <w:rFonts w:eastAsia="Times New Roman"/>
          <w:lang w:val="en-US"/>
        </w:rPr>
        <w:t>mail</w:t>
      </w:r>
      <w:proofErr w:type="gramEnd"/>
      <w:r w:rsidRPr="006F17FB">
        <w:rPr>
          <w:rFonts w:eastAsia="Times New Roman"/>
        </w:rPr>
        <w:t xml:space="preserve">: </w:t>
      </w:r>
      <w:proofErr w:type="spellStart"/>
      <w:r w:rsidR="004810A8">
        <w:rPr>
          <w:rFonts w:eastAsia="Times New Roman"/>
          <w:b/>
          <w:bCs/>
          <w:lang w:val="en-US"/>
        </w:rPr>
        <w:t>gorodok</w:t>
      </w:r>
      <w:proofErr w:type="spellEnd"/>
      <w:r w:rsidR="004810A8" w:rsidRPr="004810A8">
        <w:rPr>
          <w:rFonts w:eastAsia="Times New Roman"/>
          <w:b/>
          <w:bCs/>
        </w:rPr>
        <w:t>-</w:t>
      </w:r>
      <w:proofErr w:type="spellStart"/>
      <w:r w:rsidR="004810A8">
        <w:rPr>
          <w:rFonts w:eastAsia="Times New Roman"/>
          <w:b/>
          <w:bCs/>
          <w:lang w:val="en-US"/>
        </w:rPr>
        <w:t>vodokanal</w:t>
      </w:r>
      <w:proofErr w:type="spellEnd"/>
      <w:r w:rsidR="004810A8" w:rsidRPr="004810A8">
        <w:rPr>
          <w:rFonts w:eastAsia="Times New Roman"/>
          <w:b/>
          <w:bCs/>
        </w:rPr>
        <w:t>@</w:t>
      </w:r>
      <w:r w:rsidR="004810A8">
        <w:rPr>
          <w:rFonts w:eastAsia="Times New Roman"/>
          <w:b/>
          <w:bCs/>
          <w:lang w:val="en-US"/>
        </w:rPr>
        <w:t>i</w:t>
      </w:r>
      <w:r w:rsidR="004810A8" w:rsidRPr="004810A8">
        <w:rPr>
          <w:rFonts w:eastAsia="Times New Roman"/>
          <w:b/>
          <w:bCs/>
        </w:rPr>
        <w:t>.</w:t>
      </w:r>
      <w:proofErr w:type="spellStart"/>
      <w:r w:rsidR="004810A8">
        <w:rPr>
          <w:rFonts w:eastAsia="Times New Roman"/>
          <w:b/>
          <w:bCs/>
          <w:lang w:val="en-US"/>
        </w:rPr>
        <w:t>ua</w:t>
      </w:r>
      <w:proofErr w:type="spellEnd"/>
      <w:r w:rsidRPr="006F17FB">
        <w:rPr>
          <w:rFonts w:eastAsia="Times New Roman"/>
        </w:rPr>
        <w:t xml:space="preserve">                                 </w:t>
      </w:r>
    </w:p>
    <w:p w:rsidR="005C048B" w:rsidRPr="009F6893" w:rsidRDefault="009F6893" w:rsidP="00AD6A9C">
      <w:pPr>
        <w:pStyle w:val="a5"/>
        <w:spacing w:after="0"/>
        <w:ind w:firstLine="426"/>
        <w:jc w:val="both"/>
        <w:rPr>
          <w:lang w:val="ru-RU"/>
        </w:rPr>
      </w:pPr>
      <w:r>
        <w:t>ЄДРПОУ 37431796</w:t>
      </w:r>
      <w:r w:rsidRPr="006F17FB">
        <w:t xml:space="preserve">                                   </w:t>
      </w:r>
    </w:p>
    <w:p w:rsidR="004F569F" w:rsidRPr="00E03AE5" w:rsidRDefault="005C048B" w:rsidP="00AD6A9C">
      <w:pPr>
        <w:pStyle w:val="a5"/>
        <w:spacing w:after="0"/>
        <w:ind w:firstLine="426"/>
        <w:jc w:val="both"/>
      </w:pPr>
      <w:r w:rsidRPr="006F17FB">
        <w:t>р/</w:t>
      </w:r>
      <w:proofErr w:type="spellStart"/>
      <w:r w:rsidRPr="006F17FB">
        <w:t>р</w:t>
      </w:r>
      <w:proofErr w:type="spellEnd"/>
      <w:r w:rsidRPr="006F17FB">
        <w:t xml:space="preserve"> </w:t>
      </w:r>
      <w:r w:rsidR="00E03AE5">
        <w:rPr>
          <w:lang w:val="en-US"/>
        </w:rPr>
        <w:t>UA</w:t>
      </w:r>
      <w:r w:rsidR="009F6893" w:rsidRPr="009F6893">
        <w:rPr>
          <w:lang w:val="ru-RU"/>
        </w:rPr>
        <w:t>473003460000026009017842401</w:t>
      </w:r>
    </w:p>
    <w:p w:rsidR="005C048B" w:rsidRPr="006F17FB" w:rsidRDefault="009F6893" w:rsidP="009F6893">
      <w:pPr>
        <w:pStyle w:val="a5"/>
        <w:spacing w:after="0"/>
        <w:jc w:val="both"/>
      </w:pPr>
      <w:r w:rsidRPr="009F6893">
        <w:rPr>
          <w:lang w:val="ru-RU"/>
        </w:rPr>
        <w:t xml:space="preserve">       </w:t>
      </w:r>
      <w:r>
        <w:t>АТ «Альфа-Банк»</w:t>
      </w:r>
      <w:r w:rsidR="005C048B" w:rsidRPr="006F17FB">
        <w:t xml:space="preserve">            </w:t>
      </w:r>
      <w:r w:rsidR="005C048B" w:rsidRPr="006F17FB">
        <w:rPr>
          <w:rFonts w:eastAsia="Times New Roman"/>
        </w:rPr>
        <w:t xml:space="preserve">  </w:t>
      </w:r>
    </w:p>
    <w:p w:rsidR="005C048B" w:rsidRPr="009F6893" w:rsidRDefault="005C048B" w:rsidP="009F6893">
      <w:pPr>
        <w:pStyle w:val="a5"/>
        <w:spacing w:after="0"/>
        <w:jc w:val="both"/>
      </w:pPr>
      <w:r w:rsidRPr="006F17FB">
        <w:t xml:space="preserve">        МФО </w:t>
      </w:r>
      <w:r w:rsidR="009F6893">
        <w:t>300346</w:t>
      </w:r>
      <w:r w:rsidR="00D11C64">
        <w:t xml:space="preserve"> </w:t>
      </w:r>
      <w:r w:rsidRPr="006F17FB">
        <w:t xml:space="preserve">                                    </w:t>
      </w:r>
    </w:p>
    <w:p w:rsidR="005C048B" w:rsidRPr="006F17FB" w:rsidRDefault="005C048B" w:rsidP="00AD6A9C">
      <w:pPr>
        <w:pStyle w:val="a5"/>
        <w:spacing w:after="0"/>
        <w:ind w:firstLine="426"/>
        <w:jc w:val="both"/>
      </w:pPr>
      <w:r w:rsidRPr="006F17FB">
        <w:rPr>
          <w:rFonts w:eastAsia="Times New Roman"/>
        </w:rPr>
        <w:t xml:space="preserve">                                                                                       </w:t>
      </w:r>
    </w:p>
    <w:p w:rsidR="00D11C64" w:rsidRPr="006F17FB" w:rsidRDefault="0061526C" w:rsidP="00D11C64">
      <w:pPr>
        <w:pStyle w:val="a5"/>
        <w:spacing w:after="0"/>
        <w:ind w:firstLine="426"/>
        <w:jc w:val="both"/>
      </w:pPr>
      <w:r>
        <w:t>Директор</w:t>
      </w:r>
    </w:p>
    <w:p w:rsidR="005C048B" w:rsidRPr="006F17FB" w:rsidRDefault="005C048B" w:rsidP="00AD6A9C">
      <w:pPr>
        <w:pStyle w:val="a5"/>
        <w:spacing w:after="0"/>
        <w:ind w:firstLine="426"/>
        <w:jc w:val="both"/>
      </w:pPr>
    </w:p>
    <w:p w:rsidR="005C048B" w:rsidRPr="006F17FB" w:rsidRDefault="005C048B" w:rsidP="00AD6A9C">
      <w:pPr>
        <w:pStyle w:val="a5"/>
        <w:spacing w:after="0"/>
        <w:ind w:firstLine="426"/>
        <w:jc w:val="both"/>
      </w:pPr>
      <w:r w:rsidRPr="006F17FB">
        <w:t xml:space="preserve">__________________ </w:t>
      </w:r>
      <w:proofErr w:type="spellStart"/>
      <w:r w:rsidR="00F55289">
        <w:t>Федощук</w:t>
      </w:r>
      <w:proofErr w:type="spellEnd"/>
      <w:r w:rsidR="00F55289">
        <w:t xml:space="preserve"> А.С.</w:t>
      </w:r>
      <w:r w:rsidRPr="006F17FB">
        <w:t xml:space="preserve">                   </w:t>
      </w:r>
    </w:p>
    <w:p w:rsidR="00E87227" w:rsidRPr="00E253E9" w:rsidRDefault="00E87227" w:rsidP="00AD6A9C">
      <w:pPr>
        <w:ind w:firstLine="426"/>
        <w:rPr>
          <w:rFonts w:ascii="Times New Roman" w:hAnsi="Times New Roman" w:cs="Times New Roman"/>
          <w:sz w:val="24"/>
          <w:szCs w:val="24"/>
        </w:rPr>
      </w:pPr>
    </w:p>
    <w:p w:rsidR="006F17FB" w:rsidRPr="00E253E9" w:rsidRDefault="006F17FB" w:rsidP="00AD6A9C">
      <w:pPr>
        <w:pStyle w:val="1"/>
        <w:ind w:firstLine="426"/>
        <w:rPr>
          <w:b/>
          <w:color w:val="000000"/>
          <w:szCs w:val="24"/>
          <w:lang w:val="uk-UA"/>
        </w:rPr>
        <w:sectPr w:rsidR="006F17FB" w:rsidRPr="00E253E9" w:rsidSect="00AD6A9C">
          <w:type w:val="continuous"/>
          <w:pgSz w:w="11906" w:h="16838"/>
          <w:pgMar w:top="426" w:right="566" w:bottom="567" w:left="1276" w:header="708" w:footer="708" w:gutter="0"/>
          <w:cols w:num="2" w:space="708"/>
          <w:docGrid w:linePitch="360"/>
        </w:sectPr>
      </w:pPr>
    </w:p>
    <w:p w:rsidR="00AD6A9C" w:rsidRDefault="00AD6A9C" w:rsidP="00AD6A9C">
      <w:pPr>
        <w:pStyle w:val="1"/>
        <w:ind w:firstLine="426"/>
        <w:rPr>
          <w:b/>
          <w:color w:val="000000"/>
          <w:szCs w:val="24"/>
          <w:lang w:val="uk-UA"/>
        </w:rPr>
      </w:pPr>
    </w:p>
    <w:p w:rsidR="00AD6A9C" w:rsidRDefault="00AD6A9C" w:rsidP="00AD6A9C">
      <w:pPr>
        <w:rPr>
          <w:lang w:eastAsia="ru-RU"/>
        </w:rPr>
      </w:pPr>
    </w:p>
    <w:p w:rsidR="00AD6A9C" w:rsidRDefault="00AD6A9C" w:rsidP="00AD6A9C">
      <w:pPr>
        <w:rPr>
          <w:lang w:eastAsia="ru-RU"/>
        </w:rPr>
      </w:pPr>
    </w:p>
    <w:p w:rsidR="00AD6A9C" w:rsidRDefault="00AD6A9C" w:rsidP="00AD6A9C">
      <w:pPr>
        <w:rPr>
          <w:lang w:eastAsia="ru-RU"/>
        </w:rPr>
      </w:pPr>
    </w:p>
    <w:p w:rsidR="00AD6A9C" w:rsidRDefault="00AD6A9C" w:rsidP="00AD6A9C">
      <w:pPr>
        <w:rPr>
          <w:lang w:eastAsia="ru-RU"/>
        </w:rPr>
      </w:pPr>
    </w:p>
    <w:p w:rsidR="00AD6A9C" w:rsidRDefault="00AD6A9C" w:rsidP="00AD6A9C">
      <w:pPr>
        <w:rPr>
          <w:lang w:eastAsia="ru-RU"/>
        </w:rPr>
      </w:pPr>
    </w:p>
    <w:p w:rsidR="00AD6A9C" w:rsidRDefault="00AD6A9C" w:rsidP="00AD6A9C">
      <w:pPr>
        <w:rPr>
          <w:lang w:eastAsia="ru-RU"/>
        </w:rPr>
      </w:pPr>
    </w:p>
    <w:p w:rsidR="00AD6A9C" w:rsidRDefault="00AD6A9C" w:rsidP="00AD6A9C">
      <w:pPr>
        <w:rPr>
          <w:lang w:eastAsia="ru-RU"/>
        </w:rPr>
      </w:pPr>
    </w:p>
    <w:p w:rsidR="00AD6A9C" w:rsidRDefault="00AD6A9C" w:rsidP="00AD6A9C">
      <w:pPr>
        <w:rPr>
          <w:lang w:eastAsia="ru-RU"/>
        </w:rPr>
      </w:pPr>
    </w:p>
    <w:p w:rsidR="00AD6A9C" w:rsidRDefault="00AD6A9C" w:rsidP="00AD6A9C">
      <w:pPr>
        <w:rPr>
          <w:lang w:eastAsia="ru-RU"/>
        </w:rPr>
      </w:pPr>
    </w:p>
    <w:p w:rsidR="00AD6A9C" w:rsidRDefault="00AD6A9C" w:rsidP="00AD6A9C">
      <w:pPr>
        <w:rPr>
          <w:lang w:eastAsia="ru-RU"/>
        </w:rPr>
      </w:pPr>
    </w:p>
    <w:p w:rsidR="00AD6A9C" w:rsidRDefault="00AD6A9C" w:rsidP="00AD6A9C">
      <w:pPr>
        <w:rPr>
          <w:lang w:eastAsia="ru-RU"/>
        </w:rPr>
      </w:pPr>
    </w:p>
    <w:p w:rsidR="00AD6A9C" w:rsidRDefault="00AD6A9C" w:rsidP="00AD6A9C">
      <w:pPr>
        <w:rPr>
          <w:lang w:eastAsia="ru-RU"/>
        </w:rPr>
      </w:pPr>
    </w:p>
    <w:p w:rsidR="00AD6A9C" w:rsidRDefault="00AD6A9C" w:rsidP="00AD6A9C">
      <w:pPr>
        <w:rPr>
          <w:lang w:eastAsia="ru-RU"/>
        </w:rPr>
      </w:pPr>
    </w:p>
    <w:p w:rsidR="00AD6A9C" w:rsidRDefault="00AD6A9C" w:rsidP="00AD6A9C">
      <w:pPr>
        <w:rPr>
          <w:lang w:eastAsia="ru-RU"/>
        </w:rPr>
      </w:pPr>
    </w:p>
    <w:p w:rsidR="00AD6A9C" w:rsidRDefault="00AD6A9C" w:rsidP="00AD6A9C">
      <w:pPr>
        <w:rPr>
          <w:lang w:eastAsia="ru-RU"/>
        </w:rPr>
      </w:pPr>
    </w:p>
    <w:p w:rsidR="00AD6A9C" w:rsidRDefault="00AD6A9C" w:rsidP="00AD6A9C">
      <w:pPr>
        <w:rPr>
          <w:lang w:eastAsia="ru-RU"/>
        </w:rPr>
      </w:pPr>
    </w:p>
    <w:p w:rsidR="00AD6A9C" w:rsidRPr="00AD6A9C" w:rsidRDefault="00AD6A9C" w:rsidP="00AD6A9C">
      <w:pPr>
        <w:rPr>
          <w:lang w:eastAsia="ru-RU"/>
        </w:rPr>
      </w:pPr>
    </w:p>
    <w:p w:rsidR="006F17FB" w:rsidRPr="006F17FB" w:rsidRDefault="006F17FB" w:rsidP="00AD6A9C">
      <w:pPr>
        <w:pStyle w:val="1"/>
        <w:ind w:firstLine="426"/>
        <w:rPr>
          <w:b/>
          <w:noProof w:val="0"/>
          <w:color w:val="000000"/>
          <w:szCs w:val="24"/>
          <w:lang w:val="uk-UA"/>
        </w:rPr>
      </w:pPr>
      <w:r w:rsidRPr="00E253E9">
        <w:rPr>
          <w:b/>
          <w:color w:val="000000"/>
          <w:szCs w:val="24"/>
          <w:lang w:val="uk-UA"/>
        </w:rPr>
        <w:lastRenderedPageBreak/>
        <w:t xml:space="preserve">Додаток № </w:t>
      </w:r>
      <w:r w:rsidRPr="006F17FB">
        <w:rPr>
          <w:b/>
          <w:noProof w:val="0"/>
          <w:color w:val="000000"/>
          <w:szCs w:val="24"/>
          <w:lang w:val="uk-UA"/>
        </w:rPr>
        <w:t>1</w:t>
      </w:r>
    </w:p>
    <w:p w:rsidR="006F17FB" w:rsidRPr="006F17FB" w:rsidRDefault="006F17FB" w:rsidP="00AD6A9C">
      <w:pPr>
        <w:ind w:firstLine="426"/>
        <w:jc w:val="right"/>
        <w:rPr>
          <w:rFonts w:ascii="Times New Roman" w:eastAsia="Calibri" w:hAnsi="Times New Roman" w:cs="Times New Roman"/>
          <w:b/>
          <w:noProof/>
          <w:color w:val="000000"/>
          <w:sz w:val="24"/>
          <w:szCs w:val="24"/>
        </w:rPr>
      </w:pPr>
      <w:r w:rsidRPr="006F17FB">
        <w:rPr>
          <w:rFonts w:ascii="Times New Roman" w:eastAsia="Calibri" w:hAnsi="Times New Roman" w:cs="Times New Roman"/>
          <w:b/>
          <w:noProof/>
          <w:color w:val="000000"/>
          <w:sz w:val="24"/>
          <w:szCs w:val="24"/>
        </w:rPr>
        <w:t xml:space="preserve"> від "___" ______________ </w:t>
      </w:r>
      <w:r w:rsidR="00CE579F">
        <w:rPr>
          <w:rFonts w:ascii="Times New Roman" w:eastAsia="Calibri" w:hAnsi="Times New Roman" w:cs="Times New Roman"/>
          <w:b/>
          <w:noProof/>
          <w:color w:val="000000"/>
          <w:sz w:val="24"/>
          <w:szCs w:val="24"/>
        </w:rPr>
        <w:t>20</w:t>
      </w:r>
      <w:r w:rsidR="00D91233">
        <w:rPr>
          <w:rFonts w:ascii="Times New Roman" w:eastAsia="Calibri" w:hAnsi="Times New Roman" w:cs="Times New Roman"/>
          <w:b/>
          <w:noProof/>
          <w:color w:val="000000"/>
          <w:sz w:val="24"/>
          <w:szCs w:val="24"/>
        </w:rPr>
        <w:t>22</w:t>
      </w:r>
      <w:r w:rsidRPr="006F17FB">
        <w:rPr>
          <w:rFonts w:ascii="Times New Roman" w:eastAsia="Calibri" w:hAnsi="Times New Roman" w:cs="Times New Roman"/>
          <w:b/>
          <w:noProof/>
          <w:color w:val="000000"/>
          <w:sz w:val="24"/>
          <w:szCs w:val="24"/>
        </w:rPr>
        <w:t xml:space="preserve"> р.</w:t>
      </w:r>
    </w:p>
    <w:p w:rsidR="006F17FB" w:rsidRPr="006F17FB" w:rsidRDefault="006F17FB" w:rsidP="00AD6A9C">
      <w:pPr>
        <w:ind w:firstLine="426"/>
        <w:jc w:val="right"/>
        <w:rPr>
          <w:rFonts w:ascii="Times New Roman" w:eastAsia="Calibri" w:hAnsi="Times New Roman" w:cs="Times New Roman"/>
          <w:b/>
          <w:noProof/>
          <w:color w:val="000000"/>
          <w:sz w:val="24"/>
          <w:szCs w:val="24"/>
        </w:rPr>
      </w:pPr>
      <w:r w:rsidRPr="006F17FB">
        <w:rPr>
          <w:rFonts w:ascii="Times New Roman" w:eastAsia="Calibri" w:hAnsi="Times New Roman" w:cs="Times New Roman"/>
          <w:b/>
          <w:noProof/>
          <w:color w:val="000000"/>
          <w:sz w:val="24"/>
          <w:szCs w:val="24"/>
        </w:rPr>
        <w:t>до Договору №_________________</w:t>
      </w:r>
    </w:p>
    <w:p w:rsidR="006F17FB" w:rsidRPr="006F17FB" w:rsidRDefault="006F17FB" w:rsidP="00AD6A9C">
      <w:pPr>
        <w:ind w:firstLine="426"/>
        <w:jc w:val="right"/>
        <w:rPr>
          <w:rFonts w:ascii="Times New Roman" w:eastAsia="Calibri" w:hAnsi="Times New Roman" w:cs="Times New Roman"/>
          <w:b/>
          <w:noProof/>
          <w:color w:val="000000"/>
          <w:sz w:val="24"/>
          <w:szCs w:val="24"/>
        </w:rPr>
      </w:pPr>
      <w:r w:rsidRPr="006F17FB">
        <w:rPr>
          <w:rFonts w:ascii="Times New Roman" w:eastAsia="Calibri" w:hAnsi="Times New Roman" w:cs="Times New Roman"/>
          <w:b/>
          <w:noProof/>
          <w:color w:val="000000"/>
          <w:sz w:val="24"/>
          <w:szCs w:val="24"/>
        </w:rPr>
        <w:t xml:space="preserve">від "___" _____________ </w:t>
      </w:r>
      <w:r w:rsidR="00CE579F">
        <w:rPr>
          <w:rFonts w:ascii="Times New Roman" w:eastAsia="Calibri" w:hAnsi="Times New Roman" w:cs="Times New Roman"/>
          <w:b/>
          <w:noProof/>
          <w:color w:val="000000"/>
          <w:sz w:val="24"/>
          <w:szCs w:val="24"/>
        </w:rPr>
        <w:t>20</w:t>
      </w:r>
      <w:r w:rsidR="00D91233">
        <w:rPr>
          <w:rFonts w:ascii="Times New Roman" w:eastAsia="Calibri" w:hAnsi="Times New Roman" w:cs="Times New Roman"/>
          <w:b/>
          <w:noProof/>
          <w:color w:val="000000"/>
          <w:sz w:val="24"/>
          <w:szCs w:val="24"/>
        </w:rPr>
        <w:t>22</w:t>
      </w:r>
      <w:r w:rsidRPr="006F17FB">
        <w:rPr>
          <w:rFonts w:ascii="Times New Roman" w:eastAsia="Calibri" w:hAnsi="Times New Roman" w:cs="Times New Roman"/>
          <w:b/>
          <w:noProof/>
          <w:color w:val="000000"/>
          <w:sz w:val="24"/>
          <w:szCs w:val="24"/>
        </w:rPr>
        <w:t>р.</w:t>
      </w:r>
    </w:p>
    <w:p w:rsidR="006F17FB" w:rsidRPr="006F17FB" w:rsidRDefault="006F17FB" w:rsidP="002278D9">
      <w:pPr>
        <w:pStyle w:val="4"/>
        <w:ind w:firstLine="426"/>
        <w:jc w:val="center"/>
        <w:rPr>
          <w:rFonts w:eastAsia="Calibri"/>
          <w:color w:val="000000"/>
          <w:szCs w:val="24"/>
        </w:rPr>
      </w:pPr>
      <w:r w:rsidRPr="006F17FB">
        <w:rPr>
          <w:noProof/>
          <w:color w:val="000000"/>
          <w:szCs w:val="24"/>
        </w:rPr>
        <w:t>СПЕЦИФІКАЦІЯ</w:t>
      </w:r>
    </w:p>
    <w:p w:rsidR="006F17FB" w:rsidRPr="006F17FB" w:rsidRDefault="006F17FB" w:rsidP="00AD6A9C">
      <w:pPr>
        <w:pStyle w:val="a5"/>
        <w:ind w:firstLine="426"/>
        <w:jc w:val="center"/>
        <w:rPr>
          <w:noProof/>
          <w:color w:val="000000"/>
        </w:rPr>
      </w:pPr>
      <w:r w:rsidRPr="006F17FB">
        <w:rPr>
          <w:noProof/>
          <w:color w:val="000000"/>
        </w:rPr>
        <w:t xml:space="preserve">на </w:t>
      </w:r>
      <w:r w:rsidRPr="006F17FB">
        <w:rPr>
          <w:b/>
          <w:noProof/>
          <w:color w:val="000000"/>
        </w:rPr>
        <w:t>Товар</w:t>
      </w:r>
      <w:r w:rsidRPr="006F17FB">
        <w:rPr>
          <w:noProof/>
          <w:color w:val="000000"/>
        </w:rPr>
        <w:t xml:space="preserve">, що поставляється </w:t>
      </w:r>
      <w:r w:rsidR="00033CD3">
        <w:rPr>
          <w:b/>
          <w:noProof/>
          <w:color w:val="000000"/>
        </w:rPr>
        <w:t>_________________________________</w:t>
      </w:r>
      <w:r w:rsidRPr="006F17FB">
        <w:rPr>
          <w:noProof/>
          <w:color w:val="000000"/>
        </w:rPr>
        <w:t xml:space="preserve"> (Продавець)</w:t>
      </w:r>
    </w:p>
    <w:p w:rsidR="006F17FB" w:rsidRPr="006F17FB" w:rsidRDefault="006F17FB" w:rsidP="00AD6A9C">
      <w:pPr>
        <w:pStyle w:val="a5"/>
        <w:ind w:firstLine="426"/>
        <w:jc w:val="center"/>
        <w:rPr>
          <w:noProof/>
          <w:color w:val="000000"/>
        </w:rPr>
      </w:pPr>
      <w:r w:rsidRPr="006F17FB">
        <w:rPr>
          <w:noProof/>
          <w:color w:val="000000"/>
        </w:rPr>
        <w:t xml:space="preserve">на адресу </w:t>
      </w:r>
      <w:r w:rsidR="008C0676">
        <w:rPr>
          <w:noProof/>
          <w:color w:val="000000"/>
        </w:rPr>
        <w:t>Городоцької міської ради по вул.Грушевського,53</w:t>
      </w:r>
      <w:r w:rsidRPr="006F17FB">
        <w:rPr>
          <w:b/>
          <w:noProof/>
          <w:color w:val="000000"/>
        </w:rPr>
        <w:t xml:space="preserve"> </w:t>
      </w:r>
      <w:r w:rsidRPr="006F17FB">
        <w:rPr>
          <w:noProof/>
          <w:color w:val="000000"/>
        </w:rPr>
        <w:t>(Покупець)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410"/>
        <w:gridCol w:w="992"/>
        <w:gridCol w:w="1134"/>
        <w:gridCol w:w="851"/>
        <w:gridCol w:w="1276"/>
        <w:gridCol w:w="1134"/>
        <w:gridCol w:w="1275"/>
      </w:tblGrid>
      <w:tr w:rsidR="006F17FB" w:rsidRPr="006F17FB" w:rsidTr="00DA2FB6">
        <w:tc>
          <w:tcPr>
            <w:tcW w:w="567" w:type="dxa"/>
            <w:vAlign w:val="center"/>
          </w:tcPr>
          <w:p w:rsidR="006F17FB" w:rsidRPr="006F17FB" w:rsidRDefault="00E75AD0" w:rsidP="001468E6">
            <w:pPr>
              <w:pStyle w:val="a5"/>
              <w:jc w:val="center"/>
              <w:rPr>
                <w:b/>
                <w:noProof/>
                <w:color w:val="000000"/>
              </w:rPr>
            </w:pPr>
            <w:r>
              <w:rPr>
                <w:b/>
                <w:noProof/>
                <w:color w:val="000000"/>
              </w:rPr>
              <w:t>№ п/п</w:t>
            </w:r>
          </w:p>
        </w:tc>
        <w:tc>
          <w:tcPr>
            <w:tcW w:w="2410" w:type="dxa"/>
            <w:vAlign w:val="center"/>
          </w:tcPr>
          <w:p w:rsidR="006F17FB" w:rsidRPr="006F17FB" w:rsidRDefault="006F17FB" w:rsidP="001468E6">
            <w:pPr>
              <w:pStyle w:val="a5"/>
              <w:jc w:val="center"/>
              <w:rPr>
                <w:b/>
                <w:noProof/>
                <w:color w:val="000000"/>
              </w:rPr>
            </w:pPr>
            <w:r w:rsidRPr="006F17FB">
              <w:rPr>
                <w:b/>
                <w:noProof/>
                <w:color w:val="000000"/>
              </w:rPr>
              <w:t>Найменування Товару</w:t>
            </w:r>
          </w:p>
        </w:tc>
        <w:tc>
          <w:tcPr>
            <w:tcW w:w="992" w:type="dxa"/>
            <w:vAlign w:val="center"/>
          </w:tcPr>
          <w:p w:rsidR="006F17FB" w:rsidRPr="006F17FB" w:rsidRDefault="006F17FB" w:rsidP="001468E6">
            <w:pPr>
              <w:pStyle w:val="a5"/>
              <w:jc w:val="center"/>
              <w:rPr>
                <w:b/>
                <w:noProof/>
                <w:color w:val="000000"/>
              </w:rPr>
            </w:pPr>
            <w:r w:rsidRPr="006F17FB">
              <w:rPr>
                <w:b/>
                <w:noProof/>
                <w:color w:val="000000"/>
              </w:rPr>
              <w:t>Одиниця виміру</w:t>
            </w:r>
          </w:p>
        </w:tc>
        <w:tc>
          <w:tcPr>
            <w:tcW w:w="1134" w:type="dxa"/>
            <w:vAlign w:val="center"/>
          </w:tcPr>
          <w:p w:rsidR="006F17FB" w:rsidRPr="006F17FB" w:rsidRDefault="00E75AD0" w:rsidP="001468E6">
            <w:pPr>
              <w:pStyle w:val="a5"/>
              <w:jc w:val="center"/>
              <w:rPr>
                <w:b/>
                <w:noProof/>
                <w:color w:val="000000"/>
              </w:rPr>
            </w:pPr>
            <w:r>
              <w:rPr>
                <w:b/>
                <w:noProof/>
                <w:color w:val="000000"/>
              </w:rPr>
              <w:t>Кількість</w:t>
            </w:r>
          </w:p>
        </w:tc>
        <w:tc>
          <w:tcPr>
            <w:tcW w:w="851" w:type="dxa"/>
            <w:vAlign w:val="center"/>
          </w:tcPr>
          <w:p w:rsidR="006F17FB" w:rsidRPr="006F17FB" w:rsidRDefault="006F17FB" w:rsidP="001468E6">
            <w:pPr>
              <w:pStyle w:val="a5"/>
              <w:jc w:val="center"/>
              <w:rPr>
                <w:b/>
                <w:noProof/>
                <w:color w:val="000000"/>
              </w:rPr>
            </w:pPr>
            <w:r w:rsidRPr="006F17FB">
              <w:rPr>
                <w:b/>
                <w:noProof/>
                <w:color w:val="000000"/>
              </w:rPr>
              <w:t>Ціна за одиницю без ПДВ, (грн.)</w:t>
            </w:r>
          </w:p>
        </w:tc>
        <w:tc>
          <w:tcPr>
            <w:tcW w:w="1276" w:type="dxa"/>
            <w:vAlign w:val="center"/>
          </w:tcPr>
          <w:p w:rsidR="006F17FB" w:rsidRPr="006F17FB" w:rsidRDefault="006F17FB" w:rsidP="001468E6">
            <w:pPr>
              <w:pStyle w:val="a5"/>
              <w:jc w:val="center"/>
              <w:rPr>
                <w:b/>
                <w:noProof/>
                <w:color w:val="000000"/>
              </w:rPr>
            </w:pPr>
            <w:r w:rsidRPr="006F17FB">
              <w:rPr>
                <w:b/>
                <w:noProof/>
                <w:color w:val="000000"/>
              </w:rPr>
              <w:t>Загальна вартість без ПДВ, (грн.)</w:t>
            </w:r>
          </w:p>
        </w:tc>
        <w:tc>
          <w:tcPr>
            <w:tcW w:w="1134" w:type="dxa"/>
            <w:vAlign w:val="center"/>
          </w:tcPr>
          <w:p w:rsidR="006F17FB" w:rsidRPr="006F17FB" w:rsidRDefault="006F17FB" w:rsidP="001468E6">
            <w:pPr>
              <w:pStyle w:val="a5"/>
              <w:jc w:val="center"/>
              <w:rPr>
                <w:b/>
                <w:noProof/>
                <w:color w:val="000000"/>
              </w:rPr>
            </w:pPr>
            <w:r w:rsidRPr="006F17FB">
              <w:rPr>
                <w:b/>
                <w:noProof/>
                <w:color w:val="000000"/>
              </w:rPr>
              <w:t>ПДВ,</w:t>
            </w:r>
            <w:r w:rsidR="001468E6" w:rsidRPr="006F17FB">
              <w:rPr>
                <w:b/>
                <w:noProof/>
                <w:color w:val="000000"/>
              </w:rPr>
              <w:t xml:space="preserve"> </w:t>
            </w:r>
            <w:r w:rsidRPr="006F17FB">
              <w:rPr>
                <w:b/>
                <w:noProof/>
                <w:color w:val="000000"/>
              </w:rPr>
              <w:t>(грн.)</w:t>
            </w:r>
          </w:p>
        </w:tc>
        <w:tc>
          <w:tcPr>
            <w:tcW w:w="1275" w:type="dxa"/>
            <w:vAlign w:val="center"/>
          </w:tcPr>
          <w:p w:rsidR="006F17FB" w:rsidRPr="006F17FB" w:rsidRDefault="006F17FB" w:rsidP="001468E6">
            <w:pPr>
              <w:pStyle w:val="a5"/>
              <w:jc w:val="center"/>
              <w:rPr>
                <w:b/>
                <w:noProof/>
                <w:color w:val="000000"/>
              </w:rPr>
            </w:pPr>
            <w:r w:rsidRPr="006F17FB">
              <w:rPr>
                <w:b/>
                <w:noProof/>
                <w:color w:val="000000"/>
              </w:rPr>
              <w:t>Загальна вартість із ПДВ,</w:t>
            </w:r>
            <w:r w:rsidR="001468E6">
              <w:rPr>
                <w:b/>
                <w:noProof/>
                <w:color w:val="000000"/>
              </w:rPr>
              <w:t xml:space="preserve"> </w:t>
            </w:r>
            <w:r w:rsidRPr="006F17FB">
              <w:rPr>
                <w:b/>
                <w:noProof/>
                <w:color w:val="000000"/>
              </w:rPr>
              <w:t>(грн.)</w:t>
            </w:r>
          </w:p>
        </w:tc>
      </w:tr>
      <w:tr w:rsidR="00DA2FB6" w:rsidRPr="006F17FB" w:rsidTr="00DA2FB6">
        <w:tc>
          <w:tcPr>
            <w:tcW w:w="567" w:type="dxa"/>
          </w:tcPr>
          <w:p w:rsidR="00DA2FB6" w:rsidRPr="00B74C8B" w:rsidRDefault="00DA2FB6" w:rsidP="00703EDD">
            <w:pPr>
              <w:pStyle w:val="a5"/>
              <w:rPr>
                <w:b/>
                <w:noProof/>
                <w:color w:val="000000"/>
                <w:lang w:val="ru-RU"/>
              </w:rPr>
            </w:pPr>
            <w:r>
              <w:rPr>
                <w:b/>
                <w:noProof/>
                <w:color w:val="000000"/>
                <w:lang w:val="ru-RU"/>
              </w:rPr>
              <w:t>1</w:t>
            </w:r>
          </w:p>
        </w:tc>
        <w:tc>
          <w:tcPr>
            <w:tcW w:w="2410" w:type="dxa"/>
          </w:tcPr>
          <w:p w:rsidR="00DA2FB6" w:rsidRPr="00D91233" w:rsidRDefault="00D91233" w:rsidP="00306557">
            <w:pPr>
              <w:rPr>
                <w:rFonts w:ascii="Times New Roman" w:hAnsi="Times New Roman" w:cs="Times New Roman"/>
                <w:color w:val="000000"/>
              </w:rPr>
            </w:pPr>
            <w:r>
              <w:rPr>
                <w:rFonts w:ascii="Times New Roman" w:hAnsi="Times New Roman" w:cs="Times New Roman"/>
                <w:color w:val="000000"/>
              </w:rPr>
              <w:t>Сіль технічна</w:t>
            </w:r>
          </w:p>
        </w:tc>
        <w:tc>
          <w:tcPr>
            <w:tcW w:w="992" w:type="dxa"/>
          </w:tcPr>
          <w:p w:rsidR="00DA2FB6" w:rsidRPr="00EF4CDF" w:rsidRDefault="00E70F2D" w:rsidP="00EF4CDF">
            <w:pPr>
              <w:pStyle w:val="a5"/>
              <w:rPr>
                <w:b/>
                <w:noProof/>
                <w:color w:val="000000"/>
              </w:rPr>
            </w:pPr>
            <w:r>
              <w:rPr>
                <w:b/>
                <w:noProof/>
                <w:color w:val="000000"/>
              </w:rPr>
              <w:t>тонн</w:t>
            </w:r>
          </w:p>
        </w:tc>
        <w:tc>
          <w:tcPr>
            <w:tcW w:w="1134" w:type="dxa"/>
          </w:tcPr>
          <w:p w:rsidR="00DA2FB6" w:rsidRPr="006F17FB" w:rsidRDefault="00E70F2D" w:rsidP="00AD6A9C">
            <w:pPr>
              <w:pStyle w:val="a5"/>
              <w:ind w:firstLine="426"/>
              <w:jc w:val="center"/>
              <w:rPr>
                <w:b/>
                <w:noProof/>
                <w:color w:val="000000"/>
              </w:rPr>
            </w:pPr>
            <w:r>
              <w:rPr>
                <w:b/>
                <w:noProof/>
                <w:color w:val="000000"/>
              </w:rPr>
              <w:t>40</w:t>
            </w:r>
          </w:p>
        </w:tc>
        <w:tc>
          <w:tcPr>
            <w:tcW w:w="851" w:type="dxa"/>
          </w:tcPr>
          <w:p w:rsidR="00DA2FB6" w:rsidRPr="006F17FB" w:rsidRDefault="00DA2FB6" w:rsidP="00703EDD">
            <w:pPr>
              <w:pStyle w:val="a5"/>
              <w:rPr>
                <w:b/>
                <w:noProof/>
                <w:color w:val="000000"/>
              </w:rPr>
            </w:pPr>
          </w:p>
        </w:tc>
        <w:tc>
          <w:tcPr>
            <w:tcW w:w="1276" w:type="dxa"/>
          </w:tcPr>
          <w:p w:rsidR="00DA2FB6" w:rsidRPr="006F17FB" w:rsidRDefault="00DA2FB6" w:rsidP="00703EDD">
            <w:pPr>
              <w:pStyle w:val="a5"/>
              <w:rPr>
                <w:b/>
                <w:noProof/>
                <w:color w:val="000000"/>
              </w:rPr>
            </w:pPr>
          </w:p>
        </w:tc>
        <w:tc>
          <w:tcPr>
            <w:tcW w:w="1134" w:type="dxa"/>
          </w:tcPr>
          <w:p w:rsidR="00DA2FB6" w:rsidRPr="006F17FB" w:rsidRDefault="00DA2FB6" w:rsidP="00AD6A9C">
            <w:pPr>
              <w:pStyle w:val="a5"/>
              <w:ind w:firstLine="426"/>
              <w:jc w:val="center"/>
              <w:rPr>
                <w:b/>
                <w:noProof/>
                <w:color w:val="000000"/>
              </w:rPr>
            </w:pPr>
          </w:p>
        </w:tc>
        <w:tc>
          <w:tcPr>
            <w:tcW w:w="1275" w:type="dxa"/>
          </w:tcPr>
          <w:p w:rsidR="00DA2FB6" w:rsidRPr="006F17FB" w:rsidRDefault="00DA2FB6" w:rsidP="00703EDD">
            <w:pPr>
              <w:pStyle w:val="a5"/>
              <w:rPr>
                <w:b/>
                <w:noProof/>
                <w:color w:val="000000"/>
              </w:rPr>
            </w:pPr>
          </w:p>
        </w:tc>
      </w:tr>
      <w:tr w:rsidR="006F17FB" w:rsidRPr="006F17FB" w:rsidTr="00694ED0">
        <w:trPr>
          <w:cantSplit/>
        </w:trPr>
        <w:tc>
          <w:tcPr>
            <w:tcW w:w="9639" w:type="dxa"/>
            <w:gridSpan w:val="8"/>
          </w:tcPr>
          <w:p w:rsidR="006F17FB" w:rsidRPr="006F17FB" w:rsidRDefault="006F17FB" w:rsidP="002564E4">
            <w:pPr>
              <w:pStyle w:val="a5"/>
              <w:tabs>
                <w:tab w:val="left" w:pos="8396"/>
              </w:tabs>
              <w:ind w:firstLine="426"/>
              <w:rPr>
                <w:b/>
                <w:noProof/>
                <w:color w:val="000000"/>
              </w:rPr>
            </w:pPr>
            <w:r w:rsidRPr="006F17FB">
              <w:rPr>
                <w:b/>
                <w:noProof/>
                <w:color w:val="000000"/>
              </w:rPr>
              <w:t xml:space="preserve">                                                    ВСЬОГО:  </w:t>
            </w:r>
            <w:r w:rsidR="00703EDD">
              <w:rPr>
                <w:b/>
                <w:noProof/>
                <w:color w:val="000000"/>
              </w:rPr>
              <w:tab/>
            </w:r>
          </w:p>
        </w:tc>
      </w:tr>
    </w:tbl>
    <w:p w:rsidR="006F17FB" w:rsidRPr="006F17FB" w:rsidRDefault="006F17FB" w:rsidP="00AD6A9C">
      <w:pPr>
        <w:pStyle w:val="a5"/>
        <w:ind w:firstLine="426"/>
        <w:rPr>
          <w:noProof/>
          <w:color w:val="000000"/>
        </w:rPr>
      </w:pPr>
    </w:p>
    <w:p w:rsidR="006F17FB" w:rsidRPr="006F17FB" w:rsidRDefault="006F17FB" w:rsidP="00AD6A9C">
      <w:pPr>
        <w:numPr>
          <w:ilvl w:val="0"/>
          <w:numId w:val="6"/>
        </w:numPr>
        <w:spacing w:after="0" w:line="240" w:lineRule="auto"/>
        <w:ind w:left="0" w:firstLine="426"/>
        <w:jc w:val="both"/>
        <w:rPr>
          <w:rFonts w:ascii="Times New Roman" w:eastAsia="Calibri" w:hAnsi="Times New Roman" w:cs="Times New Roman"/>
          <w:noProof/>
          <w:color w:val="000000"/>
          <w:sz w:val="24"/>
          <w:szCs w:val="24"/>
        </w:rPr>
      </w:pPr>
      <w:r w:rsidRPr="006F17FB">
        <w:rPr>
          <w:rFonts w:ascii="Times New Roman" w:eastAsia="Calibri" w:hAnsi="Times New Roman" w:cs="Times New Roman"/>
          <w:noProof/>
          <w:color w:val="000000"/>
          <w:sz w:val="24"/>
          <w:szCs w:val="24"/>
        </w:rPr>
        <w:t xml:space="preserve">Загальна вартість </w:t>
      </w:r>
      <w:r w:rsidRPr="006F17FB">
        <w:rPr>
          <w:rFonts w:ascii="Times New Roman" w:eastAsia="Calibri" w:hAnsi="Times New Roman" w:cs="Times New Roman"/>
          <w:b/>
          <w:noProof/>
          <w:color w:val="000000"/>
          <w:sz w:val="24"/>
          <w:szCs w:val="24"/>
        </w:rPr>
        <w:t xml:space="preserve">Товару, </w:t>
      </w:r>
      <w:r w:rsidRPr="006F17FB">
        <w:rPr>
          <w:rFonts w:ascii="Times New Roman" w:eastAsia="Calibri" w:hAnsi="Times New Roman" w:cs="Times New Roman"/>
          <w:noProof/>
          <w:color w:val="000000"/>
          <w:sz w:val="24"/>
          <w:szCs w:val="24"/>
        </w:rPr>
        <w:t xml:space="preserve">що поставляється </w:t>
      </w:r>
      <w:r w:rsidR="00943083">
        <w:rPr>
          <w:rFonts w:ascii="Times New Roman" w:eastAsia="Calibri" w:hAnsi="Times New Roman" w:cs="Times New Roman"/>
          <w:noProof/>
          <w:color w:val="000000"/>
          <w:sz w:val="24"/>
          <w:szCs w:val="24"/>
        </w:rPr>
        <w:t>по цій Специфікації, складає</w:t>
      </w:r>
      <w:r w:rsidR="00FD61E2">
        <w:rPr>
          <w:rFonts w:ascii="Times New Roman" w:eastAsia="Calibri" w:hAnsi="Times New Roman" w:cs="Times New Roman"/>
          <w:noProof/>
          <w:color w:val="000000"/>
          <w:sz w:val="24"/>
          <w:szCs w:val="24"/>
        </w:rPr>
        <w:t xml:space="preserve"> </w:t>
      </w:r>
      <w:r w:rsidR="00703EDD">
        <w:rPr>
          <w:rFonts w:ascii="Times New Roman" w:eastAsia="Calibri" w:hAnsi="Times New Roman" w:cs="Times New Roman"/>
          <w:noProof/>
          <w:color w:val="000000"/>
          <w:sz w:val="24"/>
          <w:szCs w:val="24"/>
        </w:rPr>
        <w:t xml:space="preserve">грн. </w:t>
      </w:r>
      <w:r w:rsidR="00943083">
        <w:rPr>
          <w:rFonts w:ascii="Times New Roman" w:eastAsia="Calibri" w:hAnsi="Times New Roman" w:cs="Times New Roman"/>
          <w:noProof/>
          <w:color w:val="000000"/>
          <w:sz w:val="24"/>
          <w:szCs w:val="24"/>
        </w:rPr>
        <w:t xml:space="preserve">  (</w:t>
      </w:r>
      <w:r w:rsidR="00033CD3">
        <w:rPr>
          <w:rFonts w:ascii="Times New Roman" w:eastAsia="Calibri" w:hAnsi="Times New Roman" w:cs="Times New Roman"/>
          <w:noProof/>
          <w:color w:val="000000"/>
          <w:sz w:val="24"/>
          <w:szCs w:val="24"/>
        </w:rPr>
        <w:t>___________________________</w:t>
      </w:r>
      <w:r w:rsidR="00703EDD">
        <w:rPr>
          <w:rFonts w:ascii="Times New Roman" w:eastAsia="Calibri" w:hAnsi="Times New Roman" w:cs="Times New Roman"/>
          <w:noProof/>
          <w:color w:val="000000"/>
          <w:sz w:val="24"/>
          <w:szCs w:val="24"/>
        </w:rPr>
        <w:t xml:space="preserve"> </w:t>
      </w:r>
      <w:r w:rsidR="00943083">
        <w:rPr>
          <w:rFonts w:ascii="Times New Roman" w:eastAsia="Calibri" w:hAnsi="Times New Roman" w:cs="Times New Roman"/>
          <w:noProof/>
          <w:color w:val="000000"/>
          <w:sz w:val="24"/>
          <w:szCs w:val="24"/>
        </w:rPr>
        <w:t xml:space="preserve">грн. </w:t>
      </w:r>
      <w:r w:rsidR="00033CD3">
        <w:rPr>
          <w:rFonts w:ascii="Times New Roman" w:eastAsia="Calibri" w:hAnsi="Times New Roman" w:cs="Times New Roman"/>
          <w:noProof/>
          <w:color w:val="000000"/>
          <w:sz w:val="24"/>
          <w:szCs w:val="24"/>
        </w:rPr>
        <w:t>___</w:t>
      </w:r>
      <w:r w:rsidR="00703EDD">
        <w:rPr>
          <w:rFonts w:ascii="Times New Roman" w:eastAsia="Calibri" w:hAnsi="Times New Roman" w:cs="Times New Roman"/>
          <w:noProof/>
          <w:color w:val="000000"/>
          <w:sz w:val="24"/>
          <w:szCs w:val="24"/>
        </w:rPr>
        <w:t xml:space="preserve"> </w:t>
      </w:r>
      <w:r w:rsidR="00943083">
        <w:rPr>
          <w:rFonts w:ascii="Times New Roman" w:eastAsia="Calibri" w:hAnsi="Times New Roman" w:cs="Times New Roman"/>
          <w:noProof/>
          <w:color w:val="000000"/>
          <w:sz w:val="24"/>
          <w:szCs w:val="24"/>
        </w:rPr>
        <w:t>коп.)</w:t>
      </w:r>
    </w:p>
    <w:p w:rsidR="006F17FB" w:rsidRPr="006F17FB" w:rsidRDefault="006F17FB" w:rsidP="00AD6A9C">
      <w:pPr>
        <w:numPr>
          <w:ilvl w:val="0"/>
          <w:numId w:val="6"/>
        </w:numPr>
        <w:spacing w:after="0" w:line="240" w:lineRule="auto"/>
        <w:ind w:left="0" w:firstLine="426"/>
        <w:jc w:val="both"/>
        <w:rPr>
          <w:rFonts w:ascii="Times New Roman" w:eastAsia="Calibri" w:hAnsi="Times New Roman" w:cs="Times New Roman"/>
          <w:noProof/>
          <w:color w:val="000000"/>
          <w:sz w:val="24"/>
          <w:szCs w:val="24"/>
        </w:rPr>
      </w:pPr>
      <w:r w:rsidRPr="006F17FB">
        <w:rPr>
          <w:rFonts w:ascii="Times New Roman" w:eastAsia="Calibri" w:hAnsi="Times New Roman" w:cs="Times New Roman"/>
          <w:noProof/>
          <w:color w:val="000000"/>
          <w:sz w:val="24"/>
          <w:szCs w:val="24"/>
        </w:rPr>
        <w:t xml:space="preserve">Умови постачавки </w:t>
      </w:r>
      <w:r w:rsidRPr="006F17FB">
        <w:rPr>
          <w:rFonts w:ascii="Times New Roman" w:eastAsia="Calibri" w:hAnsi="Times New Roman" w:cs="Times New Roman"/>
          <w:b/>
          <w:noProof/>
          <w:color w:val="000000"/>
          <w:sz w:val="24"/>
          <w:szCs w:val="24"/>
        </w:rPr>
        <w:t>Товару</w:t>
      </w:r>
      <w:r w:rsidRPr="006F17FB">
        <w:rPr>
          <w:rFonts w:ascii="Times New Roman" w:eastAsia="Calibri" w:hAnsi="Times New Roman" w:cs="Times New Roman"/>
          <w:noProof/>
          <w:color w:val="000000"/>
          <w:sz w:val="24"/>
          <w:szCs w:val="24"/>
        </w:rPr>
        <w:t xml:space="preserve">: </w:t>
      </w:r>
    </w:p>
    <w:p w:rsidR="006F17FB" w:rsidRPr="006F17FB" w:rsidRDefault="006F17FB" w:rsidP="00AD6A9C">
      <w:pPr>
        <w:numPr>
          <w:ilvl w:val="0"/>
          <w:numId w:val="6"/>
        </w:numPr>
        <w:spacing w:after="0" w:line="240" w:lineRule="auto"/>
        <w:ind w:left="0" w:firstLine="426"/>
        <w:rPr>
          <w:rFonts w:ascii="Times New Roman" w:eastAsia="Calibri" w:hAnsi="Times New Roman" w:cs="Times New Roman"/>
          <w:noProof/>
          <w:color w:val="000000"/>
          <w:sz w:val="24"/>
          <w:szCs w:val="24"/>
        </w:rPr>
      </w:pPr>
      <w:r w:rsidRPr="006F17FB">
        <w:rPr>
          <w:rFonts w:ascii="Times New Roman" w:eastAsia="Calibri" w:hAnsi="Times New Roman" w:cs="Times New Roman"/>
          <w:noProof/>
          <w:color w:val="000000"/>
          <w:sz w:val="24"/>
          <w:szCs w:val="24"/>
        </w:rPr>
        <w:t xml:space="preserve">Термін поставки </w:t>
      </w:r>
      <w:r w:rsidR="00FD61E2">
        <w:rPr>
          <w:rFonts w:ascii="Times New Roman" w:eastAsia="Calibri" w:hAnsi="Times New Roman" w:cs="Times New Roman"/>
          <w:noProof/>
          <w:color w:val="000000"/>
          <w:sz w:val="24"/>
          <w:szCs w:val="24"/>
        </w:rPr>
        <w:t>Товару:</w:t>
      </w:r>
      <w:r w:rsidRPr="006F17FB">
        <w:rPr>
          <w:rFonts w:ascii="Times New Roman" w:eastAsia="Calibri" w:hAnsi="Times New Roman" w:cs="Times New Roman"/>
          <w:noProof/>
          <w:color w:val="000000"/>
          <w:sz w:val="24"/>
          <w:szCs w:val="24"/>
        </w:rPr>
        <w:t xml:space="preserve">_______________________________________________ </w:t>
      </w:r>
    </w:p>
    <w:p w:rsidR="00D46BC1" w:rsidRDefault="006F17FB" w:rsidP="00D46BC1">
      <w:pPr>
        <w:spacing w:after="0" w:line="240" w:lineRule="auto"/>
        <w:ind w:firstLine="426"/>
        <w:rPr>
          <w:rFonts w:ascii="Times New Roman" w:hAnsi="Times New Roman" w:cs="Times New Roman"/>
          <w:sz w:val="24"/>
          <w:szCs w:val="24"/>
        </w:rPr>
      </w:pPr>
      <w:r w:rsidRPr="006F17FB">
        <w:rPr>
          <w:rFonts w:ascii="Times New Roman" w:eastAsia="Calibri" w:hAnsi="Times New Roman" w:cs="Times New Roman"/>
          <w:noProof/>
          <w:color w:val="000000"/>
          <w:sz w:val="24"/>
          <w:szCs w:val="24"/>
        </w:rPr>
        <w:t xml:space="preserve">Реквізити </w:t>
      </w:r>
      <w:r w:rsidRPr="006F17FB">
        <w:rPr>
          <w:rFonts w:ascii="Times New Roman" w:eastAsia="Calibri" w:hAnsi="Times New Roman" w:cs="Times New Roman"/>
          <w:b/>
          <w:noProof/>
          <w:color w:val="000000"/>
          <w:sz w:val="24"/>
          <w:szCs w:val="24"/>
        </w:rPr>
        <w:t>Вантажовідправника</w:t>
      </w:r>
      <w:r w:rsidR="00ED54C4">
        <w:rPr>
          <w:rFonts w:ascii="Times New Roman" w:hAnsi="Times New Roman" w:cs="Times New Roman"/>
          <w:noProof/>
          <w:color w:val="000000"/>
          <w:sz w:val="24"/>
          <w:szCs w:val="24"/>
        </w:rPr>
        <w:t xml:space="preserve">: </w:t>
      </w:r>
    </w:p>
    <w:p w:rsidR="00D46BC1" w:rsidRDefault="00D46BC1" w:rsidP="00D46BC1">
      <w:pPr>
        <w:tabs>
          <w:tab w:val="num" w:pos="284"/>
        </w:tabs>
        <w:ind w:firstLine="426"/>
        <w:jc w:val="both"/>
        <w:rPr>
          <w:rFonts w:ascii="Times New Roman" w:eastAsia="Calibri" w:hAnsi="Times New Roman" w:cs="Times New Roman"/>
          <w:noProof/>
          <w:color w:val="000000"/>
          <w:sz w:val="24"/>
          <w:szCs w:val="24"/>
        </w:rPr>
      </w:pPr>
      <w:r>
        <w:rPr>
          <w:rFonts w:ascii="Times New Roman" w:eastAsia="Calibri" w:hAnsi="Times New Roman" w:cs="Times New Roman"/>
          <w:noProof/>
          <w:color w:val="000000"/>
          <w:sz w:val="24"/>
          <w:szCs w:val="24"/>
        </w:rPr>
        <w:t>4.</w:t>
      </w:r>
      <w:r w:rsidR="006F17FB" w:rsidRPr="006F17FB">
        <w:rPr>
          <w:rFonts w:ascii="Times New Roman" w:eastAsia="Calibri" w:hAnsi="Times New Roman" w:cs="Times New Roman"/>
          <w:noProof/>
          <w:color w:val="000000"/>
          <w:sz w:val="24"/>
          <w:szCs w:val="24"/>
        </w:rPr>
        <w:t>Реквізити</w:t>
      </w:r>
      <w:r w:rsidR="006F17FB" w:rsidRPr="006F17FB">
        <w:rPr>
          <w:rFonts w:ascii="Times New Roman" w:eastAsia="Calibri" w:hAnsi="Times New Roman" w:cs="Times New Roman"/>
          <w:b/>
          <w:noProof/>
          <w:color w:val="000000"/>
          <w:sz w:val="24"/>
          <w:szCs w:val="24"/>
        </w:rPr>
        <w:t xml:space="preserve"> Вантажоотримувача</w:t>
      </w:r>
      <w:r w:rsidR="006F17FB" w:rsidRPr="006F17FB">
        <w:rPr>
          <w:rFonts w:ascii="Times New Roman" w:eastAsia="Calibri" w:hAnsi="Times New Roman" w:cs="Times New Roman"/>
          <w:noProof/>
          <w:color w:val="000000"/>
          <w:sz w:val="24"/>
          <w:szCs w:val="24"/>
        </w:rPr>
        <w:t>:</w:t>
      </w:r>
      <w:r w:rsidR="00ED54C4">
        <w:rPr>
          <w:rFonts w:ascii="Times New Roman" w:hAnsi="Times New Roman" w:cs="Times New Roman"/>
          <w:noProof/>
          <w:color w:val="000000"/>
          <w:sz w:val="24"/>
          <w:szCs w:val="24"/>
        </w:rPr>
        <w:t xml:space="preserve"> </w:t>
      </w:r>
      <w:r>
        <w:rPr>
          <w:rFonts w:ascii="Times New Roman" w:eastAsia="Calibri" w:hAnsi="Times New Roman" w:cs="Times New Roman"/>
          <w:noProof/>
          <w:color w:val="000000"/>
          <w:sz w:val="24"/>
          <w:szCs w:val="24"/>
        </w:rPr>
        <w:t>Хмельницька обл., м.Городок, вул.Грушевського,53</w:t>
      </w:r>
    </w:p>
    <w:p w:rsidR="006F17FB" w:rsidRPr="006F17FB" w:rsidRDefault="006F17FB" w:rsidP="00AD6A9C">
      <w:pPr>
        <w:tabs>
          <w:tab w:val="num" w:pos="284"/>
        </w:tabs>
        <w:ind w:firstLine="426"/>
        <w:jc w:val="both"/>
        <w:rPr>
          <w:rFonts w:ascii="Times New Roman" w:eastAsia="Calibri" w:hAnsi="Times New Roman" w:cs="Times New Roman"/>
          <w:noProof/>
          <w:color w:val="000000"/>
          <w:sz w:val="24"/>
          <w:szCs w:val="24"/>
        </w:rPr>
      </w:pPr>
      <w:r w:rsidRPr="006F17FB">
        <w:rPr>
          <w:rFonts w:ascii="Times New Roman" w:eastAsia="Calibri" w:hAnsi="Times New Roman" w:cs="Times New Roman"/>
          <w:noProof/>
          <w:color w:val="000000"/>
          <w:sz w:val="24"/>
          <w:szCs w:val="24"/>
        </w:rPr>
        <w:t>6.Інші умови:__________________________________________________________________</w:t>
      </w:r>
    </w:p>
    <w:p w:rsidR="006F17FB" w:rsidRPr="006F17FB" w:rsidRDefault="006F17FB" w:rsidP="00AD6A9C">
      <w:pPr>
        <w:numPr>
          <w:ilvl w:val="0"/>
          <w:numId w:val="7"/>
        </w:numPr>
        <w:spacing w:after="0" w:line="240" w:lineRule="auto"/>
        <w:ind w:left="0" w:firstLine="426"/>
        <w:jc w:val="both"/>
        <w:rPr>
          <w:rFonts w:ascii="Times New Roman" w:eastAsia="Calibri" w:hAnsi="Times New Roman" w:cs="Times New Roman"/>
          <w:noProof/>
          <w:color w:val="000000"/>
          <w:sz w:val="24"/>
          <w:szCs w:val="24"/>
        </w:rPr>
      </w:pPr>
      <w:r w:rsidRPr="006F17FB">
        <w:rPr>
          <w:rFonts w:ascii="Times New Roman" w:eastAsia="Calibri" w:hAnsi="Times New Roman" w:cs="Times New Roman"/>
          <w:noProof/>
          <w:color w:val="000000"/>
          <w:sz w:val="24"/>
          <w:szCs w:val="24"/>
        </w:rPr>
        <w:t xml:space="preserve">В усьому іншому, що не передбачено цією Специфікацією, </w:t>
      </w:r>
      <w:r w:rsidRPr="006F17FB">
        <w:rPr>
          <w:rFonts w:ascii="Times New Roman" w:eastAsia="Calibri" w:hAnsi="Times New Roman" w:cs="Times New Roman"/>
          <w:b/>
          <w:noProof/>
          <w:color w:val="000000"/>
          <w:sz w:val="24"/>
          <w:szCs w:val="24"/>
        </w:rPr>
        <w:t>Сторони</w:t>
      </w:r>
      <w:r w:rsidRPr="006F17FB">
        <w:rPr>
          <w:rFonts w:ascii="Times New Roman" w:eastAsia="Calibri" w:hAnsi="Times New Roman" w:cs="Times New Roman"/>
          <w:noProof/>
          <w:color w:val="000000"/>
          <w:sz w:val="24"/>
          <w:szCs w:val="24"/>
        </w:rPr>
        <w:t xml:space="preserve"> керуються положеннями вищевказаного Договору.</w:t>
      </w:r>
    </w:p>
    <w:p w:rsidR="006F17FB" w:rsidRPr="006F17FB" w:rsidRDefault="006F17FB" w:rsidP="00AD6A9C">
      <w:pPr>
        <w:pStyle w:val="FR1"/>
        <w:numPr>
          <w:ilvl w:val="0"/>
          <w:numId w:val="7"/>
        </w:numPr>
        <w:ind w:left="0" w:firstLine="426"/>
        <w:rPr>
          <w:rFonts w:ascii="Times New Roman" w:hAnsi="Times New Roman"/>
          <w:color w:val="000000"/>
          <w:sz w:val="24"/>
          <w:szCs w:val="24"/>
        </w:rPr>
      </w:pPr>
      <w:r w:rsidRPr="006F17FB">
        <w:rPr>
          <w:rFonts w:ascii="Times New Roman" w:hAnsi="Times New Roman"/>
          <w:color w:val="000000"/>
          <w:sz w:val="24"/>
          <w:szCs w:val="24"/>
          <w:lang w:val="uk-UA"/>
        </w:rPr>
        <w:t>Ця</w:t>
      </w:r>
      <w:r w:rsidRPr="006F17FB">
        <w:rPr>
          <w:rFonts w:ascii="Times New Roman" w:hAnsi="Times New Roman"/>
          <w:color w:val="000000"/>
          <w:sz w:val="24"/>
          <w:szCs w:val="24"/>
        </w:rPr>
        <w:t xml:space="preserve"> </w:t>
      </w:r>
      <w:proofErr w:type="spellStart"/>
      <w:r w:rsidRPr="006F17FB">
        <w:rPr>
          <w:rFonts w:ascii="Times New Roman" w:hAnsi="Times New Roman"/>
          <w:color w:val="000000"/>
          <w:sz w:val="24"/>
          <w:szCs w:val="24"/>
        </w:rPr>
        <w:t>Специфікація</w:t>
      </w:r>
      <w:proofErr w:type="spellEnd"/>
      <w:r w:rsidRPr="006F17FB">
        <w:rPr>
          <w:rFonts w:ascii="Times New Roman" w:hAnsi="Times New Roman"/>
          <w:color w:val="000000"/>
          <w:sz w:val="24"/>
          <w:szCs w:val="24"/>
        </w:rPr>
        <w:t xml:space="preserve"> </w:t>
      </w:r>
      <w:proofErr w:type="spellStart"/>
      <w:r w:rsidRPr="006F17FB">
        <w:rPr>
          <w:rFonts w:ascii="Times New Roman" w:hAnsi="Times New Roman"/>
          <w:color w:val="000000"/>
          <w:sz w:val="24"/>
          <w:szCs w:val="24"/>
        </w:rPr>
        <w:t>набирає</w:t>
      </w:r>
      <w:proofErr w:type="spellEnd"/>
      <w:r w:rsidRPr="006F17FB">
        <w:rPr>
          <w:rFonts w:ascii="Times New Roman" w:hAnsi="Times New Roman"/>
          <w:color w:val="000000"/>
          <w:sz w:val="24"/>
          <w:szCs w:val="24"/>
        </w:rPr>
        <w:t xml:space="preserve"> </w:t>
      </w:r>
      <w:proofErr w:type="spellStart"/>
      <w:r w:rsidRPr="006F17FB">
        <w:rPr>
          <w:rFonts w:ascii="Times New Roman" w:hAnsi="Times New Roman"/>
          <w:color w:val="000000"/>
          <w:sz w:val="24"/>
          <w:szCs w:val="24"/>
        </w:rPr>
        <w:t>сили</w:t>
      </w:r>
      <w:proofErr w:type="spellEnd"/>
      <w:r w:rsidRPr="006F17FB">
        <w:rPr>
          <w:rFonts w:ascii="Times New Roman" w:hAnsi="Times New Roman"/>
          <w:color w:val="000000"/>
          <w:sz w:val="24"/>
          <w:szCs w:val="24"/>
        </w:rPr>
        <w:t xml:space="preserve">  з </w:t>
      </w:r>
      <w:proofErr w:type="spellStart"/>
      <w:r w:rsidRPr="006F17FB">
        <w:rPr>
          <w:rFonts w:ascii="Times New Roman" w:hAnsi="Times New Roman"/>
          <w:color w:val="000000"/>
          <w:sz w:val="24"/>
          <w:szCs w:val="24"/>
        </w:rPr>
        <w:t>дати</w:t>
      </w:r>
      <w:proofErr w:type="spellEnd"/>
      <w:r w:rsidRPr="006F17FB">
        <w:rPr>
          <w:rFonts w:ascii="Times New Roman" w:hAnsi="Times New Roman"/>
          <w:color w:val="000000"/>
          <w:sz w:val="24"/>
          <w:szCs w:val="24"/>
        </w:rPr>
        <w:t xml:space="preserve"> </w:t>
      </w:r>
      <w:proofErr w:type="spellStart"/>
      <w:r w:rsidRPr="006F17FB">
        <w:rPr>
          <w:rFonts w:ascii="Times New Roman" w:hAnsi="Times New Roman"/>
          <w:color w:val="000000"/>
          <w:sz w:val="24"/>
          <w:szCs w:val="24"/>
        </w:rPr>
        <w:t>її</w:t>
      </w:r>
      <w:proofErr w:type="spellEnd"/>
      <w:r w:rsidRPr="006F17FB">
        <w:rPr>
          <w:rFonts w:ascii="Times New Roman" w:hAnsi="Times New Roman"/>
          <w:color w:val="000000"/>
          <w:sz w:val="24"/>
          <w:szCs w:val="24"/>
        </w:rPr>
        <w:t xml:space="preserve"> </w:t>
      </w:r>
      <w:proofErr w:type="spellStart"/>
      <w:r w:rsidRPr="006F17FB">
        <w:rPr>
          <w:rFonts w:ascii="Times New Roman" w:hAnsi="Times New Roman"/>
          <w:color w:val="000000"/>
          <w:sz w:val="24"/>
          <w:szCs w:val="24"/>
        </w:rPr>
        <w:t>підписання</w:t>
      </w:r>
      <w:proofErr w:type="spellEnd"/>
      <w:r w:rsidRPr="006F17FB">
        <w:rPr>
          <w:rFonts w:ascii="Times New Roman" w:hAnsi="Times New Roman"/>
          <w:color w:val="000000"/>
          <w:sz w:val="24"/>
          <w:szCs w:val="24"/>
        </w:rPr>
        <w:t xml:space="preserve"> </w:t>
      </w:r>
      <w:r w:rsidRPr="006F17FB">
        <w:rPr>
          <w:rFonts w:ascii="Times New Roman" w:hAnsi="Times New Roman"/>
          <w:b/>
          <w:color w:val="000000"/>
          <w:sz w:val="24"/>
          <w:szCs w:val="24"/>
        </w:rPr>
        <w:t>Сторонами</w:t>
      </w:r>
      <w:r w:rsidRPr="006F17FB">
        <w:rPr>
          <w:rFonts w:ascii="Times New Roman" w:hAnsi="Times New Roman"/>
          <w:color w:val="000000"/>
          <w:sz w:val="24"/>
          <w:szCs w:val="24"/>
        </w:rPr>
        <w:t xml:space="preserve"> і є </w:t>
      </w:r>
      <w:proofErr w:type="spellStart"/>
      <w:r w:rsidRPr="006F17FB">
        <w:rPr>
          <w:rFonts w:ascii="Times New Roman" w:hAnsi="Times New Roman"/>
          <w:color w:val="000000"/>
          <w:sz w:val="24"/>
          <w:szCs w:val="24"/>
        </w:rPr>
        <w:t>невід'ємною</w:t>
      </w:r>
      <w:proofErr w:type="spellEnd"/>
      <w:r w:rsidRPr="006F17FB">
        <w:rPr>
          <w:rFonts w:ascii="Times New Roman" w:hAnsi="Times New Roman"/>
          <w:color w:val="000000"/>
          <w:sz w:val="24"/>
          <w:szCs w:val="24"/>
        </w:rPr>
        <w:t xml:space="preserve"> </w:t>
      </w:r>
      <w:proofErr w:type="spellStart"/>
      <w:r w:rsidRPr="006F17FB">
        <w:rPr>
          <w:rFonts w:ascii="Times New Roman" w:hAnsi="Times New Roman"/>
          <w:color w:val="000000"/>
          <w:sz w:val="24"/>
          <w:szCs w:val="24"/>
        </w:rPr>
        <w:t>частиною</w:t>
      </w:r>
      <w:proofErr w:type="spellEnd"/>
      <w:r w:rsidRPr="006F17FB">
        <w:rPr>
          <w:rFonts w:ascii="Times New Roman" w:hAnsi="Times New Roman"/>
          <w:color w:val="000000"/>
          <w:sz w:val="24"/>
          <w:szCs w:val="24"/>
        </w:rPr>
        <w:t xml:space="preserve"> </w:t>
      </w:r>
      <w:proofErr w:type="spellStart"/>
      <w:r w:rsidRPr="006F17FB">
        <w:rPr>
          <w:rFonts w:ascii="Times New Roman" w:hAnsi="Times New Roman"/>
          <w:color w:val="000000"/>
          <w:sz w:val="24"/>
          <w:szCs w:val="24"/>
        </w:rPr>
        <w:t>вищевказаного</w:t>
      </w:r>
      <w:proofErr w:type="spellEnd"/>
      <w:r w:rsidRPr="006F17FB">
        <w:rPr>
          <w:rFonts w:ascii="Times New Roman" w:hAnsi="Times New Roman"/>
          <w:color w:val="000000"/>
          <w:sz w:val="24"/>
          <w:szCs w:val="24"/>
        </w:rPr>
        <w:t xml:space="preserve"> Договору.</w:t>
      </w:r>
    </w:p>
    <w:p w:rsidR="006F17FB" w:rsidRPr="006F17FB" w:rsidRDefault="006F17FB" w:rsidP="00AD6A9C">
      <w:pPr>
        <w:pStyle w:val="FR1"/>
        <w:numPr>
          <w:ilvl w:val="0"/>
          <w:numId w:val="7"/>
        </w:numPr>
        <w:ind w:left="0" w:firstLine="426"/>
        <w:rPr>
          <w:rFonts w:ascii="Times New Roman" w:hAnsi="Times New Roman"/>
          <w:color w:val="000000"/>
          <w:sz w:val="24"/>
          <w:szCs w:val="24"/>
        </w:rPr>
      </w:pPr>
      <w:r w:rsidRPr="006F17FB">
        <w:rPr>
          <w:rFonts w:ascii="Times New Roman" w:hAnsi="Times New Roman"/>
          <w:color w:val="000000"/>
          <w:sz w:val="24"/>
          <w:szCs w:val="24"/>
          <w:lang w:val="uk-UA"/>
        </w:rPr>
        <w:t>Ця</w:t>
      </w:r>
      <w:r w:rsidRPr="006F17FB">
        <w:rPr>
          <w:rFonts w:ascii="Times New Roman" w:hAnsi="Times New Roman"/>
          <w:color w:val="000000"/>
          <w:sz w:val="24"/>
          <w:szCs w:val="24"/>
        </w:rPr>
        <w:t xml:space="preserve"> </w:t>
      </w:r>
      <w:proofErr w:type="spellStart"/>
      <w:r w:rsidRPr="006F17FB">
        <w:rPr>
          <w:rFonts w:ascii="Times New Roman" w:hAnsi="Times New Roman"/>
          <w:color w:val="000000"/>
          <w:sz w:val="24"/>
          <w:szCs w:val="24"/>
        </w:rPr>
        <w:t>Специфікація</w:t>
      </w:r>
      <w:proofErr w:type="spellEnd"/>
      <w:r w:rsidRPr="006F17FB">
        <w:rPr>
          <w:rFonts w:ascii="Times New Roman" w:hAnsi="Times New Roman"/>
          <w:color w:val="000000"/>
          <w:sz w:val="24"/>
          <w:szCs w:val="24"/>
        </w:rPr>
        <w:t xml:space="preserve">, </w:t>
      </w:r>
      <w:proofErr w:type="spellStart"/>
      <w:r w:rsidRPr="006F17FB">
        <w:rPr>
          <w:rFonts w:ascii="Times New Roman" w:hAnsi="Times New Roman"/>
          <w:color w:val="000000"/>
          <w:sz w:val="24"/>
          <w:szCs w:val="24"/>
        </w:rPr>
        <w:t>підписана</w:t>
      </w:r>
      <w:proofErr w:type="spellEnd"/>
      <w:r w:rsidRPr="006F17FB">
        <w:rPr>
          <w:rFonts w:ascii="Times New Roman" w:hAnsi="Times New Roman"/>
          <w:color w:val="000000"/>
          <w:sz w:val="24"/>
          <w:szCs w:val="24"/>
        </w:rPr>
        <w:t xml:space="preserve"> по </w:t>
      </w:r>
      <w:proofErr w:type="spellStart"/>
      <w:r w:rsidRPr="006F17FB">
        <w:rPr>
          <w:rFonts w:ascii="Times New Roman" w:hAnsi="Times New Roman"/>
          <w:color w:val="000000"/>
          <w:sz w:val="24"/>
          <w:szCs w:val="24"/>
        </w:rPr>
        <w:t>факсимільному</w:t>
      </w:r>
      <w:proofErr w:type="spellEnd"/>
      <w:r w:rsidRPr="006F17FB">
        <w:rPr>
          <w:rFonts w:ascii="Times New Roman" w:hAnsi="Times New Roman"/>
          <w:color w:val="000000"/>
          <w:sz w:val="24"/>
          <w:szCs w:val="24"/>
        </w:rPr>
        <w:t xml:space="preserve"> </w:t>
      </w:r>
      <w:proofErr w:type="spellStart"/>
      <w:r w:rsidRPr="006F17FB">
        <w:rPr>
          <w:rFonts w:ascii="Times New Roman" w:hAnsi="Times New Roman"/>
          <w:color w:val="000000"/>
          <w:sz w:val="24"/>
          <w:szCs w:val="24"/>
        </w:rPr>
        <w:t>зв'язк</w:t>
      </w:r>
      <w:proofErr w:type="spellEnd"/>
      <w:r w:rsidRPr="006F17FB">
        <w:rPr>
          <w:rFonts w:ascii="Times New Roman" w:hAnsi="Times New Roman"/>
          <w:color w:val="000000"/>
          <w:sz w:val="24"/>
          <w:szCs w:val="24"/>
          <w:lang w:val="uk-UA"/>
        </w:rPr>
        <w:t>у</w:t>
      </w:r>
      <w:r w:rsidRPr="006F17FB">
        <w:rPr>
          <w:rFonts w:ascii="Times New Roman" w:hAnsi="Times New Roman"/>
          <w:color w:val="000000"/>
          <w:sz w:val="24"/>
          <w:szCs w:val="24"/>
        </w:rPr>
        <w:t xml:space="preserve">, </w:t>
      </w:r>
      <w:proofErr w:type="spellStart"/>
      <w:r w:rsidRPr="006F17FB">
        <w:rPr>
          <w:rFonts w:ascii="Times New Roman" w:hAnsi="Times New Roman"/>
          <w:color w:val="000000"/>
          <w:sz w:val="24"/>
          <w:szCs w:val="24"/>
        </w:rPr>
        <w:t>має</w:t>
      </w:r>
      <w:proofErr w:type="spellEnd"/>
      <w:r w:rsidRPr="006F17FB">
        <w:rPr>
          <w:rFonts w:ascii="Times New Roman" w:hAnsi="Times New Roman"/>
          <w:color w:val="000000"/>
          <w:sz w:val="24"/>
          <w:szCs w:val="24"/>
        </w:rPr>
        <w:t xml:space="preserve"> </w:t>
      </w:r>
      <w:proofErr w:type="spellStart"/>
      <w:r w:rsidRPr="006F17FB">
        <w:rPr>
          <w:rFonts w:ascii="Times New Roman" w:hAnsi="Times New Roman"/>
          <w:color w:val="000000"/>
          <w:sz w:val="24"/>
          <w:szCs w:val="24"/>
        </w:rPr>
        <w:t>юридичну</w:t>
      </w:r>
      <w:proofErr w:type="spellEnd"/>
      <w:r w:rsidRPr="006F17FB">
        <w:rPr>
          <w:rFonts w:ascii="Times New Roman" w:hAnsi="Times New Roman"/>
          <w:color w:val="000000"/>
          <w:sz w:val="24"/>
          <w:szCs w:val="24"/>
        </w:rPr>
        <w:t xml:space="preserve"> </w:t>
      </w:r>
      <w:proofErr w:type="spellStart"/>
      <w:r w:rsidRPr="006F17FB">
        <w:rPr>
          <w:rFonts w:ascii="Times New Roman" w:hAnsi="Times New Roman"/>
          <w:color w:val="000000"/>
          <w:sz w:val="24"/>
          <w:szCs w:val="24"/>
        </w:rPr>
        <w:t>чинність</w:t>
      </w:r>
      <w:proofErr w:type="spellEnd"/>
      <w:r w:rsidRPr="006F17FB">
        <w:rPr>
          <w:rFonts w:ascii="Times New Roman" w:hAnsi="Times New Roman"/>
          <w:color w:val="000000"/>
          <w:sz w:val="24"/>
          <w:szCs w:val="24"/>
        </w:rPr>
        <w:t xml:space="preserve"> і повинна бути </w:t>
      </w:r>
      <w:proofErr w:type="spellStart"/>
      <w:r w:rsidRPr="006F17FB">
        <w:rPr>
          <w:rFonts w:ascii="Times New Roman" w:hAnsi="Times New Roman"/>
          <w:color w:val="000000"/>
          <w:sz w:val="24"/>
          <w:szCs w:val="24"/>
        </w:rPr>
        <w:t>підтверджена</w:t>
      </w:r>
      <w:proofErr w:type="spellEnd"/>
      <w:r w:rsidRPr="006F17FB">
        <w:rPr>
          <w:rFonts w:ascii="Times New Roman" w:hAnsi="Times New Roman"/>
          <w:color w:val="000000"/>
          <w:sz w:val="24"/>
          <w:szCs w:val="24"/>
        </w:rPr>
        <w:t xml:space="preserve"> </w:t>
      </w:r>
      <w:proofErr w:type="spellStart"/>
      <w:r w:rsidRPr="006F17FB">
        <w:rPr>
          <w:rFonts w:ascii="Times New Roman" w:hAnsi="Times New Roman"/>
          <w:color w:val="000000"/>
          <w:sz w:val="24"/>
          <w:szCs w:val="24"/>
        </w:rPr>
        <w:t>оригіналом</w:t>
      </w:r>
      <w:proofErr w:type="spellEnd"/>
      <w:r w:rsidRPr="006F17FB">
        <w:rPr>
          <w:rFonts w:ascii="Times New Roman" w:hAnsi="Times New Roman"/>
          <w:color w:val="000000"/>
          <w:sz w:val="24"/>
          <w:szCs w:val="24"/>
        </w:rPr>
        <w:t xml:space="preserve"> </w:t>
      </w:r>
      <w:proofErr w:type="spellStart"/>
      <w:r w:rsidRPr="006F17FB">
        <w:rPr>
          <w:rFonts w:ascii="Times New Roman" w:hAnsi="Times New Roman"/>
          <w:color w:val="000000"/>
          <w:sz w:val="24"/>
          <w:szCs w:val="24"/>
        </w:rPr>
        <w:t>протягом</w:t>
      </w:r>
      <w:proofErr w:type="spellEnd"/>
      <w:r w:rsidRPr="006F17FB">
        <w:rPr>
          <w:rFonts w:ascii="Times New Roman" w:hAnsi="Times New Roman"/>
          <w:color w:val="000000"/>
          <w:sz w:val="24"/>
          <w:szCs w:val="24"/>
        </w:rPr>
        <w:t xml:space="preserve">  30-ти </w:t>
      </w:r>
      <w:proofErr w:type="spellStart"/>
      <w:r w:rsidRPr="006F17FB">
        <w:rPr>
          <w:rFonts w:ascii="Times New Roman" w:hAnsi="Times New Roman"/>
          <w:color w:val="000000"/>
          <w:sz w:val="24"/>
          <w:szCs w:val="24"/>
        </w:rPr>
        <w:t>днів</w:t>
      </w:r>
      <w:proofErr w:type="spellEnd"/>
      <w:r w:rsidRPr="006F17FB">
        <w:rPr>
          <w:rFonts w:ascii="Times New Roman" w:hAnsi="Times New Roman"/>
          <w:color w:val="000000"/>
          <w:sz w:val="24"/>
          <w:szCs w:val="24"/>
        </w:rPr>
        <w:t>.</w:t>
      </w:r>
    </w:p>
    <w:p w:rsidR="006F17FB" w:rsidRPr="00EF4CDF" w:rsidRDefault="006F17FB" w:rsidP="00AD6A9C">
      <w:pPr>
        <w:pStyle w:val="FR1"/>
        <w:numPr>
          <w:ilvl w:val="0"/>
          <w:numId w:val="7"/>
        </w:numPr>
        <w:ind w:left="0" w:firstLine="426"/>
        <w:rPr>
          <w:rFonts w:ascii="Times New Roman" w:hAnsi="Times New Roman"/>
          <w:color w:val="000000"/>
          <w:sz w:val="24"/>
          <w:szCs w:val="24"/>
        </w:rPr>
      </w:pPr>
      <w:r w:rsidRPr="006F17FB">
        <w:rPr>
          <w:rFonts w:ascii="Times New Roman" w:hAnsi="Times New Roman"/>
          <w:color w:val="000000"/>
          <w:sz w:val="24"/>
          <w:szCs w:val="24"/>
          <w:lang w:val="uk-UA"/>
        </w:rPr>
        <w:t>Ця</w:t>
      </w:r>
      <w:r w:rsidRPr="006F17FB">
        <w:rPr>
          <w:rFonts w:ascii="Times New Roman" w:hAnsi="Times New Roman"/>
          <w:color w:val="000000"/>
          <w:sz w:val="24"/>
          <w:szCs w:val="24"/>
        </w:rPr>
        <w:t xml:space="preserve"> </w:t>
      </w:r>
      <w:proofErr w:type="spellStart"/>
      <w:r w:rsidRPr="006F17FB">
        <w:rPr>
          <w:rFonts w:ascii="Times New Roman" w:hAnsi="Times New Roman"/>
          <w:color w:val="000000"/>
          <w:sz w:val="24"/>
          <w:szCs w:val="24"/>
        </w:rPr>
        <w:t>Специфікація</w:t>
      </w:r>
      <w:proofErr w:type="spellEnd"/>
      <w:r w:rsidRPr="006F17FB">
        <w:rPr>
          <w:rFonts w:ascii="Times New Roman" w:hAnsi="Times New Roman"/>
          <w:color w:val="000000"/>
          <w:sz w:val="24"/>
          <w:szCs w:val="24"/>
        </w:rPr>
        <w:t xml:space="preserve"> </w:t>
      </w:r>
      <w:proofErr w:type="spellStart"/>
      <w:r w:rsidRPr="006F17FB">
        <w:rPr>
          <w:rFonts w:ascii="Times New Roman" w:hAnsi="Times New Roman"/>
          <w:color w:val="000000"/>
          <w:sz w:val="24"/>
          <w:szCs w:val="24"/>
        </w:rPr>
        <w:t>складена</w:t>
      </w:r>
      <w:proofErr w:type="spellEnd"/>
      <w:r w:rsidRPr="006F17FB">
        <w:rPr>
          <w:rFonts w:ascii="Times New Roman" w:hAnsi="Times New Roman"/>
          <w:color w:val="000000"/>
          <w:sz w:val="24"/>
          <w:szCs w:val="24"/>
        </w:rPr>
        <w:t xml:space="preserve"> в 2-х (</w:t>
      </w:r>
      <w:r w:rsidRPr="006F17FB">
        <w:rPr>
          <w:rFonts w:ascii="Times New Roman" w:hAnsi="Times New Roman"/>
          <w:color w:val="000000"/>
          <w:sz w:val="24"/>
          <w:szCs w:val="24"/>
          <w:lang w:val="uk-UA"/>
        </w:rPr>
        <w:t>двох</w:t>
      </w:r>
      <w:r w:rsidRPr="006F17FB">
        <w:rPr>
          <w:rFonts w:ascii="Times New Roman" w:hAnsi="Times New Roman"/>
          <w:color w:val="000000"/>
          <w:sz w:val="24"/>
          <w:szCs w:val="24"/>
        </w:rPr>
        <w:t xml:space="preserve">) </w:t>
      </w:r>
      <w:proofErr w:type="spellStart"/>
      <w:r w:rsidRPr="006F17FB">
        <w:rPr>
          <w:rFonts w:ascii="Times New Roman" w:hAnsi="Times New Roman"/>
          <w:color w:val="000000"/>
          <w:sz w:val="24"/>
          <w:szCs w:val="24"/>
        </w:rPr>
        <w:t>примірниках</w:t>
      </w:r>
      <w:proofErr w:type="spellEnd"/>
      <w:r w:rsidRPr="006F17FB">
        <w:rPr>
          <w:rFonts w:ascii="Times New Roman" w:hAnsi="Times New Roman"/>
          <w:color w:val="000000"/>
          <w:sz w:val="24"/>
          <w:szCs w:val="24"/>
        </w:rPr>
        <w:t xml:space="preserve"> по одному для </w:t>
      </w:r>
      <w:proofErr w:type="spellStart"/>
      <w:r w:rsidRPr="006F17FB">
        <w:rPr>
          <w:rFonts w:ascii="Times New Roman" w:hAnsi="Times New Roman"/>
          <w:color w:val="000000"/>
          <w:sz w:val="24"/>
          <w:szCs w:val="24"/>
        </w:rPr>
        <w:t>кожн</w:t>
      </w:r>
      <w:r w:rsidRPr="006F17FB">
        <w:rPr>
          <w:rFonts w:ascii="Times New Roman" w:hAnsi="Times New Roman"/>
          <w:color w:val="000000"/>
          <w:sz w:val="24"/>
          <w:szCs w:val="24"/>
          <w:lang w:val="uk-UA"/>
        </w:rPr>
        <w:t>ої</w:t>
      </w:r>
      <w:proofErr w:type="spellEnd"/>
      <w:r w:rsidRPr="006F17FB">
        <w:rPr>
          <w:rFonts w:ascii="Times New Roman" w:hAnsi="Times New Roman"/>
          <w:color w:val="000000"/>
          <w:sz w:val="24"/>
          <w:szCs w:val="24"/>
        </w:rPr>
        <w:t xml:space="preserve"> </w:t>
      </w:r>
      <w:proofErr w:type="spellStart"/>
      <w:r w:rsidRPr="006F17FB">
        <w:rPr>
          <w:rFonts w:ascii="Times New Roman" w:hAnsi="Times New Roman"/>
          <w:color w:val="000000"/>
          <w:sz w:val="24"/>
          <w:szCs w:val="24"/>
        </w:rPr>
        <w:t>із</w:t>
      </w:r>
      <w:proofErr w:type="spellEnd"/>
      <w:r w:rsidRPr="006F17FB">
        <w:rPr>
          <w:rFonts w:ascii="Times New Roman" w:hAnsi="Times New Roman"/>
          <w:color w:val="000000"/>
          <w:sz w:val="24"/>
          <w:szCs w:val="24"/>
        </w:rPr>
        <w:t xml:space="preserve"> </w:t>
      </w:r>
      <w:proofErr w:type="spellStart"/>
      <w:r w:rsidRPr="006F17FB">
        <w:rPr>
          <w:rFonts w:ascii="Times New Roman" w:hAnsi="Times New Roman"/>
          <w:b/>
          <w:color w:val="000000"/>
          <w:sz w:val="24"/>
          <w:szCs w:val="24"/>
        </w:rPr>
        <w:t>Сторін</w:t>
      </w:r>
      <w:proofErr w:type="spellEnd"/>
      <w:r w:rsidRPr="006F17FB">
        <w:rPr>
          <w:rFonts w:ascii="Times New Roman" w:hAnsi="Times New Roman"/>
          <w:color w:val="000000"/>
          <w:sz w:val="24"/>
          <w:szCs w:val="24"/>
        </w:rPr>
        <w:t>.</w:t>
      </w:r>
    </w:p>
    <w:p w:rsidR="006F17FB" w:rsidRPr="00ED54C4" w:rsidRDefault="006F17FB" w:rsidP="00AD6A9C">
      <w:pPr>
        <w:pStyle w:val="5"/>
        <w:ind w:firstLine="426"/>
        <w:rPr>
          <w:noProof/>
          <w:color w:val="000000"/>
          <w:szCs w:val="24"/>
          <w:lang w:val="uk-UA"/>
        </w:rPr>
      </w:pPr>
      <w:r w:rsidRPr="006F17FB">
        <w:rPr>
          <w:noProof/>
          <w:color w:val="000000"/>
          <w:szCs w:val="24"/>
        </w:rPr>
        <w:t>ПІДПИСИ СТОРІН:</w:t>
      </w:r>
    </w:p>
    <w:tbl>
      <w:tblPr>
        <w:tblW w:w="0" w:type="auto"/>
        <w:tblInd w:w="108" w:type="dxa"/>
        <w:tblLayout w:type="fixed"/>
        <w:tblLook w:val="0000" w:firstRow="0" w:lastRow="0" w:firstColumn="0" w:lastColumn="0" w:noHBand="0" w:noVBand="0"/>
      </w:tblPr>
      <w:tblGrid>
        <w:gridCol w:w="4819"/>
        <w:gridCol w:w="4820"/>
      </w:tblGrid>
      <w:tr w:rsidR="006F17FB" w:rsidRPr="006F17FB" w:rsidTr="00694ED0">
        <w:tc>
          <w:tcPr>
            <w:tcW w:w="4819" w:type="dxa"/>
          </w:tcPr>
          <w:p w:rsidR="00FD61E2" w:rsidRDefault="00FD61E2" w:rsidP="00AD6A9C">
            <w:pPr>
              <w:ind w:firstLine="426"/>
              <w:jc w:val="center"/>
              <w:rPr>
                <w:rFonts w:ascii="Times New Roman" w:eastAsia="Calibri" w:hAnsi="Times New Roman" w:cs="Times New Roman"/>
                <w:b/>
                <w:noProof/>
                <w:color w:val="000000"/>
                <w:sz w:val="24"/>
                <w:szCs w:val="24"/>
              </w:rPr>
            </w:pPr>
          </w:p>
          <w:p w:rsidR="006F17FB" w:rsidRPr="006F17FB" w:rsidRDefault="006F17FB" w:rsidP="00AD6A9C">
            <w:pPr>
              <w:ind w:firstLine="426"/>
              <w:jc w:val="center"/>
              <w:rPr>
                <w:rFonts w:ascii="Times New Roman" w:eastAsia="Calibri" w:hAnsi="Times New Roman" w:cs="Times New Roman"/>
                <w:b/>
                <w:noProof/>
                <w:color w:val="000000"/>
                <w:sz w:val="24"/>
                <w:szCs w:val="24"/>
              </w:rPr>
            </w:pPr>
            <w:r w:rsidRPr="006F17FB">
              <w:rPr>
                <w:rFonts w:ascii="Times New Roman" w:eastAsia="Calibri" w:hAnsi="Times New Roman" w:cs="Times New Roman"/>
                <w:b/>
                <w:noProof/>
                <w:color w:val="000000"/>
                <w:sz w:val="24"/>
                <w:szCs w:val="24"/>
              </w:rPr>
              <w:t>Продавець:</w:t>
            </w:r>
          </w:p>
        </w:tc>
        <w:tc>
          <w:tcPr>
            <w:tcW w:w="4820" w:type="dxa"/>
          </w:tcPr>
          <w:p w:rsidR="00ED54C4" w:rsidRDefault="006F17FB" w:rsidP="00AD6A9C">
            <w:pPr>
              <w:ind w:firstLine="426"/>
              <w:jc w:val="center"/>
              <w:rPr>
                <w:rFonts w:ascii="Times New Roman" w:hAnsi="Times New Roman" w:cs="Times New Roman"/>
                <w:b/>
                <w:noProof/>
                <w:color w:val="000000"/>
                <w:sz w:val="24"/>
                <w:szCs w:val="24"/>
              </w:rPr>
            </w:pPr>
            <w:r w:rsidRPr="006F17FB">
              <w:rPr>
                <w:rFonts w:ascii="Times New Roman" w:eastAsia="Calibri" w:hAnsi="Times New Roman" w:cs="Times New Roman"/>
                <w:b/>
                <w:noProof/>
                <w:color w:val="000000"/>
                <w:sz w:val="24"/>
                <w:szCs w:val="24"/>
              </w:rPr>
              <w:t xml:space="preserve"> </w:t>
            </w:r>
          </w:p>
          <w:p w:rsidR="006F17FB" w:rsidRPr="006F17FB" w:rsidRDefault="006F17FB" w:rsidP="00AD6A9C">
            <w:pPr>
              <w:ind w:firstLine="426"/>
              <w:jc w:val="center"/>
              <w:rPr>
                <w:rFonts w:ascii="Times New Roman" w:eastAsia="Calibri" w:hAnsi="Times New Roman" w:cs="Times New Roman"/>
                <w:b/>
                <w:noProof/>
                <w:color w:val="000000"/>
                <w:sz w:val="24"/>
                <w:szCs w:val="24"/>
              </w:rPr>
            </w:pPr>
            <w:r w:rsidRPr="006F17FB">
              <w:rPr>
                <w:rFonts w:ascii="Times New Roman" w:eastAsia="Calibri" w:hAnsi="Times New Roman" w:cs="Times New Roman"/>
                <w:b/>
                <w:noProof/>
                <w:color w:val="000000"/>
                <w:sz w:val="24"/>
                <w:szCs w:val="24"/>
              </w:rPr>
              <w:t>Покупець:</w:t>
            </w:r>
          </w:p>
        </w:tc>
      </w:tr>
      <w:tr w:rsidR="006F17FB" w:rsidRPr="006F17FB" w:rsidTr="00694ED0">
        <w:tc>
          <w:tcPr>
            <w:tcW w:w="4819" w:type="dxa"/>
          </w:tcPr>
          <w:p w:rsidR="006F17FB" w:rsidRPr="003F3AD3" w:rsidRDefault="006F17FB" w:rsidP="00033CD3">
            <w:pPr>
              <w:ind w:firstLine="426"/>
              <w:rPr>
                <w:rFonts w:ascii="Times New Roman" w:hAnsi="Times New Roman" w:cs="Times New Roman"/>
                <w:noProof/>
                <w:color w:val="000000"/>
                <w:sz w:val="24"/>
                <w:szCs w:val="24"/>
              </w:rPr>
            </w:pPr>
            <w:r w:rsidRPr="006F17FB">
              <w:rPr>
                <w:rFonts w:ascii="Times New Roman" w:eastAsia="Calibri" w:hAnsi="Times New Roman" w:cs="Times New Roman"/>
                <w:noProof/>
                <w:color w:val="000000"/>
                <w:sz w:val="24"/>
                <w:szCs w:val="24"/>
              </w:rPr>
              <w:t>____________________</w:t>
            </w:r>
            <w:r w:rsidR="00FD61E2">
              <w:rPr>
                <w:rFonts w:ascii="Times New Roman" w:eastAsia="Calibri" w:hAnsi="Times New Roman" w:cs="Times New Roman"/>
                <w:noProof/>
                <w:color w:val="000000"/>
                <w:sz w:val="24"/>
                <w:szCs w:val="24"/>
              </w:rPr>
              <w:t xml:space="preserve"> </w:t>
            </w:r>
          </w:p>
        </w:tc>
        <w:tc>
          <w:tcPr>
            <w:tcW w:w="4820" w:type="dxa"/>
          </w:tcPr>
          <w:p w:rsidR="006F17FB" w:rsidRPr="006F17FB" w:rsidRDefault="006F17FB" w:rsidP="003F3AD3">
            <w:pPr>
              <w:ind w:firstLine="426"/>
              <w:rPr>
                <w:rFonts w:ascii="Times New Roman" w:eastAsia="Calibri" w:hAnsi="Times New Roman" w:cs="Times New Roman"/>
                <w:noProof/>
                <w:color w:val="000000"/>
                <w:sz w:val="24"/>
                <w:szCs w:val="24"/>
              </w:rPr>
            </w:pPr>
            <w:r w:rsidRPr="006F17FB">
              <w:rPr>
                <w:rFonts w:ascii="Times New Roman" w:eastAsia="Calibri" w:hAnsi="Times New Roman" w:cs="Times New Roman"/>
                <w:noProof/>
                <w:color w:val="000000"/>
                <w:sz w:val="24"/>
                <w:szCs w:val="24"/>
              </w:rPr>
              <w:t>___________________</w:t>
            </w:r>
            <w:r w:rsidR="00E70F2D">
              <w:rPr>
                <w:rFonts w:ascii="Times New Roman" w:eastAsia="Calibri" w:hAnsi="Times New Roman" w:cs="Times New Roman"/>
                <w:noProof/>
                <w:color w:val="000000"/>
                <w:sz w:val="24"/>
                <w:szCs w:val="24"/>
              </w:rPr>
              <w:t xml:space="preserve"> </w:t>
            </w:r>
            <w:r w:rsidR="00D91233">
              <w:rPr>
                <w:rFonts w:ascii="Times New Roman" w:eastAsia="Calibri" w:hAnsi="Times New Roman" w:cs="Times New Roman"/>
                <w:noProof/>
                <w:color w:val="000000"/>
                <w:sz w:val="24"/>
                <w:szCs w:val="24"/>
              </w:rPr>
              <w:t>Федощук А.С.</w:t>
            </w:r>
          </w:p>
        </w:tc>
      </w:tr>
    </w:tbl>
    <w:p w:rsidR="00E253E9" w:rsidRPr="00FD61E2" w:rsidRDefault="00E253E9" w:rsidP="003F3AD3">
      <w:pPr>
        <w:rPr>
          <w:rFonts w:ascii="Times New Roman" w:hAnsi="Times New Roman" w:cs="Times New Roman"/>
          <w:sz w:val="24"/>
          <w:szCs w:val="24"/>
        </w:rPr>
      </w:pPr>
    </w:p>
    <w:sectPr w:rsidR="00E253E9" w:rsidRPr="00FD61E2" w:rsidSect="00220D95">
      <w:type w:val="continuous"/>
      <w:pgSz w:w="11906" w:h="16838"/>
      <w:pgMar w:top="709" w:right="566"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ndale Sans UI">
    <w:altName w:val="Arial Unicode MS"/>
    <w:charset w:val="CC"/>
    <w:family w:val="auto"/>
    <w:pitch w:val="variable"/>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2267"/>
    <w:multiLevelType w:val="multilevel"/>
    <w:tmpl w:val="0C8CC63E"/>
    <w:lvl w:ilvl="0">
      <w:start w:val="8"/>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2A059AF"/>
    <w:multiLevelType w:val="multilevel"/>
    <w:tmpl w:val="A3AEB73C"/>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nsid w:val="0B49180E"/>
    <w:multiLevelType w:val="multilevel"/>
    <w:tmpl w:val="0EF632D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8B652EB"/>
    <w:multiLevelType w:val="singleLevel"/>
    <w:tmpl w:val="0419000F"/>
    <w:lvl w:ilvl="0">
      <w:start w:val="1"/>
      <w:numFmt w:val="decimal"/>
      <w:lvlText w:val="%1."/>
      <w:lvlJc w:val="left"/>
      <w:pPr>
        <w:tabs>
          <w:tab w:val="num" w:pos="360"/>
        </w:tabs>
        <w:ind w:left="360" w:hanging="360"/>
      </w:pPr>
    </w:lvl>
  </w:abstractNum>
  <w:abstractNum w:abstractNumId="4">
    <w:nsid w:val="40DB46DC"/>
    <w:multiLevelType w:val="multilevel"/>
    <w:tmpl w:val="0E30AF5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2">
      <w:start w:val="1"/>
      <w:numFmt w:val="decimal"/>
      <w:lvlText w:val="%1.%2.%3."/>
      <w:lvlJc w:val="left"/>
      <w:rPr>
        <w:rFonts w:ascii="Times New Roman" w:eastAsia="Times New Roman" w:hAnsi="Times New Roman" w:cs="Times New Roman"/>
        <w:b w:val="0"/>
        <w:bCs w:val="0"/>
        <w:i w:val="0"/>
        <w:iCs/>
        <w:smallCaps w:val="0"/>
        <w:strike w:val="0"/>
        <w:color w:val="000000"/>
        <w:spacing w:val="-10"/>
        <w:w w:val="100"/>
        <w:position w:val="0"/>
        <w:sz w:val="24"/>
        <w:szCs w:val="24"/>
        <w:u w:val="none"/>
        <w:lang w:val="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0EA214D"/>
    <w:multiLevelType w:val="multilevel"/>
    <w:tmpl w:val="6DC8F65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D60138A"/>
    <w:multiLevelType w:val="multilevel"/>
    <w:tmpl w:val="B7B2BC5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5E936D5F"/>
    <w:multiLevelType w:val="multilevel"/>
    <w:tmpl w:val="ECEC9F3C"/>
    <w:lvl w:ilvl="0">
      <w:start w:val="5"/>
      <w:numFmt w:val="decimal"/>
      <w:lvlText w:val="%1."/>
      <w:lvlJc w:val="left"/>
      <w:rPr>
        <w:rFonts w:ascii="Times New Roman" w:eastAsia="Times New Roman" w:hAnsi="Times New Roman" w:cs="Times New Roman"/>
        <w:b/>
        <w:bCs/>
        <w:i w:val="0"/>
        <w:iCs/>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2687D30"/>
    <w:multiLevelType w:val="multilevel"/>
    <w:tmpl w:val="73088CAA"/>
    <w:lvl w:ilvl="0">
      <w:start w:val="1"/>
      <w:numFmt w:val="decimal"/>
      <w:lvlText w:val="3.%1."/>
      <w:lvlJc w:val="left"/>
      <w:rPr>
        <w:rFonts w:ascii="Times New Roman" w:eastAsia="Times New Roman" w:hAnsi="Times New Roman" w:cs="Times New Roman"/>
        <w:b w:val="0"/>
        <w:bCs w:val="0"/>
        <w:i w:val="0"/>
        <w:iCs/>
        <w:smallCaps w:val="0"/>
        <w:strike w:val="0"/>
        <w:color w:val="000000"/>
        <w:spacing w:val="-1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76A2874"/>
    <w:multiLevelType w:val="singleLevel"/>
    <w:tmpl w:val="1A522142"/>
    <w:lvl w:ilvl="0">
      <w:start w:val="7"/>
      <w:numFmt w:val="decimal"/>
      <w:lvlText w:val="%1."/>
      <w:lvlJc w:val="left"/>
      <w:pPr>
        <w:tabs>
          <w:tab w:val="num" w:pos="360"/>
        </w:tabs>
        <w:ind w:left="360" w:hanging="360"/>
      </w:pPr>
      <w:rPr>
        <w:rFonts w:hint="default"/>
      </w:rPr>
    </w:lvl>
  </w:abstractNum>
  <w:abstractNum w:abstractNumId="10">
    <w:nsid w:val="683F0186"/>
    <w:multiLevelType w:val="multilevel"/>
    <w:tmpl w:val="4726D6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8"/>
  </w:num>
  <w:num w:numId="3">
    <w:abstractNumId w:val="5"/>
  </w:num>
  <w:num w:numId="4">
    <w:abstractNumId w:val="7"/>
  </w:num>
  <w:num w:numId="5">
    <w:abstractNumId w:val="10"/>
  </w:num>
  <w:num w:numId="6">
    <w:abstractNumId w:val="3"/>
  </w:num>
  <w:num w:numId="7">
    <w:abstractNumId w:val="9"/>
  </w:num>
  <w:num w:numId="8">
    <w:abstractNumId w:val="6"/>
  </w:num>
  <w:num w:numId="9">
    <w:abstractNumId w:val="2"/>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227"/>
    <w:rsid w:val="000046C1"/>
    <w:rsid w:val="00012F9B"/>
    <w:rsid w:val="000171AA"/>
    <w:rsid w:val="00033CD3"/>
    <w:rsid w:val="00043EF4"/>
    <w:rsid w:val="000470AD"/>
    <w:rsid w:val="00087937"/>
    <w:rsid w:val="000A1158"/>
    <w:rsid w:val="000A2700"/>
    <w:rsid w:val="000A5523"/>
    <w:rsid w:val="000B7268"/>
    <w:rsid w:val="000B7639"/>
    <w:rsid w:val="000D0597"/>
    <w:rsid w:val="000F5973"/>
    <w:rsid w:val="00116D46"/>
    <w:rsid w:val="00142F4D"/>
    <w:rsid w:val="001468E6"/>
    <w:rsid w:val="001473FC"/>
    <w:rsid w:val="00161F03"/>
    <w:rsid w:val="001A0486"/>
    <w:rsid w:val="001A06BB"/>
    <w:rsid w:val="001B18ED"/>
    <w:rsid w:val="001D7C55"/>
    <w:rsid w:val="00216981"/>
    <w:rsid w:val="00220D95"/>
    <w:rsid w:val="002278D9"/>
    <w:rsid w:val="002564E4"/>
    <w:rsid w:val="00287F95"/>
    <w:rsid w:val="00297E63"/>
    <w:rsid w:val="002A1C5F"/>
    <w:rsid w:val="002A7C90"/>
    <w:rsid w:val="002B2EEC"/>
    <w:rsid w:val="002B3194"/>
    <w:rsid w:val="00306D46"/>
    <w:rsid w:val="00314EB6"/>
    <w:rsid w:val="00346FF9"/>
    <w:rsid w:val="00350A31"/>
    <w:rsid w:val="003828D5"/>
    <w:rsid w:val="003B5258"/>
    <w:rsid w:val="003F3AD3"/>
    <w:rsid w:val="00454EFE"/>
    <w:rsid w:val="004655C6"/>
    <w:rsid w:val="0047764D"/>
    <w:rsid w:val="004810A8"/>
    <w:rsid w:val="00491DC7"/>
    <w:rsid w:val="004A5304"/>
    <w:rsid w:val="004B50CD"/>
    <w:rsid w:val="004B557A"/>
    <w:rsid w:val="004E4A55"/>
    <w:rsid w:val="004F569F"/>
    <w:rsid w:val="005112B0"/>
    <w:rsid w:val="005160B9"/>
    <w:rsid w:val="00517E70"/>
    <w:rsid w:val="0054175B"/>
    <w:rsid w:val="00593877"/>
    <w:rsid w:val="005C048B"/>
    <w:rsid w:val="005E67F1"/>
    <w:rsid w:val="00612622"/>
    <w:rsid w:val="00613C7F"/>
    <w:rsid w:val="0061526C"/>
    <w:rsid w:val="006168A9"/>
    <w:rsid w:val="00627192"/>
    <w:rsid w:val="0067285F"/>
    <w:rsid w:val="00694ED0"/>
    <w:rsid w:val="006C3E8B"/>
    <w:rsid w:val="006C4D31"/>
    <w:rsid w:val="006F17FB"/>
    <w:rsid w:val="006F22B7"/>
    <w:rsid w:val="006F728F"/>
    <w:rsid w:val="00703982"/>
    <w:rsid w:val="00703EDD"/>
    <w:rsid w:val="007361F1"/>
    <w:rsid w:val="00747A8D"/>
    <w:rsid w:val="007B4DA4"/>
    <w:rsid w:val="007D4252"/>
    <w:rsid w:val="007F69AA"/>
    <w:rsid w:val="00815864"/>
    <w:rsid w:val="00824198"/>
    <w:rsid w:val="00830CEE"/>
    <w:rsid w:val="00836899"/>
    <w:rsid w:val="0083765B"/>
    <w:rsid w:val="008513E5"/>
    <w:rsid w:val="00886905"/>
    <w:rsid w:val="00891072"/>
    <w:rsid w:val="0089118F"/>
    <w:rsid w:val="008B0F4F"/>
    <w:rsid w:val="008C0676"/>
    <w:rsid w:val="008E0329"/>
    <w:rsid w:val="008F0285"/>
    <w:rsid w:val="00943083"/>
    <w:rsid w:val="009732FC"/>
    <w:rsid w:val="009E1AE6"/>
    <w:rsid w:val="009E371C"/>
    <w:rsid w:val="009F6893"/>
    <w:rsid w:val="00A014C6"/>
    <w:rsid w:val="00A341AA"/>
    <w:rsid w:val="00A42F9D"/>
    <w:rsid w:val="00A617F8"/>
    <w:rsid w:val="00A73B22"/>
    <w:rsid w:val="00A73E43"/>
    <w:rsid w:val="00A810E4"/>
    <w:rsid w:val="00A85135"/>
    <w:rsid w:val="00A927FB"/>
    <w:rsid w:val="00AB1D23"/>
    <w:rsid w:val="00AC7811"/>
    <w:rsid w:val="00AD6A9C"/>
    <w:rsid w:val="00B12337"/>
    <w:rsid w:val="00B158EF"/>
    <w:rsid w:val="00B65CEC"/>
    <w:rsid w:val="00B74C8B"/>
    <w:rsid w:val="00B82D6F"/>
    <w:rsid w:val="00BA61A2"/>
    <w:rsid w:val="00BB239C"/>
    <w:rsid w:val="00BB7EA1"/>
    <w:rsid w:val="00BD0DE4"/>
    <w:rsid w:val="00BD3138"/>
    <w:rsid w:val="00C11742"/>
    <w:rsid w:val="00C52173"/>
    <w:rsid w:val="00C81AC7"/>
    <w:rsid w:val="00C84DF0"/>
    <w:rsid w:val="00CB499C"/>
    <w:rsid w:val="00CE579F"/>
    <w:rsid w:val="00CF78A3"/>
    <w:rsid w:val="00D11C64"/>
    <w:rsid w:val="00D17BD2"/>
    <w:rsid w:val="00D46BC1"/>
    <w:rsid w:val="00D5191C"/>
    <w:rsid w:val="00D91233"/>
    <w:rsid w:val="00DA164A"/>
    <w:rsid w:val="00DA2FB6"/>
    <w:rsid w:val="00DD765E"/>
    <w:rsid w:val="00DF05F0"/>
    <w:rsid w:val="00E03AE5"/>
    <w:rsid w:val="00E17B7C"/>
    <w:rsid w:val="00E230F7"/>
    <w:rsid w:val="00E253E9"/>
    <w:rsid w:val="00E5571B"/>
    <w:rsid w:val="00E70F2D"/>
    <w:rsid w:val="00E75AD0"/>
    <w:rsid w:val="00E87227"/>
    <w:rsid w:val="00ED54C4"/>
    <w:rsid w:val="00EF4CDF"/>
    <w:rsid w:val="00F4087C"/>
    <w:rsid w:val="00F55289"/>
    <w:rsid w:val="00FA3B97"/>
    <w:rsid w:val="00FC0868"/>
    <w:rsid w:val="00FC2F4D"/>
    <w:rsid w:val="00FD2C1F"/>
    <w:rsid w:val="00FD3F57"/>
    <w:rsid w:val="00FD61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F17FB"/>
    <w:pPr>
      <w:keepNext/>
      <w:spacing w:after="0" w:line="240" w:lineRule="auto"/>
      <w:jc w:val="center"/>
      <w:outlineLvl w:val="0"/>
    </w:pPr>
    <w:rPr>
      <w:rFonts w:ascii="Times New Roman" w:eastAsia="Times New Roman" w:hAnsi="Times New Roman" w:cs="Times New Roman"/>
      <w:noProof/>
      <w:sz w:val="24"/>
      <w:szCs w:val="20"/>
      <w:lang w:val="ru-RU" w:eastAsia="ru-RU"/>
    </w:rPr>
  </w:style>
  <w:style w:type="paragraph" w:styleId="4">
    <w:name w:val="heading 4"/>
    <w:basedOn w:val="a"/>
    <w:next w:val="a"/>
    <w:link w:val="40"/>
    <w:qFormat/>
    <w:rsid w:val="006F17FB"/>
    <w:pPr>
      <w:keepNext/>
      <w:spacing w:after="0" w:line="240" w:lineRule="auto"/>
      <w:ind w:right="-1141"/>
      <w:outlineLvl w:val="3"/>
    </w:pPr>
    <w:rPr>
      <w:rFonts w:ascii="Times New Roman" w:eastAsia="Times New Roman" w:hAnsi="Times New Roman" w:cs="Times New Roman"/>
      <w:b/>
      <w:sz w:val="24"/>
      <w:szCs w:val="20"/>
      <w:lang w:val="ru-RU" w:eastAsia="ru-RU"/>
    </w:rPr>
  </w:style>
  <w:style w:type="paragraph" w:styleId="5">
    <w:name w:val="heading 5"/>
    <w:basedOn w:val="a"/>
    <w:next w:val="a"/>
    <w:link w:val="50"/>
    <w:qFormat/>
    <w:rsid w:val="006F17FB"/>
    <w:pPr>
      <w:keepNext/>
      <w:spacing w:after="0" w:line="240" w:lineRule="auto"/>
      <w:jc w:val="center"/>
      <w:outlineLvl w:val="4"/>
    </w:pPr>
    <w:rPr>
      <w:rFonts w:ascii="Times New Roman" w:eastAsia="Times New Roman" w:hAnsi="Times New Roman" w:cs="Times New Roman"/>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Exact">
    <w:name w:val="Основной текст (6) Exact"/>
    <w:basedOn w:val="a0"/>
    <w:link w:val="6"/>
    <w:rsid w:val="00E87227"/>
    <w:rPr>
      <w:rFonts w:ascii="Bookman Old Style" w:eastAsia="Bookman Old Style" w:hAnsi="Bookman Old Style" w:cs="Bookman Old Style"/>
      <w:b/>
      <w:bCs/>
      <w:spacing w:val="49"/>
      <w:sz w:val="41"/>
      <w:szCs w:val="41"/>
      <w:shd w:val="clear" w:color="auto" w:fill="FFFFFF"/>
      <w:lang w:val="en-US"/>
    </w:rPr>
  </w:style>
  <w:style w:type="character" w:customStyle="1" w:styleId="100">
    <w:name w:val="Основной текст (10)_"/>
    <w:basedOn w:val="a0"/>
    <w:link w:val="101"/>
    <w:rsid w:val="00E87227"/>
    <w:rPr>
      <w:rFonts w:ascii="Times New Roman" w:eastAsia="Times New Roman" w:hAnsi="Times New Roman" w:cs="Times New Roman"/>
      <w:b/>
      <w:bCs/>
      <w:sz w:val="19"/>
      <w:szCs w:val="19"/>
      <w:shd w:val="clear" w:color="auto" w:fill="FFFFFF"/>
    </w:rPr>
  </w:style>
  <w:style w:type="character" w:customStyle="1" w:styleId="2">
    <w:name w:val="Основной текст (2)_"/>
    <w:basedOn w:val="a0"/>
    <w:link w:val="20"/>
    <w:rsid w:val="00E87227"/>
    <w:rPr>
      <w:rFonts w:ascii="Bookman Old Style" w:eastAsia="Bookman Old Style" w:hAnsi="Bookman Old Style" w:cs="Bookman Old Style"/>
      <w:b/>
      <w:bCs/>
      <w:spacing w:val="-10"/>
      <w:sz w:val="16"/>
      <w:szCs w:val="16"/>
      <w:shd w:val="clear" w:color="auto" w:fill="FFFFFF"/>
    </w:rPr>
  </w:style>
  <w:style w:type="character" w:customStyle="1" w:styleId="2TimesNewRoman10pt">
    <w:name w:val="Основной текст (2) + Times New Roman;10 pt"/>
    <w:basedOn w:val="2"/>
    <w:rsid w:val="00E87227"/>
    <w:rPr>
      <w:rFonts w:ascii="Times New Roman" w:eastAsia="Times New Roman" w:hAnsi="Times New Roman" w:cs="Times New Roman"/>
      <w:b/>
      <w:bCs/>
      <w:color w:val="000000"/>
      <w:spacing w:val="-10"/>
      <w:w w:val="100"/>
      <w:position w:val="0"/>
      <w:sz w:val="20"/>
      <w:szCs w:val="20"/>
      <w:shd w:val="clear" w:color="auto" w:fill="FFFFFF"/>
      <w:lang w:val="uk-UA"/>
    </w:rPr>
  </w:style>
  <w:style w:type="character" w:customStyle="1" w:styleId="a3">
    <w:name w:val="Основной текст_"/>
    <w:basedOn w:val="a0"/>
    <w:link w:val="11"/>
    <w:rsid w:val="00E87227"/>
    <w:rPr>
      <w:rFonts w:ascii="Bookman Old Style" w:eastAsia="Bookman Old Style" w:hAnsi="Bookman Old Style" w:cs="Bookman Old Style"/>
      <w:sz w:val="18"/>
      <w:szCs w:val="18"/>
      <w:shd w:val="clear" w:color="auto" w:fill="FFFFFF"/>
    </w:rPr>
  </w:style>
  <w:style w:type="character" w:customStyle="1" w:styleId="TimesNewRoman10pt">
    <w:name w:val="Основной текст + Times New Roman;10 pt"/>
    <w:basedOn w:val="a3"/>
    <w:rsid w:val="00E87227"/>
    <w:rPr>
      <w:rFonts w:ascii="Times New Roman" w:eastAsia="Times New Roman" w:hAnsi="Times New Roman" w:cs="Times New Roman"/>
      <w:color w:val="000000"/>
      <w:spacing w:val="0"/>
      <w:w w:val="100"/>
      <w:position w:val="0"/>
      <w:sz w:val="20"/>
      <w:szCs w:val="20"/>
      <w:shd w:val="clear" w:color="auto" w:fill="FFFFFF"/>
      <w:lang w:val="uk-UA"/>
    </w:rPr>
  </w:style>
  <w:style w:type="character" w:customStyle="1" w:styleId="41">
    <w:name w:val="Основной текст (4)_"/>
    <w:basedOn w:val="a0"/>
    <w:link w:val="42"/>
    <w:rsid w:val="00E87227"/>
    <w:rPr>
      <w:rFonts w:ascii="Bookman Old Style" w:eastAsia="Bookman Old Style" w:hAnsi="Bookman Old Style" w:cs="Bookman Old Style"/>
      <w:i/>
      <w:iCs/>
      <w:spacing w:val="-10"/>
      <w:sz w:val="18"/>
      <w:szCs w:val="18"/>
      <w:shd w:val="clear" w:color="auto" w:fill="FFFFFF"/>
    </w:rPr>
  </w:style>
  <w:style w:type="character" w:customStyle="1" w:styleId="4TimesNewRoman10pt0pt">
    <w:name w:val="Основной текст (4) + Times New Roman;10 pt;Полужирный;Интервал 0 pt"/>
    <w:basedOn w:val="41"/>
    <w:rsid w:val="00E87227"/>
    <w:rPr>
      <w:rFonts w:ascii="Times New Roman" w:eastAsia="Times New Roman" w:hAnsi="Times New Roman" w:cs="Times New Roman"/>
      <w:b/>
      <w:bCs/>
      <w:i/>
      <w:iCs/>
      <w:color w:val="000000"/>
      <w:spacing w:val="0"/>
      <w:w w:val="100"/>
      <w:position w:val="0"/>
      <w:sz w:val="20"/>
      <w:szCs w:val="20"/>
      <w:shd w:val="clear" w:color="auto" w:fill="FFFFFF"/>
      <w:lang w:val="uk-UA"/>
    </w:rPr>
  </w:style>
  <w:style w:type="character" w:customStyle="1" w:styleId="TimesNewRoman10pt0pt">
    <w:name w:val="Основной текст + Times New Roman;10 pt;Курсив;Интервал 0 pt"/>
    <w:basedOn w:val="a3"/>
    <w:rsid w:val="00E87227"/>
    <w:rPr>
      <w:rFonts w:ascii="Times New Roman" w:eastAsia="Times New Roman" w:hAnsi="Times New Roman" w:cs="Times New Roman"/>
      <w:i/>
      <w:iCs/>
      <w:color w:val="000000"/>
      <w:spacing w:val="-10"/>
      <w:w w:val="100"/>
      <w:position w:val="0"/>
      <w:sz w:val="20"/>
      <w:szCs w:val="20"/>
      <w:shd w:val="clear" w:color="auto" w:fill="FFFFFF"/>
      <w:lang w:val="uk-UA"/>
    </w:rPr>
  </w:style>
  <w:style w:type="character" w:customStyle="1" w:styleId="110">
    <w:name w:val="Основной текст (11)_"/>
    <w:basedOn w:val="a0"/>
    <w:link w:val="111"/>
    <w:rsid w:val="00E87227"/>
    <w:rPr>
      <w:rFonts w:ascii="Times New Roman" w:eastAsia="Times New Roman" w:hAnsi="Times New Roman" w:cs="Times New Roman"/>
      <w:i/>
      <w:iCs/>
      <w:spacing w:val="-10"/>
      <w:sz w:val="20"/>
      <w:szCs w:val="20"/>
      <w:shd w:val="clear" w:color="auto" w:fill="FFFFFF"/>
    </w:rPr>
  </w:style>
  <w:style w:type="character" w:customStyle="1" w:styleId="110pt">
    <w:name w:val="Основной текст (11) + Не курсив;Интервал 0 pt"/>
    <w:basedOn w:val="110"/>
    <w:rsid w:val="00E87227"/>
    <w:rPr>
      <w:rFonts w:ascii="Times New Roman" w:eastAsia="Times New Roman" w:hAnsi="Times New Roman" w:cs="Times New Roman"/>
      <w:i/>
      <w:iCs/>
      <w:color w:val="000000"/>
      <w:spacing w:val="0"/>
      <w:w w:val="100"/>
      <w:position w:val="0"/>
      <w:sz w:val="20"/>
      <w:szCs w:val="20"/>
      <w:shd w:val="clear" w:color="auto" w:fill="FFFFFF"/>
      <w:lang w:val="uk-UA"/>
    </w:rPr>
  </w:style>
  <w:style w:type="character" w:customStyle="1" w:styleId="TimesNewRoman95pt0pt">
    <w:name w:val="Основной текст + Times New Roman;9;5 pt;Интервал 0 pt"/>
    <w:basedOn w:val="a3"/>
    <w:rsid w:val="00E87227"/>
    <w:rPr>
      <w:rFonts w:ascii="Times New Roman" w:eastAsia="Times New Roman" w:hAnsi="Times New Roman" w:cs="Times New Roman"/>
      <w:color w:val="000000"/>
      <w:spacing w:val="-10"/>
      <w:w w:val="100"/>
      <w:position w:val="0"/>
      <w:sz w:val="19"/>
      <w:szCs w:val="19"/>
      <w:shd w:val="clear" w:color="auto" w:fill="FFFFFF"/>
      <w:lang w:val="uk-UA"/>
    </w:rPr>
  </w:style>
  <w:style w:type="character" w:customStyle="1" w:styleId="12">
    <w:name w:val="Основной текст (12)_"/>
    <w:basedOn w:val="a0"/>
    <w:link w:val="120"/>
    <w:rsid w:val="00E87227"/>
    <w:rPr>
      <w:rFonts w:ascii="Times New Roman" w:eastAsia="Times New Roman" w:hAnsi="Times New Roman" w:cs="Times New Roman"/>
      <w:i/>
      <w:iCs/>
      <w:spacing w:val="-10"/>
      <w:sz w:val="19"/>
      <w:szCs w:val="19"/>
      <w:shd w:val="clear" w:color="auto" w:fill="FFFFFF"/>
    </w:rPr>
  </w:style>
  <w:style w:type="character" w:customStyle="1" w:styleId="1210pt0pt">
    <w:name w:val="Основной текст (12) + 10 pt;Не курсив;Интервал 0 pt"/>
    <w:basedOn w:val="12"/>
    <w:rsid w:val="00E87227"/>
    <w:rPr>
      <w:rFonts w:ascii="Times New Roman" w:eastAsia="Times New Roman" w:hAnsi="Times New Roman" w:cs="Times New Roman"/>
      <w:i/>
      <w:iCs/>
      <w:color w:val="000000"/>
      <w:spacing w:val="0"/>
      <w:w w:val="100"/>
      <w:position w:val="0"/>
      <w:sz w:val="20"/>
      <w:szCs w:val="20"/>
      <w:shd w:val="clear" w:color="auto" w:fill="FFFFFF"/>
      <w:lang w:val="uk-UA"/>
    </w:rPr>
  </w:style>
  <w:style w:type="character" w:customStyle="1" w:styleId="TimesNewRoman7pt">
    <w:name w:val="Основной текст + Times New Roman;7 pt;Малые прописные"/>
    <w:basedOn w:val="a3"/>
    <w:rsid w:val="00E87227"/>
    <w:rPr>
      <w:rFonts w:ascii="Times New Roman" w:eastAsia="Times New Roman" w:hAnsi="Times New Roman" w:cs="Times New Roman"/>
      <w:smallCaps/>
      <w:color w:val="000000"/>
      <w:spacing w:val="0"/>
      <w:w w:val="100"/>
      <w:position w:val="0"/>
      <w:sz w:val="14"/>
      <w:szCs w:val="14"/>
      <w:shd w:val="clear" w:color="auto" w:fill="FFFFFF"/>
      <w:lang w:val="uk-UA"/>
    </w:rPr>
  </w:style>
  <w:style w:type="character" w:customStyle="1" w:styleId="TimesNewRoman7pt0">
    <w:name w:val="Основной текст + Times New Roman;7 pt"/>
    <w:basedOn w:val="a3"/>
    <w:rsid w:val="00E87227"/>
    <w:rPr>
      <w:rFonts w:ascii="Times New Roman" w:eastAsia="Times New Roman" w:hAnsi="Times New Roman" w:cs="Times New Roman"/>
      <w:color w:val="000000"/>
      <w:spacing w:val="0"/>
      <w:w w:val="100"/>
      <w:position w:val="0"/>
      <w:sz w:val="14"/>
      <w:szCs w:val="14"/>
      <w:shd w:val="clear" w:color="auto" w:fill="FFFFFF"/>
      <w:lang w:val="uk-UA"/>
    </w:rPr>
  </w:style>
  <w:style w:type="paragraph" w:customStyle="1" w:styleId="6">
    <w:name w:val="Основной текст (6)"/>
    <w:basedOn w:val="a"/>
    <w:link w:val="6Exact"/>
    <w:rsid w:val="00E87227"/>
    <w:pPr>
      <w:widowControl w:val="0"/>
      <w:shd w:val="clear" w:color="auto" w:fill="FFFFFF"/>
      <w:spacing w:after="0" w:line="0" w:lineRule="atLeast"/>
    </w:pPr>
    <w:rPr>
      <w:rFonts w:ascii="Bookman Old Style" w:eastAsia="Bookman Old Style" w:hAnsi="Bookman Old Style" w:cs="Bookman Old Style"/>
      <w:b/>
      <w:bCs/>
      <w:spacing w:val="49"/>
      <w:sz w:val="41"/>
      <w:szCs w:val="41"/>
      <w:lang w:val="en-US"/>
    </w:rPr>
  </w:style>
  <w:style w:type="paragraph" w:customStyle="1" w:styleId="101">
    <w:name w:val="Основной текст (10)"/>
    <w:basedOn w:val="a"/>
    <w:link w:val="100"/>
    <w:rsid w:val="00E87227"/>
    <w:pPr>
      <w:widowControl w:val="0"/>
      <w:shd w:val="clear" w:color="auto" w:fill="FFFFFF"/>
      <w:spacing w:after="60" w:line="0" w:lineRule="atLeast"/>
      <w:jc w:val="center"/>
    </w:pPr>
    <w:rPr>
      <w:rFonts w:ascii="Times New Roman" w:eastAsia="Times New Roman" w:hAnsi="Times New Roman" w:cs="Times New Roman"/>
      <w:b/>
      <w:bCs/>
      <w:sz w:val="19"/>
      <w:szCs w:val="19"/>
    </w:rPr>
  </w:style>
  <w:style w:type="paragraph" w:customStyle="1" w:styleId="20">
    <w:name w:val="Основной текст (2)"/>
    <w:basedOn w:val="a"/>
    <w:link w:val="2"/>
    <w:rsid w:val="00E87227"/>
    <w:pPr>
      <w:widowControl w:val="0"/>
      <w:shd w:val="clear" w:color="auto" w:fill="FFFFFF"/>
      <w:spacing w:before="480" w:after="300" w:line="0" w:lineRule="atLeast"/>
      <w:jc w:val="both"/>
    </w:pPr>
    <w:rPr>
      <w:rFonts w:ascii="Bookman Old Style" w:eastAsia="Bookman Old Style" w:hAnsi="Bookman Old Style" w:cs="Bookman Old Style"/>
      <w:b/>
      <w:bCs/>
      <w:spacing w:val="-10"/>
      <w:sz w:val="16"/>
      <w:szCs w:val="16"/>
    </w:rPr>
  </w:style>
  <w:style w:type="paragraph" w:customStyle="1" w:styleId="11">
    <w:name w:val="Основной текст1"/>
    <w:basedOn w:val="a"/>
    <w:link w:val="a3"/>
    <w:rsid w:val="00E87227"/>
    <w:pPr>
      <w:widowControl w:val="0"/>
      <w:shd w:val="clear" w:color="auto" w:fill="FFFFFF"/>
      <w:spacing w:after="60" w:line="0" w:lineRule="atLeast"/>
      <w:jc w:val="center"/>
    </w:pPr>
    <w:rPr>
      <w:rFonts w:ascii="Bookman Old Style" w:eastAsia="Bookman Old Style" w:hAnsi="Bookman Old Style" w:cs="Bookman Old Style"/>
      <w:sz w:val="18"/>
      <w:szCs w:val="18"/>
    </w:rPr>
  </w:style>
  <w:style w:type="paragraph" w:customStyle="1" w:styleId="42">
    <w:name w:val="Основной текст (4)"/>
    <w:basedOn w:val="a"/>
    <w:link w:val="41"/>
    <w:rsid w:val="00E87227"/>
    <w:pPr>
      <w:widowControl w:val="0"/>
      <w:shd w:val="clear" w:color="auto" w:fill="FFFFFF"/>
      <w:spacing w:after="240" w:line="226" w:lineRule="exact"/>
      <w:ind w:firstLine="680"/>
      <w:jc w:val="both"/>
    </w:pPr>
    <w:rPr>
      <w:rFonts w:ascii="Bookman Old Style" w:eastAsia="Bookman Old Style" w:hAnsi="Bookman Old Style" w:cs="Bookman Old Style"/>
      <w:i/>
      <w:iCs/>
      <w:spacing w:val="-10"/>
      <w:sz w:val="18"/>
      <w:szCs w:val="18"/>
    </w:rPr>
  </w:style>
  <w:style w:type="paragraph" w:customStyle="1" w:styleId="111">
    <w:name w:val="Основной текст (11)"/>
    <w:basedOn w:val="a"/>
    <w:link w:val="110"/>
    <w:rsid w:val="00E87227"/>
    <w:pPr>
      <w:widowControl w:val="0"/>
      <w:shd w:val="clear" w:color="auto" w:fill="FFFFFF"/>
      <w:spacing w:after="240" w:line="226" w:lineRule="exact"/>
      <w:ind w:firstLine="680"/>
      <w:jc w:val="both"/>
    </w:pPr>
    <w:rPr>
      <w:rFonts w:ascii="Times New Roman" w:eastAsia="Times New Roman" w:hAnsi="Times New Roman" w:cs="Times New Roman"/>
      <w:i/>
      <w:iCs/>
      <w:spacing w:val="-10"/>
      <w:sz w:val="20"/>
      <w:szCs w:val="20"/>
    </w:rPr>
  </w:style>
  <w:style w:type="paragraph" w:customStyle="1" w:styleId="120">
    <w:name w:val="Основной текст (12)"/>
    <w:basedOn w:val="a"/>
    <w:link w:val="12"/>
    <w:rsid w:val="00E87227"/>
    <w:pPr>
      <w:widowControl w:val="0"/>
      <w:shd w:val="clear" w:color="auto" w:fill="FFFFFF"/>
      <w:spacing w:after="0" w:line="230" w:lineRule="exact"/>
      <w:ind w:firstLine="720"/>
      <w:jc w:val="both"/>
    </w:pPr>
    <w:rPr>
      <w:rFonts w:ascii="Times New Roman" w:eastAsia="Times New Roman" w:hAnsi="Times New Roman" w:cs="Times New Roman"/>
      <w:i/>
      <w:iCs/>
      <w:spacing w:val="-10"/>
      <w:sz w:val="19"/>
      <w:szCs w:val="19"/>
    </w:rPr>
  </w:style>
  <w:style w:type="character" w:styleId="a4">
    <w:name w:val="Hyperlink"/>
    <w:rsid w:val="005C048B"/>
    <w:rPr>
      <w:color w:val="000080"/>
      <w:u w:val="single"/>
    </w:rPr>
  </w:style>
  <w:style w:type="paragraph" w:styleId="a5">
    <w:name w:val="Body Text"/>
    <w:basedOn w:val="a"/>
    <w:link w:val="a6"/>
    <w:rsid w:val="005C048B"/>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6">
    <w:name w:val="Основной текст Знак"/>
    <w:basedOn w:val="a0"/>
    <w:link w:val="a5"/>
    <w:rsid w:val="005C048B"/>
    <w:rPr>
      <w:rFonts w:ascii="Times New Roman" w:eastAsia="Andale Sans UI" w:hAnsi="Times New Roman" w:cs="Times New Roman"/>
      <w:kern w:val="1"/>
      <w:sz w:val="24"/>
      <w:szCs w:val="24"/>
    </w:rPr>
  </w:style>
  <w:style w:type="character" w:customStyle="1" w:styleId="10">
    <w:name w:val="Заголовок 1 Знак"/>
    <w:basedOn w:val="a0"/>
    <w:link w:val="1"/>
    <w:rsid w:val="006F17FB"/>
    <w:rPr>
      <w:rFonts w:ascii="Times New Roman" w:eastAsia="Times New Roman" w:hAnsi="Times New Roman" w:cs="Times New Roman"/>
      <w:noProof/>
      <w:sz w:val="24"/>
      <w:szCs w:val="20"/>
      <w:lang w:val="ru-RU" w:eastAsia="ru-RU"/>
    </w:rPr>
  </w:style>
  <w:style w:type="character" w:customStyle="1" w:styleId="40">
    <w:name w:val="Заголовок 4 Знак"/>
    <w:basedOn w:val="a0"/>
    <w:link w:val="4"/>
    <w:rsid w:val="006F17FB"/>
    <w:rPr>
      <w:rFonts w:ascii="Times New Roman" w:eastAsia="Times New Roman" w:hAnsi="Times New Roman" w:cs="Times New Roman"/>
      <w:b/>
      <w:sz w:val="24"/>
      <w:szCs w:val="20"/>
      <w:lang w:val="ru-RU" w:eastAsia="ru-RU"/>
    </w:rPr>
  </w:style>
  <w:style w:type="character" w:customStyle="1" w:styleId="50">
    <w:name w:val="Заголовок 5 Знак"/>
    <w:basedOn w:val="a0"/>
    <w:link w:val="5"/>
    <w:rsid w:val="006F17FB"/>
    <w:rPr>
      <w:rFonts w:ascii="Times New Roman" w:eastAsia="Times New Roman" w:hAnsi="Times New Roman" w:cs="Times New Roman"/>
      <w:b/>
      <w:sz w:val="24"/>
      <w:szCs w:val="20"/>
      <w:lang w:val="ru-RU" w:eastAsia="ru-RU"/>
    </w:rPr>
  </w:style>
  <w:style w:type="paragraph" w:customStyle="1" w:styleId="FR1">
    <w:name w:val="FR1"/>
    <w:rsid w:val="006F17FB"/>
    <w:pPr>
      <w:widowControl w:val="0"/>
      <w:spacing w:after="0" w:line="240" w:lineRule="auto"/>
      <w:jc w:val="both"/>
    </w:pPr>
    <w:rPr>
      <w:rFonts w:ascii="Arial" w:eastAsia="Times New Roman" w:hAnsi="Arial" w:cs="Times New Roman"/>
      <w:snapToGrid w:val="0"/>
      <w:sz w:val="20"/>
      <w:szCs w:val="20"/>
      <w:lang w:val="ru-RU" w:eastAsia="ru-RU"/>
    </w:rPr>
  </w:style>
  <w:style w:type="paragraph" w:styleId="a7">
    <w:name w:val="List Paragraph"/>
    <w:basedOn w:val="a"/>
    <w:uiPriority w:val="34"/>
    <w:qFormat/>
    <w:rsid w:val="00AD6A9C"/>
    <w:pPr>
      <w:ind w:left="720"/>
      <w:contextualSpacing/>
    </w:pPr>
  </w:style>
  <w:style w:type="paragraph" w:styleId="a8">
    <w:name w:val="Balloon Text"/>
    <w:basedOn w:val="a"/>
    <w:link w:val="a9"/>
    <w:uiPriority w:val="99"/>
    <w:semiHidden/>
    <w:unhideWhenUsed/>
    <w:rsid w:val="00CB499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B49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F17FB"/>
    <w:pPr>
      <w:keepNext/>
      <w:spacing w:after="0" w:line="240" w:lineRule="auto"/>
      <w:jc w:val="center"/>
      <w:outlineLvl w:val="0"/>
    </w:pPr>
    <w:rPr>
      <w:rFonts w:ascii="Times New Roman" w:eastAsia="Times New Roman" w:hAnsi="Times New Roman" w:cs="Times New Roman"/>
      <w:noProof/>
      <w:sz w:val="24"/>
      <w:szCs w:val="20"/>
      <w:lang w:val="ru-RU" w:eastAsia="ru-RU"/>
    </w:rPr>
  </w:style>
  <w:style w:type="paragraph" w:styleId="4">
    <w:name w:val="heading 4"/>
    <w:basedOn w:val="a"/>
    <w:next w:val="a"/>
    <w:link w:val="40"/>
    <w:qFormat/>
    <w:rsid w:val="006F17FB"/>
    <w:pPr>
      <w:keepNext/>
      <w:spacing w:after="0" w:line="240" w:lineRule="auto"/>
      <w:ind w:right="-1141"/>
      <w:outlineLvl w:val="3"/>
    </w:pPr>
    <w:rPr>
      <w:rFonts w:ascii="Times New Roman" w:eastAsia="Times New Roman" w:hAnsi="Times New Roman" w:cs="Times New Roman"/>
      <w:b/>
      <w:sz w:val="24"/>
      <w:szCs w:val="20"/>
      <w:lang w:val="ru-RU" w:eastAsia="ru-RU"/>
    </w:rPr>
  </w:style>
  <w:style w:type="paragraph" w:styleId="5">
    <w:name w:val="heading 5"/>
    <w:basedOn w:val="a"/>
    <w:next w:val="a"/>
    <w:link w:val="50"/>
    <w:qFormat/>
    <w:rsid w:val="006F17FB"/>
    <w:pPr>
      <w:keepNext/>
      <w:spacing w:after="0" w:line="240" w:lineRule="auto"/>
      <w:jc w:val="center"/>
      <w:outlineLvl w:val="4"/>
    </w:pPr>
    <w:rPr>
      <w:rFonts w:ascii="Times New Roman" w:eastAsia="Times New Roman" w:hAnsi="Times New Roman" w:cs="Times New Roman"/>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Exact">
    <w:name w:val="Основной текст (6) Exact"/>
    <w:basedOn w:val="a0"/>
    <w:link w:val="6"/>
    <w:rsid w:val="00E87227"/>
    <w:rPr>
      <w:rFonts w:ascii="Bookman Old Style" w:eastAsia="Bookman Old Style" w:hAnsi="Bookman Old Style" w:cs="Bookman Old Style"/>
      <w:b/>
      <w:bCs/>
      <w:spacing w:val="49"/>
      <w:sz w:val="41"/>
      <w:szCs w:val="41"/>
      <w:shd w:val="clear" w:color="auto" w:fill="FFFFFF"/>
      <w:lang w:val="en-US"/>
    </w:rPr>
  </w:style>
  <w:style w:type="character" w:customStyle="1" w:styleId="100">
    <w:name w:val="Основной текст (10)_"/>
    <w:basedOn w:val="a0"/>
    <w:link w:val="101"/>
    <w:rsid w:val="00E87227"/>
    <w:rPr>
      <w:rFonts w:ascii="Times New Roman" w:eastAsia="Times New Roman" w:hAnsi="Times New Roman" w:cs="Times New Roman"/>
      <w:b/>
      <w:bCs/>
      <w:sz w:val="19"/>
      <w:szCs w:val="19"/>
      <w:shd w:val="clear" w:color="auto" w:fill="FFFFFF"/>
    </w:rPr>
  </w:style>
  <w:style w:type="character" w:customStyle="1" w:styleId="2">
    <w:name w:val="Основной текст (2)_"/>
    <w:basedOn w:val="a0"/>
    <w:link w:val="20"/>
    <w:rsid w:val="00E87227"/>
    <w:rPr>
      <w:rFonts w:ascii="Bookman Old Style" w:eastAsia="Bookman Old Style" w:hAnsi="Bookman Old Style" w:cs="Bookman Old Style"/>
      <w:b/>
      <w:bCs/>
      <w:spacing w:val="-10"/>
      <w:sz w:val="16"/>
      <w:szCs w:val="16"/>
      <w:shd w:val="clear" w:color="auto" w:fill="FFFFFF"/>
    </w:rPr>
  </w:style>
  <w:style w:type="character" w:customStyle="1" w:styleId="2TimesNewRoman10pt">
    <w:name w:val="Основной текст (2) + Times New Roman;10 pt"/>
    <w:basedOn w:val="2"/>
    <w:rsid w:val="00E87227"/>
    <w:rPr>
      <w:rFonts w:ascii="Times New Roman" w:eastAsia="Times New Roman" w:hAnsi="Times New Roman" w:cs="Times New Roman"/>
      <w:b/>
      <w:bCs/>
      <w:color w:val="000000"/>
      <w:spacing w:val="-10"/>
      <w:w w:val="100"/>
      <w:position w:val="0"/>
      <w:sz w:val="20"/>
      <w:szCs w:val="20"/>
      <w:shd w:val="clear" w:color="auto" w:fill="FFFFFF"/>
      <w:lang w:val="uk-UA"/>
    </w:rPr>
  </w:style>
  <w:style w:type="character" w:customStyle="1" w:styleId="a3">
    <w:name w:val="Основной текст_"/>
    <w:basedOn w:val="a0"/>
    <w:link w:val="11"/>
    <w:rsid w:val="00E87227"/>
    <w:rPr>
      <w:rFonts w:ascii="Bookman Old Style" w:eastAsia="Bookman Old Style" w:hAnsi="Bookman Old Style" w:cs="Bookman Old Style"/>
      <w:sz w:val="18"/>
      <w:szCs w:val="18"/>
      <w:shd w:val="clear" w:color="auto" w:fill="FFFFFF"/>
    </w:rPr>
  </w:style>
  <w:style w:type="character" w:customStyle="1" w:styleId="TimesNewRoman10pt">
    <w:name w:val="Основной текст + Times New Roman;10 pt"/>
    <w:basedOn w:val="a3"/>
    <w:rsid w:val="00E87227"/>
    <w:rPr>
      <w:rFonts w:ascii="Times New Roman" w:eastAsia="Times New Roman" w:hAnsi="Times New Roman" w:cs="Times New Roman"/>
      <w:color w:val="000000"/>
      <w:spacing w:val="0"/>
      <w:w w:val="100"/>
      <w:position w:val="0"/>
      <w:sz w:val="20"/>
      <w:szCs w:val="20"/>
      <w:shd w:val="clear" w:color="auto" w:fill="FFFFFF"/>
      <w:lang w:val="uk-UA"/>
    </w:rPr>
  </w:style>
  <w:style w:type="character" w:customStyle="1" w:styleId="41">
    <w:name w:val="Основной текст (4)_"/>
    <w:basedOn w:val="a0"/>
    <w:link w:val="42"/>
    <w:rsid w:val="00E87227"/>
    <w:rPr>
      <w:rFonts w:ascii="Bookman Old Style" w:eastAsia="Bookman Old Style" w:hAnsi="Bookman Old Style" w:cs="Bookman Old Style"/>
      <w:i/>
      <w:iCs/>
      <w:spacing w:val="-10"/>
      <w:sz w:val="18"/>
      <w:szCs w:val="18"/>
      <w:shd w:val="clear" w:color="auto" w:fill="FFFFFF"/>
    </w:rPr>
  </w:style>
  <w:style w:type="character" w:customStyle="1" w:styleId="4TimesNewRoman10pt0pt">
    <w:name w:val="Основной текст (4) + Times New Roman;10 pt;Полужирный;Интервал 0 pt"/>
    <w:basedOn w:val="41"/>
    <w:rsid w:val="00E87227"/>
    <w:rPr>
      <w:rFonts w:ascii="Times New Roman" w:eastAsia="Times New Roman" w:hAnsi="Times New Roman" w:cs="Times New Roman"/>
      <w:b/>
      <w:bCs/>
      <w:i/>
      <w:iCs/>
      <w:color w:val="000000"/>
      <w:spacing w:val="0"/>
      <w:w w:val="100"/>
      <w:position w:val="0"/>
      <w:sz w:val="20"/>
      <w:szCs w:val="20"/>
      <w:shd w:val="clear" w:color="auto" w:fill="FFFFFF"/>
      <w:lang w:val="uk-UA"/>
    </w:rPr>
  </w:style>
  <w:style w:type="character" w:customStyle="1" w:styleId="TimesNewRoman10pt0pt">
    <w:name w:val="Основной текст + Times New Roman;10 pt;Курсив;Интервал 0 pt"/>
    <w:basedOn w:val="a3"/>
    <w:rsid w:val="00E87227"/>
    <w:rPr>
      <w:rFonts w:ascii="Times New Roman" w:eastAsia="Times New Roman" w:hAnsi="Times New Roman" w:cs="Times New Roman"/>
      <w:i/>
      <w:iCs/>
      <w:color w:val="000000"/>
      <w:spacing w:val="-10"/>
      <w:w w:val="100"/>
      <w:position w:val="0"/>
      <w:sz w:val="20"/>
      <w:szCs w:val="20"/>
      <w:shd w:val="clear" w:color="auto" w:fill="FFFFFF"/>
      <w:lang w:val="uk-UA"/>
    </w:rPr>
  </w:style>
  <w:style w:type="character" w:customStyle="1" w:styleId="110">
    <w:name w:val="Основной текст (11)_"/>
    <w:basedOn w:val="a0"/>
    <w:link w:val="111"/>
    <w:rsid w:val="00E87227"/>
    <w:rPr>
      <w:rFonts w:ascii="Times New Roman" w:eastAsia="Times New Roman" w:hAnsi="Times New Roman" w:cs="Times New Roman"/>
      <w:i/>
      <w:iCs/>
      <w:spacing w:val="-10"/>
      <w:sz w:val="20"/>
      <w:szCs w:val="20"/>
      <w:shd w:val="clear" w:color="auto" w:fill="FFFFFF"/>
    </w:rPr>
  </w:style>
  <w:style w:type="character" w:customStyle="1" w:styleId="110pt">
    <w:name w:val="Основной текст (11) + Не курсив;Интервал 0 pt"/>
    <w:basedOn w:val="110"/>
    <w:rsid w:val="00E87227"/>
    <w:rPr>
      <w:rFonts w:ascii="Times New Roman" w:eastAsia="Times New Roman" w:hAnsi="Times New Roman" w:cs="Times New Roman"/>
      <w:i/>
      <w:iCs/>
      <w:color w:val="000000"/>
      <w:spacing w:val="0"/>
      <w:w w:val="100"/>
      <w:position w:val="0"/>
      <w:sz w:val="20"/>
      <w:szCs w:val="20"/>
      <w:shd w:val="clear" w:color="auto" w:fill="FFFFFF"/>
      <w:lang w:val="uk-UA"/>
    </w:rPr>
  </w:style>
  <w:style w:type="character" w:customStyle="1" w:styleId="TimesNewRoman95pt0pt">
    <w:name w:val="Основной текст + Times New Roman;9;5 pt;Интервал 0 pt"/>
    <w:basedOn w:val="a3"/>
    <w:rsid w:val="00E87227"/>
    <w:rPr>
      <w:rFonts w:ascii="Times New Roman" w:eastAsia="Times New Roman" w:hAnsi="Times New Roman" w:cs="Times New Roman"/>
      <w:color w:val="000000"/>
      <w:spacing w:val="-10"/>
      <w:w w:val="100"/>
      <w:position w:val="0"/>
      <w:sz w:val="19"/>
      <w:szCs w:val="19"/>
      <w:shd w:val="clear" w:color="auto" w:fill="FFFFFF"/>
      <w:lang w:val="uk-UA"/>
    </w:rPr>
  </w:style>
  <w:style w:type="character" w:customStyle="1" w:styleId="12">
    <w:name w:val="Основной текст (12)_"/>
    <w:basedOn w:val="a0"/>
    <w:link w:val="120"/>
    <w:rsid w:val="00E87227"/>
    <w:rPr>
      <w:rFonts w:ascii="Times New Roman" w:eastAsia="Times New Roman" w:hAnsi="Times New Roman" w:cs="Times New Roman"/>
      <w:i/>
      <w:iCs/>
      <w:spacing w:val="-10"/>
      <w:sz w:val="19"/>
      <w:szCs w:val="19"/>
      <w:shd w:val="clear" w:color="auto" w:fill="FFFFFF"/>
    </w:rPr>
  </w:style>
  <w:style w:type="character" w:customStyle="1" w:styleId="1210pt0pt">
    <w:name w:val="Основной текст (12) + 10 pt;Не курсив;Интервал 0 pt"/>
    <w:basedOn w:val="12"/>
    <w:rsid w:val="00E87227"/>
    <w:rPr>
      <w:rFonts w:ascii="Times New Roman" w:eastAsia="Times New Roman" w:hAnsi="Times New Roman" w:cs="Times New Roman"/>
      <w:i/>
      <w:iCs/>
      <w:color w:val="000000"/>
      <w:spacing w:val="0"/>
      <w:w w:val="100"/>
      <w:position w:val="0"/>
      <w:sz w:val="20"/>
      <w:szCs w:val="20"/>
      <w:shd w:val="clear" w:color="auto" w:fill="FFFFFF"/>
      <w:lang w:val="uk-UA"/>
    </w:rPr>
  </w:style>
  <w:style w:type="character" w:customStyle="1" w:styleId="TimesNewRoman7pt">
    <w:name w:val="Основной текст + Times New Roman;7 pt;Малые прописные"/>
    <w:basedOn w:val="a3"/>
    <w:rsid w:val="00E87227"/>
    <w:rPr>
      <w:rFonts w:ascii="Times New Roman" w:eastAsia="Times New Roman" w:hAnsi="Times New Roman" w:cs="Times New Roman"/>
      <w:smallCaps/>
      <w:color w:val="000000"/>
      <w:spacing w:val="0"/>
      <w:w w:val="100"/>
      <w:position w:val="0"/>
      <w:sz w:val="14"/>
      <w:szCs w:val="14"/>
      <w:shd w:val="clear" w:color="auto" w:fill="FFFFFF"/>
      <w:lang w:val="uk-UA"/>
    </w:rPr>
  </w:style>
  <w:style w:type="character" w:customStyle="1" w:styleId="TimesNewRoman7pt0">
    <w:name w:val="Основной текст + Times New Roman;7 pt"/>
    <w:basedOn w:val="a3"/>
    <w:rsid w:val="00E87227"/>
    <w:rPr>
      <w:rFonts w:ascii="Times New Roman" w:eastAsia="Times New Roman" w:hAnsi="Times New Roman" w:cs="Times New Roman"/>
      <w:color w:val="000000"/>
      <w:spacing w:val="0"/>
      <w:w w:val="100"/>
      <w:position w:val="0"/>
      <w:sz w:val="14"/>
      <w:szCs w:val="14"/>
      <w:shd w:val="clear" w:color="auto" w:fill="FFFFFF"/>
      <w:lang w:val="uk-UA"/>
    </w:rPr>
  </w:style>
  <w:style w:type="paragraph" w:customStyle="1" w:styleId="6">
    <w:name w:val="Основной текст (6)"/>
    <w:basedOn w:val="a"/>
    <w:link w:val="6Exact"/>
    <w:rsid w:val="00E87227"/>
    <w:pPr>
      <w:widowControl w:val="0"/>
      <w:shd w:val="clear" w:color="auto" w:fill="FFFFFF"/>
      <w:spacing w:after="0" w:line="0" w:lineRule="atLeast"/>
    </w:pPr>
    <w:rPr>
      <w:rFonts w:ascii="Bookman Old Style" w:eastAsia="Bookman Old Style" w:hAnsi="Bookman Old Style" w:cs="Bookman Old Style"/>
      <w:b/>
      <w:bCs/>
      <w:spacing w:val="49"/>
      <w:sz w:val="41"/>
      <w:szCs w:val="41"/>
      <w:lang w:val="en-US"/>
    </w:rPr>
  </w:style>
  <w:style w:type="paragraph" w:customStyle="1" w:styleId="101">
    <w:name w:val="Основной текст (10)"/>
    <w:basedOn w:val="a"/>
    <w:link w:val="100"/>
    <w:rsid w:val="00E87227"/>
    <w:pPr>
      <w:widowControl w:val="0"/>
      <w:shd w:val="clear" w:color="auto" w:fill="FFFFFF"/>
      <w:spacing w:after="60" w:line="0" w:lineRule="atLeast"/>
      <w:jc w:val="center"/>
    </w:pPr>
    <w:rPr>
      <w:rFonts w:ascii="Times New Roman" w:eastAsia="Times New Roman" w:hAnsi="Times New Roman" w:cs="Times New Roman"/>
      <w:b/>
      <w:bCs/>
      <w:sz w:val="19"/>
      <w:szCs w:val="19"/>
    </w:rPr>
  </w:style>
  <w:style w:type="paragraph" w:customStyle="1" w:styleId="20">
    <w:name w:val="Основной текст (2)"/>
    <w:basedOn w:val="a"/>
    <w:link w:val="2"/>
    <w:rsid w:val="00E87227"/>
    <w:pPr>
      <w:widowControl w:val="0"/>
      <w:shd w:val="clear" w:color="auto" w:fill="FFFFFF"/>
      <w:spacing w:before="480" w:after="300" w:line="0" w:lineRule="atLeast"/>
      <w:jc w:val="both"/>
    </w:pPr>
    <w:rPr>
      <w:rFonts w:ascii="Bookman Old Style" w:eastAsia="Bookman Old Style" w:hAnsi="Bookman Old Style" w:cs="Bookman Old Style"/>
      <w:b/>
      <w:bCs/>
      <w:spacing w:val="-10"/>
      <w:sz w:val="16"/>
      <w:szCs w:val="16"/>
    </w:rPr>
  </w:style>
  <w:style w:type="paragraph" w:customStyle="1" w:styleId="11">
    <w:name w:val="Основной текст1"/>
    <w:basedOn w:val="a"/>
    <w:link w:val="a3"/>
    <w:rsid w:val="00E87227"/>
    <w:pPr>
      <w:widowControl w:val="0"/>
      <w:shd w:val="clear" w:color="auto" w:fill="FFFFFF"/>
      <w:spacing w:after="60" w:line="0" w:lineRule="atLeast"/>
      <w:jc w:val="center"/>
    </w:pPr>
    <w:rPr>
      <w:rFonts w:ascii="Bookman Old Style" w:eastAsia="Bookman Old Style" w:hAnsi="Bookman Old Style" w:cs="Bookman Old Style"/>
      <w:sz w:val="18"/>
      <w:szCs w:val="18"/>
    </w:rPr>
  </w:style>
  <w:style w:type="paragraph" w:customStyle="1" w:styleId="42">
    <w:name w:val="Основной текст (4)"/>
    <w:basedOn w:val="a"/>
    <w:link w:val="41"/>
    <w:rsid w:val="00E87227"/>
    <w:pPr>
      <w:widowControl w:val="0"/>
      <w:shd w:val="clear" w:color="auto" w:fill="FFFFFF"/>
      <w:spacing w:after="240" w:line="226" w:lineRule="exact"/>
      <w:ind w:firstLine="680"/>
      <w:jc w:val="both"/>
    </w:pPr>
    <w:rPr>
      <w:rFonts w:ascii="Bookman Old Style" w:eastAsia="Bookman Old Style" w:hAnsi="Bookman Old Style" w:cs="Bookman Old Style"/>
      <w:i/>
      <w:iCs/>
      <w:spacing w:val="-10"/>
      <w:sz w:val="18"/>
      <w:szCs w:val="18"/>
    </w:rPr>
  </w:style>
  <w:style w:type="paragraph" w:customStyle="1" w:styleId="111">
    <w:name w:val="Основной текст (11)"/>
    <w:basedOn w:val="a"/>
    <w:link w:val="110"/>
    <w:rsid w:val="00E87227"/>
    <w:pPr>
      <w:widowControl w:val="0"/>
      <w:shd w:val="clear" w:color="auto" w:fill="FFFFFF"/>
      <w:spacing w:after="240" w:line="226" w:lineRule="exact"/>
      <w:ind w:firstLine="680"/>
      <w:jc w:val="both"/>
    </w:pPr>
    <w:rPr>
      <w:rFonts w:ascii="Times New Roman" w:eastAsia="Times New Roman" w:hAnsi="Times New Roman" w:cs="Times New Roman"/>
      <w:i/>
      <w:iCs/>
      <w:spacing w:val="-10"/>
      <w:sz w:val="20"/>
      <w:szCs w:val="20"/>
    </w:rPr>
  </w:style>
  <w:style w:type="paragraph" w:customStyle="1" w:styleId="120">
    <w:name w:val="Основной текст (12)"/>
    <w:basedOn w:val="a"/>
    <w:link w:val="12"/>
    <w:rsid w:val="00E87227"/>
    <w:pPr>
      <w:widowControl w:val="0"/>
      <w:shd w:val="clear" w:color="auto" w:fill="FFFFFF"/>
      <w:spacing w:after="0" w:line="230" w:lineRule="exact"/>
      <w:ind w:firstLine="720"/>
      <w:jc w:val="both"/>
    </w:pPr>
    <w:rPr>
      <w:rFonts w:ascii="Times New Roman" w:eastAsia="Times New Roman" w:hAnsi="Times New Roman" w:cs="Times New Roman"/>
      <w:i/>
      <w:iCs/>
      <w:spacing w:val="-10"/>
      <w:sz w:val="19"/>
      <w:szCs w:val="19"/>
    </w:rPr>
  </w:style>
  <w:style w:type="character" w:styleId="a4">
    <w:name w:val="Hyperlink"/>
    <w:rsid w:val="005C048B"/>
    <w:rPr>
      <w:color w:val="000080"/>
      <w:u w:val="single"/>
    </w:rPr>
  </w:style>
  <w:style w:type="paragraph" w:styleId="a5">
    <w:name w:val="Body Text"/>
    <w:basedOn w:val="a"/>
    <w:link w:val="a6"/>
    <w:rsid w:val="005C048B"/>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6">
    <w:name w:val="Основной текст Знак"/>
    <w:basedOn w:val="a0"/>
    <w:link w:val="a5"/>
    <w:rsid w:val="005C048B"/>
    <w:rPr>
      <w:rFonts w:ascii="Times New Roman" w:eastAsia="Andale Sans UI" w:hAnsi="Times New Roman" w:cs="Times New Roman"/>
      <w:kern w:val="1"/>
      <w:sz w:val="24"/>
      <w:szCs w:val="24"/>
    </w:rPr>
  </w:style>
  <w:style w:type="character" w:customStyle="1" w:styleId="10">
    <w:name w:val="Заголовок 1 Знак"/>
    <w:basedOn w:val="a0"/>
    <w:link w:val="1"/>
    <w:rsid w:val="006F17FB"/>
    <w:rPr>
      <w:rFonts w:ascii="Times New Roman" w:eastAsia="Times New Roman" w:hAnsi="Times New Roman" w:cs="Times New Roman"/>
      <w:noProof/>
      <w:sz w:val="24"/>
      <w:szCs w:val="20"/>
      <w:lang w:val="ru-RU" w:eastAsia="ru-RU"/>
    </w:rPr>
  </w:style>
  <w:style w:type="character" w:customStyle="1" w:styleId="40">
    <w:name w:val="Заголовок 4 Знак"/>
    <w:basedOn w:val="a0"/>
    <w:link w:val="4"/>
    <w:rsid w:val="006F17FB"/>
    <w:rPr>
      <w:rFonts w:ascii="Times New Roman" w:eastAsia="Times New Roman" w:hAnsi="Times New Roman" w:cs="Times New Roman"/>
      <w:b/>
      <w:sz w:val="24"/>
      <w:szCs w:val="20"/>
      <w:lang w:val="ru-RU" w:eastAsia="ru-RU"/>
    </w:rPr>
  </w:style>
  <w:style w:type="character" w:customStyle="1" w:styleId="50">
    <w:name w:val="Заголовок 5 Знак"/>
    <w:basedOn w:val="a0"/>
    <w:link w:val="5"/>
    <w:rsid w:val="006F17FB"/>
    <w:rPr>
      <w:rFonts w:ascii="Times New Roman" w:eastAsia="Times New Roman" w:hAnsi="Times New Roman" w:cs="Times New Roman"/>
      <w:b/>
      <w:sz w:val="24"/>
      <w:szCs w:val="20"/>
      <w:lang w:val="ru-RU" w:eastAsia="ru-RU"/>
    </w:rPr>
  </w:style>
  <w:style w:type="paragraph" w:customStyle="1" w:styleId="FR1">
    <w:name w:val="FR1"/>
    <w:rsid w:val="006F17FB"/>
    <w:pPr>
      <w:widowControl w:val="0"/>
      <w:spacing w:after="0" w:line="240" w:lineRule="auto"/>
      <w:jc w:val="both"/>
    </w:pPr>
    <w:rPr>
      <w:rFonts w:ascii="Arial" w:eastAsia="Times New Roman" w:hAnsi="Arial" w:cs="Times New Roman"/>
      <w:snapToGrid w:val="0"/>
      <w:sz w:val="20"/>
      <w:szCs w:val="20"/>
      <w:lang w:val="ru-RU" w:eastAsia="ru-RU"/>
    </w:rPr>
  </w:style>
  <w:style w:type="paragraph" w:styleId="a7">
    <w:name w:val="List Paragraph"/>
    <w:basedOn w:val="a"/>
    <w:uiPriority w:val="34"/>
    <w:qFormat/>
    <w:rsid w:val="00AD6A9C"/>
    <w:pPr>
      <w:ind w:left="720"/>
      <w:contextualSpacing/>
    </w:pPr>
  </w:style>
  <w:style w:type="paragraph" w:styleId="a8">
    <w:name w:val="Balloon Text"/>
    <w:basedOn w:val="a"/>
    <w:link w:val="a9"/>
    <w:uiPriority w:val="99"/>
    <w:semiHidden/>
    <w:unhideWhenUsed/>
    <w:rsid w:val="00CB499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B49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1467</Words>
  <Characters>8363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Petrivna</cp:lastModifiedBy>
  <cp:revision>7</cp:revision>
  <cp:lastPrinted>2022-06-29T08:15:00Z</cp:lastPrinted>
  <dcterms:created xsi:type="dcterms:W3CDTF">2022-06-28T07:24:00Z</dcterms:created>
  <dcterms:modified xsi:type="dcterms:W3CDTF">2022-06-30T09:29:00Z</dcterms:modified>
</cp:coreProperties>
</file>