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814C" w14:textId="77777777" w:rsidR="00EB677F" w:rsidRPr="00EB677F" w:rsidRDefault="00EB677F" w:rsidP="00EB677F">
      <w:pPr>
        <w:jc w:val="center"/>
        <w:rPr>
          <w:rFonts w:ascii="Times New Roman" w:eastAsia="Calibri" w:hAnsi="Times New Roman" w:cs="Times New Roman"/>
          <w:b/>
          <w:sz w:val="28"/>
          <w:szCs w:val="28"/>
          <w:lang w:val="uk-UA" w:eastAsia="ru-RU"/>
        </w:rPr>
      </w:pPr>
      <w:r w:rsidRPr="00EB677F">
        <w:rPr>
          <w:rFonts w:ascii="Times New Roman" w:eastAsia="Calibri" w:hAnsi="Times New Roman" w:cs="Times New Roman"/>
          <w:b/>
          <w:sz w:val="28"/>
          <w:szCs w:val="28"/>
          <w:lang w:val="uk-UA" w:eastAsia="ru-RU"/>
        </w:rPr>
        <w:t>Таращанський геріатричний пансіонат</w:t>
      </w:r>
    </w:p>
    <w:p w14:paraId="5D8038B8" w14:textId="77777777" w:rsidR="00EB677F" w:rsidRPr="00EB677F" w:rsidRDefault="00EB677F" w:rsidP="00EB677F">
      <w:pPr>
        <w:spacing w:after="0" w:line="240" w:lineRule="auto"/>
        <w:ind w:left="-1418"/>
        <w:jc w:val="center"/>
        <w:rPr>
          <w:rFonts w:ascii="Times New Roman" w:eastAsia="Times New Roman" w:hAnsi="Times New Roman" w:cs="Times New Roman"/>
          <w:b/>
          <w:color w:val="000000"/>
          <w:sz w:val="24"/>
          <w:szCs w:val="24"/>
          <w:lang w:val="uk-UA" w:eastAsia="uk-UA"/>
        </w:rPr>
      </w:pPr>
    </w:p>
    <w:p w14:paraId="1B0CCB47" w14:textId="77777777" w:rsidR="00EB677F" w:rsidRPr="00EB677F" w:rsidRDefault="00EB677F" w:rsidP="00EB677F">
      <w:pPr>
        <w:spacing w:after="0" w:line="240" w:lineRule="auto"/>
        <w:ind w:left="-1418"/>
        <w:jc w:val="right"/>
        <w:rPr>
          <w:rFonts w:ascii="Times New Roman" w:eastAsia="Times New Roman" w:hAnsi="Times New Roman" w:cs="Times New Roman"/>
          <w:b/>
          <w:color w:val="000000"/>
          <w:sz w:val="24"/>
          <w:szCs w:val="24"/>
          <w:lang w:val="uk-UA" w:eastAsia="uk-UA"/>
        </w:rPr>
      </w:pPr>
    </w:p>
    <w:p w14:paraId="54DF33DD" w14:textId="77777777" w:rsidR="00EB677F" w:rsidRPr="00EB677F" w:rsidRDefault="00EB677F" w:rsidP="00EB677F">
      <w:pPr>
        <w:spacing w:after="0" w:line="240" w:lineRule="auto"/>
        <w:ind w:left="-1418"/>
        <w:jc w:val="right"/>
        <w:rPr>
          <w:rFonts w:ascii="Times New Roman" w:eastAsia="Times New Roman" w:hAnsi="Times New Roman" w:cs="Times New Roman"/>
          <w:b/>
          <w:color w:val="000000"/>
          <w:sz w:val="24"/>
          <w:szCs w:val="24"/>
          <w:highlight w:val="white"/>
          <w:lang w:val="uk-UA" w:eastAsia="uk-UA"/>
        </w:rPr>
      </w:pPr>
      <w:r w:rsidRPr="00EB677F">
        <w:rPr>
          <w:rFonts w:ascii="Times New Roman" w:eastAsia="Times New Roman" w:hAnsi="Times New Roman" w:cs="Times New Roman"/>
          <w:b/>
          <w:color w:val="000000"/>
          <w:sz w:val="24"/>
          <w:szCs w:val="24"/>
          <w:highlight w:val="white"/>
          <w:lang w:val="uk-UA" w:eastAsia="uk-UA"/>
        </w:rPr>
        <w:t> «ЗАТВЕРДЖЕНО»</w:t>
      </w:r>
    </w:p>
    <w:p w14:paraId="11D593A8" w14:textId="77777777" w:rsidR="00EB677F" w:rsidRPr="00EB677F" w:rsidRDefault="00EB677F" w:rsidP="00EB677F">
      <w:pPr>
        <w:spacing w:after="0" w:line="240" w:lineRule="auto"/>
        <w:ind w:left="-1418"/>
        <w:jc w:val="right"/>
        <w:rPr>
          <w:rFonts w:ascii="Times New Roman" w:eastAsia="Times New Roman" w:hAnsi="Times New Roman" w:cs="Times New Roman"/>
          <w:b/>
          <w:sz w:val="24"/>
          <w:szCs w:val="24"/>
          <w:lang w:val="uk-UA" w:eastAsia="uk-UA"/>
        </w:rPr>
      </w:pPr>
      <w:r w:rsidRPr="00EB677F">
        <w:rPr>
          <w:rFonts w:ascii="Times New Roman" w:eastAsia="Times New Roman" w:hAnsi="Times New Roman" w:cs="Times New Roman"/>
          <w:color w:val="000000"/>
          <w:sz w:val="24"/>
          <w:szCs w:val="24"/>
          <w:highlight w:val="white"/>
          <w:lang w:val="uk-UA" w:eastAsia="uk-UA"/>
        </w:rPr>
        <w:t xml:space="preserve">                                                                    </w:t>
      </w:r>
      <w:r w:rsidRPr="00EB677F">
        <w:rPr>
          <w:rFonts w:ascii="Times New Roman" w:eastAsia="Times New Roman" w:hAnsi="Times New Roman" w:cs="Times New Roman"/>
          <w:b/>
          <w:color w:val="000000"/>
          <w:sz w:val="24"/>
          <w:szCs w:val="24"/>
          <w:lang w:val="uk-UA" w:eastAsia="uk-UA"/>
        </w:rPr>
        <w:t>Протокол</w:t>
      </w:r>
      <w:r w:rsidRPr="00EB677F">
        <w:rPr>
          <w:rFonts w:ascii="Times New Roman" w:eastAsia="Times New Roman" w:hAnsi="Times New Roman" w:cs="Times New Roman"/>
          <w:color w:val="000000"/>
          <w:sz w:val="24"/>
          <w:szCs w:val="24"/>
          <w:lang w:val="uk-UA" w:eastAsia="uk-UA"/>
        </w:rPr>
        <w:t xml:space="preserve"> </w:t>
      </w:r>
      <w:r w:rsidRPr="00EB677F">
        <w:rPr>
          <w:rFonts w:ascii="Times New Roman" w:eastAsia="Times New Roman" w:hAnsi="Times New Roman" w:cs="Times New Roman"/>
          <w:b/>
          <w:color w:val="000000"/>
          <w:sz w:val="24"/>
          <w:szCs w:val="24"/>
          <w:lang w:val="uk-UA" w:eastAsia="uk-UA"/>
        </w:rPr>
        <w:t>Уповноваженої особи</w:t>
      </w:r>
    </w:p>
    <w:p w14:paraId="498E5CDC" w14:textId="77777777" w:rsidR="00EB677F" w:rsidRPr="00EB677F" w:rsidRDefault="00EB677F" w:rsidP="00EB677F">
      <w:pPr>
        <w:spacing w:after="0" w:line="240" w:lineRule="auto"/>
        <w:ind w:left="-1418"/>
        <w:jc w:val="right"/>
        <w:rPr>
          <w:rFonts w:ascii="Times New Roman" w:eastAsia="Times New Roman" w:hAnsi="Times New Roman" w:cs="Times New Roman"/>
          <w:b/>
          <w:color w:val="000000"/>
          <w:sz w:val="24"/>
          <w:szCs w:val="24"/>
          <w:lang w:val="uk-UA" w:eastAsia="uk-UA"/>
        </w:rPr>
      </w:pPr>
      <w:r w:rsidRPr="00EB677F">
        <w:rPr>
          <w:rFonts w:ascii="Times New Roman" w:eastAsia="Times New Roman" w:hAnsi="Times New Roman" w:cs="Times New Roman"/>
          <w:b/>
          <w:color w:val="FF0000"/>
          <w:sz w:val="24"/>
          <w:szCs w:val="24"/>
          <w:lang w:val="uk-UA" w:eastAsia="uk-UA"/>
        </w:rPr>
        <w:t xml:space="preserve"> </w:t>
      </w:r>
      <w:r w:rsidRPr="00EB677F">
        <w:rPr>
          <w:rFonts w:ascii="Times New Roman" w:eastAsia="Times New Roman" w:hAnsi="Times New Roman" w:cs="Times New Roman"/>
          <w:b/>
          <w:color w:val="000000"/>
          <w:sz w:val="24"/>
          <w:szCs w:val="24"/>
          <w:lang w:val="uk-UA" w:eastAsia="uk-UA"/>
        </w:rPr>
        <w:t>Таращанського геріатричного пансіонату</w:t>
      </w:r>
    </w:p>
    <w:p w14:paraId="758D530A" w14:textId="4B97EDA5" w:rsidR="00EB677F" w:rsidRPr="000A3E3A" w:rsidRDefault="00EB677F" w:rsidP="00EB677F">
      <w:pPr>
        <w:spacing w:after="0" w:line="240" w:lineRule="auto"/>
        <w:jc w:val="right"/>
        <w:rPr>
          <w:rFonts w:ascii="Times New Roman" w:eastAsia="Times New Roman" w:hAnsi="Times New Roman" w:cs="Times New Roman"/>
          <w:sz w:val="24"/>
          <w:szCs w:val="24"/>
          <w:lang w:eastAsia="uk-UA"/>
        </w:rPr>
      </w:pPr>
      <w:r w:rsidRPr="00EB677F">
        <w:rPr>
          <w:rFonts w:ascii="Times New Roman" w:eastAsia="Times New Roman" w:hAnsi="Times New Roman" w:cs="Times New Roman"/>
          <w:sz w:val="24"/>
          <w:szCs w:val="24"/>
          <w:lang w:val="uk-UA" w:eastAsia="uk-UA"/>
        </w:rPr>
        <w:t xml:space="preserve">                             </w:t>
      </w:r>
      <w:r w:rsidR="000A3E3A">
        <w:rPr>
          <w:rFonts w:ascii="Times New Roman" w:eastAsia="Times New Roman" w:hAnsi="Times New Roman" w:cs="Times New Roman"/>
          <w:sz w:val="24"/>
          <w:szCs w:val="24"/>
          <w:lang w:val="uk-UA" w:eastAsia="uk-UA"/>
        </w:rPr>
        <w:t xml:space="preserve">                              25</w:t>
      </w:r>
      <w:r w:rsidRPr="00EB677F">
        <w:rPr>
          <w:rFonts w:ascii="Times New Roman" w:eastAsia="Times New Roman" w:hAnsi="Times New Roman" w:cs="Times New Roman"/>
          <w:sz w:val="24"/>
          <w:szCs w:val="24"/>
          <w:lang w:val="uk-UA" w:eastAsia="uk-UA"/>
        </w:rPr>
        <w:t>.</w:t>
      </w:r>
      <w:r w:rsidR="000A3E3A" w:rsidRPr="00B675CE">
        <w:rPr>
          <w:rFonts w:ascii="Times New Roman" w:eastAsia="Times New Roman" w:hAnsi="Times New Roman" w:cs="Times New Roman"/>
          <w:sz w:val="24"/>
          <w:szCs w:val="24"/>
          <w:lang w:eastAsia="uk-UA"/>
        </w:rPr>
        <w:t>03</w:t>
      </w:r>
      <w:r w:rsidRPr="00EB677F">
        <w:rPr>
          <w:rFonts w:ascii="Times New Roman" w:eastAsia="Times New Roman" w:hAnsi="Times New Roman" w:cs="Times New Roman"/>
          <w:sz w:val="24"/>
          <w:szCs w:val="24"/>
          <w:lang w:val="uk-UA" w:eastAsia="uk-UA"/>
        </w:rPr>
        <w:t>.202</w:t>
      </w:r>
      <w:r w:rsidR="000A3E3A" w:rsidRPr="00B675CE">
        <w:rPr>
          <w:rFonts w:ascii="Times New Roman" w:eastAsia="Times New Roman" w:hAnsi="Times New Roman" w:cs="Times New Roman"/>
          <w:sz w:val="24"/>
          <w:szCs w:val="24"/>
          <w:lang w:eastAsia="uk-UA"/>
        </w:rPr>
        <w:t>4</w:t>
      </w:r>
      <w:r w:rsidRPr="00EB677F">
        <w:rPr>
          <w:rFonts w:ascii="Times New Roman" w:eastAsia="Times New Roman" w:hAnsi="Times New Roman" w:cs="Times New Roman"/>
          <w:sz w:val="24"/>
          <w:szCs w:val="24"/>
          <w:lang w:val="uk-UA" w:eastAsia="uk-UA"/>
        </w:rPr>
        <w:t xml:space="preserve"> №</w:t>
      </w:r>
      <w:r w:rsidR="000A3E3A" w:rsidRPr="000A3E3A">
        <w:rPr>
          <w:rFonts w:ascii="Times New Roman" w:eastAsia="Times New Roman" w:hAnsi="Times New Roman" w:cs="Times New Roman"/>
          <w:sz w:val="24"/>
          <w:szCs w:val="24"/>
          <w:lang w:eastAsia="uk-UA"/>
        </w:rPr>
        <w:t>43</w:t>
      </w:r>
    </w:p>
    <w:p w14:paraId="1C7B2893" w14:textId="49B78EC8" w:rsid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21ED7B14" w14:textId="2E9781BD" w:rsidR="00EB677F" w:rsidRDefault="00EB677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0558F07A" w14:textId="400E305E" w:rsidR="00EB677F" w:rsidRDefault="00EB677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7B625AE4" w14:textId="77777777" w:rsidR="00EB677F" w:rsidRPr="00EB677F" w:rsidRDefault="00EB677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A" w14:textId="09DACAF4"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29A8AA04" w14:textId="468F17D8"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A92A2BD" w14:textId="667A34BA"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945BE60" w14:textId="03A55DEB"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A10A95B" w14:textId="6C3DEF9B"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F1E0EB6" w14:textId="77777777"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7528E67" w14:textId="77777777"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08D6A8A2"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56BBA663" w14:textId="636C85AA" w:rsid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r w:rsidRPr="00EB677F">
        <w:rPr>
          <w:rFonts w:ascii="Times New Roman" w:hAnsi="Times New Roman"/>
          <w:b/>
          <w:sz w:val="28"/>
          <w:szCs w:val="28"/>
          <w:lang w:eastAsia="zh-CN"/>
        </w:rPr>
        <w:t>ТЕНДЕРНА ДОКУМЕНТАЦІЯ</w:t>
      </w:r>
    </w:p>
    <w:p w14:paraId="5550C052" w14:textId="77777777" w:rsidR="00EB677F" w:rsidRP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p>
    <w:p w14:paraId="77EB01B2" w14:textId="77777777" w:rsidR="00EB677F" w:rsidRP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r w:rsidRPr="00EB677F">
        <w:rPr>
          <w:rFonts w:ascii="Times New Roman" w:hAnsi="Times New Roman"/>
          <w:b/>
          <w:sz w:val="28"/>
          <w:szCs w:val="28"/>
          <w:lang w:eastAsia="zh-CN"/>
        </w:rPr>
        <w:t xml:space="preserve"> по </w:t>
      </w:r>
      <w:proofErr w:type="spellStart"/>
      <w:r w:rsidRPr="00EB677F">
        <w:rPr>
          <w:rFonts w:ascii="Times New Roman" w:hAnsi="Times New Roman"/>
          <w:b/>
          <w:sz w:val="28"/>
          <w:szCs w:val="28"/>
          <w:lang w:eastAsia="zh-CN"/>
        </w:rPr>
        <w:t>процедурі</w:t>
      </w:r>
      <w:proofErr w:type="spellEnd"/>
      <w:r w:rsidRPr="00EB677F">
        <w:rPr>
          <w:rFonts w:ascii="Times New Roman" w:hAnsi="Times New Roman"/>
          <w:b/>
          <w:sz w:val="28"/>
          <w:szCs w:val="28"/>
          <w:lang w:eastAsia="zh-CN"/>
        </w:rPr>
        <w:t xml:space="preserve"> ВІДКРИТІ ТОРГИ (з </w:t>
      </w:r>
      <w:proofErr w:type="spellStart"/>
      <w:r w:rsidRPr="00EB677F">
        <w:rPr>
          <w:rFonts w:ascii="Times New Roman" w:hAnsi="Times New Roman"/>
          <w:b/>
          <w:sz w:val="28"/>
          <w:szCs w:val="28"/>
          <w:lang w:eastAsia="zh-CN"/>
        </w:rPr>
        <w:t>особливостями</w:t>
      </w:r>
      <w:proofErr w:type="spellEnd"/>
      <w:r w:rsidRPr="00EB677F">
        <w:rPr>
          <w:rFonts w:ascii="Times New Roman" w:hAnsi="Times New Roman"/>
          <w:b/>
          <w:sz w:val="28"/>
          <w:szCs w:val="28"/>
          <w:lang w:eastAsia="zh-CN"/>
        </w:rPr>
        <w:t>)</w:t>
      </w:r>
    </w:p>
    <w:p w14:paraId="0DAD12C9" w14:textId="15EEE368" w:rsid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r w:rsidRPr="00EB677F">
        <w:rPr>
          <w:rFonts w:ascii="Times New Roman" w:hAnsi="Times New Roman"/>
          <w:b/>
          <w:sz w:val="28"/>
          <w:szCs w:val="28"/>
          <w:lang w:eastAsia="zh-CN"/>
        </w:rPr>
        <w:t xml:space="preserve"> на </w:t>
      </w:r>
      <w:proofErr w:type="spellStart"/>
      <w:r w:rsidRPr="00EB677F">
        <w:rPr>
          <w:rFonts w:ascii="Times New Roman" w:hAnsi="Times New Roman"/>
          <w:b/>
          <w:sz w:val="28"/>
          <w:szCs w:val="28"/>
          <w:lang w:eastAsia="zh-CN"/>
        </w:rPr>
        <w:t>закупівлю</w:t>
      </w:r>
      <w:proofErr w:type="spellEnd"/>
      <w:r w:rsidRPr="00EB677F">
        <w:rPr>
          <w:rFonts w:ascii="Times New Roman" w:hAnsi="Times New Roman"/>
          <w:b/>
          <w:sz w:val="28"/>
          <w:szCs w:val="28"/>
          <w:lang w:eastAsia="zh-CN"/>
        </w:rPr>
        <w:t xml:space="preserve"> товару:</w:t>
      </w:r>
    </w:p>
    <w:p w14:paraId="13D16716" w14:textId="77777777" w:rsid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kern w:val="3"/>
          <w:sz w:val="28"/>
          <w:szCs w:val="28"/>
        </w:rPr>
      </w:pPr>
      <w:r w:rsidRPr="00EB677F">
        <w:rPr>
          <w:rFonts w:ascii="Times New Roman" w:hAnsi="Times New Roman"/>
          <w:b/>
          <w:sz w:val="28"/>
          <w:szCs w:val="28"/>
          <w:lang w:eastAsia="zh-CN"/>
        </w:rPr>
        <w:t xml:space="preserve">код ДК 021:2015: </w:t>
      </w:r>
      <w:r w:rsidR="00032455">
        <w:rPr>
          <w:rFonts w:ascii="Times New Roman" w:hAnsi="Times New Roman"/>
          <w:b/>
          <w:kern w:val="3"/>
          <w:sz w:val="28"/>
          <w:szCs w:val="28"/>
        </w:rPr>
        <w:t xml:space="preserve">33750000 - 2 </w:t>
      </w:r>
      <w:proofErr w:type="spellStart"/>
      <w:r w:rsidR="00032455">
        <w:rPr>
          <w:rFonts w:ascii="Times New Roman" w:hAnsi="Times New Roman"/>
          <w:b/>
          <w:kern w:val="3"/>
          <w:sz w:val="28"/>
          <w:szCs w:val="28"/>
        </w:rPr>
        <w:t>Засоби</w:t>
      </w:r>
      <w:proofErr w:type="spellEnd"/>
      <w:r w:rsidR="00032455">
        <w:rPr>
          <w:rFonts w:ascii="Times New Roman" w:hAnsi="Times New Roman"/>
          <w:b/>
          <w:kern w:val="3"/>
          <w:sz w:val="28"/>
          <w:szCs w:val="28"/>
        </w:rPr>
        <w:t xml:space="preserve"> </w:t>
      </w:r>
      <w:proofErr w:type="gramStart"/>
      <w:r w:rsidR="00032455">
        <w:rPr>
          <w:rFonts w:ascii="Times New Roman" w:hAnsi="Times New Roman"/>
          <w:b/>
          <w:kern w:val="3"/>
          <w:sz w:val="28"/>
          <w:szCs w:val="28"/>
        </w:rPr>
        <w:t>для догляду</w:t>
      </w:r>
      <w:proofErr w:type="gramEnd"/>
      <w:r w:rsidR="00032455">
        <w:rPr>
          <w:rFonts w:ascii="Times New Roman" w:hAnsi="Times New Roman"/>
          <w:b/>
          <w:kern w:val="3"/>
          <w:sz w:val="28"/>
          <w:szCs w:val="28"/>
        </w:rPr>
        <w:t xml:space="preserve"> за</w:t>
      </w:r>
      <w:r w:rsidR="00387FF3">
        <w:rPr>
          <w:rFonts w:ascii="Times New Roman" w:hAnsi="Times New Roman"/>
          <w:b/>
          <w:kern w:val="3"/>
          <w:sz w:val="28"/>
          <w:szCs w:val="28"/>
          <w:lang w:val="uk-UA"/>
        </w:rPr>
        <w:t xml:space="preserve"> малюками</w:t>
      </w:r>
      <w:r w:rsidRPr="00EB677F">
        <w:rPr>
          <w:rFonts w:ascii="Times New Roman" w:hAnsi="Times New Roman"/>
          <w:b/>
          <w:kern w:val="3"/>
          <w:sz w:val="28"/>
          <w:szCs w:val="28"/>
        </w:rPr>
        <w:t xml:space="preserve"> </w:t>
      </w:r>
    </w:p>
    <w:p w14:paraId="2E1000D5" w14:textId="54DBEAF4" w:rsidR="00032455" w:rsidRP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EB677F">
        <w:rPr>
          <w:rFonts w:ascii="Times New Roman" w:hAnsi="Times New Roman"/>
          <w:b/>
          <w:kern w:val="3"/>
          <w:sz w:val="28"/>
          <w:szCs w:val="28"/>
        </w:rPr>
        <w:t>(</w:t>
      </w:r>
      <w:r>
        <w:rPr>
          <w:rFonts w:ascii="Times New Roman" w:hAnsi="Times New Roman"/>
          <w:b/>
          <w:kern w:val="3"/>
          <w:sz w:val="28"/>
          <w:szCs w:val="28"/>
          <w:lang w:val="uk-UA"/>
        </w:rPr>
        <w:t>підгузки для дорослих)</w:t>
      </w: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3DB75109"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3CAC923F" w14:textId="43735BC5"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3B946916" w14:textId="479046A3"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04F2A64C" w14:textId="77777777"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6D4F4738" w14:textId="77777777" w:rsidR="00EB677F" w:rsidRDefault="00EB677F" w:rsidP="00EB677F">
      <w:pPr>
        <w:spacing w:before="240" w:after="0" w:line="240" w:lineRule="auto"/>
        <w:jc w:val="center"/>
        <w:rPr>
          <w:rFonts w:ascii="Times New Roman" w:eastAsia="Calibri" w:hAnsi="Times New Roman" w:cs="Times New Roman"/>
          <w:sz w:val="32"/>
          <w:szCs w:val="32"/>
          <w:lang w:eastAsia="ru-RU"/>
        </w:rPr>
      </w:pPr>
    </w:p>
    <w:p w14:paraId="71D08688" w14:textId="77777777" w:rsidR="00EB677F" w:rsidRDefault="00EB677F" w:rsidP="00EB677F">
      <w:pPr>
        <w:spacing w:before="240" w:after="0" w:line="240" w:lineRule="auto"/>
        <w:jc w:val="center"/>
        <w:rPr>
          <w:rFonts w:ascii="Times New Roman" w:eastAsia="Calibri" w:hAnsi="Times New Roman" w:cs="Times New Roman"/>
          <w:sz w:val="32"/>
          <w:szCs w:val="32"/>
          <w:lang w:eastAsia="ru-RU"/>
        </w:rPr>
      </w:pPr>
    </w:p>
    <w:p w14:paraId="3493C285" w14:textId="77777777" w:rsidR="00EB677F" w:rsidRDefault="00EB677F" w:rsidP="00EB677F">
      <w:pPr>
        <w:spacing w:before="240" w:after="0" w:line="240" w:lineRule="auto"/>
        <w:jc w:val="center"/>
        <w:rPr>
          <w:rFonts w:ascii="Times New Roman" w:eastAsia="Calibri" w:hAnsi="Times New Roman" w:cs="Times New Roman"/>
          <w:sz w:val="32"/>
          <w:szCs w:val="32"/>
          <w:lang w:eastAsia="ru-RU"/>
        </w:rPr>
      </w:pPr>
    </w:p>
    <w:p w14:paraId="6EAF6608" w14:textId="6F397217" w:rsidR="00EB677F" w:rsidRPr="00EB677F" w:rsidRDefault="00EB677F" w:rsidP="00EB677F">
      <w:pPr>
        <w:spacing w:before="240" w:after="0" w:line="240" w:lineRule="auto"/>
        <w:jc w:val="center"/>
        <w:rPr>
          <w:rFonts w:ascii="Times New Roman" w:eastAsia="Calibri" w:hAnsi="Times New Roman" w:cs="Times New Roman"/>
          <w:sz w:val="28"/>
          <w:szCs w:val="28"/>
          <w:lang w:val="uk-UA" w:eastAsia="ru-RU"/>
        </w:rPr>
      </w:pPr>
      <w:r w:rsidRPr="00EB677F">
        <w:rPr>
          <w:rFonts w:ascii="Times New Roman" w:eastAsia="Calibri" w:hAnsi="Times New Roman" w:cs="Times New Roman"/>
          <w:sz w:val="28"/>
          <w:szCs w:val="28"/>
          <w:lang w:eastAsia="ru-RU"/>
        </w:rPr>
        <w:t xml:space="preserve">с. </w:t>
      </w:r>
      <w:proofErr w:type="spellStart"/>
      <w:r w:rsidRPr="00EB677F">
        <w:rPr>
          <w:rFonts w:ascii="Times New Roman" w:eastAsia="Calibri" w:hAnsi="Times New Roman" w:cs="Times New Roman"/>
          <w:sz w:val="28"/>
          <w:szCs w:val="28"/>
          <w:lang w:eastAsia="ru-RU"/>
        </w:rPr>
        <w:t>Чернин</w:t>
      </w:r>
      <w:proofErr w:type="spellEnd"/>
      <w:r w:rsidRPr="00EB677F">
        <w:rPr>
          <w:rFonts w:ascii="Times New Roman" w:eastAsia="Calibri" w:hAnsi="Times New Roman" w:cs="Times New Roman"/>
          <w:sz w:val="28"/>
          <w:szCs w:val="28"/>
          <w:lang w:val="uk-UA" w:eastAsia="ru-RU"/>
        </w:rPr>
        <w:t xml:space="preserve"> </w:t>
      </w:r>
      <w:r w:rsidRPr="00EB677F">
        <w:rPr>
          <w:rFonts w:ascii="Times New Roman" w:eastAsia="Calibri" w:hAnsi="Times New Roman" w:cs="Times New Roman"/>
          <w:sz w:val="28"/>
          <w:szCs w:val="28"/>
          <w:lang w:eastAsia="ru-RU"/>
        </w:rPr>
        <w:t xml:space="preserve">– </w:t>
      </w:r>
      <w:r w:rsidRPr="00EB677F">
        <w:rPr>
          <w:rFonts w:ascii="Times New Roman" w:eastAsia="Calibri" w:hAnsi="Times New Roman" w:cs="Times New Roman"/>
          <w:sz w:val="28"/>
          <w:szCs w:val="28"/>
          <w:lang w:val="uk-UA" w:eastAsia="ru-RU"/>
        </w:rPr>
        <w:t>2024 рік</w:t>
      </w:r>
    </w:p>
    <w:p w14:paraId="3943F8D9" w14:textId="7FAE6C41" w:rsidR="00EB677F" w:rsidRP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val="uk-UA" w:eastAsia="zh-CN"/>
        </w:rPr>
      </w:pPr>
    </w:p>
    <w:p w14:paraId="617BE821" w14:textId="69853731"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6A340A6" w14:textId="2FF3DEB9"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B41E72" w14:textId="4E00E0F1"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C25C1D" w14:textId="455480DA"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5656444B" w:rsidR="00260083" w:rsidRPr="00260083" w:rsidRDefault="00260083" w:rsidP="00260083">
            <w:pPr>
              <w:spacing w:line="256" w:lineRule="auto"/>
              <w:jc w:val="center"/>
              <w:rPr>
                <w:rFonts w:ascii="Times New Roman" w:eastAsia="Calibri" w:hAnsi="Times New Roman" w:cs="Times New Roman"/>
                <w:sz w:val="24"/>
                <w:szCs w:val="24"/>
                <w:lang w:val="uk-UA" w:eastAsia="ru-RU"/>
              </w:rPr>
            </w:pP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5BBFB09C" w:rsidR="00260083" w:rsidRPr="00260083" w:rsidRDefault="000A3E3A" w:rsidP="000A3E3A">
            <w:pPr>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b/>
                <w:kern w:val="2"/>
                <w:shd w:val="clear" w:color="auto" w:fill="FFFFFF"/>
                <w:lang w:val="uk-UA"/>
              </w:rPr>
              <w:t>Таращанський геріатричний пансіонат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1FFA9BDF" w:rsidR="00260083" w:rsidRPr="00260083" w:rsidRDefault="000A3E3A" w:rsidP="00260083">
            <w:pPr>
              <w:spacing w:line="256" w:lineRule="auto"/>
              <w:jc w:val="both"/>
              <w:rPr>
                <w:rFonts w:ascii="Times New Roman" w:eastAsia="Calibri" w:hAnsi="Times New Roman" w:cs="Times New Roman"/>
                <w:sz w:val="24"/>
                <w:szCs w:val="24"/>
                <w:lang w:val="uk-UA" w:eastAsia="ru-RU"/>
              </w:rPr>
            </w:pPr>
            <w:r w:rsidRPr="000A3E3A">
              <w:rPr>
                <w:rFonts w:ascii="Times New Roman" w:eastAsia="Calibri" w:hAnsi="Times New Roman" w:cs="Times New Roman"/>
                <w:sz w:val="24"/>
                <w:szCs w:val="24"/>
                <w:lang w:val="uk-UA" w:eastAsia="ru-RU"/>
              </w:rPr>
              <w:t xml:space="preserve">вул. </w:t>
            </w:r>
            <w:proofErr w:type="spellStart"/>
            <w:r w:rsidRPr="000A3E3A">
              <w:rPr>
                <w:rFonts w:ascii="Times New Roman" w:eastAsia="Calibri" w:hAnsi="Times New Roman" w:cs="Times New Roman"/>
                <w:sz w:val="24"/>
                <w:szCs w:val="24"/>
                <w:lang w:val="uk-UA" w:eastAsia="ru-RU"/>
              </w:rPr>
              <w:t>Лобківка</w:t>
            </w:r>
            <w:proofErr w:type="spellEnd"/>
            <w:r w:rsidRPr="000A3E3A">
              <w:rPr>
                <w:rFonts w:ascii="Times New Roman" w:eastAsia="Calibri" w:hAnsi="Times New Roman" w:cs="Times New Roman"/>
                <w:sz w:val="24"/>
                <w:szCs w:val="24"/>
                <w:lang w:val="uk-UA" w:eastAsia="ru-RU"/>
              </w:rPr>
              <w:t xml:space="preserve"> 22, с. </w:t>
            </w:r>
            <w:proofErr w:type="spellStart"/>
            <w:r w:rsidRPr="000A3E3A">
              <w:rPr>
                <w:rFonts w:ascii="Times New Roman" w:eastAsia="Calibri" w:hAnsi="Times New Roman" w:cs="Times New Roman"/>
                <w:sz w:val="24"/>
                <w:szCs w:val="24"/>
                <w:lang w:val="uk-UA" w:eastAsia="ru-RU"/>
              </w:rPr>
              <w:t>Чернин</w:t>
            </w:r>
            <w:proofErr w:type="spellEnd"/>
            <w:r w:rsidRPr="000A3E3A">
              <w:rPr>
                <w:rFonts w:ascii="Times New Roman" w:eastAsia="Calibri" w:hAnsi="Times New Roman" w:cs="Times New Roman"/>
                <w:sz w:val="24"/>
                <w:szCs w:val="24"/>
                <w:lang w:val="uk-UA" w:eastAsia="ru-RU"/>
              </w:rPr>
              <w:t>, Білоцерківський район, Київська область, 09511</w:t>
            </w:r>
          </w:p>
        </w:tc>
      </w:tr>
      <w:tr w:rsidR="00260083" w:rsidRPr="00B675CE"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5B5E09C9" w:rsidR="00260083" w:rsidRPr="00260083" w:rsidRDefault="000A3E3A" w:rsidP="000A3E3A">
            <w:pPr>
              <w:spacing w:line="256" w:lineRule="auto"/>
              <w:rPr>
                <w:rFonts w:ascii="Times New Roman" w:eastAsia="Calibri" w:hAnsi="Times New Roman" w:cs="Times New Roman"/>
                <w:sz w:val="24"/>
                <w:szCs w:val="24"/>
                <w:lang w:val="uk-UA" w:eastAsia="ru-RU"/>
              </w:rPr>
            </w:pPr>
            <w:r w:rsidRPr="000A3E3A">
              <w:rPr>
                <w:rFonts w:ascii="Times New Roman" w:eastAsia="Calibri" w:hAnsi="Times New Roman" w:cs="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7E2A43F5" w14:textId="77777777" w:rsidR="000A3E3A" w:rsidRPr="000A3E3A" w:rsidRDefault="000A3E3A" w:rsidP="000A3E3A">
            <w:pPr>
              <w:widowControl w:val="0"/>
              <w:suppressAutoHyphens/>
              <w:autoSpaceDE w:val="0"/>
              <w:spacing w:after="0" w:line="240" w:lineRule="auto"/>
              <w:rPr>
                <w:rFonts w:ascii="Times New Roman CYR" w:eastAsia="Calibri" w:hAnsi="Times New Roman CYR" w:cs="Times New Roman CYR"/>
                <w:sz w:val="24"/>
                <w:szCs w:val="24"/>
                <w:lang w:val="uk-UA" w:eastAsia="zh-CN"/>
              </w:rPr>
            </w:pPr>
            <w:proofErr w:type="spellStart"/>
            <w:r w:rsidRPr="000A3E3A">
              <w:rPr>
                <w:rFonts w:ascii="Times New Roman CYR" w:eastAsia="Calibri" w:hAnsi="Times New Roman CYR" w:cs="Times New Roman CYR"/>
                <w:sz w:val="24"/>
                <w:szCs w:val="24"/>
                <w:lang w:val="uk-UA" w:eastAsia="zh-CN"/>
              </w:rPr>
              <w:t>Кареліна</w:t>
            </w:r>
            <w:proofErr w:type="spellEnd"/>
            <w:r w:rsidRPr="000A3E3A">
              <w:rPr>
                <w:rFonts w:ascii="Times New Roman CYR" w:eastAsia="Calibri" w:hAnsi="Times New Roman CYR" w:cs="Times New Roman CYR"/>
                <w:sz w:val="24"/>
                <w:szCs w:val="24"/>
                <w:lang w:val="uk-UA" w:eastAsia="zh-CN"/>
              </w:rPr>
              <w:t xml:space="preserve"> Наталія Олександрівна, фахівець з публічних </w:t>
            </w:r>
            <w:proofErr w:type="spellStart"/>
            <w:r w:rsidRPr="000A3E3A">
              <w:rPr>
                <w:rFonts w:ascii="Times New Roman CYR" w:eastAsia="Calibri" w:hAnsi="Times New Roman CYR" w:cs="Times New Roman CYR"/>
                <w:sz w:val="24"/>
                <w:szCs w:val="24"/>
                <w:lang w:val="uk-UA" w:eastAsia="zh-CN"/>
              </w:rPr>
              <w:t>закупівель</w:t>
            </w:r>
            <w:proofErr w:type="spellEnd"/>
            <w:r w:rsidRPr="000A3E3A">
              <w:rPr>
                <w:rFonts w:ascii="Times New Roman CYR" w:eastAsia="Calibri" w:hAnsi="Times New Roman CYR" w:cs="Times New Roman CYR"/>
                <w:sz w:val="24"/>
                <w:szCs w:val="24"/>
                <w:lang w:val="uk-UA" w:eastAsia="zh-CN"/>
              </w:rPr>
              <w:t xml:space="preserve">, </w:t>
            </w:r>
          </w:p>
          <w:p w14:paraId="367E1C25" w14:textId="77777777" w:rsidR="000A3E3A" w:rsidRPr="000A3E3A" w:rsidRDefault="000A3E3A" w:rsidP="000A3E3A">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0A3E3A">
              <w:rPr>
                <w:rFonts w:ascii="Times New Roman CYR" w:eastAsia="Calibri" w:hAnsi="Times New Roman CYR" w:cs="Times New Roman CYR"/>
                <w:sz w:val="24"/>
                <w:szCs w:val="24"/>
                <w:lang w:val="uk-UA" w:eastAsia="zh-CN"/>
              </w:rPr>
              <w:t>e-</w:t>
            </w:r>
            <w:proofErr w:type="spellStart"/>
            <w:r w:rsidRPr="000A3E3A">
              <w:rPr>
                <w:rFonts w:ascii="Times New Roman CYR" w:eastAsia="Calibri" w:hAnsi="Times New Roman CYR" w:cs="Times New Roman CYR"/>
                <w:sz w:val="24"/>
                <w:szCs w:val="24"/>
                <w:lang w:val="uk-UA" w:eastAsia="zh-CN"/>
              </w:rPr>
              <w:t>mail</w:t>
            </w:r>
            <w:proofErr w:type="spellEnd"/>
            <w:r w:rsidRPr="000A3E3A">
              <w:rPr>
                <w:rFonts w:ascii="Times New Roman CYR" w:eastAsia="Calibri" w:hAnsi="Times New Roman CYR" w:cs="Times New Roman CYR"/>
                <w:sz w:val="24"/>
                <w:szCs w:val="24"/>
                <w:lang w:val="uk-UA" w:eastAsia="zh-CN"/>
              </w:rPr>
              <w:t>: tbip@i.ua</w:t>
            </w:r>
          </w:p>
          <w:p w14:paraId="1C7B28D2" w14:textId="1F0A80F3" w:rsidR="00260083" w:rsidRPr="005E7AB3" w:rsidRDefault="000A3E3A" w:rsidP="000A3E3A">
            <w:pPr>
              <w:spacing w:after="0" w:line="240" w:lineRule="auto"/>
              <w:rPr>
                <w:rFonts w:ascii="Times New Roman" w:eastAsia="Calibri" w:hAnsi="Times New Roman" w:cs="Times New Roman"/>
                <w:sz w:val="24"/>
                <w:szCs w:val="24"/>
                <w:lang w:val="uk-UA" w:eastAsia="ru-RU"/>
              </w:rPr>
            </w:pPr>
            <w:r w:rsidRPr="000A3E3A">
              <w:rPr>
                <w:rFonts w:ascii="Times New Roman CYR" w:eastAsia="Calibri" w:hAnsi="Times New Roman CYR" w:cs="Times New Roman CYR"/>
                <w:sz w:val="24"/>
                <w:szCs w:val="24"/>
                <w:lang w:val="uk-UA" w:eastAsia="zh-CN"/>
              </w:rPr>
              <w:t>телефон 045665-27-97</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C7B28DF" w14:textId="38C20653" w:rsidR="006A2693" w:rsidRPr="006624B8" w:rsidRDefault="006624B8" w:rsidP="006624B8">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rPr>
                <w:rFonts w:eastAsia="Calibri"/>
                <w:sz w:val="24"/>
                <w:szCs w:val="24"/>
                <w:lang w:eastAsia="ru-RU"/>
              </w:rPr>
            </w:pPr>
            <w:proofErr w:type="spellStart"/>
            <w:r w:rsidRPr="006624B8">
              <w:rPr>
                <w:rFonts w:ascii="Times New Roman" w:eastAsia="Calibri" w:hAnsi="Times New Roman" w:cs="Times New Roman"/>
                <w:b/>
                <w:sz w:val="24"/>
                <w:szCs w:val="24"/>
                <w:lang w:eastAsia="zh-CN"/>
              </w:rPr>
              <w:t>Підгузки</w:t>
            </w:r>
            <w:proofErr w:type="spellEnd"/>
            <w:r w:rsidRPr="006624B8">
              <w:rPr>
                <w:rFonts w:ascii="Times New Roman" w:eastAsia="Calibri" w:hAnsi="Times New Roman" w:cs="Times New Roman"/>
                <w:b/>
                <w:sz w:val="24"/>
                <w:szCs w:val="24"/>
                <w:lang w:eastAsia="zh-CN"/>
              </w:rPr>
              <w:t xml:space="preserve"> для </w:t>
            </w:r>
            <w:proofErr w:type="spellStart"/>
            <w:r w:rsidRPr="006624B8">
              <w:rPr>
                <w:rFonts w:ascii="Times New Roman" w:eastAsia="Calibri" w:hAnsi="Times New Roman" w:cs="Times New Roman"/>
                <w:b/>
                <w:sz w:val="24"/>
                <w:szCs w:val="24"/>
                <w:lang w:eastAsia="zh-CN"/>
              </w:rPr>
              <w:t>дорослих</w:t>
            </w:r>
            <w:proofErr w:type="spellEnd"/>
            <w:r w:rsidRPr="006624B8">
              <w:rPr>
                <w:rFonts w:ascii="Times New Roman" w:eastAsia="Calibri" w:hAnsi="Times New Roman" w:cs="Times New Roman"/>
                <w:b/>
                <w:sz w:val="24"/>
                <w:szCs w:val="24"/>
                <w:lang w:eastAsia="zh-CN"/>
              </w:rPr>
              <w:t xml:space="preserve"> код за ЄЗС ДК </w:t>
            </w:r>
            <w:r w:rsidRPr="006624B8">
              <w:rPr>
                <w:rFonts w:ascii="Times New Roman" w:eastAsia="Courier New" w:hAnsi="Times New Roman" w:cs="Times New Roman"/>
                <w:b/>
                <w:color w:val="000000"/>
                <w:kern w:val="3"/>
                <w:sz w:val="24"/>
                <w:szCs w:val="24"/>
                <w:lang w:eastAsia="uk-UA"/>
              </w:rPr>
              <w:t xml:space="preserve"> </w:t>
            </w:r>
            <w:r w:rsidRPr="006624B8">
              <w:rPr>
                <w:rFonts w:ascii="Times New Roman" w:eastAsia="Courier New" w:hAnsi="Times New Roman" w:cs="Times New Roman"/>
                <w:b/>
                <w:bCs/>
                <w:color w:val="000000"/>
                <w:kern w:val="3"/>
                <w:sz w:val="24"/>
                <w:szCs w:val="24"/>
                <w:lang w:eastAsia="uk-UA"/>
              </w:rPr>
              <w:t xml:space="preserve">021:2015: </w:t>
            </w:r>
            <w:r w:rsidRPr="006624B8">
              <w:rPr>
                <w:rFonts w:ascii="Times New Roman" w:eastAsia="Calibri" w:hAnsi="Times New Roman" w:cs="Times New Roman"/>
                <w:b/>
                <w:kern w:val="3"/>
                <w:sz w:val="24"/>
                <w:szCs w:val="24"/>
              </w:rPr>
              <w:t xml:space="preserve">33750000 - 2 </w:t>
            </w:r>
            <w:proofErr w:type="spellStart"/>
            <w:r w:rsidRPr="006624B8">
              <w:rPr>
                <w:rFonts w:ascii="Times New Roman" w:eastAsia="Calibri" w:hAnsi="Times New Roman" w:cs="Times New Roman"/>
                <w:b/>
                <w:kern w:val="3"/>
                <w:sz w:val="24"/>
                <w:szCs w:val="24"/>
              </w:rPr>
              <w:t>Засоби</w:t>
            </w:r>
            <w:proofErr w:type="spellEnd"/>
            <w:r w:rsidRPr="006624B8">
              <w:rPr>
                <w:rFonts w:ascii="Times New Roman" w:eastAsia="Calibri" w:hAnsi="Times New Roman" w:cs="Times New Roman"/>
                <w:b/>
                <w:kern w:val="3"/>
                <w:sz w:val="24"/>
                <w:szCs w:val="24"/>
              </w:rPr>
              <w:t xml:space="preserve"> для догляду за</w:t>
            </w: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6624B8"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6624B8">
              <w:rPr>
                <w:rFonts w:ascii="Times New Roman" w:eastAsia="Calibri" w:hAnsi="Times New Roman" w:cs="Times New Roman"/>
                <w:color w:val="000000"/>
                <w:sz w:val="24"/>
                <w:szCs w:val="24"/>
                <w:lang w:val="uk-UA" w:eastAsia="ru-RU"/>
              </w:rPr>
              <w:t>Закупівля здійснюється щодо предмет</w:t>
            </w:r>
            <w:r w:rsidRPr="006624B8">
              <w:rPr>
                <w:rFonts w:ascii="Times New Roman" w:eastAsia="Calibri" w:hAnsi="Times New Roman" w:cs="Times New Roman"/>
                <w:sz w:val="24"/>
                <w:szCs w:val="24"/>
                <w:lang w:val="uk-UA" w:eastAsia="ru-RU"/>
              </w:rPr>
              <w:t>а</w:t>
            </w:r>
            <w:r w:rsidRPr="006624B8">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6624B8"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258DAF39" w14:textId="77777777" w:rsidR="000A3E3A" w:rsidRDefault="000A3E3A"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0A3E3A">
              <w:rPr>
                <w:rFonts w:ascii="Times New Roman" w:eastAsia="Calibri" w:hAnsi="Times New Roman" w:cs="Times New Roman"/>
                <w:kern w:val="2"/>
                <w:sz w:val="24"/>
                <w:szCs w:val="24"/>
                <w:shd w:val="clear" w:color="auto" w:fill="FFFFFF"/>
                <w:lang w:val="uk-UA" w:eastAsia="zh-CN"/>
              </w:rPr>
              <w:t xml:space="preserve">вул. </w:t>
            </w:r>
            <w:proofErr w:type="spellStart"/>
            <w:r w:rsidRPr="000A3E3A">
              <w:rPr>
                <w:rFonts w:ascii="Times New Roman" w:eastAsia="Calibri" w:hAnsi="Times New Roman" w:cs="Times New Roman"/>
                <w:kern w:val="2"/>
                <w:sz w:val="24"/>
                <w:szCs w:val="24"/>
                <w:shd w:val="clear" w:color="auto" w:fill="FFFFFF"/>
                <w:lang w:val="uk-UA" w:eastAsia="zh-CN"/>
              </w:rPr>
              <w:t>Лобківка</w:t>
            </w:r>
            <w:proofErr w:type="spellEnd"/>
            <w:r w:rsidRPr="000A3E3A">
              <w:rPr>
                <w:rFonts w:ascii="Times New Roman" w:eastAsia="Calibri" w:hAnsi="Times New Roman" w:cs="Times New Roman"/>
                <w:kern w:val="2"/>
                <w:sz w:val="24"/>
                <w:szCs w:val="24"/>
                <w:shd w:val="clear" w:color="auto" w:fill="FFFFFF"/>
                <w:lang w:val="uk-UA" w:eastAsia="zh-CN"/>
              </w:rPr>
              <w:t xml:space="preserve"> 22, с. </w:t>
            </w:r>
            <w:proofErr w:type="spellStart"/>
            <w:r w:rsidRPr="000A3E3A">
              <w:rPr>
                <w:rFonts w:ascii="Times New Roman" w:eastAsia="Calibri" w:hAnsi="Times New Roman" w:cs="Times New Roman"/>
                <w:kern w:val="2"/>
                <w:sz w:val="24"/>
                <w:szCs w:val="24"/>
                <w:shd w:val="clear" w:color="auto" w:fill="FFFFFF"/>
                <w:lang w:val="uk-UA" w:eastAsia="zh-CN"/>
              </w:rPr>
              <w:t>Чернин</w:t>
            </w:r>
            <w:proofErr w:type="spellEnd"/>
            <w:r w:rsidRPr="000A3E3A">
              <w:rPr>
                <w:rFonts w:ascii="Times New Roman" w:eastAsia="Calibri" w:hAnsi="Times New Roman" w:cs="Times New Roman"/>
                <w:kern w:val="2"/>
                <w:sz w:val="24"/>
                <w:szCs w:val="24"/>
                <w:shd w:val="clear" w:color="auto" w:fill="FFFFFF"/>
                <w:lang w:val="uk-UA" w:eastAsia="zh-CN"/>
              </w:rPr>
              <w:t>, Білоцерківський район, Київська область, 09511</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B675CE"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B675CE"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260083">
              <w:rPr>
                <w:rFonts w:ascii="Times New Roman" w:eastAsia="Calibri" w:hAnsi="Times New Roman" w:cs="Times New Roman"/>
                <w:color w:val="000000"/>
                <w:sz w:val="24"/>
                <w:szCs w:val="24"/>
                <w:lang w:val="uk-UA" w:eastAsia="ru-RU"/>
              </w:rPr>
              <w:lastRenderedPageBreak/>
              <w:t>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B675CE"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w:t>
            </w:r>
            <w:r w:rsidRPr="00260083">
              <w:rPr>
                <w:rFonts w:ascii="Times New Roman" w:eastAsia="Calibri" w:hAnsi="Times New Roman" w:cs="Times New Roman"/>
                <w:sz w:val="24"/>
                <w:szCs w:val="24"/>
                <w:highlight w:val="white"/>
                <w:lang w:val="uk-UA" w:eastAsia="ru-RU"/>
              </w:rPr>
              <w:lastRenderedPageBreak/>
              <w:t>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260083">
              <w:rPr>
                <w:rFonts w:ascii="Times New Roman" w:eastAsia="Times New Roman" w:hAnsi="Times New Roman" w:cs="Times New Roman"/>
                <w:color w:val="000000"/>
                <w:sz w:val="24"/>
                <w:szCs w:val="24"/>
                <w:highlight w:val="white"/>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r w:rsidR="00B675CE">
              <w:fldChar w:fldCharType="begin"/>
            </w:r>
            <w:r w:rsidR="00B675CE" w:rsidRPr="00B675CE">
              <w:rPr>
                <w:lang w:val="uk-UA"/>
              </w:rPr>
              <w:instrText xml:space="preserve"> </w:instrText>
            </w:r>
            <w:r w:rsidR="00B675CE">
              <w:instrText>HYPERLINK</w:instrText>
            </w:r>
            <w:r w:rsidR="00B675CE" w:rsidRPr="00B675CE">
              <w:rPr>
                <w:lang w:val="uk-UA"/>
              </w:rPr>
              <w:instrText xml:space="preserve"> "</w:instrText>
            </w:r>
            <w:r w:rsidR="00B675CE">
              <w:instrText>https</w:instrText>
            </w:r>
            <w:r w:rsidR="00B675CE" w:rsidRPr="00B675CE">
              <w:rPr>
                <w:lang w:val="uk-UA"/>
              </w:rPr>
              <w:instrText>://</w:instrText>
            </w:r>
            <w:r w:rsidR="00B675CE">
              <w:instrText>zakon</w:instrText>
            </w:r>
            <w:r w:rsidR="00B675CE" w:rsidRPr="00B675CE">
              <w:rPr>
                <w:lang w:val="uk-UA"/>
              </w:rPr>
              <w:instrText>.</w:instrText>
            </w:r>
            <w:r w:rsidR="00B675CE">
              <w:instrText>rada</w:instrText>
            </w:r>
            <w:r w:rsidR="00B675CE" w:rsidRPr="00B675CE">
              <w:rPr>
                <w:lang w:val="uk-UA"/>
              </w:rPr>
              <w:instrText>.</w:instrText>
            </w:r>
            <w:r w:rsidR="00B675CE">
              <w:instrText>gov</w:instrText>
            </w:r>
            <w:r w:rsidR="00B675CE" w:rsidRPr="00B675CE">
              <w:rPr>
                <w:lang w:val="uk-UA"/>
              </w:rPr>
              <w:instrText>.</w:instrText>
            </w:r>
            <w:r w:rsidR="00B675CE">
              <w:instrText>ua</w:instrText>
            </w:r>
            <w:r w:rsidR="00B675CE" w:rsidRPr="00B675CE">
              <w:rPr>
                <w:lang w:val="uk-UA"/>
              </w:rPr>
              <w:instrText>/</w:instrText>
            </w:r>
            <w:r w:rsidR="00B675CE">
              <w:instrText>laws</w:instrText>
            </w:r>
            <w:r w:rsidR="00B675CE" w:rsidRPr="00B675CE">
              <w:rPr>
                <w:lang w:val="uk-UA"/>
              </w:rPr>
              <w:instrText>/</w:instrText>
            </w:r>
            <w:r w:rsidR="00B675CE">
              <w:instrText>show</w:instrText>
            </w:r>
            <w:r w:rsidR="00B675CE" w:rsidRPr="00B675CE">
              <w:rPr>
                <w:lang w:val="uk-UA"/>
              </w:rPr>
              <w:instrText>/922-19" \</w:instrText>
            </w:r>
            <w:r w:rsidR="00B675CE">
              <w:instrText>l</w:instrText>
            </w:r>
            <w:r w:rsidR="00B675CE" w:rsidRPr="00B675CE">
              <w:rPr>
                <w:lang w:val="uk-UA"/>
              </w:rPr>
              <w:instrText xml:space="preserve"> "</w:instrText>
            </w:r>
            <w:r w:rsidR="00B675CE">
              <w:instrText>n</w:instrText>
            </w:r>
            <w:r w:rsidR="00B675CE" w:rsidRPr="00B675CE">
              <w:rPr>
                <w:lang w:val="uk-UA"/>
              </w:rPr>
              <w:instrText xml:space="preserve">1261" </w:instrText>
            </w:r>
            <w:r w:rsidR="00B675CE">
              <w:fldChar w:fldCharType="separate"/>
            </w:r>
            <w:r w:rsidRPr="00260083">
              <w:rPr>
                <w:rFonts w:ascii="Times New Roman" w:eastAsia="Times New Roman" w:hAnsi="Times New Roman" w:cs="Times New Roman"/>
                <w:color w:val="000000"/>
                <w:sz w:val="24"/>
                <w:szCs w:val="24"/>
                <w:highlight w:val="white"/>
                <w:u w:val="single"/>
                <w:lang w:val="uk-UA" w:eastAsia="ru-RU"/>
              </w:rPr>
              <w:t>пункті 47</w:t>
            </w:r>
            <w:r w:rsidR="00B675CE">
              <w:rPr>
                <w:rFonts w:ascii="Times New Roman" w:eastAsia="Times New Roman" w:hAnsi="Times New Roman" w:cs="Times New Roman"/>
                <w:color w:val="000000"/>
                <w:sz w:val="24"/>
                <w:szCs w:val="24"/>
                <w:highlight w:val="white"/>
                <w:u w:val="single"/>
                <w:lang w:val="uk-UA" w:eastAsia="ru-RU"/>
              </w:rPr>
              <w:fldChar w:fldCharType="end"/>
            </w:r>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260083">
              <w:rPr>
                <w:rFonts w:ascii="Times New Roman" w:eastAsia="Calibri" w:hAnsi="Times New Roman" w:cs="Times New Roman"/>
                <w:b/>
                <w:sz w:val="24"/>
                <w:szCs w:val="24"/>
                <w:lang w:val="uk-UA" w:eastAsia="ru-RU"/>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260083">
              <w:rPr>
                <w:rFonts w:ascii="Times New Roman" w:eastAsia="Calibri" w:hAnsi="Times New Roman" w:cs="Times New Roman"/>
                <w:sz w:val="24"/>
                <w:szCs w:val="24"/>
                <w:lang w:val="uk-UA" w:eastAsia="ru-RU"/>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260083">
              <w:rPr>
                <w:rFonts w:ascii="Times New Roman" w:eastAsia="Calibri" w:hAnsi="Times New Roman" w:cs="Times New Roman"/>
                <w:sz w:val="24"/>
                <w:szCs w:val="24"/>
                <w:lang w:val="uk-UA" w:eastAsia="ru-RU"/>
              </w:rPr>
              <w:lastRenderedPageBreak/>
              <w:t>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w:t>
            </w:r>
            <w:r w:rsidRPr="00260083">
              <w:rPr>
                <w:rFonts w:ascii="Times New Roman" w:eastAsia="Calibri" w:hAnsi="Times New Roman" w:cs="Times New Roman"/>
                <w:b/>
                <w:color w:val="000000"/>
                <w:sz w:val="24"/>
                <w:szCs w:val="24"/>
                <w:lang w:val="uk-UA" w:eastAsia="ru-RU"/>
              </w:rPr>
              <w:lastRenderedPageBreak/>
              <w:t xml:space="preserve">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w:t>
            </w:r>
            <w:r w:rsidRPr="00260083">
              <w:rPr>
                <w:rFonts w:ascii="Times New Roman" w:eastAsia="Calibri" w:hAnsi="Times New Roman" w:cs="Times New Roman"/>
                <w:b/>
                <w:sz w:val="24"/>
                <w:szCs w:val="24"/>
                <w:lang w:val="uk-UA" w:eastAsia="ru-RU"/>
              </w:rPr>
              <w:lastRenderedPageBreak/>
              <w:t xml:space="preserve">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B675CE"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 xml:space="preserve">Строк, протягом якого тендерні пропозиції є </w:t>
            </w:r>
            <w:r w:rsidRPr="00260083">
              <w:rPr>
                <w:rFonts w:ascii="Times New Roman" w:eastAsia="Calibri" w:hAnsi="Times New Roman" w:cs="Times New Roman"/>
                <w:b/>
                <w:color w:val="000000"/>
                <w:sz w:val="24"/>
                <w:szCs w:val="24"/>
                <w:lang w:val="uk-UA" w:eastAsia="ru-RU"/>
              </w:rPr>
              <w:lastRenderedPageBreak/>
              <w:t>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w:t>
            </w:r>
            <w:r w:rsidRPr="00260083">
              <w:rPr>
                <w:rFonts w:ascii="Times New Roman" w:eastAsia="Calibri" w:hAnsi="Times New Roman" w:cs="Times New Roman"/>
                <w:sz w:val="24"/>
                <w:szCs w:val="24"/>
                <w:lang w:val="uk-UA" w:eastAsia="ru-RU"/>
              </w:rPr>
              <w:lastRenderedPageBreak/>
              <w:t xml:space="preserve">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693" w:rsidRPr="00B675CE"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5"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6"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B675CE"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C7B2988" w14:textId="1DCF38FF" w:rsidR="006A2693" w:rsidRPr="00B675CE" w:rsidRDefault="006A2693" w:rsidP="00B675CE">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bookmarkStart w:id="0" w:name="_GoBack"/>
            <w:bookmarkEnd w:id="0"/>
            <w:r w:rsidR="00331F2C">
              <w:rPr>
                <w:rFonts w:ascii="Times New Roman" w:eastAsia="Calibri" w:hAnsi="Times New Roman" w:cs="Times New Roman"/>
                <w:b/>
                <w:color w:val="000000"/>
                <w:sz w:val="24"/>
                <w:szCs w:val="24"/>
                <w:lang w:val="uk-UA" w:eastAsia="ru-RU"/>
              </w:rPr>
              <w:t>02</w:t>
            </w:r>
            <w:r w:rsidR="00F271A3">
              <w:rPr>
                <w:rFonts w:ascii="Times New Roman" w:eastAsia="Calibri" w:hAnsi="Times New Roman" w:cs="Times New Roman"/>
                <w:b/>
                <w:color w:val="000000"/>
                <w:sz w:val="24"/>
                <w:szCs w:val="24"/>
                <w:lang w:val="uk-UA" w:eastAsia="ru-RU"/>
              </w:rPr>
              <w:t>.0</w:t>
            </w:r>
            <w:r w:rsidR="00331F2C">
              <w:rPr>
                <w:rFonts w:ascii="Times New Roman" w:eastAsia="Calibri" w:hAnsi="Times New Roman" w:cs="Times New Roman"/>
                <w:b/>
                <w:color w:val="000000"/>
                <w:sz w:val="24"/>
                <w:szCs w:val="24"/>
                <w:lang w:val="uk-UA" w:eastAsia="ru-RU"/>
              </w:rPr>
              <w:t>4</w:t>
            </w:r>
            <w:r w:rsidRPr="00260083">
              <w:rPr>
                <w:rFonts w:ascii="Times New Roman" w:eastAsia="Calibri" w:hAnsi="Times New Roman" w:cs="Times New Roman"/>
                <w:b/>
                <w:color w:val="000000"/>
                <w:sz w:val="24"/>
                <w:szCs w:val="24"/>
                <w:lang w:val="uk-UA" w:eastAsia="ru-RU"/>
              </w:rPr>
              <w:t>.202</w:t>
            </w:r>
            <w:r>
              <w:rPr>
                <w:rFonts w:ascii="Times New Roman" w:eastAsia="Calibri" w:hAnsi="Times New Roman" w:cs="Times New Roman"/>
                <w:b/>
                <w:color w:val="000000"/>
                <w:sz w:val="24"/>
                <w:szCs w:val="24"/>
                <w:lang w:val="uk-UA" w:eastAsia="ru-RU"/>
              </w:rPr>
              <w:t>4</w:t>
            </w:r>
            <w:r w:rsidRPr="00260083">
              <w:rPr>
                <w:rFonts w:ascii="Times New Roman" w:eastAsia="Calibri" w:hAnsi="Times New Roman" w:cs="Times New Roman"/>
                <w:b/>
                <w:color w:val="000000"/>
                <w:sz w:val="24"/>
                <w:szCs w:val="24"/>
                <w:lang w:val="uk-UA" w:eastAsia="ru-RU"/>
              </w:rPr>
              <w:t xml:space="preserve"> року</w:t>
            </w:r>
            <w:r>
              <w:rPr>
                <w:rFonts w:ascii="Times New Roman" w:eastAsia="Calibri" w:hAnsi="Times New Roman" w:cs="Times New Roman"/>
                <w:b/>
                <w:color w:val="000000"/>
                <w:sz w:val="24"/>
                <w:szCs w:val="24"/>
                <w:lang w:val="uk-UA" w:eastAsia="ru-RU"/>
              </w:rPr>
              <w:t xml:space="preserve"> </w:t>
            </w:r>
            <w:r w:rsidR="00331F2C">
              <w:rPr>
                <w:rFonts w:ascii="Times New Roman" w:eastAsia="Calibri" w:hAnsi="Times New Roman" w:cs="Times New Roman"/>
                <w:b/>
                <w:color w:val="000000"/>
                <w:sz w:val="24"/>
                <w:szCs w:val="24"/>
                <w:lang w:val="uk-UA" w:eastAsia="ru-RU"/>
              </w:rPr>
              <w:t>1</w:t>
            </w:r>
            <w:r>
              <w:rPr>
                <w:rFonts w:ascii="Times New Roman" w:eastAsia="Calibri" w:hAnsi="Times New Roman" w:cs="Times New Roman"/>
                <w:b/>
                <w:color w:val="000000"/>
                <w:sz w:val="24"/>
                <w:szCs w:val="24"/>
                <w:lang w:val="uk-UA" w:eastAsia="ru-RU"/>
              </w:rPr>
              <w:t>0 год. 00 хв.</w:t>
            </w:r>
            <w:r w:rsidR="00331F2C" w:rsidRPr="00331F2C">
              <w:rPr>
                <w:i/>
              </w:rPr>
              <w:t xml:space="preserve"> </w:t>
            </w:r>
            <w:r w:rsidR="00331F2C" w:rsidRPr="00331F2C">
              <w:rPr>
                <w:rFonts w:ascii="Times New Roman" w:eastAsia="Calibri" w:hAnsi="Times New Roman" w:cs="Times New Roman"/>
                <w:i/>
                <w:color w:val="000000"/>
                <w:sz w:val="24"/>
                <w:szCs w:val="24"/>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331F2C" w:rsidRPr="00331F2C">
              <w:rPr>
                <w:rFonts w:ascii="Times New Roman" w:eastAsia="Calibri" w:hAnsi="Times New Roman" w:cs="Times New Roman"/>
                <w:i/>
                <w:color w:val="000000"/>
                <w:sz w:val="24"/>
                <w:szCs w:val="24"/>
                <w:lang w:val="uk-UA" w:eastAsia="ru-RU"/>
              </w:rPr>
              <w:t>закупівель</w:t>
            </w:r>
            <w:proofErr w:type="spellEnd"/>
            <w:r w:rsidR="00331F2C" w:rsidRPr="00331F2C">
              <w:rPr>
                <w:rFonts w:ascii="Times New Roman" w:eastAsia="Calibri" w:hAnsi="Times New Roman" w:cs="Times New Roman"/>
                <w:i/>
                <w:color w:val="000000"/>
                <w:sz w:val="24"/>
                <w:szCs w:val="24"/>
                <w:lang w:val="uk-UA" w:eastAsia="ru-RU"/>
              </w:rPr>
              <w:t>.)</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B675CE"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B675CE"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8"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 xml:space="preserve">Перелік критеріїв та методика оцінки тендерної </w:t>
            </w:r>
            <w:r w:rsidRPr="00260083">
              <w:rPr>
                <w:rFonts w:ascii="Times New Roman" w:eastAsia="Calibri" w:hAnsi="Times New Roman" w:cs="Times New Roman"/>
                <w:b/>
                <w:color w:val="000000"/>
                <w:sz w:val="24"/>
                <w:szCs w:val="24"/>
                <w:lang w:val="uk-UA"/>
              </w:rPr>
              <w:lastRenderedPageBreak/>
              <w:t>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sidRPr="00260083">
              <w:rPr>
                <w:rFonts w:ascii="Times New Roman" w:eastAsia="Calibri" w:hAnsi="Times New Roman" w:cs="Times New Roman"/>
                <w:color w:val="000000"/>
                <w:sz w:val="24"/>
                <w:szCs w:val="24"/>
                <w:lang w:val="uk-UA"/>
              </w:rPr>
              <w:lastRenderedPageBreak/>
              <w:t>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260083">
              <w:rPr>
                <w:rFonts w:ascii="Times New Roman" w:eastAsia="Calibri" w:hAnsi="Times New Roman" w:cs="Times New Roman"/>
                <w:color w:val="000000"/>
                <w:sz w:val="24"/>
                <w:szCs w:val="24"/>
                <w:lang w:val="uk-UA"/>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sidRPr="00260083">
              <w:rPr>
                <w:rFonts w:ascii="Times New Roman" w:eastAsia="Calibri" w:hAnsi="Times New Roman" w:cs="Times New Roman"/>
                <w:color w:val="000000"/>
                <w:sz w:val="24"/>
                <w:szCs w:val="24"/>
                <w:lang w:val="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B675CE"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260083">
              <w:rPr>
                <w:rFonts w:ascii="Times New Roman" w:eastAsia="Calibri" w:hAnsi="Times New Roman" w:cs="Times New Roman"/>
                <w:color w:val="000000"/>
                <w:sz w:val="24"/>
                <w:szCs w:val="24"/>
                <w:lang w:val="uk-UA" w:eastAsia="ru-RU"/>
              </w:rPr>
              <w:lastRenderedPageBreak/>
              <w:t xml:space="preserve">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9"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1"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3"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4"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5"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6"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7"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надав забезпечення тендерної пропозиції, якщо </w:t>
            </w:r>
            <w:r w:rsidRPr="00260083">
              <w:rPr>
                <w:rFonts w:ascii="Times New Roman" w:eastAsia="Calibri" w:hAnsi="Times New Roman" w:cs="Times New Roman"/>
                <w:color w:val="000000"/>
                <w:sz w:val="24"/>
                <w:szCs w:val="24"/>
                <w:lang w:val="uk-UA" w:eastAsia="ru-RU"/>
              </w:rPr>
              <w:lastRenderedPageBreak/>
              <w:t>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19"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0"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AB7603">
                <w:rPr>
                  <w:rFonts w:ascii="IBM Plex Serif" w:hAnsi="IBM Plex Serif"/>
                  <w:sz w:val="24"/>
                  <w:szCs w:val="24"/>
                  <w:shd w:val="clear" w:color="auto" w:fill="FFFFFF"/>
                  <w:lang w:val="uk-UA"/>
                </w:rPr>
                <w:lastRenderedPageBreak/>
                <w:t>скасування"</w:t>
              </w:r>
            </w:hyperlink>
            <w:r w:rsidRPr="00AB7603">
              <w:rPr>
                <w:sz w:val="24"/>
                <w:szCs w:val="24"/>
                <w:lang w:val="uk-UA"/>
              </w:rPr>
              <w:t xml:space="preserve"> </w:t>
            </w:r>
            <w:hyperlink r:id="rId21"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 xml:space="preserve">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260083">
              <w:rPr>
                <w:rFonts w:ascii="Times New Roman" w:eastAsia="Calibri" w:hAnsi="Times New Roman" w:cs="Times New Roman"/>
                <w:color w:val="000000"/>
                <w:sz w:val="24"/>
                <w:szCs w:val="24"/>
                <w:lang w:val="uk-UA" w:eastAsia="ru-RU"/>
              </w:rPr>
              <w:lastRenderedPageBreak/>
              <w:t>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60083">
              <w:rPr>
                <w:rFonts w:ascii="Times New Roman" w:eastAsia="Calibri" w:hAnsi="Times New Roman" w:cs="Times New Roman"/>
                <w:color w:val="000000"/>
                <w:sz w:val="24"/>
                <w:szCs w:val="24"/>
                <w:lang w:val="uk-UA" w:eastAsia="ru-RU"/>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самостійно за результатами розгляду тендерної пропозиції учасника процедури закупівлі </w:t>
            </w:r>
            <w:r w:rsidRPr="00260083">
              <w:rPr>
                <w:rFonts w:ascii="Times New Roman" w:eastAsia="Calibri" w:hAnsi="Times New Roman" w:cs="Times New Roman"/>
                <w:color w:val="000000"/>
                <w:sz w:val="24"/>
                <w:szCs w:val="24"/>
                <w:lang w:val="uk-UA" w:eastAsia="ru-RU"/>
              </w:rPr>
              <w:lastRenderedPageBreak/>
              <w:t>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260083">
              <w:rPr>
                <w:rFonts w:ascii="Times New Roman" w:eastAsia="Calibri" w:hAnsi="Times New Roman" w:cs="Times New Roman"/>
                <w:sz w:val="24"/>
                <w:szCs w:val="24"/>
                <w:lang w:val="uk-UA" w:eastAsia="zh-CN"/>
              </w:rPr>
              <w:lastRenderedPageBreak/>
              <w:t>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349ECAC7" w14:textId="05DF80CA" w:rsidR="000A3E3A" w:rsidRPr="000A3E3A" w:rsidRDefault="00331F2C" w:rsidP="00331F2C">
      <w:pPr>
        <w:widowControl w:val="0"/>
        <w:spacing w:after="0" w:line="240" w:lineRule="auto"/>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Додатки: </w:t>
      </w:r>
      <w:r w:rsidR="000A3E3A" w:rsidRPr="000A3E3A">
        <w:rPr>
          <w:rFonts w:ascii="Times New Roman" w:eastAsia="Times New Roman" w:hAnsi="Times New Roman" w:cs="Times New Roman"/>
          <w:sz w:val="24"/>
          <w:szCs w:val="24"/>
          <w:highlight w:val="white"/>
          <w:lang w:val="uk-UA" w:eastAsia="uk-UA"/>
        </w:rPr>
        <w:t xml:space="preserve">1. Додаток </w:t>
      </w:r>
      <w:r>
        <w:rPr>
          <w:rFonts w:ascii="Times New Roman" w:eastAsia="Times New Roman" w:hAnsi="Times New Roman" w:cs="Times New Roman"/>
          <w:sz w:val="24"/>
          <w:szCs w:val="24"/>
          <w:highlight w:val="white"/>
          <w:lang w:val="uk-UA" w:eastAsia="uk-UA"/>
        </w:rPr>
        <w:t>1 до тендерної документації на 1</w:t>
      </w:r>
      <w:r w:rsidR="000A3E3A" w:rsidRPr="000A3E3A">
        <w:rPr>
          <w:rFonts w:ascii="Times New Roman" w:eastAsia="Times New Roman" w:hAnsi="Times New Roman" w:cs="Times New Roman"/>
          <w:sz w:val="24"/>
          <w:szCs w:val="24"/>
          <w:highlight w:val="white"/>
          <w:lang w:val="uk-UA" w:eastAsia="uk-UA"/>
        </w:rPr>
        <w:t xml:space="preserve">  </w:t>
      </w:r>
      <w:proofErr w:type="spellStart"/>
      <w:r w:rsidR="000A3E3A" w:rsidRPr="000A3E3A">
        <w:rPr>
          <w:rFonts w:ascii="Times New Roman" w:eastAsia="Times New Roman" w:hAnsi="Times New Roman" w:cs="Times New Roman"/>
          <w:sz w:val="24"/>
          <w:szCs w:val="24"/>
          <w:highlight w:val="white"/>
          <w:lang w:val="uk-UA" w:eastAsia="uk-UA"/>
        </w:rPr>
        <w:t>арк</w:t>
      </w:r>
      <w:proofErr w:type="spellEnd"/>
      <w:r w:rsidR="000A3E3A" w:rsidRPr="000A3E3A">
        <w:rPr>
          <w:rFonts w:ascii="Times New Roman" w:eastAsia="Times New Roman" w:hAnsi="Times New Roman" w:cs="Times New Roman"/>
          <w:sz w:val="24"/>
          <w:szCs w:val="24"/>
          <w:highlight w:val="white"/>
          <w:lang w:val="uk-UA" w:eastAsia="uk-UA"/>
        </w:rPr>
        <w:t>. в 1 прим.</w:t>
      </w:r>
    </w:p>
    <w:p w14:paraId="4AD5F628" w14:textId="7B20DC48" w:rsidR="000A3E3A" w:rsidRPr="000A3E3A" w:rsidRDefault="000A3E3A" w:rsidP="00331F2C">
      <w:pPr>
        <w:widowControl w:val="0"/>
        <w:spacing w:after="0" w:line="240" w:lineRule="auto"/>
        <w:jc w:val="center"/>
        <w:rPr>
          <w:rFonts w:ascii="Times New Roman" w:eastAsia="Times New Roman" w:hAnsi="Times New Roman" w:cs="Times New Roman"/>
          <w:sz w:val="24"/>
          <w:szCs w:val="24"/>
          <w:highlight w:val="white"/>
          <w:lang w:val="uk-UA" w:eastAsia="uk-UA"/>
        </w:rPr>
      </w:pPr>
      <w:r w:rsidRPr="000A3E3A">
        <w:rPr>
          <w:rFonts w:ascii="Times New Roman" w:eastAsia="Times New Roman" w:hAnsi="Times New Roman" w:cs="Times New Roman"/>
          <w:sz w:val="24"/>
          <w:szCs w:val="24"/>
          <w:highlight w:val="white"/>
          <w:lang w:val="uk-UA" w:eastAsia="uk-UA"/>
        </w:rPr>
        <w:t>2. Додаток 2 до тендерної документації на</w:t>
      </w:r>
      <w:r w:rsidR="00331F2C">
        <w:rPr>
          <w:rFonts w:ascii="Times New Roman" w:eastAsia="Times New Roman" w:hAnsi="Times New Roman" w:cs="Times New Roman"/>
          <w:sz w:val="24"/>
          <w:szCs w:val="24"/>
          <w:lang w:val="uk-UA" w:eastAsia="uk-UA"/>
        </w:rPr>
        <w:t xml:space="preserve"> 6</w:t>
      </w:r>
      <w:r w:rsidRPr="000A3E3A">
        <w:rPr>
          <w:rFonts w:ascii="Times New Roman" w:eastAsia="Times New Roman" w:hAnsi="Times New Roman" w:cs="Times New Roman"/>
          <w:sz w:val="24"/>
          <w:szCs w:val="24"/>
          <w:lang w:val="uk-UA" w:eastAsia="uk-UA"/>
        </w:rPr>
        <w:t xml:space="preserve"> </w:t>
      </w:r>
      <w:proofErr w:type="spellStart"/>
      <w:r w:rsidRPr="000A3E3A">
        <w:rPr>
          <w:rFonts w:ascii="Times New Roman" w:eastAsia="Times New Roman" w:hAnsi="Times New Roman" w:cs="Times New Roman"/>
          <w:sz w:val="24"/>
          <w:szCs w:val="24"/>
          <w:highlight w:val="white"/>
          <w:lang w:val="uk-UA" w:eastAsia="uk-UA"/>
        </w:rPr>
        <w:t>арк</w:t>
      </w:r>
      <w:proofErr w:type="spellEnd"/>
      <w:r w:rsidRPr="000A3E3A">
        <w:rPr>
          <w:rFonts w:ascii="Times New Roman" w:eastAsia="Times New Roman" w:hAnsi="Times New Roman" w:cs="Times New Roman"/>
          <w:sz w:val="24"/>
          <w:szCs w:val="24"/>
          <w:highlight w:val="white"/>
          <w:lang w:val="uk-UA" w:eastAsia="uk-UA"/>
        </w:rPr>
        <w:t>. в 1 прим.</w:t>
      </w:r>
    </w:p>
    <w:p w14:paraId="1C7B2A3B" w14:textId="36AF9FBB" w:rsidR="00503275" w:rsidRDefault="000A3E3A" w:rsidP="00331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sz w:val="24"/>
          <w:szCs w:val="24"/>
          <w:lang w:val="uk-UA" w:eastAsia="uk-UA"/>
        </w:rPr>
      </w:pPr>
      <w:r w:rsidRPr="000A3E3A">
        <w:rPr>
          <w:rFonts w:ascii="Times New Roman" w:eastAsia="Times New Roman" w:hAnsi="Times New Roman" w:cs="Times New Roman"/>
          <w:sz w:val="24"/>
          <w:szCs w:val="24"/>
          <w:highlight w:val="white"/>
          <w:lang w:val="uk-UA" w:eastAsia="uk-UA"/>
        </w:rPr>
        <w:t xml:space="preserve">3. Додаток 3 до тендерної документації на </w:t>
      </w:r>
      <w:r w:rsidR="00331F2C">
        <w:rPr>
          <w:rFonts w:ascii="Times New Roman" w:eastAsia="Times New Roman" w:hAnsi="Times New Roman" w:cs="Times New Roman"/>
          <w:sz w:val="24"/>
          <w:szCs w:val="24"/>
          <w:lang w:val="uk-UA" w:eastAsia="uk-UA"/>
        </w:rPr>
        <w:t>3</w:t>
      </w:r>
      <w:r w:rsidRPr="000A3E3A">
        <w:rPr>
          <w:rFonts w:ascii="Times New Roman" w:eastAsia="Times New Roman" w:hAnsi="Times New Roman" w:cs="Times New Roman"/>
          <w:sz w:val="24"/>
          <w:szCs w:val="24"/>
          <w:lang w:val="uk-UA" w:eastAsia="uk-UA"/>
        </w:rPr>
        <w:t xml:space="preserve"> </w:t>
      </w:r>
      <w:proofErr w:type="spellStart"/>
      <w:r w:rsidRPr="000A3E3A">
        <w:rPr>
          <w:rFonts w:ascii="Times New Roman" w:eastAsia="Times New Roman" w:hAnsi="Times New Roman" w:cs="Times New Roman"/>
          <w:sz w:val="24"/>
          <w:szCs w:val="24"/>
          <w:highlight w:val="white"/>
          <w:lang w:val="uk-UA" w:eastAsia="uk-UA"/>
        </w:rPr>
        <w:t>арк</w:t>
      </w:r>
      <w:proofErr w:type="spellEnd"/>
      <w:r w:rsidRPr="000A3E3A">
        <w:rPr>
          <w:rFonts w:ascii="Times New Roman" w:eastAsia="Times New Roman" w:hAnsi="Times New Roman" w:cs="Times New Roman"/>
          <w:sz w:val="24"/>
          <w:szCs w:val="24"/>
          <w:highlight w:val="white"/>
          <w:lang w:val="uk-UA" w:eastAsia="uk-UA"/>
        </w:rPr>
        <w:t>. в 1 прим</w:t>
      </w:r>
    </w:p>
    <w:p w14:paraId="2339D70B" w14:textId="1DAC6F96" w:rsidR="00331F2C" w:rsidRPr="000A3E3A" w:rsidRDefault="00331F2C" w:rsidP="00331F2C">
      <w:pPr>
        <w:widowControl w:val="0"/>
        <w:spacing w:after="0" w:line="240" w:lineRule="auto"/>
        <w:jc w:val="center"/>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4</w:t>
      </w:r>
      <w:r w:rsidRPr="000A3E3A">
        <w:rPr>
          <w:rFonts w:ascii="Times New Roman" w:eastAsia="Times New Roman" w:hAnsi="Times New Roman" w:cs="Times New Roman"/>
          <w:sz w:val="24"/>
          <w:szCs w:val="24"/>
          <w:highlight w:val="white"/>
          <w:lang w:val="uk-UA" w:eastAsia="uk-UA"/>
        </w:rPr>
        <w:t xml:space="preserve">. Додаток </w:t>
      </w:r>
      <w:r>
        <w:rPr>
          <w:rFonts w:ascii="Times New Roman" w:eastAsia="Times New Roman" w:hAnsi="Times New Roman" w:cs="Times New Roman"/>
          <w:sz w:val="24"/>
          <w:szCs w:val="24"/>
          <w:highlight w:val="white"/>
          <w:lang w:val="uk-UA" w:eastAsia="uk-UA"/>
        </w:rPr>
        <w:t>4 до тендерної документації на 8</w:t>
      </w:r>
      <w:r w:rsidRPr="000A3E3A">
        <w:rPr>
          <w:rFonts w:ascii="Times New Roman" w:eastAsia="Times New Roman" w:hAnsi="Times New Roman" w:cs="Times New Roman"/>
          <w:sz w:val="24"/>
          <w:szCs w:val="24"/>
          <w:highlight w:val="white"/>
          <w:lang w:val="uk-UA" w:eastAsia="uk-UA"/>
        </w:rPr>
        <w:t xml:space="preserve">  </w:t>
      </w:r>
      <w:proofErr w:type="spellStart"/>
      <w:r w:rsidRPr="000A3E3A">
        <w:rPr>
          <w:rFonts w:ascii="Times New Roman" w:eastAsia="Times New Roman" w:hAnsi="Times New Roman" w:cs="Times New Roman"/>
          <w:sz w:val="24"/>
          <w:szCs w:val="24"/>
          <w:highlight w:val="white"/>
          <w:lang w:val="uk-UA" w:eastAsia="uk-UA"/>
        </w:rPr>
        <w:t>арк</w:t>
      </w:r>
      <w:proofErr w:type="spellEnd"/>
      <w:r w:rsidRPr="000A3E3A">
        <w:rPr>
          <w:rFonts w:ascii="Times New Roman" w:eastAsia="Times New Roman" w:hAnsi="Times New Roman" w:cs="Times New Roman"/>
          <w:sz w:val="24"/>
          <w:szCs w:val="24"/>
          <w:highlight w:val="white"/>
          <w:lang w:val="uk-UA" w:eastAsia="uk-UA"/>
        </w:rPr>
        <w:t>. в 1 прим.</w:t>
      </w:r>
    </w:p>
    <w:p w14:paraId="7CFB7C7C" w14:textId="05188E02" w:rsidR="00331F2C" w:rsidRPr="000A3E3A" w:rsidRDefault="00331F2C" w:rsidP="00331F2C">
      <w:pPr>
        <w:widowControl w:val="0"/>
        <w:spacing w:after="0" w:line="240" w:lineRule="auto"/>
        <w:jc w:val="center"/>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5. Додаток 5</w:t>
      </w:r>
      <w:r w:rsidRPr="000A3E3A">
        <w:rPr>
          <w:rFonts w:ascii="Times New Roman" w:eastAsia="Times New Roman" w:hAnsi="Times New Roman" w:cs="Times New Roman"/>
          <w:sz w:val="24"/>
          <w:szCs w:val="24"/>
          <w:highlight w:val="white"/>
          <w:lang w:val="uk-UA" w:eastAsia="uk-UA"/>
        </w:rPr>
        <w:t xml:space="preserve"> до тендерної документації на</w:t>
      </w:r>
      <w:r>
        <w:rPr>
          <w:rFonts w:ascii="Times New Roman" w:eastAsia="Times New Roman" w:hAnsi="Times New Roman" w:cs="Times New Roman"/>
          <w:sz w:val="24"/>
          <w:szCs w:val="24"/>
          <w:lang w:val="uk-UA" w:eastAsia="uk-UA"/>
        </w:rPr>
        <w:t xml:space="preserve"> 1</w:t>
      </w:r>
      <w:r w:rsidRPr="000A3E3A">
        <w:rPr>
          <w:rFonts w:ascii="Times New Roman" w:eastAsia="Times New Roman" w:hAnsi="Times New Roman" w:cs="Times New Roman"/>
          <w:sz w:val="24"/>
          <w:szCs w:val="24"/>
          <w:lang w:val="uk-UA" w:eastAsia="uk-UA"/>
        </w:rPr>
        <w:t xml:space="preserve"> </w:t>
      </w:r>
      <w:proofErr w:type="spellStart"/>
      <w:r w:rsidRPr="000A3E3A">
        <w:rPr>
          <w:rFonts w:ascii="Times New Roman" w:eastAsia="Times New Roman" w:hAnsi="Times New Roman" w:cs="Times New Roman"/>
          <w:sz w:val="24"/>
          <w:szCs w:val="24"/>
          <w:highlight w:val="white"/>
          <w:lang w:val="uk-UA" w:eastAsia="uk-UA"/>
        </w:rPr>
        <w:t>арк</w:t>
      </w:r>
      <w:proofErr w:type="spellEnd"/>
      <w:r w:rsidRPr="000A3E3A">
        <w:rPr>
          <w:rFonts w:ascii="Times New Roman" w:eastAsia="Times New Roman" w:hAnsi="Times New Roman" w:cs="Times New Roman"/>
          <w:sz w:val="24"/>
          <w:szCs w:val="24"/>
          <w:highlight w:val="white"/>
          <w:lang w:val="uk-UA" w:eastAsia="uk-UA"/>
        </w:rPr>
        <w:t>. в 1 прим.</w:t>
      </w:r>
    </w:p>
    <w:p w14:paraId="56E3A9CA" w14:textId="38FCDEE9" w:rsidR="00331F2C" w:rsidRPr="00BC3BF6" w:rsidRDefault="00331F2C" w:rsidP="00331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Pr>
          <w:rFonts w:ascii="Times New Roman" w:eastAsia="Times New Roman" w:hAnsi="Times New Roman" w:cs="Times New Roman"/>
          <w:sz w:val="24"/>
          <w:szCs w:val="24"/>
          <w:highlight w:val="white"/>
          <w:lang w:val="uk-UA" w:eastAsia="uk-UA"/>
        </w:rPr>
        <w:t xml:space="preserve">  6</w:t>
      </w:r>
      <w:r w:rsidRPr="000A3E3A">
        <w:rPr>
          <w:rFonts w:ascii="Times New Roman" w:eastAsia="Times New Roman" w:hAnsi="Times New Roman" w:cs="Times New Roman"/>
          <w:sz w:val="24"/>
          <w:szCs w:val="24"/>
          <w:highlight w:val="white"/>
          <w:lang w:val="uk-UA" w:eastAsia="uk-UA"/>
        </w:rPr>
        <w:t xml:space="preserve">. Додаток </w:t>
      </w:r>
      <w:r>
        <w:rPr>
          <w:rFonts w:ascii="Times New Roman" w:eastAsia="Times New Roman" w:hAnsi="Times New Roman" w:cs="Times New Roman"/>
          <w:sz w:val="24"/>
          <w:szCs w:val="24"/>
          <w:highlight w:val="white"/>
          <w:lang w:val="uk-UA" w:eastAsia="uk-UA"/>
        </w:rPr>
        <w:t>6</w:t>
      </w:r>
      <w:r w:rsidRPr="000A3E3A">
        <w:rPr>
          <w:rFonts w:ascii="Times New Roman" w:eastAsia="Times New Roman" w:hAnsi="Times New Roman" w:cs="Times New Roman"/>
          <w:sz w:val="24"/>
          <w:szCs w:val="24"/>
          <w:highlight w:val="white"/>
          <w:lang w:val="uk-UA" w:eastAsia="uk-UA"/>
        </w:rPr>
        <w:t xml:space="preserve"> до тендерної документації на </w:t>
      </w:r>
      <w:r>
        <w:rPr>
          <w:rFonts w:ascii="Times New Roman" w:eastAsia="Times New Roman" w:hAnsi="Times New Roman" w:cs="Times New Roman"/>
          <w:sz w:val="24"/>
          <w:szCs w:val="24"/>
          <w:lang w:val="uk-UA" w:eastAsia="uk-UA"/>
        </w:rPr>
        <w:t>2</w:t>
      </w:r>
      <w:r w:rsidRPr="000A3E3A">
        <w:rPr>
          <w:rFonts w:ascii="Times New Roman" w:eastAsia="Times New Roman" w:hAnsi="Times New Roman" w:cs="Times New Roman"/>
          <w:sz w:val="24"/>
          <w:szCs w:val="24"/>
          <w:lang w:val="uk-UA" w:eastAsia="uk-UA"/>
        </w:rPr>
        <w:t xml:space="preserve"> </w:t>
      </w:r>
      <w:proofErr w:type="spellStart"/>
      <w:r w:rsidRPr="000A3E3A">
        <w:rPr>
          <w:rFonts w:ascii="Times New Roman" w:eastAsia="Times New Roman" w:hAnsi="Times New Roman" w:cs="Times New Roman"/>
          <w:sz w:val="24"/>
          <w:szCs w:val="24"/>
          <w:highlight w:val="white"/>
          <w:lang w:val="uk-UA" w:eastAsia="uk-UA"/>
        </w:rPr>
        <w:t>арк</w:t>
      </w:r>
      <w:proofErr w:type="spellEnd"/>
      <w:r w:rsidRPr="000A3E3A">
        <w:rPr>
          <w:rFonts w:ascii="Times New Roman" w:eastAsia="Times New Roman" w:hAnsi="Times New Roman" w:cs="Times New Roman"/>
          <w:sz w:val="24"/>
          <w:szCs w:val="24"/>
          <w:highlight w:val="white"/>
          <w:lang w:val="uk-UA" w:eastAsia="uk-UA"/>
        </w:rPr>
        <w:t>. в 1 прим</w:t>
      </w:r>
    </w:p>
    <w:p w14:paraId="20B4D72F" w14:textId="43029C00" w:rsidR="00331F2C" w:rsidRPr="00BC3BF6" w:rsidRDefault="00331F2C" w:rsidP="00331F2C">
      <w:pPr>
        <w:widowControl w:val="0"/>
        <w:tabs>
          <w:tab w:val="left" w:pos="916"/>
          <w:tab w:val="left" w:pos="1832"/>
          <w:tab w:val="left" w:pos="2748"/>
          <w:tab w:val="left" w:pos="29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331F2C" w:rsidRPr="00BC3BF6" w:rsidSect="00EB677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32455"/>
    <w:rsid w:val="00042E02"/>
    <w:rsid w:val="00057B6C"/>
    <w:rsid w:val="00071D16"/>
    <w:rsid w:val="00075805"/>
    <w:rsid w:val="0008463B"/>
    <w:rsid w:val="000A3D7B"/>
    <w:rsid w:val="000A3E3A"/>
    <w:rsid w:val="001326C0"/>
    <w:rsid w:val="00137356"/>
    <w:rsid w:val="00170F0C"/>
    <w:rsid w:val="001A594A"/>
    <w:rsid w:val="001C7056"/>
    <w:rsid w:val="001D7AB8"/>
    <w:rsid w:val="00224CC2"/>
    <w:rsid w:val="0025763E"/>
    <w:rsid w:val="00260083"/>
    <w:rsid w:val="00267C8C"/>
    <w:rsid w:val="0028064E"/>
    <w:rsid w:val="0028290F"/>
    <w:rsid w:val="00284681"/>
    <w:rsid w:val="0029242B"/>
    <w:rsid w:val="0029329A"/>
    <w:rsid w:val="002D08AB"/>
    <w:rsid w:val="003079B9"/>
    <w:rsid w:val="00331F2C"/>
    <w:rsid w:val="003734CF"/>
    <w:rsid w:val="00387FF3"/>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24B8"/>
    <w:rsid w:val="00665FB7"/>
    <w:rsid w:val="0067450D"/>
    <w:rsid w:val="00693153"/>
    <w:rsid w:val="006A2693"/>
    <w:rsid w:val="006B6CF7"/>
    <w:rsid w:val="006F4D88"/>
    <w:rsid w:val="00712B0C"/>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DE5"/>
    <w:rsid w:val="009D4E9C"/>
    <w:rsid w:val="00A202B0"/>
    <w:rsid w:val="00A767EE"/>
    <w:rsid w:val="00AB7603"/>
    <w:rsid w:val="00AC13F4"/>
    <w:rsid w:val="00B06910"/>
    <w:rsid w:val="00B33CA9"/>
    <w:rsid w:val="00B414AC"/>
    <w:rsid w:val="00B5452B"/>
    <w:rsid w:val="00B64D35"/>
    <w:rsid w:val="00B65A0D"/>
    <w:rsid w:val="00B6611A"/>
    <w:rsid w:val="00B675CE"/>
    <w:rsid w:val="00B77239"/>
    <w:rsid w:val="00B93E46"/>
    <w:rsid w:val="00BA6B2F"/>
    <w:rsid w:val="00BC3BF6"/>
    <w:rsid w:val="00BD53CF"/>
    <w:rsid w:val="00BE6F9B"/>
    <w:rsid w:val="00C3196E"/>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B677F"/>
    <w:rsid w:val="00EC4D67"/>
    <w:rsid w:val="00ED673A"/>
    <w:rsid w:val="00EF3EBB"/>
    <w:rsid w:val="00EF5B68"/>
    <w:rsid w:val="00F042A4"/>
    <w:rsid w:val="00F271A3"/>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83768653">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20460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21178?ed=2024_01_05"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ips.ligazakon.net/document/view/kp230471?ed=2023_05_12&amp;an=22" TargetMode="External"/><Relationship Id="rId5" Type="http://schemas.openxmlformats.org/officeDocument/2006/relationships/hyperlink" Target="http://zakon4.rada.gov.ua/laws/show/2289-17"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theme" Target="theme/theme1.xml"/><Relationship Id="rId10" Type="http://schemas.openxmlformats.org/officeDocument/2006/relationships/hyperlink" Target="https://ips.ligazakon.net/document/view/kp240131?ed=2024_02_09&amp;an=19" TargetMode="External"/><Relationship Id="rId19" Type="http://schemas.openxmlformats.org/officeDocument/2006/relationships/hyperlink" Target="https://ips.ligazakon.net/document/view/kp240131?ed=2024_02_09&amp;an=30" TargetMode="External"/><Relationship Id="rId4" Type="http://schemas.openxmlformats.org/officeDocument/2006/relationships/webSettings" Target="webSettings.xml"/><Relationship Id="rId9" Type="http://schemas.openxmlformats.org/officeDocument/2006/relationships/hyperlink" Target="https://ips.ligazakon.net/document/view/kp230471?ed=2023_05_12&amp;an=22"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29</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115</cp:revision>
  <cp:lastPrinted>2023-01-16T08:22:00Z</cp:lastPrinted>
  <dcterms:created xsi:type="dcterms:W3CDTF">2023-01-13T10:32:00Z</dcterms:created>
  <dcterms:modified xsi:type="dcterms:W3CDTF">2024-03-25T07:04:00Z</dcterms:modified>
</cp:coreProperties>
</file>