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4EE82A8A" w:rsidR="00B125ED" w:rsidRPr="00A45F7D" w:rsidRDefault="00206A31" w:rsidP="00F2730B">
      <w:pPr>
        <w:jc w:val="center"/>
        <w:rPr>
          <w:rFonts w:ascii="Times New Roman" w:hAnsi="Times New Roman" w:cs="Times New Roman"/>
          <w:b/>
          <w:sz w:val="28"/>
          <w:szCs w:val="28"/>
        </w:rPr>
      </w:pPr>
      <w:r w:rsidRPr="00206A31">
        <w:rPr>
          <w:rFonts w:ascii="Times New Roman" w:hAnsi="Times New Roman" w:cs="Times New Roman"/>
          <w:b/>
          <w:sz w:val="28"/>
          <w:szCs w:val="28"/>
        </w:rPr>
        <w:t xml:space="preserve">код ДК 021:2015- 39710000-2 — </w:t>
      </w:r>
      <w:proofErr w:type="spellStart"/>
      <w:r w:rsidRPr="00206A31">
        <w:rPr>
          <w:rFonts w:ascii="Times New Roman" w:hAnsi="Times New Roman" w:cs="Times New Roman"/>
          <w:b/>
          <w:sz w:val="28"/>
          <w:szCs w:val="28"/>
        </w:rPr>
        <w:t>Електричні</w:t>
      </w:r>
      <w:proofErr w:type="spellEnd"/>
      <w:r w:rsidRPr="00206A31">
        <w:rPr>
          <w:rFonts w:ascii="Times New Roman" w:hAnsi="Times New Roman" w:cs="Times New Roman"/>
          <w:b/>
          <w:sz w:val="28"/>
          <w:szCs w:val="28"/>
        </w:rPr>
        <w:t xml:space="preserve"> </w:t>
      </w:r>
      <w:proofErr w:type="spellStart"/>
      <w:r w:rsidRPr="00206A31">
        <w:rPr>
          <w:rFonts w:ascii="Times New Roman" w:hAnsi="Times New Roman" w:cs="Times New Roman"/>
          <w:b/>
          <w:sz w:val="28"/>
          <w:szCs w:val="28"/>
        </w:rPr>
        <w:t>побутові</w:t>
      </w:r>
      <w:proofErr w:type="spellEnd"/>
      <w:r w:rsidRPr="00206A31">
        <w:rPr>
          <w:rFonts w:ascii="Times New Roman" w:hAnsi="Times New Roman" w:cs="Times New Roman"/>
          <w:b/>
          <w:sz w:val="28"/>
          <w:szCs w:val="28"/>
        </w:rPr>
        <w:t xml:space="preserve"> </w:t>
      </w:r>
      <w:proofErr w:type="spellStart"/>
      <w:r w:rsidRPr="00206A31">
        <w:rPr>
          <w:rFonts w:ascii="Times New Roman" w:hAnsi="Times New Roman" w:cs="Times New Roman"/>
          <w:b/>
          <w:sz w:val="28"/>
          <w:szCs w:val="28"/>
        </w:rPr>
        <w:t>прилади</w:t>
      </w:r>
      <w:proofErr w:type="spellEnd"/>
      <w:r w:rsidRPr="00206A31">
        <w:rPr>
          <w:rFonts w:ascii="Times New Roman" w:hAnsi="Times New Roman" w:cs="Times New Roman"/>
          <w:b/>
          <w:sz w:val="28"/>
          <w:szCs w:val="28"/>
        </w:rPr>
        <w:t xml:space="preserve"> (</w:t>
      </w:r>
      <w:proofErr w:type="spellStart"/>
      <w:r w:rsidRPr="00206A31">
        <w:rPr>
          <w:rFonts w:ascii="Times New Roman" w:hAnsi="Times New Roman" w:cs="Times New Roman"/>
          <w:b/>
          <w:sz w:val="28"/>
          <w:szCs w:val="28"/>
        </w:rPr>
        <w:t>професійна</w:t>
      </w:r>
      <w:proofErr w:type="spellEnd"/>
      <w:r w:rsidRPr="00206A31">
        <w:rPr>
          <w:rFonts w:ascii="Times New Roman" w:hAnsi="Times New Roman" w:cs="Times New Roman"/>
          <w:b/>
          <w:sz w:val="28"/>
          <w:szCs w:val="28"/>
        </w:rPr>
        <w:t xml:space="preserve"> плитка </w:t>
      </w:r>
      <w:proofErr w:type="spellStart"/>
      <w:r w:rsidRPr="00206A31">
        <w:rPr>
          <w:rFonts w:ascii="Times New Roman" w:hAnsi="Times New Roman" w:cs="Times New Roman"/>
          <w:b/>
          <w:sz w:val="28"/>
          <w:szCs w:val="28"/>
        </w:rPr>
        <w:t>електрична</w:t>
      </w:r>
      <w:proofErr w:type="spellEnd"/>
      <w:r w:rsidRPr="00206A31">
        <w:rPr>
          <w:rFonts w:ascii="Times New Roman" w:hAnsi="Times New Roman" w:cs="Times New Roman"/>
          <w:b/>
          <w:sz w:val="28"/>
          <w:szCs w:val="28"/>
        </w:rPr>
        <w: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295"/>
        <w:gridCol w:w="1134"/>
        <w:gridCol w:w="709"/>
        <w:gridCol w:w="5530"/>
      </w:tblGrid>
      <w:tr w:rsidR="00AA347A" w:rsidRPr="00B21AA4" w14:paraId="0B3682A9" w14:textId="5FF9C15E" w:rsidTr="00980B2F">
        <w:trPr>
          <w:trHeight w:val="985"/>
        </w:trPr>
        <w:tc>
          <w:tcPr>
            <w:tcW w:w="680" w:type="dxa"/>
          </w:tcPr>
          <w:p w14:paraId="1B6563B8" w14:textId="77777777" w:rsidR="00AA347A" w:rsidRPr="00B21AA4" w:rsidRDefault="00AA347A" w:rsidP="00B21AA4">
            <w:pPr>
              <w:tabs>
                <w:tab w:val="left" w:pos="360"/>
              </w:tabs>
              <w:spacing w:line="256" w:lineRule="auto"/>
              <w:ind w:left="-180" w:right="-108"/>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val="uk-UA" w:eastAsia="ru-RU"/>
              </w:rPr>
              <w:t xml:space="preserve">    </w:t>
            </w:r>
            <w:r w:rsidRPr="00B21AA4">
              <w:rPr>
                <w:rFonts w:ascii="Times New Roman" w:eastAsia="Courier New" w:hAnsi="Times New Roman" w:cs="Times New Roman"/>
                <w:sz w:val="24"/>
                <w:szCs w:val="24"/>
                <w:u w:val="single"/>
                <w:lang w:eastAsia="ru-RU"/>
              </w:rPr>
              <w:t>№</w:t>
            </w:r>
          </w:p>
          <w:p w14:paraId="1BAF518D" w14:textId="77777777" w:rsidR="00AA347A" w:rsidRPr="00B21AA4" w:rsidRDefault="00AA347A" w:rsidP="00B21AA4">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295" w:type="dxa"/>
          </w:tcPr>
          <w:p w14:paraId="2FD8618B" w14:textId="77777777" w:rsidR="00AA347A" w:rsidRPr="00B21AA4" w:rsidRDefault="00AA347A" w:rsidP="00B21AA4">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134" w:type="dxa"/>
            <w:vAlign w:val="center"/>
          </w:tcPr>
          <w:p w14:paraId="1B22EABD" w14:textId="77777777" w:rsidR="00AA347A" w:rsidRPr="00B21AA4" w:rsidRDefault="00AA347A" w:rsidP="00B21AA4">
            <w:pPr>
              <w:spacing w:after="0" w:line="240" w:lineRule="auto"/>
              <w:jc w:val="center"/>
              <w:rPr>
                <w:rFonts w:ascii="Times New Roman" w:eastAsia="Times New Roman" w:hAnsi="Times New Roman" w:cs="Times New Roman"/>
                <w:bCs/>
                <w:sz w:val="24"/>
                <w:szCs w:val="24"/>
              </w:rPr>
            </w:pPr>
            <w:r w:rsidRPr="00B21AA4">
              <w:rPr>
                <w:rFonts w:ascii="Times New Roman" w:eastAsia="Times New Roman" w:hAnsi="Times New Roman" w:cs="Times New Roman"/>
                <w:bCs/>
                <w:sz w:val="24"/>
                <w:szCs w:val="24"/>
              </w:rPr>
              <w:t xml:space="preserve">Один. </w:t>
            </w:r>
            <w:proofErr w:type="spellStart"/>
            <w:r w:rsidRPr="00B21AA4">
              <w:rPr>
                <w:rFonts w:ascii="Times New Roman" w:eastAsia="Times New Roman" w:hAnsi="Times New Roman" w:cs="Times New Roman"/>
                <w:bCs/>
                <w:sz w:val="24"/>
                <w:szCs w:val="24"/>
              </w:rPr>
              <w:t>виміру</w:t>
            </w:r>
            <w:proofErr w:type="spellEnd"/>
          </w:p>
        </w:tc>
        <w:tc>
          <w:tcPr>
            <w:tcW w:w="709" w:type="dxa"/>
            <w:vAlign w:val="center"/>
          </w:tcPr>
          <w:p w14:paraId="259414F3" w14:textId="77777777" w:rsidR="00AA347A" w:rsidRPr="00B21AA4" w:rsidRDefault="00AA347A" w:rsidP="00B21AA4">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530" w:type="dxa"/>
            <w:vAlign w:val="center"/>
          </w:tcPr>
          <w:p w14:paraId="3CF48246" w14:textId="77777777" w:rsidR="00AA347A" w:rsidRPr="00B21AA4" w:rsidRDefault="00AA347A" w:rsidP="00B21AA4">
            <w:pPr>
              <w:spacing w:after="0" w:line="240" w:lineRule="auto"/>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Технічні</w:t>
            </w:r>
            <w:proofErr w:type="spellEnd"/>
            <w:r w:rsidRPr="00B21AA4">
              <w:rPr>
                <w:rFonts w:ascii="Times New Roman" w:eastAsia="Times New Roman" w:hAnsi="Times New Roman" w:cs="Times New Roman"/>
                <w:bCs/>
                <w:sz w:val="24"/>
                <w:szCs w:val="24"/>
              </w:rPr>
              <w:t xml:space="preserve"> </w:t>
            </w:r>
            <w:proofErr w:type="spellStart"/>
            <w:r w:rsidRPr="00B21AA4">
              <w:rPr>
                <w:rFonts w:ascii="Times New Roman" w:eastAsia="Times New Roman" w:hAnsi="Times New Roman" w:cs="Times New Roman"/>
                <w:bCs/>
                <w:sz w:val="24"/>
                <w:szCs w:val="24"/>
              </w:rPr>
              <w:t>вимоги</w:t>
            </w:r>
            <w:bookmarkStart w:id="0" w:name="_GoBack"/>
            <w:bookmarkEnd w:id="0"/>
            <w:proofErr w:type="spellEnd"/>
          </w:p>
        </w:tc>
      </w:tr>
      <w:tr w:rsidR="00AA347A" w:rsidRPr="00373967" w14:paraId="4E39E9F0" w14:textId="346970C9" w:rsidTr="00980B2F">
        <w:tc>
          <w:tcPr>
            <w:tcW w:w="680" w:type="dxa"/>
          </w:tcPr>
          <w:p w14:paraId="453F4EF5" w14:textId="77777777" w:rsidR="00AA347A" w:rsidRPr="00B21AA4" w:rsidRDefault="00AA347A" w:rsidP="00B21AA4">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295" w:type="dxa"/>
          </w:tcPr>
          <w:p w14:paraId="28C4E45F" w14:textId="22D52F13" w:rsidR="00AA347A" w:rsidRPr="00C6712E" w:rsidRDefault="00AA347A" w:rsidP="00AF3A2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Професійна плитка електрична</w:t>
            </w:r>
          </w:p>
        </w:tc>
        <w:tc>
          <w:tcPr>
            <w:tcW w:w="1134" w:type="dxa"/>
          </w:tcPr>
          <w:p w14:paraId="2479E269" w14:textId="77777777" w:rsidR="00AA347A" w:rsidRPr="00B21AA4" w:rsidRDefault="00AA347A" w:rsidP="00EF72EB">
            <w:pPr>
              <w:spacing w:after="0" w:line="240" w:lineRule="auto"/>
              <w:jc w:val="center"/>
              <w:rPr>
                <w:rFonts w:ascii="Times New Roman" w:eastAsia="Times New Roman" w:hAnsi="Times New Roman" w:cs="Times New Roman"/>
                <w:color w:val="000000"/>
                <w:sz w:val="24"/>
                <w:szCs w:val="24"/>
                <w:lang w:eastAsia="ru-RU"/>
              </w:rPr>
            </w:pPr>
            <w:r w:rsidRPr="00B21AA4">
              <w:rPr>
                <w:rFonts w:ascii="Times New Roman" w:eastAsia="Times New Roman" w:hAnsi="Times New Roman" w:cs="Times New Roman"/>
                <w:color w:val="000000"/>
                <w:sz w:val="24"/>
                <w:szCs w:val="24"/>
                <w:lang w:eastAsia="ru-RU"/>
              </w:rPr>
              <w:t>шт.</w:t>
            </w:r>
          </w:p>
        </w:tc>
        <w:tc>
          <w:tcPr>
            <w:tcW w:w="709" w:type="dxa"/>
          </w:tcPr>
          <w:p w14:paraId="72EF9E13" w14:textId="677BA0F3" w:rsidR="00AA347A" w:rsidRPr="00B21AA4" w:rsidRDefault="00AA347A"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5530" w:type="dxa"/>
          </w:tcPr>
          <w:p w14:paraId="7C5FFED5" w14:textId="16DCD8BF" w:rsidR="00AA347A"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Конфорки: 2</w:t>
            </w:r>
          </w:p>
          <w:p w14:paraId="0CEC6A30" w14:textId="41B3468B" w:rsidR="00AA347A"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Тип конфорок: прямокутні</w:t>
            </w:r>
          </w:p>
          <w:p w14:paraId="15A61AC4" w14:textId="6540DD3C" w:rsidR="00AA347A"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Наявність духової шафи: немає</w:t>
            </w:r>
          </w:p>
          <w:p w14:paraId="04744594" w14:textId="0C8F6F67" w:rsidR="00AA347A"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Тип встановлення: настільний</w:t>
            </w:r>
          </w:p>
          <w:p w14:paraId="15D027D7" w14:textId="7D35C5FD" w:rsidR="00AA347A"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Розмір конфорок:294х415 ±20</w:t>
            </w:r>
          </w:p>
          <w:p w14:paraId="7E4122DB" w14:textId="77777777" w:rsidR="00AA347A"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Напруга: 380 В</w:t>
            </w:r>
          </w:p>
          <w:p w14:paraId="46AA95B2" w14:textId="6308EADC" w:rsidR="00AA347A"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Потужність: не менше 6 кВт або не більше 8 КВт</w:t>
            </w:r>
          </w:p>
          <w:p w14:paraId="33D6A5EF" w14:textId="3D9B2205" w:rsidR="00AA347A"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Габарити: 690х520х310 мм ±50мм</w:t>
            </w:r>
          </w:p>
          <w:p w14:paraId="36150050" w14:textId="77777777" w:rsidR="00AA347A"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Вага: 43 кг ±5кг</w:t>
            </w:r>
          </w:p>
          <w:p w14:paraId="6D902720" w14:textId="070F70C1" w:rsidR="00AA347A" w:rsidRPr="006B4535" w:rsidRDefault="00AA34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Гарантія: не менше 12 місяців</w:t>
            </w:r>
          </w:p>
        </w:tc>
      </w:tr>
    </w:tbl>
    <w:p w14:paraId="642BECC8" w14:textId="699D771F" w:rsidR="0020511D" w:rsidRDefault="00A9568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 Товар повинен бути новим.</w:t>
      </w:r>
    </w:p>
    <w:p w14:paraId="58EFC484" w14:textId="4BC14D54" w:rsidR="00A9568C" w:rsidRDefault="00A9568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w:t>
      </w:r>
      <w:r w:rsidR="00340456">
        <w:rPr>
          <w:rFonts w:ascii="Times New Roman" w:hAnsi="Times New Roman" w:cs="Times New Roman"/>
          <w:sz w:val="28"/>
          <w:szCs w:val="28"/>
          <w:lang w:val="uk-UA"/>
        </w:rPr>
        <w:t>процедури закупівлі повинні надати в складі тендерної документації:</w:t>
      </w:r>
    </w:p>
    <w:p w14:paraId="51C073B2" w14:textId="077E4D97" w:rsidR="00340456" w:rsidRDefault="00340456" w:rsidP="00B8176B">
      <w:pPr>
        <w:rPr>
          <w:rFonts w:ascii="Times New Roman" w:hAnsi="Times New Roman" w:cs="Times New Roman"/>
          <w:b/>
          <w:sz w:val="28"/>
          <w:szCs w:val="28"/>
          <w:lang w:val="uk-UA"/>
        </w:rPr>
      </w:pPr>
      <w:r>
        <w:rPr>
          <w:rFonts w:ascii="Times New Roman" w:hAnsi="Times New Roman" w:cs="Times New Roman"/>
          <w:sz w:val="28"/>
          <w:szCs w:val="28"/>
          <w:lang w:val="uk-UA"/>
        </w:rPr>
        <w:t>-</w:t>
      </w:r>
      <w:r w:rsidRPr="00340456">
        <w:rPr>
          <w:rFonts w:ascii="Times New Roman" w:hAnsi="Times New Roman" w:cs="Times New Roman"/>
          <w:b/>
          <w:sz w:val="28"/>
          <w:szCs w:val="28"/>
          <w:lang w:val="uk-UA"/>
        </w:rPr>
        <w:t>копію гігієнічного сертифікату та/або копію висновку державної санітарно-епідеміологічної експертизи та/або копію декларації про відповідність вимогам технічних регламентів товару  та/або сертифікату відповідності та/або сертифікат/паспорт якості та/або інші документи (згідно з технічними вимогами), встановлений діючим законодавством на запропоновану продукцію.</w:t>
      </w:r>
    </w:p>
    <w:p w14:paraId="13734C36" w14:textId="256B47B4" w:rsidR="00340456" w:rsidRPr="00340456" w:rsidRDefault="00340456" w:rsidP="00B8176B">
      <w:pPr>
        <w:rPr>
          <w:rFonts w:ascii="Times New Roman" w:hAnsi="Times New Roman" w:cs="Times New Roman"/>
          <w:b/>
          <w:i/>
          <w:sz w:val="28"/>
          <w:szCs w:val="28"/>
          <w:lang w:val="uk-UA"/>
        </w:rPr>
      </w:pPr>
      <w:r w:rsidRPr="00340456">
        <w:rPr>
          <w:rFonts w:ascii="Times New Roman" w:hAnsi="Times New Roman" w:cs="Times New Roman"/>
          <w:b/>
          <w:i/>
          <w:sz w:val="28"/>
          <w:szCs w:val="28"/>
          <w:lang w:val="uk-UA"/>
        </w:rPr>
        <w:t>Примітка:</w:t>
      </w:r>
    </w:p>
    <w:p w14:paraId="10394DC9" w14:textId="1A191FAD" w:rsidR="00A9762C" w:rsidRPr="00340456" w:rsidRDefault="00A9762C" w:rsidP="00B8176B">
      <w:pP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340456">
        <w:rPr>
          <w:rFonts w:ascii="Times New Roman" w:hAnsi="Times New Roman" w:cs="Times New Roman"/>
          <w:i/>
          <w:sz w:val="28"/>
          <w:szCs w:val="28"/>
          <w:lang w:val="uk-U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552DB096" w14:textId="3907886C" w:rsidR="007502D3" w:rsidRPr="00915A1A" w:rsidRDefault="00A9762C" w:rsidP="00B8176B">
      <w:pPr>
        <w:rPr>
          <w:rFonts w:ascii="Times New Roman" w:hAnsi="Times New Roman" w:cs="Times New Roman"/>
          <w:sz w:val="28"/>
          <w:szCs w:val="28"/>
          <w:lang w:val="uk-UA"/>
        </w:rPr>
      </w:pPr>
      <w:r w:rsidRPr="00340456">
        <w:rPr>
          <w:rFonts w:ascii="Times New Roman" w:hAnsi="Times New Roman" w:cs="Times New Roman"/>
          <w:i/>
          <w:sz w:val="28"/>
          <w:szCs w:val="28"/>
          <w:lang w:val="uk-UA"/>
        </w:rPr>
        <w:t xml:space="preserve">  Еквів</w:t>
      </w:r>
      <w:r w:rsidR="007502D3" w:rsidRPr="00340456">
        <w:rPr>
          <w:rFonts w:ascii="Times New Roman" w:hAnsi="Times New Roman" w:cs="Times New Roman"/>
          <w:i/>
          <w:sz w:val="28"/>
          <w:szCs w:val="28"/>
          <w:lang w:val="uk-UA"/>
        </w:rPr>
        <w:t>а</w:t>
      </w:r>
      <w:r w:rsidRPr="00340456">
        <w:rPr>
          <w:rFonts w:ascii="Times New Roman" w:hAnsi="Times New Roman" w:cs="Times New Roman"/>
          <w:i/>
          <w:sz w:val="28"/>
          <w:szCs w:val="28"/>
          <w:lang w:val="uk-UA"/>
        </w:rPr>
        <w:t>лент</w:t>
      </w:r>
      <w:r w:rsidR="007502D3" w:rsidRPr="00340456">
        <w:rPr>
          <w:rFonts w:ascii="Times New Roman" w:hAnsi="Times New Roman" w:cs="Times New Roman"/>
          <w:i/>
          <w:sz w:val="28"/>
          <w:szCs w:val="28"/>
          <w:lang w:val="uk-UA"/>
        </w:rPr>
        <w:t xml:space="preserve"> товару-вживається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еквіваленту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У разі надання еквіваленту надати порівняльну таблицю за вищенаведеними показниками з приміткою, чому запропонований еквівалент товару не гірше або краще за товар, що оголосив замовник</w:t>
      </w:r>
      <w:r w:rsidR="007502D3">
        <w:rPr>
          <w:rFonts w:ascii="Times New Roman" w:hAnsi="Times New Roman" w:cs="Times New Roman"/>
          <w:sz w:val="28"/>
          <w:szCs w:val="28"/>
          <w:lang w:val="uk-UA"/>
        </w:rPr>
        <w:t>.</w:t>
      </w:r>
    </w:p>
    <w:p w14:paraId="5DA1E2E2" w14:textId="22AECF9E" w:rsidR="00FF7CC2" w:rsidRDefault="00FF7CC2" w:rsidP="00B125ED">
      <w:pPr>
        <w:rPr>
          <w:rFonts w:ascii="Times New Roman" w:hAnsi="Times New Roman" w:cs="Times New Roman"/>
          <w:b/>
          <w:sz w:val="28"/>
          <w:szCs w:val="28"/>
          <w:lang w:val="uk-UA"/>
        </w:rPr>
      </w:pPr>
    </w:p>
    <w:sectPr w:rsidR="00FF7CC2" w:rsidSect="00B21AA4">
      <w:pgSz w:w="11906" w:h="16838"/>
      <w:pgMar w:top="28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11A4A"/>
    <w:rsid w:val="0001736E"/>
    <w:rsid w:val="00021B8E"/>
    <w:rsid w:val="000254FA"/>
    <w:rsid w:val="00035110"/>
    <w:rsid w:val="00040EEA"/>
    <w:rsid w:val="000711C0"/>
    <w:rsid w:val="0008378E"/>
    <w:rsid w:val="00093F89"/>
    <w:rsid w:val="00097C11"/>
    <w:rsid w:val="000A472F"/>
    <w:rsid w:val="000B21AC"/>
    <w:rsid w:val="000D31C2"/>
    <w:rsid w:val="000F546E"/>
    <w:rsid w:val="00125A94"/>
    <w:rsid w:val="00132A08"/>
    <w:rsid w:val="0014070A"/>
    <w:rsid w:val="001464D0"/>
    <w:rsid w:val="00150AE4"/>
    <w:rsid w:val="00152278"/>
    <w:rsid w:val="001742CB"/>
    <w:rsid w:val="00191BB5"/>
    <w:rsid w:val="001A1650"/>
    <w:rsid w:val="001A5846"/>
    <w:rsid w:val="001B48BB"/>
    <w:rsid w:val="001B493A"/>
    <w:rsid w:val="001E4C12"/>
    <w:rsid w:val="0020511D"/>
    <w:rsid w:val="00206A31"/>
    <w:rsid w:val="00207A52"/>
    <w:rsid w:val="002133C8"/>
    <w:rsid w:val="002137BC"/>
    <w:rsid w:val="0022614A"/>
    <w:rsid w:val="00240273"/>
    <w:rsid w:val="00255DD0"/>
    <w:rsid w:val="002632AD"/>
    <w:rsid w:val="00277CBA"/>
    <w:rsid w:val="002913B0"/>
    <w:rsid w:val="002A45EC"/>
    <w:rsid w:val="002B0D60"/>
    <w:rsid w:val="002B21E7"/>
    <w:rsid w:val="002B6353"/>
    <w:rsid w:val="002B75A7"/>
    <w:rsid w:val="003066B5"/>
    <w:rsid w:val="00324A36"/>
    <w:rsid w:val="00331611"/>
    <w:rsid w:val="00333C4C"/>
    <w:rsid w:val="00340456"/>
    <w:rsid w:val="00351F0C"/>
    <w:rsid w:val="003538F8"/>
    <w:rsid w:val="00361A67"/>
    <w:rsid w:val="00373967"/>
    <w:rsid w:val="003A4D0A"/>
    <w:rsid w:val="003D375D"/>
    <w:rsid w:val="003D7027"/>
    <w:rsid w:val="003E671B"/>
    <w:rsid w:val="0040200E"/>
    <w:rsid w:val="00417E60"/>
    <w:rsid w:val="004223A3"/>
    <w:rsid w:val="00425A53"/>
    <w:rsid w:val="00427732"/>
    <w:rsid w:val="0043289F"/>
    <w:rsid w:val="00445FA2"/>
    <w:rsid w:val="00462A0D"/>
    <w:rsid w:val="0046492E"/>
    <w:rsid w:val="004C74A7"/>
    <w:rsid w:val="004C7ECC"/>
    <w:rsid w:val="004D0BCC"/>
    <w:rsid w:val="004D360A"/>
    <w:rsid w:val="00500487"/>
    <w:rsid w:val="00502935"/>
    <w:rsid w:val="005074F4"/>
    <w:rsid w:val="00514DC0"/>
    <w:rsid w:val="00522FCA"/>
    <w:rsid w:val="00543432"/>
    <w:rsid w:val="00556F67"/>
    <w:rsid w:val="00570475"/>
    <w:rsid w:val="005807A4"/>
    <w:rsid w:val="005B068C"/>
    <w:rsid w:val="005B2A25"/>
    <w:rsid w:val="005B5ABC"/>
    <w:rsid w:val="005B6777"/>
    <w:rsid w:val="005C6C10"/>
    <w:rsid w:val="006025A2"/>
    <w:rsid w:val="00605752"/>
    <w:rsid w:val="00606295"/>
    <w:rsid w:val="00616B36"/>
    <w:rsid w:val="00640AD6"/>
    <w:rsid w:val="00654378"/>
    <w:rsid w:val="0066534C"/>
    <w:rsid w:val="00676CCB"/>
    <w:rsid w:val="006A44D6"/>
    <w:rsid w:val="006B4535"/>
    <w:rsid w:val="006B6AB4"/>
    <w:rsid w:val="006B7215"/>
    <w:rsid w:val="006C6BED"/>
    <w:rsid w:val="006D2377"/>
    <w:rsid w:val="006E0B98"/>
    <w:rsid w:val="00710070"/>
    <w:rsid w:val="00726935"/>
    <w:rsid w:val="00737839"/>
    <w:rsid w:val="00737AA5"/>
    <w:rsid w:val="00740275"/>
    <w:rsid w:val="007502D3"/>
    <w:rsid w:val="00757C16"/>
    <w:rsid w:val="00774A51"/>
    <w:rsid w:val="007819C6"/>
    <w:rsid w:val="00795D21"/>
    <w:rsid w:val="007A3A0D"/>
    <w:rsid w:val="007A4EFA"/>
    <w:rsid w:val="007B5172"/>
    <w:rsid w:val="007C43F5"/>
    <w:rsid w:val="007D5690"/>
    <w:rsid w:val="007E4BAC"/>
    <w:rsid w:val="00807526"/>
    <w:rsid w:val="00816A09"/>
    <w:rsid w:val="00830B82"/>
    <w:rsid w:val="00832616"/>
    <w:rsid w:val="00834289"/>
    <w:rsid w:val="008418A7"/>
    <w:rsid w:val="0084695F"/>
    <w:rsid w:val="008544F6"/>
    <w:rsid w:val="0085632C"/>
    <w:rsid w:val="00863338"/>
    <w:rsid w:val="008639CA"/>
    <w:rsid w:val="00865423"/>
    <w:rsid w:val="0088169D"/>
    <w:rsid w:val="008853D1"/>
    <w:rsid w:val="008971F0"/>
    <w:rsid w:val="00897FF5"/>
    <w:rsid w:val="008E2C05"/>
    <w:rsid w:val="008E2C88"/>
    <w:rsid w:val="008E7547"/>
    <w:rsid w:val="008F13D3"/>
    <w:rsid w:val="00902BAF"/>
    <w:rsid w:val="00915A1A"/>
    <w:rsid w:val="00927FF6"/>
    <w:rsid w:val="009420C1"/>
    <w:rsid w:val="00980B2F"/>
    <w:rsid w:val="00980CA7"/>
    <w:rsid w:val="009908A8"/>
    <w:rsid w:val="009A15B8"/>
    <w:rsid w:val="009A6543"/>
    <w:rsid w:val="009C7D98"/>
    <w:rsid w:val="009E2DAA"/>
    <w:rsid w:val="00A0164C"/>
    <w:rsid w:val="00A11AA9"/>
    <w:rsid w:val="00A13A1C"/>
    <w:rsid w:val="00A17A60"/>
    <w:rsid w:val="00A21CE7"/>
    <w:rsid w:val="00A45F7D"/>
    <w:rsid w:val="00A541CF"/>
    <w:rsid w:val="00A5590B"/>
    <w:rsid w:val="00A60BAB"/>
    <w:rsid w:val="00A618D6"/>
    <w:rsid w:val="00A65211"/>
    <w:rsid w:val="00A66A11"/>
    <w:rsid w:val="00A67B02"/>
    <w:rsid w:val="00A71D7A"/>
    <w:rsid w:val="00A73BCC"/>
    <w:rsid w:val="00A76765"/>
    <w:rsid w:val="00A813FF"/>
    <w:rsid w:val="00A9568C"/>
    <w:rsid w:val="00A96E5D"/>
    <w:rsid w:val="00A9762C"/>
    <w:rsid w:val="00AA347A"/>
    <w:rsid w:val="00AC5CA5"/>
    <w:rsid w:val="00AD651C"/>
    <w:rsid w:val="00AE060A"/>
    <w:rsid w:val="00AF3A28"/>
    <w:rsid w:val="00AF7D48"/>
    <w:rsid w:val="00B11CA4"/>
    <w:rsid w:val="00B125ED"/>
    <w:rsid w:val="00B13B4A"/>
    <w:rsid w:val="00B17216"/>
    <w:rsid w:val="00B21AA4"/>
    <w:rsid w:val="00B31796"/>
    <w:rsid w:val="00B402F7"/>
    <w:rsid w:val="00B55B4D"/>
    <w:rsid w:val="00B75C53"/>
    <w:rsid w:val="00B8176B"/>
    <w:rsid w:val="00BA5751"/>
    <w:rsid w:val="00BC05D3"/>
    <w:rsid w:val="00BD435A"/>
    <w:rsid w:val="00BD6A96"/>
    <w:rsid w:val="00BD781D"/>
    <w:rsid w:val="00BE4068"/>
    <w:rsid w:val="00BE769A"/>
    <w:rsid w:val="00BF143A"/>
    <w:rsid w:val="00BF1E72"/>
    <w:rsid w:val="00C12726"/>
    <w:rsid w:val="00C200D1"/>
    <w:rsid w:val="00C23DA3"/>
    <w:rsid w:val="00C33FA0"/>
    <w:rsid w:val="00C415D7"/>
    <w:rsid w:val="00C415E9"/>
    <w:rsid w:val="00C43CFF"/>
    <w:rsid w:val="00C6712E"/>
    <w:rsid w:val="00C7156A"/>
    <w:rsid w:val="00C71A3F"/>
    <w:rsid w:val="00C73015"/>
    <w:rsid w:val="00C7382F"/>
    <w:rsid w:val="00C754E6"/>
    <w:rsid w:val="00C81391"/>
    <w:rsid w:val="00C816CF"/>
    <w:rsid w:val="00C83BD6"/>
    <w:rsid w:val="00CE0AEF"/>
    <w:rsid w:val="00CE4FF5"/>
    <w:rsid w:val="00D2580F"/>
    <w:rsid w:val="00D27382"/>
    <w:rsid w:val="00D52128"/>
    <w:rsid w:val="00D52E95"/>
    <w:rsid w:val="00D60D54"/>
    <w:rsid w:val="00D70C9B"/>
    <w:rsid w:val="00D76E7E"/>
    <w:rsid w:val="00D77757"/>
    <w:rsid w:val="00DB27A3"/>
    <w:rsid w:val="00DB6144"/>
    <w:rsid w:val="00DC0BD1"/>
    <w:rsid w:val="00DC6308"/>
    <w:rsid w:val="00DC7CBE"/>
    <w:rsid w:val="00DD10A4"/>
    <w:rsid w:val="00DE67D9"/>
    <w:rsid w:val="00DF0C33"/>
    <w:rsid w:val="00DF3C24"/>
    <w:rsid w:val="00DF5420"/>
    <w:rsid w:val="00DF5C3C"/>
    <w:rsid w:val="00E0101A"/>
    <w:rsid w:val="00E276E4"/>
    <w:rsid w:val="00E45500"/>
    <w:rsid w:val="00E6035B"/>
    <w:rsid w:val="00E73986"/>
    <w:rsid w:val="00E825BB"/>
    <w:rsid w:val="00E90921"/>
    <w:rsid w:val="00ED43DC"/>
    <w:rsid w:val="00EF2078"/>
    <w:rsid w:val="00EF671B"/>
    <w:rsid w:val="00EF72EB"/>
    <w:rsid w:val="00F14513"/>
    <w:rsid w:val="00F217EE"/>
    <w:rsid w:val="00F2730B"/>
    <w:rsid w:val="00F523A1"/>
    <w:rsid w:val="00F5441E"/>
    <w:rsid w:val="00F61D52"/>
    <w:rsid w:val="00F66FDC"/>
    <w:rsid w:val="00F70351"/>
    <w:rsid w:val="00F87D70"/>
    <w:rsid w:val="00F90C18"/>
    <w:rsid w:val="00FA2E21"/>
    <w:rsid w:val="00FC3CCB"/>
    <w:rsid w:val="00FD1076"/>
    <w:rsid w:val="00FD7884"/>
    <w:rsid w:val="00FE02C0"/>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45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FA2E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2E21"/>
    <w:rPr>
      <w:rFonts w:ascii="Segoe UI" w:hAnsi="Segoe UI" w:cs="Segoe UI"/>
      <w:sz w:val="18"/>
      <w:szCs w:val="18"/>
    </w:rPr>
  </w:style>
  <w:style w:type="character" w:styleId="a8">
    <w:name w:val="annotation reference"/>
    <w:basedOn w:val="a0"/>
    <w:uiPriority w:val="99"/>
    <w:semiHidden/>
    <w:unhideWhenUsed/>
    <w:rsid w:val="00897FF5"/>
    <w:rPr>
      <w:sz w:val="16"/>
      <w:szCs w:val="16"/>
    </w:rPr>
  </w:style>
  <w:style w:type="paragraph" w:styleId="a9">
    <w:name w:val="annotation text"/>
    <w:basedOn w:val="a"/>
    <w:link w:val="aa"/>
    <w:uiPriority w:val="99"/>
    <w:semiHidden/>
    <w:unhideWhenUsed/>
    <w:rsid w:val="00897FF5"/>
    <w:pPr>
      <w:spacing w:line="240" w:lineRule="auto"/>
    </w:pPr>
    <w:rPr>
      <w:sz w:val="20"/>
      <w:szCs w:val="20"/>
    </w:rPr>
  </w:style>
  <w:style w:type="character" w:customStyle="1" w:styleId="aa">
    <w:name w:val="Текст примечания Знак"/>
    <w:basedOn w:val="a0"/>
    <w:link w:val="a9"/>
    <w:uiPriority w:val="99"/>
    <w:semiHidden/>
    <w:rsid w:val="00897FF5"/>
    <w:rPr>
      <w:sz w:val="20"/>
      <w:szCs w:val="20"/>
    </w:rPr>
  </w:style>
  <w:style w:type="paragraph" w:styleId="ab">
    <w:name w:val="annotation subject"/>
    <w:basedOn w:val="a9"/>
    <w:next w:val="a9"/>
    <w:link w:val="ac"/>
    <w:uiPriority w:val="99"/>
    <w:semiHidden/>
    <w:unhideWhenUsed/>
    <w:rsid w:val="00897FF5"/>
    <w:rPr>
      <w:b/>
      <w:bCs/>
    </w:rPr>
  </w:style>
  <w:style w:type="character" w:customStyle="1" w:styleId="ac">
    <w:name w:val="Тема примечания Знак"/>
    <w:basedOn w:val="aa"/>
    <w:link w:val="ab"/>
    <w:uiPriority w:val="99"/>
    <w:semiHidden/>
    <w:rsid w:val="00897FF5"/>
    <w:rPr>
      <w:b/>
      <w:bCs/>
      <w:sz w:val="20"/>
      <w:szCs w:val="20"/>
    </w:rPr>
  </w:style>
  <w:style w:type="character" w:customStyle="1" w:styleId="20">
    <w:name w:val="Заголовок 2 Знак"/>
    <w:basedOn w:val="a0"/>
    <w:link w:val="2"/>
    <w:uiPriority w:val="9"/>
    <w:semiHidden/>
    <w:rsid w:val="00A45F7D"/>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A45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8739">
      <w:bodyDiv w:val="1"/>
      <w:marLeft w:val="0"/>
      <w:marRight w:val="0"/>
      <w:marTop w:val="0"/>
      <w:marBottom w:val="0"/>
      <w:divBdr>
        <w:top w:val="none" w:sz="0" w:space="0" w:color="auto"/>
        <w:left w:val="none" w:sz="0" w:space="0" w:color="auto"/>
        <w:bottom w:val="none" w:sz="0" w:space="0" w:color="auto"/>
        <w:right w:val="none" w:sz="0" w:space="0" w:color="auto"/>
      </w:divBdr>
    </w:div>
    <w:div w:id="702680019">
      <w:bodyDiv w:val="1"/>
      <w:marLeft w:val="0"/>
      <w:marRight w:val="0"/>
      <w:marTop w:val="0"/>
      <w:marBottom w:val="0"/>
      <w:divBdr>
        <w:top w:val="none" w:sz="0" w:space="0" w:color="auto"/>
        <w:left w:val="none" w:sz="0" w:space="0" w:color="auto"/>
        <w:bottom w:val="none" w:sz="0" w:space="0" w:color="auto"/>
        <w:right w:val="none" w:sz="0" w:space="0" w:color="auto"/>
      </w:divBdr>
    </w:div>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4FB2-AF4F-4AF6-89CF-F711C647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1323</Words>
  <Characters>755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243</cp:revision>
  <cp:lastPrinted>2024-04-18T11:34:00Z</cp:lastPrinted>
  <dcterms:created xsi:type="dcterms:W3CDTF">2022-12-01T11:36:00Z</dcterms:created>
  <dcterms:modified xsi:type="dcterms:W3CDTF">2024-04-18T11:34:00Z</dcterms:modified>
</cp:coreProperties>
</file>