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1E" w:rsidRPr="00BE7D6C" w:rsidRDefault="00421B1E" w:rsidP="00653831">
      <w:pPr>
        <w:spacing w:before="240" w:after="0" w:line="240" w:lineRule="auto"/>
        <w:jc w:val="right"/>
        <w:rPr>
          <w:rFonts w:ascii="Times New Roman" w:hAnsi="Times New Roman" w:cs="Times New Roman"/>
          <w:b/>
          <w:i/>
          <w:color w:val="4A86E8"/>
          <w:sz w:val="20"/>
          <w:szCs w:val="24"/>
        </w:rPr>
      </w:pPr>
    </w:p>
    <w:p w:rsidR="00421B1E" w:rsidRPr="00BE7D6C" w:rsidRDefault="00421B1E" w:rsidP="00653831">
      <w:pPr>
        <w:spacing w:after="0"/>
        <w:ind w:left="-284"/>
        <w:jc w:val="center"/>
        <w:rPr>
          <w:rFonts w:ascii="Times New Roman" w:hAnsi="Times New Roman" w:cs="Times New Roman"/>
          <w:b/>
          <w:bCs/>
          <w:sz w:val="24"/>
          <w:szCs w:val="24"/>
        </w:rPr>
      </w:pPr>
      <w:r w:rsidRPr="00BE7D6C">
        <w:rPr>
          <w:rFonts w:ascii="Times New Roman" w:hAnsi="Times New Roman" w:cs="Times New Roman"/>
          <w:b/>
          <w:bCs/>
          <w:sz w:val="24"/>
          <w:szCs w:val="24"/>
        </w:rPr>
        <w:t>Остерська квартирно-експлуатаційна частина (району)</w:t>
      </w:r>
    </w:p>
    <w:p w:rsidR="00421B1E" w:rsidRPr="00BE7D6C" w:rsidRDefault="00421B1E" w:rsidP="00653831">
      <w:pPr>
        <w:spacing w:after="0"/>
        <w:ind w:left="-284"/>
        <w:jc w:val="center"/>
        <w:rPr>
          <w:rFonts w:ascii="Times New Roman" w:hAnsi="Times New Roman" w:cs="Times New Roman"/>
          <w:sz w:val="24"/>
          <w:szCs w:val="24"/>
        </w:rPr>
      </w:pPr>
      <w:r w:rsidRPr="00BE7D6C">
        <w:rPr>
          <w:rFonts w:ascii="Times New Roman" w:hAnsi="Times New Roman" w:cs="Times New Roman"/>
          <w:b/>
          <w:bCs/>
          <w:sz w:val="24"/>
          <w:szCs w:val="24"/>
        </w:rPr>
        <w:t>Остерська КЕЧ (району)</w:t>
      </w:r>
    </w:p>
    <w:p w:rsidR="00421B1E" w:rsidRPr="00BE7D6C" w:rsidRDefault="00421B1E" w:rsidP="00653831">
      <w:pPr>
        <w:spacing w:after="0"/>
        <w:ind w:left="320"/>
        <w:jc w:val="center"/>
        <w:rPr>
          <w:rFonts w:ascii="Times New Roman" w:hAnsi="Times New Roman" w:cs="Times New Roman"/>
          <w:b/>
          <w:bCs/>
          <w:sz w:val="24"/>
          <w:szCs w:val="24"/>
        </w:rPr>
      </w:pPr>
    </w:p>
    <w:p w:rsidR="00421B1E" w:rsidRPr="00BE7D6C" w:rsidRDefault="00421B1E" w:rsidP="00653831">
      <w:pPr>
        <w:spacing w:after="0"/>
        <w:ind w:left="320"/>
        <w:jc w:val="center"/>
        <w:rPr>
          <w:rFonts w:ascii="Times New Roman" w:hAnsi="Times New Roman" w:cs="Times New Roman"/>
          <w:b/>
          <w:bCs/>
          <w:sz w:val="24"/>
          <w:szCs w:val="24"/>
        </w:rPr>
      </w:pPr>
    </w:p>
    <w:p w:rsidR="00421B1E" w:rsidRPr="00BE7D6C" w:rsidRDefault="00421B1E" w:rsidP="00653831">
      <w:pPr>
        <w:spacing w:after="0"/>
        <w:ind w:left="320"/>
        <w:jc w:val="center"/>
        <w:rPr>
          <w:rFonts w:ascii="Times New Roman" w:hAnsi="Times New Roman" w:cs="Times New Roman"/>
          <w:b/>
          <w:bCs/>
          <w:sz w:val="24"/>
          <w:szCs w:val="24"/>
        </w:rPr>
      </w:pPr>
    </w:p>
    <w:p w:rsidR="00421B1E" w:rsidRPr="00BE7D6C" w:rsidRDefault="00421B1E" w:rsidP="00653831">
      <w:pPr>
        <w:spacing w:after="0"/>
        <w:ind w:left="320"/>
        <w:jc w:val="center"/>
        <w:rPr>
          <w:rFonts w:ascii="Times New Roman" w:hAnsi="Times New Roman" w:cs="Times New Roman"/>
          <w:b/>
          <w:bCs/>
          <w:sz w:val="24"/>
          <w:szCs w:val="24"/>
        </w:rPr>
      </w:pPr>
    </w:p>
    <w:p w:rsidR="00421B1E" w:rsidRPr="00BE7D6C" w:rsidRDefault="00421B1E" w:rsidP="00653831">
      <w:pPr>
        <w:tabs>
          <w:tab w:val="left" w:pos="6096"/>
        </w:tabs>
        <w:spacing w:after="0"/>
        <w:jc w:val="both"/>
        <w:rPr>
          <w:rFonts w:ascii="Times New Roman" w:hAnsi="Times New Roman" w:cs="Times New Roman"/>
          <w:b/>
          <w:bCs/>
          <w:sz w:val="24"/>
          <w:szCs w:val="24"/>
        </w:rPr>
      </w:pPr>
      <w:r w:rsidRPr="00BE7D6C">
        <w:rPr>
          <w:rFonts w:ascii="Times New Roman" w:hAnsi="Times New Roman" w:cs="Times New Roman"/>
          <w:b/>
          <w:bCs/>
          <w:sz w:val="24"/>
          <w:szCs w:val="24"/>
        </w:rPr>
        <w:t xml:space="preserve">                                                                                                                ЗАТВЕРДЖЕНО </w:t>
      </w:r>
    </w:p>
    <w:p w:rsidR="00421B1E" w:rsidRPr="00BE7D6C" w:rsidRDefault="00421B1E" w:rsidP="00653831">
      <w:pPr>
        <w:tabs>
          <w:tab w:val="left" w:pos="6096"/>
        </w:tabs>
        <w:spacing w:after="0"/>
        <w:jc w:val="both"/>
        <w:rPr>
          <w:rFonts w:ascii="Times New Roman" w:hAnsi="Times New Roman" w:cs="Times New Roman"/>
          <w:b/>
          <w:bCs/>
          <w:sz w:val="24"/>
          <w:szCs w:val="24"/>
        </w:rPr>
      </w:pPr>
      <w:r w:rsidRPr="00BE7D6C">
        <w:rPr>
          <w:rFonts w:ascii="Times New Roman" w:hAnsi="Times New Roman" w:cs="Times New Roman"/>
          <w:b/>
          <w:bCs/>
          <w:sz w:val="24"/>
          <w:szCs w:val="24"/>
        </w:rPr>
        <w:t xml:space="preserve">                                                                                                     Уповноважена особа      </w:t>
      </w:r>
    </w:p>
    <w:p w:rsidR="00421B1E" w:rsidRPr="00BE7D6C" w:rsidRDefault="00421B1E" w:rsidP="00653831">
      <w:pPr>
        <w:tabs>
          <w:tab w:val="left" w:pos="6096"/>
        </w:tabs>
        <w:spacing w:after="0"/>
        <w:jc w:val="both"/>
        <w:rPr>
          <w:rFonts w:ascii="Times New Roman" w:hAnsi="Times New Roman" w:cs="Times New Roman"/>
          <w:b/>
          <w:bCs/>
          <w:sz w:val="24"/>
          <w:szCs w:val="24"/>
        </w:rPr>
      </w:pPr>
      <w:r w:rsidRPr="00BE7D6C">
        <w:rPr>
          <w:rFonts w:ascii="Times New Roman" w:hAnsi="Times New Roman" w:cs="Times New Roman"/>
          <w:b/>
          <w:bCs/>
          <w:sz w:val="24"/>
          <w:szCs w:val="24"/>
        </w:rPr>
        <w:t xml:space="preserve">                                                                                                     Остерської КЕЧ (району)</w:t>
      </w:r>
    </w:p>
    <w:p w:rsidR="00421B1E" w:rsidRPr="00BE7D6C" w:rsidRDefault="00421B1E" w:rsidP="00653831">
      <w:pPr>
        <w:tabs>
          <w:tab w:val="left" w:pos="6096"/>
        </w:tabs>
        <w:spacing w:after="0"/>
        <w:jc w:val="both"/>
        <w:rPr>
          <w:rFonts w:ascii="Times New Roman" w:hAnsi="Times New Roman" w:cs="Times New Roman"/>
          <w:b/>
          <w:bCs/>
          <w:sz w:val="24"/>
          <w:szCs w:val="24"/>
        </w:rPr>
      </w:pPr>
      <w:r w:rsidRPr="00BE7D6C">
        <w:rPr>
          <w:rFonts w:ascii="Times New Roman" w:hAnsi="Times New Roman" w:cs="Times New Roman"/>
          <w:b/>
          <w:bCs/>
          <w:sz w:val="24"/>
          <w:szCs w:val="24"/>
        </w:rPr>
        <w:t xml:space="preserve">                                                                                                     Гладка Г.О.</w:t>
      </w:r>
    </w:p>
    <w:p w:rsidR="00421B1E" w:rsidRPr="00830B2D" w:rsidRDefault="00421B1E" w:rsidP="00653831">
      <w:pPr>
        <w:tabs>
          <w:tab w:val="left" w:pos="6096"/>
        </w:tabs>
        <w:spacing w:after="0"/>
        <w:jc w:val="both"/>
        <w:rPr>
          <w:rFonts w:ascii="Times New Roman" w:hAnsi="Times New Roman" w:cs="Times New Roman"/>
          <w:b/>
          <w:bCs/>
          <w:sz w:val="24"/>
          <w:szCs w:val="24"/>
          <w:lang w:val="ru-RU"/>
        </w:rPr>
      </w:pPr>
      <w:r w:rsidRPr="00A90A35">
        <w:rPr>
          <w:rFonts w:ascii="Times New Roman" w:hAnsi="Times New Roman" w:cs="Times New Roman"/>
          <w:b/>
          <w:bCs/>
          <w:sz w:val="24"/>
          <w:szCs w:val="24"/>
        </w:rPr>
        <w:t xml:space="preserve">                                                                             </w:t>
      </w:r>
      <w:r w:rsidR="00A155E9" w:rsidRPr="00A90A35">
        <w:rPr>
          <w:rFonts w:ascii="Times New Roman" w:hAnsi="Times New Roman" w:cs="Times New Roman"/>
          <w:b/>
          <w:bCs/>
          <w:sz w:val="24"/>
          <w:szCs w:val="24"/>
        </w:rPr>
        <w:t xml:space="preserve">                       </w:t>
      </w:r>
      <w:r w:rsidRPr="00A90A35">
        <w:rPr>
          <w:rFonts w:ascii="Times New Roman" w:hAnsi="Times New Roman" w:cs="Times New Roman"/>
          <w:b/>
          <w:bCs/>
          <w:sz w:val="24"/>
          <w:szCs w:val="24"/>
        </w:rPr>
        <w:t xml:space="preserve"> </w:t>
      </w:r>
      <w:r w:rsidRPr="00830B2D">
        <w:rPr>
          <w:rFonts w:ascii="Times New Roman" w:hAnsi="Times New Roman" w:cs="Times New Roman"/>
          <w:b/>
          <w:bCs/>
          <w:sz w:val="24"/>
          <w:szCs w:val="24"/>
        </w:rPr>
        <w:t>Протокол від</w:t>
      </w:r>
      <w:r w:rsidR="00830B2D" w:rsidRPr="00830B2D">
        <w:rPr>
          <w:rFonts w:ascii="Times New Roman" w:hAnsi="Times New Roman" w:cs="Times New Roman"/>
          <w:b/>
          <w:bCs/>
          <w:sz w:val="24"/>
          <w:szCs w:val="24"/>
        </w:rPr>
        <w:t xml:space="preserve"> 25.04.2024 №72</w:t>
      </w:r>
    </w:p>
    <w:p w:rsidR="00421B1E" w:rsidRPr="00937DD7" w:rsidRDefault="00421B1E" w:rsidP="00931EB9">
      <w:pPr>
        <w:tabs>
          <w:tab w:val="left" w:pos="6096"/>
        </w:tabs>
        <w:jc w:val="both"/>
        <w:rPr>
          <w:rFonts w:ascii="Times New Roman" w:hAnsi="Times New Roman" w:cs="Times New Roman"/>
          <w:b/>
          <w:bCs/>
          <w:sz w:val="24"/>
          <w:szCs w:val="24"/>
          <w:highlight w:val="yellow"/>
        </w:rPr>
      </w:pPr>
      <w:r w:rsidRPr="00937DD7">
        <w:rPr>
          <w:rFonts w:ascii="Times New Roman" w:hAnsi="Times New Roman" w:cs="Times New Roman"/>
          <w:b/>
          <w:bCs/>
          <w:sz w:val="24"/>
          <w:szCs w:val="24"/>
          <w:highlight w:val="yellow"/>
        </w:rPr>
        <w:t xml:space="preserve">                                                                    </w:t>
      </w:r>
    </w:p>
    <w:p w:rsidR="00421B1E" w:rsidRPr="00937DD7" w:rsidRDefault="00421B1E" w:rsidP="00931EB9">
      <w:pPr>
        <w:ind w:left="320"/>
        <w:jc w:val="center"/>
        <w:rPr>
          <w:rFonts w:ascii="Times New Roman" w:hAnsi="Times New Roman" w:cs="Times New Roman"/>
          <w:b/>
          <w:bCs/>
          <w:sz w:val="24"/>
          <w:szCs w:val="24"/>
          <w:highlight w:val="yellow"/>
        </w:rPr>
      </w:pPr>
    </w:p>
    <w:p w:rsidR="00421B1E" w:rsidRPr="00125343" w:rsidRDefault="00421B1E" w:rsidP="00931EB9">
      <w:pPr>
        <w:ind w:left="320"/>
        <w:jc w:val="center"/>
        <w:rPr>
          <w:rFonts w:ascii="Times New Roman" w:hAnsi="Times New Roman" w:cs="Times New Roman"/>
          <w:b/>
          <w:bCs/>
          <w:sz w:val="24"/>
          <w:szCs w:val="24"/>
        </w:rPr>
      </w:pPr>
    </w:p>
    <w:p w:rsidR="00421B1E" w:rsidRPr="00125343" w:rsidRDefault="00421B1E" w:rsidP="00931EB9">
      <w:pPr>
        <w:ind w:left="320"/>
        <w:jc w:val="center"/>
        <w:rPr>
          <w:rFonts w:ascii="Times New Roman" w:hAnsi="Times New Roman" w:cs="Times New Roman"/>
          <w:b/>
          <w:bCs/>
          <w:sz w:val="24"/>
          <w:szCs w:val="24"/>
        </w:rPr>
      </w:pPr>
      <w:r w:rsidRPr="00125343">
        <w:rPr>
          <w:rFonts w:ascii="Times New Roman" w:hAnsi="Times New Roman" w:cs="Times New Roman"/>
          <w:b/>
          <w:bCs/>
          <w:sz w:val="24"/>
          <w:szCs w:val="24"/>
        </w:rPr>
        <w:t>ТЕНДЕРНА ДОКУМЕНТАЦІЯ</w:t>
      </w:r>
    </w:p>
    <w:p w:rsidR="00421B1E" w:rsidRPr="00125343" w:rsidRDefault="00421B1E" w:rsidP="00931EB9">
      <w:pPr>
        <w:ind w:left="320"/>
        <w:jc w:val="center"/>
        <w:rPr>
          <w:rFonts w:ascii="Times New Roman" w:hAnsi="Times New Roman" w:cs="Times New Roman"/>
          <w:b/>
          <w:bCs/>
          <w:sz w:val="24"/>
          <w:szCs w:val="24"/>
        </w:rPr>
      </w:pPr>
      <w:r w:rsidRPr="00125343">
        <w:rPr>
          <w:rFonts w:ascii="Times New Roman" w:hAnsi="Times New Roman" w:cs="Times New Roman"/>
          <w:b/>
          <w:bCs/>
          <w:sz w:val="24"/>
          <w:szCs w:val="24"/>
        </w:rPr>
        <w:t>по процедурі ВІДКРИТІ ТОРГИ (з особливостями)</w:t>
      </w:r>
    </w:p>
    <w:p w:rsidR="00421B1E" w:rsidRPr="00125343" w:rsidRDefault="007F2E5B" w:rsidP="00931EB9">
      <w:pPr>
        <w:ind w:left="320"/>
        <w:jc w:val="center"/>
        <w:rPr>
          <w:rFonts w:ascii="Times New Roman" w:hAnsi="Times New Roman" w:cs="Times New Roman"/>
          <w:b/>
          <w:bCs/>
          <w:sz w:val="24"/>
          <w:szCs w:val="24"/>
          <w:lang w:val="ru-RU"/>
        </w:rPr>
      </w:pPr>
      <w:r w:rsidRPr="00125343">
        <w:rPr>
          <w:rFonts w:ascii="Times New Roman" w:hAnsi="Times New Roman" w:cs="Times New Roman"/>
          <w:b/>
          <w:bCs/>
          <w:sz w:val="24"/>
          <w:szCs w:val="24"/>
        </w:rPr>
        <w:t>на закупівлю</w:t>
      </w:r>
      <w:r w:rsidR="000B1E0B" w:rsidRPr="00125343">
        <w:rPr>
          <w:rFonts w:ascii="Times New Roman" w:hAnsi="Times New Roman" w:cs="Times New Roman"/>
          <w:b/>
          <w:bCs/>
          <w:sz w:val="24"/>
          <w:szCs w:val="24"/>
        </w:rPr>
        <w:t xml:space="preserve"> послуг</w:t>
      </w:r>
      <w:r w:rsidRPr="00125343">
        <w:rPr>
          <w:rFonts w:ascii="Times New Roman" w:hAnsi="Times New Roman" w:cs="Times New Roman"/>
          <w:b/>
          <w:bCs/>
          <w:sz w:val="24"/>
          <w:szCs w:val="24"/>
        </w:rPr>
        <w:t xml:space="preserve"> </w:t>
      </w:r>
    </w:p>
    <w:tbl>
      <w:tblPr>
        <w:tblW w:w="9847" w:type="dxa"/>
        <w:tblInd w:w="-106" w:type="dxa"/>
        <w:tblLayout w:type="fixed"/>
        <w:tblLook w:val="0000"/>
      </w:tblPr>
      <w:tblGrid>
        <w:gridCol w:w="9847"/>
      </w:tblGrid>
      <w:tr w:rsidR="00421B1E" w:rsidRPr="00937DD7" w:rsidTr="00931EB9">
        <w:trPr>
          <w:trHeight w:val="1906"/>
        </w:trPr>
        <w:tc>
          <w:tcPr>
            <w:tcW w:w="9847" w:type="dxa"/>
            <w:tcBorders>
              <w:top w:val="nil"/>
              <w:left w:val="nil"/>
              <w:bottom w:val="nil"/>
              <w:right w:val="nil"/>
            </w:tcBorders>
          </w:tcPr>
          <w:p w:rsidR="00802F7F" w:rsidRPr="00125343" w:rsidRDefault="00802F7F" w:rsidP="00674E4E">
            <w:pPr>
              <w:jc w:val="center"/>
              <w:rPr>
                <w:rFonts w:ascii="Times New Roman" w:hAnsi="Times New Roman" w:cs="Times New Roman"/>
                <w:b/>
                <w:sz w:val="24"/>
                <w:szCs w:val="24"/>
                <w:lang w:eastAsia="en-US"/>
              </w:rPr>
            </w:pPr>
          </w:p>
          <w:p w:rsidR="00802F7F" w:rsidRPr="00125343" w:rsidRDefault="00802F7F" w:rsidP="00674E4E">
            <w:pPr>
              <w:jc w:val="center"/>
              <w:rPr>
                <w:rFonts w:ascii="Times New Roman" w:hAnsi="Times New Roman" w:cs="Times New Roman"/>
                <w:b/>
                <w:sz w:val="24"/>
                <w:szCs w:val="24"/>
                <w:lang w:eastAsia="en-US"/>
              </w:rPr>
            </w:pPr>
          </w:p>
          <w:p w:rsidR="00802F7F" w:rsidRPr="00125343" w:rsidRDefault="00802F7F" w:rsidP="00674E4E">
            <w:pPr>
              <w:jc w:val="center"/>
              <w:rPr>
                <w:rFonts w:ascii="Times New Roman" w:hAnsi="Times New Roman" w:cs="Times New Roman"/>
                <w:b/>
                <w:sz w:val="24"/>
                <w:szCs w:val="24"/>
                <w:lang w:eastAsia="en-US"/>
              </w:rPr>
            </w:pPr>
          </w:p>
          <w:p w:rsidR="00421B1E" w:rsidRPr="00125343" w:rsidRDefault="00EA3EB7" w:rsidP="00674E4E">
            <w:pPr>
              <w:jc w:val="center"/>
              <w:rPr>
                <w:rFonts w:ascii="Times New Roman" w:hAnsi="Times New Roman" w:cs="Times New Roman"/>
                <w:b/>
                <w:sz w:val="24"/>
                <w:szCs w:val="24"/>
                <w:lang w:eastAsia="en-US"/>
              </w:rPr>
            </w:pPr>
            <w:r w:rsidRPr="00125343">
              <w:rPr>
                <w:rFonts w:ascii="Times New Roman" w:hAnsi="Times New Roman" w:cs="Times New Roman"/>
                <w:b/>
                <w:sz w:val="24"/>
                <w:szCs w:val="24"/>
                <w:lang w:eastAsia="en-US"/>
              </w:rPr>
              <w:t>код</w:t>
            </w:r>
            <w:r w:rsidR="00421B1E" w:rsidRPr="00125343">
              <w:rPr>
                <w:rFonts w:ascii="Times New Roman" w:hAnsi="Times New Roman" w:cs="Times New Roman"/>
                <w:b/>
                <w:sz w:val="24"/>
                <w:szCs w:val="24"/>
                <w:lang w:eastAsia="en-US"/>
              </w:rPr>
              <w:t xml:space="preserve"> ДК 021:2015 «Єдиний закупівельний словник»</w:t>
            </w:r>
          </w:p>
          <w:p w:rsidR="00C5122E" w:rsidRPr="00125343" w:rsidRDefault="0051439C" w:rsidP="00674E4E">
            <w:pPr>
              <w:jc w:val="center"/>
              <w:rPr>
                <w:rFonts w:ascii="Times New Roman" w:hAnsi="Times New Roman" w:cs="Times New Roman"/>
                <w:b/>
              </w:rPr>
            </w:pPr>
            <w:r>
              <w:rPr>
                <w:rFonts w:ascii="Times New Roman" w:eastAsia="Times New Roman" w:hAnsi="Times New Roman" w:cs="Times New Roman"/>
                <w:b/>
                <w:color w:val="000000"/>
                <w:sz w:val="24"/>
                <w:szCs w:val="24"/>
              </w:rPr>
              <w:t>50530000-9</w:t>
            </w:r>
            <w:r w:rsidR="00C5122E" w:rsidRPr="00125343">
              <w:rPr>
                <w:rFonts w:ascii="Times New Roman" w:eastAsia="Times New Roman" w:hAnsi="Times New Roman" w:cs="Times New Roman"/>
                <w:b/>
                <w:color w:val="000000"/>
                <w:sz w:val="24"/>
                <w:szCs w:val="24"/>
              </w:rPr>
              <w:t xml:space="preserve"> «</w:t>
            </w:r>
            <w:r>
              <w:rPr>
                <w:rFonts w:ascii="Times New Roman" w:hAnsi="Times New Roman" w:cs="Times New Roman"/>
                <w:b/>
              </w:rPr>
              <w:t>Послуги з ремонту і технічного обслуговування техніки</w:t>
            </w:r>
            <w:r w:rsidR="00C5122E" w:rsidRPr="00125343">
              <w:rPr>
                <w:rFonts w:ascii="Times New Roman" w:hAnsi="Times New Roman" w:cs="Times New Roman"/>
                <w:b/>
              </w:rPr>
              <w:t xml:space="preserve">» </w:t>
            </w:r>
          </w:p>
          <w:p w:rsidR="00421B1E" w:rsidRPr="00125343" w:rsidRDefault="00421B1E" w:rsidP="00674E4E">
            <w:pPr>
              <w:jc w:val="center"/>
              <w:rPr>
                <w:rFonts w:ascii="Times New Roman" w:hAnsi="Times New Roman" w:cs="Times New Roman"/>
                <w:b/>
                <w:color w:val="FF0000"/>
                <w:sz w:val="24"/>
                <w:szCs w:val="24"/>
                <w:lang w:eastAsia="en-US"/>
              </w:rPr>
            </w:pPr>
          </w:p>
          <w:p w:rsidR="00421B1E" w:rsidRPr="00125343" w:rsidRDefault="00421B1E" w:rsidP="00674E4E">
            <w:pPr>
              <w:jc w:val="center"/>
              <w:rPr>
                <w:rFonts w:ascii="Times New Roman" w:hAnsi="Times New Roman" w:cs="Times New Roman"/>
                <w:b/>
                <w:color w:val="FF0000"/>
                <w:sz w:val="24"/>
                <w:szCs w:val="24"/>
                <w:lang w:eastAsia="en-US"/>
              </w:rPr>
            </w:pPr>
          </w:p>
          <w:p w:rsidR="00421B1E" w:rsidRPr="00125343" w:rsidRDefault="00421B1E" w:rsidP="00674E4E">
            <w:pPr>
              <w:jc w:val="center"/>
              <w:rPr>
                <w:rFonts w:ascii="Times New Roman" w:hAnsi="Times New Roman" w:cs="Times New Roman"/>
                <w:b/>
                <w:color w:val="FF0000"/>
                <w:sz w:val="24"/>
                <w:szCs w:val="24"/>
                <w:lang w:eastAsia="en-US"/>
              </w:rPr>
            </w:pPr>
          </w:p>
          <w:p w:rsidR="007F2E5B" w:rsidRPr="00125343" w:rsidRDefault="007F2E5B" w:rsidP="00802F7F">
            <w:pPr>
              <w:rPr>
                <w:rFonts w:ascii="Times New Roman" w:hAnsi="Times New Roman" w:cs="Times New Roman"/>
                <w:b/>
                <w:color w:val="FF0000"/>
                <w:sz w:val="24"/>
                <w:szCs w:val="24"/>
                <w:lang w:eastAsia="en-US"/>
              </w:rPr>
            </w:pPr>
          </w:p>
          <w:p w:rsidR="00802F7F" w:rsidRDefault="00802F7F" w:rsidP="00802F7F">
            <w:pPr>
              <w:rPr>
                <w:rFonts w:ascii="Times New Roman" w:hAnsi="Times New Roman" w:cs="Times New Roman"/>
                <w:b/>
                <w:bCs/>
                <w:color w:val="FF0000"/>
                <w:sz w:val="24"/>
                <w:szCs w:val="24"/>
              </w:rPr>
            </w:pPr>
          </w:p>
          <w:p w:rsidR="00CA605B" w:rsidRDefault="00CA605B" w:rsidP="00802F7F">
            <w:pPr>
              <w:rPr>
                <w:rFonts w:ascii="Times New Roman" w:hAnsi="Times New Roman" w:cs="Times New Roman"/>
                <w:b/>
                <w:bCs/>
                <w:color w:val="FF0000"/>
                <w:sz w:val="24"/>
                <w:szCs w:val="24"/>
              </w:rPr>
            </w:pPr>
          </w:p>
          <w:p w:rsidR="00CA605B" w:rsidRPr="00125343" w:rsidRDefault="00CA605B" w:rsidP="00802F7F">
            <w:pPr>
              <w:rPr>
                <w:rFonts w:ascii="Times New Roman" w:hAnsi="Times New Roman" w:cs="Times New Roman"/>
                <w:b/>
                <w:bCs/>
                <w:color w:val="FF0000"/>
                <w:sz w:val="24"/>
                <w:szCs w:val="24"/>
              </w:rPr>
            </w:pPr>
          </w:p>
          <w:p w:rsidR="00A155E9" w:rsidRPr="00125343" w:rsidRDefault="00A155E9" w:rsidP="00674E4E">
            <w:pPr>
              <w:jc w:val="center"/>
              <w:rPr>
                <w:rFonts w:ascii="Times New Roman" w:hAnsi="Times New Roman" w:cs="Times New Roman"/>
                <w:b/>
                <w:bCs/>
                <w:color w:val="FF0000"/>
                <w:sz w:val="24"/>
                <w:szCs w:val="24"/>
              </w:rPr>
            </w:pPr>
          </w:p>
        </w:tc>
      </w:tr>
    </w:tbl>
    <w:p w:rsidR="00421B1E" w:rsidRPr="00937DD7" w:rsidRDefault="00421B1E" w:rsidP="007E0A07">
      <w:pPr>
        <w:tabs>
          <w:tab w:val="left" w:pos="6096"/>
        </w:tabs>
        <w:rPr>
          <w:b/>
          <w:bCs/>
          <w:sz w:val="24"/>
          <w:szCs w:val="24"/>
          <w:highlight w:val="yellow"/>
        </w:rPr>
      </w:pPr>
      <w:r w:rsidRPr="00937DD7">
        <w:rPr>
          <w:b/>
          <w:bCs/>
          <w:sz w:val="24"/>
          <w:szCs w:val="24"/>
          <w:highlight w:val="yellow"/>
        </w:rPr>
        <w:t xml:space="preserve">                                                                          </w:t>
      </w:r>
    </w:p>
    <w:p w:rsidR="004E45B2" w:rsidRPr="00937DD7" w:rsidRDefault="004E45B2" w:rsidP="007E0A07">
      <w:pPr>
        <w:tabs>
          <w:tab w:val="left" w:pos="6096"/>
        </w:tabs>
        <w:rPr>
          <w:b/>
          <w:bCs/>
          <w:sz w:val="24"/>
          <w:szCs w:val="24"/>
          <w:highlight w:val="yellow"/>
        </w:rPr>
      </w:pPr>
    </w:p>
    <w:p w:rsidR="004E45B2" w:rsidRPr="00937DD7" w:rsidRDefault="004E45B2" w:rsidP="007E0A07">
      <w:pPr>
        <w:tabs>
          <w:tab w:val="left" w:pos="6096"/>
        </w:tabs>
        <w:rPr>
          <w:b/>
          <w:bCs/>
          <w:sz w:val="24"/>
          <w:szCs w:val="24"/>
          <w:highlight w:val="yellow"/>
        </w:rPr>
      </w:pPr>
    </w:p>
    <w:p w:rsidR="004E45B2" w:rsidRPr="00937DD7" w:rsidRDefault="004E45B2" w:rsidP="007E0A07">
      <w:pPr>
        <w:tabs>
          <w:tab w:val="left" w:pos="6096"/>
        </w:tabs>
        <w:rPr>
          <w:b/>
          <w:bCs/>
          <w:sz w:val="28"/>
          <w:szCs w:val="28"/>
          <w:highlight w:val="yellow"/>
        </w:rPr>
      </w:pPr>
    </w:p>
    <w:p w:rsidR="00421B1E" w:rsidRPr="00937DD7" w:rsidRDefault="00421B1E" w:rsidP="00931EB9">
      <w:pPr>
        <w:jc w:val="center"/>
        <w:rPr>
          <w:sz w:val="24"/>
          <w:szCs w:val="24"/>
          <w:highlight w:val="yellow"/>
        </w:rPr>
      </w:pPr>
    </w:p>
    <w:p w:rsidR="00421B1E" w:rsidRPr="00CA605B" w:rsidRDefault="00937DD7" w:rsidP="004E45B2">
      <w:pPr>
        <w:ind w:right="-57"/>
        <w:jc w:val="center"/>
        <w:rPr>
          <w:rFonts w:ascii="Times New Roman" w:hAnsi="Times New Roman" w:cs="Times New Roman"/>
          <w:b/>
          <w:bCs/>
          <w:sz w:val="24"/>
          <w:szCs w:val="24"/>
        </w:rPr>
      </w:pPr>
      <w:r w:rsidRPr="00CA605B">
        <w:rPr>
          <w:rFonts w:ascii="Times New Roman" w:hAnsi="Times New Roman" w:cs="Times New Roman"/>
          <w:b/>
          <w:bCs/>
          <w:sz w:val="24"/>
          <w:szCs w:val="24"/>
        </w:rPr>
        <w:t>сел</w:t>
      </w:r>
      <w:r w:rsidR="00E46368" w:rsidRPr="00CA605B">
        <w:rPr>
          <w:rFonts w:ascii="Times New Roman" w:hAnsi="Times New Roman" w:cs="Times New Roman"/>
          <w:b/>
          <w:bCs/>
          <w:sz w:val="24"/>
          <w:szCs w:val="24"/>
        </w:rPr>
        <w:t>.Десна – 2024</w:t>
      </w:r>
      <w:r w:rsidR="00421B1E" w:rsidRPr="00CA605B">
        <w:rPr>
          <w:rFonts w:ascii="Times New Roman" w:hAnsi="Times New Roman" w:cs="Times New Roman"/>
          <w:b/>
          <w:bCs/>
          <w:sz w:val="24"/>
          <w:szCs w:val="24"/>
        </w:rPr>
        <w:t xml:space="preserve"> рік</w:t>
      </w:r>
    </w:p>
    <w:p w:rsidR="00421B1E" w:rsidRPr="00937DD7" w:rsidRDefault="00421B1E" w:rsidP="00931EB9">
      <w:pPr>
        <w:spacing w:before="240" w:after="0" w:line="240" w:lineRule="auto"/>
        <w:jc w:val="center"/>
        <w:rPr>
          <w:rFonts w:ascii="Times New Roman" w:hAnsi="Times New Roman" w:cs="Times New Roman"/>
          <w:b/>
          <w:i/>
          <w:color w:val="4A86E8"/>
          <w:sz w:val="20"/>
          <w:szCs w:val="24"/>
          <w:highlight w:val="yellow"/>
        </w:rPr>
      </w:pPr>
    </w:p>
    <w:p w:rsidR="00421B1E" w:rsidRPr="00937DD7" w:rsidRDefault="00421B1E">
      <w:pPr>
        <w:spacing w:before="240" w:after="0" w:line="240" w:lineRule="auto"/>
        <w:jc w:val="right"/>
        <w:rPr>
          <w:rFonts w:ascii="Times New Roman" w:hAnsi="Times New Roman" w:cs="Times New Roman"/>
          <w:b/>
          <w:i/>
          <w:color w:val="4A86E8"/>
          <w:sz w:val="20"/>
          <w:szCs w:val="24"/>
          <w:highlight w:val="yellow"/>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421B1E" w:rsidRPr="00937DD7" w:rsidTr="00907425">
        <w:trPr>
          <w:trHeight w:val="416"/>
          <w:jc w:val="center"/>
        </w:trPr>
        <w:tc>
          <w:tcPr>
            <w:tcW w:w="705" w:type="dxa"/>
            <w:vAlign w:val="center"/>
          </w:tcPr>
          <w:p w:rsidR="00421B1E" w:rsidRPr="00CA605B" w:rsidRDefault="00421B1E" w:rsidP="00907425">
            <w:pPr>
              <w:spacing w:after="0" w:line="240" w:lineRule="auto"/>
              <w:jc w:val="center"/>
              <w:rPr>
                <w:rFonts w:ascii="Times New Roman" w:hAnsi="Times New Roman" w:cs="Times New Roman"/>
                <w:sz w:val="24"/>
                <w:szCs w:val="24"/>
              </w:rPr>
            </w:pPr>
            <w:bookmarkStart w:id="0" w:name="_heading=h.30j0zll" w:colFirst="0" w:colLast="0"/>
            <w:bookmarkEnd w:id="0"/>
            <w:r w:rsidRPr="00CA605B">
              <w:rPr>
                <w:rFonts w:ascii="Times New Roman" w:hAnsi="Times New Roman" w:cs="Times New Roman"/>
                <w:sz w:val="24"/>
                <w:szCs w:val="24"/>
              </w:rPr>
              <w:t>№</w:t>
            </w:r>
          </w:p>
        </w:tc>
        <w:tc>
          <w:tcPr>
            <w:tcW w:w="9255" w:type="dxa"/>
            <w:gridSpan w:val="2"/>
            <w:vAlign w:val="center"/>
          </w:tcPr>
          <w:p w:rsidR="00421B1E" w:rsidRPr="00CA605B" w:rsidRDefault="00421B1E" w:rsidP="00907425">
            <w:pPr>
              <w:spacing w:after="0" w:line="240" w:lineRule="auto"/>
              <w:jc w:val="center"/>
              <w:rPr>
                <w:rFonts w:ascii="Times New Roman" w:hAnsi="Times New Roman" w:cs="Times New Roman"/>
                <w:b/>
                <w:sz w:val="24"/>
                <w:szCs w:val="24"/>
              </w:rPr>
            </w:pPr>
            <w:r w:rsidRPr="00CA605B">
              <w:rPr>
                <w:rFonts w:ascii="Times New Roman" w:hAnsi="Times New Roman" w:cs="Times New Roman"/>
                <w:b/>
                <w:sz w:val="24"/>
                <w:szCs w:val="24"/>
              </w:rPr>
              <w:t>Розділ 1. Загальні положення</w:t>
            </w:r>
          </w:p>
        </w:tc>
      </w:tr>
      <w:tr w:rsidR="00421B1E" w:rsidRPr="00937DD7" w:rsidTr="00907425">
        <w:trPr>
          <w:trHeight w:val="411"/>
          <w:jc w:val="center"/>
        </w:trPr>
        <w:tc>
          <w:tcPr>
            <w:tcW w:w="705" w:type="dxa"/>
            <w:vAlign w:val="center"/>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1</w:t>
            </w:r>
          </w:p>
        </w:tc>
        <w:tc>
          <w:tcPr>
            <w:tcW w:w="2835" w:type="dxa"/>
            <w:vAlign w:val="center"/>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w:t>
            </w:r>
          </w:p>
        </w:tc>
        <w:tc>
          <w:tcPr>
            <w:tcW w:w="6420" w:type="dxa"/>
            <w:vAlign w:val="center"/>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3</w:t>
            </w:r>
          </w:p>
        </w:tc>
      </w:tr>
      <w:tr w:rsidR="00421B1E" w:rsidRPr="00937DD7" w:rsidTr="00907425">
        <w:trPr>
          <w:trHeight w:val="1119"/>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1</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b/>
                <w:sz w:val="24"/>
                <w:szCs w:val="24"/>
              </w:rPr>
              <w:t>Терміни, які вживаються в тендерній документації</w:t>
            </w:r>
          </w:p>
        </w:tc>
        <w:tc>
          <w:tcPr>
            <w:tcW w:w="6420" w:type="dxa"/>
          </w:tcPr>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і доповненнями) (далі — Особливості).</w:t>
            </w:r>
          </w:p>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21B1E" w:rsidRPr="00937DD7" w:rsidTr="00907425">
        <w:trPr>
          <w:trHeight w:val="615"/>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b/>
                <w:sz w:val="24"/>
                <w:szCs w:val="24"/>
              </w:rPr>
              <w:t>Інформація про замовника торгів</w:t>
            </w:r>
          </w:p>
        </w:tc>
        <w:tc>
          <w:tcPr>
            <w:tcW w:w="6420" w:type="dxa"/>
          </w:tcPr>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sz w:val="24"/>
                <w:szCs w:val="24"/>
              </w:rPr>
              <w:t> </w:t>
            </w:r>
          </w:p>
        </w:tc>
      </w:tr>
      <w:tr w:rsidR="00421B1E" w:rsidRPr="00937DD7" w:rsidTr="00907425">
        <w:trPr>
          <w:trHeight w:val="285"/>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2.1</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повне найменування</w:t>
            </w:r>
          </w:p>
        </w:tc>
        <w:tc>
          <w:tcPr>
            <w:tcW w:w="6420"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Остерська квартирно-експлуатаційна частина (району)</w:t>
            </w:r>
          </w:p>
        </w:tc>
      </w:tr>
      <w:tr w:rsidR="00421B1E" w:rsidRPr="00937DD7" w:rsidTr="00907425">
        <w:trPr>
          <w:trHeight w:val="536"/>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2.2</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місцезнаходження</w:t>
            </w:r>
          </w:p>
        </w:tc>
        <w:tc>
          <w:tcPr>
            <w:tcW w:w="6420"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17024, Чернігівська о</w:t>
            </w:r>
            <w:r w:rsidR="00CA605B">
              <w:rPr>
                <w:rFonts w:ascii="Times New Roman" w:hAnsi="Times New Roman" w:cs="Times New Roman"/>
                <w:sz w:val="24"/>
                <w:szCs w:val="24"/>
              </w:rPr>
              <w:t>бласть, Чернігівський район, сел</w:t>
            </w:r>
            <w:r w:rsidRPr="00CA605B">
              <w:rPr>
                <w:rFonts w:ascii="Times New Roman" w:hAnsi="Times New Roman" w:cs="Times New Roman"/>
                <w:sz w:val="24"/>
                <w:szCs w:val="24"/>
              </w:rPr>
              <w:t>.Десна, вул. Ювілейна 3, ЄДРПОУ 07807645</w:t>
            </w:r>
          </w:p>
        </w:tc>
      </w:tr>
      <w:tr w:rsidR="00421B1E" w:rsidRPr="00937DD7" w:rsidTr="00907425">
        <w:trPr>
          <w:trHeight w:val="1119"/>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2.3</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Гладка Галина Олександрівна – Уповноважена особа на здійснення закупівель Остерської КЕЧ (району)</w:t>
            </w:r>
          </w:p>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046-4646216</w:t>
            </w:r>
          </w:p>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 xml:space="preserve">Е-mail: </w:t>
            </w:r>
            <w:r w:rsidRPr="00CA605B">
              <w:rPr>
                <w:rFonts w:ascii="Times New Roman" w:hAnsi="Times New Roman" w:cs="Times New Roman"/>
                <w:sz w:val="24"/>
                <w:szCs w:val="24"/>
                <w:lang w:val="en-US"/>
              </w:rPr>
              <w:t>Tender</w:t>
            </w:r>
            <w:r w:rsidRPr="00CA605B">
              <w:rPr>
                <w:rFonts w:ascii="Times New Roman" w:hAnsi="Times New Roman" w:cs="Times New Roman"/>
                <w:sz w:val="24"/>
                <w:szCs w:val="24"/>
              </w:rPr>
              <w:t>_</w:t>
            </w:r>
            <w:r w:rsidRPr="00CA605B">
              <w:rPr>
                <w:rFonts w:ascii="Times New Roman" w:hAnsi="Times New Roman" w:cs="Times New Roman"/>
                <w:sz w:val="24"/>
                <w:szCs w:val="24"/>
                <w:lang w:val="en-US"/>
              </w:rPr>
              <w:t>kech</w:t>
            </w:r>
            <w:r w:rsidRPr="00CA605B">
              <w:rPr>
                <w:rFonts w:ascii="Times New Roman" w:hAnsi="Times New Roman" w:cs="Times New Roman"/>
                <w:sz w:val="24"/>
                <w:szCs w:val="24"/>
              </w:rPr>
              <w:t>@</w:t>
            </w:r>
            <w:r w:rsidRPr="00CA605B">
              <w:rPr>
                <w:rFonts w:ascii="Times New Roman" w:hAnsi="Times New Roman" w:cs="Times New Roman"/>
                <w:sz w:val="24"/>
                <w:szCs w:val="24"/>
                <w:lang w:val="en-US"/>
              </w:rPr>
              <w:t>post</w:t>
            </w:r>
            <w:r w:rsidRPr="00CA605B">
              <w:rPr>
                <w:rFonts w:ascii="Times New Roman" w:hAnsi="Times New Roman" w:cs="Times New Roman"/>
                <w:sz w:val="24"/>
                <w:szCs w:val="24"/>
              </w:rPr>
              <w:t>.</w:t>
            </w:r>
            <w:r w:rsidRPr="00CA605B">
              <w:rPr>
                <w:rFonts w:ascii="Times New Roman" w:hAnsi="Times New Roman" w:cs="Times New Roman"/>
                <w:sz w:val="24"/>
                <w:szCs w:val="24"/>
                <w:lang w:val="en-US"/>
              </w:rPr>
              <w:t>mil</w:t>
            </w:r>
            <w:r w:rsidRPr="00CA605B">
              <w:rPr>
                <w:rFonts w:ascii="Times New Roman" w:hAnsi="Times New Roman" w:cs="Times New Roman"/>
                <w:sz w:val="24"/>
                <w:szCs w:val="24"/>
              </w:rPr>
              <w:t>.g</w:t>
            </w:r>
            <w:r w:rsidRPr="00CA605B">
              <w:rPr>
                <w:rFonts w:ascii="Times New Roman" w:hAnsi="Times New Roman" w:cs="Times New Roman"/>
                <w:sz w:val="24"/>
                <w:szCs w:val="24"/>
                <w:lang w:val="en-US"/>
              </w:rPr>
              <w:t>ov.ua</w:t>
            </w:r>
          </w:p>
          <w:p w:rsidR="00421B1E" w:rsidRPr="00CA605B" w:rsidRDefault="00421B1E" w:rsidP="00907425">
            <w:pPr>
              <w:spacing w:after="0" w:line="240" w:lineRule="auto"/>
              <w:rPr>
                <w:rFonts w:ascii="Times New Roman" w:hAnsi="Times New Roman" w:cs="Times New Roman"/>
                <w:sz w:val="24"/>
                <w:szCs w:val="24"/>
              </w:rPr>
            </w:pPr>
          </w:p>
        </w:tc>
      </w:tr>
      <w:tr w:rsidR="00421B1E" w:rsidRPr="00937DD7" w:rsidTr="00907425">
        <w:trPr>
          <w:trHeight w:val="15"/>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3</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b/>
                <w:sz w:val="24"/>
                <w:szCs w:val="24"/>
              </w:rPr>
              <w:t>Процедура закупівлі</w:t>
            </w:r>
          </w:p>
        </w:tc>
        <w:tc>
          <w:tcPr>
            <w:tcW w:w="6420" w:type="dxa"/>
          </w:tcPr>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sz w:val="24"/>
                <w:szCs w:val="24"/>
              </w:rPr>
              <w:t>відкриті торги з особливостями</w:t>
            </w:r>
          </w:p>
        </w:tc>
      </w:tr>
      <w:tr w:rsidR="00421B1E" w:rsidRPr="00937DD7" w:rsidTr="00907425">
        <w:trPr>
          <w:trHeight w:val="240"/>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b/>
                <w:sz w:val="24"/>
                <w:szCs w:val="24"/>
              </w:rPr>
              <w:t>Інформація про предмет закупівлі</w:t>
            </w:r>
          </w:p>
        </w:tc>
        <w:tc>
          <w:tcPr>
            <w:tcW w:w="6420" w:type="dxa"/>
          </w:tcPr>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i/>
                <w:sz w:val="24"/>
                <w:szCs w:val="24"/>
              </w:rPr>
              <w:t> </w:t>
            </w:r>
          </w:p>
        </w:tc>
      </w:tr>
      <w:tr w:rsidR="00421B1E" w:rsidRPr="00937DD7" w:rsidTr="00907425">
        <w:trPr>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4.1</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назва предмета закупівлі</w:t>
            </w:r>
          </w:p>
        </w:tc>
        <w:tc>
          <w:tcPr>
            <w:tcW w:w="6420" w:type="dxa"/>
          </w:tcPr>
          <w:p w:rsidR="00421B1E" w:rsidRPr="00CA605B" w:rsidRDefault="007910FD" w:rsidP="00907425">
            <w:pPr>
              <w:suppressAutoHyphens/>
              <w:spacing w:after="0" w:line="276" w:lineRule="auto"/>
              <w:rPr>
                <w:rFonts w:ascii="Times New Roman" w:hAnsi="Times New Roman" w:cs="Times New Roman"/>
                <w:bCs/>
                <w:i/>
                <w:sz w:val="24"/>
                <w:szCs w:val="24"/>
              </w:rPr>
            </w:pPr>
            <w:r w:rsidRPr="00CA605B">
              <w:rPr>
                <w:rFonts w:ascii="Times New Roman" w:eastAsia="Times New Roman" w:hAnsi="Times New Roman" w:cs="Times New Roman"/>
                <w:b/>
                <w:color w:val="000000"/>
                <w:sz w:val="24"/>
                <w:szCs w:val="24"/>
              </w:rPr>
              <w:t>Поточний ремонт</w:t>
            </w:r>
            <w:r w:rsidR="0051439C">
              <w:rPr>
                <w:rFonts w:ascii="Times New Roman" w:eastAsia="Times New Roman" w:hAnsi="Times New Roman" w:cs="Times New Roman"/>
                <w:b/>
                <w:color w:val="000000"/>
                <w:sz w:val="24"/>
                <w:szCs w:val="24"/>
              </w:rPr>
              <w:t xml:space="preserve"> обмурування 3-х котлів будівлі №1/765</w:t>
            </w:r>
            <w:r w:rsidR="00CE3263">
              <w:rPr>
                <w:rFonts w:ascii="Times New Roman" w:eastAsia="Times New Roman" w:hAnsi="Times New Roman" w:cs="Times New Roman"/>
                <w:b/>
                <w:color w:val="000000"/>
                <w:sz w:val="24"/>
                <w:szCs w:val="24"/>
              </w:rPr>
              <w:t xml:space="preserve"> у</w:t>
            </w:r>
            <w:r w:rsidR="00CA605B" w:rsidRPr="00CA605B">
              <w:rPr>
                <w:rFonts w:ascii="Times New Roman" w:eastAsia="Times New Roman" w:hAnsi="Times New Roman" w:cs="Times New Roman"/>
                <w:b/>
                <w:color w:val="000000"/>
                <w:sz w:val="24"/>
                <w:szCs w:val="24"/>
              </w:rPr>
              <w:t xml:space="preserve"> сел</w:t>
            </w:r>
            <w:r w:rsidR="00C5122E" w:rsidRPr="00CA605B">
              <w:rPr>
                <w:rFonts w:ascii="Times New Roman" w:eastAsia="Times New Roman" w:hAnsi="Times New Roman" w:cs="Times New Roman"/>
                <w:b/>
                <w:color w:val="000000"/>
                <w:sz w:val="24"/>
                <w:szCs w:val="24"/>
              </w:rPr>
              <w:t>.Десна, Чернігівської області</w:t>
            </w:r>
            <w:r w:rsidR="00C5122E" w:rsidRPr="00CA605B">
              <w:rPr>
                <w:rFonts w:ascii="Times New Roman" w:eastAsia="Times New Roman" w:hAnsi="Times New Roman" w:cs="Times New Roman"/>
                <w:color w:val="000000"/>
                <w:sz w:val="24"/>
                <w:szCs w:val="24"/>
              </w:rPr>
              <w:t xml:space="preserve"> </w:t>
            </w:r>
          </w:p>
        </w:tc>
      </w:tr>
      <w:tr w:rsidR="00421B1E" w:rsidRPr="00937DD7" w:rsidTr="00907425">
        <w:trPr>
          <w:trHeight w:val="1119"/>
          <w:jc w:val="center"/>
        </w:trPr>
        <w:tc>
          <w:tcPr>
            <w:tcW w:w="705" w:type="dxa"/>
          </w:tcPr>
          <w:p w:rsidR="00421B1E" w:rsidRPr="00CA605B" w:rsidRDefault="00421B1E" w:rsidP="00907425">
            <w:pPr>
              <w:widowControl w:val="0"/>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4.2</w:t>
            </w:r>
          </w:p>
        </w:tc>
        <w:tc>
          <w:tcPr>
            <w:tcW w:w="2835" w:type="dxa"/>
          </w:tcPr>
          <w:p w:rsidR="00421B1E" w:rsidRPr="00CA605B" w:rsidRDefault="00421B1E" w:rsidP="00907425">
            <w:pPr>
              <w:widowControl w:val="0"/>
              <w:spacing w:after="0" w:line="240" w:lineRule="auto"/>
              <w:rPr>
                <w:rFonts w:ascii="Times New Roman" w:hAnsi="Times New Roman" w:cs="Times New Roman"/>
                <w:sz w:val="24"/>
                <w:szCs w:val="24"/>
              </w:rPr>
            </w:pPr>
            <w:r w:rsidRPr="00CA605B">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1B1E" w:rsidRPr="00CA605B" w:rsidRDefault="00421B1E" w:rsidP="00907425">
            <w:pPr>
              <w:widowControl w:val="0"/>
              <w:spacing w:after="0" w:line="240" w:lineRule="auto"/>
              <w:ind w:right="120"/>
              <w:jc w:val="both"/>
              <w:rPr>
                <w:rFonts w:ascii="Times New Roman" w:hAnsi="Times New Roman" w:cs="Times New Roman"/>
                <w:sz w:val="24"/>
                <w:szCs w:val="24"/>
              </w:rPr>
            </w:pPr>
            <w:r w:rsidRPr="00CA605B">
              <w:rPr>
                <w:rFonts w:ascii="Times New Roman" w:hAnsi="Times New Roman" w:cs="Times New Roman"/>
                <w:sz w:val="24"/>
                <w:szCs w:val="24"/>
              </w:rPr>
              <w:t>Закупівля здійснюється щодо предмета закупівлі в цілому.</w:t>
            </w:r>
          </w:p>
          <w:p w:rsidR="00421B1E" w:rsidRPr="00CA605B" w:rsidRDefault="00421B1E" w:rsidP="00907425">
            <w:pPr>
              <w:widowControl w:val="0"/>
              <w:spacing w:after="0" w:line="240" w:lineRule="auto"/>
              <w:ind w:right="120"/>
              <w:jc w:val="both"/>
              <w:rPr>
                <w:rFonts w:ascii="Times New Roman" w:hAnsi="Times New Roman" w:cs="Times New Roman"/>
                <w:i/>
                <w:sz w:val="24"/>
                <w:szCs w:val="24"/>
              </w:rPr>
            </w:pPr>
          </w:p>
        </w:tc>
      </w:tr>
      <w:tr w:rsidR="00421B1E" w:rsidRPr="00937DD7" w:rsidTr="00907425">
        <w:trPr>
          <w:trHeight w:val="1119"/>
          <w:jc w:val="center"/>
        </w:trPr>
        <w:tc>
          <w:tcPr>
            <w:tcW w:w="705" w:type="dxa"/>
          </w:tcPr>
          <w:p w:rsidR="00421B1E" w:rsidRPr="00CA605B" w:rsidRDefault="00421B1E" w:rsidP="00907425">
            <w:pPr>
              <w:widowControl w:val="0"/>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4.3</w:t>
            </w:r>
          </w:p>
        </w:tc>
        <w:tc>
          <w:tcPr>
            <w:tcW w:w="2835" w:type="dxa"/>
          </w:tcPr>
          <w:p w:rsidR="00421B1E" w:rsidRPr="00CA605B" w:rsidRDefault="00421B1E" w:rsidP="00907425">
            <w:pPr>
              <w:widowControl w:val="0"/>
              <w:spacing w:after="0" w:line="240" w:lineRule="auto"/>
              <w:rPr>
                <w:rFonts w:ascii="Times New Roman" w:hAnsi="Times New Roman" w:cs="Times New Roman"/>
                <w:sz w:val="24"/>
                <w:szCs w:val="24"/>
              </w:rPr>
            </w:pPr>
            <w:r w:rsidRPr="00CA605B">
              <w:rPr>
                <w:rFonts w:ascii="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rsidR="00421B1E" w:rsidRPr="00CA605B" w:rsidRDefault="00421B1E" w:rsidP="00907425">
            <w:pPr>
              <w:widowControl w:val="0"/>
              <w:spacing w:after="0" w:line="240" w:lineRule="auto"/>
              <w:ind w:right="120"/>
              <w:jc w:val="both"/>
              <w:rPr>
                <w:rFonts w:ascii="Times New Roman" w:hAnsi="Times New Roman" w:cs="Times New Roman"/>
                <w:i/>
                <w:sz w:val="28"/>
                <w:szCs w:val="28"/>
              </w:rPr>
            </w:pPr>
            <w:r w:rsidRPr="00CA605B">
              <w:rPr>
                <w:rFonts w:ascii="Times New Roman" w:hAnsi="Times New Roman" w:cs="Times New Roman"/>
                <w:sz w:val="24"/>
                <w:szCs w:val="24"/>
              </w:rPr>
              <w:t xml:space="preserve">Обсяги: </w:t>
            </w:r>
            <w:r w:rsidRPr="00CA605B">
              <w:rPr>
                <w:rFonts w:ascii="Times New Roman" w:hAnsi="Times New Roman" w:cs="Times New Roman"/>
                <w:i/>
                <w:sz w:val="24"/>
                <w:szCs w:val="24"/>
              </w:rPr>
              <w:t xml:space="preserve">1 </w:t>
            </w:r>
            <w:r w:rsidR="000B1E0B" w:rsidRPr="00CA605B">
              <w:rPr>
                <w:rFonts w:ascii="Times New Roman" w:hAnsi="Times New Roman" w:cs="Times New Roman"/>
                <w:i/>
                <w:sz w:val="24"/>
                <w:szCs w:val="24"/>
              </w:rPr>
              <w:t>послуга</w:t>
            </w:r>
          </w:p>
          <w:p w:rsidR="00421B1E" w:rsidRPr="00CA605B" w:rsidRDefault="00421B1E" w:rsidP="00907425">
            <w:pPr>
              <w:widowControl w:val="0"/>
              <w:spacing w:after="0" w:line="240" w:lineRule="auto"/>
              <w:ind w:right="120"/>
              <w:jc w:val="both"/>
              <w:rPr>
                <w:rFonts w:ascii="Times New Roman" w:hAnsi="Times New Roman" w:cs="Times New Roman"/>
                <w:i/>
                <w:sz w:val="20"/>
                <w:szCs w:val="20"/>
              </w:rPr>
            </w:pPr>
            <w:r w:rsidRPr="00CA605B">
              <w:rPr>
                <w:rFonts w:ascii="Times New Roman" w:hAnsi="Times New Roman" w:cs="Times New Roman"/>
                <w:sz w:val="24"/>
                <w:szCs w:val="24"/>
              </w:rPr>
              <w:t>Місце виконання робіт: 17024, Чернігівська о</w:t>
            </w:r>
            <w:r w:rsidR="00CA605B">
              <w:rPr>
                <w:rFonts w:ascii="Times New Roman" w:hAnsi="Times New Roman" w:cs="Times New Roman"/>
                <w:sz w:val="24"/>
                <w:szCs w:val="24"/>
              </w:rPr>
              <w:t>бласть, Чернігівський район, сел</w:t>
            </w:r>
            <w:r w:rsidRPr="00CA605B">
              <w:rPr>
                <w:rFonts w:ascii="Times New Roman" w:hAnsi="Times New Roman" w:cs="Times New Roman"/>
                <w:sz w:val="24"/>
                <w:szCs w:val="24"/>
              </w:rPr>
              <w:t>.Десна,</w:t>
            </w:r>
          </w:p>
        </w:tc>
      </w:tr>
      <w:tr w:rsidR="00421B1E" w:rsidRPr="00937DD7" w:rsidTr="00907425">
        <w:trPr>
          <w:trHeight w:val="645"/>
          <w:jc w:val="center"/>
        </w:trPr>
        <w:tc>
          <w:tcPr>
            <w:tcW w:w="705" w:type="dxa"/>
          </w:tcPr>
          <w:p w:rsidR="00421B1E" w:rsidRPr="00CA605B" w:rsidRDefault="00421B1E" w:rsidP="00907425">
            <w:pPr>
              <w:widowControl w:val="0"/>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4.4</w:t>
            </w:r>
          </w:p>
        </w:tc>
        <w:tc>
          <w:tcPr>
            <w:tcW w:w="2835" w:type="dxa"/>
          </w:tcPr>
          <w:p w:rsidR="00421B1E" w:rsidRPr="00CA605B" w:rsidRDefault="00421B1E" w:rsidP="00907425">
            <w:pPr>
              <w:widowControl w:val="0"/>
              <w:spacing w:after="0" w:line="240" w:lineRule="auto"/>
              <w:rPr>
                <w:rFonts w:ascii="Times New Roman" w:hAnsi="Times New Roman" w:cs="Times New Roman"/>
                <w:sz w:val="24"/>
                <w:szCs w:val="24"/>
              </w:rPr>
            </w:pPr>
            <w:r w:rsidRPr="00CA605B">
              <w:rPr>
                <w:rFonts w:ascii="Times New Roman" w:hAnsi="Times New Roman" w:cs="Times New Roman"/>
                <w:sz w:val="24"/>
                <w:szCs w:val="24"/>
              </w:rPr>
              <w:t>строки поставки товарів, виконання робіт, надання послуг</w:t>
            </w:r>
          </w:p>
        </w:tc>
        <w:tc>
          <w:tcPr>
            <w:tcW w:w="6420" w:type="dxa"/>
          </w:tcPr>
          <w:p w:rsidR="00421B1E" w:rsidRPr="0048021D" w:rsidRDefault="0048021D" w:rsidP="00907425">
            <w:pPr>
              <w:widowControl w:val="0"/>
              <w:spacing w:after="0" w:line="240" w:lineRule="auto"/>
              <w:rPr>
                <w:rFonts w:ascii="Times New Roman" w:hAnsi="Times New Roman" w:cs="Times New Roman"/>
                <w:sz w:val="24"/>
                <w:szCs w:val="24"/>
              </w:rPr>
            </w:pPr>
            <w:r w:rsidRPr="0048021D">
              <w:rPr>
                <w:rFonts w:ascii="Times New Roman" w:hAnsi="Times New Roman" w:cs="Times New Roman"/>
                <w:sz w:val="24"/>
                <w:szCs w:val="24"/>
              </w:rPr>
              <w:t>до  30.08</w:t>
            </w:r>
            <w:r w:rsidR="00E46368" w:rsidRPr="0048021D">
              <w:rPr>
                <w:rFonts w:ascii="Times New Roman" w:hAnsi="Times New Roman" w:cs="Times New Roman"/>
                <w:sz w:val="24"/>
                <w:szCs w:val="24"/>
              </w:rPr>
              <w:t>.2024 року</w:t>
            </w:r>
          </w:p>
          <w:p w:rsidR="00421B1E" w:rsidRPr="0048021D" w:rsidRDefault="00421B1E" w:rsidP="00907425">
            <w:pPr>
              <w:spacing w:after="0" w:line="240" w:lineRule="auto"/>
              <w:jc w:val="center"/>
              <w:rPr>
                <w:rFonts w:ascii="Times New Roman" w:hAnsi="Times New Roman" w:cs="Times New Roman"/>
                <w:sz w:val="24"/>
                <w:szCs w:val="24"/>
              </w:rPr>
            </w:pPr>
          </w:p>
        </w:tc>
      </w:tr>
      <w:tr w:rsidR="00421B1E" w:rsidRPr="00B06CE3" w:rsidTr="00907425">
        <w:trPr>
          <w:trHeight w:val="645"/>
          <w:jc w:val="center"/>
        </w:trPr>
        <w:tc>
          <w:tcPr>
            <w:tcW w:w="705" w:type="dxa"/>
          </w:tcPr>
          <w:p w:rsidR="00421B1E" w:rsidRPr="00CA605B" w:rsidRDefault="00421B1E" w:rsidP="00907425">
            <w:pPr>
              <w:widowControl w:val="0"/>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4.5</w:t>
            </w:r>
          </w:p>
        </w:tc>
        <w:tc>
          <w:tcPr>
            <w:tcW w:w="2835" w:type="dxa"/>
          </w:tcPr>
          <w:p w:rsidR="00421B1E" w:rsidRPr="00CA605B" w:rsidRDefault="00421B1E" w:rsidP="00907425">
            <w:pPr>
              <w:widowControl w:val="0"/>
              <w:spacing w:after="0" w:line="240" w:lineRule="auto"/>
              <w:rPr>
                <w:rFonts w:ascii="Times New Roman" w:hAnsi="Times New Roman" w:cs="Times New Roman"/>
                <w:sz w:val="24"/>
                <w:szCs w:val="24"/>
              </w:rPr>
            </w:pPr>
            <w:r w:rsidRPr="00CA605B">
              <w:rPr>
                <w:rFonts w:ascii="Times New Roman" w:hAnsi="Times New Roman" w:cs="Times New Roman"/>
                <w:sz w:val="24"/>
                <w:szCs w:val="24"/>
              </w:rPr>
              <w:t>очікувана вартість предмета закупівлі</w:t>
            </w:r>
          </w:p>
        </w:tc>
        <w:tc>
          <w:tcPr>
            <w:tcW w:w="6420" w:type="dxa"/>
          </w:tcPr>
          <w:p w:rsidR="00421B1E" w:rsidRPr="00CA605B" w:rsidRDefault="002955F6" w:rsidP="0090742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A857E8">
              <w:rPr>
                <w:rFonts w:ascii="Times New Roman" w:hAnsi="Times New Roman" w:cs="Times New Roman"/>
                <w:sz w:val="24"/>
                <w:szCs w:val="24"/>
              </w:rPr>
              <w:t>5</w:t>
            </w:r>
            <w:r w:rsidR="00CA605B">
              <w:rPr>
                <w:rFonts w:ascii="Times New Roman" w:hAnsi="Times New Roman" w:cs="Times New Roman"/>
                <w:sz w:val="24"/>
                <w:szCs w:val="24"/>
              </w:rPr>
              <w:t>0 000</w:t>
            </w:r>
            <w:r w:rsidR="00C5122E" w:rsidRPr="00CA605B">
              <w:rPr>
                <w:rFonts w:ascii="Times New Roman" w:hAnsi="Times New Roman" w:cs="Times New Roman"/>
                <w:sz w:val="24"/>
                <w:szCs w:val="24"/>
              </w:rPr>
              <w:t>,00</w:t>
            </w:r>
            <w:r w:rsidR="00421B1E" w:rsidRPr="00CA605B">
              <w:rPr>
                <w:rFonts w:ascii="Times New Roman" w:hAnsi="Times New Roman" w:cs="Times New Roman"/>
                <w:sz w:val="24"/>
                <w:szCs w:val="24"/>
              </w:rPr>
              <w:t xml:space="preserve"> гривень</w:t>
            </w:r>
          </w:p>
        </w:tc>
      </w:tr>
      <w:tr w:rsidR="00421B1E" w:rsidRPr="00B06CE3" w:rsidTr="00907425">
        <w:trPr>
          <w:trHeight w:val="841"/>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Недискримінація учасників</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lastRenderedPageBreak/>
              <w:t>6</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Валюта, у якій повинна бути зазначена ціна тендерної пропозиції</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 xml:space="preserve">Валютою тендерної пропозиції є гривня. </w:t>
            </w:r>
            <w:r w:rsidRPr="00B06CE3">
              <w:rPr>
                <w:rFonts w:ascii="Times New Roman" w:hAnsi="Times New Roman" w:cs="Times New Roman"/>
                <w:b/>
                <w:i/>
                <w:sz w:val="24"/>
                <w:szCs w:val="24"/>
              </w:rPr>
              <w:t>У разі якщо учасником процедури закупівлі є нерезидент</w:t>
            </w:r>
            <w:r w:rsidRPr="00B06CE3">
              <w:rPr>
                <w:rFonts w:ascii="Times New Roman" w:hAnsi="Times New Roman" w:cs="Times New Roman"/>
                <w:b/>
                <w:sz w:val="24"/>
                <w:szCs w:val="24"/>
              </w:rPr>
              <w:t xml:space="preserve">,  </w:t>
            </w:r>
            <w:r w:rsidRPr="00B06CE3">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7</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Мова тендерної пропозиції – українська.</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21B1E" w:rsidRPr="00B06CE3" w:rsidRDefault="00421B1E" w:rsidP="00907425">
            <w:pPr>
              <w:widowControl w:val="0"/>
              <w:spacing w:after="0" w:line="240" w:lineRule="auto"/>
              <w:jc w:val="both"/>
              <w:rPr>
                <w:rFonts w:ascii="Times New Roman" w:hAnsi="Times New Roman" w:cs="Times New Roman"/>
                <w:b/>
                <w:sz w:val="24"/>
                <w:szCs w:val="24"/>
              </w:rPr>
            </w:pPr>
            <w:r w:rsidRPr="00B06CE3">
              <w:rPr>
                <w:rFonts w:ascii="Times New Roman" w:hAnsi="Times New Roman" w:cs="Times New Roman"/>
                <w:b/>
                <w:sz w:val="24"/>
                <w:szCs w:val="24"/>
              </w:rPr>
              <w:t>Виключення: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1B1E" w:rsidRPr="00B06CE3" w:rsidTr="00B06CE3">
        <w:trPr>
          <w:trHeight w:val="70"/>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8</w:t>
            </w:r>
          </w:p>
        </w:tc>
        <w:tc>
          <w:tcPr>
            <w:tcW w:w="2835" w:type="dxa"/>
          </w:tcPr>
          <w:p w:rsidR="00421B1E" w:rsidRPr="00B06CE3" w:rsidRDefault="00421B1E" w:rsidP="00907425">
            <w:pPr>
              <w:widowControl w:val="0"/>
              <w:spacing w:after="0" w:line="240" w:lineRule="auto"/>
              <w:rPr>
                <w:rFonts w:ascii="Times New Roman" w:hAnsi="Times New Roman" w:cs="Times New Roman"/>
                <w:b/>
                <w:sz w:val="24"/>
                <w:szCs w:val="24"/>
              </w:rPr>
            </w:pPr>
            <w:r w:rsidRPr="00B06CE3">
              <w:rPr>
                <w:rFonts w:ascii="Times New Roman" w:hAnsi="Times New Roman" w:cs="Times New Roman"/>
                <w:b/>
                <w:sz w:val="24"/>
                <w:szCs w:val="24"/>
              </w:rPr>
              <w:t>Інформація про прийняття чи неприйняття до розгляду тендерної пропозиції, ціна якої вища, ніж очікувана вартість предмета закупівлі,визначена замовником в оголошенні про проведення відкритих торгів</w:t>
            </w:r>
          </w:p>
          <w:p w:rsidR="00421B1E" w:rsidRPr="00B06CE3" w:rsidRDefault="00421B1E" w:rsidP="00907425">
            <w:pPr>
              <w:widowControl w:val="0"/>
              <w:spacing w:after="0" w:line="240" w:lineRule="auto"/>
              <w:rPr>
                <w:rFonts w:ascii="Times New Roman" w:hAnsi="Times New Roman" w:cs="Times New Roman"/>
                <w:b/>
                <w:sz w:val="24"/>
                <w:szCs w:val="24"/>
              </w:rPr>
            </w:pP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421B1E" w:rsidRPr="00B06CE3" w:rsidTr="00907425">
        <w:trPr>
          <w:trHeight w:val="501"/>
          <w:jc w:val="center"/>
        </w:trPr>
        <w:tc>
          <w:tcPr>
            <w:tcW w:w="9960" w:type="dxa"/>
            <w:gridSpan w:val="3"/>
            <w:vAlign w:val="center"/>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421B1E" w:rsidRPr="00B06CE3" w:rsidTr="00907425">
        <w:trPr>
          <w:trHeight w:val="1975"/>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1</w:t>
            </w:r>
          </w:p>
        </w:tc>
        <w:tc>
          <w:tcPr>
            <w:tcW w:w="2835" w:type="dxa"/>
          </w:tcPr>
          <w:p w:rsidR="00421B1E" w:rsidRPr="00362BB4" w:rsidRDefault="00421B1E" w:rsidP="00907425">
            <w:pPr>
              <w:widowControl w:val="0"/>
              <w:spacing w:after="0" w:line="240" w:lineRule="auto"/>
              <w:rPr>
                <w:rFonts w:ascii="Times New Roman" w:hAnsi="Times New Roman" w:cs="Times New Roman"/>
                <w:b/>
                <w:sz w:val="24"/>
                <w:szCs w:val="24"/>
              </w:rPr>
            </w:pPr>
            <w:r w:rsidRPr="00362BB4">
              <w:rPr>
                <w:rFonts w:ascii="Times New Roman" w:hAnsi="Times New Roman" w:cs="Times New Roman"/>
                <w:b/>
                <w:sz w:val="24"/>
                <w:szCs w:val="24"/>
              </w:rPr>
              <w:t>Процедура надання роз’яснень щодо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w:t>
            </w:r>
            <w:r w:rsidR="00E97266" w:rsidRPr="00E97266">
              <w:rPr>
                <w:rFonts w:ascii="Times New Roman" w:hAnsi="Times New Roman" w:cs="Times New Roman"/>
                <w:sz w:val="24"/>
                <w:szCs w:val="24"/>
                <w:highlight w:val="white"/>
              </w:rPr>
              <w:t xml:space="preserve"> </w:t>
            </w:r>
            <w:r w:rsidR="00E97266">
              <w:rPr>
                <w:rFonts w:ascii="Times New Roman" w:hAnsi="Times New Roman" w:cs="Times New Roman"/>
                <w:sz w:val="24"/>
                <w:szCs w:val="24"/>
                <w:highlight w:val="white"/>
              </w:rPr>
              <w:t>оголошення про проведення відкритих торгів та/або</w:t>
            </w:r>
            <w:r w:rsidRPr="00362BB4">
              <w:rPr>
                <w:rFonts w:ascii="Times New Roman" w:hAnsi="Times New Roman" w:cs="Times New Roman"/>
                <w:sz w:val="24"/>
                <w:szCs w:val="24"/>
                <w:highlight w:val="white"/>
              </w:rPr>
              <w:t xml:space="preserve"> звернутися до замовника з вимогою щодо усунення порушення під час проведення тендеру</w:t>
            </w:r>
            <w:r w:rsidR="00E97266">
              <w:rPr>
                <w:rFonts w:ascii="Times New Roman" w:hAnsi="Times New Roman" w:cs="Times New Roman"/>
                <w:sz w:val="24"/>
                <w:szCs w:val="24"/>
                <w:highlight w:val="white"/>
              </w:rPr>
              <w:t xml:space="preserve"> (далі-звернення)</w:t>
            </w:r>
            <w:r w:rsidRPr="00362BB4">
              <w:rPr>
                <w:rFonts w:ascii="Times New Roman" w:hAnsi="Times New Roman" w:cs="Times New Roman"/>
                <w:sz w:val="24"/>
                <w:szCs w:val="24"/>
                <w:highlight w:val="white"/>
              </w:rPr>
              <w:t xml:space="preserve">.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Замовник повинен </w:t>
            </w:r>
            <w:r w:rsidRPr="00362BB4">
              <w:rPr>
                <w:rFonts w:ascii="Times New Roman" w:hAnsi="Times New Roman" w:cs="Times New Roman"/>
                <w:b/>
                <w:i/>
                <w:sz w:val="24"/>
                <w:szCs w:val="24"/>
                <w:highlight w:val="white"/>
              </w:rPr>
              <w:t>протягом трьох днів</w:t>
            </w:r>
            <w:r w:rsidR="00E97266">
              <w:rPr>
                <w:rFonts w:ascii="Times New Roman" w:hAnsi="Times New Roman" w:cs="Times New Roman"/>
                <w:sz w:val="24"/>
                <w:szCs w:val="24"/>
                <w:highlight w:val="white"/>
              </w:rPr>
              <w:t xml:space="preserve"> </w:t>
            </w:r>
            <w:r w:rsidR="00E97266" w:rsidRPr="00E97266">
              <w:rPr>
                <w:rFonts w:ascii="Times New Roman" w:hAnsi="Times New Roman" w:cs="Times New Roman"/>
                <w:b/>
                <w:i/>
                <w:sz w:val="24"/>
                <w:szCs w:val="24"/>
                <w:highlight w:val="white"/>
              </w:rPr>
              <w:t>з дня</w:t>
            </w:r>
            <w:r w:rsidRPr="00E97266">
              <w:rPr>
                <w:rFonts w:ascii="Times New Roman" w:hAnsi="Times New Roman" w:cs="Times New Roman"/>
                <w:b/>
                <w:i/>
                <w:sz w:val="24"/>
                <w:szCs w:val="24"/>
                <w:highlight w:val="white"/>
              </w:rPr>
              <w:t xml:space="preserve"> їх оприлюднення</w:t>
            </w:r>
            <w:r w:rsidRPr="00362BB4">
              <w:rPr>
                <w:rFonts w:ascii="Times New Roman" w:hAnsi="Times New Roman" w:cs="Times New Roman"/>
                <w:sz w:val="24"/>
                <w:szCs w:val="24"/>
                <w:highlight w:val="white"/>
              </w:rPr>
              <w:t xml:space="preserve"> надати</w:t>
            </w:r>
            <w:r w:rsidR="00E97266">
              <w:rPr>
                <w:rFonts w:ascii="Times New Roman" w:hAnsi="Times New Roman" w:cs="Times New Roman"/>
                <w:sz w:val="24"/>
                <w:szCs w:val="24"/>
                <w:highlight w:val="white"/>
              </w:rPr>
              <w:t xml:space="preserve"> відповідь  на звернення та                                          оприлюднити </w:t>
            </w:r>
            <w:r w:rsidRPr="00362BB4">
              <w:rPr>
                <w:rFonts w:ascii="Times New Roman" w:hAnsi="Times New Roman" w:cs="Times New Roman"/>
                <w:sz w:val="24"/>
                <w:szCs w:val="24"/>
                <w:highlight w:val="white"/>
              </w:rPr>
              <w:t xml:space="preserve"> його в електронній системі закупівель.</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У разі несвоєчасно</w:t>
            </w:r>
            <w:r w:rsidR="00E97266">
              <w:rPr>
                <w:rFonts w:ascii="Times New Roman" w:hAnsi="Times New Roman" w:cs="Times New Roman"/>
                <w:sz w:val="24"/>
                <w:szCs w:val="24"/>
                <w:highlight w:val="white"/>
              </w:rPr>
              <w:t xml:space="preserve">го надання замовником відповіді на звернення </w:t>
            </w:r>
            <w:r w:rsidRPr="00362BB4">
              <w:rPr>
                <w:rFonts w:ascii="Times New Roman" w:hAnsi="Times New Roman" w:cs="Times New Roman"/>
                <w:sz w:val="24"/>
                <w:szCs w:val="24"/>
                <w:highlight w:val="white"/>
              </w:rPr>
              <w:t>електронна система закупі</w:t>
            </w:r>
            <w:r w:rsidR="00E97266">
              <w:rPr>
                <w:rFonts w:ascii="Times New Roman" w:hAnsi="Times New Roman" w:cs="Times New Roman"/>
                <w:sz w:val="24"/>
                <w:szCs w:val="24"/>
                <w:highlight w:val="white"/>
              </w:rPr>
              <w:t>вель автоматично зупиняє проведення</w:t>
            </w:r>
            <w:r w:rsidRPr="00362BB4">
              <w:rPr>
                <w:rFonts w:ascii="Times New Roman" w:hAnsi="Times New Roman" w:cs="Times New Roman"/>
                <w:sz w:val="24"/>
                <w:szCs w:val="24"/>
                <w:highlight w:val="white"/>
              </w:rPr>
              <w:t xml:space="preserve"> відкритих торгів.</w:t>
            </w:r>
          </w:p>
          <w:p w:rsidR="00421B1E" w:rsidRPr="00362BB4" w:rsidRDefault="00E97266" w:rsidP="00907425">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highlight w:val="white"/>
              </w:rPr>
              <w:t>Для поновлення проведення</w:t>
            </w:r>
            <w:r w:rsidR="00421B1E" w:rsidRPr="00362BB4">
              <w:rPr>
                <w:rFonts w:ascii="Times New Roman" w:hAnsi="Times New Roman" w:cs="Times New Roman"/>
                <w:sz w:val="24"/>
                <w:szCs w:val="24"/>
                <w:highlight w:val="white"/>
              </w:rPr>
              <w:t xml:space="preserve"> відкритих торгів замовни</w:t>
            </w:r>
            <w:r>
              <w:rPr>
                <w:rFonts w:ascii="Times New Roman" w:hAnsi="Times New Roman" w:cs="Times New Roman"/>
                <w:sz w:val="24"/>
                <w:szCs w:val="24"/>
                <w:highlight w:val="white"/>
              </w:rPr>
              <w:t>к повинен розмістити відповідь</w:t>
            </w:r>
            <w:r w:rsidR="00421B1E" w:rsidRPr="00362BB4">
              <w:rPr>
                <w:rFonts w:ascii="Times New Roman" w:hAnsi="Times New Roman" w:cs="Times New Roman"/>
                <w:sz w:val="24"/>
                <w:szCs w:val="24"/>
                <w:highlight w:val="white"/>
              </w:rPr>
              <w:t xml:space="preserve"> в електронній системі закупівель з одночасним продовженням строку подання тендерних пропозицій </w:t>
            </w:r>
            <w:r w:rsidR="00421B1E" w:rsidRPr="00362BB4">
              <w:rPr>
                <w:rFonts w:ascii="Times New Roman" w:hAnsi="Times New Roman" w:cs="Times New Roman"/>
                <w:b/>
                <w:i/>
                <w:sz w:val="24"/>
                <w:szCs w:val="24"/>
                <w:highlight w:val="white"/>
              </w:rPr>
              <w:t>не менш</w:t>
            </w:r>
            <w:r>
              <w:rPr>
                <w:rFonts w:ascii="Times New Roman" w:hAnsi="Times New Roman" w:cs="Times New Roman"/>
                <w:b/>
                <w:i/>
                <w:sz w:val="24"/>
                <w:szCs w:val="24"/>
                <w:highlight w:val="white"/>
              </w:rPr>
              <w:t>е ніж</w:t>
            </w:r>
            <w:r w:rsidR="00421B1E" w:rsidRPr="00362BB4">
              <w:rPr>
                <w:rFonts w:ascii="Times New Roman" w:hAnsi="Times New Roman" w:cs="Times New Roman"/>
                <w:b/>
                <w:i/>
                <w:sz w:val="24"/>
                <w:szCs w:val="24"/>
                <w:highlight w:val="white"/>
              </w:rPr>
              <w:t xml:space="preserve"> на чотири дні.</w:t>
            </w:r>
          </w:p>
        </w:tc>
      </w:tr>
      <w:tr w:rsidR="00421B1E" w:rsidRPr="00B06CE3" w:rsidTr="00907425">
        <w:trPr>
          <w:trHeight w:val="1119"/>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2</w:t>
            </w:r>
          </w:p>
        </w:tc>
        <w:tc>
          <w:tcPr>
            <w:tcW w:w="2835" w:type="dxa"/>
          </w:tcPr>
          <w:p w:rsidR="00421B1E" w:rsidRPr="00362BB4" w:rsidRDefault="00421B1E" w:rsidP="00907425">
            <w:pPr>
              <w:widowControl w:val="0"/>
              <w:spacing w:after="0" w:line="240" w:lineRule="auto"/>
              <w:rPr>
                <w:rFonts w:ascii="Times New Roman" w:hAnsi="Times New Roman" w:cs="Times New Roman"/>
                <w:sz w:val="24"/>
                <w:szCs w:val="24"/>
              </w:rPr>
            </w:pPr>
            <w:r w:rsidRPr="00362BB4">
              <w:rPr>
                <w:rFonts w:ascii="Times New Roman" w:hAnsi="Times New Roman" w:cs="Times New Roman"/>
                <w:b/>
                <w:sz w:val="24"/>
                <w:szCs w:val="24"/>
              </w:rPr>
              <w:t>Внесення змін 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522A2B">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У разі внесення змін до тендерної документації</w:t>
            </w:r>
            <w:r w:rsidR="00522A2B">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закупівель</w:t>
            </w:r>
            <w:r w:rsidR="00522A2B">
              <w:rPr>
                <w:rFonts w:ascii="Times New Roman" w:hAnsi="Times New Roman" w:cs="Times New Roman"/>
                <w:sz w:val="24"/>
                <w:szCs w:val="24"/>
                <w:highlight w:val="white"/>
              </w:rPr>
              <w:t>,а саме в оголошенні про проведення відкритих торгів</w:t>
            </w:r>
            <w:r w:rsidRPr="00362BB4">
              <w:rPr>
                <w:rFonts w:ascii="Times New Roman" w:hAnsi="Times New Roman" w:cs="Times New Roman"/>
                <w:sz w:val="24"/>
                <w:szCs w:val="24"/>
                <w:highlight w:val="white"/>
              </w:rPr>
              <w:t xml:space="preserve"> таким чином, щоб з моменту внесення змін до тендерної документації</w:t>
            </w:r>
            <w:r w:rsidR="00832CFE">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xml:space="preserve"> до закінчення кінцевого строку подання тендерних пропозицій залишалося </w:t>
            </w:r>
            <w:r w:rsidRPr="00832CFE">
              <w:rPr>
                <w:rFonts w:ascii="Times New Roman" w:hAnsi="Times New Roman" w:cs="Times New Roman"/>
                <w:b/>
                <w:i/>
                <w:sz w:val="24"/>
                <w:szCs w:val="24"/>
                <w:highlight w:val="white"/>
              </w:rPr>
              <w:t>не менше чотирьох днів</w:t>
            </w:r>
            <w:r w:rsidRPr="00362BB4">
              <w:rPr>
                <w:rFonts w:ascii="Times New Roman" w:hAnsi="Times New Roman" w:cs="Times New Roman"/>
                <w:sz w:val="24"/>
                <w:szCs w:val="24"/>
                <w:highlight w:val="white"/>
              </w:rPr>
              <w:t>.</w:t>
            </w:r>
          </w:p>
          <w:p w:rsidR="00421B1E" w:rsidRDefault="00421B1E" w:rsidP="0043320A">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Зміни, що вносяться замовником до тендерної документації</w:t>
            </w:r>
            <w:r w:rsidR="0043320A">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xml:space="preserve">, розміщуються та відображаються в електронній системі закупівель </w:t>
            </w:r>
            <w:r w:rsidR="0043320A">
              <w:rPr>
                <w:rFonts w:ascii="Times New Roman" w:hAnsi="Times New Roman" w:cs="Times New Roman"/>
                <w:b/>
                <w:i/>
                <w:sz w:val="24"/>
                <w:szCs w:val="24"/>
                <w:highlight w:val="white"/>
              </w:rPr>
              <w:t>у новій</w:t>
            </w:r>
            <w:r w:rsidRPr="00362BB4">
              <w:rPr>
                <w:rFonts w:ascii="Times New Roman" w:hAnsi="Times New Roman" w:cs="Times New Roman"/>
                <w:b/>
                <w:i/>
                <w:sz w:val="24"/>
                <w:szCs w:val="24"/>
                <w:highlight w:val="white"/>
              </w:rPr>
              <w:t xml:space="preserve"> редакції</w:t>
            </w:r>
            <w:r w:rsidR="0043320A">
              <w:rPr>
                <w:rFonts w:ascii="Times New Roman" w:hAnsi="Times New Roman" w:cs="Times New Roman"/>
                <w:b/>
                <w:i/>
                <w:sz w:val="24"/>
                <w:szCs w:val="24"/>
                <w:highlight w:val="white"/>
              </w:rPr>
              <w:t xml:space="preserve"> зазначених документації та/або оголошення додатково до їх попередньої редакції</w:t>
            </w:r>
            <w:r w:rsidRPr="00362BB4">
              <w:rPr>
                <w:rFonts w:ascii="Times New Roman" w:hAnsi="Times New Roman" w:cs="Times New Roman"/>
                <w:b/>
                <w:i/>
                <w:sz w:val="24"/>
                <w:szCs w:val="24"/>
                <w:highlight w:val="white"/>
              </w:rPr>
              <w:t>. Замовник разом із змінами до тендерної документації</w:t>
            </w:r>
            <w:r w:rsidR="0043320A">
              <w:rPr>
                <w:rFonts w:ascii="Times New Roman" w:hAnsi="Times New Roman" w:cs="Times New Roman"/>
                <w:b/>
                <w:i/>
                <w:sz w:val="24"/>
                <w:szCs w:val="24"/>
                <w:highlight w:val="white"/>
              </w:rPr>
              <w:t xml:space="preserve"> </w:t>
            </w:r>
            <w:r w:rsidR="0043320A" w:rsidRPr="0043320A">
              <w:rPr>
                <w:rFonts w:ascii="Times New Roman" w:hAnsi="Times New Roman" w:cs="Times New Roman"/>
                <w:b/>
                <w:i/>
                <w:sz w:val="24"/>
                <w:szCs w:val="24"/>
                <w:highlight w:val="white"/>
              </w:rPr>
              <w:t>та/або оголошення про проведення відкритих торгів</w:t>
            </w:r>
            <w:r w:rsidRPr="00362BB4">
              <w:rPr>
                <w:rFonts w:ascii="Times New Roman" w:hAnsi="Times New Roman" w:cs="Times New Roman"/>
                <w:b/>
                <w:i/>
                <w:sz w:val="24"/>
                <w:szCs w:val="24"/>
                <w:highlight w:val="white"/>
              </w:rPr>
              <w:t xml:space="preserve"> в окремому документі оприлюднює перелік змін</w:t>
            </w:r>
            <w:r w:rsidRPr="00362BB4">
              <w:rPr>
                <w:rFonts w:ascii="Times New Roman" w:hAnsi="Times New Roman" w:cs="Times New Roman"/>
                <w:sz w:val="24"/>
                <w:szCs w:val="24"/>
                <w:highlight w:val="white"/>
              </w:rPr>
              <w:t>, що вносяться. Зміни до тендерної документації</w:t>
            </w:r>
            <w:r w:rsidR="0043320A">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xml:space="preserve"> у машино зчитувальному форматі розміщуються в електронній системі закупівель протягом одного дня з дати прийняття рішення про їх внесення.</w:t>
            </w:r>
          </w:p>
          <w:p w:rsidR="008B24B7" w:rsidRDefault="008B24B7" w:rsidP="0043320A">
            <w:pPr>
              <w:widowControl w:val="0"/>
              <w:spacing w:after="0" w:line="240" w:lineRule="auto"/>
              <w:jc w:val="both"/>
              <w:rPr>
                <w:rFonts w:ascii="Times New Roman" w:hAnsi="Times New Roman" w:cs="Times New Roman"/>
                <w:sz w:val="24"/>
                <w:szCs w:val="24"/>
                <w:highlight w:val="white"/>
              </w:rPr>
            </w:pPr>
          </w:p>
          <w:p w:rsidR="008B24B7" w:rsidRPr="00362BB4" w:rsidRDefault="008B24B7" w:rsidP="0043320A">
            <w:pPr>
              <w:widowControl w:val="0"/>
              <w:spacing w:after="0" w:line="240" w:lineRule="auto"/>
              <w:jc w:val="both"/>
              <w:rPr>
                <w:rFonts w:ascii="Times New Roman" w:hAnsi="Times New Roman" w:cs="Times New Roman"/>
                <w:sz w:val="24"/>
                <w:szCs w:val="24"/>
                <w:highlight w:val="white"/>
              </w:rPr>
            </w:pPr>
          </w:p>
        </w:tc>
      </w:tr>
      <w:tr w:rsidR="00421B1E" w:rsidRPr="00B06CE3" w:rsidTr="00907425">
        <w:trPr>
          <w:trHeight w:val="480"/>
          <w:jc w:val="center"/>
        </w:trPr>
        <w:tc>
          <w:tcPr>
            <w:tcW w:w="9960" w:type="dxa"/>
            <w:gridSpan w:val="3"/>
            <w:vAlign w:val="center"/>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lastRenderedPageBreak/>
              <w:t>Розділ 3. Інструкція з підготовки тендерної пропозиції</w:t>
            </w:r>
          </w:p>
        </w:tc>
      </w:tr>
      <w:tr w:rsidR="00421B1E" w:rsidRPr="00B06CE3" w:rsidTr="00907425">
        <w:trPr>
          <w:trHeight w:val="1119"/>
          <w:jc w:val="center"/>
        </w:trPr>
        <w:tc>
          <w:tcPr>
            <w:tcW w:w="705" w:type="dxa"/>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1</w:t>
            </w:r>
          </w:p>
        </w:tc>
        <w:tc>
          <w:tcPr>
            <w:tcW w:w="2835" w:type="dxa"/>
          </w:tcPr>
          <w:p w:rsidR="00421B1E" w:rsidRPr="00A21BF1" w:rsidRDefault="00421B1E" w:rsidP="00907425">
            <w:pPr>
              <w:widowControl w:val="0"/>
              <w:spacing w:after="0" w:line="240" w:lineRule="auto"/>
              <w:rPr>
                <w:rFonts w:ascii="Times New Roman" w:hAnsi="Times New Roman" w:cs="Times New Roman"/>
                <w:sz w:val="24"/>
                <w:szCs w:val="24"/>
              </w:rPr>
            </w:pPr>
            <w:r w:rsidRPr="00A21BF1">
              <w:rPr>
                <w:rFonts w:ascii="Times New Roman" w:hAnsi="Times New Roman" w:cs="Times New Roman"/>
                <w:b/>
                <w:sz w:val="24"/>
                <w:szCs w:val="24"/>
              </w:rPr>
              <w:t>Зміст і спосіб подання тендерної пропозиції</w:t>
            </w:r>
          </w:p>
        </w:tc>
        <w:tc>
          <w:tcPr>
            <w:tcW w:w="6420" w:type="dxa"/>
            <w:vAlign w:val="center"/>
          </w:tcPr>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першої,четвертої, шостої та сьомої статті 26 Закону.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0172">
              <w:rPr>
                <w:rFonts w:ascii="Times New Roman" w:hAnsi="Times New Roman" w:cs="Times New Roman"/>
                <w:b/>
                <w:i/>
                <w:sz w:val="24"/>
                <w:szCs w:val="24"/>
              </w:rPr>
              <w:t>згідно</w:t>
            </w:r>
            <w:r w:rsidRPr="00BE0172">
              <w:rPr>
                <w:rFonts w:ascii="Times New Roman" w:hAnsi="Times New Roman" w:cs="Times New Roman"/>
                <w:sz w:val="24"/>
                <w:szCs w:val="24"/>
              </w:rPr>
              <w:t xml:space="preserve"> з </w:t>
            </w:r>
            <w:r w:rsidRPr="00BE0172">
              <w:rPr>
                <w:rFonts w:ascii="Times New Roman" w:hAnsi="Times New Roman" w:cs="Times New Roman"/>
                <w:b/>
                <w:i/>
                <w:sz w:val="24"/>
                <w:szCs w:val="24"/>
              </w:rPr>
              <w:t>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BE0172">
              <w:rPr>
                <w:rFonts w:ascii="Times New Roman" w:hAnsi="Times New Roman" w:cs="Times New Roman"/>
                <w:b/>
                <w:i/>
                <w:sz w:val="24"/>
                <w:szCs w:val="24"/>
              </w:rPr>
              <w:t>згідно з 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відомість обсягів робіт — </w:t>
            </w:r>
            <w:r w:rsidRPr="00BE0172">
              <w:rPr>
                <w:rFonts w:ascii="Times New Roman" w:hAnsi="Times New Roman" w:cs="Times New Roman"/>
                <w:b/>
                <w:i/>
                <w:sz w:val="24"/>
                <w:szCs w:val="24"/>
              </w:rPr>
              <w:t>згідно з Додатком 2</w:t>
            </w:r>
            <w:r w:rsidRPr="00BE0172">
              <w:rPr>
                <w:rFonts w:ascii="Times New Roman" w:hAnsi="Times New Roman" w:cs="Times New Roman"/>
                <w:sz w:val="24"/>
                <w:szCs w:val="24"/>
              </w:rPr>
              <w:t xml:space="preserve"> до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Статуту або іншого установчого документа;</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Всі документи тендерної </w:t>
            </w:r>
            <w:r w:rsidRPr="00BE0172">
              <w:rPr>
                <w:rFonts w:ascii="Times New Roman" w:hAnsi="Times New Roman" w:cs="Times New Roman"/>
                <w:sz w:val="24"/>
                <w:szCs w:val="24"/>
              </w:rPr>
              <w:lastRenderedPageBreak/>
              <w:t xml:space="preserve">пропозиції подаються у сканованому вигляді у форматі "PDF" або "JPG", "RAR", за винятком електронних документів, які подаються згідно вимог чинного законодавства. </w:t>
            </w:r>
          </w:p>
          <w:p w:rsidR="00421B1E" w:rsidRPr="006066FA" w:rsidRDefault="00421B1E" w:rsidP="00907425">
            <w:pPr>
              <w:widowControl w:val="0"/>
              <w:spacing w:after="0" w:line="240" w:lineRule="auto"/>
              <w:jc w:val="both"/>
              <w:rPr>
                <w:rFonts w:ascii="Times New Roman" w:hAnsi="Times New Roman" w:cs="Times New Roman"/>
                <w:sz w:val="24"/>
                <w:szCs w:val="24"/>
              </w:rPr>
            </w:pPr>
            <w:r w:rsidRPr="006066FA">
              <w:rPr>
                <w:rFonts w:ascii="Times New Roman" w:hAnsi="Times New Roman" w:cs="Times New Roman"/>
                <w:sz w:val="24"/>
                <w:szCs w:val="24"/>
              </w:rPr>
              <w:t>За для належного, вчасного та повного виконання робіт передбачених даною тендерною документа</w:t>
            </w:r>
            <w:r w:rsidR="00144984">
              <w:rPr>
                <w:rFonts w:ascii="Times New Roman" w:hAnsi="Times New Roman" w:cs="Times New Roman"/>
                <w:sz w:val="24"/>
                <w:szCs w:val="24"/>
              </w:rPr>
              <w:t>цією Учасник має право</w:t>
            </w:r>
            <w:r w:rsidRPr="006066FA">
              <w:rPr>
                <w:rFonts w:ascii="Times New Roman" w:hAnsi="Times New Roman" w:cs="Times New Roman"/>
                <w:sz w:val="24"/>
                <w:szCs w:val="24"/>
              </w:rPr>
              <w:t xml:space="preserve"> відвідати об’єкт виконання робіт в період уточнень, для ознайомлення з об’ємом, умовами,</w:t>
            </w:r>
            <w:r w:rsidRPr="00BE0172">
              <w:rPr>
                <w:rFonts w:ascii="Times New Roman" w:hAnsi="Times New Roman" w:cs="Times New Roman"/>
                <w:sz w:val="24"/>
                <w:szCs w:val="24"/>
              </w:rPr>
              <w:t xml:space="preserve"> </w:t>
            </w:r>
            <w:r w:rsidRPr="006066FA">
              <w:rPr>
                <w:rFonts w:ascii="Times New Roman" w:hAnsi="Times New Roman" w:cs="Times New Roman"/>
                <w:sz w:val="24"/>
                <w:szCs w:val="24"/>
              </w:rPr>
              <w:t xml:space="preserve">документацією виконання робіт за адресою Замовника. </w:t>
            </w:r>
            <w:r w:rsidRPr="00BD734E">
              <w:rPr>
                <w:rFonts w:ascii="Times New Roman" w:hAnsi="Times New Roman" w:cs="Times New Roman"/>
                <w:sz w:val="24"/>
                <w:szCs w:val="24"/>
              </w:rPr>
              <w:t>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6066FA">
              <w:rPr>
                <w:rFonts w:ascii="Times New Roman" w:hAnsi="Times New Roman" w:cs="Times New Roman"/>
                <w:i/>
                <w:sz w:val="24"/>
                <w:szCs w:val="24"/>
              </w:rPr>
              <w:t>Переможець процедури закупівлі</w:t>
            </w:r>
            <w:r w:rsidRPr="00BE0172">
              <w:rPr>
                <w:rFonts w:ascii="Times New Roman" w:hAnsi="Times New Roman" w:cs="Times New Roman"/>
                <w:i/>
                <w:sz w:val="24"/>
                <w:szCs w:val="24"/>
              </w:rPr>
              <w:t xml:space="preserve"> у строк, що не перевищує </w:t>
            </w:r>
            <w:r w:rsidRPr="00BE0172">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E0172">
              <w:rPr>
                <w:rFonts w:ascii="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BE0172">
              <w:rPr>
                <w:rFonts w:ascii="Times New Roman" w:hAnsi="Times New Roman" w:cs="Times New Roman"/>
                <w:b/>
                <w:i/>
                <w:sz w:val="24"/>
                <w:szCs w:val="24"/>
              </w:rPr>
              <w:t>Додатку 1 (для переможця).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b/>
                <w:i/>
                <w:sz w:val="24"/>
                <w:szCs w:val="24"/>
              </w:rPr>
              <w:t>Опис та приклади формальних несуттєвих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Опис формальних помилок:</w:t>
            </w:r>
          </w:p>
          <w:p w:rsidR="00144984" w:rsidRPr="00BE0172" w:rsidRDefault="00421B1E"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w:t>
            </w:r>
            <w:r w:rsidRPr="00BE0172">
              <w:rPr>
                <w:rFonts w:ascii="Times New Roman" w:hAnsi="Times New Roman" w:cs="Times New Roman"/>
                <w:sz w:val="24"/>
                <w:szCs w:val="24"/>
              </w:rPr>
              <w:tab/>
            </w:r>
            <w:r w:rsidR="00144984" w:rsidRPr="00BE0172">
              <w:rPr>
                <w:rFonts w:ascii="Times New Roman" w:hAnsi="Times New Roman" w:cs="Times New Roman"/>
                <w:sz w:val="24"/>
                <w:szCs w:val="24"/>
              </w:rPr>
              <w:t>1.</w:t>
            </w:r>
            <w:r w:rsidR="00144984" w:rsidRPr="00BE017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великої літери;</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розділових знаків та відмінювання слів у реченні;</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використання слова або мовного звороту, запозичених з іншої мови;</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застосування правил переносу частини слова з рядка в рядок;</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 xml:space="preserve">написання слів разом та/або окремо, та/або через </w:t>
            </w:r>
            <w:r w:rsidRPr="00BE0172">
              <w:rPr>
                <w:rFonts w:ascii="Times New Roman" w:hAnsi="Times New Roman" w:cs="Times New Roman"/>
                <w:sz w:val="24"/>
                <w:szCs w:val="24"/>
              </w:rPr>
              <w:lastRenderedPageBreak/>
              <w:t>дефіс;</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4984" w:rsidRPr="00BE0172" w:rsidRDefault="00421B1E"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2.</w:t>
            </w:r>
            <w:r w:rsidRPr="00BE0172">
              <w:rPr>
                <w:rFonts w:ascii="Times New Roman" w:hAnsi="Times New Roman" w:cs="Times New Roman"/>
                <w:sz w:val="24"/>
                <w:szCs w:val="24"/>
              </w:rPr>
              <w:tab/>
            </w:r>
            <w:r w:rsidR="00144984" w:rsidRPr="00BE0172">
              <w:rPr>
                <w:rFonts w:ascii="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4984" w:rsidRPr="00BE0172" w:rsidRDefault="00421B1E"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3</w:t>
            </w:r>
            <w:r w:rsidR="00144984" w:rsidRPr="00BE0172">
              <w:rPr>
                <w:rFonts w:ascii="Times New Roman" w:hAnsi="Times New Roman" w:cs="Times New Roman"/>
                <w:sz w:val="24"/>
                <w:szCs w:val="24"/>
              </w:rPr>
              <w:t>3.</w:t>
            </w:r>
            <w:r w:rsidR="00144984" w:rsidRPr="00BE017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E0172">
              <w:rPr>
                <w:rFonts w:ascii="Times New Roman" w:hAnsi="Times New Roman" w:cs="Times New Roman"/>
                <w:sz w:val="24"/>
                <w:szCs w:val="24"/>
              </w:rPr>
              <w:t>.</w:t>
            </w:r>
            <w:r w:rsidRPr="00BE017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w:t>
            </w:r>
            <w:r>
              <w:rPr>
                <w:rFonts w:ascii="Times New Roman" w:hAnsi="Times New Roman" w:cs="Times New Roman"/>
                <w:sz w:val="24"/>
                <w:szCs w:val="24"/>
              </w:rPr>
              <w:t xml:space="preserve"> та не містить вихідного номера, якщо це не передбачено вимогами закупівлі.</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BE0172">
              <w:rPr>
                <w:rFonts w:ascii="Times New Roman" w:hAnsi="Times New Roman" w:cs="Times New Roman"/>
                <w:sz w:val="24"/>
                <w:szCs w:val="24"/>
              </w:rPr>
              <w:t>.</w:t>
            </w:r>
            <w:r w:rsidRPr="00BE0172">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BE0172">
              <w:rPr>
                <w:rFonts w:ascii="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12.</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Приклади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w:t>
            </w:r>
            <w:r w:rsidR="001D6257" w:rsidRPr="00BE0172">
              <w:rPr>
                <w:rFonts w:ascii="Times New Roman" w:hAnsi="Times New Roman" w:cs="Times New Roman"/>
                <w:sz w:val="24"/>
                <w:szCs w:val="24"/>
              </w:rPr>
              <w:t>«Інформація в довільній формі» замість «Інформація»,  «</w:t>
            </w:r>
            <w:r w:rsidR="001D6257">
              <w:rPr>
                <w:rFonts w:ascii="Times New Roman" w:hAnsi="Times New Roman" w:cs="Times New Roman"/>
                <w:sz w:val="24"/>
                <w:szCs w:val="24"/>
              </w:rPr>
              <w:t>Лист-пояснення» замість «Лист»</w:t>
            </w:r>
            <w:r w:rsidR="001D6257" w:rsidRPr="00BE0172">
              <w:rPr>
                <w:rFonts w:ascii="Times New Roman" w:hAnsi="Times New Roman" w:cs="Times New Roman"/>
                <w:sz w:val="24"/>
                <w:szCs w:val="24"/>
              </w:rPr>
              <w:t>, «інформація» замість «довідка»;</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«м.київ» замість «м.Київ»;</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«поряд -ок» замість «поря – 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«ненадається» замість «не надається»»;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«______________№_____________» замість «14.08.2020 №320/13/14-01»</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21B1E" w:rsidRPr="00BE0172" w:rsidRDefault="00421B1E" w:rsidP="00907425">
            <w:pPr>
              <w:widowControl w:val="0"/>
              <w:spacing w:after="0" w:line="240" w:lineRule="auto"/>
              <w:ind w:left="40" w:hanging="20"/>
              <w:jc w:val="both"/>
              <w:rPr>
                <w:rFonts w:ascii="Times New Roman" w:hAnsi="Times New Roman" w:cs="Times New Roman"/>
                <w:sz w:val="24"/>
                <w:szCs w:val="24"/>
              </w:rPr>
            </w:pPr>
            <w:r w:rsidRPr="00BE0172">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УВАГА!!!</w:t>
            </w:r>
          </w:p>
          <w:p w:rsidR="00421B1E" w:rsidRPr="00BE0172" w:rsidRDefault="00421B1E" w:rsidP="00907425">
            <w:pPr>
              <w:widowControl w:val="0"/>
              <w:spacing w:after="0" w:line="240" w:lineRule="auto"/>
              <w:jc w:val="both"/>
              <w:rPr>
                <w:rFonts w:ascii="Times New Roman" w:hAnsi="Times New Roman" w:cs="Times New Roman"/>
                <w:b/>
                <w:sz w:val="24"/>
                <w:szCs w:val="24"/>
              </w:rPr>
            </w:pPr>
            <w:bookmarkStart w:id="1" w:name="_heading=h.3znysh7" w:colFirst="0" w:colLast="0"/>
            <w:bookmarkEnd w:id="1"/>
            <w:r w:rsidRPr="00BE0172">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документи мають бути чіткими та розбірливими для читання;</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2) тендерна пропозиція учасника повинна бути підписана  кваліфікован</w:t>
            </w:r>
            <w:r w:rsidR="00402E85">
              <w:rPr>
                <w:rFonts w:ascii="Times New Roman" w:hAnsi="Times New Roman" w:cs="Times New Roman"/>
                <w:b/>
                <w:sz w:val="24"/>
                <w:szCs w:val="24"/>
              </w:rPr>
              <w:t>им електронним підписом (КЕП</w:t>
            </w:r>
            <w:r w:rsidR="002955F6">
              <w:rPr>
                <w:rFonts w:ascii="Times New Roman" w:hAnsi="Times New Roman" w:cs="Times New Roman"/>
                <w:b/>
                <w:sz w:val="24"/>
                <w:szCs w:val="24"/>
              </w:rPr>
              <w:t>/УЕП</w:t>
            </w:r>
            <w:r w:rsidRPr="00BE0172">
              <w:rPr>
                <w:rFonts w:ascii="Times New Roman" w:hAnsi="Times New Roman" w:cs="Times New Roman"/>
                <w:b/>
                <w:sz w:val="24"/>
                <w:szCs w:val="24"/>
              </w:rPr>
              <w:t>);</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3) якщо тендерна пропозиція містить і скановані, і електронні документи, потрібно накл</w:t>
            </w:r>
            <w:r w:rsidR="00402E85">
              <w:rPr>
                <w:rFonts w:ascii="Times New Roman" w:hAnsi="Times New Roman" w:cs="Times New Roman"/>
                <w:b/>
                <w:sz w:val="24"/>
                <w:szCs w:val="24"/>
              </w:rPr>
              <w:t>асти КЕП</w:t>
            </w:r>
            <w:r w:rsidR="002955F6">
              <w:rPr>
                <w:rFonts w:ascii="Times New Roman" w:hAnsi="Times New Roman" w:cs="Times New Roman"/>
                <w:b/>
                <w:sz w:val="24"/>
                <w:szCs w:val="24"/>
              </w:rPr>
              <w:t>/УЕП</w:t>
            </w:r>
            <w:r w:rsidRPr="00BE0172">
              <w:rPr>
                <w:rFonts w:ascii="Times New Roman" w:hAnsi="Times New Roman" w:cs="Times New Roman"/>
                <w:b/>
                <w:sz w:val="24"/>
                <w:szCs w:val="24"/>
              </w:rPr>
              <w:t xml:space="preserve"> на тендерну пропозицію в цілому та на кожен електронний документ окремо.</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Винятки:</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 xml:space="preserve">1) якщо електронні документи тендерної пропозиції </w:t>
            </w:r>
            <w:r w:rsidRPr="00BE0172">
              <w:rPr>
                <w:rFonts w:ascii="Times New Roman" w:hAnsi="Times New Roman" w:cs="Times New Roman"/>
                <w:b/>
                <w:sz w:val="24"/>
                <w:szCs w:val="24"/>
              </w:rPr>
              <w:lastRenderedPageBreak/>
              <w:t>видано іншою організаціє</w:t>
            </w:r>
            <w:r w:rsidR="00402E85">
              <w:rPr>
                <w:rFonts w:ascii="Times New Roman" w:hAnsi="Times New Roman" w:cs="Times New Roman"/>
                <w:b/>
                <w:sz w:val="24"/>
                <w:szCs w:val="24"/>
              </w:rPr>
              <w:t>ю і на них уже накладено КЕП</w:t>
            </w:r>
            <w:r w:rsidR="002955F6">
              <w:rPr>
                <w:rFonts w:ascii="Times New Roman" w:hAnsi="Times New Roman" w:cs="Times New Roman"/>
                <w:b/>
                <w:sz w:val="24"/>
                <w:szCs w:val="24"/>
              </w:rPr>
              <w:t>/УЕП</w:t>
            </w:r>
            <w:r w:rsidRPr="00BE0172">
              <w:rPr>
                <w:rFonts w:ascii="Times New Roman" w:hAnsi="Times New Roman" w:cs="Times New Roman"/>
                <w:b/>
                <w:sz w:val="24"/>
                <w:szCs w:val="24"/>
              </w:rPr>
              <w:t xml:space="preserve"> цієї організації, учаснику не потрібно накладати на нь</w:t>
            </w:r>
            <w:r w:rsidR="00402E85">
              <w:rPr>
                <w:rFonts w:ascii="Times New Roman" w:hAnsi="Times New Roman" w:cs="Times New Roman"/>
                <w:b/>
                <w:sz w:val="24"/>
                <w:szCs w:val="24"/>
              </w:rPr>
              <w:t>ого свій КЕП</w:t>
            </w:r>
            <w:r w:rsidR="002955F6">
              <w:rPr>
                <w:rFonts w:ascii="Times New Roman" w:hAnsi="Times New Roman" w:cs="Times New Roman"/>
                <w:b/>
                <w:sz w:val="24"/>
                <w:szCs w:val="24"/>
              </w:rPr>
              <w:t>/УЕП</w:t>
            </w:r>
            <w:r w:rsidRPr="00BE0172">
              <w:rPr>
                <w:rFonts w:ascii="Times New Roman" w:hAnsi="Times New Roman" w:cs="Times New Roman"/>
                <w:b/>
                <w:sz w:val="24"/>
                <w:szCs w:val="24"/>
              </w:rPr>
              <w:t>.</w:t>
            </w:r>
          </w:p>
          <w:p w:rsidR="00421B1E" w:rsidRPr="00BE0172" w:rsidRDefault="00421B1E" w:rsidP="00907425">
            <w:pPr>
              <w:widowControl w:val="0"/>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Зверніть увагу: документи тендерної пропозиції, які надані не у формі еле</w:t>
            </w:r>
            <w:r w:rsidR="00402E85">
              <w:rPr>
                <w:rFonts w:ascii="Times New Roman" w:hAnsi="Times New Roman" w:cs="Times New Roman"/>
                <w:b/>
                <w:sz w:val="24"/>
                <w:szCs w:val="24"/>
              </w:rPr>
              <w:t>ктронного документа (без КЕП</w:t>
            </w:r>
            <w:r w:rsidR="002955F6">
              <w:rPr>
                <w:rFonts w:ascii="Times New Roman" w:hAnsi="Times New Roman" w:cs="Times New Roman"/>
                <w:b/>
                <w:sz w:val="24"/>
                <w:szCs w:val="24"/>
              </w:rPr>
              <w:t>/УЕП</w:t>
            </w:r>
            <w:r w:rsidRPr="00BE0172">
              <w:rPr>
                <w:rFonts w:ascii="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Замовник перевіряє КЕП</w:t>
            </w:r>
            <w:r w:rsidR="002955F6">
              <w:rPr>
                <w:rFonts w:ascii="Times New Roman" w:hAnsi="Times New Roman" w:cs="Times New Roman"/>
                <w:b/>
                <w:sz w:val="24"/>
                <w:szCs w:val="24"/>
              </w:rPr>
              <w:t>/УЕП</w:t>
            </w:r>
            <w:r w:rsidRPr="00BE0172">
              <w:rPr>
                <w:rFonts w:ascii="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КЕП</w:t>
            </w:r>
            <w:r w:rsidR="002955F6">
              <w:rPr>
                <w:rFonts w:ascii="Times New Roman" w:hAnsi="Times New Roman" w:cs="Times New Roman"/>
                <w:b/>
                <w:sz w:val="24"/>
                <w:szCs w:val="24"/>
              </w:rPr>
              <w:t>/УЕП</w:t>
            </w:r>
            <w:r w:rsidRPr="00BE0172">
              <w:rPr>
                <w:rFonts w:ascii="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BE0172">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BE0172">
              <w:rPr>
                <w:rFonts w:ascii="Times New Roman" w:hAnsi="Times New Roman" w:cs="Times New Roman"/>
                <w:sz w:val="24"/>
                <w:szCs w:val="24"/>
              </w:rPr>
              <w:t xml:space="preserve">Тендерні пропозиції мають право подавати всі зацікавлені особи.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BE0172">
              <w:rPr>
                <w:rFonts w:ascii="Times New Roman" w:hAnsi="Times New Roman" w:cs="Times New Roman"/>
                <w:sz w:val="24"/>
                <w:szCs w:val="24"/>
              </w:rPr>
              <w:t>Кожен учасник має право подати тільки одну тендерну пропозицію</w:t>
            </w:r>
            <w:r w:rsidRPr="00BE0172">
              <w:rPr>
                <w:rFonts w:ascii="Times New Roman" w:hAnsi="Times New Roman" w:cs="Times New Roman"/>
                <w:b/>
                <w:sz w:val="24"/>
                <w:szCs w:val="24"/>
              </w:rPr>
              <w:t>.</w:t>
            </w:r>
          </w:p>
        </w:tc>
      </w:tr>
      <w:tr w:rsidR="00421B1E" w:rsidRPr="00B06CE3" w:rsidTr="00907425">
        <w:trPr>
          <w:trHeight w:val="913"/>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lastRenderedPageBreak/>
              <w:t>2</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bookmarkStart w:id="5" w:name="_heading=h.tyjcwt" w:colFirst="0" w:colLast="0"/>
            <w:bookmarkEnd w:id="5"/>
            <w:r w:rsidRPr="005362FA">
              <w:rPr>
                <w:rFonts w:ascii="Times New Roman" w:hAnsi="Times New Roman" w:cs="Times New Roman"/>
                <w:b/>
                <w:sz w:val="24"/>
                <w:szCs w:val="24"/>
              </w:rPr>
              <w:t>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Забезпечення тендерної пропозиції не вимагається.</w:t>
            </w:r>
          </w:p>
        </w:tc>
      </w:tr>
      <w:tr w:rsidR="00421B1E" w:rsidRPr="00B06CE3" w:rsidTr="00907425">
        <w:trPr>
          <w:trHeight w:val="1119"/>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3</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Не передбачається.</w:t>
            </w:r>
          </w:p>
          <w:p w:rsidR="00421B1E" w:rsidRPr="005362FA" w:rsidRDefault="00421B1E" w:rsidP="00907425">
            <w:pPr>
              <w:widowControl w:val="0"/>
              <w:shd w:val="clear" w:color="auto" w:fill="FFFFFF"/>
              <w:spacing w:after="0" w:line="240" w:lineRule="auto"/>
              <w:ind w:right="120"/>
              <w:jc w:val="both"/>
              <w:rPr>
                <w:rFonts w:ascii="Times New Roman" w:hAnsi="Times New Roman" w:cs="Times New Roman"/>
                <w:sz w:val="24"/>
                <w:szCs w:val="24"/>
              </w:rPr>
            </w:pPr>
          </w:p>
          <w:p w:rsidR="00421B1E" w:rsidRPr="005362FA" w:rsidRDefault="00421B1E"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560"/>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4</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Тендерні пропозиції вважаються дійсними </w:t>
            </w:r>
            <w:r w:rsidRPr="005362FA">
              <w:rPr>
                <w:rFonts w:ascii="Times New Roman" w:hAnsi="Times New Roman" w:cs="Times New Roman"/>
                <w:b/>
                <w:i/>
                <w:sz w:val="24"/>
                <w:szCs w:val="24"/>
                <w:u w:val="single"/>
              </w:rPr>
              <w:t>протягом 120 (ста двадцяти) днів</w:t>
            </w:r>
            <w:r w:rsidRPr="005362FA">
              <w:rPr>
                <w:rFonts w:ascii="Times New Roman" w:hAnsi="Times New Roman" w:cs="Times New Roman"/>
                <w:sz w:val="24"/>
                <w:szCs w:val="24"/>
              </w:rPr>
              <w:t xml:space="preserve"> із дати кінцевого строку подання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u w:val="single"/>
              </w:rPr>
            </w:pPr>
            <w:r w:rsidRPr="005362FA">
              <w:rPr>
                <w:rFonts w:ascii="Times New Roman" w:hAnsi="Times New Roman" w:cs="Times New Roman"/>
                <w:sz w:val="24"/>
                <w:szCs w:val="24"/>
              </w:rPr>
              <w:t xml:space="preserve">Учасник процедури закупівлі </w:t>
            </w:r>
            <w:r w:rsidRPr="005362FA">
              <w:rPr>
                <w:rFonts w:ascii="Times New Roman" w:hAnsi="Times New Roman" w:cs="Times New Roman"/>
                <w:sz w:val="24"/>
                <w:szCs w:val="24"/>
                <w:u w:val="single"/>
              </w:rPr>
              <w:t>має право:</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362FA">
              <w:rPr>
                <w:rFonts w:ascii="Times New Roman" w:hAnsi="Times New Roman" w:cs="Times New Roman"/>
                <w:i/>
                <w:sz w:val="24"/>
                <w:szCs w:val="24"/>
              </w:rPr>
              <w:t>(у разі якщо таке вимагалося)</w:t>
            </w:r>
            <w:r w:rsidRPr="005362FA">
              <w:rPr>
                <w:rFonts w:ascii="Times New Roman" w:hAnsi="Times New Roman" w:cs="Times New Roman"/>
                <w:sz w:val="24"/>
                <w:szCs w:val="24"/>
              </w:rPr>
              <w:t>.</w:t>
            </w:r>
          </w:p>
          <w:p w:rsidR="00421B1E"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E32FB" w:rsidRPr="005362FA" w:rsidRDefault="00EE32FB" w:rsidP="00907425">
            <w:pPr>
              <w:widowControl w:val="0"/>
              <w:spacing w:after="0" w:line="240" w:lineRule="auto"/>
              <w:jc w:val="both"/>
              <w:rPr>
                <w:rFonts w:ascii="Times New Roman" w:hAnsi="Times New Roman" w:cs="Times New Roman"/>
                <w:strike/>
                <w:sz w:val="24"/>
                <w:szCs w:val="24"/>
              </w:rPr>
            </w:pPr>
          </w:p>
        </w:tc>
      </w:tr>
      <w:tr w:rsidR="00421B1E" w:rsidRPr="00B06CE3" w:rsidTr="00791CE8">
        <w:trPr>
          <w:trHeight w:val="2334"/>
          <w:jc w:val="center"/>
        </w:trPr>
        <w:tc>
          <w:tcPr>
            <w:tcW w:w="705" w:type="dxa"/>
          </w:tcPr>
          <w:p w:rsidR="00421B1E" w:rsidRPr="00EA62CD" w:rsidRDefault="00421B1E" w:rsidP="00907425">
            <w:pPr>
              <w:widowControl w:val="0"/>
              <w:spacing w:after="0" w:line="240" w:lineRule="auto"/>
              <w:jc w:val="center"/>
              <w:rPr>
                <w:rFonts w:ascii="Times New Roman" w:hAnsi="Times New Roman" w:cs="Times New Roman"/>
                <w:sz w:val="24"/>
                <w:szCs w:val="24"/>
              </w:rPr>
            </w:pPr>
            <w:r w:rsidRPr="00EA62CD">
              <w:rPr>
                <w:rFonts w:ascii="Times New Roman" w:hAnsi="Times New Roman" w:cs="Times New Roman"/>
                <w:sz w:val="24"/>
                <w:szCs w:val="24"/>
              </w:rPr>
              <w:lastRenderedPageBreak/>
              <w:t>5</w:t>
            </w:r>
          </w:p>
        </w:tc>
        <w:tc>
          <w:tcPr>
            <w:tcW w:w="2835" w:type="dxa"/>
          </w:tcPr>
          <w:p w:rsidR="00421B1E" w:rsidRPr="00EA62CD" w:rsidRDefault="00421B1E" w:rsidP="00907425">
            <w:pPr>
              <w:widowControl w:val="0"/>
              <w:spacing w:after="0" w:line="240" w:lineRule="auto"/>
              <w:rPr>
                <w:rFonts w:ascii="Times New Roman" w:hAnsi="Times New Roman" w:cs="Times New Roman"/>
                <w:sz w:val="24"/>
                <w:szCs w:val="24"/>
              </w:rPr>
            </w:pPr>
            <w:r w:rsidRPr="00EA62CD">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до цієї тендерної документації. </w:t>
            </w:r>
          </w:p>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 до цієї тендерної документації. </w:t>
            </w:r>
          </w:p>
          <w:p w:rsidR="00421B1E" w:rsidRPr="00791CE8" w:rsidRDefault="00421B1E" w:rsidP="00907425">
            <w:pPr>
              <w:widowControl w:val="0"/>
              <w:spacing w:after="0" w:line="240" w:lineRule="auto"/>
              <w:ind w:right="120"/>
              <w:jc w:val="both"/>
              <w:rPr>
                <w:rFonts w:ascii="Times New Roman" w:hAnsi="Times New Roman" w:cs="Times New Roman"/>
                <w:b/>
                <w:sz w:val="24"/>
                <w:szCs w:val="24"/>
              </w:rPr>
            </w:pPr>
            <w:r w:rsidRPr="00791CE8">
              <w:rPr>
                <w:rFonts w:ascii="Times New Roman" w:hAnsi="Times New Roman" w:cs="Times New Roman"/>
                <w:b/>
                <w:sz w:val="24"/>
                <w:szCs w:val="24"/>
              </w:rPr>
              <w:t>Підстави, визначені пунктом 47 Особливостей.</w:t>
            </w:r>
          </w:p>
          <w:p w:rsidR="00421B1E" w:rsidRPr="00791CE8" w:rsidRDefault="00421B1E" w:rsidP="00907425">
            <w:pPr>
              <w:widowControl w:val="0"/>
              <w:spacing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рішення щодо визначення переможця процедури закупівлі;</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 Про захист економічної конкуре</w:t>
            </w:r>
            <w:r w:rsidR="00F64D48">
              <w:rPr>
                <w:rFonts w:ascii="Times New Roman" w:hAnsi="Times New Roman" w:cs="Times New Roman"/>
                <w:sz w:val="24"/>
                <w:szCs w:val="24"/>
              </w:rPr>
              <w:t>нції ”, у вигляді вчинення анти</w:t>
            </w:r>
            <w:r w:rsidR="009A760B">
              <w:rPr>
                <w:rFonts w:ascii="Times New Roman" w:hAnsi="Times New Roman" w:cs="Times New Roman"/>
                <w:sz w:val="24"/>
                <w:szCs w:val="24"/>
              </w:rPr>
              <w:t xml:space="preserve"> </w:t>
            </w:r>
            <w:r w:rsidRPr="007F180D">
              <w:rPr>
                <w:rFonts w:ascii="Times New Roman" w:hAnsi="Times New Roman" w:cs="Times New Roman"/>
                <w:sz w:val="24"/>
                <w:szCs w:val="24"/>
              </w:rPr>
              <w:t>конкурентних узгоджених дій, що стосуються спотворення результатів тендерів;</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6) керівник учасника процедури закупівлі був</w:t>
            </w:r>
            <w:r w:rsidRPr="00791CE8">
              <w:rPr>
                <w:rFonts w:ascii="Times New Roman" w:hAnsi="Times New Roman" w:cs="Times New Roman"/>
                <w:sz w:val="24"/>
                <w:szCs w:val="24"/>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формувань ” (крім нерезидентів);</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91CE8">
              <w:rPr>
                <w:rFonts w:ascii="Times New Roman" w:hAnsi="Times New Roman" w:cs="Times New Roman"/>
                <w:sz w:val="24"/>
                <w:szCs w:val="24"/>
              </w:rPr>
              <w:br/>
              <w:t>20 млн. гривень (у тому числі за лотом);</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11) учасник процедури закупівлі або кінцевий беніфіціарний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 Про санкції ”, крім випадку, коли активи такої особи в установленому</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законодавством порядку передані в управління АРМА;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B1E" w:rsidRPr="00B06CE3" w:rsidRDefault="00421B1E" w:rsidP="00907425">
            <w:pPr>
              <w:spacing w:after="348" w:line="240" w:lineRule="auto"/>
              <w:jc w:val="both"/>
              <w:rPr>
                <w:rFonts w:ascii="Times New Roman" w:hAnsi="Times New Roman" w:cs="Times New Roman"/>
                <w:color w:val="FF0000"/>
                <w:sz w:val="24"/>
                <w:szCs w:val="24"/>
                <w:highlight w:val="white"/>
              </w:rPr>
            </w:pPr>
            <w:r w:rsidRPr="00791CE8">
              <w:rPr>
                <w:rFonts w:ascii="Times New Roman" w:hAnsi="Times New Roman" w:cs="Times New Roman"/>
                <w:sz w:val="24"/>
                <w:szCs w:val="24"/>
                <w:highlight w:val="white"/>
              </w:rPr>
              <w:t xml:space="preserve">Замовник </w:t>
            </w:r>
            <w:r w:rsidRPr="00791CE8">
              <w:rPr>
                <w:rFonts w:ascii="Times New Roman" w:hAnsi="Times New Roman" w:cs="Times New Roman"/>
                <w:sz w:val="24"/>
                <w:szCs w:val="24"/>
              </w:rPr>
              <w:t xml:space="preserve">не вимагає </w:t>
            </w:r>
            <w:r w:rsidRPr="00791CE8">
              <w:rPr>
                <w:rFonts w:ascii="Times New Roman" w:hAnsi="Times New Roman" w:cs="Times New Roman"/>
                <w:sz w:val="24"/>
                <w:szCs w:val="24"/>
                <w:highlight w:val="white"/>
              </w:rPr>
              <w:t>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21B1E" w:rsidRPr="00B06CE3" w:rsidTr="00907425">
        <w:trPr>
          <w:trHeight w:val="1119"/>
          <w:jc w:val="center"/>
        </w:trPr>
        <w:tc>
          <w:tcPr>
            <w:tcW w:w="705" w:type="dxa"/>
          </w:tcPr>
          <w:p w:rsidR="00421B1E" w:rsidRPr="00187409" w:rsidRDefault="00421B1E" w:rsidP="00907425">
            <w:pPr>
              <w:widowControl w:val="0"/>
              <w:spacing w:after="0" w:line="240" w:lineRule="auto"/>
              <w:jc w:val="center"/>
              <w:rPr>
                <w:rFonts w:ascii="Times New Roman" w:hAnsi="Times New Roman" w:cs="Times New Roman"/>
                <w:sz w:val="24"/>
                <w:szCs w:val="24"/>
              </w:rPr>
            </w:pPr>
            <w:r w:rsidRPr="00187409">
              <w:rPr>
                <w:rFonts w:ascii="Times New Roman" w:hAnsi="Times New Roman" w:cs="Times New Roman"/>
                <w:sz w:val="24"/>
                <w:szCs w:val="24"/>
              </w:rPr>
              <w:lastRenderedPageBreak/>
              <w:t>6</w:t>
            </w:r>
          </w:p>
        </w:tc>
        <w:tc>
          <w:tcPr>
            <w:tcW w:w="2835" w:type="dxa"/>
          </w:tcPr>
          <w:p w:rsidR="00421B1E" w:rsidRPr="00187409" w:rsidRDefault="00421B1E" w:rsidP="00907425">
            <w:pPr>
              <w:widowControl w:val="0"/>
              <w:spacing w:after="0" w:line="240" w:lineRule="auto"/>
              <w:rPr>
                <w:rFonts w:ascii="Times New Roman" w:hAnsi="Times New Roman" w:cs="Times New Roman"/>
                <w:sz w:val="24"/>
                <w:szCs w:val="24"/>
              </w:rPr>
            </w:pPr>
            <w:r w:rsidRPr="0018740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421B1E" w:rsidRPr="00187409" w:rsidRDefault="00421B1E" w:rsidP="00907425">
            <w:pPr>
              <w:widowControl w:val="0"/>
              <w:spacing w:after="0" w:line="240" w:lineRule="auto"/>
              <w:ind w:right="120"/>
              <w:jc w:val="both"/>
              <w:rPr>
                <w:rFonts w:ascii="Times New Roman" w:hAnsi="Times New Roman" w:cs="Times New Roman"/>
                <w:sz w:val="24"/>
                <w:szCs w:val="24"/>
              </w:rPr>
            </w:pPr>
            <w:r w:rsidRPr="0018740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187409">
                <w:rPr>
                  <w:rFonts w:ascii="Times New Roman" w:hAnsi="Times New Roman" w:cs="Times New Roman"/>
                  <w:sz w:val="24"/>
                  <w:szCs w:val="24"/>
                </w:rPr>
                <w:t xml:space="preserve"> пунктом третім </w:t>
              </w:r>
            </w:hyperlink>
            <w:hyperlink r:id="rId8">
              <w:r w:rsidRPr="00187409">
                <w:rPr>
                  <w:rFonts w:ascii="Times New Roman" w:hAnsi="Times New Roman" w:cs="Times New Roman"/>
                  <w:sz w:val="24"/>
                  <w:szCs w:val="24"/>
                  <w:u w:val="single"/>
                </w:rPr>
                <w:t>частини друго</w:t>
              </w:r>
            </w:hyperlink>
            <w:r w:rsidRPr="00187409">
              <w:rPr>
                <w:rFonts w:ascii="Times New Roman" w:hAnsi="Times New Roman" w:cs="Times New Roman"/>
                <w:sz w:val="24"/>
                <w:szCs w:val="24"/>
              </w:rPr>
              <w:t xml:space="preserve">ї статті 22 Закону зазначено в </w:t>
            </w:r>
            <w:r w:rsidRPr="00187409">
              <w:rPr>
                <w:rFonts w:ascii="Times New Roman" w:hAnsi="Times New Roman" w:cs="Times New Roman"/>
                <w:b/>
                <w:i/>
                <w:sz w:val="24"/>
                <w:szCs w:val="24"/>
              </w:rPr>
              <w:t xml:space="preserve">Додатку 2 </w:t>
            </w:r>
            <w:r w:rsidRPr="00187409">
              <w:rPr>
                <w:rFonts w:ascii="Times New Roman" w:hAnsi="Times New Roman" w:cs="Times New Roman"/>
                <w:sz w:val="24"/>
                <w:szCs w:val="24"/>
              </w:rPr>
              <w:t>до цієї тендерної документації.</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 xml:space="preserve">Тендерна пропозиція, що не відповідає умовам технічної </w:t>
            </w:r>
            <w:r w:rsidRPr="00764300">
              <w:rPr>
                <w:rFonts w:ascii="Times New Roman" w:hAnsi="Times New Roman" w:cs="Times New Roman"/>
                <w:sz w:val="24"/>
                <w:szCs w:val="24"/>
              </w:rPr>
              <w:lastRenderedPageBreak/>
              <w:t>специфікації та іншим вимогам щодо предмета закупівлі тендерної документації буде відхилена.</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Ціна тендерної пропозиції (договірна ціна) учасника повинна бути розрахована відповідно до державних будівельних норм із урахуванням змін та доповнень. Вартість тендерної пропозиції та всі інші ціни повинні бути чітко визначені.</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В</w:t>
            </w:r>
            <w:r w:rsidRPr="008C338C">
              <w:rPr>
                <w:rFonts w:ascii="Times New Roman" w:hAnsi="Times New Roman" w:cs="Times New Roman"/>
                <w:sz w:val="24"/>
                <w:szCs w:val="24"/>
              </w:rPr>
              <w:t>артість тендерної пропозиції включає вартість всіх робіт, передбачених Додатком 2 тендерної документації.</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 разі, якщо у пропозиції Учасника не включені будь-які обсяги робіт, передбачені умовами тендерної документації, або обсяги відрізняються від технічного завдання, така пропозиція відхиляється.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Учасник відповідає за одержання всіх необхідних дозволів, ліцензій, сертифікатів на послуги, запропоновані на торги та самостійно несе витрати на їх отримання.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та інші витрати пов'язані з забезпеченням тендерної пропозиції.</w:t>
            </w:r>
          </w:p>
          <w:p w:rsidR="00421B1E"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Тендерна пропозиція Учасника, в ціну якої включено будь-які витрати понесені ним у процесі здійснення процедури закупівлі, що безпосередньо не стосується виконання робіт, відхиляється замовником.</w:t>
            </w:r>
          </w:p>
          <w:p w:rsidR="000731D3" w:rsidRPr="00B06CE3" w:rsidRDefault="000731D3" w:rsidP="00907425">
            <w:pPr>
              <w:widowControl w:val="0"/>
              <w:spacing w:after="0" w:line="240" w:lineRule="auto"/>
              <w:ind w:right="120"/>
              <w:jc w:val="both"/>
              <w:rPr>
                <w:rFonts w:ascii="Times New Roman" w:hAnsi="Times New Roman" w:cs="Times New Roman"/>
                <w:color w:val="FF0000"/>
                <w:sz w:val="24"/>
                <w:szCs w:val="24"/>
              </w:rPr>
            </w:pPr>
          </w:p>
        </w:tc>
      </w:tr>
      <w:tr w:rsidR="00421B1E" w:rsidRPr="00B06CE3" w:rsidTr="00907425">
        <w:trPr>
          <w:trHeight w:val="1119"/>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lastRenderedPageBreak/>
              <w:t>7</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 xml:space="preserve">Інформація про субпідрядника /співвиконавця </w:t>
            </w:r>
          </w:p>
        </w:tc>
        <w:tc>
          <w:tcPr>
            <w:tcW w:w="6420" w:type="dxa"/>
            <w:vAlign w:val="center"/>
          </w:tcPr>
          <w:p w:rsidR="00421B1E" w:rsidRDefault="00421B1E" w:rsidP="00907425">
            <w:pPr>
              <w:widowControl w:val="0"/>
              <w:spacing w:after="0" w:line="240" w:lineRule="auto"/>
              <w:ind w:right="120"/>
              <w:jc w:val="both"/>
              <w:rPr>
                <w:rFonts w:ascii="Times New Roman" w:hAnsi="Times New Roman" w:cs="Times New Roman"/>
                <w:i/>
                <w:sz w:val="24"/>
                <w:szCs w:val="24"/>
              </w:rPr>
            </w:pPr>
            <w:r w:rsidRPr="008C338C">
              <w:rPr>
                <w:rFonts w:ascii="Times New Roman" w:hAnsi="Times New Roman" w:cs="Times New Roman"/>
                <w:sz w:val="24"/>
                <w:szCs w:val="24"/>
                <w:highlight w:val="white"/>
              </w:rPr>
              <w:t xml:space="preserve">Учасник в складі тендерної пропозиції </w:t>
            </w:r>
            <w:r w:rsidRPr="008C338C">
              <w:rPr>
                <w:rFonts w:ascii="Times New Roman" w:hAnsi="Times New Roman" w:cs="Times New Roman"/>
                <w:sz w:val="24"/>
                <w:szCs w:val="24"/>
              </w:rPr>
              <w:t>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w:t>
            </w:r>
            <w:r w:rsidRPr="008C338C">
              <w:rPr>
                <w:rFonts w:ascii="Times New Roman" w:hAnsi="Times New Roman" w:cs="Times New Roman"/>
                <w:sz w:val="24"/>
                <w:szCs w:val="24"/>
                <w:highlight w:val="white"/>
              </w:rPr>
              <w:t xml:space="preserve"> не менше ніж 20 відсотків від вартості договору про закупівлю </w:t>
            </w:r>
            <w:r w:rsidRPr="008C338C">
              <w:rPr>
                <w:rFonts w:ascii="Times New Roman" w:hAnsi="Times New Roman" w:cs="Times New Roman"/>
                <w:i/>
                <w:sz w:val="24"/>
                <w:szCs w:val="24"/>
                <w:highlight w:val="white"/>
              </w:rPr>
              <w:t>(надається у разі залучення).</w:t>
            </w:r>
          </w:p>
          <w:p w:rsidR="000731D3" w:rsidRPr="008C338C" w:rsidRDefault="000731D3" w:rsidP="00907425">
            <w:pPr>
              <w:widowControl w:val="0"/>
              <w:spacing w:after="0" w:line="240" w:lineRule="auto"/>
              <w:ind w:right="120"/>
              <w:jc w:val="both"/>
              <w:rPr>
                <w:rFonts w:ascii="Times New Roman" w:hAnsi="Times New Roman" w:cs="Times New Roman"/>
                <w:sz w:val="24"/>
                <w:szCs w:val="24"/>
              </w:rPr>
            </w:pPr>
          </w:p>
        </w:tc>
      </w:tr>
      <w:tr w:rsidR="00421B1E" w:rsidRPr="00B06CE3" w:rsidTr="00907425">
        <w:trPr>
          <w:trHeight w:val="841"/>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8</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21B1E" w:rsidRDefault="00421B1E" w:rsidP="00907425">
            <w:pPr>
              <w:widowControl w:val="0"/>
              <w:spacing w:after="0" w:line="240" w:lineRule="auto"/>
              <w:jc w:val="both"/>
              <w:rPr>
                <w:rFonts w:ascii="Times New Roman" w:hAnsi="Times New Roman" w:cs="Times New Roman"/>
                <w:sz w:val="24"/>
                <w:szCs w:val="24"/>
              </w:rPr>
            </w:pPr>
            <w:r w:rsidRPr="008C338C">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731D3" w:rsidRPr="008C338C" w:rsidRDefault="000731D3"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44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t>Розділ 4. Подання та розкриття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Кінцевий строк подання тендерної пропозиції</w:t>
            </w:r>
          </w:p>
        </w:tc>
        <w:tc>
          <w:tcPr>
            <w:tcW w:w="6420" w:type="dxa"/>
            <w:vAlign w:val="center"/>
          </w:tcPr>
          <w:p w:rsidR="00421B1E" w:rsidRPr="0031065B" w:rsidRDefault="00421B1E" w:rsidP="00BB019F">
            <w:pPr>
              <w:widowControl w:val="0"/>
              <w:spacing w:after="0" w:line="240" w:lineRule="auto"/>
              <w:ind w:left="40" w:right="120"/>
              <w:jc w:val="both"/>
              <w:rPr>
                <w:rFonts w:ascii="Times New Roman" w:hAnsi="Times New Roman" w:cs="Times New Roman"/>
                <w:sz w:val="24"/>
                <w:szCs w:val="24"/>
              </w:rPr>
            </w:pPr>
            <w:r w:rsidRPr="00654C24">
              <w:rPr>
                <w:rFonts w:ascii="Times New Roman" w:hAnsi="Times New Roman" w:cs="Times New Roman"/>
                <w:sz w:val="24"/>
                <w:szCs w:val="24"/>
              </w:rPr>
              <w:t xml:space="preserve">Кінцевий строк подання тендерних </w:t>
            </w:r>
            <w:r w:rsidR="001D6257" w:rsidRPr="002101CA">
              <w:rPr>
                <w:rFonts w:ascii="Times New Roman" w:hAnsi="Times New Roman" w:cs="Times New Roman"/>
                <w:sz w:val="24"/>
                <w:szCs w:val="24"/>
              </w:rPr>
              <w:t xml:space="preserve">пропозицій </w:t>
            </w:r>
            <w:r w:rsidR="002955F6" w:rsidRPr="00830B2D">
              <w:rPr>
                <w:rFonts w:ascii="Times New Roman" w:hAnsi="Times New Roman" w:cs="Times New Roman"/>
                <w:sz w:val="24"/>
                <w:szCs w:val="24"/>
                <w:lang w:val="ru-RU"/>
              </w:rPr>
              <w:t>03</w:t>
            </w:r>
            <w:r w:rsidR="004E409E" w:rsidRPr="00830B2D">
              <w:rPr>
                <w:rFonts w:ascii="Times New Roman" w:hAnsi="Times New Roman" w:cs="Times New Roman"/>
                <w:sz w:val="24"/>
                <w:szCs w:val="24"/>
                <w:lang w:val="ru-RU"/>
              </w:rPr>
              <w:t>.05.2024року 00:00 год.</w:t>
            </w:r>
            <w:r w:rsidR="004E409E">
              <w:rPr>
                <w:rFonts w:ascii="Times New Roman" w:hAnsi="Times New Roman" w:cs="Times New Roman"/>
                <w:sz w:val="24"/>
                <w:szCs w:val="24"/>
              </w:rPr>
              <w:t xml:space="preserve"> </w:t>
            </w:r>
          </w:p>
          <w:p w:rsidR="00421B1E" w:rsidRPr="0031065B" w:rsidRDefault="00421B1E" w:rsidP="00907425">
            <w:pPr>
              <w:widowControl w:val="0"/>
              <w:spacing w:after="0" w:line="240" w:lineRule="auto"/>
              <w:ind w:left="40" w:right="120"/>
              <w:jc w:val="both"/>
              <w:rPr>
                <w:rFonts w:ascii="Times New Roman" w:hAnsi="Times New Roman" w:cs="Times New Roman"/>
                <w:sz w:val="24"/>
                <w:szCs w:val="24"/>
              </w:rPr>
            </w:pPr>
            <w:r w:rsidRPr="0031065B">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21B1E" w:rsidRPr="0031065B" w:rsidRDefault="00421B1E" w:rsidP="00907425">
            <w:pPr>
              <w:widowControl w:val="0"/>
              <w:spacing w:after="0" w:line="240" w:lineRule="auto"/>
              <w:jc w:val="both"/>
              <w:rPr>
                <w:rFonts w:ascii="Times New Roman" w:hAnsi="Times New Roman" w:cs="Times New Roman"/>
                <w:sz w:val="24"/>
                <w:szCs w:val="24"/>
              </w:rPr>
            </w:pPr>
            <w:r w:rsidRPr="0031065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B1E" w:rsidRPr="0031065B" w:rsidRDefault="00421B1E" w:rsidP="00907425">
            <w:pPr>
              <w:widowControl w:val="0"/>
              <w:spacing w:after="0" w:line="240" w:lineRule="auto"/>
              <w:jc w:val="both"/>
              <w:rPr>
                <w:rFonts w:ascii="Times New Roman" w:hAnsi="Times New Roman" w:cs="Times New Roman"/>
                <w:sz w:val="24"/>
                <w:szCs w:val="24"/>
              </w:rPr>
            </w:pPr>
            <w:r w:rsidRPr="0031065B">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31065B">
              <w:rPr>
                <w:rFonts w:ascii="Times New Roman" w:hAnsi="Times New Roman" w:cs="Times New Roman"/>
                <w:sz w:val="24"/>
                <w:szCs w:val="24"/>
              </w:rPr>
              <w:lastRenderedPageBreak/>
              <w:t>тендерної пропозиції із зазначенням дати та часу.</w:t>
            </w:r>
          </w:p>
          <w:p w:rsidR="00421B1E" w:rsidRDefault="00421B1E" w:rsidP="00907425">
            <w:pPr>
              <w:widowControl w:val="0"/>
              <w:spacing w:after="0" w:line="240" w:lineRule="auto"/>
              <w:jc w:val="both"/>
              <w:rPr>
                <w:rFonts w:ascii="Times New Roman" w:hAnsi="Times New Roman" w:cs="Times New Roman"/>
                <w:sz w:val="24"/>
                <w:szCs w:val="24"/>
              </w:rPr>
            </w:pPr>
            <w:r w:rsidRPr="0031065B">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731D3" w:rsidRPr="0031065B" w:rsidRDefault="000731D3" w:rsidP="00907425">
            <w:pPr>
              <w:widowControl w:val="0"/>
              <w:spacing w:after="0" w:line="240" w:lineRule="auto"/>
              <w:jc w:val="both"/>
              <w:rPr>
                <w:rFonts w:ascii="Times New Roman" w:hAnsi="Times New Roman" w:cs="Times New Roman"/>
                <w:strike/>
                <w:color w:val="FF0000"/>
                <w:sz w:val="24"/>
                <w:szCs w:val="24"/>
              </w:rPr>
            </w:pP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lastRenderedPageBreak/>
              <w:t>2</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Порядок розкриття тендерної пропозиції</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оголошення про проведення відкритих торгів в електронній системі закупівель.</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Не підлягає розкриттю інформація, що обгрунтовано визначена учасником як конфіденційна, у тому числі інформація, що містить персональні дані.</w:t>
            </w:r>
          </w:p>
          <w:p w:rsidR="00421B1E"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0731D3" w:rsidRPr="003E0CB4" w:rsidRDefault="000731D3" w:rsidP="00907425">
            <w:pPr>
              <w:widowControl w:val="0"/>
              <w:spacing w:after="0" w:line="228" w:lineRule="auto"/>
              <w:jc w:val="both"/>
              <w:rPr>
                <w:rFonts w:ascii="Times New Roman" w:hAnsi="Times New Roman" w:cs="Times New Roman"/>
                <w:strike/>
                <w:sz w:val="24"/>
                <w:szCs w:val="24"/>
              </w:rPr>
            </w:pPr>
          </w:p>
        </w:tc>
      </w:tr>
      <w:tr w:rsidR="00421B1E" w:rsidRPr="00B06CE3" w:rsidTr="00907425">
        <w:trPr>
          <w:trHeight w:val="51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t>Розділ 5. Оцінка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Критерії та методика оцінки визначаються відповідно до статті 29 Закону.</w:t>
            </w:r>
          </w:p>
          <w:p w:rsidR="00421B1E" w:rsidRPr="003E0CB4" w:rsidRDefault="00421B1E" w:rsidP="00907425">
            <w:pPr>
              <w:widowControl w:val="0"/>
              <w:spacing w:after="0" w:line="240" w:lineRule="auto"/>
              <w:jc w:val="both"/>
              <w:rPr>
                <w:rFonts w:ascii="Times New Roman" w:hAnsi="Times New Roman" w:cs="Times New Roman"/>
                <w:b/>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r w:rsidRPr="00B06CE3">
              <w:rPr>
                <w:rFonts w:ascii="Times New Roman" w:hAnsi="Times New Roman" w:cs="Times New Roman"/>
                <w:color w:val="FF0000"/>
                <w:sz w:val="24"/>
                <w:szCs w:val="24"/>
              </w:rPr>
              <w:t xml:space="preserve"> </w:t>
            </w:r>
            <w:r w:rsidRPr="003E0CB4">
              <w:rPr>
                <w:rFonts w:ascii="Times New Roman" w:hAnsi="Times New Roman" w:cs="Times New Roman"/>
                <w:sz w:val="24"/>
                <w:szCs w:val="24"/>
              </w:rPr>
              <w:t>(</w:t>
            </w:r>
            <w:r w:rsidRPr="003E0CB4">
              <w:rPr>
                <w:rFonts w:ascii="Times New Roman" w:hAnsi="Times New Roman" w:cs="Times New Roman"/>
                <w:i/>
                <w:sz w:val="24"/>
                <w:szCs w:val="24"/>
              </w:rPr>
              <w:t>у разі якщо подано дві і більше тендерних пропозицій</w:t>
            </w:r>
            <w:r w:rsidRPr="003E0CB4">
              <w:rPr>
                <w:rFonts w:ascii="Times New Roman" w:hAnsi="Times New Roman" w:cs="Times New Roman"/>
                <w:sz w:val="24"/>
                <w:szCs w:val="24"/>
              </w:rPr>
              <w:t>)</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3E0CB4">
              <w:rPr>
                <w:rFonts w:ascii="Times New Roman" w:hAnsi="Times New Roman" w:cs="Times New Roman"/>
                <w:sz w:val="24"/>
                <w:szCs w:val="24"/>
              </w:rPr>
              <w:lastRenderedPageBreak/>
              <w:t xml:space="preserve">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000731D3">
              <w:rPr>
                <w:rFonts w:ascii="Times New Roman" w:hAnsi="Times New Roman" w:cs="Times New Roman"/>
                <w:sz w:val="24"/>
                <w:szCs w:val="24"/>
              </w:rPr>
              <w:t xml:space="preserve"> </w:t>
            </w:r>
            <w:r w:rsidRPr="003E0CB4">
              <w:rPr>
                <w:rFonts w:ascii="Times New Roman" w:hAnsi="Times New Roman" w:cs="Times New Roman"/>
                <w:sz w:val="24"/>
                <w:szCs w:val="24"/>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1B1E" w:rsidRPr="00111293" w:rsidRDefault="00421B1E" w:rsidP="00907425">
            <w:pPr>
              <w:widowControl w:val="0"/>
              <w:spacing w:after="0" w:line="240" w:lineRule="auto"/>
              <w:jc w:val="both"/>
              <w:rPr>
                <w:rFonts w:ascii="Times New Roman" w:hAnsi="Times New Roman" w:cs="Times New Roman"/>
                <w:b/>
                <w:i/>
                <w:sz w:val="24"/>
                <w:szCs w:val="24"/>
              </w:rPr>
            </w:pPr>
            <w:r w:rsidRPr="00111293">
              <w:rPr>
                <w:rFonts w:ascii="Times New Roman" w:hAnsi="Times New Roman" w:cs="Times New Roman"/>
                <w:i/>
                <w:sz w:val="24"/>
                <w:szCs w:val="24"/>
              </w:rPr>
              <w:t xml:space="preserve">До розгляду </w:t>
            </w:r>
            <w:r w:rsidRPr="00111293">
              <w:rPr>
                <w:rFonts w:ascii="Times New Roman" w:hAnsi="Times New Roman" w:cs="Times New Roman"/>
                <w:i/>
                <w:sz w:val="24"/>
                <w:szCs w:val="24"/>
                <w:u w:val="single"/>
              </w:rPr>
              <w:t xml:space="preserve">не приймається </w:t>
            </w:r>
            <w:r w:rsidRPr="0011129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1B1E" w:rsidRPr="00242987" w:rsidRDefault="00421B1E" w:rsidP="00907425">
            <w:pPr>
              <w:widowControl w:val="0"/>
              <w:spacing w:after="0" w:line="240" w:lineRule="auto"/>
              <w:jc w:val="both"/>
              <w:rPr>
                <w:rFonts w:ascii="Times New Roman" w:hAnsi="Times New Roman" w:cs="Times New Roman"/>
                <w:b/>
                <w:sz w:val="24"/>
                <w:szCs w:val="24"/>
              </w:rPr>
            </w:pPr>
            <w:r w:rsidRPr="00242987">
              <w:rPr>
                <w:rFonts w:ascii="Times New Roman" w:hAnsi="Times New Roman" w:cs="Times New Roman"/>
                <w:b/>
                <w:sz w:val="24"/>
                <w:szCs w:val="24"/>
              </w:rPr>
              <w:t>Оцінка тендерних пропозицій здійснюється на основі критерію „ Ціна ”. Питома вага – 100 %.</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Оцінка здійснюється щодо предмета закупівлі в цілому.</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Учасник визначає ціни на </w:t>
            </w:r>
            <w:r w:rsidRPr="00242987">
              <w:rPr>
                <w:rFonts w:ascii="Times New Roman" w:hAnsi="Times New Roman" w:cs="Times New Roman"/>
                <w:b/>
                <w:sz w:val="24"/>
                <w:szCs w:val="24"/>
              </w:rPr>
              <w:t>послуги/роботи</w:t>
            </w:r>
            <w:r w:rsidRPr="00242987">
              <w:rPr>
                <w:rFonts w:ascii="Times New Roman" w:hAnsi="Times New Roman" w:cs="Times New Roman"/>
                <w:sz w:val="24"/>
                <w:szCs w:val="24"/>
              </w:rPr>
              <w:t xml:space="preserve">, що він пропонує </w:t>
            </w:r>
            <w:r w:rsidRPr="00242987">
              <w:rPr>
                <w:rFonts w:ascii="Times New Roman" w:hAnsi="Times New Roman" w:cs="Times New Roman"/>
                <w:b/>
                <w:sz w:val="24"/>
                <w:szCs w:val="24"/>
              </w:rPr>
              <w:t>надати/виконати</w:t>
            </w:r>
            <w:r w:rsidRPr="00242987">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2987">
              <w:rPr>
                <w:rFonts w:ascii="Times New Roman" w:hAnsi="Times New Roman" w:cs="Times New Roman"/>
                <w:b/>
                <w:sz w:val="24"/>
                <w:szCs w:val="24"/>
              </w:rPr>
              <w:t>послуг/робіт</w:t>
            </w:r>
            <w:r w:rsidRPr="00242987">
              <w:rPr>
                <w:rFonts w:ascii="Times New Roman" w:hAnsi="Times New Roman" w:cs="Times New Roman"/>
                <w:sz w:val="24"/>
                <w:szCs w:val="24"/>
              </w:rPr>
              <w:t xml:space="preserve"> даного виду.</w:t>
            </w:r>
          </w:p>
          <w:p w:rsidR="00421B1E" w:rsidRPr="009E022E" w:rsidRDefault="00421B1E" w:rsidP="00907425">
            <w:pPr>
              <w:widowControl w:val="0"/>
              <w:spacing w:after="0" w:line="240" w:lineRule="auto"/>
              <w:jc w:val="both"/>
              <w:rPr>
                <w:rFonts w:ascii="Times New Roman" w:hAnsi="Times New Roman" w:cs="Times New Roman"/>
                <w:b/>
                <w:sz w:val="24"/>
                <w:szCs w:val="24"/>
              </w:rPr>
            </w:pPr>
            <w:r w:rsidRPr="009E022E">
              <w:rPr>
                <w:rFonts w:ascii="Times New Roman" w:hAnsi="Times New Roman" w:cs="Times New Roman"/>
                <w:b/>
                <w:sz w:val="24"/>
                <w:szCs w:val="24"/>
              </w:rPr>
              <w:t>Розмір мінімального кроку пониження ціни під час електронного аукціону – 0,5%.</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Замовник має право звернутись за підтвердженням інформації, наданої учасником/переможцем процедури закупівлі, до органів державної влади, підприємств, </w:t>
            </w:r>
            <w:r w:rsidRPr="00242987">
              <w:rPr>
                <w:rFonts w:ascii="Times New Roman" w:hAnsi="Times New Roman" w:cs="Times New Roman"/>
                <w:sz w:val="24"/>
                <w:szCs w:val="24"/>
              </w:rPr>
              <w:lastRenderedPageBreak/>
              <w:t xml:space="preserve">установ, організацій відповідно до їх компетенції. </w:t>
            </w:r>
          </w:p>
          <w:p w:rsidR="00421B1E" w:rsidRPr="009E022E" w:rsidRDefault="00421B1E" w:rsidP="00907425">
            <w:pPr>
              <w:widowControl w:val="0"/>
              <w:spacing w:after="0" w:line="240" w:lineRule="auto"/>
              <w:jc w:val="both"/>
              <w:rPr>
                <w:rFonts w:ascii="Times New Roman" w:hAnsi="Times New Roman" w:cs="Times New Roman"/>
                <w:sz w:val="24"/>
                <w:szCs w:val="24"/>
              </w:rPr>
            </w:pPr>
            <w:r w:rsidRPr="009E022E">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1B1E" w:rsidRPr="008276C9" w:rsidRDefault="00421B1E" w:rsidP="00907425">
            <w:pPr>
              <w:widowControl w:val="0"/>
              <w:spacing w:after="0" w:line="240" w:lineRule="auto"/>
              <w:jc w:val="both"/>
              <w:rPr>
                <w:rFonts w:ascii="Times New Roman" w:hAnsi="Times New Roman" w:cs="Times New Roman"/>
                <w:sz w:val="24"/>
                <w:szCs w:val="24"/>
              </w:rPr>
            </w:pPr>
            <w:r w:rsidRPr="008276C9">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невідповідність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77484">
              <w:rPr>
                <w:rFonts w:ascii="Times New Roman" w:hAnsi="Times New Roman" w:cs="Times New Roman"/>
                <w:b/>
                <w:i/>
                <w:sz w:val="24"/>
                <w:szCs w:val="24"/>
              </w:rPr>
              <w:t>два робочі дні</w:t>
            </w:r>
            <w:r w:rsidRPr="008276C9">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B1E" w:rsidRDefault="00421B1E" w:rsidP="00907425">
            <w:pPr>
              <w:widowControl w:val="0"/>
              <w:spacing w:after="0" w:line="240" w:lineRule="auto"/>
              <w:jc w:val="both"/>
              <w:rPr>
                <w:rFonts w:ascii="Times New Roman" w:hAnsi="Times New Roman" w:cs="Times New Roman"/>
                <w:color w:val="FF0000"/>
                <w:sz w:val="24"/>
                <w:szCs w:val="24"/>
              </w:rPr>
            </w:pPr>
            <w:r w:rsidRPr="004A7B4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7B41">
              <w:rPr>
                <w:rFonts w:ascii="Times New Roman" w:hAnsi="Times New Roman" w:cs="Times New Roman"/>
                <w:b/>
                <w:i/>
                <w:sz w:val="24"/>
                <w:szCs w:val="24"/>
              </w:rPr>
              <w:t>протягом 24 годин</w:t>
            </w:r>
            <w:r w:rsidRPr="004A7B4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1B1E" w:rsidRPr="00BD240B"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w:t>
            </w:r>
            <w:r w:rsidRPr="00BD240B">
              <w:rPr>
                <w:rFonts w:ascii="Times New Roman" w:hAnsi="Times New Roman" w:cs="Times New Roman"/>
                <w:sz w:val="24"/>
                <w:szCs w:val="24"/>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04084"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hAnsi="Times New Roman" w:cs="Times New Roman"/>
                <w:sz w:val="24"/>
                <w:szCs w:val="24"/>
              </w:rPr>
              <w:t xml:space="preserve">строки, визначені Особливостями, </w:t>
            </w:r>
            <w:r w:rsidRPr="00704084">
              <w:rPr>
                <w:rFonts w:ascii="Times New Roman" w:hAnsi="Times New Roman" w:cs="Times New Roman"/>
                <w:sz w:val="24"/>
                <w:szCs w:val="24"/>
              </w:rPr>
              <w:t>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14 статті 29.</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7431C4">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w:t>
            </w:r>
            <w:r w:rsidRPr="007431C4">
              <w:rPr>
                <w:rFonts w:ascii="Times New Roman" w:hAnsi="Times New Roman" w:cs="Times New Roman"/>
                <w:sz w:val="24"/>
                <w:szCs w:val="24"/>
              </w:rPr>
              <w:lastRenderedPageBreak/>
              <w:t>приймає рішення про намір укласти договір про закупівлю відповідно до Закону з урахуванням Особливостей.</w:t>
            </w:r>
          </w:p>
        </w:tc>
      </w:tr>
      <w:tr w:rsidR="00421B1E" w:rsidRPr="00B06CE3" w:rsidTr="00907425">
        <w:trPr>
          <w:trHeight w:val="546"/>
          <w:jc w:val="center"/>
        </w:trPr>
        <w:tc>
          <w:tcPr>
            <w:tcW w:w="705" w:type="dxa"/>
          </w:tcPr>
          <w:p w:rsidR="00421B1E" w:rsidRPr="007431C4" w:rsidRDefault="00421B1E" w:rsidP="00907425">
            <w:pPr>
              <w:widowControl w:val="0"/>
              <w:spacing w:after="0" w:line="240" w:lineRule="auto"/>
              <w:jc w:val="center"/>
              <w:rPr>
                <w:rFonts w:ascii="Times New Roman" w:hAnsi="Times New Roman" w:cs="Times New Roman"/>
                <w:sz w:val="24"/>
                <w:szCs w:val="24"/>
              </w:rPr>
            </w:pPr>
            <w:r w:rsidRPr="007431C4">
              <w:rPr>
                <w:rFonts w:ascii="Times New Roman" w:hAnsi="Times New Roman" w:cs="Times New Roman"/>
                <w:sz w:val="24"/>
                <w:szCs w:val="24"/>
              </w:rPr>
              <w:lastRenderedPageBreak/>
              <w:t>2</w:t>
            </w:r>
          </w:p>
        </w:tc>
        <w:tc>
          <w:tcPr>
            <w:tcW w:w="2835" w:type="dxa"/>
          </w:tcPr>
          <w:p w:rsidR="00421B1E" w:rsidRPr="007431C4" w:rsidRDefault="00421B1E" w:rsidP="00907425">
            <w:pPr>
              <w:widowControl w:val="0"/>
              <w:spacing w:after="0" w:line="240" w:lineRule="auto"/>
              <w:rPr>
                <w:rFonts w:ascii="Times New Roman" w:hAnsi="Times New Roman" w:cs="Times New Roman"/>
                <w:sz w:val="24"/>
                <w:szCs w:val="24"/>
              </w:rPr>
            </w:pPr>
            <w:r w:rsidRPr="007431C4">
              <w:rPr>
                <w:rFonts w:ascii="Times New Roman" w:hAnsi="Times New Roman" w:cs="Times New Roman"/>
                <w:b/>
                <w:sz w:val="24"/>
                <w:szCs w:val="24"/>
              </w:rPr>
              <w:t>Інша інформація</w:t>
            </w:r>
          </w:p>
        </w:tc>
        <w:tc>
          <w:tcPr>
            <w:tcW w:w="6420" w:type="dxa"/>
            <w:vAlign w:val="center"/>
          </w:tcPr>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Вартість тендерної пропозиції та всі інші ціни повинні бути чітко визначені.</w:t>
            </w:r>
          </w:p>
          <w:p w:rsidR="00421B1E" w:rsidRPr="007431C4" w:rsidRDefault="00421B1E" w:rsidP="00907425">
            <w:pPr>
              <w:widowControl w:val="0"/>
              <w:spacing w:after="0" w:line="240" w:lineRule="auto"/>
              <w:ind w:right="120"/>
              <w:jc w:val="both"/>
              <w:rPr>
                <w:rFonts w:ascii="Times New Roman" w:hAnsi="Times New Roman" w:cs="Times New Roman"/>
                <w:sz w:val="24"/>
                <w:szCs w:val="24"/>
              </w:rPr>
            </w:pPr>
            <w:r w:rsidRPr="007431C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431C4">
              <w:rPr>
                <w:rFonts w:ascii="Times New Roman" w:hAnsi="Times New Roman" w:cs="Times New Roman"/>
                <w:i/>
                <w:sz w:val="24"/>
                <w:szCs w:val="24"/>
              </w:rPr>
              <w:t>(у разі встановлення такої вимоги)</w:t>
            </w:r>
            <w:r w:rsidRPr="007431C4">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b/>
                <w:i/>
                <w:sz w:val="24"/>
                <w:szCs w:val="24"/>
                <w:u w:val="single"/>
              </w:rPr>
              <w:t>Інші умови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431C4">
              <w:rPr>
                <w:rFonts w:ascii="Times New Roman" w:hAnsi="Times New Roman" w:cs="Times New Roman"/>
                <w:sz w:val="24"/>
                <w:szCs w:val="24"/>
              </w:rPr>
              <w:lastRenderedPageBreak/>
              <w:t>відхилення замовником.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431C4">
              <w:rPr>
                <w:rFonts w:ascii="Times New Roman" w:hAnsi="Times New Roman" w:cs="Times New Roman"/>
                <w:b/>
                <w:i/>
                <w:sz w:val="24"/>
                <w:szCs w:val="24"/>
              </w:rPr>
              <w:t>Додатком  1</w:t>
            </w:r>
            <w:r w:rsidRPr="007431C4">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w:t>
            </w:r>
            <w:r w:rsidRPr="00B06CE3">
              <w:rPr>
                <w:rFonts w:ascii="Times New Roman" w:hAnsi="Times New Roman" w:cs="Times New Roman"/>
                <w:color w:val="FF0000"/>
                <w:sz w:val="24"/>
                <w:szCs w:val="24"/>
              </w:rPr>
              <w:t xml:space="preserve"> </w:t>
            </w:r>
            <w:r w:rsidRPr="007431C4">
              <w:rPr>
                <w:rFonts w:ascii="Times New Roman" w:hAnsi="Times New Roman" w:cs="Times New Roman"/>
                <w:sz w:val="24"/>
                <w:szCs w:val="24"/>
              </w:rPr>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 ндерну пропозицію.</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431C4">
              <w:rPr>
                <w:rFonts w:ascii="Times New Roman" w:hAnsi="Times New Roman" w:cs="Times New Roman"/>
                <w:b/>
                <w:i/>
                <w:sz w:val="24"/>
                <w:szCs w:val="24"/>
              </w:rPr>
              <w:t>Додатку 3</w:t>
            </w:r>
            <w:r w:rsidRPr="007431C4">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431C4">
              <w:rPr>
                <w:rFonts w:ascii="Times New Roman" w:hAnsi="Times New Roman" w:cs="Times New Roman"/>
                <w:b/>
                <w:i/>
                <w:sz w:val="24"/>
                <w:szCs w:val="24"/>
              </w:rPr>
              <w:t>в п. 4 Розділу 3</w:t>
            </w:r>
            <w:r w:rsidRPr="007431C4">
              <w:rPr>
                <w:rFonts w:ascii="Times New Roman" w:hAnsi="Times New Roman" w:cs="Times New Roman"/>
                <w:sz w:val="24"/>
                <w:szCs w:val="24"/>
              </w:rPr>
              <w:t xml:space="preserve"> до цієї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11. Тендерна пропозиція учасника може містити документи з водяними знаками.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E838C7">
              <w:rPr>
                <w:rFonts w:ascii="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1B1E" w:rsidRPr="00E838C7" w:rsidRDefault="00421B1E" w:rsidP="00907425">
            <w:pPr>
              <w:widowControl w:val="0"/>
              <w:spacing w:after="0" w:line="240" w:lineRule="auto"/>
              <w:jc w:val="both"/>
              <w:rPr>
                <w:rFonts w:ascii="Times New Roman" w:hAnsi="Times New Roman" w:cs="Times New Roman"/>
                <w:i/>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6257" w:rsidRPr="00E838C7" w:rsidRDefault="001D6257" w:rsidP="001D6257">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громадянин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w:t>
            </w:r>
          </w:p>
          <w:p w:rsidR="00421B1E" w:rsidRDefault="001D6257" w:rsidP="001D6257">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8021D" w:rsidRPr="00B06CE3" w:rsidRDefault="0048021D" w:rsidP="001D6257">
            <w:pPr>
              <w:widowControl w:val="0"/>
              <w:spacing w:after="0" w:line="240" w:lineRule="auto"/>
              <w:jc w:val="both"/>
              <w:rPr>
                <w:rFonts w:ascii="Times New Roman" w:hAnsi="Times New Roman" w:cs="Times New Roman"/>
                <w:i/>
                <w:color w:val="FF0000"/>
                <w:sz w:val="20"/>
                <w:szCs w:val="20"/>
              </w:rPr>
            </w:pPr>
          </w:p>
        </w:tc>
      </w:tr>
      <w:tr w:rsidR="00421B1E" w:rsidRPr="00B06CE3" w:rsidTr="00580ED6">
        <w:trPr>
          <w:trHeight w:val="717"/>
          <w:jc w:val="center"/>
        </w:trPr>
        <w:tc>
          <w:tcPr>
            <w:tcW w:w="705" w:type="dxa"/>
          </w:tcPr>
          <w:p w:rsidR="00421B1E" w:rsidRPr="0020087C" w:rsidRDefault="00421B1E" w:rsidP="00907425">
            <w:pPr>
              <w:widowControl w:val="0"/>
              <w:spacing w:after="0" w:line="240" w:lineRule="auto"/>
              <w:jc w:val="center"/>
              <w:rPr>
                <w:rFonts w:ascii="Times New Roman" w:hAnsi="Times New Roman" w:cs="Times New Roman"/>
                <w:sz w:val="24"/>
                <w:szCs w:val="24"/>
              </w:rPr>
            </w:pPr>
            <w:r w:rsidRPr="0020087C">
              <w:rPr>
                <w:rFonts w:ascii="Times New Roman" w:hAnsi="Times New Roman" w:cs="Times New Roman"/>
                <w:sz w:val="24"/>
                <w:szCs w:val="24"/>
              </w:rPr>
              <w:lastRenderedPageBreak/>
              <w:t>3</w:t>
            </w:r>
          </w:p>
        </w:tc>
        <w:tc>
          <w:tcPr>
            <w:tcW w:w="2835" w:type="dxa"/>
          </w:tcPr>
          <w:p w:rsidR="00421B1E" w:rsidRPr="0020087C" w:rsidRDefault="00421B1E" w:rsidP="00907425">
            <w:pPr>
              <w:widowControl w:val="0"/>
              <w:spacing w:after="0" w:line="240" w:lineRule="auto"/>
              <w:rPr>
                <w:rFonts w:ascii="Times New Roman" w:hAnsi="Times New Roman" w:cs="Times New Roman"/>
                <w:sz w:val="24"/>
                <w:szCs w:val="24"/>
              </w:rPr>
            </w:pPr>
            <w:r w:rsidRPr="0020087C">
              <w:rPr>
                <w:rFonts w:ascii="Times New Roman" w:hAnsi="Times New Roman" w:cs="Times New Roman"/>
                <w:b/>
                <w:sz w:val="24"/>
                <w:szCs w:val="24"/>
              </w:rPr>
              <w:t>Відхилення тендерних пропозицій</w:t>
            </w:r>
          </w:p>
        </w:tc>
        <w:tc>
          <w:tcPr>
            <w:tcW w:w="6420" w:type="dxa"/>
            <w:vAlign w:val="center"/>
          </w:tcPr>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Замовник відхиляє тендерну пропозицію</w:t>
            </w:r>
            <w:r w:rsidRPr="0020087C">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421B1E" w:rsidRPr="0020087C" w:rsidRDefault="00421B1E" w:rsidP="00BC6B4A">
            <w:pPr>
              <w:widowControl w:val="0"/>
              <w:numPr>
                <w:ilvl w:val="0"/>
                <w:numId w:val="7"/>
              </w:numPr>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учасник процедури закупівлі:</w:t>
            </w:r>
          </w:p>
          <w:p w:rsidR="00421B1E" w:rsidRPr="0020087C" w:rsidRDefault="00421B1E" w:rsidP="00BC6B4A">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 xml:space="preserve">      </w:t>
            </w:r>
            <w:r w:rsidRPr="0020087C">
              <w:rPr>
                <w:rFonts w:ascii="Times New Roman" w:hAnsi="Times New Roman" w:cs="Times New Roman"/>
                <w:sz w:val="24"/>
                <w:szCs w:val="24"/>
              </w:rPr>
              <w:t>підпадає під підстави, встановлені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тендерної пропозиції, якщо таке забезпечення вимагалося замовником;</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20087C">
              <w:rPr>
                <w:rFonts w:ascii="Times New Roman" w:hAnsi="Times New Roman" w:cs="Times New Roman"/>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w:t>
            </w:r>
            <w:r w:rsidR="00460825">
              <w:rPr>
                <w:rFonts w:ascii="Times New Roman" w:hAnsi="Times New Roman" w:cs="Times New Roman"/>
                <w:sz w:val="24"/>
                <w:szCs w:val="24"/>
              </w:rPr>
              <w:t xml:space="preserve"> першим частини чотирнадцятої статті 29 Закону/абзацом</w:t>
            </w:r>
            <w:r w:rsidRPr="0020087C">
              <w:rPr>
                <w:rFonts w:ascii="Times New Roman" w:hAnsi="Times New Roman" w:cs="Times New Roman"/>
                <w:sz w:val="24"/>
                <w:szCs w:val="24"/>
              </w:rPr>
              <w:t xml:space="preserve"> дев</w:t>
            </w:r>
            <w:r w:rsidR="00460825" w:rsidRPr="00460825">
              <w:rPr>
                <w:rFonts w:ascii="Times New Roman" w:hAnsi="Times New Roman" w:cs="Times New Roman"/>
                <w:sz w:val="24"/>
                <w:szCs w:val="24"/>
              </w:rPr>
              <w:t>’</w:t>
            </w:r>
            <w:r w:rsidRPr="0020087C">
              <w:rPr>
                <w:rFonts w:ascii="Times New Roman" w:hAnsi="Times New Roman" w:cs="Times New Roman"/>
                <w:sz w:val="24"/>
                <w:szCs w:val="24"/>
              </w:rPr>
              <w:t>ятим пункту 37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1D6257" w:rsidRPr="0020087C" w:rsidRDefault="00421B1E" w:rsidP="001D6257">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w:t>
            </w:r>
            <w:r w:rsidR="001D6257" w:rsidRPr="0020087C">
              <w:rPr>
                <w:rFonts w:ascii="Times New Roman" w:hAnsi="Times New Roman" w:cs="Times New Roman"/>
                <w:sz w:val="24"/>
                <w:szCs w:val="24"/>
              </w:rPr>
              <w:t xml:space="preserve">є громадянином Російської Федерації/Республіки </w:t>
            </w:r>
            <w:r w:rsidR="001D6257" w:rsidRPr="009D0315">
              <w:rPr>
                <w:rFonts w:ascii="Times New Roman" w:hAnsi="Times New Roman" w:cs="Times New Roman"/>
                <w:sz w:val="24"/>
                <w:szCs w:val="24"/>
              </w:rPr>
              <w:t xml:space="preserve">Білорусь/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xml:space="preserve"> (крім того, що проживає на території України на законних</w:t>
            </w:r>
            <w:r w:rsidR="00460825">
              <w:rPr>
                <w:rFonts w:ascii="Times New Roman" w:hAnsi="Times New Roman" w:cs="Times New Roman"/>
                <w:sz w:val="24"/>
                <w:szCs w:val="24"/>
              </w:rPr>
              <w:t xml:space="preserve"> підставах); юридичною особою, у</w:t>
            </w:r>
            <w:r w:rsidR="001D6257" w:rsidRPr="0020087C">
              <w:rPr>
                <w:rFonts w:ascii="Times New Roman" w:hAnsi="Times New Roman" w:cs="Times New Roman"/>
                <w:sz w:val="24"/>
                <w:szCs w:val="24"/>
              </w:rPr>
              <w:t>твореною та зареєстрованою відповідно до законодавства Російської Федерації/</w:t>
            </w:r>
            <w:r w:rsidR="00460825">
              <w:rPr>
                <w:rFonts w:ascii="Times New Roman" w:hAnsi="Times New Roman" w:cs="Times New Roman"/>
                <w:sz w:val="24"/>
                <w:szCs w:val="24"/>
              </w:rPr>
              <w:t xml:space="preserve"> </w:t>
            </w:r>
            <w:r w:rsidR="001D6257" w:rsidRPr="0020087C">
              <w:rPr>
                <w:rFonts w:ascii="Times New Roman" w:hAnsi="Times New Roman" w:cs="Times New Roman"/>
                <w:sz w:val="24"/>
                <w:szCs w:val="24"/>
              </w:rPr>
              <w:t>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460825">
              <w:rPr>
                <w:rFonts w:ascii="Times New Roman" w:hAnsi="Times New Roman" w:cs="Times New Roman"/>
                <w:sz w:val="24"/>
                <w:szCs w:val="24"/>
              </w:rPr>
              <w:t>; юридичною особою, у</w:t>
            </w:r>
            <w:r w:rsidR="001D6257" w:rsidRPr="0020087C">
              <w:rPr>
                <w:rFonts w:ascii="Times New Roman" w:hAnsi="Times New Roman" w:cs="Times New Roman"/>
                <w:sz w:val="24"/>
                <w:szCs w:val="24"/>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460825">
              <w:rPr>
                <w:rFonts w:ascii="Times New Roman" w:hAnsi="Times New Roman" w:cs="Times New Roman"/>
                <w:sz w:val="24"/>
                <w:szCs w:val="24"/>
              </w:rPr>
              <w:t>(далі-активи)</w:t>
            </w:r>
            <w:r w:rsidR="001D6257" w:rsidRPr="0020087C">
              <w:rPr>
                <w:rFonts w:ascii="Times New Roman" w:hAnsi="Times New Roman" w:cs="Times New Roman"/>
                <w:sz w:val="24"/>
                <w:szCs w:val="24"/>
              </w:rPr>
              <w:t>, якої є Російська Федерація/</w:t>
            </w:r>
            <w:r w:rsidR="00460825">
              <w:rPr>
                <w:rFonts w:ascii="Times New Roman" w:hAnsi="Times New Roman" w:cs="Times New Roman"/>
                <w:sz w:val="24"/>
                <w:szCs w:val="24"/>
              </w:rPr>
              <w:t xml:space="preserve"> </w:t>
            </w:r>
            <w:r w:rsidR="001D6257" w:rsidRPr="0020087C">
              <w:rPr>
                <w:rFonts w:ascii="Times New Roman" w:hAnsi="Times New Roman" w:cs="Times New Roman"/>
                <w:sz w:val="24"/>
                <w:szCs w:val="24"/>
              </w:rPr>
              <w:t>Республіка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громадянин Російської Федерації/Республіки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xml:space="preserve"> (крім того, що проживає на території України на законних під</w:t>
            </w:r>
            <w:r w:rsidR="00460825">
              <w:rPr>
                <w:rFonts w:ascii="Times New Roman" w:hAnsi="Times New Roman" w:cs="Times New Roman"/>
                <w:sz w:val="24"/>
                <w:szCs w:val="24"/>
              </w:rPr>
              <w:t>ставах), або юридичною особою, у</w:t>
            </w:r>
            <w:r w:rsidR="001D6257" w:rsidRPr="0020087C">
              <w:rPr>
                <w:rFonts w:ascii="Times New Roman" w:hAnsi="Times New Roman" w:cs="Times New Roman"/>
                <w:sz w:val="24"/>
                <w:szCs w:val="24"/>
              </w:rPr>
              <w:t>твореною та зареєстрованою відповідно до законодавства Російської Федерації/Республіки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460825">
              <w:rPr>
                <w:rFonts w:ascii="Times New Roman" w:hAnsi="Times New Roman" w:cs="Times New Roman"/>
                <w:sz w:val="24"/>
                <w:szCs w:val="24"/>
              </w:rPr>
              <w:t>, крім випадків, коли активи в установленому законодавством порядку передані в управління АРМА</w:t>
            </w:r>
            <w:r w:rsidR="001D6257" w:rsidRPr="0020087C">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xml:space="preserve"> (за винятком товарів</w:t>
            </w:r>
            <w:r w:rsidR="00460825">
              <w:rPr>
                <w:rFonts w:ascii="Times New Roman" w:hAnsi="Times New Roman" w:cs="Times New Roman"/>
                <w:sz w:val="24"/>
                <w:szCs w:val="24"/>
              </w:rPr>
              <w:t xml:space="preserve"> походженням з </w:t>
            </w:r>
            <w:r w:rsidR="00460825" w:rsidRPr="0020087C">
              <w:rPr>
                <w:rFonts w:ascii="Times New Roman" w:hAnsi="Times New Roman" w:cs="Times New Roman"/>
                <w:sz w:val="24"/>
                <w:szCs w:val="24"/>
              </w:rPr>
              <w:t>Російської Федерації/Республіки Білорусь</w:t>
            </w:r>
            <w:r w:rsidR="00460825">
              <w:rPr>
                <w:rFonts w:ascii="Times New Roman" w:hAnsi="Times New Roman" w:cs="Times New Roman"/>
                <w:sz w:val="24"/>
                <w:szCs w:val="24"/>
              </w:rPr>
              <w:t xml:space="preserve"> </w:t>
            </w:r>
            <w:r w:rsidR="001D6257" w:rsidRPr="0020087C">
              <w:rPr>
                <w:rFonts w:ascii="Times New Roman" w:hAnsi="Times New Roman" w:cs="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 (Офіційний вісник України, 2022 р., № 84, ст. 5176);</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2) тендерна пропозиція: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строк дії якої закінчився;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20087C">
              <w:rPr>
                <w:rFonts w:ascii="Times New Roman" w:hAnsi="Times New Roman" w:cs="Times New Roman"/>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3) переможець процедури закупівлі:</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421B1E" w:rsidRPr="00983C2F"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w:t>
            </w:r>
            <w:r w:rsidRPr="00983C2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w:t>
            </w:r>
            <w:r w:rsidR="00983C2F" w:rsidRPr="00983C2F">
              <w:rPr>
                <w:rFonts w:ascii="Times New Roman" w:hAnsi="Times New Roman" w:cs="Times New Roman"/>
                <w:sz w:val="24"/>
                <w:szCs w:val="24"/>
              </w:rPr>
              <w:t xml:space="preserve"> у підпунктах 3, 5, 6 і 12 пункту</w:t>
            </w:r>
            <w:r w:rsidRPr="00983C2F">
              <w:rPr>
                <w:rFonts w:ascii="Times New Roman" w:hAnsi="Times New Roman" w:cs="Times New Roman"/>
                <w:sz w:val="24"/>
                <w:szCs w:val="24"/>
              </w:rPr>
              <w:t xml:space="preserve">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w:t>
            </w:r>
            <w:r w:rsidR="00983C2F">
              <w:rPr>
                <w:rFonts w:ascii="Times New Roman" w:hAnsi="Times New Roman" w:cs="Times New Roman"/>
                <w:sz w:val="24"/>
                <w:szCs w:val="24"/>
              </w:rPr>
              <w:t xml:space="preserve">о згідно з абзацом першим </w:t>
            </w:r>
            <w:r w:rsidRPr="0020087C">
              <w:rPr>
                <w:rFonts w:ascii="Times New Roman" w:hAnsi="Times New Roman" w:cs="Times New Roman"/>
                <w:sz w:val="24"/>
                <w:szCs w:val="24"/>
              </w:rPr>
              <w:t xml:space="preserve"> пункту 42 Особливостей.</w:t>
            </w:r>
          </w:p>
          <w:p w:rsidR="00421B1E" w:rsidRPr="00580ED6" w:rsidRDefault="00421B1E" w:rsidP="00907425">
            <w:pPr>
              <w:widowControl w:val="0"/>
              <w:spacing w:after="0" w:line="228" w:lineRule="auto"/>
              <w:jc w:val="both"/>
              <w:rPr>
                <w:rFonts w:ascii="Times New Roman" w:hAnsi="Times New Roman" w:cs="Times New Roman"/>
                <w:b/>
                <w:i/>
                <w:sz w:val="24"/>
                <w:szCs w:val="24"/>
              </w:rPr>
            </w:pPr>
            <w:r w:rsidRPr="00580ED6">
              <w:rPr>
                <w:rFonts w:ascii="Times New Roman" w:hAnsi="Times New Roman" w:cs="Times New Roman"/>
                <w:b/>
                <w:i/>
                <w:sz w:val="24"/>
                <w:szCs w:val="24"/>
              </w:rPr>
              <w:t>Замовник може відхилити тендерну пропозицію</w:t>
            </w:r>
            <w:r w:rsidRPr="00580ED6">
              <w:rPr>
                <w:rFonts w:ascii="Times New Roman" w:hAnsi="Times New Roman" w:cs="Times New Roman"/>
                <w:sz w:val="24"/>
                <w:szCs w:val="24"/>
              </w:rPr>
              <w:t xml:space="preserve"> із зазначенням аргументації в електронній системі закупівель </w:t>
            </w:r>
            <w:r w:rsidRPr="00580ED6">
              <w:rPr>
                <w:rFonts w:ascii="Times New Roman" w:hAnsi="Times New Roman" w:cs="Times New Roman"/>
                <w:b/>
                <w:i/>
                <w:sz w:val="24"/>
                <w:szCs w:val="24"/>
              </w:rPr>
              <w:t>у разі, коли:</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1B1E" w:rsidRPr="00BB2ACE" w:rsidRDefault="00421B1E" w:rsidP="00907425">
            <w:pPr>
              <w:widowControl w:val="0"/>
              <w:spacing w:after="0" w:line="228" w:lineRule="auto"/>
              <w:jc w:val="both"/>
              <w:rPr>
                <w:rFonts w:ascii="Times New Roman" w:hAnsi="Times New Roman" w:cs="Times New Roman"/>
                <w:sz w:val="24"/>
                <w:szCs w:val="24"/>
                <w:lang w:val="ru-RU"/>
              </w:rPr>
            </w:pPr>
            <w:r w:rsidRPr="00580ED6">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w:t>
            </w:r>
            <w:r w:rsidR="00AA7FF9">
              <w:rPr>
                <w:rFonts w:ascii="Times New Roman" w:hAnsi="Times New Roman" w:cs="Times New Roman"/>
                <w:sz w:val="24"/>
                <w:szCs w:val="24"/>
              </w:rPr>
              <w:t xml:space="preserve"> його дострокового розірвання і </w:t>
            </w:r>
            <w:r w:rsidRPr="00580ED6">
              <w:rPr>
                <w:rFonts w:ascii="Times New Roman" w:hAnsi="Times New Roman" w:cs="Times New Roman"/>
                <w:sz w:val="24"/>
                <w:szCs w:val="24"/>
              </w:rPr>
              <w:t xml:space="preserve"> застосування санкції у вигляді штрафів та/або відшкодування збитків протягом трьох років з дати</w:t>
            </w:r>
            <w:r w:rsidR="00AA7FF9">
              <w:rPr>
                <w:rFonts w:ascii="Times New Roman" w:hAnsi="Times New Roman" w:cs="Times New Roman"/>
                <w:sz w:val="24"/>
                <w:szCs w:val="24"/>
              </w:rPr>
              <w:t xml:space="preserve"> дострокового розірв</w:t>
            </w:r>
            <w:r w:rsidR="000731D3">
              <w:rPr>
                <w:rFonts w:ascii="Times New Roman" w:hAnsi="Times New Roman" w:cs="Times New Roman"/>
                <w:sz w:val="24"/>
                <w:szCs w:val="24"/>
              </w:rPr>
              <w:t>ання такого договору. Зазначений</w:t>
            </w:r>
            <w:r w:rsidR="00AA7FF9">
              <w:rPr>
                <w:rFonts w:ascii="Times New Roman" w:hAnsi="Times New Roman" w:cs="Times New Roman"/>
                <w:sz w:val="24"/>
                <w:szCs w:val="24"/>
              </w:rPr>
              <w:t xml:space="preserve">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21B1E" w:rsidRPr="00580ED6" w:rsidRDefault="00421B1E" w:rsidP="00907425">
            <w:pPr>
              <w:widowControl w:val="0"/>
              <w:spacing w:after="0" w:line="240" w:lineRule="auto"/>
              <w:jc w:val="both"/>
              <w:rPr>
                <w:rFonts w:ascii="Times New Roman" w:hAnsi="Times New Roman" w:cs="Times New Roman"/>
                <w:sz w:val="24"/>
                <w:szCs w:val="24"/>
              </w:rPr>
            </w:pPr>
            <w:r w:rsidRPr="00580ED6">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21B1E" w:rsidRDefault="00421B1E" w:rsidP="00907425">
            <w:pPr>
              <w:widowControl w:val="0"/>
              <w:spacing w:after="0" w:line="240" w:lineRule="auto"/>
              <w:jc w:val="both"/>
              <w:rPr>
                <w:rFonts w:ascii="Times New Roman" w:hAnsi="Times New Roman" w:cs="Times New Roman"/>
                <w:sz w:val="24"/>
                <w:szCs w:val="24"/>
              </w:rPr>
            </w:pPr>
            <w:r w:rsidRPr="00580ED6">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580ED6">
              <w:rPr>
                <w:rFonts w:ascii="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80ED6">
              <w:rPr>
                <w:rFonts w:ascii="Times New Roman" w:hAnsi="Times New Roman" w:cs="Times New Roman"/>
                <w:b/>
                <w:i/>
                <w:sz w:val="24"/>
                <w:szCs w:val="24"/>
              </w:rPr>
              <w:t xml:space="preserve">не пізніш як через чотири дні </w:t>
            </w:r>
            <w:r w:rsidRPr="00580ED6">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8021D" w:rsidRPr="00B06CE3" w:rsidRDefault="0048021D" w:rsidP="00907425">
            <w:pPr>
              <w:widowControl w:val="0"/>
              <w:spacing w:after="0" w:line="240" w:lineRule="auto"/>
              <w:jc w:val="both"/>
              <w:rPr>
                <w:rFonts w:ascii="Times New Roman" w:hAnsi="Times New Roman" w:cs="Times New Roman"/>
                <w:color w:val="FF0000"/>
                <w:sz w:val="24"/>
                <w:szCs w:val="24"/>
              </w:rPr>
            </w:pPr>
          </w:p>
        </w:tc>
      </w:tr>
      <w:tr w:rsidR="00421B1E" w:rsidRPr="00B06CE3" w:rsidTr="00907425">
        <w:trPr>
          <w:trHeight w:val="472"/>
          <w:jc w:val="center"/>
        </w:trPr>
        <w:tc>
          <w:tcPr>
            <w:tcW w:w="9960" w:type="dxa"/>
            <w:gridSpan w:val="3"/>
            <w:vAlign w:val="center"/>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b/>
                <w:sz w:val="24"/>
                <w:szCs w:val="24"/>
              </w:rPr>
              <w:lastRenderedPageBreak/>
              <w:t>Розділ 6. Результати торгів та укладання договору про закупівлю</w:t>
            </w:r>
          </w:p>
        </w:tc>
      </w:tr>
      <w:tr w:rsidR="00421B1E" w:rsidRPr="00B06CE3" w:rsidTr="00907425">
        <w:trPr>
          <w:trHeight w:val="1119"/>
          <w:jc w:val="center"/>
        </w:trPr>
        <w:tc>
          <w:tcPr>
            <w:tcW w:w="705" w:type="dxa"/>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sz w:val="24"/>
                <w:szCs w:val="24"/>
              </w:rPr>
              <w:t>1</w:t>
            </w:r>
          </w:p>
        </w:tc>
        <w:tc>
          <w:tcPr>
            <w:tcW w:w="2835" w:type="dxa"/>
          </w:tcPr>
          <w:p w:rsidR="00421B1E" w:rsidRPr="00580ED6" w:rsidRDefault="00421B1E" w:rsidP="00907425">
            <w:pPr>
              <w:widowControl w:val="0"/>
              <w:spacing w:after="0" w:line="240" w:lineRule="auto"/>
              <w:rPr>
                <w:rFonts w:ascii="Times New Roman" w:hAnsi="Times New Roman" w:cs="Times New Roman"/>
                <w:b/>
                <w:sz w:val="24"/>
                <w:szCs w:val="24"/>
              </w:rPr>
            </w:pPr>
            <w:r w:rsidRPr="00580ED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Замовник відміняє відкриті торги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1) відсутності подальшої потреби в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3) скорочення обсягу видатків на здійснення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У разі відміни відкритих торгів замовник </w:t>
            </w:r>
            <w:r w:rsidRPr="00554054">
              <w:rPr>
                <w:rFonts w:ascii="Times New Roman" w:hAnsi="Times New Roman" w:cs="Times New Roman"/>
                <w:b/>
                <w:i/>
                <w:sz w:val="24"/>
                <w:szCs w:val="24"/>
              </w:rPr>
              <w:t>протягом одного робочого дня</w:t>
            </w:r>
            <w:r w:rsidRPr="00554054">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w:t>
            </w:r>
            <w:r w:rsidRPr="00554054">
              <w:rPr>
                <w:rFonts w:ascii="Times New Roman" w:hAnsi="Times New Roman" w:cs="Times New Roman"/>
                <w:sz w:val="24"/>
                <w:szCs w:val="24"/>
                <w:highlight w:val="white"/>
              </w:rPr>
              <w:t>подання жодної тендерної пропозиції для участі</w:t>
            </w:r>
            <w:r w:rsidRPr="00554054">
              <w:rPr>
                <w:rFonts w:ascii="Times New Roman" w:hAnsi="Times New Roman" w:cs="Times New Roman"/>
                <w:sz w:val="24"/>
                <w:szCs w:val="24"/>
              </w:rPr>
              <w:t xml:space="preserve"> у відкритих торгах у строк, установлений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Відкриті торги можуть бути відмінені частково (за лотом).</w:t>
            </w:r>
          </w:p>
          <w:p w:rsidR="00421B1E"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021D" w:rsidRPr="00B06CE3" w:rsidRDefault="0048021D" w:rsidP="00907425">
            <w:pPr>
              <w:widowControl w:val="0"/>
              <w:spacing w:after="0" w:line="240" w:lineRule="auto"/>
              <w:jc w:val="both"/>
              <w:rPr>
                <w:rFonts w:ascii="Times New Roman" w:hAnsi="Times New Roman" w:cs="Times New Roman"/>
                <w:color w:val="FF0000"/>
                <w:sz w:val="24"/>
                <w:szCs w:val="24"/>
              </w:rPr>
            </w:pPr>
          </w:p>
        </w:tc>
      </w:tr>
      <w:tr w:rsidR="00421B1E" w:rsidRPr="00B06CE3"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2</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Строк укладання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54054">
              <w:rPr>
                <w:rFonts w:ascii="Times New Roman" w:hAnsi="Times New Roman" w:cs="Times New Roman"/>
                <w:b/>
                <w:i/>
                <w:sz w:val="24"/>
                <w:szCs w:val="24"/>
                <w:highlight w:val="white"/>
              </w:rPr>
              <w:t>не пізніше ніж через 15 днів</w:t>
            </w:r>
            <w:r w:rsidRPr="0055405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54054">
              <w:rPr>
                <w:rFonts w:ascii="Times New Roman" w:hAnsi="Times New Roman" w:cs="Times New Roman"/>
                <w:b/>
                <w:i/>
                <w:sz w:val="24"/>
                <w:szCs w:val="24"/>
                <w:highlight w:val="white"/>
              </w:rPr>
              <w:t>може бути продовжений до 60 днів</w:t>
            </w:r>
            <w:r w:rsidRPr="00554054">
              <w:rPr>
                <w:rFonts w:ascii="Times New Roman" w:hAnsi="Times New Roman" w:cs="Times New Roman"/>
                <w:sz w:val="24"/>
                <w:szCs w:val="24"/>
                <w:highlight w:val="white"/>
              </w:rPr>
              <w:t xml:space="preserve">. </w:t>
            </w:r>
          </w:p>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sidRPr="00554054">
              <w:rPr>
                <w:rFonts w:ascii="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421B1E"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54054">
              <w:rPr>
                <w:rFonts w:ascii="Times New Roman" w:hAnsi="Times New Roman" w:cs="Times New Roman"/>
                <w:b/>
                <w:i/>
                <w:sz w:val="24"/>
                <w:szCs w:val="24"/>
                <w:highlight w:val="white"/>
              </w:rPr>
              <w:t xml:space="preserve">не може бути укладено раніше ніж через п’ять днів </w:t>
            </w:r>
            <w:r w:rsidRPr="00554054">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48021D" w:rsidRPr="00554054" w:rsidRDefault="0048021D" w:rsidP="00907425">
            <w:pPr>
              <w:widowControl w:val="0"/>
              <w:spacing w:after="0" w:line="240" w:lineRule="auto"/>
              <w:jc w:val="both"/>
              <w:rPr>
                <w:rFonts w:ascii="Times New Roman" w:hAnsi="Times New Roman" w:cs="Times New Roman"/>
                <w:sz w:val="24"/>
                <w:szCs w:val="24"/>
              </w:rPr>
            </w:pPr>
          </w:p>
        </w:tc>
      </w:tr>
      <w:tr w:rsidR="00421B1E" w:rsidRPr="00554054"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lastRenderedPageBreak/>
              <w:t>3</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Проєкт договору про закупівлю</w:t>
            </w:r>
          </w:p>
        </w:tc>
        <w:tc>
          <w:tcPr>
            <w:tcW w:w="6420" w:type="dxa"/>
            <w:vAlign w:val="center"/>
          </w:tcPr>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 xml:space="preserve">Проєкт договору про закупівлю викладено в </w:t>
            </w:r>
            <w:r w:rsidRPr="00554054">
              <w:rPr>
                <w:rFonts w:ascii="Times New Roman" w:hAnsi="Times New Roman" w:cs="Times New Roman"/>
                <w:b/>
                <w:i/>
                <w:sz w:val="24"/>
                <w:szCs w:val="24"/>
              </w:rPr>
              <w:t>Додатку 3</w:t>
            </w:r>
            <w:r w:rsidRPr="00554054">
              <w:rPr>
                <w:rFonts w:ascii="Times New Roman" w:hAnsi="Times New Roman" w:cs="Times New Roman"/>
                <w:sz w:val="24"/>
                <w:szCs w:val="24"/>
              </w:rPr>
              <w:t xml:space="preserve"> до цієї тендерної документації.</w:t>
            </w:r>
          </w:p>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21B1E" w:rsidRPr="00554054" w:rsidRDefault="00421B1E" w:rsidP="00554054">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b/>
                <w:i/>
                <w:sz w:val="24"/>
                <w:szCs w:val="24"/>
              </w:rPr>
              <w:t>Переможець</w:t>
            </w:r>
            <w:r w:rsidRPr="00554054">
              <w:rPr>
                <w:rFonts w:ascii="Times New Roman" w:hAnsi="Times New Roman" w:cs="Times New Roman"/>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21B1E" w:rsidRPr="00554054" w:rsidRDefault="00421B1E" w:rsidP="00907425">
            <w:pPr>
              <w:widowControl w:val="0"/>
              <w:spacing w:after="0" w:line="240" w:lineRule="auto"/>
              <w:jc w:val="both"/>
              <w:rPr>
                <w:rFonts w:ascii="Times New Roman" w:hAnsi="Times New Roman" w:cs="Times New Roman"/>
                <w:i/>
                <w:sz w:val="24"/>
                <w:szCs w:val="24"/>
                <w:highlight w:val="white"/>
              </w:rPr>
            </w:pPr>
          </w:p>
        </w:tc>
      </w:tr>
      <w:tr w:rsidR="00421B1E" w:rsidRPr="00B06CE3" w:rsidTr="00907425">
        <w:trPr>
          <w:trHeight w:val="153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4</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Умови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21B1E"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8021D" w:rsidRPr="00554054" w:rsidRDefault="0048021D"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851"/>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5</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Забезпечення виконання договору про закупівлю</w:t>
            </w:r>
          </w:p>
        </w:tc>
        <w:tc>
          <w:tcPr>
            <w:tcW w:w="6420" w:type="dxa"/>
            <w:vAlign w:val="center"/>
          </w:tcPr>
          <w:p w:rsidR="00421B1E" w:rsidRPr="00BB2ACE" w:rsidRDefault="00BB2ACE" w:rsidP="00F8461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Забезпечення не вимагається</w:t>
            </w:r>
          </w:p>
        </w:tc>
      </w:tr>
      <w:tr w:rsidR="001D6257" w:rsidRPr="00B06CE3" w:rsidTr="00907425">
        <w:trPr>
          <w:trHeight w:val="851"/>
          <w:jc w:val="center"/>
        </w:trPr>
        <w:tc>
          <w:tcPr>
            <w:tcW w:w="705" w:type="dxa"/>
          </w:tcPr>
          <w:p w:rsidR="001D6257" w:rsidRPr="00554054" w:rsidRDefault="00F84615" w:rsidP="0090742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1D6257" w:rsidRPr="00554054" w:rsidRDefault="00F84615" w:rsidP="00907425">
            <w:pPr>
              <w:widowControl w:val="0"/>
              <w:spacing w:after="0" w:line="240" w:lineRule="auto"/>
              <w:rPr>
                <w:rFonts w:ascii="Times New Roman" w:hAnsi="Times New Roman" w:cs="Times New Roman"/>
                <w:b/>
                <w:sz w:val="24"/>
                <w:szCs w:val="24"/>
              </w:rPr>
            </w:pPr>
            <w:r w:rsidRPr="00234EE3">
              <w:rPr>
                <w:rFonts w:ascii="Times New Roman" w:hAnsi="Times New Roman" w:cs="Times New Roman"/>
                <w:b/>
                <w:sz w:val="24"/>
                <w:szCs w:val="24"/>
              </w:rPr>
              <w:t>Умови повернення чи неповернення забезпечення виконання договору про закупівлю</w:t>
            </w:r>
          </w:p>
        </w:tc>
        <w:tc>
          <w:tcPr>
            <w:tcW w:w="6420" w:type="dxa"/>
            <w:vAlign w:val="center"/>
          </w:tcPr>
          <w:p w:rsidR="000D143D" w:rsidRPr="005362FA" w:rsidRDefault="000D143D" w:rsidP="000D143D">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Не передбачається.</w:t>
            </w:r>
          </w:p>
          <w:p w:rsidR="001D6257" w:rsidRPr="00554054" w:rsidRDefault="001D6257" w:rsidP="00907425">
            <w:pPr>
              <w:widowControl w:val="0"/>
              <w:spacing w:after="0" w:line="240" w:lineRule="auto"/>
              <w:ind w:right="120"/>
              <w:jc w:val="both"/>
              <w:rPr>
                <w:rFonts w:ascii="Times New Roman" w:hAnsi="Times New Roman" w:cs="Times New Roman"/>
                <w:sz w:val="24"/>
                <w:szCs w:val="24"/>
              </w:rPr>
            </w:pPr>
          </w:p>
        </w:tc>
      </w:tr>
    </w:tbl>
    <w:p w:rsidR="00421B1E" w:rsidRPr="00B06CE3" w:rsidRDefault="00421B1E">
      <w:pPr>
        <w:widowControl w:val="0"/>
        <w:spacing w:after="0" w:line="240" w:lineRule="auto"/>
        <w:jc w:val="both"/>
        <w:rPr>
          <w:rFonts w:ascii="Times New Roman" w:hAnsi="Times New Roman" w:cs="Times New Roman"/>
          <w:color w:val="FF0000"/>
          <w:sz w:val="24"/>
          <w:szCs w:val="24"/>
          <w:highlight w:val="green"/>
        </w:rPr>
      </w:pPr>
      <w:bookmarkStart w:id="6" w:name="_heading=h.2s8eyo1" w:colFirst="0" w:colLast="0"/>
      <w:bookmarkEnd w:id="6"/>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highlight w:val="white"/>
        </w:rPr>
        <w:t xml:space="preserve">Додатки: 1.Додаток 1 до тендерної </w:t>
      </w:r>
      <w:r w:rsidRPr="00877DF8">
        <w:rPr>
          <w:rFonts w:ascii="Times New Roman" w:hAnsi="Times New Roman" w:cs="Times New Roman"/>
          <w:sz w:val="24"/>
          <w:szCs w:val="24"/>
        </w:rPr>
        <w:t xml:space="preserve">документації </w:t>
      </w:r>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lang w:val="ru-RU"/>
        </w:rPr>
        <w:t xml:space="preserve">                2</w:t>
      </w:r>
      <w:r w:rsidRPr="00877DF8">
        <w:rPr>
          <w:rFonts w:ascii="Times New Roman" w:hAnsi="Times New Roman" w:cs="Times New Roman"/>
          <w:sz w:val="24"/>
          <w:szCs w:val="24"/>
        </w:rPr>
        <w:t xml:space="preserve">. Додаток 2 до тендерної документації </w:t>
      </w:r>
    </w:p>
    <w:p w:rsidR="00421B1E" w:rsidRPr="00877DF8" w:rsidRDefault="00421B1E" w:rsidP="003C7118">
      <w:pPr>
        <w:spacing w:after="0"/>
        <w:rPr>
          <w:rFonts w:ascii="Times New Roman" w:hAnsi="Times New Roman" w:cs="Times New Roman"/>
          <w:sz w:val="24"/>
          <w:szCs w:val="24"/>
        </w:rPr>
      </w:pPr>
      <w:r w:rsidRPr="00877DF8">
        <w:rPr>
          <w:rFonts w:ascii="Times New Roman" w:hAnsi="Times New Roman" w:cs="Times New Roman"/>
          <w:sz w:val="24"/>
          <w:szCs w:val="24"/>
        </w:rPr>
        <w:t xml:space="preserve">                3. Додаток 3 до тендерної документації</w:t>
      </w:r>
    </w:p>
    <w:p w:rsidR="00421B1E" w:rsidRPr="00B06CE3" w:rsidRDefault="00421B1E" w:rsidP="00877DF8">
      <w:pPr>
        <w:spacing w:after="0"/>
        <w:rPr>
          <w:rFonts w:ascii="Times New Roman" w:hAnsi="Times New Roman" w:cs="Times New Roman"/>
          <w:color w:val="FF0000"/>
          <w:sz w:val="24"/>
          <w:szCs w:val="24"/>
        </w:rPr>
      </w:pPr>
      <w:r w:rsidRPr="00B06CE3">
        <w:rPr>
          <w:rFonts w:ascii="Times New Roman" w:hAnsi="Times New Roman" w:cs="Times New Roman"/>
          <w:color w:val="FF0000"/>
          <w:sz w:val="24"/>
          <w:szCs w:val="24"/>
        </w:rPr>
        <w:t xml:space="preserve">               </w:t>
      </w: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sectPr w:rsidR="00421B1E" w:rsidRPr="00B06CE3" w:rsidSect="00EC1A33">
      <w:footerReference w:type="default" r:id="rId9"/>
      <w:footerReference w:type="first" r:id="rId10"/>
      <w:pgSz w:w="11906" w:h="16838"/>
      <w:pgMar w:top="426" w:right="566" w:bottom="426" w:left="1276" w:header="11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235" w:rsidRDefault="001B5235">
      <w:pPr>
        <w:spacing w:after="0" w:line="240" w:lineRule="auto"/>
      </w:pPr>
      <w:r>
        <w:separator/>
      </w:r>
    </w:p>
  </w:endnote>
  <w:endnote w:type="continuationSeparator" w:id="1">
    <w:p w:rsidR="001B5235" w:rsidRDefault="001B5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C1768A">
    <w:pPr>
      <w:jc w:val="right"/>
    </w:pPr>
    <w:r>
      <w:rPr>
        <w:rFonts w:ascii="Times New Roman" w:hAnsi="Times New Roman" w:cs="Times New Roman"/>
        <w:sz w:val="24"/>
        <w:szCs w:val="24"/>
      </w:rPr>
      <w:fldChar w:fldCharType="begin"/>
    </w:r>
    <w:r w:rsidR="00421B1E">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830B2D">
      <w:rPr>
        <w:rFonts w:ascii="Times New Roman" w:hAnsi="Times New Roman" w:cs="Times New Roman"/>
        <w:noProof/>
        <w:sz w:val="24"/>
        <w:szCs w:val="24"/>
      </w:rPr>
      <w:t>24</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421B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235" w:rsidRDefault="001B5235">
      <w:pPr>
        <w:spacing w:after="0" w:line="240" w:lineRule="auto"/>
      </w:pPr>
      <w:r>
        <w:separator/>
      </w:r>
    </w:p>
  </w:footnote>
  <w:footnote w:type="continuationSeparator" w:id="1">
    <w:p w:rsidR="001B5235" w:rsidRDefault="001B52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A555AD7"/>
    <w:multiLevelType w:val="hybridMultilevel"/>
    <w:tmpl w:val="1DE6735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70C8A"/>
    <w:rsid w:val="000016CC"/>
    <w:rsid w:val="00024056"/>
    <w:rsid w:val="000250E9"/>
    <w:rsid w:val="0002628D"/>
    <w:rsid w:val="0003209E"/>
    <w:rsid w:val="00032677"/>
    <w:rsid w:val="00033C69"/>
    <w:rsid w:val="00035944"/>
    <w:rsid w:val="00042B75"/>
    <w:rsid w:val="000515A7"/>
    <w:rsid w:val="00053996"/>
    <w:rsid w:val="00054242"/>
    <w:rsid w:val="000665EB"/>
    <w:rsid w:val="00066A21"/>
    <w:rsid w:val="000731D3"/>
    <w:rsid w:val="00075429"/>
    <w:rsid w:val="00077484"/>
    <w:rsid w:val="00080E64"/>
    <w:rsid w:val="00083D55"/>
    <w:rsid w:val="00091084"/>
    <w:rsid w:val="00094A6B"/>
    <w:rsid w:val="000A324A"/>
    <w:rsid w:val="000A4A3E"/>
    <w:rsid w:val="000A5D3B"/>
    <w:rsid w:val="000B1428"/>
    <w:rsid w:val="000B1E0B"/>
    <w:rsid w:val="000C17E5"/>
    <w:rsid w:val="000C40BF"/>
    <w:rsid w:val="000C7005"/>
    <w:rsid w:val="000D143D"/>
    <w:rsid w:val="000D2094"/>
    <w:rsid w:val="000D388F"/>
    <w:rsid w:val="000D3F35"/>
    <w:rsid w:val="000E72E8"/>
    <w:rsid w:val="00104319"/>
    <w:rsid w:val="00106F99"/>
    <w:rsid w:val="00111293"/>
    <w:rsid w:val="00116EF4"/>
    <w:rsid w:val="00125343"/>
    <w:rsid w:val="00127809"/>
    <w:rsid w:val="001324D3"/>
    <w:rsid w:val="00140777"/>
    <w:rsid w:val="00143381"/>
    <w:rsid w:val="001436BD"/>
    <w:rsid w:val="00144984"/>
    <w:rsid w:val="00146B0B"/>
    <w:rsid w:val="001567B6"/>
    <w:rsid w:val="00161354"/>
    <w:rsid w:val="0016265E"/>
    <w:rsid w:val="00170B78"/>
    <w:rsid w:val="00177819"/>
    <w:rsid w:val="00183847"/>
    <w:rsid w:val="00187409"/>
    <w:rsid w:val="001A52A9"/>
    <w:rsid w:val="001B5235"/>
    <w:rsid w:val="001C0222"/>
    <w:rsid w:val="001D6257"/>
    <w:rsid w:val="001D72FA"/>
    <w:rsid w:val="001E3544"/>
    <w:rsid w:val="001E3745"/>
    <w:rsid w:val="001E4060"/>
    <w:rsid w:val="001E5962"/>
    <w:rsid w:val="001F01DA"/>
    <w:rsid w:val="0020087C"/>
    <w:rsid w:val="00200B82"/>
    <w:rsid w:val="00203645"/>
    <w:rsid w:val="00205F05"/>
    <w:rsid w:val="002101CA"/>
    <w:rsid w:val="002131F1"/>
    <w:rsid w:val="00220CFA"/>
    <w:rsid w:val="00222CF6"/>
    <w:rsid w:val="002266C0"/>
    <w:rsid w:val="00230A37"/>
    <w:rsid w:val="00235A23"/>
    <w:rsid w:val="0023701F"/>
    <w:rsid w:val="00242987"/>
    <w:rsid w:val="00242D41"/>
    <w:rsid w:val="002458B9"/>
    <w:rsid w:val="00246A4B"/>
    <w:rsid w:val="00251C08"/>
    <w:rsid w:val="00253FFD"/>
    <w:rsid w:val="002561D1"/>
    <w:rsid w:val="00263A50"/>
    <w:rsid w:val="00272597"/>
    <w:rsid w:val="002805A3"/>
    <w:rsid w:val="002946BF"/>
    <w:rsid w:val="002955F6"/>
    <w:rsid w:val="002963AB"/>
    <w:rsid w:val="002A615A"/>
    <w:rsid w:val="002A6DD4"/>
    <w:rsid w:val="002B7082"/>
    <w:rsid w:val="002C41F3"/>
    <w:rsid w:val="002C584B"/>
    <w:rsid w:val="002C5F6F"/>
    <w:rsid w:val="002D60A4"/>
    <w:rsid w:val="002E1E8D"/>
    <w:rsid w:val="002E3E69"/>
    <w:rsid w:val="002E6215"/>
    <w:rsid w:val="002E6680"/>
    <w:rsid w:val="002F2B6B"/>
    <w:rsid w:val="002F3092"/>
    <w:rsid w:val="002F5BD2"/>
    <w:rsid w:val="0031065B"/>
    <w:rsid w:val="00332882"/>
    <w:rsid w:val="00336106"/>
    <w:rsid w:val="00341D95"/>
    <w:rsid w:val="00356B18"/>
    <w:rsid w:val="00362BB4"/>
    <w:rsid w:val="00373D98"/>
    <w:rsid w:val="0039326F"/>
    <w:rsid w:val="00396BE6"/>
    <w:rsid w:val="003B5F9D"/>
    <w:rsid w:val="003C37CC"/>
    <w:rsid w:val="003C7118"/>
    <w:rsid w:val="003D30F9"/>
    <w:rsid w:val="003D5B67"/>
    <w:rsid w:val="003E0CB4"/>
    <w:rsid w:val="003F1FD2"/>
    <w:rsid w:val="003F5290"/>
    <w:rsid w:val="004014CC"/>
    <w:rsid w:val="00402E85"/>
    <w:rsid w:val="00407DA2"/>
    <w:rsid w:val="00412520"/>
    <w:rsid w:val="00413803"/>
    <w:rsid w:val="004177D7"/>
    <w:rsid w:val="00421B1E"/>
    <w:rsid w:val="00430AF4"/>
    <w:rsid w:val="0043320A"/>
    <w:rsid w:val="00450BA0"/>
    <w:rsid w:val="00452005"/>
    <w:rsid w:val="00460825"/>
    <w:rsid w:val="0046549A"/>
    <w:rsid w:val="004700D8"/>
    <w:rsid w:val="00470C8A"/>
    <w:rsid w:val="00470DAD"/>
    <w:rsid w:val="0047233D"/>
    <w:rsid w:val="00474FF5"/>
    <w:rsid w:val="00476BC1"/>
    <w:rsid w:val="00477344"/>
    <w:rsid w:val="0048021D"/>
    <w:rsid w:val="004874DB"/>
    <w:rsid w:val="004A7B41"/>
    <w:rsid w:val="004B2A77"/>
    <w:rsid w:val="004B723C"/>
    <w:rsid w:val="004C2C38"/>
    <w:rsid w:val="004C3192"/>
    <w:rsid w:val="004D2B26"/>
    <w:rsid w:val="004E3698"/>
    <w:rsid w:val="004E409E"/>
    <w:rsid w:val="004E45B2"/>
    <w:rsid w:val="004F01A6"/>
    <w:rsid w:val="004F02B4"/>
    <w:rsid w:val="004F1B9E"/>
    <w:rsid w:val="004F78CD"/>
    <w:rsid w:val="005021A8"/>
    <w:rsid w:val="0050295F"/>
    <w:rsid w:val="0051439C"/>
    <w:rsid w:val="00522A2B"/>
    <w:rsid w:val="00527DE9"/>
    <w:rsid w:val="005305C4"/>
    <w:rsid w:val="00535EE9"/>
    <w:rsid w:val="005362FA"/>
    <w:rsid w:val="00554054"/>
    <w:rsid w:val="00555D84"/>
    <w:rsid w:val="00556A88"/>
    <w:rsid w:val="00557239"/>
    <w:rsid w:val="00561063"/>
    <w:rsid w:val="005646EE"/>
    <w:rsid w:val="00567DAF"/>
    <w:rsid w:val="00580ED6"/>
    <w:rsid w:val="00590218"/>
    <w:rsid w:val="00592A82"/>
    <w:rsid w:val="00593964"/>
    <w:rsid w:val="005A6C6C"/>
    <w:rsid w:val="005B119F"/>
    <w:rsid w:val="005C35AB"/>
    <w:rsid w:val="005C5F31"/>
    <w:rsid w:val="005C652F"/>
    <w:rsid w:val="005D72B7"/>
    <w:rsid w:val="005E727F"/>
    <w:rsid w:val="00600E88"/>
    <w:rsid w:val="006066FA"/>
    <w:rsid w:val="00623CDF"/>
    <w:rsid w:val="006244AF"/>
    <w:rsid w:val="00632991"/>
    <w:rsid w:val="0063560A"/>
    <w:rsid w:val="00636223"/>
    <w:rsid w:val="00653831"/>
    <w:rsid w:val="00653F08"/>
    <w:rsid w:val="00654C24"/>
    <w:rsid w:val="006558D7"/>
    <w:rsid w:val="0066022C"/>
    <w:rsid w:val="006607D2"/>
    <w:rsid w:val="00664F6D"/>
    <w:rsid w:val="00670EE9"/>
    <w:rsid w:val="00672D5E"/>
    <w:rsid w:val="00674E4E"/>
    <w:rsid w:val="00675127"/>
    <w:rsid w:val="006817EF"/>
    <w:rsid w:val="006A3EDB"/>
    <w:rsid w:val="006A70C9"/>
    <w:rsid w:val="006A785D"/>
    <w:rsid w:val="006C24CF"/>
    <w:rsid w:val="006C2A30"/>
    <w:rsid w:val="006C729D"/>
    <w:rsid w:val="006D44E8"/>
    <w:rsid w:val="006E241A"/>
    <w:rsid w:val="006E43D9"/>
    <w:rsid w:val="00704084"/>
    <w:rsid w:val="007075EE"/>
    <w:rsid w:val="007149C2"/>
    <w:rsid w:val="00720858"/>
    <w:rsid w:val="0073568C"/>
    <w:rsid w:val="00736ABD"/>
    <w:rsid w:val="007431C4"/>
    <w:rsid w:val="00762221"/>
    <w:rsid w:val="00764300"/>
    <w:rsid w:val="007861E3"/>
    <w:rsid w:val="00790B1A"/>
    <w:rsid w:val="007910FD"/>
    <w:rsid w:val="00791CE8"/>
    <w:rsid w:val="007A4AAE"/>
    <w:rsid w:val="007B3343"/>
    <w:rsid w:val="007B6ABF"/>
    <w:rsid w:val="007C1386"/>
    <w:rsid w:val="007C1B87"/>
    <w:rsid w:val="007C2FEF"/>
    <w:rsid w:val="007C6DEA"/>
    <w:rsid w:val="007D63D2"/>
    <w:rsid w:val="007E0A07"/>
    <w:rsid w:val="007E48EC"/>
    <w:rsid w:val="007F10D9"/>
    <w:rsid w:val="007F180D"/>
    <w:rsid w:val="007F2E5B"/>
    <w:rsid w:val="007F304B"/>
    <w:rsid w:val="00802F7F"/>
    <w:rsid w:val="00816155"/>
    <w:rsid w:val="00826F8F"/>
    <w:rsid w:val="008276C9"/>
    <w:rsid w:val="00827AA6"/>
    <w:rsid w:val="00830B2D"/>
    <w:rsid w:val="00832CFE"/>
    <w:rsid w:val="008360AF"/>
    <w:rsid w:val="00846BFA"/>
    <w:rsid w:val="008521F2"/>
    <w:rsid w:val="00855B13"/>
    <w:rsid w:val="008563F0"/>
    <w:rsid w:val="00861608"/>
    <w:rsid w:val="00863979"/>
    <w:rsid w:val="008647BA"/>
    <w:rsid w:val="008660CF"/>
    <w:rsid w:val="00870C4C"/>
    <w:rsid w:val="008710D3"/>
    <w:rsid w:val="008723A7"/>
    <w:rsid w:val="00876693"/>
    <w:rsid w:val="00877477"/>
    <w:rsid w:val="00877DF8"/>
    <w:rsid w:val="008A41CD"/>
    <w:rsid w:val="008A7E22"/>
    <w:rsid w:val="008B24B7"/>
    <w:rsid w:val="008B3542"/>
    <w:rsid w:val="008B5494"/>
    <w:rsid w:val="008C0F82"/>
    <w:rsid w:val="008C338C"/>
    <w:rsid w:val="008D3E22"/>
    <w:rsid w:val="008D5855"/>
    <w:rsid w:val="008E71CA"/>
    <w:rsid w:val="008F74C1"/>
    <w:rsid w:val="00907425"/>
    <w:rsid w:val="0091025C"/>
    <w:rsid w:val="009115F6"/>
    <w:rsid w:val="00911ECC"/>
    <w:rsid w:val="009173FE"/>
    <w:rsid w:val="00920AB3"/>
    <w:rsid w:val="00931EB9"/>
    <w:rsid w:val="00933E06"/>
    <w:rsid w:val="00936AB6"/>
    <w:rsid w:val="00937DD7"/>
    <w:rsid w:val="00944FF8"/>
    <w:rsid w:val="00951216"/>
    <w:rsid w:val="009525DA"/>
    <w:rsid w:val="00953CF0"/>
    <w:rsid w:val="00954BBD"/>
    <w:rsid w:val="00955D9C"/>
    <w:rsid w:val="009666CE"/>
    <w:rsid w:val="00974E50"/>
    <w:rsid w:val="00977CCF"/>
    <w:rsid w:val="00983C2F"/>
    <w:rsid w:val="009A17A6"/>
    <w:rsid w:val="009A4AE7"/>
    <w:rsid w:val="009A5113"/>
    <w:rsid w:val="009A6E57"/>
    <w:rsid w:val="009A760B"/>
    <w:rsid w:val="009B45E3"/>
    <w:rsid w:val="009C656D"/>
    <w:rsid w:val="009D709F"/>
    <w:rsid w:val="009E022E"/>
    <w:rsid w:val="009F2F0C"/>
    <w:rsid w:val="00A01B1A"/>
    <w:rsid w:val="00A155E9"/>
    <w:rsid w:val="00A15A69"/>
    <w:rsid w:val="00A16AD0"/>
    <w:rsid w:val="00A171B9"/>
    <w:rsid w:val="00A21BF1"/>
    <w:rsid w:val="00A33723"/>
    <w:rsid w:val="00A33AA4"/>
    <w:rsid w:val="00A41E9E"/>
    <w:rsid w:val="00A43ED0"/>
    <w:rsid w:val="00A5190F"/>
    <w:rsid w:val="00A6059E"/>
    <w:rsid w:val="00A62024"/>
    <w:rsid w:val="00A63A7B"/>
    <w:rsid w:val="00A66966"/>
    <w:rsid w:val="00A857E8"/>
    <w:rsid w:val="00A90A35"/>
    <w:rsid w:val="00A929F3"/>
    <w:rsid w:val="00A95AFD"/>
    <w:rsid w:val="00AA0E4E"/>
    <w:rsid w:val="00AA47B0"/>
    <w:rsid w:val="00AA7FF9"/>
    <w:rsid w:val="00AB1697"/>
    <w:rsid w:val="00AB3546"/>
    <w:rsid w:val="00AB4A78"/>
    <w:rsid w:val="00AB7AFB"/>
    <w:rsid w:val="00AC0CE0"/>
    <w:rsid w:val="00AC47E9"/>
    <w:rsid w:val="00AC4DD4"/>
    <w:rsid w:val="00AC4DEE"/>
    <w:rsid w:val="00AD0C46"/>
    <w:rsid w:val="00AD196C"/>
    <w:rsid w:val="00AD4C13"/>
    <w:rsid w:val="00AD6C2C"/>
    <w:rsid w:val="00AE0EED"/>
    <w:rsid w:val="00AE1B78"/>
    <w:rsid w:val="00AE31E5"/>
    <w:rsid w:val="00AE36E5"/>
    <w:rsid w:val="00AE6208"/>
    <w:rsid w:val="00AF0F01"/>
    <w:rsid w:val="00AF6327"/>
    <w:rsid w:val="00B06CE3"/>
    <w:rsid w:val="00B16B96"/>
    <w:rsid w:val="00B2272F"/>
    <w:rsid w:val="00B30146"/>
    <w:rsid w:val="00B336DC"/>
    <w:rsid w:val="00B44ADB"/>
    <w:rsid w:val="00B46EE7"/>
    <w:rsid w:val="00B536DC"/>
    <w:rsid w:val="00B53846"/>
    <w:rsid w:val="00B538C0"/>
    <w:rsid w:val="00B5483F"/>
    <w:rsid w:val="00B55C37"/>
    <w:rsid w:val="00B56120"/>
    <w:rsid w:val="00B57647"/>
    <w:rsid w:val="00B71447"/>
    <w:rsid w:val="00B738A5"/>
    <w:rsid w:val="00B8286E"/>
    <w:rsid w:val="00B86379"/>
    <w:rsid w:val="00BA1F0C"/>
    <w:rsid w:val="00BA67D7"/>
    <w:rsid w:val="00BB019F"/>
    <w:rsid w:val="00BB2ACE"/>
    <w:rsid w:val="00BC1ACE"/>
    <w:rsid w:val="00BC1BA5"/>
    <w:rsid w:val="00BC6B4A"/>
    <w:rsid w:val="00BD240B"/>
    <w:rsid w:val="00BD734E"/>
    <w:rsid w:val="00BE0172"/>
    <w:rsid w:val="00BE1780"/>
    <w:rsid w:val="00BE2B8A"/>
    <w:rsid w:val="00BE7D6C"/>
    <w:rsid w:val="00BF3E72"/>
    <w:rsid w:val="00BF5902"/>
    <w:rsid w:val="00C1182C"/>
    <w:rsid w:val="00C123F2"/>
    <w:rsid w:val="00C1768A"/>
    <w:rsid w:val="00C270FB"/>
    <w:rsid w:val="00C31399"/>
    <w:rsid w:val="00C41B83"/>
    <w:rsid w:val="00C44A44"/>
    <w:rsid w:val="00C452AC"/>
    <w:rsid w:val="00C5122E"/>
    <w:rsid w:val="00C5356B"/>
    <w:rsid w:val="00C601F4"/>
    <w:rsid w:val="00C609D3"/>
    <w:rsid w:val="00C6467B"/>
    <w:rsid w:val="00C66544"/>
    <w:rsid w:val="00C7497B"/>
    <w:rsid w:val="00C848FE"/>
    <w:rsid w:val="00C87D92"/>
    <w:rsid w:val="00C93681"/>
    <w:rsid w:val="00C950A9"/>
    <w:rsid w:val="00C9541F"/>
    <w:rsid w:val="00CA03D9"/>
    <w:rsid w:val="00CA605B"/>
    <w:rsid w:val="00CA77B8"/>
    <w:rsid w:val="00CA7803"/>
    <w:rsid w:val="00CB458A"/>
    <w:rsid w:val="00CC12BB"/>
    <w:rsid w:val="00CC3900"/>
    <w:rsid w:val="00CD5292"/>
    <w:rsid w:val="00CE1BE0"/>
    <w:rsid w:val="00CE3263"/>
    <w:rsid w:val="00CE34E7"/>
    <w:rsid w:val="00CE3EC2"/>
    <w:rsid w:val="00CE7164"/>
    <w:rsid w:val="00CE7719"/>
    <w:rsid w:val="00CF0540"/>
    <w:rsid w:val="00CF49D4"/>
    <w:rsid w:val="00D06CD9"/>
    <w:rsid w:val="00D15547"/>
    <w:rsid w:val="00D1566C"/>
    <w:rsid w:val="00D17F92"/>
    <w:rsid w:val="00D23CCB"/>
    <w:rsid w:val="00D27FE3"/>
    <w:rsid w:val="00D34CEC"/>
    <w:rsid w:val="00D61975"/>
    <w:rsid w:val="00D64ECB"/>
    <w:rsid w:val="00D70072"/>
    <w:rsid w:val="00D809A6"/>
    <w:rsid w:val="00D82DA2"/>
    <w:rsid w:val="00D9607E"/>
    <w:rsid w:val="00D9677A"/>
    <w:rsid w:val="00DA0FEC"/>
    <w:rsid w:val="00DA381D"/>
    <w:rsid w:val="00DA44BE"/>
    <w:rsid w:val="00DA60DD"/>
    <w:rsid w:val="00DB41B1"/>
    <w:rsid w:val="00DB51AA"/>
    <w:rsid w:val="00DC2FC5"/>
    <w:rsid w:val="00DC5BF1"/>
    <w:rsid w:val="00DC5C7B"/>
    <w:rsid w:val="00DC6C6C"/>
    <w:rsid w:val="00DC7090"/>
    <w:rsid w:val="00DD061C"/>
    <w:rsid w:val="00DD5755"/>
    <w:rsid w:val="00DD6275"/>
    <w:rsid w:val="00DE091E"/>
    <w:rsid w:val="00DE53AB"/>
    <w:rsid w:val="00DF0A20"/>
    <w:rsid w:val="00DF1744"/>
    <w:rsid w:val="00DF58F2"/>
    <w:rsid w:val="00E03738"/>
    <w:rsid w:val="00E26A75"/>
    <w:rsid w:val="00E30E3B"/>
    <w:rsid w:val="00E3350E"/>
    <w:rsid w:val="00E40286"/>
    <w:rsid w:val="00E46368"/>
    <w:rsid w:val="00E61E1C"/>
    <w:rsid w:val="00E80B74"/>
    <w:rsid w:val="00E81DB4"/>
    <w:rsid w:val="00E82689"/>
    <w:rsid w:val="00E838C7"/>
    <w:rsid w:val="00E94C70"/>
    <w:rsid w:val="00E95F85"/>
    <w:rsid w:val="00E97266"/>
    <w:rsid w:val="00EA3EB7"/>
    <w:rsid w:val="00EA5D27"/>
    <w:rsid w:val="00EA62CD"/>
    <w:rsid w:val="00EB11C5"/>
    <w:rsid w:val="00EB47F1"/>
    <w:rsid w:val="00EB5048"/>
    <w:rsid w:val="00EB6CDD"/>
    <w:rsid w:val="00EC150F"/>
    <w:rsid w:val="00EC1A33"/>
    <w:rsid w:val="00ED484A"/>
    <w:rsid w:val="00EE32FB"/>
    <w:rsid w:val="00EF1042"/>
    <w:rsid w:val="00F01340"/>
    <w:rsid w:val="00F26180"/>
    <w:rsid w:val="00F27905"/>
    <w:rsid w:val="00F35967"/>
    <w:rsid w:val="00F43CB1"/>
    <w:rsid w:val="00F4699C"/>
    <w:rsid w:val="00F63827"/>
    <w:rsid w:val="00F64D48"/>
    <w:rsid w:val="00F84615"/>
    <w:rsid w:val="00F86345"/>
    <w:rsid w:val="00F93F67"/>
    <w:rsid w:val="00FA7287"/>
    <w:rsid w:val="00FB0B31"/>
    <w:rsid w:val="00FB2976"/>
    <w:rsid w:val="00FB2B44"/>
    <w:rsid w:val="00FB5835"/>
    <w:rsid w:val="00FC66F4"/>
    <w:rsid w:val="00FC68CA"/>
    <w:rsid w:val="00FD1130"/>
    <w:rsid w:val="00FD34A5"/>
    <w:rsid w:val="00FD695A"/>
    <w:rsid w:val="00FE4EC0"/>
    <w:rsid w:val="00FE74A7"/>
    <w:rsid w:val="00FF566D"/>
    <w:rsid w:val="00FF68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8"/>
    <w:pPr>
      <w:spacing w:after="160" w:line="259" w:lineRule="auto"/>
    </w:pPr>
    <w:rPr>
      <w:sz w:val="22"/>
      <w:szCs w:val="22"/>
    </w:rPr>
  </w:style>
  <w:style w:type="paragraph" w:styleId="1">
    <w:name w:val="heading 1"/>
    <w:basedOn w:val="a"/>
    <w:next w:val="a"/>
    <w:link w:val="10"/>
    <w:uiPriority w:val="99"/>
    <w:qFormat/>
    <w:rsid w:val="006C729D"/>
    <w:pPr>
      <w:keepNext/>
      <w:keepLines/>
      <w:spacing w:before="480" w:after="120"/>
      <w:outlineLvl w:val="0"/>
    </w:pPr>
    <w:rPr>
      <w:b/>
      <w:sz w:val="48"/>
      <w:szCs w:val="48"/>
    </w:rPr>
  </w:style>
  <w:style w:type="paragraph" w:styleId="2">
    <w:name w:val="heading 2"/>
    <w:basedOn w:val="a"/>
    <w:next w:val="a"/>
    <w:link w:val="20"/>
    <w:uiPriority w:val="99"/>
    <w:qFormat/>
    <w:rsid w:val="006C729D"/>
    <w:pPr>
      <w:keepNext/>
      <w:keepLines/>
      <w:spacing w:before="360" w:after="80"/>
      <w:outlineLvl w:val="1"/>
    </w:pPr>
    <w:rPr>
      <w:b/>
      <w:sz w:val="36"/>
      <w:szCs w:val="36"/>
    </w:rPr>
  </w:style>
  <w:style w:type="paragraph" w:styleId="3">
    <w:name w:val="heading 3"/>
    <w:basedOn w:val="a"/>
    <w:next w:val="a"/>
    <w:link w:val="30"/>
    <w:uiPriority w:val="99"/>
    <w:qFormat/>
    <w:rsid w:val="006C729D"/>
    <w:pPr>
      <w:keepNext/>
      <w:keepLines/>
      <w:spacing w:before="280" w:after="80"/>
      <w:outlineLvl w:val="2"/>
    </w:pPr>
    <w:rPr>
      <w:b/>
      <w:sz w:val="28"/>
      <w:szCs w:val="28"/>
    </w:rPr>
  </w:style>
  <w:style w:type="paragraph" w:styleId="4">
    <w:name w:val="heading 4"/>
    <w:basedOn w:val="a"/>
    <w:next w:val="a"/>
    <w:link w:val="40"/>
    <w:uiPriority w:val="99"/>
    <w:qFormat/>
    <w:rsid w:val="006C729D"/>
    <w:pPr>
      <w:keepNext/>
      <w:keepLines/>
      <w:spacing w:before="240" w:after="40"/>
      <w:outlineLvl w:val="3"/>
    </w:pPr>
    <w:rPr>
      <w:b/>
      <w:sz w:val="24"/>
      <w:szCs w:val="24"/>
    </w:rPr>
  </w:style>
  <w:style w:type="paragraph" w:styleId="5">
    <w:name w:val="heading 5"/>
    <w:basedOn w:val="a"/>
    <w:next w:val="a"/>
    <w:link w:val="50"/>
    <w:uiPriority w:val="99"/>
    <w:qFormat/>
    <w:rsid w:val="006C729D"/>
    <w:pPr>
      <w:keepNext/>
      <w:keepLines/>
      <w:spacing w:before="220" w:after="40"/>
      <w:outlineLvl w:val="4"/>
    </w:pPr>
    <w:rPr>
      <w:b/>
    </w:rPr>
  </w:style>
  <w:style w:type="paragraph" w:styleId="6">
    <w:name w:val="heading 6"/>
    <w:basedOn w:val="a"/>
    <w:next w:val="a"/>
    <w:link w:val="60"/>
    <w:uiPriority w:val="99"/>
    <w:qFormat/>
    <w:rsid w:val="006C72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7287"/>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FA7287"/>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FA7287"/>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FA7287"/>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FA7287"/>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FA7287"/>
    <w:rPr>
      <w:rFonts w:ascii="Calibri" w:hAnsi="Calibri" w:cs="Times New Roman"/>
      <w:b/>
      <w:bCs/>
      <w:lang w:val="uk-UA" w:eastAsia="uk-UA"/>
    </w:rPr>
  </w:style>
  <w:style w:type="table" w:customStyle="1" w:styleId="TableNormal1">
    <w:name w:val="Table Normal1"/>
    <w:uiPriority w:val="99"/>
    <w:rsid w:val="006C729D"/>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6C729D"/>
    <w:pPr>
      <w:keepNext/>
      <w:keepLines/>
      <w:spacing w:before="480" w:after="120"/>
    </w:pPr>
    <w:rPr>
      <w:rFonts w:cs="Times New Roman"/>
      <w:b/>
      <w:sz w:val="72"/>
      <w:szCs w:val="72"/>
      <w:lang w:val="ru-RU" w:eastAsia="ru-RU"/>
    </w:rPr>
  </w:style>
  <w:style w:type="character" w:customStyle="1" w:styleId="a4">
    <w:name w:val="Название Знак"/>
    <w:basedOn w:val="a0"/>
    <w:link w:val="a3"/>
    <w:uiPriority w:val="99"/>
    <w:locked/>
    <w:rsid w:val="008E71CA"/>
    <w:rPr>
      <w:rFonts w:cs="Times New Roman"/>
      <w:b/>
      <w:sz w:val="72"/>
    </w:rPr>
  </w:style>
  <w:style w:type="table" w:customStyle="1" w:styleId="TableNormal2">
    <w:name w:val="Table Normal2"/>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6C729D"/>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AE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E6208"/>
    <w:pPr>
      <w:ind w:left="720"/>
      <w:contextualSpacing/>
    </w:pPr>
  </w:style>
  <w:style w:type="character" w:styleId="a7">
    <w:name w:val="Hyperlink"/>
    <w:basedOn w:val="a0"/>
    <w:uiPriority w:val="99"/>
    <w:rsid w:val="00AE6208"/>
    <w:rPr>
      <w:rFonts w:cs="Times New Roman"/>
      <w:color w:val="0563C1"/>
      <w:u w:val="single"/>
    </w:rPr>
  </w:style>
  <w:style w:type="character" w:customStyle="1" w:styleId="11">
    <w:name w:val="Незакрита згадка1"/>
    <w:basedOn w:val="a0"/>
    <w:uiPriority w:val="99"/>
    <w:semiHidden/>
    <w:rsid w:val="00AE6208"/>
    <w:rPr>
      <w:rFonts w:cs="Times New Roman"/>
      <w:color w:val="605E5C"/>
      <w:shd w:val="clear" w:color="auto" w:fill="E1DFDD"/>
    </w:rPr>
  </w:style>
  <w:style w:type="paragraph" w:styleId="a8">
    <w:name w:val="Balloon Text"/>
    <w:basedOn w:val="a"/>
    <w:link w:val="a9"/>
    <w:uiPriority w:val="99"/>
    <w:semiHidden/>
    <w:rsid w:val="00AE62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AE6208"/>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AE6208"/>
    <w:pPr>
      <w:spacing w:before="100" w:beforeAutospacing="1" w:after="100" w:afterAutospacing="1" w:line="240" w:lineRule="auto"/>
    </w:pPr>
    <w:rPr>
      <w:rFonts w:ascii="Times New Roman" w:hAnsi="Times New Roman" w:cs="Times New Roman"/>
      <w:sz w:val="24"/>
      <w:szCs w:val="20"/>
    </w:rPr>
  </w:style>
  <w:style w:type="character" w:customStyle="1" w:styleId="qowt-font2-timesnewroman">
    <w:name w:val="qowt-font2-timesnewroman"/>
    <w:uiPriority w:val="99"/>
    <w:rsid w:val="00AE6208"/>
  </w:style>
  <w:style w:type="paragraph" w:customStyle="1" w:styleId="tj">
    <w:name w:val="tj"/>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rsid w:val="006C729D"/>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FA7287"/>
    <w:rPr>
      <w:rFonts w:ascii="Cambria" w:hAnsi="Cambria" w:cs="Times New Roman"/>
      <w:sz w:val="24"/>
      <w:szCs w:val="24"/>
      <w:lang w:val="uk-UA" w:eastAsia="uk-UA"/>
    </w:rPr>
  </w:style>
  <w:style w:type="table" w:customStyle="1" w:styleId="ae">
    <w:name w:val="Стиль"/>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AE6208"/>
    <w:pPr>
      <w:spacing w:before="120" w:after="0" w:line="240" w:lineRule="auto"/>
      <w:ind w:firstLine="567"/>
    </w:pPr>
    <w:rPr>
      <w:rFonts w:ascii="Antiqua" w:eastAsia="Times New Roman" w:hAnsi="Antiqua" w:cs="Times New Roman"/>
      <w:sz w:val="26"/>
      <w:szCs w:val="20"/>
    </w:rPr>
  </w:style>
  <w:style w:type="table" w:customStyle="1" w:styleId="12">
    <w:name w:val="Стиль1"/>
    <w:basedOn w:val="TableNormal2"/>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8E71CA"/>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f1">
    <w:name w:val="Основной текст Знак"/>
    <w:basedOn w:val="a0"/>
    <w:link w:val="af0"/>
    <w:uiPriority w:val="99"/>
    <w:locked/>
    <w:rsid w:val="008E71CA"/>
    <w:rPr>
      <w:rFonts w:ascii="Arial" w:hAnsi="Arial" w:cs="Times New Roman"/>
      <w:sz w:val="20"/>
      <w:szCs w:val="20"/>
      <w:lang w:val="en-GB" w:eastAsia="ru-RU"/>
    </w:rPr>
  </w:style>
  <w:style w:type="character" w:customStyle="1" w:styleId="Bodytext">
    <w:name w:val="Body text_"/>
    <w:link w:val="Bodytext1"/>
    <w:uiPriority w:val="99"/>
    <w:locked/>
    <w:rsid w:val="008E71CA"/>
    <w:rPr>
      <w:sz w:val="24"/>
      <w:shd w:val="clear" w:color="auto" w:fill="FFFFFF"/>
    </w:rPr>
  </w:style>
  <w:style w:type="paragraph" w:customStyle="1" w:styleId="Bodytext1">
    <w:name w:val="Body text1"/>
    <w:basedOn w:val="a"/>
    <w:link w:val="Bodytext"/>
    <w:uiPriority w:val="99"/>
    <w:rsid w:val="008E71CA"/>
    <w:pPr>
      <w:shd w:val="clear" w:color="auto" w:fill="FFFFFF"/>
      <w:spacing w:after="240" w:line="240" w:lineRule="atLeast"/>
      <w:ind w:hanging="460"/>
    </w:pPr>
    <w:rPr>
      <w:rFonts w:cs="Times New Roman"/>
      <w:sz w:val="24"/>
      <w:szCs w:val="20"/>
    </w:rPr>
  </w:style>
  <w:style w:type="character" w:customStyle="1" w:styleId="Bodytext7">
    <w:name w:val="Body text7"/>
    <w:uiPriority w:val="99"/>
    <w:rsid w:val="008E71CA"/>
    <w:rPr>
      <w:rFonts w:ascii="Times New Roman" w:hAnsi="Times New Roman"/>
      <w:spacing w:val="0"/>
      <w:sz w:val="24"/>
      <w:u w:val="single"/>
    </w:rPr>
  </w:style>
  <w:style w:type="character" w:customStyle="1" w:styleId="Bodytext2">
    <w:name w:val="Body text (2)_"/>
    <w:link w:val="Bodytext21"/>
    <w:uiPriority w:val="99"/>
    <w:locked/>
    <w:rsid w:val="008E71CA"/>
    <w:rPr>
      <w:b/>
      <w:sz w:val="24"/>
      <w:shd w:val="clear" w:color="auto" w:fill="FFFFFF"/>
    </w:rPr>
  </w:style>
  <w:style w:type="paragraph" w:customStyle="1" w:styleId="Bodytext21">
    <w:name w:val="Body text (2)1"/>
    <w:basedOn w:val="a"/>
    <w:link w:val="Bodytext2"/>
    <w:uiPriority w:val="99"/>
    <w:rsid w:val="008E71CA"/>
    <w:pPr>
      <w:shd w:val="clear" w:color="auto" w:fill="FFFFFF"/>
      <w:spacing w:after="0" w:line="274" w:lineRule="exact"/>
    </w:pPr>
    <w:rPr>
      <w:rFonts w:cs="Times New Roman"/>
      <w:b/>
      <w:sz w:val="24"/>
      <w:szCs w:val="20"/>
    </w:rPr>
  </w:style>
  <w:style w:type="character" w:customStyle="1" w:styleId="Heading1">
    <w:name w:val="Heading #1_"/>
    <w:link w:val="Heading11"/>
    <w:uiPriority w:val="99"/>
    <w:locked/>
    <w:rsid w:val="008E71CA"/>
    <w:rPr>
      <w:b/>
      <w:sz w:val="24"/>
      <w:shd w:val="clear" w:color="auto" w:fill="FFFFFF"/>
    </w:rPr>
  </w:style>
  <w:style w:type="paragraph" w:customStyle="1" w:styleId="Heading11">
    <w:name w:val="Heading #11"/>
    <w:basedOn w:val="a"/>
    <w:link w:val="Heading1"/>
    <w:uiPriority w:val="99"/>
    <w:rsid w:val="008E71CA"/>
    <w:pPr>
      <w:shd w:val="clear" w:color="auto" w:fill="FFFFFF"/>
      <w:spacing w:after="0" w:line="264" w:lineRule="exact"/>
      <w:ind w:hanging="280"/>
      <w:outlineLvl w:val="0"/>
    </w:pPr>
    <w:rPr>
      <w:rFonts w:cs="Times New Roman"/>
      <w:b/>
      <w:sz w:val="24"/>
      <w:szCs w:val="20"/>
    </w:rPr>
  </w:style>
  <w:style w:type="character" w:customStyle="1" w:styleId="Bodytext8">
    <w:name w:val="Body text8"/>
    <w:uiPriority w:val="99"/>
    <w:rsid w:val="008E71CA"/>
    <w:rPr>
      <w:rFonts w:ascii="Times New Roman" w:hAnsi="Times New Roman"/>
      <w:spacing w:val="0"/>
      <w:sz w:val="24"/>
      <w:u w:val="single"/>
    </w:rPr>
  </w:style>
  <w:style w:type="character" w:customStyle="1" w:styleId="BodytextBold1">
    <w:name w:val="Body text + Bold1"/>
    <w:uiPriority w:val="99"/>
    <w:rsid w:val="008E71CA"/>
    <w:rPr>
      <w:rFonts w:ascii="Times New Roman" w:hAnsi="Times New Roman"/>
      <w:b/>
      <w:spacing w:val="0"/>
      <w:sz w:val="24"/>
    </w:rPr>
  </w:style>
  <w:style w:type="character" w:customStyle="1" w:styleId="Bodytext6">
    <w:name w:val="Body text6"/>
    <w:uiPriority w:val="99"/>
    <w:rsid w:val="008E71CA"/>
    <w:rPr>
      <w:rFonts w:ascii="Times New Roman" w:hAnsi="Times New Roman"/>
      <w:spacing w:val="0"/>
      <w:sz w:val="24"/>
      <w:u w:val="single"/>
    </w:rPr>
  </w:style>
  <w:style w:type="character" w:customStyle="1" w:styleId="Bodytext5">
    <w:name w:val="Body text5"/>
    <w:uiPriority w:val="99"/>
    <w:rsid w:val="008E71CA"/>
    <w:rPr>
      <w:rFonts w:ascii="Times New Roman" w:hAnsi="Times New Roman"/>
      <w:spacing w:val="0"/>
      <w:sz w:val="24"/>
      <w:u w:val="single"/>
    </w:rPr>
  </w:style>
  <w:style w:type="character" w:customStyle="1" w:styleId="Bodytext3">
    <w:name w:val="Body text3"/>
    <w:uiPriority w:val="99"/>
    <w:rsid w:val="008E71CA"/>
    <w:rPr>
      <w:rFonts w:ascii="Times New Roman" w:hAnsi="Times New Roman"/>
      <w:spacing w:val="0"/>
      <w:sz w:val="24"/>
      <w:u w:val="single"/>
    </w:rPr>
  </w:style>
  <w:style w:type="character" w:customStyle="1" w:styleId="Bodytext20">
    <w:name w:val="Body text2"/>
    <w:uiPriority w:val="99"/>
    <w:rsid w:val="008E71CA"/>
    <w:rPr>
      <w:rFonts w:ascii="Times New Roman" w:hAnsi="Times New Roman"/>
      <w:spacing w:val="0"/>
      <w:sz w:val="24"/>
      <w:u w:val="single"/>
    </w:rPr>
  </w:style>
  <w:style w:type="character" w:customStyle="1" w:styleId="Bodytext10">
    <w:name w:val="Body text10"/>
    <w:uiPriority w:val="99"/>
    <w:rsid w:val="008E71CA"/>
    <w:rPr>
      <w:rFonts w:ascii="Times New Roman" w:hAnsi="Times New Roman"/>
      <w:spacing w:val="0"/>
      <w:sz w:val="24"/>
      <w:u w:val="single"/>
    </w:rPr>
  </w:style>
  <w:style w:type="character" w:customStyle="1" w:styleId="FontStyle35">
    <w:name w:val="Font Style35"/>
    <w:uiPriority w:val="99"/>
    <w:rsid w:val="008E71CA"/>
    <w:rPr>
      <w:rFonts w:ascii="Times New Roman" w:hAnsi="Times New Roman"/>
      <w:b/>
      <w:i/>
      <w:sz w:val="26"/>
    </w:rPr>
  </w:style>
  <w:style w:type="character" w:customStyle="1" w:styleId="13">
    <w:name w:val="Основной текст1"/>
    <w:uiPriority w:val="99"/>
    <w:rsid w:val="008E71CA"/>
    <w:rPr>
      <w:rFonts w:ascii="Times New Roman" w:hAnsi="Times New Roman"/>
      <w:spacing w:val="0"/>
      <w:sz w:val="24"/>
      <w:u w:val="single"/>
    </w:rPr>
  </w:style>
  <w:style w:type="paragraph" w:styleId="af2">
    <w:name w:val="header"/>
    <w:basedOn w:val="a"/>
    <w:link w:val="af3"/>
    <w:uiPriority w:val="99"/>
    <w:rsid w:val="008E71CA"/>
    <w:pPr>
      <w:tabs>
        <w:tab w:val="center" w:pos="4819"/>
        <w:tab w:val="right" w:pos="9639"/>
      </w:tabs>
      <w:spacing w:after="0" w:line="240" w:lineRule="auto"/>
    </w:pPr>
    <w:rPr>
      <w:rFonts w:cs="Times New Roman"/>
      <w:lang w:eastAsia="en-US"/>
    </w:rPr>
  </w:style>
  <w:style w:type="character" w:customStyle="1" w:styleId="af3">
    <w:name w:val="Верхний колонтитул Знак"/>
    <w:basedOn w:val="a0"/>
    <w:link w:val="af2"/>
    <w:uiPriority w:val="99"/>
    <w:locked/>
    <w:rsid w:val="008E71CA"/>
    <w:rPr>
      <w:rFonts w:cs="Times New Roman"/>
      <w:lang w:eastAsia="en-US"/>
    </w:rPr>
  </w:style>
  <w:style w:type="paragraph" w:styleId="af4">
    <w:name w:val="No Spacing"/>
    <w:link w:val="af5"/>
    <w:uiPriority w:val="99"/>
    <w:qFormat/>
    <w:rsid w:val="008E71CA"/>
    <w:rPr>
      <w:rFonts w:cs="Times New Roman"/>
      <w:sz w:val="22"/>
      <w:szCs w:val="22"/>
      <w:lang w:eastAsia="en-US"/>
    </w:rPr>
  </w:style>
  <w:style w:type="character" w:customStyle="1" w:styleId="af5">
    <w:name w:val="Без интервала Знак"/>
    <w:link w:val="af4"/>
    <w:uiPriority w:val="99"/>
    <w:locked/>
    <w:rsid w:val="008E71CA"/>
    <w:rPr>
      <w:rFonts w:cs="Times New Roman"/>
      <w:sz w:val="22"/>
      <w:szCs w:val="22"/>
      <w:lang w:eastAsia="en-US" w:bidi="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7861E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72999437">
      <w:marLeft w:val="0"/>
      <w:marRight w:val="0"/>
      <w:marTop w:val="0"/>
      <w:marBottom w:val="0"/>
      <w:divBdr>
        <w:top w:val="none" w:sz="0" w:space="0" w:color="auto"/>
        <w:left w:val="none" w:sz="0" w:space="0" w:color="auto"/>
        <w:bottom w:val="none" w:sz="0" w:space="0" w:color="auto"/>
        <w:right w:val="none" w:sz="0" w:space="0" w:color="auto"/>
      </w:divBdr>
    </w:div>
    <w:div w:id="1372999438">
      <w:marLeft w:val="0"/>
      <w:marRight w:val="0"/>
      <w:marTop w:val="0"/>
      <w:marBottom w:val="0"/>
      <w:divBdr>
        <w:top w:val="none" w:sz="0" w:space="0" w:color="auto"/>
        <w:left w:val="none" w:sz="0" w:space="0" w:color="auto"/>
        <w:bottom w:val="none" w:sz="0" w:space="0" w:color="auto"/>
        <w:right w:val="none" w:sz="0" w:space="0" w:color="auto"/>
      </w:divBdr>
    </w:div>
    <w:div w:id="1372999439">
      <w:marLeft w:val="0"/>
      <w:marRight w:val="0"/>
      <w:marTop w:val="0"/>
      <w:marBottom w:val="0"/>
      <w:divBdr>
        <w:top w:val="none" w:sz="0" w:space="0" w:color="auto"/>
        <w:left w:val="none" w:sz="0" w:space="0" w:color="auto"/>
        <w:bottom w:val="none" w:sz="0" w:space="0" w:color="auto"/>
        <w:right w:val="none" w:sz="0" w:space="0" w:color="auto"/>
      </w:divBdr>
    </w:div>
    <w:div w:id="1372999440">
      <w:marLeft w:val="0"/>
      <w:marRight w:val="0"/>
      <w:marTop w:val="0"/>
      <w:marBottom w:val="0"/>
      <w:divBdr>
        <w:top w:val="none" w:sz="0" w:space="0" w:color="auto"/>
        <w:left w:val="none" w:sz="0" w:space="0" w:color="auto"/>
        <w:bottom w:val="none" w:sz="0" w:space="0" w:color="auto"/>
        <w:right w:val="none" w:sz="0" w:space="0" w:color="auto"/>
      </w:divBdr>
    </w:div>
    <w:div w:id="1372999441">
      <w:marLeft w:val="0"/>
      <w:marRight w:val="0"/>
      <w:marTop w:val="0"/>
      <w:marBottom w:val="0"/>
      <w:divBdr>
        <w:top w:val="none" w:sz="0" w:space="0" w:color="auto"/>
        <w:left w:val="none" w:sz="0" w:space="0" w:color="auto"/>
        <w:bottom w:val="none" w:sz="0" w:space="0" w:color="auto"/>
        <w:right w:val="none" w:sz="0" w:space="0" w:color="auto"/>
      </w:divBdr>
    </w:div>
    <w:div w:id="1372999442">
      <w:marLeft w:val="0"/>
      <w:marRight w:val="0"/>
      <w:marTop w:val="0"/>
      <w:marBottom w:val="0"/>
      <w:divBdr>
        <w:top w:val="none" w:sz="0" w:space="0" w:color="auto"/>
        <w:left w:val="none" w:sz="0" w:space="0" w:color="auto"/>
        <w:bottom w:val="none" w:sz="0" w:space="0" w:color="auto"/>
        <w:right w:val="none" w:sz="0" w:space="0" w:color="auto"/>
      </w:divBdr>
    </w:div>
    <w:div w:id="1372999443">
      <w:marLeft w:val="0"/>
      <w:marRight w:val="0"/>
      <w:marTop w:val="0"/>
      <w:marBottom w:val="0"/>
      <w:divBdr>
        <w:top w:val="none" w:sz="0" w:space="0" w:color="auto"/>
        <w:left w:val="none" w:sz="0" w:space="0" w:color="auto"/>
        <w:bottom w:val="none" w:sz="0" w:space="0" w:color="auto"/>
        <w:right w:val="none" w:sz="0" w:space="0" w:color="auto"/>
      </w:divBdr>
    </w:div>
    <w:div w:id="1372999444">
      <w:marLeft w:val="0"/>
      <w:marRight w:val="0"/>
      <w:marTop w:val="0"/>
      <w:marBottom w:val="0"/>
      <w:divBdr>
        <w:top w:val="none" w:sz="0" w:space="0" w:color="auto"/>
        <w:left w:val="none" w:sz="0" w:space="0" w:color="auto"/>
        <w:bottom w:val="none" w:sz="0" w:space="0" w:color="auto"/>
        <w:right w:val="none" w:sz="0" w:space="0" w:color="auto"/>
      </w:divBdr>
    </w:div>
    <w:div w:id="1372999445">
      <w:marLeft w:val="0"/>
      <w:marRight w:val="0"/>
      <w:marTop w:val="0"/>
      <w:marBottom w:val="0"/>
      <w:divBdr>
        <w:top w:val="none" w:sz="0" w:space="0" w:color="auto"/>
        <w:left w:val="none" w:sz="0" w:space="0" w:color="auto"/>
        <w:bottom w:val="none" w:sz="0" w:space="0" w:color="auto"/>
        <w:right w:val="none" w:sz="0" w:space="0" w:color="auto"/>
      </w:divBdr>
    </w:div>
    <w:div w:id="1372999446">
      <w:marLeft w:val="0"/>
      <w:marRight w:val="0"/>
      <w:marTop w:val="0"/>
      <w:marBottom w:val="0"/>
      <w:divBdr>
        <w:top w:val="none" w:sz="0" w:space="0" w:color="auto"/>
        <w:left w:val="none" w:sz="0" w:space="0" w:color="auto"/>
        <w:bottom w:val="none" w:sz="0" w:space="0" w:color="auto"/>
        <w:right w:val="none" w:sz="0" w:space="0" w:color="auto"/>
      </w:divBdr>
    </w:div>
    <w:div w:id="1372999447">
      <w:marLeft w:val="0"/>
      <w:marRight w:val="0"/>
      <w:marTop w:val="0"/>
      <w:marBottom w:val="0"/>
      <w:divBdr>
        <w:top w:val="none" w:sz="0" w:space="0" w:color="auto"/>
        <w:left w:val="none" w:sz="0" w:space="0" w:color="auto"/>
        <w:bottom w:val="none" w:sz="0" w:space="0" w:color="auto"/>
        <w:right w:val="none" w:sz="0" w:space="0" w:color="auto"/>
      </w:divBdr>
    </w:div>
    <w:div w:id="1372999448">
      <w:marLeft w:val="0"/>
      <w:marRight w:val="0"/>
      <w:marTop w:val="0"/>
      <w:marBottom w:val="0"/>
      <w:divBdr>
        <w:top w:val="none" w:sz="0" w:space="0" w:color="auto"/>
        <w:left w:val="none" w:sz="0" w:space="0" w:color="auto"/>
        <w:bottom w:val="none" w:sz="0" w:space="0" w:color="auto"/>
        <w:right w:val="none" w:sz="0" w:space="0" w:color="auto"/>
      </w:divBdr>
    </w:div>
    <w:div w:id="1372999449">
      <w:marLeft w:val="0"/>
      <w:marRight w:val="0"/>
      <w:marTop w:val="0"/>
      <w:marBottom w:val="0"/>
      <w:divBdr>
        <w:top w:val="none" w:sz="0" w:space="0" w:color="auto"/>
        <w:left w:val="none" w:sz="0" w:space="0" w:color="auto"/>
        <w:bottom w:val="none" w:sz="0" w:space="0" w:color="auto"/>
        <w:right w:val="none" w:sz="0" w:space="0" w:color="auto"/>
      </w:divBdr>
    </w:div>
    <w:div w:id="1372999450">
      <w:marLeft w:val="0"/>
      <w:marRight w:val="0"/>
      <w:marTop w:val="0"/>
      <w:marBottom w:val="0"/>
      <w:divBdr>
        <w:top w:val="none" w:sz="0" w:space="0" w:color="auto"/>
        <w:left w:val="none" w:sz="0" w:space="0" w:color="auto"/>
        <w:bottom w:val="none" w:sz="0" w:space="0" w:color="auto"/>
        <w:right w:val="none" w:sz="0" w:space="0" w:color="auto"/>
      </w:divBdr>
    </w:div>
    <w:div w:id="1372999451">
      <w:marLeft w:val="0"/>
      <w:marRight w:val="0"/>
      <w:marTop w:val="0"/>
      <w:marBottom w:val="0"/>
      <w:divBdr>
        <w:top w:val="none" w:sz="0" w:space="0" w:color="auto"/>
        <w:left w:val="none" w:sz="0" w:space="0" w:color="auto"/>
        <w:bottom w:val="none" w:sz="0" w:space="0" w:color="auto"/>
        <w:right w:val="none" w:sz="0" w:space="0" w:color="auto"/>
      </w:divBdr>
    </w:div>
    <w:div w:id="1372999452">
      <w:marLeft w:val="0"/>
      <w:marRight w:val="0"/>
      <w:marTop w:val="0"/>
      <w:marBottom w:val="0"/>
      <w:divBdr>
        <w:top w:val="none" w:sz="0" w:space="0" w:color="auto"/>
        <w:left w:val="none" w:sz="0" w:space="0" w:color="auto"/>
        <w:bottom w:val="none" w:sz="0" w:space="0" w:color="auto"/>
        <w:right w:val="none" w:sz="0" w:space="0" w:color="auto"/>
      </w:divBdr>
    </w:div>
    <w:div w:id="1372999453">
      <w:marLeft w:val="0"/>
      <w:marRight w:val="0"/>
      <w:marTop w:val="0"/>
      <w:marBottom w:val="0"/>
      <w:divBdr>
        <w:top w:val="none" w:sz="0" w:space="0" w:color="auto"/>
        <w:left w:val="none" w:sz="0" w:space="0" w:color="auto"/>
        <w:bottom w:val="none" w:sz="0" w:space="0" w:color="auto"/>
        <w:right w:val="none" w:sz="0" w:space="0" w:color="auto"/>
      </w:divBdr>
    </w:div>
    <w:div w:id="1372999454">
      <w:marLeft w:val="0"/>
      <w:marRight w:val="0"/>
      <w:marTop w:val="0"/>
      <w:marBottom w:val="0"/>
      <w:divBdr>
        <w:top w:val="none" w:sz="0" w:space="0" w:color="auto"/>
        <w:left w:val="none" w:sz="0" w:space="0" w:color="auto"/>
        <w:bottom w:val="none" w:sz="0" w:space="0" w:color="auto"/>
        <w:right w:val="none" w:sz="0" w:space="0" w:color="auto"/>
      </w:divBdr>
    </w:div>
    <w:div w:id="1372999455">
      <w:marLeft w:val="0"/>
      <w:marRight w:val="0"/>
      <w:marTop w:val="0"/>
      <w:marBottom w:val="0"/>
      <w:divBdr>
        <w:top w:val="none" w:sz="0" w:space="0" w:color="auto"/>
        <w:left w:val="none" w:sz="0" w:space="0" w:color="auto"/>
        <w:bottom w:val="none" w:sz="0" w:space="0" w:color="auto"/>
        <w:right w:val="none" w:sz="0" w:space="0" w:color="auto"/>
      </w:divBdr>
    </w:div>
    <w:div w:id="137299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37015</Words>
  <Characters>21099</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zinteco</dc:creator>
  <cp:lastModifiedBy>Veber</cp:lastModifiedBy>
  <cp:revision>9</cp:revision>
  <cp:lastPrinted>2024-04-19T12:03:00Z</cp:lastPrinted>
  <dcterms:created xsi:type="dcterms:W3CDTF">2024-04-24T13:33:00Z</dcterms:created>
  <dcterms:modified xsi:type="dcterms:W3CDTF">2024-04-25T11:45:00Z</dcterms:modified>
</cp:coreProperties>
</file>