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6F" w:rsidRPr="00C270FB" w:rsidRDefault="0090096F" w:rsidP="0090096F">
      <w:pPr>
        <w:ind w:left="5660"/>
        <w:jc w:val="right"/>
      </w:pPr>
      <w:r w:rsidRPr="00C270FB">
        <w:rPr>
          <w:b/>
          <w:color w:val="000000"/>
        </w:rPr>
        <w:t>ДОДАТОК  2</w:t>
      </w:r>
    </w:p>
    <w:p w:rsidR="0090096F" w:rsidRPr="00C25C1A" w:rsidRDefault="0090096F" w:rsidP="00C25C1A">
      <w:pPr>
        <w:ind w:left="5660"/>
        <w:jc w:val="right"/>
        <w:rPr>
          <w:lang w:val="uk-UA"/>
        </w:rPr>
      </w:pPr>
      <w:r w:rsidRPr="00C270FB">
        <w:rPr>
          <w:i/>
          <w:color w:val="000000"/>
        </w:rPr>
        <w:t xml:space="preserve">до </w:t>
      </w:r>
      <w:proofErr w:type="spellStart"/>
      <w:r w:rsidRPr="00C270FB">
        <w:rPr>
          <w:i/>
          <w:color w:val="000000"/>
        </w:rPr>
        <w:t>тендерної</w:t>
      </w:r>
      <w:proofErr w:type="spellEnd"/>
      <w:r w:rsidRPr="00C270FB">
        <w:rPr>
          <w:i/>
          <w:color w:val="000000"/>
        </w:rPr>
        <w:t xml:space="preserve"> </w:t>
      </w:r>
      <w:proofErr w:type="spellStart"/>
      <w:r w:rsidRPr="00C270FB">
        <w:rPr>
          <w:i/>
          <w:color w:val="000000"/>
        </w:rPr>
        <w:t>документації</w:t>
      </w:r>
      <w:proofErr w:type="spellEnd"/>
      <w:r w:rsidRPr="00C270FB">
        <w:rPr>
          <w:color w:val="000000"/>
        </w:rPr>
        <w:t> </w:t>
      </w:r>
    </w:p>
    <w:p w:rsidR="0090096F" w:rsidRPr="00C270FB" w:rsidRDefault="0090096F" w:rsidP="0090096F">
      <w:pPr>
        <w:spacing w:before="240"/>
        <w:jc w:val="center"/>
        <w:rPr>
          <w:b/>
          <w:i/>
          <w:color w:val="000000"/>
        </w:rPr>
      </w:pPr>
      <w:proofErr w:type="spellStart"/>
      <w:r w:rsidRPr="00C270FB">
        <w:rPr>
          <w:b/>
          <w:i/>
          <w:color w:val="000000"/>
          <w:highlight w:val="white"/>
        </w:rPr>
        <w:t>Інформація</w:t>
      </w:r>
      <w:proofErr w:type="spellEnd"/>
      <w:r w:rsidRPr="00C270FB">
        <w:rPr>
          <w:b/>
          <w:i/>
          <w:color w:val="000000"/>
          <w:highlight w:val="white"/>
        </w:rPr>
        <w:t xml:space="preserve"> про </w:t>
      </w:r>
      <w:proofErr w:type="spellStart"/>
      <w:r w:rsidRPr="00C270FB">
        <w:rPr>
          <w:b/>
          <w:i/>
          <w:color w:val="000000"/>
          <w:highlight w:val="white"/>
        </w:rPr>
        <w:t>необхідні</w:t>
      </w:r>
      <w:proofErr w:type="spellEnd"/>
      <w:r w:rsidRPr="00C270FB">
        <w:rPr>
          <w:b/>
          <w:i/>
          <w:color w:val="000000"/>
          <w:highlight w:val="white"/>
        </w:rPr>
        <w:t xml:space="preserve">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якісні</w:t>
      </w:r>
      <w:proofErr w:type="spellEnd"/>
      <w:r w:rsidRPr="00C270FB">
        <w:rPr>
          <w:b/>
          <w:i/>
          <w:color w:val="000000"/>
          <w:highlight w:val="white"/>
        </w:rPr>
        <w:t xml:space="preserve"> та </w:t>
      </w:r>
      <w:proofErr w:type="spellStart"/>
      <w:r w:rsidRPr="00C270FB">
        <w:rPr>
          <w:b/>
          <w:i/>
          <w:color w:val="000000"/>
          <w:highlight w:val="white"/>
        </w:rPr>
        <w:t>кількісні</w:t>
      </w:r>
      <w:proofErr w:type="spellEnd"/>
      <w:r w:rsidRPr="00C270FB">
        <w:rPr>
          <w:b/>
          <w:i/>
          <w:color w:val="000000"/>
          <w:highlight w:val="white"/>
        </w:rPr>
        <w:t xml:space="preserve"> характеристики предмета </w:t>
      </w:r>
      <w:proofErr w:type="spellStart"/>
      <w:r w:rsidRPr="00C270FB">
        <w:rPr>
          <w:b/>
          <w:i/>
          <w:color w:val="000000"/>
          <w:highlight w:val="white"/>
        </w:rPr>
        <w:t>закупі</w:t>
      </w:r>
      <w:proofErr w:type="gramStart"/>
      <w:r w:rsidRPr="00C270FB">
        <w:rPr>
          <w:b/>
          <w:i/>
          <w:color w:val="000000"/>
          <w:highlight w:val="white"/>
        </w:rPr>
        <w:t>вл</w:t>
      </w:r>
      <w:proofErr w:type="gramEnd"/>
      <w:r w:rsidRPr="00C270FB">
        <w:rPr>
          <w:b/>
          <w:i/>
          <w:color w:val="000000"/>
          <w:highlight w:val="white"/>
        </w:rPr>
        <w:t>і</w:t>
      </w:r>
      <w:proofErr w:type="spellEnd"/>
      <w:r w:rsidRPr="00C270FB">
        <w:rPr>
          <w:b/>
          <w:i/>
          <w:color w:val="000000"/>
          <w:highlight w:val="white"/>
        </w:rPr>
        <w:t xml:space="preserve"> — </w:t>
      </w:r>
      <w:proofErr w:type="spellStart"/>
      <w:r w:rsidRPr="00C270FB">
        <w:rPr>
          <w:b/>
          <w:i/>
          <w:color w:val="000000"/>
          <w:highlight w:val="white"/>
        </w:rPr>
        <w:t>технічні</w:t>
      </w:r>
      <w:proofErr w:type="spellEnd"/>
      <w:r w:rsidRPr="00C270FB">
        <w:rPr>
          <w:b/>
          <w:i/>
          <w:color w:val="000000"/>
          <w:highlight w:val="white"/>
        </w:rPr>
        <w:t xml:space="preserve"> </w:t>
      </w:r>
      <w:proofErr w:type="spellStart"/>
      <w:r w:rsidRPr="00C270FB">
        <w:rPr>
          <w:b/>
          <w:i/>
          <w:color w:val="000000"/>
          <w:highlight w:val="white"/>
        </w:rPr>
        <w:t>вимоги</w:t>
      </w:r>
      <w:proofErr w:type="spellEnd"/>
      <w:r w:rsidRPr="00C270FB">
        <w:rPr>
          <w:b/>
          <w:i/>
          <w:color w:val="000000"/>
          <w:highlight w:val="white"/>
        </w:rPr>
        <w:t xml:space="preserve"> до предмета </w:t>
      </w:r>
      <w:proofErr w:type="spellStart"/>
      <w:r w:rsidRPr="00C270FB">
        <w:rPr>
          <w:b/>
          <w:i/>
          <w:color w:val="000000"/>
          <w:highlight w:val="white"/>
        </w:rPr>
        <w:t>закупівлі</w:t>
      </w:r>
      <w:proofErr w:type="spellEnd"/>
    </w:p>
    <w:p w:rsidR="0090096F" w:rsidRPr="00C270FB" w:rsidRDefault="0090096F" w:rsidP="0090096F">
      <w:pPr>
        <w:spacing w:before="240"/>
        <w:jc w:val="center"/>
        <w:rPr>
          <w:b/>
          <w:i/>
          <w:color w:val="000000"/>
          <w:sz w:val="4"/>
          <w:szCs w:val="4"/>
        </w:rPr>
      </w:pPr>
    </w:p>
    <w:p w:rsidR="0090096F" w:rsidRDefault="0090096F" w:rsidP="0090096F">
      <w:pPr>
        <w:jc w:val="center"/>
        <w:rPr>
          <w:b/>
          <w:highlight w:val="white"/>
        </w:rPr>
      </w:pPr>
    </w:p>
    <w:p w:rsidR="0090096F" w:rsidRPr="00C270FB" w:rsidRDefault="0090096F" w:rsidP="0090096F">
      <w:pPr>
        <w:jc w:val="center"/>
        <w:rPr>
          <w:b/>
        </w:rPr>
      </w:pPr>
      <w:r w:rsidRPr="00C270FB">
        <w:rPr>
          <w:b/>
          <w:highlight w:val="white"/>
        </w:rPr>
        <w:t>ТЕХНІЧНА СПЕЦИФІКАЦІЯ</w:t>
      </w:r>
    </w:p>
    <w:p w:rsidR="0090096F" w:rsidRPr="00C270FB" w:rsidRDefault="0090096F" w:rsidP="0090096F">
      <w:pPr>
        <w:rPr>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Назва</w:t>
            </w:r>
            <w:proofErr w:type="spellEnd"/>
            <w:r w:rsidRPr="00673C7D">
              <w:t xml:space="preserve"> предмета </w:t>
            </w:r>
            <w:proofErr w:type="spellStart"/>
            <w:r w:rsidRPr="00673C7D">
              <w:t>закупі</w:t>
            </w:r>
            <w:proofErr w:type="gramStart"/>
            <w:r w:rsidRPr="00673C7D">
              <w:t>вл</w:t>
            </w:r>
            <w:proofErr w:type="gramEnd"/>
            <w:r w:rsidRPr="00673C7D">
              <w:t>і</w:t>
            </w:r>
            <w:proofErr w:type="spellEnd"/>
          </w:p>
        </w:tc>
        <w:tc>
          <w:tcPr>
            <w:tcW w:w="4860" w:type="dxa"/>
            <w:tcMar>
              <w:top w:w="100" w:type="dxa"/>
              <w:left w:w="100" w:type="dxa"/>
              <w:bottom w:w="100" w:type="dxa"/>
              <w:right w:w="100" w:type="dxa"/>
            </w:tcMar>
          </w:tcPr>
          <w:p w:rsidR="0090096F" w:rsidRPr="00673C7D" w:rsidRDefault="0090096F" w:rsidP="00C9726F">
            <w:pPr>
              <w:widowControl w:val="0"/>
              <w:rPr>
                <w:bCs/>
              </w:rPr>
            </w:pPr>
          </w:p>
          <w:p w:rsidR="0090096F" w:rsidRPr="00673C7D" w:rsidRDefault="00673C7D" w:rsidP="00C9726F">
            <w:pPr>
              <w:widowControl w:val="0"/>
              <w:rPr>
                <w:bCs/>
              </w:rPr>
            </w:pPr>
            <w:r w:rsidRPr="00673C7D">
              <w:rPr>
                <w:bCs/>
                <w:lang w:val="uk-UA"/>
              </w:rPr>
              <w:t>Поточний ремонт</w:t>
            </w:r>
            <w:r w:rsidR="004A5F69">
              <w:rPr>
                <w:bCs/>
                <w:lang w:val="uk-UA"/>
              </w:rPr>
              <w:t xml:space="preserve"> обмурування 3-х котлів будівлі №1/765</w:t>
            </w:r>
            <w:r w:rsidR="00EF239F" w:rsidRPr="00673C7D">
              <w:rPr>
                <w:bCs/>
                <w:lang w:val="uk-UA"/>
              </w:rPr>
              <w:t xml:space="preserve"> у</w:t>
            </w:r>
            <w:r w:rsidRPr="00673C7D">
              <w:rPr>
                <w:bCs/>
              </w:rPr>
              <w:t xml:space="preserve"> </w:t>
            </w:r>
            <w:proofErr w:type="spellStart"/>
            <w:r w:rsidRPr="00673C7D">
              <w:rPr>
                <w:bCs/>
                <w:lang w:val="uk-UA"/>
              </w:rPr>
              <w:t>сел</w:t>
            </w:r>
            <w:proofErr w:type="spellEnd"/>
            <w:r w:rsidR="0090096F" w:rsidRPr="00673C7D">
              <w:rPr>
                <w:bCs/>
              </w:rPr>
              <w:t xml:space="preserve">. Десна, </w:t>
            </w:r>
            <w:proofErr w:type="spellStart"/>
            <w:r w:rsidR="0090096F" w:rsidRPr="00673C7D">
              <w:rPr>
                <w:bCs/>
              </w:rPr>
              <w:t>Чернігівської</w:t>
            </w:r>
            <w:proofErr w:type="spellEnd"/>
            <w:r w:rsidR="0090096F" w:rsidRPr="00673C7D">
              <w:rPr>
                <w:bCs/>
              </w:rPr>
              <w:t xml:space="preserve"> </w:t>
            </w:r>
            <w:proofErr w:type="spellStart"/>
            <w:r w:rsidR="0090096F" w:rsidRPr="00673C7D">
              <w:rPr>
                <w:bCs/>
              </w:rPr>
              <w:t>області</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Код ДК 021:2015</w:t>
            </w:r>
          </w:p>
        </w:tc>
        <w:tc>
          <w:tcPr>
            <w:tcW w:w="4860" w:type="dxa"/>
            <w:tcMar>
              <w:top w:w="100" w:type="dxa"/>
              <w:left w:w="100" w:type="dxa"/>
              <w:bottom w:w="100" w:type="dxa"/>
              <w:right w:w="100" w:type="dxa"/>
            </w:tcMar>
          </w:tcPr>
          <w:p w:rsidR="0090096F" w:rsidRPr="00673C7D" w:rsidRDefault="004A5F69" w:rsidP="00673C7D">
            <w:pPr>
              <w:widowControl w:val="0"/>
              <w:rPr>
                <w:bCs/>
                <w:lang w:val="uk-UA"/>
              </w:rPr>
            </w:pPr>
            <w:r>
              <w:rPr>
                <w:color w:val="000000"/>
                <w:lang w:val="uk-UA"/>
              </w:rPr>
              <w:t>50530000-9</w:t>
            </w:r>
            <w:r w:rsidR="00EF239F" w:rsidRPr="00673C7D">
              <w:rPr>
                <w:color w:val="000000"/>
              </w:rPr>
              <w:t xml:space="preserve"> «</w:t>
            </w:r>
            <w:r>
              <w:rPr>
                <w:color w:val="000000"/>
                <w:lang w:val="uk-UA"/>
              </w:rPr>
              <w:t>Послуги з ремонту і технічного обслуговування техніки</w:t>
            </w:r>
            <w:r w:rsidR="00673C7D">
              <w:rPr>
                <w:color w:val="000000"/>
                <w:lang w:val="uk-UA"/>
              </w:rPr>
              <w:t>»</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Обсяг</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p>
        </w:tc>
        <w:tc>
          <w:tcPr>
            <w:tcW w:w="4860" w:type="dxa"/>
            <w:tcMar>
              <w:top w:w="100" w:type="dxa"/>
              <w:left w:w="100" w:type="dxa"/>
              <w:bottom w:w="100" w:type="dxa"/>
              <w:right w:w="100" w:type="dxa"/>
            </w:tcMar>
          </w:tcPr>
          <w:p w:rsidR="0090096F" w:rsidRPr="00673C7D" w:rsidRDefault="0090096F" w:rsidP="00C9726F">
            <w:pPr>
              <w:widowControl w:val="0"/>
            </w:pPr>
            <w:r w:rsidRPr="00673C7D">
              <w:t xml:space="preserve">1 </w:t>
            </w:r>
            <w:proofErr w:type="spellStart"/>
            <w:r w:rsidRPr="00673C7D">
              <w:t>послуга</w:t>
            </w:r>
            <w:proofErr w:type="spellEnd"/>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proofErr w:type="spellStart"/>
            <w:r w:rsidRPr="00673C7D">
              <w:t>Місце</w:t>
            </w:r>
            <w:proofErr w:type="spellEnd"/>
            <w:r w:rsidRPr="00673C7D">
              <w:t xml:space="preserve">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робіт</w:t>
            </w:r>
            <w:proofErr w:type="spell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673C7D" w:rsidRDefault="0090096F" w:rsidP="00C9726F">
            <w:pPr>
              <w:widowControl w:val="0"/>
            </w:pPr>
          </w:p>
          <w:p w:rsidR="0090096F" w:rsidRPr="00673C7D" w:rsidRDefault="0090096F" w:rsidP="00C9726F">
            <w:pPr>
              <w:widowControl w:val="0"/>
            </w:pPr>
            <w:r w:rsidRPr="00673C7D">
              <w:t xml:space="preserve">17024, </w:t>
            </w:r>
            <w:proofErr w:type="spellStart"/>
            <w:r w:rsidRPr="00673C7D">
              <w:t>Чернігівська</w:t>
            </w:r>
            <w:proofErr w:type="spellEnd"/>
            <w:r w:rsidRPr="00673C7D">
              <w:t xml:space="preserve"> о</w:t>
            </w:r>
            <w:r w:rsidR="004A5F69">
              <w:t xml:space="preserve">бласть, </w:t>
            </w:r>
            <w:proofErr w:type="spellStart"/>
            <w:r w:rsidR="004A5F69">
              <w:t>Чернігівський</w:t>
            </w:r>
            <w:proofErr w:type="spellEnd"/>
            <w:r w:rsidR="004A5F69">
              <w:t xml:space="preserve"> район, с</w:t>
            </w:r>
            <w:proofErr w:type="spellStart"/>
            <w:r w:rsidR="004A5F69">
              <w:rPr>
                <w:lang w:val="uk-UA"/>
              </w:rPr>
              <w:t>ел</w:t>
            </w:r>
            <w:proofErr w:type="spellEnd"/>
            <w:proofErr w:type="gramStart"/>
            <w:r w:rsidRPr="00673C7D">
              <w:t>.Д</w:t>
            </w:r>
            <w:proofErr w:type="gramEnd"/>
            <w:r w:rsidRPr="00673C7D">
              <w:t>есна,</w:t>
            </w:r>
          </w:p>
        </w:tc>
      </w:tr>
      <w:tr w:rsidR="0090096F" w:rsidRPr="002B25E2" w:rsidTr="00C9726F">
        <w:tc>
          <w:tcPr>
            <w:tcW w:w="4740" w:type="dxa"/>
            <w:tcMar>
              <w:top w:w="100" w:type="dxa"/>
              <w:left w:w="100" w:type="dxa"/>
              <w:bottom w:w="100" w:type="dxa"/>
              <w:right w:w="100" w:type="dxa"/>
            </w:tcMar>
          </w:tcPr>
          <w:p w:rsidR="0090096F" w:rsidRPr="00673C7D" w:rsidRDefault="0090096F" w:rsidP="00C9726F">
            <w:pPr>
              <w:widowControl w:val="0"/>
            </w:pPr>
            <w:r w:rsidRPr="00673C7D">
              <w:t xml:space="preserve">Строк </w:t>
            </w:r>
            <w:proofErr w:type="spellStart"/>
            <w:r w:rsidRPr="00673C7D">
              <w:t>надання</w:t>
            </w:r>
            <w:proofErr w:type="spellEnd"/>
            <w:r w:rsidRPr="00673C7D">
              <w:t xml:space="preserve"> </w:t>
            </w:r>
            <w:proofErr w:type="spellStart"/>
            <w:r w:rsidRPr="00673C7D">
              <w:t>послуг</w:t>
            </w:r>
            <w:proofErr w:type="spellEnd"/>
            <w:r w:rsidRPr="00673C7D">
              <w:t xml:space="preserve"> / </w:t>
            </w:r>
            <w:proofErr w:type="spellStart"/>
            <w:r w:rsidRPr="00673C7D">
              <w:t>виконання</w:t>
            </w:r>
            <w:proofErr w:type="spellEnd"/>
            <w:r w:rsidRPr="00673C7D">
              <w:t xml:space="preserve"> </w:t>
            </w:r>
            <w:proofErr w:type="spellStart"/>
            <w:r w:rsidRPr="00673C7D">
              <w:t>робі</w:t>
            </w:r>
            <w:proofErr w:type="gramStart"/>
            <w:r w:rsidRPr="00673C7D">
              <w:t>т</w:t>
            </w:r>
            <w:proofErr w:type="spellEnd"/>
            <w:proofErr w:type="gramEnd"/>
          </w:p>
          <w:p w:rsidR="0090096F" w:rsidRPr="00673C7D" w:rsidRDefault="0090096F" w:rsidP="00C9726F">
            <w:pPr>
              <w:widowControl w:val="0"/>
            </w:pPr>
          </w:p>
        </w:tc>
        <w:tc>
          <w:tcPr>
            <w:tcW w:w="4860" w:type="dxa"/>
            <w:tcMar>
              <w:top w:w="100" w:type="dxa"/>
              <w:left w:w="100" w:type="dxa"/>
              <w:bottom w:w="100" w:type="dxa"/>
              <w:right w:w="100" w:type="dxa"/>
            </w:tcMar>
          </w:tcPr>
          <w:p w:rsidR="0090096F" w:rsidRPr="00673C7D" w:rsidRDefault="00EF239F" w:rsidP="00C9726F">
            <w:pPr>
              <w:widowControl w:val="0"/>
            </w:pPr>
            <w:r w:rsidRPr="00673C7D">
              <w:t xml:space="preserve">до </w:t>
            </w:r>
            <w:r w:rsidR="00673C7D" w:rsidRPr="00673C7D">
              <w:rPr>
                <w:lang w:val="uk-UA"/>
              </w:rPr>
              <w:t>3</w:t>
            </w:r>
            <w:r w:rsidR="006405D9" w:rsidRPr="00673C7D">
              <w:rPr>
                <w:lang w:val="uk-UA"/>
              </w:rPr>
              <w:t>0</w:t>
            </w:r>
            <w:r w:rsidR="006405D9" w:rsidRPr="00673C7D">
              <w:t>.</w:t>
            </w:r>
            <w:r w:rsidR="00673C7D" w:rsidRPr="00673C7D">
              <w:rPr>
                <w:lang w:val="uk-UA"/>
              </w:rPr>
              <w:t>08</w:t>
            </w:r>
            <w:r w:rsidR="006405D9" w:rsidRPr="00673C7D">
              <w:t>.202</w:t>
            </w:r>
            <w:r w:rsidR="006405D9" w:rsidRPr="00673C7D">
              <w:rPr>
                <w:lang w:val="uk-UA"/>
              </w:rPr>
              <w:t>4</w:t>
            </w:r>
            <w:r w:rsidR="0090096F" w:rsidRPr="00673C7D">
              <w:t xml:space="preserve"> року </w:t>
            </w:r>
            <w:proofErr w:type="spellStart"/>
            <w:r w:rsidR="0090096F" w:rsidRPr="00673C7D">
              <w:t>включно</w:t>
            </w:r>
            <w:proofErr w:type="spellEnd"/>
          </w:p>
        </w:tc>
      </w:tr>
    </w:tbl>
    <w:p w:rsidR="0090096F" w:rsidRPr="002B25E2" w:rsidRDefault="0090096F" w:rsidP="0090096F">
      <w:pPr>
        <w:rPr>
          <w:i/>
          <w:highlight w:val="yellow"/>
        </w:rPr>
      </w:pPr>
    </w:p>
    <w:p w:rsidR="006405D9" w:rsidRPr="00673C7D" w:rsidRDefault="006405D9" w:rsidP="006405D9">
      <w:pPr>
        <w:shd w:val="clear" w:color="auto" w:fill="FFFFFF"/>
        <w:ind w:firstLine="460"/>
        <w:jc w:val="both"/>
        <w:rPr>
          <w:lang w:val="uk-UA"/>
        </w:rPr>
      </w:pPr>
      <w:r w:rsidRPr="00673C7D">
        <w:rPr>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6405D9" w:rsidRPr="00673C7D" w:rsidRDefault="006405D9" w:rsidP="006405D9">
      <w:pPr>
        <w:shd w:val="clear" w:color="auto" w:fill="FFFFFF"/>
        <w:ind w:firstLine="460"/>
        <w:jc w:val="both"/>
        <w:rPr>
          <w:lang w:val="uk-UA"/>
        </w:rPr>
      </w:pPr>
      <w:r w:rsidRPr="00673C7D">
        <w:rPr>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405D9" w:rsidRPr="00673C7D" w:rsidRDefault="006405D9" w:rsidP="006405D9">
      <w:pPr>
        <w:shd w:val="clear" w:color="auto" w:fill="FFFFFF"/>
        <w:ind w:firstLine="460"/>
        <w:jc w:val="both"/>
        <w:rPr>
          <w:lang w:val="uk-UA"/>
        </w:rPr>
      </w:pPr>
      <w:r w:rsidRPr="00673C7D">
        <w:rPr>
          <w:lang w:val="uk-UA"/>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6405D9" w:rsidRPr="00673C7D" w:rsidRDefault="006C7C06" w:rsidP="006405D9">
      <w:pPr>
        <w:shd w:val="clear" w:color="auto" w:fill="FFFFFF"/>
        <w:ind w:firstLine="460"/>
        <w:jc w:val="both"/>
        <w:rPr>
          <w:lang w:val="uk-UA"/>
        </w:rPr>
      </w:pPr>
      <w:r>
        <w:rPr>
          <w:lang w:val="uk-UA"/>
        </w:rPr>
        <w:t xml:space="preserve">Учасник повинен надати </w:t>
      </w:r>
      <w:r w:rsidRPr="006C7C06">
        <w:t xml:space="preserve"> </w:t>
      </w:r>
      <w:r w:rsidR="006405D9" w:rsidRPr="00673C7D">
        <w:rPr>
          <w:lang w:val="uk-UA"/>
        </w:rPr>
        <w:t xml:space="preserve">наступні   документи: </w:t>
      </w:r>
      <w:r w:rsidR="004A5F69" w:rsidRPr="00673C7D">
        <w:rPr>
          <w:lang w:val="uk-UA"/>
        </w:rPr>
        <w:t>дефектний акт</w:t>
      </w:r>
      <w:r w:rsidR="004A5F69">
        <w:rPr>
          <w:lang w:val="uk-UA"/>
        </w:rPr>
        <w:t>,</w:t>
      </w:r>
      <w:r w:rsidR="004A5F69" w:rsidRPr="004A5F69">
        <w:rPr>
          <w:lang w:val="uk-UA"/>
        </w:rPr>
        <w:t xml:space="preserve"> </w:t>
      </w:r>
      <w:r w:rsidR="004A5F69" w:rsidRPr="00673C7D">
        <w:rPr>
          <w:lang w:val="uk-UA"/>
        </w:rPr>
        <w:t>локальний кошторисний розрахунок</w:t>
      </w:r>
      <w:r w:rsidR="004A5F69">
        <w:rPr>
          <w:lang w:val="uk-UA"/>
        </w:rPr>
        <w:t>,</w:t>
      </w:r>
      <w:r w:rsidR="004A5F69" w:rsidRPr="00673C7D">
        <w:rPr>
          <w:lang w:val="uk-UA"/>
        </w:rPr>
        <w:t xml:space="preserve"> </w:t>
      </w:r>
      <w:r w:rsidR="006405D9" w:rsidRPr="00673C7D">
        <w:rPr>
          <w:lang w:val="uk-UA"/>
        </w:rPr>
        <w:t>договірна ціна, зведений кошторисний розрахунок, пояснювальна записка до зведеного кошторисного розрахунку,  відомість ресурсів до зведеного кошторисного розра</w:t>
      </w:r>
      <w:r w:rsidR="00673C7D" w:rsidRPr="00673C7D">
        <w:rPr>
          <w:lang w:val="uk-UA"/>
        </w:rPr>
        <w:t>хунку вар</w:t>
      </w:r>
      <w:r w:rsidR="004A5F69">
        <w:rPr>
          <w:lang w:val="uk-UA"/>
        </w:rPr>
        <w:t>тості будівництва,</w:t>
      </w:r>
      <w:r w:rsidR="006405D9" w:rsidRPr="00673C7D">
        <w:rPr>
          <w:lang w:val="uk-UA"/>
        </w:rPr>
        <w:t xml:space="preserve"> а також кошторисну документацію у вигляді інформаційної моделі в форматі "</w:t>
      </w:r>
      <w:proofErr w:type="spellStart"/>
      <w:r w:rsidR="006405D9" w:rsidRPr="00673C7D">
        <w:rPr>
          <w:lang w:val="uk-UA"/>
        </w:rPr>
        <w:t>.imd</w:t>
      </w:r>
      <w:proofErr w:type="spellEnd"/>
      <w:r w:rsidR="006405D9" w:rsidRPr="00673C7D">
        <w:rPr>
          <w:lang w:val="uk-UA"/>
        </w:rPr>
        <w:t xml:space="preserve">". Кошторисна документація має бути розроблена в програмному комплексі АВК-5 та повинна бути скріплена печаткою та підписана організацією-Учасником. </w:t>
      </w:r>
    </w:p>
    <w:p w:rsidR="009A2E43" w:rsidRPr="00673C7D" w:rsidRDefault="009A2E43" w:rsidP="009A2E43">
      <w:pPr>
        <w:shd w:val="clear" w:color="auto" w:fill="FFFFFF"/>
        <w:ind w:firstLine="460"/>
        <w:jc w:val="both"/>
        <w:rPr>
          <w:lang w:val="uk-UA"/>
        </w:rPr>
      </w:pPr>
      <w:r w:rsidRPr="00673C7D">
        <w:rPr>
          <w:lang w:val="uk-UA"/>
        </w:rPr>
        <w:t>Замовником не здійснюється оплата ризиків інфляції навіть якщо вони зазначені в ПКД.</w:t>
      </w:r>
    </w:p>
    <w:p w:rsidR="006405D9" w:rsidRPr="00673C7D" w:rsidRDefault="006405D9" w:rsidP="006405D9">
      <w:pPr>
        <w:shd w:val="clear" w:color="auto" w:fill="FFFFFF"/>
        <w:ind w:firstLine="460"/>
        <w:jc w:val="both"/>
        <w:rPr>
          <w:lang w:val="uk-UA"/>
        </w:rPr>
      </w:pPr>
      <w:r w:rsidRPr="00673C7D">
        <w:rPr>
          <w:lang w:val="uk-UA"/>
        </w:rPr>
        <w:t>Якщо пропозиція закупівлі учасника містить не весь перелік робіт/послуг або зміну обсягів та складу робіт/послуг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90096F" w:rsidRPr="002B25E2" w:rsidRDefault="0090096F" w:rsidP="0090096F">
      <w:pPr>
        <w:shd w:val="clear" w:color="auto" w:fill="FFFFFF"/>
        <w:ind w:firstLine="460"/>
        <w:jc w:val="both"/>
        <w:rPr>
          <w:highlight w:val="yellow"/>
          <w:lang w:val="uk-UA"/>
        </w:rPr>
      </w:pPr>
    </w:p>
    <w:p w:rsidR="00EF239F" w:rsidRDefault="00EF239F" w:rsidP="0090096F">
      <w:pPr>
        <w:shd w:val="clear" w:color="auto" w:fill="FFFFFF"/>
        <w:ind w:firstLine="460"/>
        <w:jc w:val="both"/>
        <w:rPr>
          <w:lang w:val="uk-UA"/>
        </w:rPr>
      </w:pPr>
    </w:p>
    <w:p w:rsidR="00C25C1A" w:rsidRPr="00121736" w:rsidRDefault="00C25C1A" w:rsidP="0090096F">
      <w:pPr>
        <w:shd w:val="clear" w:color="auto" w:fill="FFFFFF"/>
        <w:ind w:firstLine="460"/>
        <w:jc w:val="both"/>
        <w:rPr>
          <w:lang w:val="uk-UA"/>
        </w:rPr>
      </w:pPr>
    </w:p>
    <w:p w:rsidR="0090096F" w:rsidRPr="00121736" w:rsidRDefault="0090096F" w:rsidP="0090096F">
      <w:pPr>
        <w:spacing w:after="200" w:line="276" w:lineRule="auto"/>
        <w:jc w:val="center"/>
        <w:rPr>
          <w:b/>
          <w:lang w:val="uk-UA" w:eastAsia="en-US"/>
        </w:rPr>
      </w:pPr>
      <w:r w:rsidRPr="00121736">
        <w:rPr>
          <w:b/>
          <w:lang w:val="uk-UA" w:eastAsia="en-US"/>
        </w:rPr>
        <w:t>Технічні, якісні та інші вимоги до предмета закупівлі (відомість обсягів робіт)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90096F" w:rsidRPr="00121736" w:rsidTr="00C9726F">
        <w:trPr>
          <w:trHeight w:val="563"/>
        </w:trPr>
        <w:tc>
          <w:tcPr>
            <w:tcW w:w="639" w:type="dxa"/>
          </w:tcPr>
          <w:p w:rsidR="0090096F" w:rsidRPr="00121736" w:rsidRDefault="0090096F" w:rsidP="00C9726F">
            <w:pPr>
              <w:jc w:val="center"/>
              <w:rPr>
                <w:color w:val="000000"/>
              </w:rPr>
            </w:pPr>
            <w:r w:rsidRPr="00121736">
              <w:rPr>
                <w:color w:val="000000"/>
              </w:rPr>
              <w:t>№</w:t>
            </w:r>
            <w:r w:rsidRPr="00121736">
              <w:rPr>
                <w:color w:val="000000"/>
              </w:rPr>
              <w:br/>
              <w:t>Ч.ч.</w:t>
            </w:r>
          </w:p>
        </w:tc>
        <w:tc>
          <w:tcPr>
            <w:tcW w:w="6020" w:type="dxa"/>
          </w:tcPr>
          <w:p w:rsidR="0090096F" w:rsidRPr="00121736" w:rsidRDefault="0090096F" w:rsidP="00C9726F">
            <w:pPr>
              <w:jc w:val="center"/>
              <w:rPr>
                <w:color w:val="000000"/>
              </w:rPr>
            </w:pPr>
            <w:r w:rsidRPr="00121736">
              <w:rPr>
                <w:color w:val="000000"/>
              </w:rPr>
              <w:br/>
            </w:r>
            <w:proofErr w:type="spellStart"/>
            <w:r w:rsidRPr="00121736">
              <w:rPr>
                <w:color w:val="000000"/>
              </w:rPr>
              <w:t>Найменування</w:t>
            </w:r>
            <w:proofErr w:type="spellEnd"/>
            <w:r w:rsidRPr="00121736">
              <w:rPr>
                <w:color w:val="000000"/>
              </w:rPr>
              <w:t xml:space="preserve"> </w:t>
            </w:r>
            <w:proofErr w:type="spellStart"/>
            <w:r w:rsidRPr="00121736">
              <w:rPr>
                <w:color w:val="000000"/>
              </w:rPr>
              <w:t>робіт</w:t>
            </w:r>
            <w:proofErr w:type="spellEnd"/>
            <w:r w:rsidRPr="00121736">
              <w:rPr>
                <w:color w:val="000000"/>
              </w:rPr>
              <w:t xml:space="preserve"> </w:t>
            </w:r>
            <w:proofErr w:type="spellStart"/>
            <w:r w:rsidRPr="00121736">
              <w:rPr>
                <w:color w:val="000000"/>
              </w:rPr>
              <w:t>і</w:t>
            </w:r>
            <w:proofErr w:type="spellEnd"/>
            <w:r w:rsidRPr="00121736">
              <w:rPr>
                <w:color w:val="000000"/>
              </w:rPr>
              <w:t xml:space="preserve"> </w:t>
            </w:r>
            <w:proofErr w:type="spellStart"/>
            <w:r w:rsidRPr="00121736">
              <w:rPr>
                <w:color w:val="000000"/>
              </w:rPr>
              <w:t>витрат</w:t>
            </w:r>
            <w:proofErr w:type="spellEnd"/>
          </w:p>
        </w:tc>
        <w:tc>
          <w:tcPr>
            <w:tcW w:w="1598" w:type="dxa"/>
          </w:tcPr>
          <w:p w:rsidR="0090096F" w:rsidRPr="00121736" w:rsidRDefault="0090096F" w:rsidP="00C9726F">
            <w:pPr>
              <w:jc w:val="center"/>
              <w:rPr>
                <w:color w:val="000000"/>
              </w:rPr>
            </w:pPr>
            <w:proofErr w:type="spellStart"/>
            <w:r w:rsidRPr="00121736">
              <w:rPr>
                <w:color w:val="000000"/>
              </w:rPr>
              <w:t>Одиниця</w:t>
            </w:r>
            <w:proofErr w:type="spellEnd"/>
            <w:r w:rsidRPr="00121736">
              <w:rPr>
                <w:color w:val="000000"/>
              </w:rPr>
              <w:br/>
            </w:r>
            <w:proofErr w:type="spellStart"/>
            <w:r w:rsidRPr="00121736">
              <w:rPr>
                <w:color w:val="000000"/>
              </w:rPr>
              <w:t>виміру</w:t>
            </w:r>
            <w:proofErr w:type="spellEnd"/>
          </w:p>
        </w:tc>
        <w:tc>
          <w:tcPr>
            <w:tcW w:w="1598" w:type="dxa"/>
          </w:tcPr>
          <w:p w:rsidR="0090096F" w:rsidRPr="00121736" w:rsidRDefault="0090096F" w:rsidP="00C9726F">
            <w:pPr>
              <w:jc w:val="center"/>
              <w:rPr>
                <w:color w:val="000000"/>
              </w:rPr>
            </w:pPr>
            <w:proofErr w:type="spellStart"/>
            <w:r w:rsidRPr="00121736">
              <w:rPr>
                <w:color w:val="000000"/>
              </w:rPr>
              <w:t>Кількість</w:t>
            </w:r>
            <w:proofErr w:type="spellEnd"/>
          </w:p>
        </w:tc>
      </w:tr>
      <w:tr w:rsidR="0090096F" w:rsidRPr="00121736" w:rsidTr="00C9726F">
        <w:trPr>
          <w:trHeight w:val="308"/>
        </w:trPr>
        <w:tc>
          <w:tcPr>
            <w:tcW w:w="639"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1</w:t>
            </w:r>
          </w:p>
        </w:tc>
        <w:tc>
          <w:tcPr>
            <w:tcW w:w="6020"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2</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3</w:t>
            </w:r>
          </w:p>
        </w:tc>
        <w:tc>
          <w:tcPr>
            <w:tcW w:w="1598" w:type="dxa"/>
          </w:tcPr>
          <w:p w:rsidR="0090096F" w:rsidRPr="00121736" w:rsidRDefault="0090096F" w:rsidP="00C9726F">
            <w:pPr>
              <w:jc w:val="center"/>
              <w:rPr>
                <w:rFonts w:ascii="Arial CYR" w:hAnsi="Arial CYR" w:cs="Arial CYR"/>
                <w:b/>
                <w:color w:val="000000"/>
                <w:sz w:val="20"/>
                <w:szCs w:val="20"/>
              </w:rPr>
            </w:pPr>
            <w:r w:rsidRPr="00121736">
              <w:rPr>
                <w:rFonts w:ascii="Arial CYR" w:hAnsi="Arial CYR" w:cs="Arial CYR"/>
                <w:b/>
                <w:color w:val="000000"/>
                <w:sz w:val="20"/>
                <w:szCs w:val="20"/>
              </w:rPr>
              <w:t>4</w:t>
            </w:r>
          </w:p>
        </w:tc>
      </w:tr>
      <w:tr w:rsidR="005008FD" w:rsidRPr="00570E12" w:rsidTr="00C9726F">
        <w:trPr>
          <w:trHeight w:val="297"/>
        </w:trPr>
        <w:tc>
          <w:tcPr>
            <w:tcW w:w="639" w:type="dxa"/>
          </w:tcPr>
          <w:p w:rsidR="005008FD" w:rsidRPr="00570E12" w:rsidRDefault="005008FD" w:rsidP="00CF15FB">
            <w:pPr>
              <w:jc w:val="center"/>
              <w:rPr>
                <w:color w:val="000000"/>
              </w:rPr>
            </w:pPr>
            <w:r w:rsidRPr="00570E12">
              <w:rPr>
                <w:color w:val="000000"/>
              </w:rPr>
              <w:t>1</w:t>
            </w:r>
          </w:p>
        </w:tc>
        <w:tc>
          <w:tcPr>
            <w:tcW w:w="6020" w:type="dxa"/>
          </w:tcPr>
          <w:p w:rsidR="005008FD" w:rsidRPr="00570E12" w:rsidRDefault="005008FD" w:rsidP="00C209C4">
            <w:pPr>
              <w:rPr>
                <w:spacing w:val="-3"/>
                <w:lang w:val="uk-UA"/>
              </w:rPr>
            </w:pPr>
            <w:proofErr w:type="spellStart"/>
            <w:proofErr w:type="gramStart"/>
            <w:r w:rsidRPr="00570E12">
              <w:rPr>
                <w:rFonts w:ascii="Arial CYR" w:hAnsi="Arial CYR" w:cs="Arial CYR"/>
                <w:color w:val="000000"/>
                <w:sz w:val="20"/>
                <w:szCs w:val="20"/>
              </w:rPr>
              <w:t>П</w:t>
            </w:r>
            <w:proofErr w:type="gramEnd"/>
            <w:r w:rsidRPr="00570E12">
              <w:rPr>
                <w:rFonts w:ascii="Arial CYR" w:hAnsi="Arial CYR" w:cs="Arial CYR"/>
                <w:color w:val="000000"/>
                <w:sz w:val="20"/>
                <w:szCs w:val="20"/>
              </w:rPr>
              <w:t>ідготовчо-заключні</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роботи</w:t>
            </w:r>
            <w:proofErr w:type="spellEnd"/>
            <w:r w:rsidRPr="00570E12">
              <w:rPr>
                <w:rFonts w:ascii="Arial CYR" w:hAnsi="Arial CYR" w:cs="Arial CYR"/>
                <w:color w:val="000000"/>
                <w:sz w:val="20"/>
                <w:szCs w:val="20"/>
              </w:rPr>
              <w:t xml:space="preserve">. </w:t>
            </w:r>
            <w:proofErr w:type="spellStart"/>
            <w:proofErr w:type="gramStart"/>
            <w:r w:rsidRPr="00570E12">
              <w:rPr>
                <w:rFonts w:ascii="Arial CYR" w:hAnsi="Arial CYR" w:cs="Arial CYR"/>
                <w:color w:val="000000"/>
                <w:sz w:val="20"/>
                <w:szCs w:val="20"/>
              </w:rPr>
              <w:t>П</w:t>
            </w:r>
            <w:proofErr w:type="gramEnd"/>
            <w:r w:rsidRPr="00570E12">
              <w:rPr>
                <w:rFonts w:ascii="Arial CYR" w:hAnsi="Arial CYR" w:cs="Arial CYR"/>
                <w:color w:val="000000"/>
                <w:sz w:val="20"/>
                <w:szCs w:val="20"/>
              </w:rPr>
              <w:t>ідготовка</w:t>
            </w:r>
            <w:proofErr w:type="spellEnd"/>
            <w:r w:rsidRPr="00570E12">
              <w:rPr>
                <w:rFonts w:ascii="Arial CYR" w:hAnsi="Arial CYR" w:cs="Arial CYR"/>
                <w:color w:val="000000"/>
                <w:sz w:val="20"/>
                <w:szCs w:val="20"/>
              </w:rPr>
              <w:t xml:space="preserve"> до ремонту</w:t>
            </w:r>
          </w:p>
        </w:tc>
        <w:tc>
          <w:tcPr>
            <w:tcW w:w="1598" w:type="dxa"/>
          </w:tcPr>
          <w:p w:rsidR="005008FD" w:rsidRPr="00570E12" w:rsidRDefault="00093F38" w:rsidP="00C9726F">
            <w:pPr>
              <w:jc w:val="center"/>
              <w:rPr>
                <w:color w:val="000000"/>
              </w:rPr>
            </w:pPr>
            <w:r w:rsidRPr="00570E12">
              <w:rPr>
                <w:rFonts w:ascii="Arial CYR" w:hAnsi="Arial CYR" w:cs="Arial CYR"/>
                <w:color w:val="000000"/>
                <w:sz w:val="20"/>
                <w:szCs w:val="20"/>
              </w:rPr>
              <w:t>котел</w:t>
            </w:r>
          </w:p>
        </w:tc>
        <w:tc>
          <w:tcPr>
            <w:tcW w:w="1598" w:type="dxa"/>
          </w:tcPr>
          <w:p w:rsidR="005008FD" w:rsidRPr="00570E12" w:rsidRDefault="00570E12" w:rsidP="00C9726F">
            <w:pPr>
              <w:jc w:val="center"/>
              <w:rPr>
                <w:color w:val="000000"/>
                <w:lang w:val="uk-UA"/>
              </w:rPr>
            </w:pPr>
            <w:r w:rsidRPr="00570E12">
              <w:rPr>
                <w:color w:val="000000"/>
                <w:lang w:val="uk-UA"/>
              </w:rPr>
              <w:t>3</w:t>
            </w:r>
          </w:p>
        </w:tc>
      </w:tr>
      <w:tr w:rsidR="005008FD" w:rsidRPr="00570E12" w:rsidTr="00121736">
        <w:trPr>
          <w:trHeight w:val="566"/>
        </w:trPr>
        <w:tc>
          <w:tcPr>
            <w:tcW w:w="639" w:type="dxa"/>
          </w:tcPr>
          <w:p w:rsidR="005008FD" w:rsidRPr="00570E12" w:rsidRDefault="005008FD" w:rsidP="00CF15FB">
            <w:pPr>
              <w:jc w:val="center"/>
              <w:rPr>
                <w:color w:val="000000"/>
              </w:rPr>
            </w:pPr>
            <w:r w:rsidRPr="00570E12">
              <w:rPr>
                <w:color w:val="000000"/>
              </w:rPr>
              <w:t>2</w:t>
            </w:r>
          </w:p>
        </w:tc>
        <w:tc>
          <w:tcPr>
            <w:tcW w:w="6020" w:type="dxa"/>
          </w:tcPr>
          <w:p w:rsidR="005008FD" w:rsidRPr="00570E12" w:rsidRDefault="005008FD" w:rsidP="00436874">
            <w:pPr>
              <w:keepLines/>
              <w:autoSpaceDE w:val="0"/>
              <w:autoSpaceDN w:val="0"/>
              <w:rPr>
                <w:lang w:val="uk-UA"/>
              </w:rPr>
            </w:pPr>
            <w:proofErr w:type="spellStart"/>
            <w:proofErr w:type="gramStart"/>
            <w:r w:rsidRPr="00570E12">
              <w:rPr>
                <w:rFonts w:ascii="Arial CYR" w:hAnsi="Arial CYR" w:cs="Arial CYR"/>
                <w:color w:val="000000"/>
                <w:sz w:val="20"/>
                <w:szCs w:val="20"/>
              </w:rPr>
              <w:t>П</w:t>
            </w:r>
            <w:proofErr w:type="gramEnd"/>
            <w:r w:rsidRPr="00570E12">
              <w:rPr>
                <w:rFonts w:ascii="Arial CYR" w:hAnsi="Arial CYR" w:cs="Arial CYR"/>
                <w:color w:val="000000"/>
                <w:sz w:val="20"/>
                <w:szCs w:val="20"/>
              </w:rPr>
              <w:t>ідготовчо-заключні</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роботи</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Зовнішній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огляд</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діючого</w:t>
            </w:r>
            <w:proofErr w:type="spellEnd"/>
            <w:r w:rsidRPr="00570E12">
              <w:rPr>
                <w:rFonts w:ascii="Arial CYR" w:hAnsi="Arial CYR" w:cs="Arial CYR"/>
                <w:color w:val="000000"/>
                <w:sz w:val="20"/>
                <w:szCs w:val="20"/>
              </w:rPr>
              <w:br/>
              <w:t xml:space="preserve">котла </w:t>
            </w:r>
            <w:proofErr w:type="spellStart"/>
            <w:r w:rsidRPr="00570E12">
              <w:rPr>
                <w:rFonts w:ascii="Arial CYR" w:hAnsi="Arial CYR" w:cs="Arial CYR"/>
                <w:color w:val="000000"/>
                <w:sz w:val="20"/>
                <w:szCs w:val="20"/>
              </w:rPr>
              <w:t>і</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котельно-допоміжного</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обладнання</w:t>
            </w:r>
            <w:proofErr w:type="spellEnd"/>
          </w:p>
        </w:tc>
        <w:tc>
          <w:tcPr>
            <w:tcW w:w="1598" w:type="dxa"/>
          </w:tcPr>
          <w:p w:rsidR="005008FD" w:rsidRPr="00570E12" w:rsidRDefault="00093F38" w:rsidP="00436874">
            <w:pPr>
              <w:keepLines/>
              <w:autoSpaceDE w:val="0"/>
              <w:autoSpaceDN w:val="0"/>
              <w:jc w:val="center"/>
            </w:pPr>
            <w:r w:rsidRPr="00570E12">
              <w:rPr>
                <w:rFonts w:ascii="Arial CYR" w:hAnsi="Arial CYR" w:cs="Arial CYR"/>
                <w:color w:val="000000"/>
                <w:sz w:val="20"/>
                <w:szCs w:val="20"/>
              </w:rPr>
              <w:t>котел</w:t>
            </w:r>
          </w:p>
        </w:tc>
        <w:tc>
          <w:tcPr>
            <w:tcW w:w="1598" w:type="dxa"/>
          </w:tcPr>
          <w:p w:rsidR="005008FD" w:rsidRPr="00570E12" w:rsidRDefault="00570E12" w:rsidP="00436874">
            <w:pPr>
              <w:keepLines/>
              <w:autoSpaceDE w:val="0"/>
              <w:autoSpaceDN w:val="0"/>
              <w:jc w:val="center"/>
              <w:rPr>
                <w:lang w:val="uk-UA"/>
              </w:rPr>
            </w:pPr>
            <w:r w:rsidRPr="00570E12">
              <w:rPr>
                <w:lang w:val="uk-UA"/>
              </w:rPr>
              <w:t>3</w:t>
            </w:r>
          </w:p>
        </w:tc>
      </w:tr>
      <w:tr w:rsidR="005008FD" w:rsidRPr="00570E12" w:rsidTr="00C9726F">
        <w:trPr>
          <w:trHeight w:val="297"/>
        </w:trPr>
        <w:tc>
          <w:tcPr>
            <w:tcW w:w="639" w:type="dxa"/>
          </w:tcPr>
          <w:p w:rsidR="005008FD" w:rsidRPr="00570E12" w:rsidRDefault="005008FD" w:rsidP="00CF15FB">
            <w:pPr>
              <w:jc w:val="center"/>
              <w:rPr>
                <w:color w:val="000000"/>
              </w:rPr>
            </w:pPr>
            <w:r w:rsidRPr="00570E12">
              <w:rPr>
                <w:color w:val="000000"/>
              </w:rPr>
              <w:t>3</w:t>
            </w:r>
          </w:p>
        </w:tc>
        <w:tc>
          <w:tcPr>
            <w:tcW w:w="6020" w:type="dxa"/>
          </w:tcPr>
          <w:p w:rsidR="005008FD" w:rsidRPr="00570E12" w:rsidRDefault="005008FD" w:rsidP="00436874">
            <w:pPr>
              <w:keepLines/>
              <w:autoSpaceDE w:val="0"/>
              <w:autoSpaceDN w:val="0"/>
              <w:rPr>
                <w:lang w:val="uk-UA"/>
              </w:rPr>
            </w:pPr>
            <w:proofErr w:type="spellStart"/>
            <w:r w:rsidRPr="00570E12">
              <w:rPr>
                <w:rFonts w:ascii="Arial CYR" w:hAnsi="Arial CYR" w:cs="Arial CYR"/>
                <w:color w:val="000000"/>
                <w:sz w:val="20"/>
                <w:szCs w:val="20"/>
              </w:rPr>
              <w:t>Обмуровування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виробів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шамотних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ст</w:t>
            </w:r>
            <w:proofErr w:type="gramStart"/>
            <w:r w:rsidRPr="00570E12">
              <w:rPr>
                <w:rFonts w:ascii="Arial CYR" w:hAnsi="Arial CYR" w:cs="Arial CYR"/>
                <w:color w:val="000000"/>
                <w:sz w:val="20"/>
                <w:szCs w:val="20"/>
              </w:rPr>
              <w:t>i</w:t>
            </w:r>
            <w:proofErr w:type="gramEnd"/>
            <w:r w:rsidRPr="00570E12">
              <w:rPr>
                <w:rFonts w:ascii="Arial CYR" w:hAnsi="Arial CYR" w:cs="Arial CYR"/>
                <w:color w:val="000000"/>
                <w:sz w:val="20"/>
                <w:szCs w:val="20"/>
              </w:rPr>
              <w:t>н</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екранованих</w:t>
            </w:r>
            <w:proofErr w:type="spellEnd"/>
          </w:p>
        </w:tc>
        <w:tc>
          <w:tcPr>
            <w:tcW w:w="1598" w:type="dxa"/>
          </w:tcPr>
          <w:p w:rsidR="005008FD" w:rsidRPr="00570E12" w:rsidRDefault="00093F38" w:rsidP="00436874">
            <w:pPr>
              <w:keepLines/>
              <w:autoSpaceDE w:val="0"/>
              <w:autoSpaceDN w:val="0"/>
              <w:jc w:val="center"/>
              <w:rPr>
                <w:vertAlign w:val="superscript"/>
              </w:rPr>
            </w:pPr>
            <w:r w:rsidRPr="00570E12">
              <w:rPr>
                <w:spacing w:val="-3"/>
                <w:sz w:val="22"/>
                <w:szCs w:val="22"/>
                <w:lang w:val="uk-UA"/>
              </w:rPr>
              <w:t>м</w:t>
            </w:r>
            <w:r w:rsidRPr="00570E12">
              <w:rPr>
                <w:spacing w:val="-3"/>
                <w:sz w:val="22"/>
                <w:szCs w:val="22"/>
                <w:vertAlign w:val="superscript"/>
                <w:lang w:val="uk-UA"/>
              </w:rPr>
              <w:t>3</w:t>
            </w:r>
          </w:p>
        </w:tc>
        <w:tc>
          <w:tcPr>
            <w:tcW w:w="1598" w:type="dxa"/>
          </w:tcPr>
          <w:p w:rsidR="005008FD" w:rsidRPr="00570E12" w:rsidRDefault="00570E12" w:rsidP="00436874">
            <w:pPr>
              <w:keepLines/>
              <w:autoSpaceDE w:val="0"/>
              <w:autoSpaceDN w:val="0"/>
              <w:jc w:val="center"/>
              <w:rPr>
                <w:lang w:val="uk-UA"/>
              </w:rPr>
            </w:pPr>
            <w:r w:rsidRPr="00570E12">
              <w:rPr>
                <w:lang w:val="uk-UA"/>
              </w:rPr>
              <w:t>10,59</w:t>
            </w:r>
          </w:p>
        </w:tc>
      </w:tr>
      <w:tr w:rsidR="00093F38" w:rsidRPr="00570E12" w:rsidTr="008069A5">
        <w:trPr>
          <w:trHeight w:val="377"/>
        </w:trPr>
        <w:tc>
          <w:tcPr>
            <w:tcW w:w="639" w:type="dxa"/>
          </w:tcPr>
          <w:p w:rsidR="00093F38" w:rsidRPr="00570E12" w:rsidRDefault="00093F38" w:rsidP="00CF15FB">
            <w:pPr>
              <w:jc w:val="center"/>
              <w:rPr>
                <w:color w:val="000000"/>
              </w:rPr>
            </w:pPr>
            <w:r w:rsidRPr="00570E12">
              <w:rPr>
                <w:color w:val="000000"/>
              </w:rPr>
              <w:t>4</w:t>
            </w:r>
          </w:p>
        </w:tc>
        <w:tc>
          <w:tcPr>
            <w:tcW w:w="6020" w:type="dxa"/>
          </w:tcPr>
          <w:p w:rsidR="00093F38" w:rsidRPr="00570E12" w:rsidRDefault="00093F38" w:rsidP="00436874">
            <w:pPr>
              <w:keepLines/>
              <w:autoSpaceDE w:val="0"/>
              <w:autoSpaceDN w:val="0"/>
              <w:rPr>
                <w:lang w:val="uk-UA"/>
              </w:rPr>
            </w:pPr>
            <w:proofErr w:type="spellStart"/>
            <w:r w:rsidRPr="00570E12">
              <w:rPr>
                <w:rFonts w:ascii="Arial CYR" w:hAnsi="Arial CYR" w:cs="Arial CYR"/>
                <w:color w:val="000000"/>
                <w:sz w:val="20"/>
                <w:szCs w:val="20"/>
              </w:rPr>
              <w:t>Цегла</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вогнетривка</w:t>
            </w:r>
            <w:proofErr w:type="spellEnd"/>
            <w:r w:rsidRPr="00570E12">
              <w:rPr>
                <w:rFonts w:ascii="Arial CYR" w:hAnsi="Arial CYR" w:cs="Arial CYR"/>
                <w:color w:val="000000"/>
                <w:sz w:val="20"/>
                <w:szCs w:val="20"/>
              </w:rPr>
              <w:t xml:space="preserve">  ША -5 (230*114*65) 3,6кг</w:t>
            </w:r>
          </w:p>
        </w:tc>
        <w:tc>
          <w:tcPr>
            <w:tcW w:w="1598" w:type="dxa"/>
          </w:tcPr>
          <w:p w:rsidR="00093F38" w:rsidRPr="00570E12" w:rsidRDefault="00093F38" w:rsidP="00093F38">
            <w:pPr>
              <w:jc w:val="center"/>
            </w:pPr>
            <w:proofErr w:type="spellStart"/>
            <w:r w:rsidRPr="00570E12">
              <w:rPr>
                <w:spacing w:val="-3"/>
                <w:sz w:val="22"/>
                <w:szCs w:val="22"/>
                <w:lang w:val="uk-UA"/>
              </w:rPr>
              <w:t>шт</w:t>
            </w:r>
            <w:proofErr w:type="spellEnd"/>
          </w:p>
        </w:tc>
        <w:tc>
          <w:tcPr>
            <w:tcW w:w="1598" w:type="dxa"/>
          </w:tcPr>
          <w:p w:rsidR="00093F38" w:rsidRPr="00570E12" w:rsidRDefault="00570E12" w:rsidP="00436874">
            <w:pPr>
              <w:keepLines/>
              <w:autoSpaceDE w:val="0"/>
              <w:autoSpaceDN w:val="0"/>
              <w:jc w:val="center"/>
              <w:rPr>
                <w:lang w:val="uk-UA"/>
              </w:rPr>
            </w:pPr>
            <w:r w:rsidRPr="00570E12">
              <w:rPr>
                <w:lang w:val="uk-UA"/>
              </w:rPr>
              <w:t>1700</w:t>
            </w:r>
          </w:p>
        </w:tc>
      </w:tr>
      <w:tr w:rsidR="00093F38" w:rsidRPr="00570E12" w:rsidTr="008069A5">
        <w:trPr>
          <w:trHeight w:val="269"/>
        </w:trPr>
        <w:tc>
          <w:tcPr>
            <w:tcW w:w="639" w:type="dxa"/>
          </w:tcPr>
          <w:p w:rsidR="00093F38" w:rsidRPr="00570E12" w:rsidRDefault="00093F38" w:rsidP="00CF15FB">
            <w:pPr>
              <w:jc w:val="center"/>
              <w:rPr>
                <w:color w:val="000000"/>
                <w:lang w:val="uk-UA"/>
              </w:rPr>
            </w:pPr>
            <w:r w:rsidRPr="00570E12">
              <w:rPr>
                <w:color w:val="000000"/>
                <w:lang w:val="uk-UA"/>
              </w:rPr>
              <w:t>5</w:t>
            </w:r>
          </w:p>
        </w:tc>
        <w:tc>
          <w:tcPr>
            <w:tcW w:w="6020" w:type="dxa"/>
          </w:tcPr>
          <w:p w:rsidR="00093F38" w:rsidRPr="00570E12" w:rsidRDefault="00093F38" w:rsidP="00436874">
            <w:pPr>
              <w:keepLines/>
              <w:autoSpaceDE w:val="0"/>
              <w:autoSpaceDN w:val="0"/>
              <w:rPr>
                <w:lang w:val="uk-UA"/>
              </w:rPr>
            </w:pPr>
            <w:r w:rsidRPr="00570E12">
              <w:rPr>
                <w:rFonts w:ascii="Arial CYR" w:hAnsi="Arial CYR" w:cs="Arial CYR"/>
                <w:color w:val="000000"/>
                <w:sz w:val="20"/>
                <w:szCs w:val="20"/>
              </w:rPr>
              <w:t xml:space="preserve">Клей для </w:t>
            </w:r>
            <w:proofErr w:type="spellStart"/>
            <w:r w:rsidRPr="00570E12">
              <w:rPr>
                <w:rFonts w:ascii="Arial CYR" w:hAnsi="Arial CYR" w:cs="Arial CYR"/>
                <w:color w:val="000000"/>
                <w:sz w:val="20"/>
                <w:szCs w:val="20"/>
              </w:rPr>
              <w:t>камі</w:t>
            </w:r>
            <w:proofErr w:type="gramStart"/>
            <w:r w:rsidRPr="00570E12">
              <w:rPr>
                <w:rFonts w:ascii="Arial CYR" w:hAnsi="Arial CYR" w:cs="Arial CYR"/>
                <w:color w:val="000000"/>
                <w:sz w:val="20"/>
                <w:szCs w:val="20"/>
              </w:rPr>
              <w:t>н</w:t>
            </w:r>
            <w:proofErr w:type="gramEnd"/>
            <w:r w:rsidRPr="00570E12">
              <w:rPr>
                <w:rFonts w:ascii="Arial CYR" w:hAnsi="Arial CYR" w:cs="Arial CYR"/>
                <w:color w:val="000000"/>
                <w:sz w:val="20"/>
                <w:szCs w:val="20"/>
              </w:rPr>
              <w:t>ів</w:t>
            </w:r>
            <w:proofErr w:type="spellEnd"/>
            <w:r w:rsidRPr="00570E12">
              <w:rPr>
                <w:rFonts w:ascii="Arial CYR" w:hAnsi="Arial CYR" w:cs="Arial CYR"/>
                <w:color w:val="000000"/>
                <w:sz w:val="20"/>
                <w:szCs w:val="20"/>
              </w:rPr>
              <w:t xml:space="preserve"> та печей КМ-17(</w:t>
            </w:r>
            <w:proofErr w:type="spellStart"/>
            <w:r w:rsidRPr="00570E12">
              <w:rPr>
                <w:rFonts w:ascii="Arial CYR" w:hAnsi="Arial CYR" w:cs="Arial CYR"/>
                <w:color w:val="000000"/>
                <w:sz w:val="20"/>
                <w:szCs w:val="20"/>
              </w:rPr>
              <w:t>Profline</w:t>
            </w:r>
            <w:proofErr w:type="spellEnd"/>
            <w:r w:rsidRPr="00570E12">
              <w:rPr>
                <w:rFonts w:ascii="Arial CYR" w:hAnsi="Arial CYR" w:cs="Arial CYR"/>
                <w:color w:val="000000"/>
                <w:sz w:val="20"/>
                <w:szCs w:val="20"/>
              </w:rPr>
              <w:t>) до 2000С</w:t>
            </w:r>
          </w:p>
        </w:tc>
        <w:tc>
          <w:tcPr>
            <w:tcW w:w="1598" w:type="dxa"/>
          </w:tcPr>
          <w:p w:rsidR="00093F38" w:rsidRPr="00570E12" w:rsidRDefault="00093F38" w:rsidP="00093F38">
            <w:pPr>
              <w:jc w:val="center"/>
            </w:pPr>
            <w:proofErr w:type="spellStart"/>
            <w:r w:rsidRPr="00570E12">
              <w:rPr>
                <w:spacing w:val="-3"/>
                <w:sz w:val="22"/>
                <w:szCs w:val="22"/>
                <w:lang w:val="uk-UA"/>
              </w:rPr>
              <w:t>шт</w:t>
            </w:r>
            <w:proofErr w:type="spellEnd"/>
          </w:p>
        </w:tc>
        <w:tc>
          <w:tcPr>
            <w:tcW w:w="1598" w:type="dxa"/>
          </w:tcPr>
          <w:p w:rsidR="00093F38" w:rsidRPr="00570E12" w:rsidRDefault="00570E12" w:rsidP="00436874">
            <w:pPr>
              <w:keepLines/>
              <w:autoSpaceDE w:val="0"/>
              <w:autoSpaceDN w:val="0"/>
              <w:jc w:val="center"/>
              <w:rPr>
                <w:lang w:val="uk-UA"/>
              </w:rPr>
            </w:pPr>
            <w:r w:rsidRPr="00570E12">
              <w:rPr>
                <w:lang w:val="uk-UA"/>
              </w:rPr>
              <w:t>40</w:t>
            </w:r>
          </w:p>
        </w:tc>
      </w:tr>
      <w:tr w:rsidR="0010078E" w:rsidRPr="00570E12" w:rsidTr="007A0BDA">
        <w:trPr>
          <w:trHeight w:val="371"/>
        </w:trPr>
        <w:tc>
          <w:tcPr>
            <w:tcW w:w="639" w:type="dxa"/>
          </w:tcPr>
          <w:p w:rsidR="0010078E" w:rsidRPr="00570E12" w:rsidRDefault="0010078E" w:rsidP="00CF15FB">
            <w:pPr>
              <w:jc w:val="center"/>
              <w:rPr>
                <w:color w:val="000000"/>
                <w:lang w:val="uk-UA"/>
              </w:rPr>
            </w:pPr>
            <w:r w:rsidRPr="00570E12">
              <w:rPr>
                <w:color w:val="000000"/>
                <w:lang w:val="uk-UA"/>
              </w:rPr>
              <w:t>6</w:t>
            </w:r>
          </w:p>
        </w:tc>
        <w:tc>
          <w:tcPr>
            <w:tcW w:w="6020" w:type="dxa"/>
          </w:tcPr>
          <w:p w:rsidR="0010078E" w:rsidRPr="00570E12" w:rsidRDefault="0010078E" w:rsidP="00C209C4">
            <w:pPr>
              <w:keepLines/>
              <w:autoSpaceDE w:val="0"/>
              <w:autoSpaceDN w:val="0"/>
              <w:rPr>
                <w:spacing w:val="-3"/>
                <w:lang w:val="uk-UA"/>
              </w:rPr>
            </w:pPr>
            <w:proofErr w:type="spellStart"/>
            <w:r w:rsidRPr="00570E12">
              <w:rPr>
                <w:rFonts w:ascii="Arial CYR" w:hAnsi="Arial CYR" w:cs="Arial CYR"/>
                <w:color w:val="000000"/>
                <w:sz w:val="20"/>
                <w:szCs w:val="20"/>
              </w:rPr>
              <w:t>Прокладання</w:t>
            </w:r>
            <w:proofErr w:type="spellEnd"/>
            <w:r w:rsidRPr="00570E12">
              <w:rPr>
                <w:rFonts w:ascii="Arial CYR" w:hAnsi="Arial CYR" w:cs="Arial CYR"/>
                <w:color w:val="000000"/>
                <w:sz w:val="20"/>
                <w:szCs w:val="20"/>
              </w:rPr>
              <w:t xml:space="preserve"> картону </w:t>
            </w:r>
            <w:proofErr w:type="spellStart"/>
            <w:r w:rsidRPr="00570E12">
              <w:rPr>
                <w:rFonts w:ascii="Arial CYR" w:hAnsi="Arial CYR" w:cs="Arial CYR"/>
                <w:color w:val="000000"/>
                <w:sz w:val="20"/>
                <w:szCs w:val="20"/>
              </w:rPr>
              <w:t>теплоізоляційного</w:t>
            </w:r>
            <w:proofErr w:type="spellEnd"/>
          </w:p>
        </w:tc>
        <w:tc>
          <w:tcPr>
            <w:tcW w:w="1598" w:type="dxa"/>
          </w:tcPr>
          <w:p w:rsidR="0010078E" w:rsidRPr="00570E12" w:rsidRDefault="0010078E" w:rsidP="008C2559">
            <w:pPr>
              <w:jc w:val="center"/>
            </w:pPr>
            <w:r w:rsidRPr="00570E12">
              <w:rPr>
                <w:spacing w:val="-3"/>
                <w:sz w:val="22"/>
                <w:szCs w:val="22"/>
                <w:lang w:val="uk-UA"/>
              </w:rPr>
              <w:t>м</w:t>
            </w:r>
            <w:r w:rsidRPr="00570E12">
              <w:rPr>
                <w:spacing w:val="-3"/>
                <w:sz w:val="22"/>
                <w:szCs w:val="22"/>
                <w:vertAlign w:val="superscript"/>
                <w:lang w:val="uk-UA"/>
              </w:rPr>
              <w:t>2</w:t>
            </w:r>
          </w:p>
        </w:tc>
        <w:tc>
          <w:tcPr>
            <w:tcW w:w="1598" w:type="dxa"/>
          </w:tcPr>
          <w:p w:rsidR="0010078E" w:rsidRPr="00570E12" w:rsidRDefault="0010078E" w:rsidP="00436874">
            <w:pPr>
              <w:keepLines/>
              <w:autoSpaceDE w:val="0"/>
              <w:autoSpaceDN w:val="0"/>
              <w:jc w:val="center"/>
              <w:rPr>
                <w:spacing w:val="-3"/>
                <w:lang w:val="uk-UA"/>
              </w:rPr>
            </w:pPr>
            <w:r w:rsidRPr="00570E12">
              <w:rPr>
                <w:spacing w:val="-3"/>
                <w:lang w:val="uk-UA"/>
              </w:rPr>
              <w:t>10</w:t>
            </w:r>
          </w:p>
        </w:tc>
      </w:tr>
      <w:tr w:rsidR="0010078E" w:rsidRPr="00570E12" w:rsidTr="008069A5">
        <w:trPr>
          <w:trHeight w:val="223"/>
        </w:trPr>
        <w:tc>
          <w:tcPr>
            <w:tcW w:w="639" w:type="dxa"/>
          </w:tcPr>
          <w:p w:rsidR="0010078E" w:rsidRPr="00570E12" w:rsidRDefault="0010078E" w:rsidP="00CF15FB">
            <w:pPr>
              <w:jc w:val="center"/>
              <w:rPr>
                <w:color w:val="000000"/>
                <w:lang w:val="uk-UA"/>
              </w:rPr>
            </w:pPr>
            <w:r w:rsidRPr="00570E12">
              <w:rPr>
                <w:color w:val="000000"/>
                <w:lang w:val="uk-UA"/>
              </w:rPr>
              <w:t>7</w:t>
            </w:r>
          </w:p>
        </w:tc>
        <w:tc>
          <w:tcPr>
            <w:tcW w:w="6020" w:type="dxa"/>
          </w:tcPr>
          <w:p w:rsidR="0010078E" w:rsidRPr="00570E12" w:rsidRDefault="0010078E" w:rsidP="00436874">
            <w:pPr>
              <w:keepLines/>
              <w:autoSpaceDE w:val="0"/>
              <w:autoSpaceDN w:val="0"/>
              <w:rPr>
                <w:spacing w:val="-3"/>
                <w:lang w:val="uk-UA"/>
              </w:rPr>
            </w:pPr>
            <w:r w:rsidRPr="00570E12">
              <w:rPr>
                <w:rFonts w:ascii="Arial CYR" w:hAnsi="Arial CYR" w:cs="Arial CYR"/>
                <w:color w:val="000000"/>
                <w:sz w:val="20"/>
                <w:szCs w:val="20"/>
              </w:rPr>
              <w:t xml:space="preserve">Картон </w:t>
            </w:r>
            <w:proofErr w:type="spellStart"/>
            <w:r w:rsidRPr="00570E12">
              <w:rPr>
                <w:rFonts w:ascii="Arial CYR" w:hAnsi="Arial CYR" w:cs="Arial CYR"/>
                <w:color w:val="000000"/>
                <w:sz w:val="20"/>
                <w:szCs w:val="20"/>
              </w:rPr>
              <w:t>теплоізоляційний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жорсткий</w:t>
            </w:r>
            <w:proofErr w:type="spellEnd"/>
            <w:r w:rsidRPr="00570E12">
              <w:rPr>
                <w:rFonts w:ascii="Arial CYR" w:hAnsi="Arial CYR" w:cs="Arial CYR"/>
                <w:color w:val="000000"/>
                <w:sz w:val="20"/>
                <w:szCs w:val="20"/>
              </w:rPr>
              <w:t xml:space="preserve"> ТК-1-10 (1180*850*10)</w:t>
            </w:r>
          </w:p>
        </w:tc>
        <w:tc>
          <w:tcPr>
            <w:tcW w:w="1598" w:type="dxa"/>
          </w:tcPr>
          <w:p w:rsidR="0010078E" w:rsidRPr="00570E12" w:rsidRDefault="0010078E" w:rsidP="008C2559">
            <w:pPr>
              <w:jc w:val="center"/>
            </w:pPr>
            <w:proofErr w:type="spellStart"/>
            <w:r w:rsidRPr="00570E12">
              <w:rPr>
                <w:spacing w:val="-3"/>
                <w:sz w:val="22"/>
                <w:szCs w:val="22"/>
                <w:lang w:val="uk-UA"/>
              </w:rPr>
              <w:t>шт</w:t>
            </w:r>
            <w:proofErr w:type="spellEnd"/>
          </w:p>
        </w:tc>
        <w:tc>
          <w:tcPr>
            <w:tcW w:w="1598" w:type="dxa"/>
          </w:tcPr>
          <w:p w:rsidR="0010078E" w:rsidRPr="00570E12" w:rsidRDefault="0010078E" w:rsidP="00436874">
            <w:pPr>
              <w:keepLines/>
              <w:autoSpaceDE w:val="0"/>
              <w:autoSpaceDN w:val="0"/>
              <w:jc w:val="center"/>
              <w:rPr>
                <w:spacing w:val="-3"/>
                <w:lang w:val="uk-UA"/>
              </w:rPr>
            </w:pPr>
            <w:r w:rsidRPr="00570E12">
              <w:rPr>
                <w:spacing w:val="-3"/>
                <w:lang w:val="uk-UA"/>
              </w:rPr>
              <w:t>10</w:t>
            </w:r>
          </w:p>
        </w:tc>
      </w:tr>
      <w:tr w:rsidR="0010078E" w:rsidRPr="00570E12" w:rsidTr="00963769">
        <w:trPr>
          <w:trHeight w:val="315"/>
        </w:trPr>
        <w:tc>
          <w:tcPr>
            <w:tcW w:w="639" w:type="dxa"/>
          </w:tcPr>
          <w:p w:rsidR="0010078E" w:rsidRPr="00570E12" w:rsidRDefault="0010078E" w:rsidP="00CF15FB">
            <w:pPr>
              <w:jc w:val="center"/>
              <w:rPr>
                <w:color w:val="000000"/>
                <w:lang w:val="uk-UA"/>
              </w:rPr>
            </w:pPr>
            <w:r w:rsidRPr="00570E12">
              <w:rPr>
                <w:color w:val="000000"/>
                <w:lang w:val="uk-UA"/>
              </w:rPr>
              <w:t>8</w:t>
            </w:r>
          </w:p>
        </w:tc>
        <w:tc>
          <w:tcPr>
            <w:tcW w:w="6020" w:type="dxa"/>
          </w:tcPr>
          <w:p w:rsidR="0010078E" w:rsidRPr="00570E12" w:rsidRDefault="0010078E" w:rsidP="00963769">
            <w:pPr>
              <w:keepLines/>
              <w:autoSpaceDE w:val="0"/>
              <w:autoSpaceDN w:val="0"/>
              <w:rPr>
                <w:lang w:val="uk-UA"/>
              </w:rPr>
            </w:pPr>
            <w:proofErr w:type="spellStart"/>
            <w:r w:rsidRPr="00570E12">
              <w:rPr>
                <w:rFonts w:ascii="Arial CYR" w:hAnsi="Arial CYR" w:cs="Arial CYR"/>
                <w:color w:val="000000"/>
                <w:sz w:val="20"/>
                <w:szCs w:val="20"/>
              </w:rPr>
              <w:t>Скло</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р</w:t>
            </w:r>
            <w:proofErr w:type="gramStart"/>
            <w:r w:rsidRPr="00570E12">
              <w:rPr>
                <w:rFonts w:ascii="Arial CYR" w:hAnsi="Arial CYR" w:cs="Arial CYR"/>
                <w:color w:val="000000"/>
                <w:sz w:val="20"/>
                <w:szCs w:val="20"/>
              </w:rPr>
              <w:t>i</w:t>
            </w:r>
            <w:proofErr w:type="gramEnd"/>
            <w:r w:rsidRPr="00570E12">
              <w:rPr>
                <w:rFonts w:ascii="Arial CYR" w:hAnsi="Arial CYR" w:cs="Arial CYR"/>
                <w:color w:val="000000"/>
                <w:sz w:val="20"/>
                <w:szCs w:val="20"/>
              </w:rPr>
              <w:t>дке</w:t>
            </w:r>
            <w:proofErr w:type="spellEnd"/>
          </w:p>
        </w:tc>
        <w:tc>
          <w:tcPr>
            <w:tcW w:w="1598" w:type="dxa"/>
          </w:tcPr>
          <w:p w:rsidR="0010078E" w:rsidRPr="00570E12" w:rsidRDefault="0010078E" w:rsidP="008C2559">
            <w:pPr>
              <w:jc w:val="center"/>
            </w:pPr>
            <w:r w:rsidRPr="00570E12">
              <w:rPr>
                <w:spacing w:val="-3"/>
                <w:sz w:val="22"/>
                <w:szCs w:val="22"/>
                <w:lang w:val="uk-UA"/>
              </w:rPr>
              <w:t>т</w:t>
            </w:r>
          </w:p>
        </w:tc>
        <w:tc>
          <w:tcPr>
            <w:tcW w:w="1598" w:type="dxa"/>
          </w:tcPr>
          <w:p w:rsidR="0010078E" w:rsidRPr="00570E12" w:rsidRDefault="0010078E" w:rsidP="00436874">
            <w:pPr>
              <w:keepLines/>
              <w:autoSpaceDE w:val="0"/>
              <w:autoSpaceDN w:val="0"/>
              <w:jc w:val="center"/>
              <w:rPr>
                <w:lang w:val="uk-UA"/>
              </w:rPr>
            </w:pPr>
            <w:r w:rsidRPr="00570E12">
              <w:rPr>
                <w:lang w:val="uk-UA"/>
              </w:rPr>
              <w:t>0,014</w:t>
            </w:r>
          </w:p>
        </w:tc>
      </w:tr>
      <w:tr w:rsidR="0010078E" w:rsidRPr="00570E12" w:rsidTr="008069A5">
        <w:trPr>
          <w:trHeight w:val="319"/>
        </w:trPr>
        <w:tc>
          <w:tcPr>
            <w:tcW w:w="639" w:type="dxa"/>
          </w:tcPr>
          <w:p w:rsidR="0010078E" w:rsidRPr="00570E12" w:rsidRDefault="0010078E" w:rsidP="00CF15FB">
            <w:pPr>
              <w:jc w:val="center"/>
              <w:rPr>
                <w:color w:val="000000"/>
                <w:lang w:val="uk-UA"/>
              </w:rPr>
            </w:pPr>
            <w:r w:rsidRPr="00570E12">
              <w:rPr>
                <w:color w:val="000000"/>
                <w:lang w:val="uk-UA"/>
              </w:rPr>
              <w:t>9</w:t>
            </w:r>
          </w:p>
        </w:tc>
        <w:tc>
          <w:tcPr>
            <w:tcW w:w="6020" w:type="dxa"/>
          </w:tcPr>
          <w:p w:rsidR="0010078E" w:rsidRPr="00570E12" w:rsidRDefault="0010078E" w:rsidP="00436874">
            <w:pPr>
              <w:keepLines/>
              <w:autoSpaceDE w:val="0"/>
              <w:autoSpaceDN w:val="0"/>
              <w:rPr>
                <w:lang w:val="uk-UA"/>
              </w:rPr>
            </w:pPr>
            <w:proofErr w:type="spellStart"/>
            <w:r w:rsidRPr="00570E12">
              <w:rPr>
                <w:rFonts w:ascii="Arial CYR" w:hAnsi="Arial CYR" w:cs="Arial CYR"/>
                <w:color w:val="000000"/>
                <w:sz w:val="20"/>
                <w:szCs w:val="20"/>
              </w:rPr>
              <w:t>Маніпулятор</w:t>
            </w:r>
            <w:proofErr w:type="spellEnd"/>
          </w:p>
        </w:tc>
        <w:tc>
          <w:tcPr>
            <w:tcW w:w="1598" w:type="dxa"/>
          </w:tcPr>
          <w:p w:rsidR="0010078E" w:rsidRPr="00570E12" w:rsidRDefault="0010078E" w:rsidP="008C2559">
            <w:pPr>
              <w:jc w:val="center"/>
            </w:pPr>
            <w:proofErr w:type="spellStart"/>
            <w:r w:rsidRPr="00570E12">
              <w:rPr>
                <w:spacing w:val="-3"/>
                <w:sz w:val="22"/>
                <w:szCs w:val="22"/>
                <w:lang w:val="uk-UA"/>
              </w:rPr>
              <w:t>маш.год</w:t>
            </w:r>
            <w:proofErr w:type="spellEnd"/>
          </w:p>
        </w:tc>
        <w:tc>
          <w:tcPr>
            <w:tcW w:w="1598" w:type="dxa"/>
          </w:tcPr>
          <w:p w:rsidR="0010078E" w:rsidRPr="00570E12" w:rsidRDefault="0010078E" w:rsidP="00436874">
            <w:pPr>
              <w:keepLines/>
              <w:autoSpaceDE w:val="0"/>
              <w:autoSpaceDN w:val="0"/>
              <w:jc w:val="center"/>
              <w:rPr>
                <w:lang w:val="uk-UA"/>
              </w:rPr>
            </w:pPr>
            <w:r w:rsidRPr="00570E12">
              <w:rPr>
                <w:lang w:val="uk-UA"/>
              </w:rPr>
              <w:t>9,2</w:t>
            </w:r>
          </w:p>
        </w:tc>
      </w:tr>
      <w:tr w:rsidR="0010078E" w:rsidRPr="00570E12" w:rsidTr="00963769">
        <w:trPr>
          <w:trHeight w:val="425"/>
        </w:trPr>
        <w:tc>
          <w:tcPr>
            <w:tcW w:w="639" w:type="dxa"/>
          </w:tcPr>
          <w:p w:rsidR="0010078E" w:rsidRPr="00570E12" w:rsidRDefault="0010078E" w:rsidP="00CF15FB">
            <w:pPr>
              <w:jc w:val="center"/>
              <w:rPr>
                <w:color w:val="000000"/>
                <w:lang w:val="uk-UA"/>
              </w:rPr>
            </w:pPr>
            <w:r w:rsidRPr="00570E12">
              <w:rPr>
                <w:color w:val="000000"/>
                <w:lang w:val="uk-UA"/>
              </w:rPr>
              <w:t>10</w:t>
            </w:r>
          </w:p>
        </w:tc>
        <w:tc>
          <w:tcPr>
            <w:tcW w:w="6020" w:type="dxa"/>
          </w:tcPr>
          <w:p w:rsidR="0010078E" w:rsidRPr="00570E12" w:rsidRDefault="0010078E" w:rsidP="00436874">
            <w:pPr>
              <w:keepLines/>
              <w:autoSpaceDE w:val="0"/>
              <w:autoSpaceDN w:val="0"/>
              <w:rPr>
                <w:lang w:val="uk-UA"/>
              </w:rPr>
            </w:pPr>
            <w:r w:rsidRPr="00570E12">
              <w:rPr>
                <w:rFonts w:ascii="Arial CYR" w:hAnsi="Arial CYR" w:cs="Arial CYR"/>
                <w:color w:val="000000"/>
                <w:sz w:val="20"/>
                <w:szCs w:val="20"/>
                <w:lang w:val="uk-UA"/>
              </w:rPr>
              <w:t>(</w:t>
            </w:r>
            <w:r w:rsidRPr="00570E12">
              <w:rPr>
                <w:rFonts w:ascii="Arial CYR" w:hAnsi="Arial CYR" w:cs="Arial CYR"/>
                <w:color w:val="000000"/>
                <w:sz w:val="20"/>
                <w:szCs w:val="20"/>
              </w:rPr>
              <w:t xml:space="preserve">Демонтаж) </w:t>
            </w:r>
            <w:proofErr w:type="spellStart"/>
            <w:r w:rsidRPr="00570E12">
              <w:rPr>
                <w:rFonts w:ascii="Arial CYR" w:hAnsi="Arial CYR" w:cs="Arial CYR"/>
                <w:color w:val="000000"/>
                <w:sz w:val="20"/>
                <w:szCs w:val="20"/>
              </w:rPr>
              <w:t>Установлення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насосів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відцентрових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w:t>
            </w:r>
            <w:proofErr w:type="spellEnd"/>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електродвигуном</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масою</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понад</w:t>
            </w:r>
            <w:proofErr w:type="spellEnd"/>
            <w:r w:rsidRPr="00570E12">
              <w:rPr>
                <w:rFonts w:ascii="Arial CYR" w:hAnsi="Arial CYR" w:cs="Arial CYR"/>
                <w:color w:val="000000"/>
                <w:sz w:val="20"/>
                <w:szCs w:val="20"/>
              </w:rPr>
              <w:t xml:space="preserve"> 0,5 до 0,75 т</w:t>
            </w:r>
          </w:p>
        </w:tc>
        <w:tc>
          <w:tcPr>
            <w:tcW w:w="1598" w:type="dxa"/>
          </w:tcPr>
          <w:p w:rsidR="0010078E" w:rsidRPr="00570E12" w:rsidRDefault="0010078E" w:rsidP="008C2559">
            <w:pPr>
              <w:jc w:val="center"/>
            </w:pPr>
            <w:r w:rsidRPr="00570E12">
              <w:rPr>
                <w:spacing w:val="-3"/>
                <w:sz w:val="22"/>
                <w:szCs w:val="22"/>
                <w:lang w:val="uk-UA"/>
              </w:rPr>
              <w:t>насос</w:t>
            </w:r>
          </w:p>
        </w:tc>
        <w:tc>
          <w:tcPr>
            <w:tcW w:w="1598" w:type="dxa"/>
          </w:tcPr>
          <w:p w:rsidR="0010078E" w:rsidRPr="00570E12" w:rsidRDefault="0010078E" w:rsidP="00436874">
            <w:pPr>
              <w:keepLines/>
              <w:autoSpaceDE w:val="0"/>
              <w:autoSpaceDN w:val="0"/>
              <w:jc w:val="center"/>
              <w:rPr>
                <w:lang w:val="uk-UA"/>
              </w:rPr>
            </w:pPr>
            <w:r w:rsidRPr="00570E12">
              <w:rPr>
                <w:lang w:val="uk-UA"/>
              </w:rPr>
              <w:t>1</w:t>
            </w:r>
          </w:p>
        </w:tc>
      </w:tr>
      <w:tr w:rsidR="0010078E" w:rsidRPr="00570E12" w:rsidTr="00C826EE">
        <w:trPr>
          <w:trHeight w:val="394"/>
        </w:trPr>
        <w:tc>
          <w:tcPr>
            <w:tcW w:w="639" w:type="dxa"/>
          </w:tcPr>
          <w:p w:rsidR="0010078E" w:rsidRPr="00570E12" w:rsidRDefault="0010078E" w:rsidP="00CF15FB">
            <w:pPr>
              <w:jc w:val="center"/>
              <w:rPr>
                <w:color w:val="000000"/>
                <w:lang w:val="uk-UA"/>
              </w:rPr>
            </w:pPr>
            <w:r w:rsidRPr="00570E12">
              <w:rPr>
                <w:color w:val="000000"/>
                <w:lang w:val="uk-UA"/>
              </w:rPr>
              <w:t>11</w:t>
            </w:r>
          </w:p>
        </w:tc>
        <w:tc>
          <w:tcPr>
            <w:tcW w:w="6020" w:type="dxa"/>
          </w:tcPr>
          <w:p w:rsidR="0010078E" w:rsidRPr="00570E12" w:rsidRDefault="0010078E" w:rsidP="00436874">
            <w:pPr>
              <w:keepLines/>
              <w:autoSpaceDE w:val="0"/>
              <w:autoSpaceDN w:val="0"/>
              <w:rPr>
                <w:lang w:val="uk-UA"/>
              </w:rPr>
            </w:pPr>
            <w:proofErr w:type="spellStart"/>
            <w:r w:rsidRPr="00570E12">
              <w:rPr>
                <w:rFonts w:ascii="Arial CYR" w:hAnsi="Arial CYR" w:cs="Arial CYR"/>
                <w:color w:val="000000"/>
                <w:sz w:val="20"/>
                <w:szCs w:val="20"/>
              </w:rPr>
              <w:t>Установлення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насосів</w:t>
            </w:r>
            <w:proofErr w:type="spellEnd"/>
            <w:r w:rsidRPr="00570E12">
              <w:rPr>
                <w:rFonts w:ascii="Arial CYR" w:hAnsi="Arial CYR" w:cs="Arial CYR"/>
                <w:color w:val="000000"/>
                <w:sz w:val="20"/>
                <w:szCs w:val="20"/>
              </w:rPr>
              <w:t xml:space="preserve"> </w:t>
            </w:r>
            <w:proofErr w:type="spellStart"/>
            <w:proofErr w:type="gramStart"/>
            <w:r w:rsidRPr="00570E12">
              <w:rPr>
                <w:rFonts w:ascii="Arial CYR" w:hAnsi="Arial CYR" w:cs="Arial CYR"/>
                <w:color w:val="000000"/>
                <w:sz w:val="20"/>
                <w:szCs w:val="20"/>
              </w:rPr>
              <w:t>в</w:t>
            </w:r>
            <w:proofErr w:type="gramEnd"/>
            <w:r w:rsidRPr="00570E12">
              <w:rPr>
                <w:rFonts w:ascii="Arial CYR" w:hAnsi="Arial CYR" w:cs="Arial CYR"/>
                <w:color w:val="000000"/>
                <w:sz w:val="20"/>
                <w:szCs w:val="20"/>
              </w:rPr>
              <w:t>ідцентрових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електродвигуном</w:t>
            </w:r>
            <w:proofErr w:type="spellEnd"/>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масою</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понад</w:t>
            </w:r>
            <w:proofErr w:type="spellEnd"/>
            <w:r w:rsidRPr="00570E12">
              <w:rPr>
                <w:rFonts w:ascii="Arial CYR" w:hAnsi="Arial CYR" w:cs="Arial CYR"/>
                <w:color w:val="000000"/>
                <w:sz w:val="20"/>
                <w:szCs w:val="20"/>
              </w:rPr>
              <w:t xml:space="preserve"> 0,5 до 0,75 т</w:t>
            </w:r>
          </w:p>
        </w:tc>
        <w:tc>
          <w:tcPr>
            <w:tcW w:w="1598" w:type="dxa"/>
          </w:tcPr>
          <w:p w:rsidR="0010078E" w:rsidRPr="00570E12" w:rsidRDefault="0010078E" w:rsidP="008C2559">
            <w:pPr>
              <w:jc w:val="center"/>
            </w:pPr>
            <w:r w:rsidRPr="00570E12">
              <w:rPr>
                <w:spacing w:val="-3"/>
                <w:sz w:val="22"/>
                <w:szCs w:val="22"/>
                <w:lang w:val="uk-UA"/>
              </w:rPr>
              <w:t>насос</w:t>
            </w:r>
          </w:p>
        </w:tc>
        <w:tc>
          <w:tcPr>
            <w:tcW w:w="1598" w:type="dxa"/>
          </w:tcPr>
          <w:p w:rsidR="0010078E" w:rsidRPr="00570E12" w:rsidRDefault="0010078E" w:rsidP="00436874">
            <w:pPr>
              <w:keepLines/>
              <w:autoSpaceDE w:val="0"/>
              <w:autoSpaceDN w:val="0"/>
              <w:jc w:val="center"/>
              <w:rPr>
                <w:lang w:val="uk-UA"/>
              </w:rPr>
            </w:pPr>
            <w:r w:rsidRPr="00570E12">
              <w:rPr>
                <w:lang w:val="uk-UA"/>
              </w:rPr>
              <w:t>1</w:t>
            </w:r>
          </w:p>
        </w:tc>
      </w:tr>
      <w:tr w:rsidR="0010078E" w:rsidRPr="00570E12" w:rsidTr="008069A5">
        <w:trPr>
          <w:trHeight w:val="225"/>
        </w:trPr>
        <w:tc>
          <w:tcPr>
            <w:tcW w:w="639" w:type="dxa"/>
          </w:tcPr>
          <w:p w:rsidR="0010078E" w:rsidRPr="00570E12" w:rsidRDefault="0010078E" w:rsidP="00CF15FB">
            <w:pPr>
              <w:jc w:val="center"/>
              <w:rPr>
                <w:color w:val="000000"/>
                <w:lang w:val="uk-UA"/>
              </w:rPr>
            </w:pPr>
            <w:r w:rsidRPr="00570E12">
              <w:rPr>
                <w:color w:val="000000"/>
              </w:rPr>
              <w:t>1</w:t>
            </w:r>
            <w:r w:rsidRPr="00570E12">
              <w:rPr>
                <w:color w:val="000000"/>
                <w:lang w:val="uk-UA"/>
              </w:rPr>
              <w:t>2</w:t>
            </w:r>
          </w:p>
        </w:tc>
        <w:tc>
          <w:tcPr>
            <w:tcW w:w="6020" w:type="dxa"/>
          </w:tcPr>
          <w:p w:rsidR="0010078E" w:rsidRPr="00570E12" w:rsidRDefault="0010078E" w:rsidP="00436874">
            <w:pPr>
              <w:keepLines/>
              <w:autoSpaceDE w:val="0"/>
              <w:autoSpaceDN w:val="0"/>
              <w:rPr>
                <w:lang w:val="uk-UA"/>
              </w:rPr>
            </w:pPr>
            <w:r w:rsidRPr="00570E12">
              <w:rPr>
                <w:rFonts w:ascii="Arial CYR" w:hAnsi="Arial CYR" w:cs="Arial CYR"/>
                <w:color w:val="000000"/>
                <w:sz w:val="20"/>
                <w:szCs w:val="20"/>
              </w:rPr>
              <w:t xml:space="preserve">Насос ЦНСг-60-198 </w:t>
            </w:r>
            <w:proofErr w:type="spellStart"/>
            <w:r w:rsidRPr="00570E12">
              <w:rPr>
                <w:rFonts w:ascii="Arial CYR" w:hAnsi="Arial CYR" w:cs="Arial CYR"/>
                <w:color w:val="000000"/>
                <w:sz w:val="20"/>
                <w:szCs w:val="20"/>
              </w:rPr>
              <w:t>з</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електродвигуном</w:t>
            </w:r>
            <w:proofErr w:type="spellEnd"/>
            <w:r w:rsidRPr="00570E12">
              <w:rPr>
                <w:rFonts w:ascii="Arial CYR" w:hAnsi="Arial CYR" w:cs="Arial CYR"/>
                <w:color w:val="000000"/>
                <w:sz w:val="20"/>
                <w:szCs w:val="20"/>
              </w:rPr>
              <w:t xml:space="preserve"> АИР 55кВт</w:t>
            </w:r>
          </w:p>
        </w:tc>
        <w:tc>
          <w:tcPr>
            <w:tcW w:w="1598" w:type="dxa"/>
          </w:tcPr>
          <w:p w:rsidR="0010078E" w:rsidRPr="00570E12" w:rsidRDefault="0010078E" w:rsidP="008C2559">
            <w:pPr>
              <w:jc w:val="center"/>
            </w:pPr>
            <w:proofErr w:type="spellStart"/>
            <w:r w:rsidRPr="00570E12">
              <w:rPr>
                <w:spacing w:val="-3"/>
                <w:sz w:val="22"/>
                <w:szCs w:val="22"/>
                <w:lang w:val="uk-UA"/>
              </w:rPr>
              <w:t>шт</w:t>
            </w:r>
            <w:proofErr w:type="spellEnd"/>
          </w:p>
        </w:tc>
        <w:tc>
          <w:tcPr>
            <w:tcW w:w="1598" w:type="dxa"/>
          </w:tcPr>
          <w:p w:rsidR="0010078E" w:rsidRPr="00570E12" w:rsidRDefault="0010078E" w:rsidP="00436874">
            <w:pPr>
              <w:keepLines/>
              <w:autoSpaceDE w:val="0"/>
              <w:autoSpaceDN w:val="0"/>
              <w:jc w:val="center"/>
              <w:rPr>
                <w:lang w:val="uk-UA"/>
              </w:rPr>
            </w:pPr>
            <w:r w:rsidRPr="00570E12">
              <w:rPr>
                <w:lang w:val="uk-UA"/>
              </w:rPr>
              <w:t>1</w:t>
            </w:r>
          </w:p>
        </w:tc>
      </w:tr>
      <w:tr w:rsidR="0010078E" w:rsidRPr="00570E12" w:rsidTr="003943E0">
        <w:trPr>
          <w:trHeight w:val="339"/>
        </w:trPr>
        <w:tc>
          <w:tcPr>
            <w:tcW w:w="639" w:type="dxa"/>
          </w:tcPr>
          <w:p w:rsidR="0010078E" w:rsidRPr="00570E12" w:rsidRDefault="0010078E" w:rsidP="00CF15FB">
            <w:pPr>
              <w:jc w:val="center"/>
              <w:rPr>
                <w:color w:val="000000"/>
                <w:lang w:val="uk-UA"/>
              </w:rPr>
            </w:pPr>
            <w:r w:rsidRPr="00570E12">
              <w:rPr>
                <w:color w:val="000000"/>
              </w:rPr>
              <w:t>1</w:t>
            </w:r>
            <w:r w:rsidRPr="00570E12">
              <w:rPr>
                <w:color w:val="000000"/>
                <w:lang w:val="uk-UA"/>
              </w:rPr>
              <w:t>3</w:t>
            </w:r>
          </w:p>
        </w:tc>
        <w:tc>
          <w:tcPr>
            <w:tcW w:w="6020" w:type="dxa"/>
          </w:tcPr>
          <w:p w:rsidR="0010078E" w:rsidRPr="00570E12" w:rsidRDefault="0010078E" w:rsidP="00436874">
            <w:pPr>
              <w:keepLines/>
              <w:autoSpaceDE w:val="0"/>
              <w:autoSpaceDN w:val="0"/>
              <w:rPr>
                <w:lang w:val="uk-UA"/>
              </w:rPr>
            </w:pPr>
            <w:proofErr w:type="spellStart"/>
            <w:r w:rsidRPr="00570E12">
              <w:rPr>
                <w:rFonts w:ascii="Arial CYR" w:hAnsi="Arial CYR" w:cs="Arial CYR"/>
                <w:color w:val="000000"/>
                <w:sz w:val="20"/>
                <w:szCs w:val="20"/>
              </w:rPr>
              <w:t>Фланець</w:t>
            </w:r>
            <w:proofErr w:type="spellEnd"/>
            <w:r w:rsidRPr="00570E12">
              <w:rPr>
                <w:rFonts w:ascii="Arial CYR" w:hAnsi="Arial CYR" w:cs="Arial CYR"/>
                <w:color w:val="000000"/>
                <w:sz w:val="20"/>
                <w:szCs w:val="20"/>
              </w:rPr>
              <w:t xml:space="preserve"> плоский, 1-100-16</w:t>
            </w:r>
          </w:p>
        </w:tc>
        <w:tc>
          <w:tcPr>
            <w:tcW w:w="1598" w:type="dxa"/>
          </w:tcPr>
          <w:p w:rsidR="0010078E" w:rsidRPr="00570E12" w:rsidRDefault="0010078E" w:rsidP="008C2559">
            <w:pPr>
              <w:jc w:val="center"/>
            </w:pPr>
            <w:proofErr w:type="spellStart"/>
            <w:r w:rsidRPr="00570E12">
              <w:rPr>
                <w:spacing w:val="-3"/>
                <w:sz w:val="22"/>
                <w:szCs w:val="22"/>
                <w:lang w:val="uk-UA"/>
              </w:rPr>
              <w:t>шт</w:t>
            </w:r>
            <w:proofErr w:type="spellEnd"/>
          </w:p>
        </w:tc>
        <w:tc>
          <w:tcPr>
            <w:tcW w:w="1598" w:type="dxa"/>
          </w:tcPr>
          <w:p w:rsidR="0010078E" w:rsidRPr="00570E12" w:rsidRDefault="0010078E" w:rsidP="00436874">
            <w:pPr>
              <w:keepLines/>
              <w:autoSpaceDE w:val="0"/>
              <w:autoSpaceDN w:val="0"/>
              <w:jc w:val="center"/>
              <w:rPr>
                <w:lang w:val="uk-UA"/>
              </w:rPr>
            </w:pPr>
            <w:r w:rsidRPr="00570E12">
              <w:rPr>
                <w:lang w:val="uk-UA"/>
              </w:rPr>
              <w:t>2</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lang w:val="uk-UA"/>
              </w:rPr>
              <w:t>14</w:t>
            </w:r>
          </w:p>
        </w:tc>
        <w:tc>
          <w:tcPr>
            <w:tcW w:w="6020" w:type="dxa"/>
          </w:tcPr>
          <w:p w:rsidR="0010078E" w:rsidRPr="00570E12" w:rsidRDefault="0010078E" w:rsidP="00436874">
            <w:pPr>
              <w:keepLines/>
              <w:autoSpaceDE w:val="0"/>
              <w:autoSpaceDN w:val="0"/>
              <w:rPr>
                <w:lang w:val="uk-UA"/>
              </w:rPr>
            </w:pPr>
            <w:r w:rsidRPr="00570E12">
              <w:rPr>
                <w:rFonts w:ascii="Arial CYR" w:hAnsi="Arial CYR" w:cs="Arial CYR"/>
                <w:color w:val="000000"/>
                <w:sz w:val="20"/>
                <w:szCs w:val="20"/>
              </w:rPr>
              <w:t xml:space="preserve">Прокладка </w:t>
            </w:r>
            <w:proofErr w:type="spellStart"/>
            <w:r w:rsidRPr="00570E12">
              <w:rPr>
                <w:rFonts w:ascii="Arial CYR" w:hAnsi="Arial CYR" w:cs="Arial CYR"/>
                <w:color w:val="000000"/>
                <w:sz w:val="20"/>
                <w:szCs w:val="20"/>
              </w:rPr>
              <w:t>біконітова</w:t>
            </w:r>
            <w:proofErr w:type="spellEnd"/>
            <w:r w:rsidRPr="00570E12">
              <w:rPr>
                <w:rFonts w:ascii="Arial CYR" w:hAnsi="Arial CYR" w:cs="Arial CYR"/>
                <w:color w:val="000000"/>
                <w:sz w:val="20"/>
                <w:szCs w:val="20"/>
              </w:rPr>
              <w:t>, Ду=100</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436874">
            <w:pPr>
              <w:keepLines/>
              <w:autoSpaceDE w:val="0"/>
              <w:autoSpaceDN w:val="0"/>
              <w:jc w:val="center"/>
              <w:rPr>
                <w:lang w:val="uk-UA"/>
              </w:rPr>
            </w:pPr>
            <w:r w:rsidRPr="00570E12">
              <w:rPr>
                <w:lang w:val="uk-UA"/>
              </w:rPr>
              <w:t>4</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rPr>
              <w:t>1</w:t>
            </w:r>
            <w:r w:rsidRPr="00570E12">
              <w:rPr>
                <w:color w:val="000000"/>
                <w:lang w:val="uk-UA"/>
              </w:rPr>
              <w:t>5</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 xml:space="preserve">(Демонтаж) </w:t>
            </w:r>
            <w:proofErr w:type="spellStart"/>
            <w:r w:rsidRPr="00570E12">
              <w:rPr>
                <w:rFonts w:ascii="Arial CYR" w:hAnsi="Arial CYR" w:cs="Arial CYR"/>
                <w:color w:val="000000"/>
                <w:sz w:val="20"/>
                <w:szCs w:val="20"/>
              </w:rPr>
              <w:t>Установлення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фланцевих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вентилів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засувок</w:t>
            </w:r>
            <w:proofErr w:type="spellEnd"/>
            <w:r w:rsidRPr="00570E12">
              <w:rPr>
                <w:rFonts w:ascii="Arial CYR" w:hAnsi="Arial CYR" w:cs="Arial CYR"/>
                <w:color w:val="000000"/>
                <w:sz w:val="20"/>
                <w:szCs w:val="20"/>
              </w:rPr>
              <w:t>,</w:t>
            </w:r>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затворів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клапанів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зворотних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кранів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прохідних</w:t>
            </w:r>
            <w:proofErr w:type="spellEnd"/>
            <w:r w:rsidRPr="00570E12">
              <w:rPr>
                <w:rFonts w:ascii="Arial CYR" w:hAnsi="Arial CYR" w:cs="Arial CYR"/>
                <w:color w:val="000000"/>
                <w:sz w:val="20"/>
                <w:szCs w:val="20"/>
              </w:rPr>
              <w:t xml:space="preserve"> на</w:t>
            </w:r>
            <w:r w:rsidRPr="00570E12">
              <w:rPr>
                <w:rFonts w:ascii="Arial CYR" w:hAnsi="Arial CYR" w:cs="Arial CYR"/>
                <w:color w:val="000000"/>
                <w:sz w:val="20"/>
                <w:szCs w:val="20"/>
              </w:rPr>
              <w:br/>
              <w:t xml:space="preserve">трубопроводах </w:t>
            </w:r>
            <w:proofErr w:type="spellStart"/>
            <w:r w:rsidRPr="00570E12">
              <w:rPr>
                <w:rFonts w:ascii="Arial CYR" w:hAnsi="Arial CYR" w:cs="Arial CYR"/>
                <w:color w:val="000000"/>
                <w:sz w:val="20"/>
                <w:szCs w:val="20"/>
              </w:rPr>
              <w:t>із</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сталевих</w:t>
            </w:r>
            <w:proofErr w:type="spellEnd"/>
            <w:r w:rsidRPr="00570E12">
              <w:rPr>
                <w:rFonts w:ascii="Arial CYR" w:hAnsi="Arial CYR" w:cs="Arial CYR"/>
                <w:color w:val="000000"/>
                <w:sz w:val="20"/>
                <w:szCs w:val="20"/>
              </w:rPr>
              <w:t xml:space="preserve"> труб </w:t>
            </w:r>
            <w:proofErr w:type="spellStart"/>
            <w:r w:rsidRPr="00570E12">
              <w:rPr>
                <w:rFonts w:ascii="Arial CYR" w:hAnsi="Arial CYR" w:cs="Arial CYR"/>
                <w:color w:val="000000"/>
                <w:sz w:val="20"/>
                <w:szCs w:val="20"/>
              </w:rPr>
              <w:t>діаметром</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понад</w:t>
            </w:r>
            <w:proofErr w:type="spellEnd"/>
            <w:r w:rsidRPr="00570E12">
              <w:rPr>
                <w:rFonts w:ascii="Arial CYR" w:hAnsi="Arial CYR" w:cs="Arial CYR"/>
                <w:color w:val="000000"/>
                <w:sz w:val="20"/>
                <w:szCs w:val="20"/>
              </w:rPr>
              <w:t xml:space="preserve"> 125 до</w:t>
            </w:r>
            <w:r w:rsidRPr="00570E12">
              <w:rPr>
                <w:rFonts w:ascii="Arial CYR" w:hAnsi="Arial CYR" w:cs="Arial CYR"/>
                <w:color w:val="000000"/>
                <w:sz w:val="20"/>
                <w:szCs w:val="20"/>
              </w:rPr>
              <w:br/>
              <w:t>150 мм</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keepLines/>
              <w:autoSpaceDE w:val="0"/>
              <w:autoSpaceDN w:val="0"/>
              <w:jc w:val="center"/>
              <w:rPr>
                <w:lang w:val="uk-UA"/>
              </w:rPr>
            </w:pPr>
            <w:r w:rsidRPr="00570E12">
              <w:rPr>
                <w:lang w:val="uk-UA"/>
              </w:rPr>
              <w:t>3</w:t>
            </w:r>
          </w:p>
        </w:tc>
      </w:tr>
      <w:tr w:rsidR="0010078E" w:rsidRPr="00570E12" w:rsidTr="00C9726F">
        <w:trPr>
          <w:trHeight w:val="563"/>
        </w:trPr>
        <w:tc>
          <w:tcPr>
            <w:tcW w:w="639" w:type="dxa"/>
          </w:tcPr>
          <w:p w:rsidR="0010078E" w:rsidRPr="00570E12" w:rsidRDefault="0010078E" w:rsidP="00CF15FB">
            <w:pPr>
              <w:jc w:val="center"/>
              <w:rPr>
                <w:color w:val="000000"/>
                <w:lang w:val="uk-UA"/>
              </w:rPr>
            </w:pPr>
            <w:r w:rsidRPr="00570E12">
              <w:rPr>
                <w:color w:val="000000"/>
                <w:lang w:val="uk-UA"/>
              </w:rPr>
              <w:t>16</w:t>
            </w:r>
          </w:p>
        </w:tc>
        <w:tc>
          <w:tcPr>
            <w:tcW w:w="6020" w:type="dxa"/>
          </w:tcPr>
          <w:p w:rsidR="0010078E" w:rsidRPr="00570E12" w:rsidRDefault="0010078E" w:rsidP="00C209C4">
            <w:pPr>
              <w:rPr>
                <w:rFonts w:ascii="Arial CYR" w:hAnsi="Arial CYR" w:cs="Arial CYR"/>
                <w:color w:val="000000"/>
                <w:sz w:val="20"/>
                <w:szCs w:val="20"/>
              </w:rPr>
            </w:pPr>
            <w:proofErr w:type="spellStart"/>
            <w:r w:rsidRPr="00570E12">
              <w:rPr>
                <w:rFonts w:ascii="Arial CYR" w:hAnsi="Arial CYR" w:cs="Arial CYR"/>
                <w:color w:val="000000"/>
                <w:sz w:val="20"/>
                <w:szCs w:val="20"/>
              </w:rPr>
              <w:t>Установлення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фланцевих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вентилів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засувок</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затворів</w:t>
            </w:r>
            <w:proofErr w:type="spellEnd"/>
            <w:r w:rsidRPr="00570E12">
              <w:rPr>
                <w:rFonts w:ascii="Arial CYR" w:hAnsi="Arial CYR" w:cs="Arial CYR"/>
                <w:color w:val="000000"/>
                <w:sz w:val="20"/>
                <w:szCs w:val="20"/>
              </w:rPr>
              <w:t>,</w:t>
            </w:r>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клапанів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зворотних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кранів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прохідних</w:t>
            </w:r>
            <w:proofErr w:type="spellEnd"/>
            <w:r w:rsidRPr="00570E12">
              <w:rPr>
                <w:rFonts w:ascii="Arial CYR" w:hAnsi="Arial CYR" w:cs="Arial CYR"/>
                <w:color w:val="000000"/>
                <w:sz w:val="20"/>
                <w:szCs w:val="20"/>
              </w:rPr>
              <w:t xml:space="preserve"> на трубопроводах</w:t>
            </w:r>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із</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сталевих</w:t>
            </w:r>
            <w:proofErr w:type="spellEnd"/>
            <w:r w:rsidRPr="00570E12">
              <w:rPr>
                <w:rFonts w:ascii="Arial CYR" w:hAnsi="Arial CYR" w:cs="Arial CYR"/>
                <w:color w:val="000000"/>
                <w:sz w:val="20"/>
                <w:szCs w:val="20"/>
              </w:rPr>
              <w:t xml:space="preserve"> труб </w:t>
            </w:r>
            <w:proofErr w:type="spellStart"/>
            <w:r w:rsidRPr="00570E12">
              <w:rPr>
                <w:rFonts w:ascii="Arial CYR" w:hAnsi="Arial CYR" w:cs="Arial CYR"/>
                <w:color w:val="000000"/>
                <w:sz w:val="20"/>
                <w:szCs w:val="20"/>
              </w:rPr>
              <w:t>діаметром</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понад</w:t>
            </w:r>
            <w:proofErr w:type="spellEnd"/>
            <w:r w:rsidRPr="00570E12">
              <w:rPr>
                <w:rFonts w:ascii="Arial CYR" w:hAnsi="Arial CYR" w:cs="Arial CYR"/>
                <w:color w:val="000000"/>
                <w:sz w:val="20"/>
                <w:szCs w:val="20"/>
              </w:rPr>
              <w:t xml:space="preserve"> 125 до 150 мм</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jc w:val="center"/>
              <w:rPr>
                <w:color w:val="000000"/>
                <w:lang w:val="uk-UA"/>
              </w:rPr>
            </w:pPr>
            <w:r w:rsidRPr="00570E12">
              <w:rPr>
                <w:color w:val="000000"/>
                <w:lang w:val="uk-UA"/>
              </w:rPr>
              <w:t>3</w:t>
            </w:r>
          </w:p>
        </w:tc>
      </w:tr>
      <w:tr w:rsidR="0010078E" w:rsidRPr="00570E12" w:rsidTr="00C25C1A">
        <w:trPr>
          <w:trHeight w:val="370"/>
        </w:trPr>
        <w:tc>
          <w:tcPr>
            <w:tcW w:w="639" w:type="dxa"/>
          </w:tcPr>
          <w:p w:rsidR="0010078E" w:rsidRPr="00570E12" w:rsidRDefault="0010078E" w:rsidP="00CF15FB">
            <w:pPr>
              <w:jc w:val="center"/>
              <w:rPr>
                <w:color w:val="000000"/>
                <w:lang w:val="uk-UA"/>
              </w:rPr>
            </w:pPr>
            <w:r w:rsidRPr="00570E12">
              <w:rPr>
                <w:color w:val="000000"/>
                <w:lang w:val="uk-UA"/>
              </w:rPr>
              <w:t>17</w:t>
            </w:r>
          </w:p>
        </w:tc>
        <w:tc>
          <w:tcPr>
            <w:tcW w:w="6020" w:type="dxa"/>
          </w:tcPr>
          <w:p w:rsidR="0010078E" w:rsidRPr="00570E12" w:rsidRDefault="0010078E" w:rsidP="00C209C4">
            <w:pPr>
              <w:keepLines/>
              <w:autoSpaceDE w:val="0"/>
              <w:autoSpaceDN w:val="0"/>
              <w:rPr>
                <w:lang w:val="uk-UA"/>
              </w:rPr>
            </w:pPr>
            <w:proofErr w:type="spellStart"/>
            <w:r w:rsidRPr="00570E12">
              <w:rPr>
                <w:rFonts w:ascii="Arial CYR" w:hAnsi="Arial CYR" w:cs="Arial CYR"/>
                <w:color w:val="000000"/>
                <w:sz w:val="20"/>
                <w:szCs w:val="20"/>
              </w:rPr>
              <w:t>Засувка</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фланцева</w:t>
            </w:r>
            <w:proofErr w:type="spellEnd"/>
            <w:r w:rsidRPr="00570E12">
              <w:rPr>
                <w:rFonts w:ascii="Arial CYR" w:hAnsi="Arial CYR" w:cs="Arial CYR"/>
                <w:color w:val="000000"/>
                <w:sz w:val="20"/>
                <w:szCs w:val="20"/>
              </w:rPr>
              <w:t xml:space="preserve"> Ду150 Ру40</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keepLines/>
              <w:autoSpaceDE w:val="0"/>
              <w:autoSpaceDN w:val="0"/>
              <w:jc w:val="center"/>
              <w:rPr>
                <w:lang w:val="uk-UA"/>
              </w:rPr>
            </w:pPr>
            <w:r w:rsidRPr="00570E12">
              <w:rPr>
                <w:lang w:val="uk-UA"/>
              </w:rPr>
              <w:t>2</w:t>
            </w:r>
          </w:p>
        </w:tc>
      </w:tr>
      <w:tr w:rsidR="0010078E" w:rsidRPr="00570E12" w:rsidTr="008069A5">
        <w:trPr>
          <w:trHeight w:val="305"/>
        </w:trPr>
        <w:tc>
          <w:tcPr>
            <w:tcW w:w="639" w:type="dxa"/>
          </w:tcPr>
          <w:p w:rsidR="0010078E" w:rsidRPr="00570E12" w:rsidRDefault="0010078E" w:rsidP="00CF15FB">
            <w:pPr>
              <w:jc w:val="center"/>
              <w:rPr>
                <w:color w:val="000000"/>
                <w:lang w:val="uk-UA"/>
              </w:rPr>
            </w:pPr>
            <w:r w:rsidRPr="00570E12">
              <w:rPr>
                <w:color w:val="000000"/>
                <w:lang w:val="uk-UA"/>
              </w:rPr>
              <w:t>18</w:t>
            </w:r>
          </w:p>
        </w:tc>
        <w:tc>
          <w:tcPr>
            <w:tcW w:w="6020" w:type="dxa"/>
          </w:tcPr>
          <w:p w:rsidR="0010078E" w:rsidRPr="00570E12" w:rsidRDefault="0010078E" w:rsidP="00C209C4">
            <w:pPr>
              <w:keepLines/>
              <w:autoSpaceDE w:val="0"/>
              <w:autoSpaceDN w:val="0"/>
              <w:rPr>
                <w:lang w:val="uk-UA"/>
              </w:rPr>
            </w:pPr>
            <w:r w:rsidRPr="00570E12">
              <w:rPr>
                <w:rFonts w:ascii="Arial CYR" w:hAnsi="Arial CYR" w:cs="Arial CYR"/>
                <w:color w:val="000000"/>
                <w:sz w:val="20"/>
                <w:szCs w:val="20"/>
              </w:rPr>
              <w:t xml:space="preserve">Клапан </w:t>
            </w:r>
            <w:proofErr w:type="spellStart"/>
            <w:r w:rsidRPr="00570E12">
              <w:rPr>
                <w:rFonts w:ascii="Arial CYR" w:hAnsi="Arial CYR" w:cs="Arial CYR"/>
                <w:color w:val="000000"/>
                <w:sz w:val="20"/>
                <w:szCs w:val="20"/>
              </w:rPr>
              <w:t>зворотній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фланцевий</w:t>
            </w:r>
            <w:proofErr w:type="spellEnd"/>
            <w:r w:rsidRPr="00570E12">
              <w:rPr>
                <w:rFonts w:ascii="Arial CYR" w:hAnsi="Arial CYR" w:cs="Arial CYR"/>
                <w:color w:val="000000"/>
                <w:sz w:val="20"/>
                <w:szCs w:val="20"/>
              </w:rPr>
              <w:t xml:space="preserve"> Ду150</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keepLines/>
              <w:autoSpaceDE w:val="0"/>
              <w:autoSpaceDN w:val="0"/>
              <w:jc w:val="center"/>
              <w:rPr>
                <w:lang w:val="uk-UA"/>
              </w:rPr>
            </w:pPr>
            <w:r w:rsidRPr="00570E12">
              <w:rPr>
                <w:lang w:val="uk-UA"/>
              </w:rPr>
              <w:t>1</w:t>
            </w:r>
          </w:p>
        </w:tc>
      </w:tr>
      <w:tr w:rsidR="0010078E" w:rsidRPr="00570E12" w:rsidTr="008069A5">
        <w:trPr>
          <w:trHeight w:val="280"/>
        </w:trPr>
        <w:tc>
          <w:tcPr>
            <w:tcW w:w="639" w:type="dxa"/>
          </w:tcPr>
          <w:p w:rsidR="0010078E" w:rsidRPr="00570E12" w:rsidRDefault="0010078E" w:rsidP="00CF15FB">
            <w:pPr>
              <w:jc w:val="center"/>
              <w:rPr>
                <w:color w:val="000000"/>
                <w:lang w:val="uk-UA"/>
              </w:rPr>
            </w:pPr>
            <w:r w:rsidRPr="00570E12">
              <w:rPr>
                <w:color w:val="000000"/>
                <w:lang w:val="uk-UA"/>
              </w:rPr>
              <w:t>19</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Фланец воротниковый, 1-150-40</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keepLines/>
              <w:autoSpaceDE w:val="0"/>
              <w:autoSpaceDN w:val="0"/>
              <w:jc w:val="center"/>
              <w:rPr>
                <w:lang w:val="uk-UA"/>
              </w:rPr>
            </w:pPr>
            <w:r w:rsidRPr="00570E12">
              <w:rPr>
                <w:lang w:val="uk-UA"/>
              </w:rPr>
              <w:t>4</w:t>
            </w:r>
          </w:p>
        </w:tc>
      </w:tr>
      <w:tr w:rsidR="0010078E" w:rsidRPr="00570E12" w:rsidTr="00C9726F">
        <w:trPr>
          <w:trHeight w:val="331"/>
        </w:trPr>
        <w:tc>
          <w:tcPr>
            <w:tcW w:w="639" w:type="dxa"/>
          </w:tcPr>
          <w:p w:rsidR="0010078E" w:rsidRPr="00570E12" w:rsidRDefault="0010078E" w:rsidP="00CF15FB">
            <w:pPr>
              <w:jc w:val="center"/>
              <w:rPr>
                <w:color w:val="000000"/>
                <w:lang w:val="uk-UA"/>
              </w:rPr>
            </w:pPr>
            <w:r w:rsidRPr="00570E12">
              <w:rPr>
                <w:color w:val="000000"/>
                <w:lang w:val="uk-UA"/>
              </w:rPr>
              <w:t>20</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 xml:space="preserve">Прокладка </w:t>
            </w:r>
            <w:proofErr w:type="spellStart"/>
            <w:r w:rsidRPr="00570E12">
              <w:rPr>
                <w:rFonts w:ascii="Arial CYR" w:hAnsi="Arial CYR" w:cs="Arial CYR"/>
                <w:color w:val="000000"/>
                <w:sz w:val="20"/>
                <w:szCs w:val="20"/>
              </w:rPr>
              <w:t>біконітова</w:t>
            </w:r>
            <w:proofErr w:type="spellEnd"/>
            <w:r w:rsidRPr="00570E12">
              <w:rPr>
                <w:rFonts w:ascii="Arial CYR" w:hAnsi="Arial CYR" w:cs="Arial CYR"/>
                <w:color w:val="000000"/>
                <w:sz w:val="20"/>
                <w:szCs w:val="20"/>
              </w:rPr>
              <w:t>, Ду=150</w:t>
            </w:r>
          </w:p>
        </w:tc>
        <w:tc>
          <w:tcPr>
            <w:tcW w:w="1598" w:type="dxa"/>
          </w:tcPr>
          <w:p w:rsidR="0010078E" w:rsidRPr="00570E12" w:rsidRDefault="0010078E" w:rsidP="008C2559">
            <w:pPr>
              <w:jc w:val="center"/>
            </w:pPr>
            <w:r w:rsidRPr="00570E12">
              <w:rPr>
                <w:spacing w:val="-3"/>
                <w:sz w:val="22"/>
                <w:szCs w:val="22"/>
                <w:lang w:val="uk-UA"/>
              </w:rPr>
              <w:t>шт.</w:t>
            </w:r>
          </w:p>
        </w:tc>
        <w:tc>
          <w:tcPr>
            <w:tcW w:w="1598" w:type="dxa"/>
          </w:tcPr>
          <w:p w:rsidR="0010078E" w:rsidRPr="00570E12" w:rsidRDefault="0010078E" w:rsidP="00C209C4">
            <w:pPr>
              <w:keepLines/>
              <w:autoSpaceDE w:val="0"/>
              <w:autoSpaceDN w:val="0"/>
              <w:jc w:val="center"/>
              <w:rPr>
                <w:lang w:val="uk-UA"/>
              </w:rPr>
            </w:pPr>
            <w:r w:rsidRPr="00570E12">
              <w:rPr>
                <w:lang w:val="uk-UA"/>
              </w:rPr>
              <w:t>6</w:t>
            </w:r>
          </w:p>
        </w:tc>
      </w:tr>
      <w:tr w:rsidR="0010078E" w:rsidRPr="00570E12" w:rsidTr="00C9726F">
        <w:trPr>
          <w:trHeight w:val="331"/>
        </w:trPr>
        <w:tc>
          <w:tcPr>
            <w:tcW w:w="639" w:type="dxa"/>
          </w:tcPr>
          <w:p w:rsidR="0010078E" w:rsidRPr="00570E12" w:rsidRDefault="0010078E" w:rsidP="00CF15FB">
            <w:pPr>
              <w:jc w:val="center"/>
              <w:rPr>
                <w:color w:val="000000"/>
                <w:lang w:val="uk-UA"/>
              </w:rPr>
            </w:pPr>
            <w:r w:rsidRPr="00570E12">
              <w:rPr>
                <w:color w:val="000000"/>
                <w:lang w:val="uk-UA"/>
              </w:rPr>
              <w:t>21</w:t>
            </w:r>
          </w:p>
        </w:tc>
        <w:tc>
          <w:tcPr>
            <w:tcW w:w="6020" w:type="dxa"/>
          </w:tcPr>
          <w:p w:rsidR="0010078E" w:rsidRPr="00570E12" w:rsidRDefault="0010078E" w:rsidP="00C209C4">
            <w:pPr>
              <w:rPr>
                <w:rFonts w:ascii="Arial CYR" w:hAnsi="Arial CYR" w:cs="Arial CYR"/>
                <w:color w:val="000000"/>
                <w:sz w:val="20"/>
                <w:szCs w:val="20"/>
              </w:rPr>
            </w:pPr>
            <w:proofErr w:type="spellStart"/>
            <w:r w:rsidRPr="00570E12">
              <w:rPr>
                <w:rFonts w:ascii="Arial CYR" w:hAnsi="Arial CYR" w:cs="Arial CYR"/>
                <w:color w:val="000000"/>
                <w:sz w:val="20"/>
                <w:szCs w:val="20"/>
              </w:rPr>
              <w:t>Перехід</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концентричний</w:t>
            </w:r>
            <w:proofErr w:type="spellEnd"/>
            <w:r w:rsidRPr="00570E12">
              <w:rPr>
                <w:rFonts w:ascii="Arial CYR" w:hAnsi="Arial CYR" w:cs="Arial CYR"/>
                <w:color w:val="000000"/>
                <w:sz w:val="20"/>
                <w:szCs w:val="20"/>
              </w:rPr>
              <w:t>, 159,0х108,0 (150х100)</w:t>
            </w:r>
          </w:p>
        </w:tc>
        <w:tc>
          <w:tcPr>
            <w:tcW w:w="1598" w:type="dxa"/>
          </w:tcPr>
          <w:p w:rsidR="0010078E" w:rsidRPr="00570E12" w:rsidRDefault="0010078E" w:rsidP="008C2559">
            <w:pPr>
              <w:jc w:val="center"/>
            </w:pPr>
            <w:r>
              <w:rPr>
                <w:spacing w:val="-3"/>
                <w:sz w:val="22"/>
                <w:szCs w:val="22"/>
                <w:lang w:val="uk-UA"/>
              </w:rPr>
              <w:t>шт.</w:t>
            </w:r>
          </w:p>
        </w:tc>
        <w:tc>
          <w:tcPr>
            <w:tcW w:w="1598" w:type="dxa"/>
          </w:tcPr>
          <w:p w:rsidR="0010078E" w:rsidRPr="00570E12" w:rsidRDefault="0010078E" w:rsidP="00C209C4">
            <w:pPr>
              <w:keepLines/>
              <w:autoSpaceDE w:val="0"/>
              <w:autoSpaceDN w:val="0"/>
              <w:jc w:val="center"/>
              <w:rPr>
                <w:spacing w:val="-3"/>
                <w:lang w:val="uk-UA"/>
              </w:rPr>
            </w:pPr>
            <w:r w:rsidRPr="00570E12">
              <w:rPr>
                <w:spacing w:val="-3"/>
                <w:lang w:val="uk-UA"/>
              </w:rPr>
              <w:t>1</w:t>
            </w:r>
          </w:p>
        </w:tc>
      </w:tr>
      <w:tr w:rsidR="0010078E" w:rsidRPr="00570E12" w:rsidTr="00C9726F">
        <w:trPr>
          <w:trHeight w:val="331"/>
        </w:trPr>
        <w:tc>
          <w:tcPr>
            <w:tcW w:w="639" w:type="dxa"/>
          </w:tcPr>
          <w:p w:rsidR="0010078E" w:rsidRPr="00570E12" w:rsidRDefault="0010078E" w:rsidP="00CF15FB">
            <w:pPr>
              <w:rPr>
                <w:color w:val="000000"/>
                <w:lang w:val="uk-UA"/>
              </w:rPr>
            </w:pPr>
            <w:r w:rsidRPr="00570E12">
              <w:rPr>
                <w:color w:val="000000"/>
                <w:lang w:val="uk-UA"/>
              </w:rPr>
              <w:t xml:space="preserve">  22</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Болт М16х 70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повна</w:t>
            </w:r>
            <w:proofErr w:type="spellEnd"/>
            <w:r w:rsidRPr="00570E12">
              <w:rPr>
                <w:rFonts w:ascii="Arial CYR" w:hAnsi="Arial CYR" w:cs="Arial CYR"/>
                <w:color w:val="000000"/>
                <w:sz w:val="20"/>
                <w:szCs w:val="20"/>
              </w:rPr>
              <w:t xml:space="preserve"> </w:t>
            </w:r>
            <w:proofErr w:type="spellStart"/>
            <w:proofErr w:type="gramStart"/>
            <w:r w:rsidRPr="00570E12">
              <w:rPr>
                <w:rFonts w:ascii="Arial CYR" w:hAnsi="Arial CYR" w:cs="Arial CYR"/>
                <w:color w:val="000000"/>
                <w:sz w:val="20"/>
                <w:szCs w:val="20"/>
              </w:rPr>
              <w:t>р</w:t>
            </w:r>
            <w:proofErr w:type="gramEnd"/>
            <w:r w:rsidRPr="00570E12">
              <w:rPr>
                <w:rFonts w:ascii="Arial CYR" w:hAnsi="Arial CYR" w:cs="Arial CYR"/>
                <w:color w:val="000000"/>
                <w:sz w:val="20"/>
                <w:szCs w:val="20"/>
              </w:rPr>
              <w:t>ізьба</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sidRPr="00570E12">
              <w:rPr>
                <w:spacing w:val="-3"/>
                <w:sz w:val="22"/>
                <w:szCs w:val="22"/>
                <w:lang w:val="uk-UA"/>
              </w:rPr>
              <w:t>кг</w:t>
            </w:r>
          </w:p>
        </w:tc>
        <w:tc>
          <w:tcPr>
            <w:tcW w:w="1598" w:type="dxa"/>
          </w:tcPr>
          <w:p w:rsidR="0010078E" w:rsidRPr="00570E12" w:rsidRDefault="0010078E" w:rsidP="00C209C4">
            <w:pPr>
              <w:keepLines/>
              <w:autoSpaceDE w:val="0"/>
              <w:autoSpaceDN w:val="0"/>
              <w:jc w:val="center"/>
              <w:rPr>
                <w:spacing w:val="-3"/>
                <w:lang w:val="uk-UA"/>
              </w:rPr>
            </w:pPr>
            <w:r w:rsidRPr="00570E12">
              <w:rPr>
                <w:spacing w:val="-3"/>
                <w:lang w:val="uk-UA"/>
              </w:rPr>
              <w:t>2</w:t>
            </w:r>
          </w:p>
        </w:tc>
      </w:tr>
      <w:tr w:rsidR="0010078E" w:rsidRPr="00570E12" w:rsidTr="008069A5">
        <w:trPr>
          <w:trHeight w:val="371"/>
        </w:trPr>
        <w:tc>
          <w:tcPr>
            <w:tcW w:w="639" w:type="dxa"/>
          </w:tcPr>
          <w:p w:rsidR="0010078E" w:rsidRPr="00570E12" w:rsidRDefault="0010078E" w:rsidP="00CF15FB">
            <w:pPr>
              <w:rPr>
                <w:color w:val="000000"/>
                <w:lang w:val="uk-UA"/>
              </w:rPr>
            </w:pPr>
            <w:r w:rsidRPr="00570E12">
              <w:rPr>
                <w:color w:val="000000"/>
                <w:lang w:val="uk-UA"/>
              </w:rPr>
              <w:t xml:space="preserve">  23</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Гайка М16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sidRPr="00570E12">
              <w:rPr>
                <w:spacing w:val="-3"/>
                <w:sz w:val="22"/>
                <w:szCs w:val="22"/>
                <w:lang w:val="uk-UA"/>
              </w:rPr>
              <w:t>кг</w:t>
            </w:r>
          </w:p>
        </w:tc>
        <w:tc>
          <w:tcPr>
            <w:tcW w:w="1598" w:type="dxa"/>
          </w:tcPr>
          <w:p w:rsidR="0010078E" w:rsidRPr="00570E12" w:rsidRDefault="0010078E" w:rsidP="00C209C4">
            <w:pPr>
              <w:jc w:val="center"/>
              <w:rPr>
                <w:color w:val="000000"/>
                <w:lang w:val="uk-UA"/>
              </w:rPr>
            </w:pPr>
            <w:r w:rsidRPr="00570E12">
              <w:rPr>
                <w:color w:val="000000"/>
                <w:lang w:val="uk-UA"/>
              </w:rPr>
              <w:t>1</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lang w:val="uk-UA"/>
              </w:rPr>
              <w:t>24</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Шайба пл.16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sidRPr="00570E12">
              <w:rPr>
                <w:spacing w:val="-3"/>
                <w:sz w:val="22"/>
                <w:szCs w:val="22"/>
                <w:lang w:val="uk-UA"/>
              </w:rPr>
              <w:t>кг</w:t>
            </w:r>
          </w:p>
        </w:tc>
        <w:tc>
          <w:tcPr>
            <w:tcW w:w="1598" w:type="dxa"/>
          </w:tcPr>
          <w:p w:rsidR="0010078E" w:rsidRPr="00570E12" w:rsidRDefault="0010078E" w:rsidP="00C209C4">
            <w:pPr>
              <w:keepLines/>
              <w:autoSpaceDE w:val="0"/>
              <w:autoSpaceDN w:val="0"/>
              <w:jc w:val="center"/>
              <w:rPr>
                <w:lang w:val="uk-UA"/>
              </w:rPr>
            </w:pPr>
            <w:r w:rsidRPr="00570E12">
              <w:rPr>
                <w:lang w:val="uk-UA"/>
              </w:rPr>
              <w:t>1</w:t>
            </w:r>
          </w:p>
        </w:tc>
      </w:tr>
      <w:tr w:rsidR="0010078E" w:rsidRPr="00570E12" w:rsidTr="008069A5">
        <w:trPr>
          <w:trHeight w:val="253"/>
        </w:trPr>
        <w:tc>
          <w:tcPr>
            <w:tcW w:w="639" w:type="dxa"/>
          </w:tcPr>
          <w:p w:rsidR="0010078E" w:rsidRPr="00570E12" w:rsidRDefault="0010078E" w:rsidP="00CF15FB">
            <w:pPr>
              <w:jc w:val="center"/>
              <w:rPr>
                <w:color w:val="000000"/>
                <w:lang w:val="uk-UA"/>
              </w:rPr>
            </w:pPr>
            <w:r w:rsidRPr="00570E12">
              <w:rPr>
                <w:color w:val="000000"/>
                <w:lang w:val="uk-UA"/>
              </w:rPr>
              <w:t>25</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Болт М20х80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повна</w:t>
            </w:r>
            <w:proofErr w:type="spellEnd"/>
            <w:r w:rsidRPr="00570E12">
              <w:rPr>
                <w:rFonts w:ascii="Arial CYR" w:hAnsi="Arial CYR" w:cs="Arial CYR"/>
                <w:color w:val="000000"/>
                <w:sz w:val="20"/>
                <w:szCs w:val="20"/>
              </w:rPr>
              <w:t xml:space="preserve"> </w:t>
            </w:r>
            <w:proofErr w:type="spellStart"/>
            <w:proofErr w:type="gramStart"/>
            <w:r w:rsidRPr="00570E12">
              <w:rPr>
                <w:rFonts w:ascii="Arial CYR" w:hAnsi="Arial CYR" w:cs="Arial CYR"/>
                <w:color w:val="000000"/>
                <w:sz w:val="20"/>
                <w:szCs w:val="20"/>
              </w:rPr>
              <w:t>р</w:t>
            </w:r>
            <w:proofErr w:type="gramEnd"/>
            <w:r w:rsidRPr="00570E12">
              <w:rPr>
                <w:rFonts w:ascii="Arial CYR" w:hAnsi="Arial CYR" w:cs="Arial CYR"/>
                <w:color w:val="000000"/>
                <w:sz w:val="20"/>
                <w:szCs w:val="20"/>
              </w:rPr>
              <w:t>ізьба</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sidRPr="00570E12">
              <w:rPr>
                <w:spacing w:val="-3"/>
                <w:sz w:val="22"/>
                <w:szCs w:val="22"/>
                <w:lang w:val="uk-UA"/>
              </w:rPr>
              <w:t>кг</w:t>
            </w:r>
          </w:p>
        </w:tc>
        <w:tc>
          <w:tcPr>
            <w:tcW w:w="1598" w:type="dxa"/>
          </w:tcPr>
          <w:p w:rsidR="0010078E" w:rsidRPr="00570E12" w:rsidRDefault="0010078E" w:rsidP="00C209C4">
            <w:pPr>
              <w:keepLines/>
              <w:autoSpaceDE w:val="0"/>
              <w:autoSpaceDN w:val="0"/>
              <w:jc w:val="center"/>
              <w:rPr>
                <w:lang w:val="uk-UA"/>
              </w:rPr>
            </w:pPr>
            <w:r w:rsidRPr="00570E12">
              <w:rPr>
                <w:lang w:val="uk-UA"/>
              </w:rPr>
              <w:t>11</w:t>
            </w:r>
          </w:p>
        </w:tc>
      </w:tr>
      <w:tr w:rsidR="0010078E" w:rsidRPr="00570E12" w:rsidTr="00C826EE">
        <w:trPr>
          <w:trHeight w:val="362"/>
        </w:trPr>
        <w:tc>
          <w:tcPr>
            <w:tcW w:w="639" w:type="dxa"/>
          </w:tcPr>
          <w:p w:rsidR="0010078E" w:rsidRPr="00570E12" w:rsidRDefault="0010078E" w:rsidP="00CF15FB">
            <w:pPr>
              <w:jc w:val="center"/>
              <w:rPr>
                <w:color w:val="000000"/>
                <w:lang w:val="uk-UA"/>
              </w:rPr>
            </w:pPr>
            <w:r w:rsidRPr="00570E12">
              <w:rPr>
                <w:color w:val="000000"/>
                <w:lang w:val="uk-UA"/>
              </w:rPr>
              <w:t>26</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Гайка М20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sidRPr="00570E12">
              <w:rPr>
                <w:spacing w:val="-3"/>
                <w:sz w:val="22"/>
                <w:szCs w:val="22"/>
                <w:lang w:val="uk-UA"/>
              </w:rPr>
              <w:t>кг</w:t>
            </w:r>
          </w:p>
        </w:tc>
        <w:tc>
          <w:tcPr>
            <w:tcW w:w="1598" w:type="dxa"/>
          </w:tcPr>
          <w:p w:rsidR="0010078E" w:rsidRPr="00570E12" w:rsidRDefault="0010078E" w:rsidP="00C209C4">
            <w:pPr>
              <w:keepLines/>
              <w:autoSpaceDE w:val="0"/>
              <w:autoSpaceDN w:val="0"/>
              <w:jc w:val="center"/>
              <w:rPr>
                <w:lang w:val="uk-UA"/>
              </w:rPr>
            </w:pPr>
            <w:r w:rsidRPr="00570E12">
              <w:rPr>
                <w:lang w:val="uk-UA"/>
              </w:rPr>
              <w:t>3</w:t>
            </w:r>
          </w:p>
        </w:tc>
      </w:tr>
      <w:tr w:rsidR="0010078E" w:rsidRPr="00570E12" w:rsidTr="008069A5">
        <w:trPr>
          <w:trHeight w:val="319"/>
        </w:trPr>
        <w:tc>
          <w:tcPr>
            <w:tcW w:w="639" w:type="dxa"/>
          </w:tcPr>
          <w:p w:rsidR="0010078E" w:rsidRPr="00570E12" w:rsidRDefault="0010078E" w:rsidP="00CF15FB">
            <w:pPr>
              <w:jc w:val="center"/>
              <w:rPr>
                <w:color w:val="000000"/>
                <w:lang w:val="uk-UA"/>
              </w:rPr>
            </w:pPr>
            <w:r w:rsidRPr="00570E12">
              <w:rPr>
                <w:color w:val="000000"/>
                <w:lang w:val="uk-UA"/>
              </w:rPr>
              <w:t>27</w:t>
            </w:r>
          </w:p>
        </w:tc>
        <w:tc>
          <w:tcPr>
            <w:tcW w:w="6020" w:type="dxa"/>
          </w:tcPr>
          <w:p w:rsidR="0010078E" w:rsidRPr="00570E12" w:rsidRDefault="0010078E" w:rsidP="00C209C4">
            <w:pPr>
              <w:rPr>
                <w:rFonts w:ascii="Arial CYR" w:hAnsi="Arial CYR" w:cs="Arial CYR"/>
                <w:color w:val="000000"/>
                <w:sz w:val="20"/>
                <w:szCs w:val="20"/>
              </w:rPr>
            </w:pPr>
            <w:r w:rsidRPr="00570E12">
              <w:rPr>
                <w:rFonts w:ascii="Arial CYR" w:hAnsi="Arial CYR" w:cs="Arial CYR"/>
                <w:color w:val="000000"/>
                <w:sz w:val="20"/>
                <w:szCs w:val="20"/>
              </w:rPr>
              <w:t>Шайба пл.20 (</w:t>
            </w:r>
            <w:proofErr w:type="spellStart"/>
            <w:r w:rsidRPr="00570E12">
              <w:rPr>
                <w:rFonts w:ascii="Arial CYR" w:hAnsi="Arial CYR" w:cs="Arial CYR"/>
                <w:color w:val="000000"/>
                <w:sz w:val="20"/>
                <w:szCs w:val="20"/>
              </w:rPr>
              <w:t>оцинк</w:t>
            </w:r>
            <w:proofErr w:type="spellEnd"/>
            <w:r w:rsidRPr="00570E12">
              <w:rPr>
                <w:rFonts w:ascii="Arial CYR" w:hAnsi="Arial CYR" w:cs="Arial CYR"/>
                <w:color w:val="000000"/>
                <w:sz w:val="20"/>
                <w:szCs w:val="20"/>
              </w:rPr>
              <w:t>.)</w:t>
            </w:r>
          </w:p>
        </w:tc>
        <w:tc>
          <w:tcPr>
            <w:tcW w:w="1598" w:type="dxa"/>
          </w:tcPr>
          <w:p w:rsidR="0010078E" w:rsidRPr="00570E12" w:rsidRDefault="0010078E" w:rsidP="008C2559">
            <w:pPr>
              <w:jc w:val="center"/>
            </w:pPr>
            <w:r>
              <w:rPr>
                <w:spacing w:val="-3"/>
                <w:sz w:val="22"/>
                <w:szCs w:val="22"/>
                <w:lang w:val="uk-UA"/>
              </w:rPr>
              <w:t>кг</w:t>
            </w:r>
          </w:p>
        </w:tc>
        <w:tc>
          <w:tcPr>
            <w:tcW w:w="1598" w:type="dxa"/>
          </w:tcPr>
          <w:p w:rsidR="0010078E" w:rsidRPr="00570E12" w:rsidRDefault="0010078E" w:rsidP="00C209C4">
            <w:pPr>
              <w:keepLines/>
              <w:autoSpaceDE w:val="0"/>
              <w:autoSpaceDN w:val="0"/>
              <w:jc w:val="center"/>
              <w:rPr>
                <w:lang w:val="uk-UA"/>
              </w:rPr>
            </w:pPr>
            <w:r w:rsidRPr="00570E12">
              <w:rPr>
                <w:lang w:val="uk-UA"/>
              </w:rPr>
              <w:t>1</w:t>
            </w:r>
          </w:p>
        </w:tc>
      </w:tr>
      <w:tr w:rsidR="0010078E" w:rsidRPr="00570E12" w:rsidTr="00C9726F">
        <w:trPr>
          <w:trHeight w:val="297"/>
        </w:trPr>
        <w:tc>
          <w:tcPr>
            <w:tcW w:w="639" w:type="dxa"/>
          </w:tcPr>
          <w:p w:rsidR="0010078E" w:rsidRPr="00570E12" w:rsidRDefault="0010078E" w:rsidP="005008FD">
            <w:pPr>
              <w:jc w:val="center"/>
              <w:rPr>
                <w:color w:val="000000"/>
                <w:lang w:val="uk-UA"/>
              </w:rPr>
            </w:pPr>
            <w:r w:rsidRPr="00570E12">
              <w:rPr>
                <w:color w:val="000000"/>
                <w:lang w:val="uk-UA"/>
              </w:rPr>
              <w:t>28</w:t>
            </w:r>
          </w:p>
        </w:tc>
        <w:tc>
          <w:tcPr>
            <w:tcW w:w="6020" w:type="dxa"/>
          </w:tcPr>
          <w:p w:rsidR="0010078E" w:rsidRPr="00570E12" w:rsidRDefault="0010078E" w:rsidP="005008FD">
            <w:pPr>
              <w:rPr>
                <w:rFonts w:ascii="Arial CYR" w:hAnsi="Arial CYR" w:cs="Arial CYR"/>
                <w:color w:val="000000"/>
                <w:sz w:val="20"/>
                <w:szCs w:val="20"/>
              </w:rPr>
            </w:pPr>
            <w:r w:rsidRPr="00570E12">
              <w:rPr>
                <w:rFonts w:ascii="Arial CYR" w:hAnsi="Arial CYR" w:cs="Arial CYR"/>
                <w:color w:val="000000"/>
                <w:sz w:val="20"/>
                <w:szCs w:val="20"/>
              </w:rPr>
              <w:t xml:space="preserve">(Демонтаж) </w:t>
            </w:r>
            <w:proofErr w:type="spellStart"/>
            <w:r w:rsidRPr="00570E12">
              <w:rPr>
                <w:rFonts w:ascii="Arial CYR" w:hAnsi="Arial CYR" w:cs="Arial CYR"/>
                <w:color w:val="000000"/>
                <w:sz w:val="20"/>
                <w:szCs w:val="20"/>
              </w:rPr>
              <w:t>Прокладання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трубопроводів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опалення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зі</w:t>
            </w:r>
            <w:proofErr w:type="spellEnd"/>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сталевих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водогазопровідних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неоцинкованих</w:t>
            </w:r>
            <w:proofErr w:type="spellEnd"/>
            <w:r w:rsidRPr="00570E12">
              <w:rPr>
                <w:rFonts w:ascii="Arial CYR" w:hAnsi="Arial CYR" w:cs="Arial CYR"/>
                <w:color w:val="000000"/>
                <w:sz w:val="20"/>
                <w:szCs w:val="20"/>
              </w:rPr>
              <w:t xml:space="preserve"> труб</w:t>
            </w:r>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діаметром</w:t>
            </w:r>
            <w:proofErr w:type="spellEnd"/>
            <w:r w:rsidRPr="00570E12">
              <w:rPr>
                <w:rFonts w:ascii="Arial CYR" w:hAnsi="Arial CYR" w:cs="Arial CYR"/>
                <w:color w:val="000000"/>
                <w:sz w:val="20"/>
                <w:szCs w:val="20"/>
              </w:rPr>
              <w:t xml:space="preserve"> 20 мм</w:t>
            </w:r>
          </w:p>
        </w:tc>
        <w:tc>
          <w:tcPr>
            <w:tcW w:w="1598" w:type="dxa"/>
          </w:tcPr>
          <w:p w:rsidR="0010078E" w:rsidRPr="00570E12" w:rsidRDefault="0010078E" w:rsidP="008C2559">
            <w:pPr>
              <w:jc w:val="center"/>
            </w:pPr>
            <w:r w:rsidRPr="00570E12">
              <w:rPr>
                <w:spacing w:val="-3"/>
                <w:sz w:val="22"/>
                <w:szCs w:val="22"/>
                <w:lang w:val="uk-UA"/>
              </w:rPr>
              <w:t>м</w:t>
            </w:r>
          </w:p>
        </w:tc>
        <w:tc>
          <w:tcPr>
            <w:tcW w:w="1598" w:type="dxa"/>
          </w:tcPr>
          <w:p w:rsidR="0010078E" w:rsidRPr="00570E12" w:rsidRDefault="0010078E" w:rsidP="005008FD">
            <w:pPr>
              <w:keepLines/>
              <w:autoSpaceDE w:val="0"/>
              <w:autoSpaceDN w:val="0"/>
              <w:jc w:val="center"/>
              <w:rPr>
                <w:lang w:val="uk-UA"/>
              </w:rPr>
            </w:pPr>
            <w:r w:rsidRPr="00570E12">
              <w:rPr>
                <w:lang w:val="uk-UA"/>
              </w:rPr>
              <w:t>6</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lang w:val="uk-UA"/>
              </w:rPr>
              <w:t>29</w:t>
            </w:r>
          </w:p>
        </w:tc>
        <w:tc>
          <w:tcPr>
            <w:tcW w:w="6020" w:type="dxa"/>
          </w:tcPr>
          <w:p w:rsidR="0010078E" w:rsidRPr="00570E12" w:rsidRDefault="0010078E" w:rsidP="005008FD">
            <w:pPr>
              <w:rPr>
                <w:rFonts w:ascii="Arial CYR" w:hAnsi="Arial CYR" w:cs="Arial CYR"/>
                <w:color w:val="000000"/>
                <w:sz w:val="20"/>
                <w:szCs w:val="20"/>
              </w:rPr>
            </w:pPr>
            <w:proofErr w:type="spellStart"/>
            <w:r w:rsidRPr="00570E12">
              <w:rPr>
                <w:rFonts w:ascii="Arial CYR" w:hAnsi="Arial CYR" w:cs="Arial CYR"/>
                <w:color w:val="000000"/>
                <w:sz w:val="20"/>
                <w:szCs w:val="20"/>
              </w:rPr>
              <w:t>Прокладання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трубопроводів</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опалення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зі</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сталевих</w:t>
            </w:r>
            <w:proofErr w:type="spellEnd"/>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водогазопровідних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неоцинкованих</w:t>
            </w:r>
            <w:proofErr w:type="spellEnd"/>
            <w:r w:rsidRPr="00570E12">
              <w:rPr>
                <w:rFonts w:ascii="Arial CYR" w:hAnsi="Arial CYR" w:cs="Arial CYR"/>
                <w:color w:val="000000"/>
                <w:sz w:val="20"/>
                <w:szCs w:val="20"/>
              </w:rPr>
              <w:t xml:space="preserve"> труб </w:t>
            </w:r>
            <w:proofErr w:type="spellStart"/>
            <w:r w:rsidRPr="00570E12">
              <w:rPr>
                <w:rFonts w:ascii="Arial CYR" w:hAnsi="Arial CYR" w:cs="Arial CYR"/>
                <w:color w:val="000000"/>
                <w:sz w:val="20"/>
                <w:szCs w:val="20"/>
              </w:rPr>
              <w:t>діаметром</w:t>
            </w:r>
            <w:proofErr w:type="spellEnd"/>
            <w:r w:rsidRPr="00570E12">
              <w:rPr>
                <w:rFonts w:ascii="Arial CYR" w:hAnsi="Arial CYR" w:cs="Arial CYR"/>
                <w:color w:val="000000"/>
                <w:sz w:val="20"/>
                <w:szCs w:val="20"/>
              </w:rPr>
              <w:t xml:space="preserve"> 20 мм</w:t>
            </w:r>
          </w:p>
        </w:tc>
        <w:tc>
          <w:tcPr>
            <w:tcW w:w="1598" w:type="dxa"/>
          </w:tcPr>
          <w:p w:rsidR="0010078E" w:rsidRPr="00570E12" w:rsidRDefault="0010078E" w:rsidP="008C2559">
            <w:pPr>
              <w:jc w:val="center"/>
            </w:pPr>
            <w:r>
              <w:rPr>
                <w:spacing w:val="-3"/>
                <w:sz w:val="22"/>
                <w:szCs w:val="22"/>
                <w:lang w:val="uk-UA"/>
              </w:rPr>
              <w:t>м</w:t>
            </w:r>
          </w:p>
        </w:tc>
        <w:tc>
          <w:tcPr>
            <w:tcW w:w="1598" w:type="dxa"/>
          </w:tcPr>
          <w:p w:rsidR="0010078E" w:rsidRPr="00570E12" w:rsidRDefault="0010078E" w:rsidP="005008FD">
            <w:pPr>
              <w:keepLines/>
              <w:autoSpaceDE w:val="0"/>
              <w:autoSpaceDN w:val="0"/>
              <w:jc w:val="center"/>
              <w:rPr>
                <w:lang w:val="uk-UA"/>
              </w:rPr>
            </w:pPr>
            <w:r w:rsidRPr="00570E12">
              <w:rPr>
                <w:lang w:val="uk-UA"/>
              </w:rPr>
              <w:t>6</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lang w:val="uk-UA"/>
              </w:rPr>
              <w:t>30</w:t>
            </w:r>
          </w:p>
        </w:tc>
        <w:tc>
          <w:tcPr>
            <w:tcW w:w="6020" w:type="dxa"/>
          </w:tcPr>
          <w:p w:rsidR="0010078E" w:rsidRPr="00570E12" w:rsidRDefault="0010078E" w:rsidP="005008FD">
            <w:pPr>
              <w:rPr>
                <w:rFonts w:ascii="Arial CYR" w:hAnsi="Arial CYR" w:cs="Arial CYR"/>
                <w:color w:val="000000"/>
                <w:sz w:val="20"/>
                <w:szCs w:val="20"/>
                <w:lang w:val="uk-UA"/>
              </w:rPr>
            </w:pPr>
            <w:r w:rsidRPr="00570E12">
              <w:rPr>
                <w:rFonts w:ascii="Arial CYR" w:hAnsi="Arial CYR" w:cs="Arial CYR"/>
                <w:color w:val="000000"/>
                <w:sz w:val="20"/>
                <w:szCs w:val="20"/>
                <w:lang w:val="uk-UA"/>
              </w:rPr>
              <w:t>Труби сталеві зварні водогазопровідні з різьбою, чорні</w:t>
            </w:r>
            <w:r w:rsidRPr="00570E12">
              <w:rPr>
                <w:rFonts w:ascii="Arial CYR" w:hAnsi="Arial CYR" w:cs="Arial CYR"/>
                <w:color w:val="000000"/>
                <w:sz w:val="20"/>
                <w:szCs w:val="20"/>
                <w:lang w:val="uk-UA"/>
              </w:rPr>
              <w:br/>
              <w:t xml:space="preserve">звичайні </w:t>
            </w:r>
            <w:proofErr w:type="spellStart"/>
            <w:r w:rsidRPr="00570E12">
              <w:rPr>
                <w:rFonts w:ascii="Arial CYR" w:hAnsi="Arial CYR" w:cs="Arial CYR"/>
                <w:color w:val="000000"/>
                <w:sz w:val="20"/>
                <w:szCs w:val="20"/>
                <w:lang w:val="uk-UA"/>
              </w:rPr>
              <w:t>неоцинковані</w:t>
            </w:r>
            <w:proofErr w:type="spellEnd"/>
            <w:r w:rsidRPr="00570E12">
              <w:rPr>
                <w:rFonts w:ascii="Arial CYR" w:hAnsi="Arial CYR" w:cs="Arial CYR"/>
                <w:color w:val="000000"/>
                <w:sz w:val="20"/>
                <w:szCs w:val="20"/>
                <w:lang w:val="uk-UA"/>
              </w:rPr>
              <w:t>, діаметр умовного проходу 20 мм,</w:t>
            </w:r>
            <w:r w:rsidRPr="00570E12">
              <w:rPr>
                <w:rFonts w:ascii="Arial CYR" w:hAnsi="Arial CYR" w:cs="Arial CYR"/>
                <w:color w:val="000000"/>
                <w:sz w:val="20"/>
                <w:szCs w:val="20"/>
                <w:lang w:val="uk-UA"/>
              </w:rPr>
              <w:br/>
              <w:t>товщина стінки 2,8 мм</w:t>
            </w:r>
          </w:p>
        </w:tc>
        <w:tc>
          <w:tcPr>
            <w:tcW w:w="1598" w:type="dxa"/>
          </w:tcPr>
          <w:p w:rsidR="0010078E" w:rsidRPr="00570E12" w:rsidRDefault="0010078E" w:rsidP="008C2559">
            <w:pPr>
              <w:keepLines/>
              <w:autoSpaceDE w:val="0"/>
              <w:autoSpaceDN w:val="0"/>
              <w:jc w:val="center"/>
              <w:rPr>
                <w:lang w:val="uk-UA"/>
              </w:rPr>
            </w:pPr>
            <w:r w:rsidRPr="00570E12">
              <w:rPr>
                <w:lang w:val="uk-UA"/>
              </w:rPr>
              <w:t>м</w:t>
            </w:r>
          </w:p>
        </w:tc>
        <w:tc>
          <w:tcPr>
            <w:tcW w:w="1598" w:type="dxa"/>
          </w:tcPr>
          <w:p w:rsidR="0010078E" w:rsidRPr="00570E12" w:rsidRDefault="0010078E" w:rsidP="005008FD">
            <w:pPr>
              <w:keepLines/>
              <w:autoSpaceDE w:val="0"/>
              <w:autoSpaceDN w:val="0"/>
              <w:jc w:val="center"/>
              <w:rPr>
                <w:lang w:val="uk-UA"/>
              </w:rPr>
            </w:pPr>
            <w:r w:rsidRPr="00570E12">
              <w:rPr>
                <w:lang w:val="uk-UA"/>
              </w:rPr>
              <w:t>6</w:t>
            </w:r>
          </w:p>
        </w:tc>
      </w:tr>
      <w:tr w:rsidR="0010078E" w:rsidRPr="00570E12" w:rsidTr="00C9726F">
        <w:trPr>
          <w:trHeight w:val="297"/>
        </w:trPr>
        <w:tc>
          <w:tcPr>
            <w:tcW w:w="639" w:type="dxa"/>
          </w:tcPr>
          <w:p w:rsidR="0010078E" w:rsidRPr="00570E12" w:rsidRDefault="0010078E" w:rsidP="00CF15FB">
            <w:pPr>
              <w:jc w:val="center"/>
              <w:rPr>
                <w:color w:val="000000"/>
                <w:lang w:val="uk-UA"/>
              </w:rPr>
            </w:pPr>
            <w:r w:rsidRPr="00570E12">
              <w:rPr>
                <w:color w:val="000000"/>
                <w:lang w:val="uk-UA"/>
              </w:rPr>
              <w:t>31</w:t>
            </w:r>
          </w:p>
        </w:tc>
        <w:tc>
          <w:tcPr>
            <w:tcW w:w="6020" w:type="dxa"/>
          </w:tcPr>
          <w:p w:rsidR="0010078E" w:rsidRPr="00570E12" w:rsidRDefault="0010078E" w:rsidP="005008FD">
            <w:pPr>
              <w:rPr>
                <w:rFonts w:ascii="Arial CYR" w:hAnsi="Arial CYR" w:cs="Arial CYR"/>
                <w:color w:val="000000"/>
                <w:sz w:val="20"/>
                <w:szCs w:val="20"/>
              </w:rPr>
            </w:pPr>
            <w:proofErr w:type="spellStart"/>
            <w:r w:rsidRPr="00570E12">
              <w:rPr>
                <w:rFonts w:ascii="Arial CYR" w:hAnsi="Arial CYR" w:cs="Arial CYR"/>
                <w:color w:val="000000"/>
                <w:sz w:val="20"/>
                <w:szCs w:val="20"/>
              </w:rPr>
              <w:t>Відвід</w:t>
            </w:r>
            <w:proofErr w:type="spellEnd"/>
            <w:r w:rsidRPr="00570E12">
              <w:rPr>
                <w:rFonts w:ascii="Arial CYR" w:hAnsi="Arial CYR" w:cs="Arial CYR"/>
                <w:color w:val="000000"/>
                <w:sz w:val="20"/>
                <w:szCs w:val="20"/>
              </w:rPr>
              <w:t xml:space="preserve"> сталь 20, </w:t>
            </w:r>
            <w:proofErr w:type="spellStart"/>
            <w:r w:rsidRPr="00570E12">
              <w:rPr>
                <w:rFonts w:ascii="Arial CYR" w:hAnsi="Arial CYR" w:cs="Arial CYR"/>
                <w:color w:val="000000"/>
                <w:sz w:val="20"/>
                <w:szCs w:val="20"/>
              </w:rPr>
              <w:t>кований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Дн</w:t>
            </w:r>
            <w:proofErr w:type="spellEnd"/>
            <w:r w:rsidRPr="00570E12">
              <w:rPr>
                <w:rFonts w:ascii="Arial CYR" w:hAnsi="Arial CYR" w:cs="Arial CYR"/>
                <w:color w:val="000000"/>
                <w:sz w:val="20"/>
                <w:szCs w:val="20"/>
              </w:rPr>
              <w:t xml:space="preserve"> = 26.9 (Ду=20)</w:t>
            </w:r>
          </w:p>
        </w:tc>
        <w:tc>
          <w:tcPr>
            <w:tcW w:w="1598" w:type="dxa"/>
          </w:tcPr>
          <w:p w:rsidR="0010078E" w:rsidRPr="00570E12" w:rsidRDefault="0010078E" w:rsidP="008C2559">
            <w:pPr>
              <w:keepLines/>
              <w:autoSpaceDE w:val="0"/>
              <w:autoSpaceDN w:val="0"/>
              <w:jc w:val="center"/>
              <w:rPr>
                <w:lang w:val="uk-UA"/>
              </w:rPr>
            </w:pPr>
            <w:r>
              <w:rPr>
                <w:spacing w:val="-3"/>
                <w:sz w:val="22"/>
                <w:szCs w:val="22"/>
                <w:lang w:val="uk-UA"/>
              </w:rPr>
              <w:t>шт</w:t>
            </w:r>
          </w:p>
        </w:tc>
        <w:tc>
          <w:tcPr>
            <w:tcW w:w="1598" w:type="dxa"/>
          </w:tcPr>
          <w:p w:rsidR="0010078E" w:rsidRPr="00570E12" w:rsidRDefault="0010078E" w:rsidP="005008FD">
            <w:pPr>
              <w:keepLines/>
              <w:autoSpaceDE w:val="0"/>
              <w:autoSpaceDN w:val="0"/>
              <w:jc w:val="center"/>
              <w:rPr>
                <w:lang w:val="uk-UA"/>
              </w:rPr>
            </w:pPr>
            <w:r w:rsidRPr="00570E12">
              <w:rPr>
                <w:lang w:val="uk-UA"/>
              </w:rPr>
              <w:t>4</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32</w:t>
            </w:r>
          </w:p>
        </w:tc>
        <w:tc>
          <w:tcPr>
            <w:tcW w:w="6020" w:type="dxa"/>
          </w:tcPr>
          <w:p w:rsidR="005662A7" w:rsidRPr="00570E12" w:rsidRDefault="005662A7" w:rsidP="005008FD">
            <w:pPr>
              <w:rPr>
                <w:rFonts w:ascii="Arial CYR" w:hAnsi="Arial CYR" w:cs="Arial CYR"/>
                <w:color w:val="000000"/>
                <w:sz w:val="20"/>
                <w:szCs w:val="20"/>
              </w:rPr>
            </w:pPr>
            <w:proofErr w:type="spellStart"/>
            <w:proofErr w:type="gramStart"/>
            <w:r w:rsidRPr="00570E12">
              <w:rPr>
                <w:rFonts w:ascii="Arial CYR" w:hAnsi="Arial CYR" w:cs="Arial CYR"/>
                <w:color w:val="000000"/>
                <w:sz w:val="20"/>
                <w:szCs w:val="20"/>
              </w:rPr>
              <w:t>Р</w:t>
            </w:r>
            <w:proofErr w:type="gramEnd"/>
            <w:r w:rsidRPr="00570E12">
              <w:rPr>
                <w:rFonts w:ascii="Arial CYR" w:hAnsi="Arial CYR" w:cs="Arial CYR"/>
                <w:color w:val="000000"/>
                <w:sz w:val="20"/>
                <w:szCs w:val="20"/>
              </w:rPr>
              <w:t>ізьба</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Ду=</w:t>
            </w:r>
            <w:proofErr w:type="spellEnd"/>
            <w:r w:rsidRPr="00570E12">
              <w:rPr>
                <w:rFonts w:ascii="Arial CYR" w:hAnsi="Arial CYR" w:cs="Arial CYR"/>
                <w:color w:val="000000"/>
                <w:sz w:val="20"/>
                <w:szCs w:val="20"/>
              </w:rPr>
              <w:t xml:space="preserve"> 20 (сталь </w:t>
            </w:r>
            <w:proofErr w:type="spellStart"/>
            <w:r w:rsidRPr="00570E12">
              <w:rPr>
                <w:rFonts w:ascii="Arial CYR" w:hAnsi="Arial CYR" w:cs="Arial CYR"/>
                <w:color w:val="000000"/>
                <w:sz w:val="20"/>
                <w:szCs w:val="20"/>
              </w:rPr>
              <w:t>чорна</w:t>
            </w:r>
            <w:proofErr w:type="spellEnd"/>
            <w:r w:rsidRPr="00570E12">
              <w:rPr>
                <w:rFonts w:ascii="Arial CYR" w:hAnsi="Arial CYR" w:cs="Arial CYR"/>
                <w:color w:val="000000"/>
                <w:sz w:val="20"/>
                <w:szCs w:val="20"/>
              </w:rPr>
              <w:t>)</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4</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lastRenderedPageBreak/>
              <w:t>33</w:t>
            </w:r>
          </w:p>
        </w:tc>
        <w:tc>
          <w:tcPr>
            <w:tcW w:w="6020" w:type="dxa"/>
          </w:tcPr>
          <w:p w:rsidR="005662A7" w:rsidRPr="00570E12" w:rsidRDefault="005662A7" w:rsidP="005008FD">
            <w:pPr>
              <w:rPr>
                <w:rFonts w:ascii="Arial CYR" w:hAnsi="Arial CYR" w:cs="Arial CYR"/>
                <w:color w:val="000000"/>
                <w:sz w:val="20"/>
                <w:szCs w:val="20"/>
              </w:rPr>
            </w:pPr>
            <w:proofErr w:type="spellStart"/>
            <w:r w:rsidRPr="00570E12">
              <w:rPr>
                <w:rFonts w:ascii="Arial CYR" w:hAnsi="Arial CYR" w:cs="Arial CYR"/>
                <w:color w:val="000000"/>
                <w:sz w:val="20"/>
                <w:szCs w:val="20"/>
              </w:rPr>
              <w:t>Згін</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Ду=</w:t>
            </w:r>
            <w:proofErr w:type="spellEnd"/>
            <w:r w:rsidRPr="00570E12">
              <w:rPr>
                <w:rFonts w:ascii="Arial CYR" w:hAnsi="Arial CYR" w:cs="Arial CYR"/>
                <w:color w:val="000000"/>
                <w:sz w:val="20"/>
                <w:szCs w:val="20"/>
              </w:rPr>
              <w:t xml:space="preserve"> 20 (сталь </w:t>
            </w:r>
            <w:proofErr w:type="spellStart"/>
            <w:r w:rsidRPr="00570E12">
              <w:rPr>
                <w:rFonts w:ascii="Arial CYR" w:hAnsi="Arial CYR" w:cs="Arial CYR"/>
                <w:color w:val="000000"/>
                <w:sz w:val="20"/>
                <w:szCs w:val="20"/>
              </w:rPr>
              <w:t>чорна</w:t>
            </w:r>
            <w:proofErr w:type="spellEnd"/>
            <w:r w:rsidRPr="00570E12">
              <w:rPr>
                <w:rFonts w:ascii="Arial CYR" w:hAnsi="Arial CYR" w:cs="Arial CYR"/>
                <w:color w:val="000000"/>
                <w:sz w:val="20"/>
                <w:szCs w:val="20"/>
              </w:rPr>
              <w:t>)</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2</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34</w:t>
            </w:r>
          </w:p>
        </w:tc>
        <w:tc>
          <w:tcPr>
            <w:tcW w:w="6020" w:type="dxa"/>
          </w:tcPr>
          <w:p w:rsidR="005662A7" w:rsidRPr="00570E12" w:rsidRDefault="005662A7" w:rsidP="005008FD">
            <w:pPr>
              <w:rPr>
                <w:rFonts w:ascii="Arial CYR" w:hAnsi="Arial CYR" w:cs="Arial CYR"/>
                <w:color w:val="000000"/>
                <w:sz w:val="20"/>
                <w:szCs w:val="20"/>
              </w:rPr>
            </w:pPr>
            <w:r w:rsidRPr="00570E12">
              <w:rPr>
                <w:rFonts w:ascii="Arial CYR" w:hAnsi="Arial CYR" w:cs="Arial CYR"/>
                <w:color w:val="000000"/>
                <w:sz w:val="20"/>
                <w:szCs w:val="20"/>
              </w:rPr>
              <w:t xml:space="preserve">Муфта пряма, </w:t>
            </w:r>
            <w:proofErr w:type="spellStart"/>
            <w:r w:rsidRPr="00570E12">
              <w:rPr>
                <w:rFonts w:ascii="Arial CYR" w:hAnsi="Arial CYR" w:cs="Arial CYR"/>
                <w:color w:val="000000"/>
                <w:sz w:val="20"/>
                <w:szCs w:val="20"/>
              </w:rPr>
              <w:t>Ду=</w:t>
            </w:r>
            <w:proofErr w:type="spellEnd"/>
            <w:r w:rsidRPr="00570E12">
              <w:rPr>
                <w:rFonts w:ascii="Arial CYR" w:hAnsi="Arial CYR" w:cs="Arial CYR"/>
                <w:color w:val="000000"/>
                <w:sz w:val="20"/>
                <w:szCs w:val="20"/>
              </w:rPr>
              <w:t xml:space="preserve"> 20 (сталь </w:t>
            </w:r>
            <w:proofErr w:type="spellStart"/>
            <w:r w:rsidRPr="00570E12">
              <w:rPr>
                <w:rFonts w:ascii="Arial CYR" w:hAnsi="Arial CYR" w:cs="Arial CYR"/>
                <w:color w:val="000000"/>
                <w:sz w:val="20"/>
                <w:szCs w:val="20"/>
              </w:rPr>
              <w:t>чорна</w:t>
            </w:r>
            <w:proofErr w:type="spellEnd"/>
            <w:r w:rsidRPr="00570E12">
              <w:rPr>
                <w:rFonts w:ascii="Arial CYR" w:hAnsi="Arial CYR" w:cs="Arial CYR"/>
                <w:color w:val="000000"/>
                <w:sz w:val="20"/>
                <w:szCs w:val="20"/>
              </w:rPr>
              <w:t>)</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2</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35</w:t>
            </w:r>
          </w:p>
        </w:tc>
        <w:tc>
          <w:tcPr>
            <w:tcW w:w="6020" w:type="dxa"/>
          </w:tcPr>
          <w:p w:rsidR="005662A7" w:rsidRPr="00570E12" w:rsidRDefault="005662A7" w:rsidP="005008FD">
            <w:pPr>
              <w:rPr>
                <w:rFonts w:ascii="Arial CYR" w:hAnsi="Arial CYR" w:cs="Arial CYR"/>
                <w:color w:val="000000"/>
                <w:sz w:val="20"/>
                <w:szCs w:val="20"/>
              </w:rPr>
            </w:pPr>
            <w:r w:rsidRPr="00570E12">
              <w:rPr>
                <w:rFonts w:ascii="Arial CYR" w:hAnsi="Arial CYR" w:cs="Arial CYR"/>
                <w:color w:val="000000"/>
                <w:sz w:val="20"/>
                <w:szCs w:val="20"/>
              </w:rPr>
              <w:t xml:space="preserve">Контргайка, </w:t>
            </w:r>
            <w:proofErr w:type="spellStart"/>
            <w:r w:rsidRPr="00570E12">
              <w:rPr>
                <w:rFonts w:ascii="Arial CYR" w:hAnsi="Arial CYR" w:cs="Arial CYR"/>
                <w:color w:val="000000"/>
                <w:sz w:val="20"/>
                <w:szCs w:val="20"/>
              </w:rPr>
              <w:t>Ду=</w:t>
            </w:r>
            <w:proofErr w:type="spellEnd"/>
            <w:r w:rsidRPr="00570E12">
              <w:rPr>
                <w:rFonts w:ascii="Arial CYR" w:hAnsi="Arial CYR" w:cs="Arial CYR"/>
                <w:color w:val="000000"/>
                <w:sz w:val="20"/>
                <w:szCs w:val="20"/>
              </w:rPr>
              <w:t xml:space="preserve"> 20 (сталь </w:t>
            </w:r>
            <w:proofErr w:type="spellStart"/>
            <w:r w:rsidRPr="00570E12">
              <w:rPr>
                <w:rFonts w:ascii="Arial CYR" w:hAnsi="Arial CYR" w:cs="Arial CYR"/>
                <w:color w:val="000000"/>
                <w:sz w:val="20"/>
                <w:szCs w:val="20"/>
              </w:rPr>
              <w:t>чорна</w:t>
            </w:r>
            <w:proofErr w:type="spellEnd"/>
            <w:r w:rsidRPr="00570E12">
              <w:rPr>
                <w:rFonts w:ascii="Arial CYR" w:hAnsi="Arial CYR" w:cs="Arial CYR"/>
                <w:color w:val="000000"/>
                <w:sz w:val="20"/>
                <w:szCs w:val="20"/>
              </w:rPr>
              <w:t>)</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2</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36</w:t>
            </w:r>
          </w:p>
        </w:tc>
        <w:tc>
          <w:tcPr>
            <w:tcW w:w="6020" w:type="dxa"/>
          </w:tcPr>
          <w:p w:rsidR="005662A7" w:rsidRPr="00570E12" w:rsidRDefault="005662A7" w:rsidP="005008FD">
            <w:pPr>
              <w:rPr>
                <w:rFonts w:ascii="Arial CYR" w:hAnsi="Arial CYR" w:cs="Arial CYR"/>
                <w:color w:val="000000"/>
                <w:sz w:val="20"/>
                <w:szCs w:val="20"/>
              </w:rPr>
            </w:pPr>
            <w:proofErr w:type="spellStart"/>
            <w:r w:rsidRPr="00570E12">
              <w:rPr>
                <w:rFonts w:ascii="Arial CYR" w:hAnsi="Arial CYR" w:cs="Arial CYR"/>
                <w:color w:val="000000"/>
                <w:sz w:val="20"/>
                <w:szCs w:val="20"/>
              </w:rPr>
              <w:t>Установлення</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муфтових</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крані</w:t>
            </w:r>
            <w:proofErr w:type="gramStart"/>
            <w:r w:rsidRPr="00570E12">
              <w:rPr>
                <w:rFonts w:ascii="Arial CYR" w:hAnsi="Arial CYR" w:cs="Arial CYR"/>
                <w:color w:val="000000"/>
                <w:sz w:val="20"/>
                <w:szCs w:val="20"/>
              </w:rPr>
              <w:t>в</w:t>
            </w:r>
            <w:proofErr w:type="spellEnd"/>
            <w:proofErr w:type="gramEnd"/>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2</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37</w:t>
            </w:r>
          </w:p>
        </w:tc>
        <w:tc>
          <w:tcPr>
            <w:tcW w:w="6020" w:type="dxa"/>
          </w:tcPr>
          <w:p w:rsidR="005662A7" w:rsidRPr="00570E12" w:rsidRDefault="005662A7" w:rsidP="005008FD">
            <w:pPr>
              <w:rPr>
                <w:rFonts w:ascii="Arial CYR" w:hAnsi="Arial CYR" w:cs="Arial CYR"/>
                <w:color w:val="000000"/>
                <w:sz w:val="20"/>
                <w:szCs w:val="20"/>
              </w:rPr>
            </w:pPr>
            <w:r w:rsidRPr="00570E12">
              <w:rPr>
                <w:rFonts w:ascii="Arial CYR" w:hAnsi="Arial CYR" w:cs="Arial CYR"/>
                <w:color w:val="000000"/>
                <w:sz w:val="20"/>
                <w:szCs w:val="20"/>
              </w:rPr>
              <w:t xml:space="preserve">Кран </w:t>
            </w:r>
            <w:proofErr w:type="spellStart"/>
            <w:r w:rsidRPr="00570E12">
              <w:rPr>
                <w:rFonts w:ascii="Arial CYR" w:hAnsi="Arial CYR" w:cs="Arial CYR"/>
                <w:color w:val="000000"/>
                <w:sz w:val="20"/>
                <w:szCs w:val="20"/>
              </w:rPr>
              <w:t>кульовий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муфтовий</w:t>
            </w:r>
            <w:proofErr w:type="spellEnd"/>
            <w:r w:rsidRPr="00570E12">
              <w:rPr>
                <w:rFonts w:ascii="Arial CYR" w:hAnsi="Arial CYR" w:cs="Arial CYR"/>
                <w:color w:val="000000"/>
                <w:sz w:val="20"/>
                <w:szCs w:val="20"/>
              </w:rPr>
              <w:t xml:space="preserve">  ВВ, </w:t>
            </w:r>
            <w:proofErr w:type="spellStart"/>
            <w:r w:rsidRPr="00570E12">
              <w:rPr>
                <w:rFonts w:ascii="Arial CYR" w:hAnsi="Arial CYR" w:cs="Arial CYR"/>
                <w:color w:val="000000"/>
                <w:sz w:val="20"/>
                <w:szCs w:val="20"/>
              </w:rPr>
              <w:t>Ду=</w:t>
            </w:r>
            <w:proofErr w:type="spellEnd"/>
            <w:r w:rsidRPr="00570E12">
              <w:rPr>
                <w:rFonts w:ascii="Arial CYR" w:hAnsi="Arial CYR" w:cs="Arial CYR"/>
                <w:color w:val="000000"/>
                <w:sz w:val="20"/>
                <w:szCs w:val="20"/>
              </w:rPr>
              <w:t xml:space="preserve"> 20 (4.0 МПа, SD </w:t>
            </w:r>
            <w:proofErr w:type="spellStart"/>
            <w:r w:rsidRPr="00570E12">
              <w:rPr>
                <w:rFonts w:ascii="Arial CYR" w:hAnsi="Arial CYR" w:cs="Arial CYR"/>
                <w:color w:val="000000"/>
                <w:sz w:val="20"/>
                <w:szCs w:val="20"/>
              </w:rPr>
              <w:t>Plus</w:t>
            </w:r>
            <w:proofErr w:type="spellEnd"/>
            <w:r w:rsidRPr="00570E12">
              <w:rPr>
                <w:rFonts w:ascii="Arial CYR" w:hAnsi="Arial CYR" w:cs="Arial CYR"/>
                <w:color w:val="000000"/>
                <w:sz w:val="20"/>
                <w:szCs w:val="20"/>
              </w:rPr>
              <w:t>,</w:t>
            </w:r>
            <w:r w:rsidRPr="00570E12">
              <w:rPr>
                <w:rFonts w:ascii="Arial CYR" w:hAnsi="Arial CYR" w:cs="Arial CYR"/>
                <w:color w:val="000000"/>
                <w:sz w:val="20"/>
                <w:szCs w:val="20"/>
              </w:rPr>
              <w:br/>
            </w:r>
            <w:proofErr w:type="spellStart"/>
            <w:r w:rsidRPr="00570E12">
              <w:rPr>
                <w:rFonts w:ascii="Arial CYR" w:hAnsi="Arial CYR" w:cs="Arial CYR"/>
                <w:color w:val="000000"/>
                <w:sz w:val="20"/>
                <w:szCs w:val="20"/>
              </w:rPr>
              <w:t>повнопрохідний</w:t>
            </w:r>
            <w:proofErr w:type="spellEnd"/>
            <w:r w:rsidRPr="00570E12">
              <w:rPr>
                <w:rFonts w:ascii="Arial CYR" w:hAnsi="Arial CYR" w:cs="Arial CYR"/>
                <w:color w:val="000000"/>
                <w:sz w:val="20"/>
                <w:szCs w:val="20"/>
              </w:rPr>
              <w:t>, 180</w:t>
            </w:r>
            <w:proofErr w:type="gramStart"/>
            <w:r w:rsidRPr="00570E12">
              <w:rPr>
                <w:rFonts w:ascii="Arial CYR" w:hAnsi="Arial CYR" w:cs="Arial CYR"/>
                <w:color w:val="000000"/>
                <w:sz w:val="20"/>
                <w:szCs w:val="20"/>
              </w:rPr>
              <w:t>°С</w:t>
            </w:r>
            <w:proofErr w:type="gram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посилений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семивитковий</w:t>
            </w:r>
            <w:proofErr w:type="spellEnd"/>
            <w:r w:rsidRPr="00570E12">
              <w:rPr>
                <w:rFonts w:ascii="Arial CYR" w:hAnsi="Arial CYR" w:cs="Arial CYR"/>
                <w:color w:val="000000"/>
                <w:sz w:val="20"/>
                <w:szCs w:val="20"/>
              </w:rPr>
              <w:t xml:space="preserve"> </w:t>
            </w:r>
            <w:proofErr w:type="spellStart"/>
            <w:r w:rsidRPr="00570E12">
              <w:rPr>
                <w:rFonts w:ascii="Arial CYR" w:hAnsi="Arial CYR" w:cs="Arial CYR"/>
                <w:color w:val="000000"/>
                <w:sz w:val="20"/>
                <w:szCs w:val="20"/>
              </w:rPr>
              <w:t>з</w:t>
            </w:r>
            <w:proofErr w:type="spellEnd"/>
            <w:r w:rsidRPr="00570E12">
              <w:rPr>
                <w:rFonts w:ascii="Arial CYR" w:hAnsi="Arial CYR" w:cs="Arial CYR"/>
                <w:color w:val="000000"/>
                <w:sz w:val="20"/>
                <w:szCs w:val="20"/>
              </w:rPr>
              <w:br/>
              <w:t>ручкою)</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2</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38</w:t>
            </w:r>
          </w:p>
        </w:tc>
        <w:tc>
          <w:tcPr>
            <w:tcW w:w="6020" w:type="dxa"/>
          </w:tcPr>
          <w:p w:rsidR="005662A7" w:rsidRPr="00570E12" w:rsidRDefault="005662A7" w:rsidP="005008FD">
            <w:pPr>
              <w:rPr>
                <w:rFonts w:ascii="Arial CYR" w:hAnsi="Arial CYR" w:cs="Arial CYR"/>
                <w:color w:val="000000"/>
                <w:sz w:val="20"/>
                <w:szCs w:val="20"/>
              </w:rPr>
            </w:pPr>
            <w:r w:rsidRPr="00570E12">
              <w:rPr>
                <w:rFonts w:ascii="Arial CYR" w:hAnsi="Arial CYR" w:cs="Arial CYR"/>
                <w:color w:val="000000"/>
                <w:sz w:val="20"/>
                <w:szCs w:val="20"/>
              </w:rPr>
              <w:t xml:space="preserve">Коло </w:t>
            </w:r>
            <w:proofErr w:type="spellStart"/>
            <w:r w:rsidRPr="00570E12">
              <w:rPr>
                <w:rFonts w:ascii="Arial CYR" w:hAnsi="Arial CYR" w:cs="Arial CYR"/>
                <w:color w:val="000000"/>
                <w:sz w:val="20"/>
                <w:szCs w:val="20"/>
              </w:rPr>
              <w:t>ві</w:t>
            </w:r>
            <w:proofErr w:type="gramStart"/>
            <w:r w:rsidRPr="00570E12">
              <w:rPr>
                <w:rFonts w:ascii="Arial CYR" w:hAnsi="Arial CYR" w:cs="Arial CYR"/>
                <w:color w:val="000000"/>
                <w:sz w:val="20"/>
                <w:szCs w:val="20"/>
              </w:rPr>
              <w:t>др</w:t>
            </w:r>
            <w:proofErr w:type="gramEnd"/>
            <w:r w:rsidRPr="00570E12">
              <w:rPr>
                <w:rFonts w:ascii="Arial CYR" w:hAnsi="Arial CYR" w:cs="Arial CYR"/>
                <w:color w:val="000000"/>
                <w:sz w:val="20"/>
                <w:szCs w:val="20"/>
              </w:rPr>
              <w:t>ізне</w:t>
            </w:r>
            <w:proofErr w:type="spellEnd"/>
            <w:r w:rsidRPr="00570E12">
              <w:rPr>
                <w:rFonts w:ascii="Arial CYR" w:hAnsi="Arial CYR" w:cs="Arial CYR"/>
                <w:color w:val="000000"/>
                <w:sz w:val="20"/>
                <w:szCs w:val="20"/>
              </w:rPr>
              <w:t xml:space="preserve"> по мет. 230х2х22</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4</w:t>
            </w:r>
          </w:p>
        </w:tc>
      </w:tr>
      <w:tr w:rsidR="005662A7" w:rsidRPr="00570E12" w:rsidTr="00C9726F">
        <w:trPr>
          <w:trHeight w:val="297"/>
        </w:trPr>
        <w:tc>
          <w:tcPr>
            <w:tcW w:w="639" w:type="dxa"/>
          </w:tcPr>
          <w:p w:rsidR="005662A7" w:rsidRPr="00570E12" w:rsidRDefault="005662A7" w:rsidP="00CF15FB">
            <w:pPr>
              <w:jc w:val="center"/>
              <w:rPr>
                <w:color w:val="000000"/>
                <w:lang w:val="uk-UA"/>
              </w:rPr>
            </w:pPr>
            <w:r w:rsidRPr="00570E12">
              <w:rPr>
                <w:color w:val="000000"/>
                <w:lang w:val="uk-UA"/>
              </w:rPr>
              <w:t>39</w:t>
            </w:r>
          </w:p>
        </w:tc>
        <w:tc>
          <w:tcPr>
            <w:tcW w:w="6020" w:type="dxa"/>
          </w:tcPr>
          <w:p w:rsidR="005662A7" w:rsidRPr="00570E12" w:rsidRDefault="005662A7" w:rsidP="005008FD">
            <w:pPr>
              <w:rPr>
                <w:rFonts w:ascii="Arial CYR" w:hAnsi="Arial CYR" w:cs="Arial CYR"/>
                <w:color w:val="000000"/>
                <w:sz w:val="20"/>
                <w:szCs w:val="20"/>
              </w:rPr>
            </w:pPr>
            <w:r w:rsidRPr="00570E12">
              <w:rPr>
                <w:rFonts w:ascii="Arial CYR" w:hAnsi="Arial CYR" w:cs="Arial CYR"/>
                <w:color w:val="000000"/>
                <w:sz w:val="20"/>
                <w:szCs w:val="20"/>
              </w:rPr>
              <w:t xml:space="preserve">Коло </w:t>
            </w:r>
            <w:proofErr w:type="spellStart"/>
            <w:r w:rsidRPr="00570E12">
              <w:rPr>
                <w:rFonts w:ascii="Arial CYR" w:hAnsi="Arial CYR" w:cs="Arial CYR"/>
                <w:color w:val="000000"/>
                <w:sz w:val="20"/>
                <w:szCs w:val="20"/>
              </w:rPr>
              <w:t>ві</w:t>
            </w:r>
            <w:proofErr w:type="gramStart"/>
            <w:r w:rsidRPr="00570E12">
              <w:rPr>
                <w:rFonts w:ascii="Arial CYR" w:hAnsi="Arial CYR" w:cs="Arial CYR"/>
                <w:color w:val="000000"/>
                <w:sz w:val="20"/>
                <w:szCs w:val="20"/>
              </w:rPr>
              <w:t>др</w:t>
            </w:r>
            <w:proofErr w:type="gramEnd"/>
            <w:r w:rsidRPr="00570E12">
              <w:rPr>
                <w:rFonts w:ascii="Arial CYR" w:hAnsi="Arial CYR" w:cs="Arial CYR"/>
                <w:color w:val="000000"/>
                <w:sz w:val="20"/>
                <w:szCs w:val="20"/>
              </w:rPr>
              <w:t>ізне</w:t>
            </w:r>
            <w:proofErr w:type="spellEnd"/>
            <w:r w:rsidRPr="00570E12">
              <w:rPr>
                <w:rFonts w:ascii="Arial CYR" w:hAnsi="Arial CYR" w:cs="Arial CYR"/>
                <w:color w:val="000000"/>
                <w:sz w:val="20"/>
                <w:szCs w:val="20"/>
              </w:rPr>
              <w:t xml:space="preserve"> по мет. 125х1,2х22</w:t>
            </w:r>
          </w:p>
        </w:tc>
        <w:tc>
          <w:tcPr>
            <w:tcW w:w="1598" w:type="dxa"/>
          </w:tcPr>
          <w:p w:rsidR="005662A7" w:rsidRPr="00570E12" w:rsidRDefault="005662A7" w:rsidP="005662A7">
            <w:pPr>
              <w:jc w:val="center"/>
            </w:pPr>
            <w:proofErr w:type="spellStart"/>
            <w:r w:rsidRPr="00570E12">
              <w:rPr>
                <w:lang w:val="uk-UA"/>
              </w:rPr>
              <w:t>шт</w:t>
            </w:r>
            <w:proofErr w:type="spellEnd"/>
          </w:p>
        </w:tc>
        <w:tc>
          <w:tcPr>
            <w:tcW w:w="1598" w:type="dxa"/>
          </w:tcPr>
          <w:p w:rsidR="005662A7" w:rsidRPr="00570E12" w:rsidRDefault="00570E12" w:rsidP="005008FD">
            <w:pPr>
              <w:keepLines/>
              <w:autoSpaceDE w:val="0"/>
              <w:autoSpaceDN w:val="0"/>
              <w:jc w:val="center"/>
              <w:rPr>
                <w:lang w:val="uk-UA"/>
              </w:rPr>
            </w:pPr>
            <w:r w:rsidRPr="00570E12">
              <w:rPr>
                <w:lang w:val="uk-UA"/>
              </w:rPr>
              <w:t>5</w:t>
            </w:r>
          </w:p>
        </w:tc>
      </w:tr>
      <w:tr w:rsidR="005008FD" w:rsidRPr="00570E12" w:rsidTr="00C9726F">
        <w:trPr>
          <w:trHeight w:val="297"/>
        </w:trPr>
        <w:tc>
          <w:tcPr>
            <w:tcW w:w="639" w:type="dxa"/>
          </w:tcPr>
          <w:p w:rsidR="005008FD" w:rsidRPr="00570E12" w:rsidRDefault="005008FD" w:rsidP="00CF15FB">
            <w:pPr>
              <w:jc w:val="center"/>
              <w:rPr>
                <w:color w:val="000000"/>
                <w:lang w:val="uk-UA"/>
              </w:rPr>
            </w:pPr>
            <w:r w:rsidRPr="00570E12">
              <w:rPr>
                <w:color w:val="000000"/>
                <w:lang w:val="uk-UA"/>
              </w:rPr>
              <w:t>40</w:t>
            </w:r>
          </w:p>
        </w:tc>
        <w:tc>
          <w:tcPr>
            <w:tcW w:w="6020" w:type="dxa"/>
          </w:tcPr>
          <w:p w:rsidR="005008FD" w:rsidRPr="00570E12" w:rsidRDefault="005008FD" w:rsidP="005008FD">
            <w:pPr>
              <w:rPr>
                <w:rFonts w:ascii="Arial CYR" w:hAnsi="Arial CYR" w:cs="Arial CYR"/>
                <w:color w:val="000000"/>
                <w:sz w:val="20"/>
                <w:szCs w:val="20"/>
                <w:lang w:val="uk-UA"/>
              </w:rPr>
            </w:pPr>
            <w:r w:rsidRPr="00570E12">
              <w:rPr>
                <w:rFonts w:ascii="Arial CYR" w:hAnsi="Arial CYR" w:cs="Arial CYR"/>
                <w:color w:val="000000"/>
                <w:sz w:val="20"/>
                <w:szCs w:val="20"/>
                <w:lang w:val="uk-UA"/>
              </w:rPr>
              <w:t>Підготовчо-заключні роботи. Перевірка щільності топки,</w:t>
            </w:r>
            <w:r w:rsidRPr="00570E12">
              <w:rPr>
                <w:rFonts w:ascii="Arial CYR" w:hAnsi="Arial CYR" w:cs="Arial CYR"/>
                <w:color w:val="000000"/>
                <w:sz w:val="20"/>
                <w:szCs w:val="20"/>
                <w:lang w:val="uk-UA"/>
              </w:rPr>
              <w:br/>
            </w:r>
            <w:proofErr w:type="spellStart"/>
            <w:r w:rsidRPr="00570E12">
              <w:rPr>
                <w:rFonts w:ascii="Arial CYR" w:hAnsi="Arial CYR" w:cs="Arial CYR"/>
                <w:color w:val="000000"/>
                <w:sz w:val="20"/>
                <w:szCs w:val="20"/>
                <w:lang w:val="uk-UA"/>
              </w:rPr>
              <w:t>конвективних</w:t>
            </w:r>
            <w:proofErr w:type="spellEnd"/>
            <w:r w:rsidRPr="00570E12">
              <w:rPr>
                <w:rFonts w:ascii="Arial CYR" w:hAnsi="Arial CYR" w:cs="Arial CYR"/>
                <w:color w:val="000000"/>
                <w:sz w:val="20"/>
                <w:szCs w:val="20"/>
                <w:lang w:val="uk-UA"/>
              </w:rPr>
              <w:t xml:space="preserve"> шахт і газоходів котлів</w:t>
            </w:r>
          </w:p>
        </w:tc>
        <w:tc>
          <w:tcPr>
            <w:tcW w:w="1598" w:type="dxa"/>
          </w:tcPr>
          <w:p w:rsidR="005008FD" w:rsidRPr="00570E12" w:rsidRDefault="005662A7" w:rsidP="005008FD">
            <w:pPr>
              <w:keepLines/>
              <w:autoSpaceDE w:val="0"/>
              <w:autoSpaceDN w:val="0"/>
              <w:jc w:val="center"/>
              <w:rPr>
                <w:lang w:val="uk-UA"/>
              </w:rPr>
            </w:pPr>
            <w:r w:rsidRPr="00570E12">
              <w:rPr>
                <w:lang w:val="uk-UA"/>
              </w:rPr>
              <w:t>котел</w:t>
            </w:r>
          </w:p>
        </w:tc>
        <w:tc>
          <w:tcPr>
            <w:tcW w:w="1598" w:type="dxa"/>
          </w:tcPr>
          <w:p w:rsidR="005008FD" w:rsidRPr="00570E12" w:rsidRDefault="00570E12" w:rsidP="005008FD">
            <w:pPr>
              <w:keepLines/>
              <w:autoSpaceDE w:val="0"/>
              <w:autoSpaceDN w:val="0"/>
              <w:jc w:val="center"/>
              <w:rPr>
                <w:lang w:val="uk-UA"/>
              </w:rPr>
            </w:pPr>
            <w:r w:rsidRPr="00570E12">
              <w:rPr>
                <w:lang w:val="uk-UA"/>
              </w:rPr>
              <w:t>3</w:t>
            </w:r>
          </w:p>
        </w:tc>
      </w:tr>
      <w:tr w:rsidR="005008FD" w:rsidRPr="00570E12" w:rsidTr="00C9726F">
        <w:trPr>
          <w:trHeight w:val="297"/>
        </w:trPr>
        <w:tc>
          <w:tcPr>
            <w:tcW w:w="639" w:type="dxa"/>
          </w:tcPr>
          <w:p w:rsidR="005008FD" w:rsidRPr="00570E12" w:rsidRDefault="005008FD" w:rsidP="005008FD">
            <w:pPr>
              <w:jc w:val="center"/>
              <w:rPr>
                <w:color w:val="000000"/>
                <w:lang w:val="uk-UA"/>
              </w:rPr>
            </w:pPr>
          </w:p>
        </w:tc>
        <w:tc>
          <w:tcPr>
            <w:tcW w:w="6020" w:type="dxa"/>
          </w:tcPr>
          <w:p w:rsidR="005008FD" w:rsidRPr="00570E12" w:rsidRDefault="005008FD" w:rsidP="005008FD">
            <w:pPr>
              <w:keepLines/>
              <w:autoSpaceDE w:val="0"/>
              <w:autoSpaceDN w:val="0"/>
              <w:rPr>
                <w:lang w:val="uk-UA"/>
              </w:rPr>
            </w:pPr>
          </w:p>
        </w:tc>
        <w:tc>
          <w:tcPr>
            <w:tcW w:w="1598" w:type="dxa"/>
          </w:tcPr>
          <w:p w:rsidR="005008FD" w:rsidRPr="00570E12" w:rsidRDefault="005008FD" w:rsidP="005008FD">
            <w:pPr>
              <w:keepLines/>
              <w:autoSpaceDE w:val="0"/>
              <w:autoSpaceDN w:val="0"/>
              <w:jc w:val="center"/>
              <w:rPr>
                <w:lang w:val="uk-UA"/>
              </w:rPr>
            </w:pPr>
          </w:p>
        </w:tc>
        <w:tc>
          <w:tcPr>
            <w:tcW w:w="1598" w:type="dxa"/>
          </w:tcPr>
          <w:p w:rsidR="005008FD" w:rsidRPr="00570E12" w:rsidRDefault="005008FD" w:rsidP="005008FD">
            <w:pPr>
              <w:keepLines/>
              <w:autoSpaceDE w:val="0"/>
              <w:autoSpaceDN w:val="0"/>
              <w:jc w:val="center"/>
              <w:rPr>
                <w:lang w:val="uk-UA"/>
              </w:rPr>
            </w:pPr>
          </w:p>
        </w:tc>
      </w:tr>
    </w:tbl>
    <w:p w:rsidR="00F12C76" w:rsidRPr="002247AC" w:rsidRDefault="00F12C76" w:rsidP="006C0B77">
      <w:pPr>
        <w:ind w:firstLine="709"/>
        <w:jc w:val="both"/>
        <w:rPr>
          <w:lang w:val="uk-UA"/>
        </w:rPr>
      </w:pPr>
    </w:p>
    <w:sectPr w:rsidR="00F12C76" w:rsidRPr="002247AC" w:rsidSect="000B7A54">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1F89758D"/>
    <w:multiLevelType w:val="hybridMultilevel"/>
    <w:tmpl w:val="53F66CEE"/>
    <w:lvl w:ilvl="0" w:tplc="C9B23234">
      <w:start w:val="2"/>
      <w:numFmt w:val="bullet"/>
      <w:lvlText w:val="-"/>
      <w:lvlJc w:val="left"/>
      <w:pPr>
        <w:ind w:left="8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E9F"/>
    <w:rsid w:val="00006A13"/>
    <w:rsid w:val="00055727"/>
    <w:rsid w:val="00055A34"/>
    <w:rsid w:val="00093F38"/>
    <w:rsid w:val="000B3D1F"/>
    <w:rsid w:val="000B7A54"/>
    <w:rsid w:val="0010078E"/>
    <w:rsid w:val="001055F8"/>
    <w:rsid w:val="00121736"/>
    <w:rsid w:val="00121836"/>
    <w:rsid w:val="00125084"/>
    <w:rsid w:val="00142043"/>
    <w:rsid w:val="0017125B"/>
    <w:rsid w:val="001A1D0E"/>
    <w:rsid w:val="002247AC"/>
    <w:rsid w:val="002808E8"/>
    <w:rsid w:val="002B25E2"/>
    <w:rsid w:val="002B5960"/>
    <w:rsid w:val="00313753"/>
    <w:rsid w:val="003943E0"/>
    <w:rsid w:val="003A55A3"/>
    <w:rsid w:val="003B7E01"/>
    <w:rsid w:val="003E0FDC"/>
    <w:rsid w:val="00474DD2"/>
    <w:rsid w:val="004A5F69"/>
    <w:rsid w:val="004C55C7"/>
    <w:rsid w:val="004D598D"/>
    <w:rsid w:val="005008FD"/>
    <w:rsid w:val="00503094"/>
    <w:rsid w:val="005662A7"/>
    <w:rsid w:val="00570E12"/>
    <w:rsid w:val="00587D41"/>
    <w:rsid w:val="00591E9F"/>
    <w:rsid w:val="005E2235"/>
    <w:rsid w:val="005E50AF"/>
    <w:rsid w:val="00605370"/>
    <w:rsid w:val="00606568"/>
    <w:rsid w:val="006405D9"/>
    <w:rsid w:val="00673C7D"/>
    <w:rsid w:val="006C0B77"/>
    <w:rsid w:val="006C7C06"/>
    <w:rsid w:val="006F0043"/>
    <w:rsid w:val="00760B59"/>
    <w:rsid w:val="007627E2"/>
    <w:rsid w:val="007760A7"/>
    <w:rsid w:val="00797F1E"/>
    <w:rsid w:val="007A0BDA"/>
    <w:rsid w:val="008069A5"/>
    <w:rsid w:val="008242FF"/>
    <w:rsid w:val="00870751"/>
    <w:rsid w:val="00877C38"/>
    <w:rsid w:val="008B425B"/>
    <w:rsid w:val="008F0F14"/>
    <w:rsid w:val="008F1013"/>
    <w:rsid w:val="0090096F"/>
    <w:rsid w:val="00912AD4"/>
    <w:rsid w:val="00913CBD"/>
    <w:rsid w:val="00922C48"/>
    <w:rsid w:val="009435FA"/>
    <w:rsid w:val="00947840"/>
    <w:rsid w:val="00963769"/>
    <w:rsid w:val="009A2E43"/>
    <w:rsid w:val="009A37E1"/>
    <w:rsid w:val="00A50CCF"/>
    <w:rsid w:val="00AD2CD7"/>
    <w:rsid w:val="00B074C3"/>
    <w:rsid w:val="00B915B7"/>
    <w:rsid w:val="00BF5C12"/>
    <w:rsid w:val="00C209C4"/>
    <w:rsid w:val="00C25C1A"/>
    <w:rsid w:val="00C37494"/>
    <w:rsid w:val="00C45274"/>
    <w:rsid w:val="00C826EE"/>
    <w:rsid w:val="00D16FC0"/>
    <w:rsid w:val="00D20871"/>
    <w:rsid w:val="00D26BAD"/>
    <w:rsid w:val="00D4044D"/>
    <w:rsid w:val="00D51D36"/>
    <w:rsid w:val="00E70A86"/>
    <w:rsid w:val="00E825D1"/>
    <w:rsid w:val="00EA4C2A"/>
    <w:rsid w:val="00EA59DF"/>
    <w:rsid w:val="00EE4070"/>
    <w:rsid w:val="00EF239F"/>
    <w:rsid w:val="00F1262E"/>
    <w:rsid w:val="00F12C76"/>
    <w:rsid w:val="00F772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096F"/>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9"/>
    <w:qFormat/>
    <w:rsid w:val="0090096F"/>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9"/>
    <w:qFormat/>
    <w:rsid w:val="0090096F"/>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9"/>
    <w:qFormat/>
    <w:rsid w:val="0090096F"/>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9"/>
    <w:qFormat/>
    <w:rsid w:val="0090096F"/>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9"/>
    <w:qFormat/>
    <w:rsid w:val="0090096F"/>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1E9F"/>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591E9F"/>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90096F"/>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90096F"/>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90096F"/>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90096F"/>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90096F"/>
    <w:rPr>
      <w:rFonts w:ascii="Calibri" w:eastAsia="Calibri" w:hAnsi="Calibri" w:cs="Calibri"/>
      <w:b/>
      <w:lang w:val="uk-UA" w:eastAsia="uk-UA"/>
    </w:rPr>
  </w:style>
  <w:style w:type="character" w:customStyle="1" w:styleId="60">
    <w:name w:val="Заголовок 6 Знак"/>
    <w:basedOn w:val="a0"/>
    <w:link w:val="6"/>
    <w:uiPriority w:val="99"/>
    <w:rsid w:val="0090096F"/>
    <w:rPr>
      <w:rFonts w:ascii="Calibri" w:eastAsia="Calibri" w:hAnsi="Calibri" w:cs="Calibri"/>
      <w:b/>
      <w:sz w:val="20"/>
      <w:szCs w:val="20"/>
      <w:lang w:val="uk-UA" w:eastAsia="uk-UA"/>
    </w:rPr>
  </w:style>
  <w:style w:type="table" w:customStyle="1" w:styleId="TableNormal1">
    <w:name w:val="Table Normal1"/>
    <w:uiPriority w:val="99"/>
    <w:rsid w:val="0090096F"/>
    <w:rPr>
      <w:rFonts w:ascii="Calibri" w:eastAsia="Calibri" w:hAnsi="Calibri" w:cs="Calibri"/>
      <w:lang w:val="uk-UA" w:eastAsia="uk-UA"/>
    </w:rPr>
    <w:tblPr>
      <w:tblCellMar>
        <w:top w:w="0" w:type="dxa"/>
        <w:left w:w="0" w:type="dxa"/>
        <w:bottom w:w="0" w:type="dxa"/>
        <w:right w:w="0" w:type="dxa"/>
      </w:tblCellMar>
    </w:tblPr>
  </w:style>
  <w:style w:type="paragraph" w:styleId="a5">
    <w:name w:val="Title"/>
    <w:basedOn w:val="a"/>
    <w:next w:val="a"/>
    <w:link w:val="a6"/>
    <w:uiPriority w:val="99"/>
    <w:qFormat/>
    <w:rsid w:val="0090096F"/>
    <w:pPr>
      <w:keepNext/>
      <w:keepLines/>
      <w:spacing w:before="480" w:after="120" w:line="259" w:lineRule="auto"/>
    </w:pPr>
    <w:rPr>
      <w:rFonts w:ascii="Calibri" w:eastAsia="Calibri" w:hAnsi="Calibri"/>
      <w:b/>
      <w:sz w:val="72"/>
      <w:szCs w:val="72"/>
    </w:rPr>
  </w:style>
  <w:style w:type="character" w:customStyle="1" w:styleId="a6">
    <w:name w:val="Название Знак"/>
    <w:basedOn w:val="a0"/>
    <w:link w:val="a5"/>
    <w:uiPriority w:val="99"/>
    <w:rsid w:val="0090096F"/>
    <w:rPr>
      <w:rFonts w:ascii="Calibri" w:eastAsia="Calibri" w:hAnsi="Calibri" w:cs="Times New Roman"/>
      <w:b/>
      <w:sz w:val="72"/>
      <w:szCs w:val="72"/>
      <w:lang w:eastAsia="ru-RU"/>
    </w:rPr>
  </w:style>
  <w:style w:type="table" w:customStyle="1" w:styleId="TableNormal2">
    <w:name w:val="Table Normal2"/>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90096F"/>
    <w:rPr>
      <w:rFonts w:ascii="Calibri" w:eastAsia="Calibri" w:hAnsi="Calibri" w:cs="Calibri"/>
      <w:lang w:val="uk-UA" w:eastAsia="uk-UA"/>
    </w:rPr>
    <w:tblPr>
      <w:tblCellMar>
        <w:top w:w="0" w:type="dxa"/>
        <w:left w:w="0" w:type="dxa"/>
        <w:bottom w:w="0" w:type="dxa"/>
        <w:right w:w="0" w:type="dxa"/>
      </w:tblCellMar>
    </w:tblPr>
  </w:style>
  <w:style w:type="table" w:styleId="a7">
    <w:name w:val="Table Grid"/>
    <w:basedOn w:val="a1"/>
    <w:uiPriority w:val="99"/>
    <w:rsid w:val="0090096F"/>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0096F"/>
    <w:pPr>
      <w:spacing w:after="160" w:line="259" w:lineRule="auto"/>
      <w:ind w:left="720"/>
      <w:contextualSpacing/>
    </w:pPr>
    <w:rPr>
      <w:rFonts w:ascii="Calibri" w:eastAsia="Calibri" w:hAnsi="Calibri" w:cs="Calibri"/>
      <w:sz w:val="22"/>
      <w:szCs w:val="22"/>
      <w:lang w:val="uk-UA" w:eastAsia="uk-UA"/>
    </w:rPr>
  </w:style>
  <w:style w:type="character" w:styleId="a9">
    <w:name w:val="Hyperlink"/>
    <w:basedOn w:val="a0"/>
    <w:uiPriority w:val="99"/>
    <w:rsid w:val="0090096F"/>
    <w:rPr>
      <w:rFonts w:cs="Times New Roman"/>
      <w:color w:val="0563C1"/>
      <w:u w:val="single"/>
    </w:rPr>
  </w:style>
  <w:style w:type="character" w:customStyle="1" w:styleId="11">
    <w:name w:val="Незакрита згадка1"/>
    <w:basedOn w:val="a0"/>
    <w:uiPriority w:val="99"/>
    <w:semiHidden/>
    <w:rsid w:val="0090096F"/>
    <w:rPr>
      <w:rFonts w:cs="Times New Roman"/>
      <w:color w:val="605E5C"/>
      <w:shd w:val="clear" w:color="auto" w:fill="E1DFDD"/>
    </w:rPr>
  </w:style>
  <w:style w:type="paragraph" w:styleId="aa">
    <w:name w:val="Balloon Text"/>
    <w:basedOn w:val="a"/>
    <w:link w:val="ab"/>
    <w:uiPriority w:val="99"/>
    <w:semiHidden/>
    <w:rsid w:val="0090096F"/>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rsid w:val="0090096F"/>
    <w:rPr>
      <w:rFonts w:ascii="Segoe UI" w:eastAsia="Calibri" w:hAnsi="Segoe UI" w:cs="Segoe UI"/>
      <w:sz w:val="18"/>
      <w:szCs w:val="18"/>
      <w:lang w:val="uk-UA" w:eastAsia="uk-UA"/>
    </w:rPr>
  </w:style>
  <w:style w:type="character" w:customStyle="1" w:styleId="qowt-font2-timesnewroman">
    <w:name w:val="qowt-font2-timesnewroman"/>
    <w:uiPriority w:val="99"/>
    <w:rsid w:val="0090096F"/>
  </w:style>
  <w:style w:type="paragraph" w:customStyle="1" w:styleId="tj">
    <w:name w:val="tj"/>
    <w:basedOn w:val="a"/>
    <w:uiPriority w:val="99"/>
    <w:rsid w:val="0090096F"/>
    <w:pPr>
      <w:spacing w:before="100" w:beforeAutospacing="1" w:after="100" w:afterAutospacing="1"/>
    </w:pPr>
    <w:rPr>
      <w:lang w:val="uk-UA" w:eastAsia="uk-UA"/>
    </w:rPr>
  </w:style>
  <w:style w:type="paragraph" w:customStyle="1" w:styleId="rvps2">
    <w:name w:val="rvps2"/>
    <w:basedOn w:val="a"/>
    <w:uiPriority w:val="99"/>
    <w:rsid w:val="0090096F"/>
    <w:pPr>
      <w:spacing w:before="100" w:beforeAutospacing="1" w:after="100" w:afterAutospacing="1"/>
    </w:pPr>
    <w:rPr>
      <w:lang w:val="uk-UA" w:eastAsia="uk-UA"/>
    </w:rPr>
  </w:style>
  <w:style w:type="paragraph" w:styleId="ac">
    <w:name w:val="Subtitle"/>
    <w:basedOn w:val="a"/>
    <w:next w:val="a"/>
    <w:link w:val="ad"/>
    <w:uiPriority w:val="99"/>
    <w:qFormat/>
    <w:rsid w:val="0090096F"/>
    <w:pPr>
      <w:keepNext/>
      <w:keepLines/>
      <w:spacing w:before="360" w:after="80" w:line="259" w:lineRule="auto"/>
    </w:pPr>
    <w:rPr>
      <w:rFonts w:ascii="Georgia" w:eastAsia="Calibri" w:hAnsi="Georgia" w:cs="Georgia"/>
      <w:i/>
      <w:color w:val="666666"/>
      <w:sz w:val="48"/>
      <w:szCs w:val="48"/>
      <w:lang w:val="uk-UA" w:eastAsia="uk-UA"/>
    </w:rPr>
  </w:style>
  <w:style w:type="character" w:customStyle="1" w:styleId="ad">
    <w:name w:val="Подзаголовок Знак"/>
    <w:basedOn w:val="a0"/>
    <w:link w:val="ac"/>
    <w:uiPriority w:val="99"/>
    <w:rsid w:val="0090096F"/>
    <w:rPr>
      <w:rFonts w:ascii="Georgia" w:eastAsia="Calibri" w:hAnsi="Georgia" w:cs="Georgia"/>
      <w:i/>
      <w:color w:val="666666"/>
      <w:sz w:val="48"/>
      <w:szCs w:val="48"/>
      <w:lang w:val="uk-UA" w:eastAsia="uk-UA"/>
    </w:rPr>
  </w:style>
  <w:style w:type="table" w:customStyle="1" w:styleId="ae">
    <w:name w:val="Стиль"/>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90096F"/>
    <w:pPr>
      <w:spacing w:before="120"/>
      <w:ind w:firstLine="567"/>
    </w:pPr>
    <w:rPr>
      <w:rFonts w:ascii="Antiqua" w:hAnsi="Antiqua"/>
      <w:sz w:val="26"/>
      <w:szCs w:val="20"/>
      <w:lang w:val="uk-UA" w:eastAsia="uk-UA"/>
    </w:rPr>
  </w:style>
  <w:style w:type="table" w:customStyle="1" w:styleId="12">
    <w:name w:val="Стиль1"/>
    <w:basedOn w:val="TableNormal2"/>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90096F"/>
    <w:pPr>
      <w:autoSpaceDE w:val="0"/>
      <w:autoSpaceDN w:val="0"/>
      <w:spacing w:after="120"/>
      <w:jc w:val="both"/>
    </w:pPr>
    <w:rPr>
      <w:rFonts w:ascii="Arial" w:hAnsi="Arial"/>
      <w:sz w:val="20"/>
      <w:szCs w:val="20"/>
      <w:lang w:val="en-GB"/>
    </w:rPr>
  </w:style>
  <w:style w:type="character" w:customStyle="1" w:styleId="af1">
    <w:name w:val="Основной текст Знак"/>
    <w:basedOn w:val="a0"/>
    <w:link w:val="af0"/>
    <w:uiPriority w:val="99"/>
    <w:rsid w:val="0090096F"/>
    <w:rPr>
      <w:rFonts w:ascii="Arial" w:eastAsia="Times New Roman" w:hAnsi="Arial" w:cs="Times New Roman"/>
      <w:sz w:val="20"/>
      <w:szCs w:val="20"/>
      <w:lang w:val="en-GB" w:eastAsia="ru-RU"/>
    </w:rPr>
  </w:style>
  <w:style w:type="character" w:customStyle="1" w:styleId="Bodytext">
    <w:name w:val="Body text_"/>
    <w:link w:val="Bodytext1"/>
    <w:uiPriority w:val="99"/>
    <w:locked/>
    <w:rsid w:val="0090096F"/>
    <w:rPr>
      <w:sz w:val="24"/>
      <w:shd w:val="clear" w:color="auto" w:fill="FFFFFF"/>
    </w:rPr>
  </w:style>
  <w:style w:type="paragraph" w:customStyle="1" w:styleId="Bodytext1">
    <w:name w:val="Body text1"/>
    <w:basedOn w:val="a"/>
    <w:link w:val="Bodytext"/>
    <w:uiPriority w:val="99"/>
    <w:rsid w:val="0090096F"/>
    <w:pPr>
      <w:shd w:val="clear" w:color="auto" w:fill="FFFFFF"/>
      <w:spacing w:after="240" w:line="240" w:lineRule="atLeast"/>
      <w:ind w:hanging="460"/>
    </w:pPr>
    <w:rPr>
      <w:rFonts w:asciiTheme="minorHAnsi" w:eastAsiaTheme="minorHAnsi" w:hAnsiTheme="minorHAnsi" w:cstheme="minorBidi"/>
      <w:szCs w:val="22"/>
      <w:lang w:eastAsia="en-US"/>
    </w:rPr>
  </w:style>
  <w:style w:type="character" w:customStyle="1" w:styleId="Bodytext7">
    <w:name w:val="Body text7"/>
    <w:uiPriority w:val="99"/>
    <w:rsid w:val="0090096F"/>
    <w:rPr>
      <w:rFonts w:ascii="Times New Roman" w:hAnsi="Times New Roman"/>
      <w:spacing w:val="0"/>
      <w:sz w:val="24"/>
      <w:u w:val="single"/>
    </w:rPr>
  </w:style>
  <w:style w:type="character" w:customStyle="1" w:styleId="Bodytext2">
    <w:name w:val="Body text (2)_"/>
    <w:link w:val="Bodytext21"/>
    <w:uiPriority w:val="99"/>
    <w:locked/>
    <w:rsid w:val="0090096F"/>
    <w:rPr>
      <w:b/>
      <w:sz w:val="24"/>
      <w:shd w:val="clear" w:color="auto" w:fill="FFFFFF"/>
    </w:rPr>
  </w:style>
  <w:style w:type="paragraph" w:customStyle="1" w:styleId="Bodytext21">
    <w:name w:val="Body text (2)1"/>
    <w:basedOn w:val="a"/>
    <w:link w:val="Bodytext2"/>
    <w:uiPriority w:val="99"/>
    <w:rsid w:val="0090096F"/>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90096F"/>
    <w:rPr>
      <w:b/>
      <w:sz w:val="24"/>
      <w:shd w:val="clear" w:color="auto" w:fill="FFFFFF"/>
    </w:rPr>
  </w:style>
  <w:style w:type="paragraph" w:customStyle="1" w:styleId="Heading11">
    <w:name w:val="Heading #11"/>
    <w:basedOn w:val="a"/>
    <w:link w:val="Heading1"/>
    <w:uiPriority w:val="99"/>
    <w:rsid w:val="0090096F"/>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90096F"/>
    <w:rPr>
      <w:rFonts w:ascii="Times New Roman" w:hAnsi="Times New Roman"/>
      <w:spacing w:val="0"/>
      <w:sz w:val="24"/>
      <w:u w:val="single"/>
    </w:rPr>
  </w:style>
  <w:style w:type="character" w:customStyle="1" w:styleId="BodytextBold1">
    <w:name w:val="Body text + Bold1"/>
    <w:uiPriority w:val="99"/>
    <w:rsid w:val="0090096F"/>
    <w:rPr>
      <w:rFonts w:ascii="Times New Roman" w:hAnsi="Times New Roman"/>
      <w:b/>
      <w:spacing w:val="0"/>
      <w:sz w:val="24"/>
    </w:rPr>
  </w:style>
  <w:style w:type="character" w:customStyle="1" w:styleId="Bodytext6">
    <w:name w:val="Body text6"/>
    <w:uiPriority w:val="99"/>
    <w:rsid w:val="0090096F"/>
    <w:rPr>
      <w:rFonts w:ascii="Times New Roman" w:hAnsi="Times New Roman"/>
      <w:spacing w:val="0"/>
      <w:sz w:val="24"/>
      <w:u w:val="single"/>
    </w:rPr>
  </w:style>
  <w:style w:type="character" w:customStyle="1" w:styleId="Bodytext5">
    <w:name w:val="Body text5"/>
    <w:uiPriority w:val="99"/>
    <w:rsid w:val="0090096F"/>
    <w:rPr>
      <w:rFonts w:ascii="Times New Roman" w:hAnsi="Times New Roman"/>
      <w:spacing w:val="0"/>
      <w:sz w:val="24"/>
      <w:u w:val="single"/>
    </w:rPr>
  </w:style>
  <w:style w:type="character" w:customStyle="1" w:styleId="Bodytext3">
    <w:name w:val="Body text3"/>
    <w:uiPriority w:val="99"/>
    <w:rsid w:val="0090096F"/>
    <w:rPr>
      <w:rFonts w:ascii="Times New Roman" w:hAnsi="Times New Roman"/>
      <w:spacing w:val="0"/>
      <w:sz w:val="24"/>
      <w:u w:val="single"/>
    </w:rPr>
  </w:style>
  <w:style w:type="character" w:customStyle="1" w:styleId="Bodytext20">
    <w:name w:val="Body text2"/>
    <w:uiPriority w:val="99"/>
    <w:rsid w:val="0090096F"/>
    <w:rPr>
      <w:rFonts w:ascii="Times New Roman" w:hAnsi="Times New Roman"/>
      <w:spacing w:val="0"/>
      <w:sz w:val="24"/>
      <w:u w:val="single"/>
    </w:rPr>
  </w:style>
  <w:style w:type="character" w:customStyle="1" w:styleId="Bodytext10">
    <w:name w:val="Body text10"/>
    <w:uiPriority w:val="99"/>
    <w:rsid w:val="0090096F"/>
    <w:rPr>
      <w:rFonts w:ascii="Times New Roman" w:hAnsi="Times New Roman"/>
      <w:spacing w:val="0"/>
      <w:sz w:val="24"/>
      <w:u w:val="single"/>
    </w:rPr>
  </w:style>
  <w:style w:type="character" w:customStyle="1" w:styleId="FontStyle35">
    <w:name w:val="Font Style35"/>
    <w:uiPriority w:val="99"/>
    <w:rsid w:val="0090096F"/>
    <w:rPr>
      <w:rFonts w:ascii="Times New Roman" w:hAnsi="Times New Roman"/>
      <w:b/>
      <w:i/>
      <w:sz w:val="26"/>
    </w:rPr>
  </w:style>
  <w:style w:type="character" w:customStyle="1" w:styleId="13">
    <w:name w:val="Основной текст1"/>
    <w:uiPriority w:val="99"/>
    <w:rsid w:val="0090096F"/>
    <w:rPr>
      <w:rFonts w:ascii="Times New Roman" w:hAnsi="Times New Roman"/>
      <w:spacing w:val="0"/>
      <w:sz w:val="24"/>
      <w:u w:val="single"/>
    </w:rPr>
  </w:style>
  <w:style w:type="paragraph" w:styleId="af2">
    <w:name w:val="header"/>
    <w:basedOn w:val="a"/>
    <w:link w:val="af3"/>
    <w:uiPriority w:val="99"/>
    <w:rsid w:val="0090096F"/>
    <w:pPr>
      <w:tabs>
        <w:tab w:val="center" w:pos="4819"/>
        <w:tab w:val="right" w:pos="9639"/>
      </w:tabs>
    </w:pPr>
    <w:rPr>
      <w:rFonts w:ascii="Calibri" w:eastAsia="Calibri" w:hAnsi="Calibri"/>
      <w:sz w:val="22"/>
      <w:szCs w:val="22"/>
      <w:lang w:val="uk-UA" w:eastAsia="en-US"/>
    </w:rPr>
  </w:style>
  <w:style w:type="character" w:customStyle="1" w:styleId="af3">
    <w:name w:val="Верхний колонтитул Знак"/>
    <w:basedOn w:val="a0"/>
    <w:link w:val="af2"/>
    <w:uiPriority w:val="99"/>
    <w:rsid w:val="0090096F"/>
    <w:rPr>
      <w:rFonts w:ascii="Calibri" w:eastAsia="Calibri" w:hAnsi="Calibri" w:cs="Times New Roman"/>
      <w:lang w:val="uk-UA"/>
    </w:rPr>
  </w:style>
  <w:style w:type="paragraph" w:styleId="af4">
    <w:name w:val="No Spacing"/>
    <w:link w:val="af5"/>
    <w:uiPriority w:val="99"/>
    <w:qFormat/>
    <w:rsid w:val="0090096F"/>
    <w:pPr>
      <w:spacing w:after="0" w:line="240" w:lineRule="auto"/>
    </w:pPr>
    <w:rPr>
      <w:rFonts w:ascii="Calibri" w:eastAsia="Calibri" w:hAnsi="Calibri" w:cs="Times New Roman"/>
      <w:lang w:val="uk-UA"/>
    </w:rPr>
  </w:style>
  <w:style w:type="character" w:customStyle="1" w:styleId="af5">
    <w:name w:val="Без интервала Знак"/>
    <w:link w:val="af4"/>
    <w:uiPriority w:val="99"/>
    <w:locked/>
    <w:rsid w:val="0090096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708842308">
      <w:bodyDiv w:val="1"/>
      <w:marLeft w:val="0"/>
      <w:marRight w:val="0"/>
      <w:marTop w:val="0"/>
      <w:marBottom w:val="0"/>
      <w:divBdr>
        <w:top w:val="none" w:sz="0" w:space="0" w:color="auto"/>
        <w:left w:val="none" w:sz="0" w:space="0" w:color="auto"/>
        <w:bottom w:val="none" w:sz="0" w:space="0" w:color="auto"/>
        <w:right w:val="none" w:sz="0" w:space="0" w:color="auto"/>
      </w:divBdr>
    </w:div>
    <w:div w:id="1756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C68E-E209-4C2B-9A07-814FF4EB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3268</Words>
  <Characters>1863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Veber</cp:lastModifiedBy>
  <cp:revision>10</cp:revision>
  <cp:lastPrinted>2024-04-24T15:42:00Z</cp:lastPrinted>
  <dcterms:created xsi:type="dcterms:W3CDTF">2024-04-24T13:35:00Z</dcterms:created>
  <dcterms:modified xsi:type="dcterms:W3CDTF">2024-04-25T11:49:00Z</dcterms:modified>
</cp:coreProperties>
</file>