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EB9F" w14:textId="349CDF8B" w:rsidR="00CB294F" w:rsidRPr="00F83270" w:rsidRDefault="00F83270" w:rsidP="00CB294F">
      <w:pPr>
        <w:shd w:val="clear" w:color="auto" w:fill="FFFFFF"/>
        <w:suppressAutoHyphens/>
        <w:spacing w:after="0" w:line="240" w:lineRule="auto"/>
        <w:ind w:right="141"/>
        <w:jc w:val="center"/>
        <w:rPr>
          <w:rFonts w:ascii="Times New Roman" w:hAnsi="Times New Roman" w:cs="Times New Roman"/>
          <w:b/>
          <w:color w:val="000000" w:themeColor="text1"/>
          <w:sz w:val="18"/>
          <w:szCs w:val="18"/>
          <w:lang w:val="uk-UA" w:eastAsia="ar-SA"/>
        </w:rPr>
      </w:pPr>
      <w:r>
        <w:rPr>
          <w:rFonts w:ascii="Times New Roman" w:hAnsi="Times New Roman" w:cs="Times New Roman"/>
          <w:b/>
          <w:color w:val="000000" w:themeColor="text1"/>
          <w:sz w:val="18"/>
          <w:szCs w:val="18"/>
          <w:lang w:val="uk-UA" w:eastAsia="ar-SA"/>
        </w:rPr>
        <w:t xml:space="preserve"> Проект договору</w:t>
      </w:r>
      <w:r w:rsidR="00CB294F" w:rsidRPr="00F83270">
        <w:rPr>
          <w:rFonts w:ascii="Times New Roman" w:hAnsi="Times New Roman" w:cs="Times New Roman"/>
          <w:b/>
          <w:color w:val="000000" w:themeColor="text1"/>
          <w:sz w:val="18"/>
          <w:szCs w:val="18"/>
          <w:lang w:val="uk-UA" w:eastAsia="ar-SA"/>
        </w:rPr>
        <w:t xml:space="preserve"> №_______</w:t>
      </w:r>
    </w:p>
    <w:p w14:paraId="6E84B607" w14:textId="77777777" w:rsidR="00CB294F" w:rsidRPr="00F83270" w:rsidRDefault="00CB294F" w:rsidP="00CB294F">
      <w:pPr>
        <w:pStyle w:val="3"/>
        <w:spacing w:before="0" w:line="240" w:lineRule="auto"/>
        <w:ind w:left="2832" w:right="141" w:firstLine="708"/>
        <w:rPr>
          <w:rFonts w:ascii="Times New Roman" w:hAnsi="Times New Roman" w:cs="Times New Roman"/>
          <w:sz w:val="18"/>
          <w:szCs w:val="18"/>
          <w:lang w:val="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CB294F" w:rsidRPr="00F83270" w14:paraId="248DF79F" w14:textId="77777777" w:rsidTr="00027BC9">
        <w:trPr>
          <w:tblCellSpacing w:w="22" w:type="dxa"/>
          <w:jc w:val="center"/>
        </w:trPr>
        <w:tc>
          <w:tcPr>
            <w:tcW w:w="2469" w:type="pct"/>
            <w:vAlign w:val="center"/>
            <w:hideMark/>
          </w:tcPr>
          <w:p w14:paraId="74482DE4" w14:textId="77777777" w:rsidR="00CB294F" w:rsidRPr="00F83270" w:rsidRDefault="00CB294F" w:rsidP="00CB294F">
            <w:pPr>
              <w:pStyle w:val="a7"/>
              <w:spacing w:before="0" w:beforeAutospacing="0" w:after="0" w:afterAutospacing="0"/>
              <w:ind w:right="141"/>
              <w:jc w:val="both"/>
              <w:rPr>
                <w:rFonts w:ascii="Times New Roman" w:hAnsi="Times New Roman" w:cs="Times New Roman"/>
                <w:sz w:val="18"/>
                <w:szCs w:val="18"/>
                <w:lang w:val="uk-UA"/>
              </w:rPr>
            </w:pPr>
            <w:r w:rsidRPr="00F83270">
              <w:rPr>
                <w:rFonts w:ascii="Times New Roman" w:hAnsi="Times New Roman" w:cs="Times New Roman"/>
                <w:bCs/>
                <w:sz w:val="18"/>
                <w:szCs w:val="18"/>
                <w:u w:val="single"/>
                <w:lang w:val="uk-UA"/>
              </w:rPr>
              <w:t>___________________</w:t>
            </w:r>
            <w:r w:rsidRPr="00F83270">
              <w:rPr>
                <w:rFonts w:ascii="Times New Roman" w:hAnsi="Times New Roman" w:cs="Times New Roman"/>
                <w:sz w:val="18"/>
                <w:szCs w:val="18"/>
                <w:lang w:val="uk-UA"/>
              </w:rPr>
              <w:br/>
              <w:t xml:space="preserve">  (місце укладення договору) </w:t>
            </w:r>
            <w:r w:rsidRPr="00F83270">
              <w:rPr>
                <w:rFonts w:ascii="Times New Roman" w:hAnsi="Times New Roman" w:cs="Times New Roman"/>
                <w:b/>
                <w:bCs/>
                <w:sz w:val="18"/>
                <w:szCs w:val="18"/>
                <w:lang w:val="uk-UA"/>
              </w:rPr>
              <w:t> </w:t>
            </w:r>
          </w:p>
        </w:tc>
        <w:tc>
          <w:tcPr>
            <w:tcW w:w="2469" w:type="pct"/>
            <w:vAlign w:val="center"/>
            <w:hideMark/>
          </w:tcPr>
          <w:p w14:paraId="101584A2" w14:textId="19180669" w:rsidR="00CB294F" w:rsidRPr="00F83270" w:rsidRDefault="00CB294F" w:rsidP="00CB294F">
            <w:pPr>
              <w:pStyle w:val="a7"/>
              <w:spacing w:before="0" w:beforeAutospacing="0" w:after="0" w:afterAutospacing="0"/>
              <w:ind w:right="141"/>
              <w:rPr>
                <w:rFonts w:ascii="Times New Roman" w:hAnsi="Times New Roman" w:cs="Times New Roman"/>
                <w:sz w:val="18"/>
                <w:szCs w:val="18"/>
                <w:lang w:val="uk-UA"/>
              </w:rPr>
            </w:pPr>
            <w:r w:rsidRPr="00F83270">
              <w:rPr>
                <w:rFonts w:ascii="Times New Roman" w:hAnsi="Times New Roman" w:cs="Times New Roman"/>
                <w:b/>
                <w:bCs/>
                <w:sz w:val="18"/>
                <w:szCs w:val="18"/>
                <w:lang w:val="uk-UA"/>
              </w:rPr>
              <w:t>                            «  ___»  __________   </w:t>
            </w:r>
            <w:r w:rsidRPr="00F83270">
              <w:rPr>
                <w:rFonts w:ascii="Times New Roman" w:hAnsi="Times New Roman" w:cs="Times New Roman"/>
                <w:sz w:val="18"/>
                <w:szCs w:val="18"/>
                <w:lang w:val="uk-UA"/>
              </w:rPr>
              <w:t xml:space="preserve">2022 року </w:t>
            </w:r>
            <w:r w:rsidRPr="00F83270">
              <w:rPr>
                <w:rFonts w:ascii="Times New Roman" w:hAnsi="Times New Roman" w:cs="Times New Roman"/>
                <w:sz w:val="18"/>
                <w:szCs w:val="18"/>
                <w:lang w:val="uk-UA"/>
              </w:rPr>
              <w:br/>
              <w:t>                                                       (дата)</w:t>
            </w:r>
          </w:p>
        </w:tc>
      </w:tr>
      <w:tr w:rsidR="00CB294F" w:rsidRPr="00CB294F" w14:paraId="7250F1CD" w14:textId="77777777" w:rsidTr="00027BC9">
        <w:trPr>
          <w:tblCellSpacing w:w="22" w:type="dxa"/>
          <w:jc w:val="center"/>
        </w:trPr>
        <w:tc>
          <w:tcPr>
            <w:tcW w:w="0" w:type="auto"/>
            <w:gridSpan w:val="2"/>
            <w:vAlign w:val="center"/>
            <w:hideMark/>
          </w:tcPr>
          <w:p w14:paraId="75614E26" w14:textId="77777777" w:rsidR="00CB294F" w:rsidRPr="00CB294F" w:rsidRDefault="00CB294F" w:rsidP="00CB294F">
            <w:pPr>
              <w:pStyle w:val="a7"/>
              <w:spacing w:before="0" w:beforeAutospacing="0" w:after="0" w:afterAutospacing="0"/>
              <w:ind w:right="141"/>
              <w:jc w:val="both"/>
              <w:rPr>
                <w:rFonts w:ascii="Times New Roman" w:hAnsi="Times New Roman" w:cs="Times New Roman"/>
                <w:b/>
                <w:lang w:val="uk-UA" w:eastAsia="ar-SA"/>
              </w:rPr>
            </w:pPr>
          </w:p>
          <w:p w14:paraId="30FFFB45" w14:textId="77777777" w:rsidR="00CB294F" w:rsidRPr="00CB294F" w:rsidRDefault="00CB294F" w:rsidP="00CB294F">
            <w:pPr>
              <w:pStyle w:val="a7"/>
              <w:spacing w:before="0" w:beforeAutospacing="0" w:after="0" w:afterAutospacing="0"/>
              <w:ind w:right="141"/>
              <w:jc w:val="both"/>
              <w:rPr>
                <w:rFonts w:ascii="Times New Roman" w:hAnsi="Times New Roman" w:cs="Times New Roman"/>
                <w:b/>
                <w:lang w:val="uk-UA" w:eastAsia="ar-SA"/>
              </w:rPr>
            </w:pPr>
          </w:p>
          <w:p w14:paraId="67575C75" w14:textId="164DC603" w:rsidR="00CB294F" w:rsidRPr="00596396" w:rsidRDefault="00743BEC" w:rsidP="00CB294F">
            <w:pPr>
              <w:pStyle w:val="a7"/>
              <w:spacing w:before="0" w:beforeAutospacing="0" w:after="0" w:afterAutospacing="0"/>
              <w:ind w:right="141"/>
              <w:jc w:val="both"/>
              <w:rPr>
                <w:rFonts w:ascii="Times New Roman" w:hAnsi="Times New Roman" w:cs="Times New Roman"/>
                <w:sz w:val="18"/>
                <w:szCs w:val="18"/>
                <w:lang w:val="uk-UA"/>
              </w:rPr>
            </w:pPr>
            <w:r w:rsidRPr="00596396">
              <w:rPr>
                <w:rFonts w:ascii="Times New Roman" w:hAnsi="Times New Roman" w:cs="Times New Roman"/>
                <w:b/>
                <w:sz w:val="18"/>
                <w:szCs w:val="18"/>
                <w:lang w:val="uk-UA" w:eastAsia="ar-SA"/>
              </w:rPr>
              <w:t xml:space="preserve">Державна митна служба в особі </w:t>
            </w:r>
            <w:r w:rsidR="00CB294F" w:rsidRPr="00596396">
              <w:rPr>
                <w:rFonts w:ascii="Times New Roman" w:hAnsi="Times New Roman" w:cs="Times New Roman"/>
                <w:b/>
                <w:sz w:val="18"/>
                <w:szCs w:val="18"/>
                <w:lang w:val="uk-UA" w:eastAsia="ar-SA"/>
              </w:rPr>
              <w:t>Чернівецьк</w:t>
            </w:r>
            <w:r w:rsidRPr="00596396">
              <w:rPr>
                <w:rFonts w:ascii="Times New Roman" w:hAnsi="Times New Roman" w:cs="Times New Roman"/>
                <w:b/>
                <w:sz w:val="18"/>
                <w:szCs w:val="18"/>
                <w:lang w:val="uk-UA" w:eastAsia="ar-SA"/>
              </w:rPr>
              <w:t>ої митниці, як відокремленого підрозділу</w:t>
            </w:r>
            <w:r w:rsidR="00CB294F" w:rsidRPr="00596396">
              <w:rPr>
                <w:rFonts w:ascii="Times New Roman" w:hAnsi="Times New Roman" w:cs="Times New Roman"/>
                <w:b/>
                <w:sz w:val="18"/>
                <w:szCs w:val="18"/>
                <w:lang w:val="uk-UA" w:eastAsia="ar-SA"/>
              </w:rPr>
              <w:t xml:space="preserve"> </w:t>
            </w:r>
            <w:r w:rsidR="00CB294F" w:rsidRPr="00596396">
              <w:rPr>
                <w:rFonts w:ascii="Times New Roman" w:hAnsi="Times New Roman" w:cs="Times New Roman"/>
                <w:sz w:val="18"/>
                <w:szCs w:val="18"/>
                <w:lang w:val="uk-UA" w:eastAsia="ar-SA"/>
              </w:rPr>
              <w:t>( в подальшому – «</w:t>
            </w:r>
            <w:r w:rsidR="00CB294F" w:rsidRPr="00596396">
              <w:rPr>
                <w:rFonts w:ascii="Times New Roman" w:hAnsi="Times New Roman" w:cs="Times New Roman"/>
                <w:b/>
                <w:sz w:val="18"/>
                <w:szCs w:val="18"/>
                <w:lang w:val="uk-UA" w:eastAsia="ar-SA"/>
              </w:rPr>
              <w:t>Замовник</w:t>
            </w:r>
            <w:r w:rsidR="00CB294F" w:rsidRPr="00596396">
              <w:rPr>
                <w:rFonts w:ascii="Times New Roman" w:hAnsi="Times New Roman" w:cs="Times New Roman"/>
                <w:sz w:val="18"/>
                <w:szCs w:val="18"/>
                <w:lang w:val="uk-UA" w:eastAsia="ar-SA"/>
              </w:rPr>
              <w:t>») в особі ________________________________________________________________________, що діє на підставі Положення про Чернівецьку митницю</w:t>
            </w:r>
            <w:r w:rsidR="00CB294F" w:rsidRPr="00596396">
              <w:rPr>
                <w:rFonts w:ascii="Times New Roman" w:hAnsi="Times New Roman" w:cs="Times New Roman"/>
                <w:sz w:val="18"/>
                <w:szCs w:val="18"/>
                <w:u w:val="single"/>
                <w:lang w:val="uk-UA" w:eastAsia="ar-SA"/>
              </w:rPr>
              <w:t>,</w:t>
            </w:r>
            <w:r w:rsidR="00CB294F" w:rsidRPr="00596396">
              <w:rPr>
                <w:rFonts w:ascii="Times New Roman" w:hAnsi="Times New Roman" w:cs="Times New Roman"/>
                <w:sz w:val="18"/>
                <w:szCs w:val="18"/>
                <w:lang w:val="uk-UA" w:eastAsia="ar-SA"/>
              </w:rPr>
              <w:t xml:space="preserve">  </w:t>
            </w:r>
            <w:r w:rsidR="00CB294F" w:rsidRPr="00596396">
              <w:rPr>
                <w:rFonts w:ascii="Times New Roman" w:hAnsi="Times New Roman" w:cs="Times New Roman"/>
                <w:sz w:val="18"/>
                <w:szCs w:val="18"/>
                <w:lang w:val="uk-UA"/>
              </w:rPr>
              <w:t xml:space="preserve">з однієї сторони, </w:t>
            </w:r>
            <w:proofErr w:type="spellStart"/>
            <w:r w:rsidR="00CB294F" w:rsidRPr="00596396">
              <w:rPr>
                <w:rFonts w:ascii="Times New Roman" w:hAnsi="Times New Roman" w:cs="Times New Roman"/>
                <w:sz w:val="18"/>
                <w:szCs w:val="18"/>
                <w:lang w:val="uk-UA"/>
              </w:rPr>
              <w:t>та___________________________________</w:t>
            </w:r>
            <w:proofErr w:type="spellEnd"/>
            <w:r w:rsidR="00CB294F" w:rsidRPr="00596396">
              <w:rPr>
                <w:rFonts w:ascii="Times New Roman" w:hAnsi="Times New Roman" w:cs="Times New Roman"/>
                <w:sz w:val="18"/>
                <w:szCs w:val="18"/>
                <w:lang w:val="uk-UA"/>
              </w:rPr>
              <w:t>___</w:t>
            </w:r>
            <w:r w:rsidR="00CB294F" w:rsidRPr="00596396">
              <w:rPr>
                <w:rFonts w:ascii="Times New Roman" w:hAnsi="Times New Roman" w:cs="Times New Roman"/>
                <w:sz w:val="18"/>
                <w:szCs w:val="18"/>
                <w:lang w:val="uk-UA" w:eastAsia="ar-SA"/>
              </w:rPr>
              <w:t xml:space="preserve">(в подальшому - </w:t>
            </w:r>
            <w:r w:rsidR="00CB294F" w:rsidRPr="00596396">
              <w:rPr>
                <w:rFonts w:ascii="Times New Roman" w:hAnsi="Times New Roman" w:cs="Times New Roman"/>
                <w:b/>
                <w:sz w:val="18"/>
                <w:szCs w:val="18"/>
                <w:lang w:val="uk-UA" w:eastAsia="ar-SA"/>
              </w:rPr>
              <w:t xml:space="preserve">«Виконавець»), </w:t>
            </w:r>
            <w:r w:rsidR="00CB294F" w:rsidRPr="00596396">
              <w:rPr>
                <w:rFonts w:ascii="Times New Roman" w:hAnsi="Times New Roman" w:cs="Times New Roman"/>
                <w:sz w:val="18"/>
                <w:szCs w:val="18"/>
                <w:lang w:val="uk-UA"/>
              </w:rPr>
              <w:t>в особі _________________________________, що діє на підставі ____________________________ , з другої сторони, (надалі – «Сторони») уклали цей Договір про наступне:</w:t>
            </w:r>
          </w:p>
          <w:p w14:paraId="1D82DEE8" w14:textId="77777777" w:rsidR="00CB294F" w:rsidRPr="00596396" w:rsidRDefault="00CB294F" w:rsidP="00CB294F">
            <w:pPr>
              <w:pStyle w:val="a7"/>
              <w:spacing w:before="0" w:beforeAutospacing="0" w:after="0" w:afterAutospacing="0"/>
              <w:ind w:right="141"/>
              <w:jc w:val="both"/>
              <w:rPr>
                <w:rFonts w:ascii="Times New Roman" w:hAnsi="Times New Roman" w:cs="Times New Roman"/>
                <w:sz w:val="18"/>
                <w:szCs w:val="18"/>
                <w:lang w:val="uk-UA"/>
              </w:rPr>
            </w:pPr>
          </w:p>
          <w:p w14:paraId="41514EF3" w14:textId="71CAB2AE" w:rsidR="00596396" w:rsidRPr="00F83270" w:rsidRDefault="00596396" w:rsidP="00F83270">
            <w:pPr>
              <w:pStyle w:val="12"/>
              <w:keepNext/>
              <w:keepLines/>
              <w:shd w:val="clear" w:color="auto" w:fill="auto"/>
              <w:tabs>
                <w:tab w:val="left" w:pos="4478"/>
              </w:tabs>
              <w:rPr>
                <w:sz w:val="18"/>
                <w:szCs w:val="18"/>
              </w:rPr>
            </w:pPr>
            <w:bookmarkStart w:id="0" w:name="bookmark3"/>
            <w:r w:rsidRPr="00F83270">
              <w:rPr>
                <w:sz w:val="18"/>
                <w:szCs w:val="18"/>
              </w:rPr>
              <w:t xml:space="preserve">                                                                                         1.</w:t>
            </w:r>
            <w:r w:rsidRPr="00F83270">
              <w:rPr>
                <w:sz w:val="18"/>
                <w:szCs w:val="18"/>
              </w:rPr>
              <w:t>Предмет Договору</w:t>
            </w:r>
            <w:bookmarkEnd w:id="0"/>
          </w:p>
          <w:p w14:paraId="674E862F" w14:textId="3EC9D749" w:rsidR="00596396" w:rsidRPr="00F83270" w:rsidRDefault="00F83270" w:rsidP="00F83270">
            <w:pPr>
              <w:pStyle w:val="20"/>
              <w:numPr>
                <w:ilvl w:val="0"/>
                <w:numId w:val="9"/>
              </w:numPr>
              <w:shd w:val="clear" w:color="auto" w:fill="auto"/>
              <w:tabs>
                <w:tab w:val="left" w:pos="773"/>
              </w:tabs>
              <w:spacing w:line="240" w:lineRule="auto"/>
              <w:ind w:hanging="360"/>
              <w:jc w:val="both"/>
              <w:rPr>
                <w:rFonts w:ascii="Times New Roman" w:hAnsi="Times New Roman" w:cs="Times New Roman"/>
                <w:sz w:val="18"/>
                <w:szCs w:val="18"/>
              </w:rPr>
            </w:pPr>
            <w:r>
              <w:rPr>
                <w:rFonts w:ascii="Times New Roman" w:hAnsi="Times New Roman" w:cs="Times New Roman"/>
                <w:sz w:val="18"/>
                <w:szCs w:val="18"/>
              </w:rPr>
              <w:t xml:space="preserve">1. </w:t>
            </w:r>
            <w:r w:rsidR="00596396" w:rsidRPr="00F83270">
              <w:rPr>
                <w:rFonts w:ascii="Times New Roman" w:hAnsi="Times New Roman" w:cs="Times New Roman"/>
                <w:sz w:val="18"/>
                <w:szCs w:val="18"/>
              </w:rPr>
              <w:t xml:space="preserve">Замовник доручає, а Виконавець приймає на себе зобов’язання з надання послуг з технічного обслуговування системи газопостачання та газового обладнання (крім ВОГ) об'єктів, які знаходяться у власності (користуванні) Замовника, а саме: м. </w:t>
            </w:r>
            <w:proofErr w:type="spellStart"/>
            <w:r w:rsidR="00596396" w:rsidRPr="00F83270">
              <w:rPr>
                <w:rFonts w:ascii="Times New Roman" w:hAnsi="Times New Roman" w:cs="Times New Roman"/>
                <w:sz w:val="18"/>
                <w:szCs w:val="18"/>
              </w:rPr>
              <w:t>Сокиряни</w:t>
            </w:r>
            <w:proofErr w:type="spellEnd"/>
            <w:r w:rsidR="00596396" w:rsidRPr="00F83270">
              <w:rPr>
                <w:rFonts w:ascii="Times New Roman" w:hAnsi="Times New Roman" w:cs="Times New Roman"/>
                <w:sz w:val="18"/>
                <w:szCs w:val="18"/>
              </w:rPr>
              <w:t xml:space="preserve">, вул. </w:t>
            </w:r>
            <w:proofErr w:type="spellStart"/>
            <w:r w:rsidR="00596396" w:rsidRPr="00F83270">
              <w:rPr>
                <w:rFonts w:ascii="Times New Roman" w:hAnsi="Times New Roman" w:cs="Times New Roman"/>
                <w:sz w:val="18"/>
                <w:szCs w:val="18"/>
              </w:rPr>
              <w:t>Могилівська</w:t>
            </w:r>
            <w:proofErr w:type="spellEnd"/>
            <w:r w:rsidR="00596396" w:rsidRPr="00F83270">
              <w:rPr>
                <w:rFonts w:ascii="Times New Roman" w:hAnsi="Times New Roman" w:cs="Times New Roman"/>
                <w:sz w:val="18"/>
                <w:szCs w:val="18"/>
              </w:rPr>
              <w:t xml:space="preserve">, 28, с. </w:t>
            </w:r>
            <w:proofErr w:type="spellStart"/>
            <w:r w:rsidR="00596396" w:rsidRPr="00F83270">
              <w:rPr>
                <w:rFonts w:ascii="Times New Roman" w:hAnsi="Times New Roman" w:cs="Times New Roman"/>
                <w:sz w:val="18"/>
                <w:szCs w:val="18"/>
              </w:rPr>
              <w:t>Росошани</w:t>
            </w:r>
            <w:proofErr w:type="spellEnd"/>
            <w:r w:rsidR="00596396" w:rsidRPr="00F83270">
              <w:rPr>
                <w:rFonts w:ascii="Times New Roman" w:hAnsi="Times New Roman" w:cs="Times New Roman"/>
                <w:sz w:val="18"/>
                <w:szCs w:val="18"/>
              </w:rPr>
              <w:t xml:space="preserve">, вул. Центральна, 191, </w:t>
            </w:r>
            <w:proofErr w:type="spellStart"/>
            <w:r w:rsidR="00596396" w:rsidRPr="00F83270">
              <w:rPr>
                <w:rFonts w:ascii="Times New Roman" w:hAnsi="Times New Roman" w:cs="Times New Roman"/>
                <w:sz w:val="18"/>
                <w:szCs w:val="18"/>
              </w:rPr>
              <w:t>смт</w:t>
            </w:r>
            <w:proofErr w:type="spellEnd"/>
            <w:r w:rsidR="00596396" w:rsidRPr="00F83270">
              <w:rPr>
                <w:rFonts w:ascii="Times New Roman" w:hAnsi="Times New Roman" w:cs="Times New Roman"/>
                <w:sz w:val="18"/>
                <w:szCs w:val="18"/>
              </w:rPr>
              <w:t xml:space="preserve">. </w:t>
            </w:r>
            <w:proofErr w:type="spellStart"/>
            <w:r w:rsidR="00596396" w:rsidRPr="00F83270">
              <w:rPr>
                <w:rFonts w:ascii="Times New Roman" w:hAnsi="Times New Roman" w:cs="Times New Roman"/>
                <w:sz w:val="18"/>
                <w:szCs w:val="18"/>
              </w:rPr>
              <w:t>Кельменці</w:t>
            </w:r>
            <w:proofErr w:type="spellEnd"/>
            <w:r w:rsidR="00596396" w:rsidRPr="00F83270">
              <w:rPr>
                <w:rFonts w:ascii="Times New Roman" w:hAnsi="Times New Roman" w:cs="Times New Roman"/>
                <w:sz w:val="18"/>
                <w:szCs w:val="18"/>
              </w:rPr>
              <w:t xml:space="preserve">, вул. Партизанська, 12, </w:t>
            </w:r>
            <w:proofErr w:type="spellStart"/>
            <w:r w:rsidR="00596396" w:rsidRPr="00F83270">
              <w:rPr>
                <w:rFonts w:ascii="Times New Roman" w:hAnsi="Times New Roman" w:cs="Times New Roman"/>
                <w:sz w:val="18"/>
                <w:szCs w:val="18"/>
              </w:rPr>
              <w:t>смт</w:t>
            </w:r>
            <w:proofErr w:type="spellEnd"/>
            <w:r w:rsidR="00596396" w:rsidRPr="00F83270">
              <w:rPr>
                <w:rFonts w:ascii="Times New Roman" w:hAnsi="Times New Roman" w:cs="Times New Roman"/>
                <w:sz w:val="18"/>
                <w:szCs w:val="18"/>
              </w:rPr>
              <w:t xml:space="preserve">. </w:t>
            </w:r>
            <w:proofErr w:type="spellStart"/>
            <w:r w:rsidR="00596396" w:rsidRPr="00F83270">
              <w:rPr>
                <w:rFonts w:ascii="Times New Roman" w:hAnsi="Times New Roman" w:cs="Times New Roman"/>
                <w:sz w:val="18"/>
                <w:szCs w:val="18"/>
              </w:rPr>
              <w:t>смт</w:t>
            </w:r>
            <w:proofErr w:type="spellEnd"/>
            <w:r w:rsidR="00596396" w:rsidRPr="00F83270">
              <w:rPr>
                <w:rFonts w:ascii="Times New Roman" w:hAnsi="Times New Roman" w:cs="Times New Roman"/>
                <w:sz w:val="18"/>
                <w:szCs w:val="18"/>
              </w:rPr>
              <w:t xml:space="preserve"> </w:t>
            </w:r>
            <w:proofErr w:type="spellStart"/>
            <w:r w:rsidR="00596396" w:rsidRPr="00F83270">
              <w:rPr>
                <w:rFonts w:ascii="Times New Roman" w:hAnsi="Times New Roman" w:cs="Times New Roman"/>
                <w:sz w:val="18"/>
                <w:szCs w:val="18"/>
              </w:rPr>
              <w:t>Кельменці</w:t>
            </w:r>
            <w:proofErr w:type="spellEnd"/>
            <w:r w:rsidR="00596396" w:rsidRPr="00F83270">
              <w:rPr>
                <w:rFonts w:ascii="Times New Roman" w:hAnsi="Times New Roman" w:cs="Times New Roman"/>
                <w:sz w:val="18"/>
                <w:szCs w:val="18"/>
              </w:rPr>
              <w:t>, вул. Сагайдачного, 1, с. Мамалига, вул. Центральна, 228. "Послуги по сервісному та технічному обслуговуванню газового обладнання (код СР\/ за ДК 021:2015-50530000-9 Послуги з ремонту і технічного обслуговування техніки).</w:t>
            </w:r>
            <w:r w:rsidR="00596396" w:rsidRPr="00F83270">
              <w:rPr>
                <w:rFonts w:ascii="Times New Roman" w:hAnsi="Times New Roman" w:cs="Times New Roman"/>
                <w:bCs/>
                <w:sz w:val="24"/>
                <w:szCs w:val="24"/>
              </w:rPr>
              <w:t xml:space="preserve"> </w:t>
            </w:r>
            <w:r w:rsidR="00596396" w:rsidRPr="00F83270">
              <w:rPr>
                <w:rFonts w:ascii="Times New Roman" w:hAnsi="Times New Roman" w:cs="Times New Roman"/>
                <w:bCs/>
                <w:sz w:val="18"/>
                <w:szCs w:val="18"/>
              </w:rPr>
              <w:t>КЕКВ 2240, КПКВ 3506010-  керівництво та управління у сфері митної політики</w:t>
            </w:r>
          </w:p>
          <w:p w14:paraId="4A7EA4F8" w14:textId="6054CE94" w:rsidR="00596396" w:rsidRPr="00F83270" w:rsidRDefault="00F83270" w:rsidP="00F83270">
            <w:pPr>
              <w:pStyle w:val="20"/>
              <w:numPr>
                <w:ilvl w:val="0"/>
                <w:numId w:val="9"/>
              </w:numPr>
              <w:shd w:val="clear" w:color="auto" w:fill="auto"/>
              <w:tabs>
                <w:tab w:val="left" w:pos="372"/>
              </w:tabs>
              <w:spacing w:line="240" w:lineRule="auto"/>
              <w:ind w:hanging="360"/>
              <w:jc w:val="both"/>
              <w:rPr>
                <w:rFonts w:ascii="Times New Roman" w:hAnsi="Times New Roman" w:cs="Times New Roman"/>
                <w:sz w:val="18"/>
                <w:szCs w:val="18"/>
              </w:rPr>
            </w:pPr>
            <w:r>
              <w:rPr>
                <w:rFonts w:ascii="Times New Roman" w:hAnsi="Times New Roman" w:cs="Times New Roman"/>
                <w:sz w:val="18"/>
                <w:szCs w:val="18"/>
              </w:rPr>
              <w:t xml:space="preserve">2. </w:t>
            </w:r>
            <w:r w:rsidR="00596396" w:rsidRPr="00F83270">
              <w:rPr>
                <w:rFonts w:ascii="Times New Roman" w:hAnsi="Times New Roman" w:cs="Times New Roman"/>
                <w:sz w:val="18"/>
                <w:szCs w:val="18"/>
              </w:rPr>
              <w:t>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14:paraId="778BAD82" w14:textId="3085F369" w:rsidR="00596396" w:rsidRPr="00F83270" w:rsidRDefault="00F83270" w:rsidP="00F83270">
            <w:pPr>
              <w:pStyle w:val="20"/>
              <w:numPr>
                <w:ilvl w:val="0"/>
                <w:numId w:val="9"/>
              </w:numPr>
              <w:shd w:val="clear" w:color="auto" w:fill="auto"/>
              <w:tabs>
                <w:tab w:val="left" w:pos="372"/>
              </w:tabs>
              <w:spacing w:line="240" w:lineRule="auto"/>
              <w:ind w:hanging="360"/>
              <w:jc w:val="both"/>
              <w:rPr>
                <w:rFonts w:ascii="Times New Roman" w:hAnsi="Times New Roman" w:cs="Times New Roman"/>
                <w:sz w:val="18"/>
                <w:szCs w:val="18"/>
              </w:rPr>
            </w:pPr>
            <w:r>
              <w:rPr>
                <w:rFonts w:ascii="Times New Roman" w:hAnsi="Times New Roman" w:cs="Times New Roman"/>
                <w:sz w:val="18"/>
                <w:szCs w:val="18"/>
              </w:rPr>
              <w:t xml:space="preserve">3. </w:t>
            </w:r>
            <w:r w:rsidR="00596396" w:rsidRPr="00F83270">
              <w:rPr>
                <w:rFonts w:ascii="Times New Roman" w:hAnsi="Times New Roman" w:cs="Times New Roman"/>
                <w:sz w:val="18"/>
                <w:szCs w:val="18"/>
              </w:rPr>
              <w:t>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 огляду, обстеження, в строки та порядку, що передбачені цим Договором та чинними нормативно-правовими актами (далі - послуги (роботи).</w:t>
            </w:r>
          </w:p>
          <w:p w14:paraId="448C5840" w14:textId="1DD7CF59" w:rsidR="00596396" w:rsidRPr="00F83270" w:rsidRDefault="00F83270" w:rsidP="00F83270">
            <w:pPr>
              <w:pStyle w:val="20"/>
              <w:numPr>
                <w:ilvl w:val="0"/>
                <w:numId w:val="9"/>
              </w:numPr>
              <w:shd w:val="clear" w:color="auto" w:fill="auto"/>
              <w:tabs>
                <w:tab w:val="left" w:pos="372"/>
              </w:tabs>
              <w:spacing w:line="240" w:lineRule="auto"/>
              <w:ind w:hanging="360"/>
              <w:jc w:val="both"/>
              <w:rPr>
                <w:rFonts w:ascii="Times New Roman" w:hAnsi="Times New Roman" w:cs="Times New Roman"/>
                <w:sz w:val="18"/>
                <w:szCs w:val="18"/>
              </w:rPr>
            </w:pPr>
            <w:r>
              <w:rPr>
                <w:rFonts w:ascii="Times New Roman" w:hAnsi="Times New Roman" w:cs="Times New Roman"/>
                <w:sz w:val="18"/>
                <w:szCs w:val="18"/>
              </w:rPr>
              <w:t xml:space="preserve">4. </w:t>
            </w:r>
            <w:r w:rsidR="00596396" w:rsidRPr="00F83270">
              <w:rPr>
                <w:rFonts w:ascii="Times New Roman" w:hAnsi="Times New Roman" w:cs="Times New Roman"/>
                <w:sz w:val="18"/>
                <w:szCs w:val="18"/>
              </w:rPr>
              <w:t>Вартість послуг (робіт)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14:paraId="57226B30" w14:textId="7B3A58C1" w:rsidR="00596396" w:rsidRPr="00F83270" w:rsidRDefault="00F83270" w:rsidP="00F83270">
            <w:pPr>
              <w:pStyle w:val="20"/>
              <w:numPr>
                <w:ilvl w:val="0"/>
                <w:numId w:val="9"/>
              </w:numPr>
              <w:shd w:val="clear" w:color="auto" w:fill="auto"/>
              <w:tabs>
                <w:tab w:val="left" w:pos="372"/>
              </w:tabs>
              <w:spacing w:line="240" w:lineRule="auto"/>
              <w:ind w:hanging="360"/>
              <w:jc w:val="both"/>
              <w:rPr>
                <w:rFonts w:ascii="Times New Roman" w:hAnsi="Times New Roman" w:cs="Times New Roman"/>
                <w:sz w:val="18"/>
                <w:szCs w:val="18"/>
              </w:rPr>
            </w:pPr>
            <w:r>
              <w:rPr>
                <w:rFonts w:ascii="Times New Roman" w:hAnsi="Times New Roman" w:cs="Times New Roman"/>
                <w:sz w:val="18"/>
                <w:szCs w:val="18"/>
              </w:rPr>
              <w:t xml:space="preserve">5. </w:t>
            </w:r>
            <w:r w:rsidR="00596396" w:rsidRPr="00F83270">
              <w:rPr>
                <w:rFonts w:ascii="Times New Roman" w:hAnsi="Times New Roman" w:cs="Times New Roman"/>
                <w:sz w:val="18"/>
                <w:szCs w:val="18"/>
              </w:rPr>
              <w:t>Надання послуг (робіт) здійснюється на підставі:</w:t>
            </w:r>
          </w:p>
          <w:p w14:paraId="5E76E568" w14:textId="77777777" w:rsidR="00596396" w:rsidRPr="00F83270" w:rsidRDefault="00596396" w:rsidP="00F83270">
            <w:pPr>
              <w:pStyle w:val="20"/>
              <w:shd w:val="clear" w:color="auto" w:fill="auto"/>
              <w:spacing w:line="240" w:lineRule="auto"/>
              <w:ind w:firstLine="0"/>
              <w:jc w:val="both"/>
              <w:rPr>
                <w:rFonts w:ascii="Times New Roman" w:hAnsi="Times New Roman" w:cs="Times New Roman"/>
                <w:sz w:val="18"/>
                <w:szCs w:val="18"/>
              </w:rPr>
            </w:pPr>
            <w:r w:rsidRPr="00F83270">
              <w:rPr>
                <w:rFonts w:ascii="Times New Roman" w:hAnsi="Times New Roman" w:cs="Times New Roman"/>
                <w:sz w:val="18"/>
                <w:szCs w:val="18"/>
              </w:rPr>
              <w:t>наявності у Замовника акту розмежування балансової належності та експлуатаційної відповідальності сторін;</w:t>
            </w:r>
          </w:p>
          <w:p w14:paraId="124B9FE0" w14:textId="77777777" w:rsidR="00596396" w:rsidRPr="00F83270" w:rsidRDefault="00596396" w:rsidP="00F83270">
            <w:pPr>
              <w:pStyle w:val="20"/>
              <w:shd w:val="clear" w:color="auto" w:fill="auto"/>
              <w:spacing w:line="240" w:lineRule="auto"/>
              <w:ind w:firstLine="0"/>
              <w:jc w:val="both"/>
              <w:rPr>
                <w:rFonts w:ascii="Times New Roman" w:hAnsi="Times New Roman" w:cs="Times New Roman"/>
                <w:sz w:val="18"/>
                <w:szCs w:val="18"/>
              </w:rPr>
            </w:pPr>
            <w:r w:rsidRPr="00F83270">
              <w:rPr>
                <w:rFonts w:ascii="Times New Roman" w:hAnsi="Times New Roman" w:cs="Times New Roman"/>
                <w:sz w:val="18"/>
                <w:szCs w:val="18"/>
              </w:rPr>
              <w:t>відповідності об'єктів газопостачання вимогам ДБН В.2.5-20-2018 «Газопостачання», Правил безпеки систем газопостачання та виконавчо-технічної документації (далі - ВТД). За відсутності ВТД роботи з її відновлення виконуються за окремим договором.</w:t>
            </w:r>
          </w:p>
          <w:p w14:paraId="40AE1B0F" w14:textId="77777777" w:rsidR="00CB294F" w:rsidRPr="00CB294F" w:rsidRDefault="00CB294F" w:rsidP="00CB294F">
            <w:pPr>
              <w:pStyle w:val="a7"/>
              <w:spacing w:before="0" w:beforeAutospacing="0" w:after="0" w:afterAutospacing="0"/>
              <w:ind w:right="141"/>
              <w:jc w:val="both"/>
              <w:rPr>
                <w:rFonts w:ascii="Times New Roman" w:hAnsi="Times New Roman" w:cs="Times New Roman"/>
                <w:lang w:val="uk-UA"/>
              </w:rPr>
            </w:pPr>
          </w:p>
        </w:tc>
      </w:tr>
    </w:tbl>
    <w:p w14:paraId="7E49F84A" w14:textId="030A7D38" w:rsidR="00596396" w:rsidRPr="00F83270" w:rsidRDefault="00596396" w:rsidP="00F83270">
      <w:pPr>
        <w:pStyle w:val="12"/>
        <w:keepNext/>
        <w:keepLines/>
        <w:shd w:val="clear" w:color="auto" w:fill="auto"/>
        <w:tabs>
          <w:tab w:val="left" w:pos="3736"/>
        </w:tabs>
        <w:rPr>
          <w:sz w:val="18"/>
          <w:szCs w:val="18"/>
        </w:rPr>
      </w:pPr>
      <w:bookmarkStart w:id="1" w:name="bookmark4"/>
      <w:r w:rsidRPr="00F83270">
        <w:t xml:space="preserve">                                          </w:t>
      </w:r>
      <w:r w:rsidRPr="00F83270">
        <w:rPr>
          <w:sz w:val="18"/>
          <w:szCs w:val="18"/>
        </w:rPr>
        <w:t>2.</w:t>
      </w:r>
      <w:r w:rsidRPr="00F83270">
        <w:rPr>
          <w:sz w:val="18"/>
          <w:szCs w:val="18"/>
        </w:rPr>
        <w:t>Вартість послуг (робіт) та порядок розрахунків</w:t>
      </w:r>
      <w:bookmarkEnd w:id="1"/>
    </w:p>
    <w:p w14:paraId="76C738E6" w14:textId="38159E04" w:rsidR="00596396" w:rsidRPr="00F83270" w:rsidRDefault="00F83270" w:rsidP="00F83270">
      <w:pPr>
        <w:pStyle w:val="20"/>
        <w:shd w:val="clear" w:color="auto" w:fill="auto"/>
        <w:tabs>
          <w:tab w:val="left" w:pos="-284"/>
        </w:tabs>
        <w:spacing w:line="240" w:lineRule="auto"/>
        <w:ind w:left="-360" w:firstLine="0"/>
        <w:jc w:val="both"/>
        <w:rPr>
          <w:rFonts w:ascii="Times New Roman" w:hAnsi="Times New Roman" w:cs="Times New Roman"/>
          <w:sz w:val="18"/>
          <w:szCs w:val="18"/>
        </w:rPr>
      </w:pPr>
      <w:r>
        <w:rPr>
          <w:rFonts w:ascii="Times New Roman" w:hAnsi="Times New Roman" w:cs="Times New Roman"/>
          <w:sz w:val="18"/>
          <w:szCs w:val="18"/>
        </w:rPr>
        <w:t xml:space="preserve">1. </w:t>
      </w:r>
      <w:r w:rsidR="00596396" w:rsidRPr="00F83270">
        <w:rPr>
          <w:rFonts w:ascii="Times New Roman" w:hAnsi="Times New Roman" w:cs="Times New Roman"/>
          <w:sz w:val="18"/>
          <w:szCs w:val="18"/>
        </w:rPr>
        <w:t xml:space="preserve">Вартість послуг (робіт) за рік визначається Сторонами відповідно до кошторису послуг (робіт) з технічного обслуговування газопостачання та газового обладнання (крім ВОГ), що надаються Виконавцем Замовнику, та становить </w:t>
      </w:r>
      <w:r w:rsidR="00596396" w:rsidRPr="00F83270">
        <w:rPr>
          <w:rFonts w:ascii="Times New Roman" w:hAnsi="Times New Roman" w:cs="Times New Roman"/>
          <w:sz w:val="18"/>
          <w:szCs w:val="18"/>
        </w:rPr>
        <w:t>____________________________</w:t>
      </w:r>
      <w:r w:rsidR="00596396" w:rsidRPr="00F83270">
        <w:rPr>
          <w:rFonts w:ascii="Times New Roman" w:hAnsi="Times New Roman" w:cs="Times New Roman"/>
          <w:sz w:val="18"/>
          <w:szCs w:val="18"/>
        </w:rPr>
        <w:t xml:space="preserve">, в тому числі, податок на додану вартість </w:t>
      </w:r>
      <w:r w:rsidR="00596396" w:rsidRPr="00F83270">
        <w:rPr>
          <w:rFonts w:ascii="Times New Roman" w:hAnsi="Times New Roman" w:cs="Times New Roman"/>
          <w:sz w:val="18"/>
          <w:szCs w:val="18"/>
        </w:rPr>
        <w:t>_______________________</w:t>
      </w:r>
      <w:r w:rsidR="00596396" w:rsidRPr="00F83270">
        <w:rPr>
          <w:rFonts w:ascii="Times New Roman" w:hAnsi="Times New Roman" w:cs="Times New Roman"/>
          <w:sz w:val="18"/>
          <w:szCs w:val="18"/>
        </w:rPr>
        <w:t>.</w:t>
      </w:r>
    </w:p>
    <w:p w14:paraId="53DEBFDF" w14:textId="305BD70C" w:rsidR="00596396" w:rsidRPr="00F83270" w:rsidRDefault="00F83270" w:rsidP="00F83270">
      <w:pPr>
        <w:pStyle w:val="20"/>
        <w:shd w:val="clear" w:color="auto" w:fill="auto"/>
        <w:tabs>
          <w:tab w:val="left" w:pos="-284"/>
        </w:tabs>
        <w:spacing w:line="240" w:lineRule="auto"/>
        <w:ind w:left="-284" w:firstLine="0"/>
        <w:jc w:val="both"/>
        <w:rPr>
          <w:rFonts w:ascii="Times New Roman" w:hAnsi="Times New Roman" w:cs="Times New Roman"/>
          <w:sz w:val="18"/>
          <w:szCs w:val="18"/>
        </w:rPr>
      </w:pPr>
      <w:r>
        <w:rPr>
          <w:rFonts w:ascii="Times New Roman" w:hAnsi="Times New Roman" w:cs="Times New Roman"/>
          <w:sz w:val="18"/>
          <w:szCs w:val="18"/>
        </w:rPr>
        <w:t xml:space="preserve">2. </w:t>
      </w:r>
      <w:r w:rsidR="00596396" w:rsidRPr="00F83270">
        <w:rPr>
          <w:rFonts w:ascii="Times New Roman" w:hAnsi="Times New Roman" w:cs="Times New Roman"/>
          <w:sz w:val="18"/>
          <w:szCs w:val="18"/>
        </w:rPr>
        <w:t>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протягом 5 робочих днів з дня підписання Сторонами акту наданих послуг (робіт).</w:t>
      </w:r>
    </w:p>
    <w:p w14:paraId="2373B2A4" w14:textId="4E55A7CC" w:rsidR="00596396" w:rsidRPr="00F83270" w:rsidRDefault="00F83270" w:rsidP="00F83270">
      <w:pPr>
        <w:pStyle w:val="20"/>
        <w:shd w:val="clear" w:color="auto" w:fill="auto"/>
        <w:tabs>
          <w:tab w:val="left" w:pos="-284"/>
        </w:tabs>
        <w:spacing w:line="240" w:lineRule="auto"/>
        <w:ind w:left="-284" w:firstLine="0"/>
        <w:jc w:val="both"/>
        <w:rPr>
          <w:rFonts w:ascii="Times New Roman" w:hAnsi="Times New Roman" w:cs="Times New Roman"/>
          <w:sz w:val="18"/>
          <w:szCs w:val="18"/>
        </w:rPr>
      </w:pPr>
      <w:r>
        <w:rPr>
          <w:rFonts w:ascii="Times New Roman" w:hAnsi="Times New Roman" w:cs="Times New Roman"/>
          <w:sz w:val="18"/>
          <w:szCs w:val="18"/>
        </w:rPr>
        <w:t xml:space="preserve">3. </w:t>
      </w:r>
      <w:r w:rsidR="00596396" w:rsidRPr="00F83270">
        <w:rPr>
          <w:rFonts w:ascii="Times New Roman" w:hAnsi="Times New Roman" w:cs="Times New Roman"/>
          <w:sz w:val="18"/>
          <w:szCs w:val="18"/>
        </w:rPr>
        <w:t>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14:paraId="2899153F" w14:textId="47131F0A" w:rsidR="00596396" w:rsidRPr="00F83270" w:rsidRDefault="00F83270" w:rsidP="00F83270">
      <w:pPr>
        <w:pStyle w:val="20"/>
        <w:shd w:val="clear" w:color="auto" w:fill="auto"/>
        <w:tabs>
          <w:tab w:val="left" w:pos="-284"/>
        </w:tabs>
        <w:spacing w:line="240" w:lineRule="auto"/>
        <w:ind w:left="-284" w:firstLine="0"/>
        <w:jc w:val="both"/>
        <w:rPr>
          <w:rFonts w:ascii="Times New Roman" w:hAnsi="Times New Roman" w:cs="Times New Roman"/>
          <w:sz w:val="18"/>
          <w:szCs w:val="18"/>
        </w:rPr>
      </w:pPr>
      <w:r>
        <w:rPr>
          <w:rFonts w:ascii="Times New Roman" w:hAnsi="Times New Roman" w:cs="Times New Roman"/>
          <w:sz w:val="18"/>
          <w:szCs w:val="18"/>
        </w:rPr>
        <w:t xml:space="preserve">4. </w:t>
      </w:r>
      <w:r w:rsidR="00596396" w:rsidRPr="00F83270">
        <w:rPr>
          <w:rFonts w:ascii="Times New Roman" w:hAnsi="Times New Roman" w:cs="Times New Roman"/>
          <w:sz w:val="18"/>
          <w:szCs w:val="18"/>
        </w:rPr>
        <w:t>Фактичні обсяги наданих послуг (робіт) оформлюються актом наданих послуг (виконаних робіт) Виконавцем протягом 3 (трьох) робочих днів з дати надання послуг (виконаних робіт) та подається на розгляд Замовнику у двох примірниках. Замовник зобов'язується протягом 5 (п'яти)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(виконаних робіт) та ненадання обґрунтованих заперечень щодо нього у визначений строк цей акт вважається погодженим Замовником в редакції Виконавця.</w:t>
      </w:r>
    </w:p>
    <w:p w14:paraId="13D0D94C" w14:textId="439AABFB" w:rsidR="00596396" w:rsidRPr="00F83270" w:rsidRDefault="00F83270" w:rsidP="00F83270">
      <w:pPr>
        <w:pStyle w:val="20"/>
        <w:shd w:val="clear" w:color="auto" w:fill="auto"/>
        <w:tabs>
          <w:tab w:val="left" w:pos="-284"/>
        </w:tabs>
        <w:spacing w:line="240" w:lineRule="auto"/>
        <w:ind w:left="-284" w:firstLine="0"/>
        <w:jc w:val="both"/>
        <w:rPr>
          <w:rFonts w:ascii="Times New Roman" w:hAnsi="Times New Roman" w:cs="Times New Roman"/>
          <w:sz w:val="18"/>
          <w:szCs w:val="18"/>
        </w:rPr>
      </w:pPr>
      <w:r>
        <w:rPr>
          <w:rFonts w:ascii="Times New Roman" w:hAnsi="Times New Roman" w:cs="Times New Roman"/>
          <w:sz w:val="18"/>
          <w:szCs w:val="18"/>
        </w:rPr>
        <w:t xml:space="preserve">5. </w:t>
      </w:r>
      <w:r w:rsidR="00596396" w:rsidRPr="00F83270">
        <w:rPr>
          <w:rFonts w:ascii="Times New Roman" w:hAnsi="Times New Roman" w:cs="Times New Roman"/>
          <w:sz w:val="18"/>
          <w:szCs w:val="18"/>
        </w:rPr>
        <w:t xml:space="preserve">У разі зміни цін або ціноутворюючих факторів, зміна вартості послуг (робіт), </w:t>
      </w:r>
      <w:proofErr w:type="spellStart"/>
      <w:r w:rsidR="00596396" w:rsidRPr="00F83270">
        <w:rPr>
          <w:rFonts w:ascii="Times New Roman" w:hAnsi="Times New Roman" w:cs="Times New Roman"/>
          <w:sz w:val="18"/>
          <w:szCs w:val="18"/>
        </w:rPr>
        <w:t>задіяння</w:t>
      </w:r>
      <w:proofErr w:type="spellEnd"/>
      <w:r w:rsidR="00596396" w:rsidRPr="00F83270">
        <w:rPr>
          <w:rFonts w:ascii="Times New Roman" w:hAnsi="Times New Roman" w:cs="Times New Roman"/>
          <w:sz w:val="18"/>
          <w:szCs w:val="18"/>
        </w:rPr>
        <w:t xml:space="preserve"> при необхідності транспортних засобів Виконавця, використання ТМЦ, вартість послуг (робіт), що надаються (виконуються) відповідно до даного Договору, підлягає перегляду. Виконавець повідомляє Замовника про такі зміни одночасно з пропозицією щодо зміни вартості послуг (робіт). Зміна договірної вартості послуг (робіт) оформлюється шляхом укладання Додаткових угод, які стають невід'ємною частиною даного Договору.</w:t>
      </w:r>
    </w:p>
    <w:p w14:paraId="4E2CF00E" w14:textId="1FC4A4DC" w:rsidR="00596396" w:rsidRPr="00F83270" w:rsidRDefault="00F83270" w:rsidP="00F83270">
      <w:pPr>
        <w:pStyle w:val="20"/>
        <w:shd w:val="clear" w:color="auto" w:fill="auto"/>
        <w:tabs>
          <w:tab w:val="left" w:pos="-284"/>
        </w:tabs>
        <w:spacing w:line="240" w:lineRule="auto"/>
        <w:ind w:left="-284" w:firstLine="0"/>
        <w:jc w:val="both"/>
        <w:rPr>
          <w:rFonts w:ascii="Times New Roman" w:hAnsi="Times New Roman" w:cs="Times New Roman"/>
          <w:sz w:val="18"/>
          <w:szCs w:val="18"/>
        </w:rPr>
      </w:pPr>
      <w:r>
        <w:rPr>
          <w:rFonts w:ascii="Times New Roman" w:hAnsi="Times New Roman" w:cs="Times New Roman"/>
          <w:sz w:val="18"/>
          <w:szCs w:val="18"/>
        </w:rPr>
        <w:t xml:space="preserve">6. </w:t>
      </w:r>
      <w:r w:rsidR="00596396" w:rsidRPr="00F83270">
        <w:rPr>
          <w:rFonts w:ascii="Times New Roman" w:hAnsi="Times New Roman" w:cs="Times New Roman"/>
          <w:sz w:val="18"/>
          <w:szCs w:val="18"/>
        </w:rPr>
        <w:t>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«М.Е.РОС ІЗ» відповідно до п.201.1 ст.201 Податкового кодексу України.</w:t>
      </w:r>
    </w:p>
    <w:p w14:paraId="3F17013E" w14:textId="140E2910" w:rsidR="00743BEC" w:rsidRPr="00F83270" w:rsidRDefault="00743BEC" w:rsidP="00F83270">
      <w:pPr>
        <w:pStyle w:val="a3"/>
        <w:spacing w:after="0" w:line="240" w:lineRule="auto"/>
        <w:ind w:left="709"/>
        <w:jc w:val="both"/>
        <w:rPr>
          <w:rFonts w:ascii="Times New Roman" w:hAnsi="Times New Roman" w:cs="Times New Roman"/>
          <w:sz w:val="24"/>
          <w:szCs w:val="24"/>
          <w:lang w:val="uk-UA"/>
        </w:rPr>
      </w:pPr>
      <w:r w:rsidRPr="00F83270">
        <w:rPr>
          <w:rFonts w:ascii="Times New Roman" w:hAnsi="Times New Roman" w:cs="Times New Roman"/>
          <w:b/>
          <w:lang w:val="uk-UA"/>
        </w:rPr>
        <w:t xml:space="preserve"> </w:t>
      </w:r>
    </w:p>
    <w:p w14:paraId="0438CF6B" w14:textId="593A5EA4" w:rsidR="00CB294F" w:rsidRPr="00596396" w:rsidRDefault="00CB294F" w:rsidP="00743BEC">
      <w:pPr>
        <w:pStyle w:val="a3"/>
        <w:spacing w:after="0" w:line="240" w:lineRule="auto"/>
        <w:ind w:left="709"/>
        <w:jc w:val="both"/>
        <w:rPr>
          <w:rFonts w:ascii="Times New Roman" w:hAnsi="Times New Roman" w:cs="Times New Roman"/>
          <w:sz w:val="18"/>
          <w:szCs w:val="18"/>
          <w:lang w:val="uk-UA"/>
        </w:rPr>
      </w:pPr>
    </w:p>
    <w:p w14:paraId="55C8AE35" w14:textId="64DD91B4" w:rsidR="00596396" w:rsidRPr="00F83270" w:rsidRDefault="00596396" w:rsidP="00F83270">
      <w:pPr>
        <w:pStyle w:val="12"/>
        <w:keepNext/>
        <w:keepLines/>
        <w:shd w:val="clear" w:color="auto" w:fill="auto"/>
        <w:tabs>
          <w:tab w:val="left" w:pos="4842"/>
        </w:tabs>
        <w:jc w:val="both"/>
        <w:rPr>
          <w:sz w:val="18"/>
          <w:szCs w:val="18"/>
        </w:rPr>
      </w:pPr>
      <w:bookmarkStart w:id="2" w:name="bookmark5"/>
      <w:r w:rsidRPr="00F83270">
        <w:rPr>
          <w:sz w:val="18"/>
          <w:szCs w:val="18"/>
        </w:rPr>
        <w:t xml:space="preserve">                                                                          3.</w:t>
      </w:r>
      <w:r w:rsidRPr="00F83270">
        <w:rPr>
          <w:sz w:val="18"/>
          <w:szCs w:val="18"/>
        </w:rPr>
        <w:t>Права сторін</w:t>
      </w:r>
      <w:bookmarkEnd w:id="2"/>
    </w:p>
    <w:p w14:paraId="0ED0006C" w14:textId="77777777" w:rsidR="00596396" w:rsidRPr="00F83270" w:rsidRDefault="00596396" w:rsidP="00F83270">
      <w:pPr>
        <w:pStyle w:val="12"/>
        <w:keepNext/>
        <w:keepLines/>
        <w:shd w:val="clear" w:color="auto" w:fill="auto"/>
        <w:tabs>
          <w:tab w:val="left" w:pos="-284"/>
        </w:tabs>
        <w:ind w:left="-284"/>
        <w:jc w:val="both"/>
        <w:rPr>
          <w:sz w:val="18"/>
          <w:szCs w:val="18"/>
        </w:rPr>
      </w:pPr>
      <w:bookmarkStart w:id="3" w:name="bookmark6"/>
      <w:r w:rsidRPr="00F83270">
        <w:rPr>
          <w:sz w:val="18"/>
          <w:szCs w:val="18"/>
        </w:rPr>
        <w:t>Виконавець має право:</w:t>
      </w:r>
      <w:bookmarkEnd w:id="3"/>
    </w:p>
    <w:p w14:paraId="5CACE88E" w14:textId="3BB4BD73" w:rsidR="00596396" w:rsidRPr="00F83270" w:rsidRDefault="00596396" w:rsidP="00D22E76">
      <w:pPr>
        <w:pStyle w:val="20"/>
        <w:numPr>
          <w:ilvl w:val="0"/>
          <w:numId w:val="23"/>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здійснювати технічне обслуговування системи газопостачання та газового обладнання (крім ВОГ) об’єкта;</w:t>
      </w:r>
    </w:p>
    <w:p w14:paraId="706267B3" w14:textId="4BE4A20B" w:rsidR="00596396" w:rsidRPr="00F83270" w:rsidRDefault="00596396" w:rsidP="00D22E76">
      <w:pPr>
        <w:pStyle w:val="20"/>
        <w:numPr>
          <w:ilvl w:val="0"/>
          <w:numId w:val="23"/>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на своєчасне отримання від Замовника оплати по Договору в повному обсязі;</w:t>
      </w:r>
    </w:p>
    <w:p w14:paraId="0A312F3F" w14:textId="58B29E08" w:rsidR="00596396" w:rsidRPr="00F83270" w:rsidRDefault="00596396" w:rsidP="00D22E76">
      <w:pPr>
        <w:pStyle w:val="20"/>
        <w:numPr>
          <w:ilvl w:val="0"/>
          <w:numId w:val="23"/>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14:paraId="1BEE490C" w14:textId="6A5D1624" w:rsidR="00596396" w:rsidRPr="00F83270" w:rsidRDefault="00596396" w:rsidP="00D22E76">
      <w:pPr>
        <w:pStyle w:val="20"/>
        <w:numPr>
          <w:ilvl w:val="0"/>
          <w:numId w:val="23"/>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N9285, зареєстрованими в Міністерстві юстиції України 08 червня 2015 року за №674/27119 (далі - ПБСГ).</w:t>
      </w:r>
    </w:p>
    <w:p w14:paraId="1F751DF0" w14:textId="77777777" w:rsidR="00596396" w:rsidRPr="00F83270" w:rsidRDefault="00596396" w:rsidP="00F83270">
      <w:pPr>
        <w:pStyle w:val="12"/>
        <w:keepNext/>
        <w:keepLines/>
        <w:shd w:val="clear" w:color="auto" w:fill="auto"/>
        <w:tabs>
          <w:tab w:val="left" w:pos="372"/>
        </w:tabs>
        <w:ind w:left="-284"/>
        <w:jc w:val="both"/>
        <w:rPr>
          <w:sz w:val="18"/>
          <w:szCs w:val="18"/>
        </w:rPr>
      </w:pPr>
      <w:bookmarkStart w:id="4" w:name="bookmark7"/>
      <w:r w:rsidRPr="00F83270">
        <w:rPr>
          <w:sz w:val="18"/>
          <w:szCs w:val="18"/>
        </w:rPr>
        <w:lastRenderedPageBreak/>
        <w:t>Замовник має право:</w:t>
      </w:r>
      <w:bookmarkEnd w:id="4"/>
    </w:p>
    <w:p w14:paraId="6B0A4C16" w14:textId="518E9909" w:rsidR="00596396" w:rsidRPr="00F83270" w:rsidRDefault="00596396" w:rsidP="00D22E76">
      <w:pPr>
        <w:pStyle w:val="20"/>
        <w:numPr>
          <w:ilvl w:val="0"/>
          <w:numId w:val="24"/>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контролювати своєчасність та якість надання послуг (робіт) за цим Договором;</w:t>
      </w:r>
    </w:p>
    <w:p w14:paraId="0515E846" w14:textId="4909D5BC" w:rsidR="00596396" w:rsidRPr="00F83270" w:rsidRDefault="00596396" w:rsidP="00D22E76">
      <w:pPr>
        <w:pStyle w:val="20"/>
        <w:numPr>
          <w:ilvl w:val="0"/>
          <w:numId w:val="24"/>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вимагати від Виконавця надання обґрунтування застосованих цін на послуги (роботи);</w:t>
      </w:r>
    </w:p>
    <w:p w14:paraId="347C77B5" w14:textId="1903F6CA" w:rsidR="00596396" w:rsidRPr="00F83270" w:rsidRDefault="00596396" w:rsidP="00D22E76">
      <w:pPr>
        <w:pStyle w:val="20"/>
        <w:numPr>
          <w:ilvl w:val="0"/>
          <w:numId w:val="24"/>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за письмовим запитом щороку отримувати від Виконавця інформацію про технічний стан об’єкта, умови його експлуатації;</w:t>
      </w:r>
    </w:p>
    <w:p w14:paraId="26093006" w14:textId="78B540AA" w:rsidR="00596396" w:rsidRPr="00F83270" w:rsidRDefault="00596396" w:rsidP="00D22E76">
      <w:pPr>
        <w:pStyle w:val="20"/>
        <w:numPr>
          <w:ilvl w:val="0"/>
          <w:numId w:val="24"/>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14:paraId="498424C7" w14:textId="02B41B15" w:rsidR="00596396" w:rsidRPr="00F83270" w:rsidRDefault="00596396" w:rsidP="00D22E76">
      <w:pPr>
        <w:pStyle w:val="20"/>
        <w:numPr>
          <w:ilvl w:val="0"/>
          <w:numId w:val="24"/>
        </w:numPr>
        <w:shd w:val="clear" w:color="auto" w:fill="auto"/>
        <w:tabs>
          <w:tab w:val="left" w:pos="372"/>
        </w:tabs>
        <w:spacing w:line="240" w:lineRule="auto"/>
        <w:jc w:val="both"/>
        <w:rPr>
          <w:rFonts w:ascii="Times New Roman" w:hAnsi="Times New Roman" w:cs="Times New Roman"/>
          <w:sz w:val="18"/>
          <w:szCs w:val="18"/>
        </w:rPr>
      </w:pPr>
      <w:r w:rsidRPr="00F83270">
        <w:rPr>
          <w:rFonts w:ascii="Times New Roman" w:hAnsi="Times New Roman" w:cs="Times New Roman"/>
          <w:sz w:val="18"/>
          <w:szCs w:val="18"/>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14:paraId="232B85C7" w14:textId="77777777" w:rsidR="00596396" w:rsidRPr="00F83270" w:rsidRDefault="00596396" w:rsidP="00F83270">
      <w:pPr>
        <w:pStyle w:val="12"/>
        <w:keepNext/>
        <w:keepLines/>
        <w:shd w:val="clear" w:color="auto" w:fill="auto"/>
        <w:tabs>
          <w:tab w:val="left" w:pos="4562"/>
        </w:tabs>
        <w:jc w:val="both"/>
        <w:rPr>
          <w:sz w:val="18"/>
          <w:szCs w:val="18"/>
        </w:rPr>
      </w:pPr>
      <w:bookmarkStart w:id="5" w:name="bookmark8"/>
      <w:r w:rsidRPr="00F83270">
        <w:rPr>
          <w:sz w:val="18"/>
          <w:szCs w:val="18"/>
        </w:rPr>
        <w:t xml:space="preserve"> </w:t>
      </w:r>
    </w:p>
    <w:p w14:paraId="4407661B" w14:textId="77777777" w:rsidR="00596396" w:rsidRPr="00596396" w:rsidRDefault="00596396" w:rsidP="00596396">
      <w:pPr>
        <w:pStyle w:val="12"/>
        <w:keepNext/>
        <w:keepLines/>
        <w:shd w:val="clear" w:color="auto" w:fill="auto"/>
        <w:tabs>
          <w:tab w:val="left" w:pos="4562"/>
        </w:tabs>
        <w:spacing w:line="181" w:lineRule="exact"/>
        <w:rPr>
          <w:sz w:val="18"/>
          <w:szCs w:val="18"/>
        </w:rPr>
      </w:pPr>
    </w:p>
    <w:p w14:paraId="6D83D4E2" w14:textId="1B5E5098" w:rsidR="00596396" w:rsidRPr="00D22E76" w:rsidRDefault="00596396" w:rsidP="00D22E76">
      <w:pPr>
        <w:pStyle w:val="12"/>
        <w:keepNext/>
        <w:keepLines/>
        <w:shd w:val="clear" w:color="auto" w:fill="auto"/>
        <w:tabs>
          <w:tab w:val="left" w:pos="4562"/>
        </w:tabs>
        <w:jc w:val="both"/>
        <w:rPr>
          <w:sz w:val="18"/>
          <w:szCs w:val="18"/>
        </w:rPr>
      </w:pPr>
      <w:r w:rsidRPr="00D22E76">
        <w:rPr>
          <w:sz w:val="18"/>
          <w:szCs w:val="18"/>
        </w:rPr>
        <w:t xml:space="preserve">                                                                               4.</w:t>
      </w:r>
      <w:r w:rsidRPr="00D22E76">
        <w:rPr>
          <w:sz w:val="18"/>
          <w:szCs w:val="18"/>
        </w:rPr>
        <w:t>Обов’язки сторін</w:t>
      </w:r>
      <w:bookmarkEnd w:id="5"/>
    </w:p>
    <w:p w14:paraId="758AE632"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Виконавець зобов'язується:</w:t>
      </w:r>
    </w:p>
    <w:p w14:paraId="6CAE155B"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якісно надавати послуги (роботи), визначені цим Договором;</w:t>
      </w:r>
    </w:p>
    <w:p w14:paraId="6D763460"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додержуватись строків виконання послуг (робіт) згідно з узгодженим Сторонами графіком, а у разі необхідності, не пізніше ніж за ЗО календарних днів до початку виконання послуг (робіт), згідно з графіком, їх перенесення узгоджувати з замовником;</w:t>
      </w:r>
    </w:p>
    <w:p w14:paraId="6AC42B80"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надавати Замовнику на його прохання необхідну інформацію про хід надання послуг (робіт);</w:t>
      </w:r>
    </w:p>
    <w:p w14:paraId="02C5CB9C"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при наданні послуг (робіт)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14:paraId="7920C7C1"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Замовник зобов'язується:</w:t>
      </w:r>
    </w:p>
    <w:p w14:paraId="799C3E22"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 xml:space="preserve">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D22E76">
        <w:rPr>
          <w:rFonts w:ascii="Times New Roman" w:hAnsi="Times New Roman" w:cs="Times New Roman"/>
          <w:sz w:val="18"/>
          <w:szCs w:val="18"/>
        </w:rPr>
        <w:t>газовикористовуючого</w:t>
      </w:r>
      <w:proofErr w:type="spellEnd"/>
      <w:r w:rsidRPr="00D22E76">
        <w:rPr>
          <w:rFonts w:ascii="Times New Roman" w:hAnsi="Times New Roman" w:cs="Times New Roman"/>
          <w:sz w:val="18"/>
          <w:szCs w:val="18"/>
        </w:rPr>
        <w:t xml:space="preserve"> обладнання вимогам ДБН і ПБСГ;</w:t>
      </w:r>
    </w:p>
    <w:p w14:paraId="7A089B67"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своєчасно оформлювати та підписувати акти наданих послуг (виконаних робіт) та розраховуватись з Виконавцем;</w:t>
      </w:r>
    </w:p>
    <w:p w14:paraId="373EC4C4"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14:paraId="7E0F60E6" w14:textId="7777777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 xml:space="preserve">забезпечити вільний доступ Виконавцю до системи газопостачання, у тому числі до </w:t>
      </w:r>
      <w:proofErr w:type="spellStart"/>
      <w:r w:rsidRPr="00D22E76">
        <w:rPr>
          <w:rFonts w:ascii="Times New Roman" w:hAnsi="Times New Roman" w:cs="Times New Roman"/>
          <w:sz w:val="18"/>
          <w:szCs w:val="18"/>
        </w:rPr>
        <w:t>вимикаючих</w:t>
      </w:r>
      <w:proofErr w:type="spellEnd"/>
      <w:r w:rsidRPr="00D22E76">
        <w:rPr>
          <w:rFonts w:ascii="Times New Roman" w:hAnsi="Times New Roman" w:cs="Times New Roman"/>
          <w:sz w:val="18"/>
          <w:szCs w:val="18"/>
        </w:rPr>
        <w:t xml:space="preserve"> пристроїв у квартирах, для виконання робіт з технічного обслуговування згідно з договором та погодженим графіком;</w:t>
      </w:r>
    </w:p>
    <w:p w14:paraId="5550E476" w14:textId="77777777" w:rsid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14:paraId="6AE9D402" w14:textId="1B595597" w:rsidR="00596396" w:rsidRPr="00D22E76" w:rsidRDefault="00596396" w:rsidP="00D22E76">
      <w:pPr>
        <w:pStyle w:val="20"/>
        <w:numPr>
          <w:ilvl w:val="0"/>
          <w:numId w:val="25"/>
        </w:numPr>
        <w:shd w:val="clear" w:color="auto" w:fill="auto"/>
        <w:tabs>
          <w:tab w:val="left" w:pos="356"/>
        </w:tabs>
        <w:spacing w:line="240" w:lineRule="auto"/>
        <w:jc w:val="both"/>
        <w:rPr>
          <w:rFonts w:ascii="Times New Roman" w:hAnsi="Times New Roman" w:cs="Times New Roman"/>
          <w:sz w:val="18"/>
          <w:szCs w:val="18"/>
        </w:rPr>
      </w:pPr>
      <w:r w:rsidRPr="00D22E76">
        <w:rPr>
          <w:rFonts w:ascii="Times New Roman" w:hAnsi="Times New Roman" w:cs="Times New Roman"/>
          <w:sz w:val="18"/>
          <w:szCs w:val="18"/>
        </w:rPr>
        <w:t>використовувати газові прилади/обладнання згідно вимог ПБСГ та інструкцій або паспортів заводів-виробників.</w:t>
      </w:r>
      <w:bookmarkStart w:id="6" w:name="bookmark9"/>
    </w:p>
    <w:p w14:paraId="357A7AA6" w14:textId="77777777" w:rsidR="00596396" w:rsidRPr="00D22E76" w:rsidRDefault="00596396" w:rsidP="00D22E76">
      <w:pPr>
        <w:pStyle w:val="20"/>
        <w:keepNext/>
        <w:keepLines/>
        <w:shd w:val="clear" w:color="auto" w:fill="auto"/>
        <w:tabs>
          <w:tab w:val="left" w:pos="356"/>
          <w:tab w:val="left" w:pos="4320"/>
        </w:tabs>
        <w:spacing w:line="240" w:lineRule="auto"/>
        <w:ind w:left="-600" w:firstLine="0"/>
        <w:jc w:val="both"/>
        <w:rPr>
          <w:rFonts w:ascii="Times New Roman" w:hAnsi="Times New Roman" w:cs="Times New Roman"/>
          <w:sz w:val="18"/>
          <w:szCs w:val="18"/>
        </w:rPr>
      </w:pPr>
    </w:p>
    <w:p w14:paraId="277133F8" w14:textId="1AC867E5" w:rsidR="00596396" w:rsidRPr="00D22E76" w:rsidRDefault="00596396" w:rsidP="00D22E76">
      <w:pPr>
        <w:pStyle w:val="12"/>
        <w:keepNext/>
        <w:keepLines/>
        <w:shd w:val="clear" w:color="auto" w:fill="auto"/>
        <w:tabs>
          <w:tab w:val="left" w:pos="4320"/>
        </w:tabs>
        <w:ind w:left="360"/>
        <w:jc w:val="both"/>
        <w:rPr>
          <w:sz w:val="18"/>
          <w:szCs w:val="18"/>
        </w:rPr>
      </w:pPr>
      <w:r w:rsidRPr="00D22E76">
        <w:rPr>
          <w:sz w:val="18"/>
          <w:szCs w:val="18"/>
        </w:rPr>
        <w:t xml:space="preserve">                                                                5.</w:t>
      </w:r>
      <w:r w:rsidRPr="00D22E76">
        <w:rPr>
          <w:sz w:val="18"/>
          <w:szCs w:val="18"/>
        </w:rPr>
        <w:t>Відповідальність Сторін</w:t>
      </w:r>
      <w:bookmarkEnd w:id="6"/>
    </w:p>
    <w:p w14:paraId="3CE3780D" w14:textId="77777777" w:rsidR="00596396" w:rsidRPr="00D22E76" w:rsidRDefault="00596396" w:rsidP="00D22E76">
      <w:pPr>
        <w:pStyle w:val="20"/>
        <w:numPr>
          <w:ilvl w:val="0"/>
          <w:numId w:val="17"/>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7D816515" w14:textId="77777777" w:rsidR="00596396" w:rsidRPr="00D22E76" w:rsidRDefault="00596396" w:rsidP="00D22E76">
      <w:pPr>
        <w:pStyle w:val="20"/>
        <w:numPr>
          <w:ilvl w:val="0"/>
          <w:numId w:val="17"/>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За несвоєчасне здійснення оплати за послуги (роботи), надані (виконані) Виконавцем, Замовник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(роботи) по цьому Договору.</w:t>
      </w:r>
    </w:p>
    <w:p w14:paraId="680FD914" w14:textId="77777777" w:rsidR="00596396" w:rsidRDefault="00596396" w:rsidP="00D22E76">
      <w:pPr>
        <w:pStyle w:val="20"/>
        <w:numPr>
          <w:ilvl w:val="0"/>
          <w:numId w:val="17"/>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14:paraId="41F11D9D" w14:textId="77777777" w:rsidR="00D22E76" w:rsidRPr="00D22E76" w:rsidRDefault="00D22E76" w:rsidP="00D22E76">
      <w:pPr>
        <w:pStyle w:val="a3"/>
        <w:numPr>
          <w:ilvl w:val="0"/>
          <w:numId w:val="17"/>
        </w:numPr>
        <w:spacing w:after="0" w:line="240" w:lineRule="auto"/>
        <w:ind w:left="0"/>
        <w:jc w:val="both"/>
        <w:rPr>
          <w:rFonts w:ascii="Times New Roman" w:hAnsi="Times New Roman" w:cs="Times New Roman"/>
          <w:sz w:val="18"/>
          <w:szCs w:val="18"/>
          <w:lang w:val="uk-UA"/>
        </w:rPr>
      </w:pPr>
      <w:r w:rsidRPr="00D22E76">
        <w:rPr>
          <w:rFonts w:ascii="Times New Roman" w:hAnsi="Times New Roman" w:cs="Times New Roman"/>
          <w:sz w:val="18"/>
          <w:szCs w:val="18"/>
          <w:lang w:val="uk-UA"/>
        </w:rPr>
        <w:t>Сторони звільняються від відповідальності за часткове або повне невиконання за цим договором, якщо воно стало наслідком обставин непереборної сили, а саме: пожежі, повені, війни або страйки, актів органів державної влади чи управління, і якщо ці обставини безпосередньо вплинули на виконання цього договору. При цьому термін виконання зобов'язань за договором відсувається відповідно до часу, протягом якого діяли ці обставини.</w:t>
      </w:r>
    </w:p>
    <w:p w14:paraId="1401B00A" w14:textId="77777777" w:rsidR="00D22E76" w:rsidRDefault="00D22E76" w:rsidP="00D22E76">
      <w:pPr>
        <w:pStyle w:val="20"/>
        <w:shd w:val="clear" w:color="auto" w:fill="auto"/>
        <w:tabs>
          <w:tab w:val="left" w:pos="356"/>
        </w:tabs>
        <w:spacing w:line="240" w:lineRule="auto"/>
        <w:ind w:firstLine="0"/>
        <w:jc w:val="both"/>
        <w:rPr>
          <w:rFonts w:ascii="Times New Roman" w:hAnsi="Times New Roman" w:cs="Times New Roman"/>
          <w:sz w:val="18"/>
          <w:szCs w:val="18"/>
        </w:rPr>
      </w:pPr>
    </w:p>
    <w:p w14:paraId="4D3549B6" w14:textId="77777777" w:rsidR="00D22E76" w:rsidRDefault="00D22E76" w:rsidP="00D22E76">
      <w:pPr>
        <w:pStyle w:val="20"/>
        <w:shd w:val="clear" w:color="auto" w:fill="auto"/>
        <w:tabs>
          <w:tab w:val="left" w:pos="356"/>
        </w:tabs>
        <w:spacing w:line="240" w:lineRule="auto"/>
        <w:ind w:firstLine="0"/>
        <w:jc w:val="both"/>
        <w:rPr>
          <w:rFonts w:ascii="Times New Roman" w:hAnsi="Times New Roman" w:cs="Times New Roman"/>
          <w:sz w:val="18"/>
          <w:szCs w:val="18"/>
        </w:rPr>
      </w:pPr>
    </w:p>
    <w:p w14:paraId="4307B73F" w14:textId="7352BF88" w:rsidR="00596396" w:rsidRPr="00D22E76" w:rsidRDefault="00596396" w:rsidP="00D22E76">
      <w:pPr>
        <w:pStyle w:val="12"/>
        <w:keepNext/>
        <w:keepLines/>
        <w:shd w:val="clear" w:color="auto" w:fill="auto"/>
        <w:tabs>
          <w:tab w:val="left" w:pos="4478"/>
        </w:tabs>
        <w:jc w:val="both"/>
        <w:rPr>
          <w:sz w:val="18"/>
          <w:szCs w:val="18"/>
        </w:rPr>
      </w:pPr>
      <w:bookmarkStart w:id="7" w:name="bookmark10"/>
      <w:r w:rsidRPr="00D22E76">
        <w:rPr>
          <w:sz w:val="18"/>
          <w:szCs w:val="18"/>
        </w:rPr>
        <w:t xml:space="preserve">                                                                      6.</w:t>
      </w:r>
      <w:r w:rsidRPr="00D22E76">
        <w:rPr>
          <w:sz w:val="18"/>
          <w:szCs w:val="18"/>
        </w:rPr>
        <w:t>Вирішення спорів</w:t>
      </w:r>
      <w:bookmarkEnd w:id="7"/>
    </w:p>
    <w:p w14:paraId="1A0DC3B5" w14:textId="77777777" w:rsidR="00596396" w:rsidRPr="00D22E76" w:rsidRDefault="00596396" w:rsidP="00D22E76">
      <w:pPr>
        <w:pStyle w:val="20"/>
        <w:numPr>
          <w:ilvl w:val="0"/>
          <w:numId w:val="18"/>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Усі спори, що виникають з даного Договору або пов'язані з ним, вирішуються шляхом переговорів між сторонами.</w:t>
      </w:r>
    </w:p>
    <w:p w14:paraId="1D19A5BD" w14:textId="77777777" w:rsidR="00596396" w:rsidRPr="00D22E76" w:rsidRDefault="00596396" w:rsidP="00D22E76">
      <w:pPr>
        <w:pStyle w:val="20"/>
        <w:numPr>
          <w:ilvl w:val="0"/>
          <w:numId w:val="18"/>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BF7F2DD" w14:textId="161C891D" w:rsidR="00596396" w:rsidRPr="00D22E76" w:rsidRDefault="00596396" w:rsidP="00D22E76">
      <w:pPr>
        <w:pStyle w:val="12"/>
        <w:keepNext/>
        <w:keepLines/>
        <w:shd w:val="clear" w:color="auto" w:fill="auto"/>
        <w:tabs>
          <w:tab w:val="left" w:pos="4478"/>
        </w:tabs>
        <w:jc w:val="both"/>
        <w:rPr>
          <w:sz w:val="18"/>
          <w:szCs w:val="18"/>
        </w:rPr>
      </w:pPr>
      <w:bookmarkStart w:id="8" w:name="bookmark11"/>
      <w:r w:rsidRPr="00D22E76">
        <w:rPr>
          <w:sz w:val="18"/>
          <w:szCs w:val="18"/>
        </w:rPr>
        <w:t xml:space="preserve">                                                                      7.</w:t>
      </w:r>
      <w:r w:rsidRPr="00D22E76">
        <w:rPr>
          <w:sz w:val="18"/>
          <w:szCs w:val="18"/>
        </w:rPr>
        <w:t>Строк дії Договору</w:t>
      </w:r>
      <w:bookmarkEnd w:id="8"/>
    </w:p>
    <w:p w14:paraId="722CF2C1" w14:textId="14A196A2" w:rsidR="00596396" w:rsidRPr="00D22E76" w:rsidRDefault="00596396" w:rsidP="00D22E76">
      <w:pPr>
        <w:pStyle w:val="20"/>
        <w:numPr>
          <w:ilvl w:val="0"/>
          <w:numId w:val="19"/>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 xml:space="preserve">Цей Договір є укладеним і набирає чинності з </w:t>
      </w:r>
      <w:r w:rsidRPr="00D22E76">
        <w:rPr>
          <w:rFonts w:ascii="Times New Roman" w:hAnsi="Times New Roman" w:cs="Times New Roman"/>
          <w:sz w:val="18"/>
          <w:szCs w:val="18"/>
        </w:rPr>
        <w:t>дати підписання його Сторонами та</w:t>
      </w:r>
      <w:r w:rsidRPr="00D22E76">
        <w:rPr>
          <w:rFonts w:ascii="Times New Roman" w:hAnsi="Times New Roman" w:cs="Times New Roman"/>
          <w:sz w:val="18"/>
          <w:szCs w:val="18"/>
        </w:rPr>
        <w:t xml:space="preserve"> діє до</w:t>
      </w:r>
      <w:r w:rsidRPr="00D22E76">
        <w:rPr>
          <w:rFonts w:ascii="Times New Roman" w:hAnsi="Times New Roman" w:cs="Times New Roman"/>
          <w:sz w:val="18"/>
          <w:szCs w:val="18"/>
        </w:rPr>
        <w:t xml:space="preserve"> 31.12.2022</w:t>
      </w:r>
      <w:r w:rsidRPr="00D22E76">
        <w:rPr>
          <w:rFonts w:ascii="Times New Roman" w:hAnsi="Times New Roman" w:cs="Times New Roman"/>
          <w:sz w:val="18"/>
          <w:szCs w:val="18"/>
        </w:rPr>
        <w:t xml:space="preserve"> року, а в частині виконання розрахунків по Договору - до повного їх виконання.</w:t>
      </w:r>
    </w:p>
    <w:p w14:paraId="14F66BAD" w14:textId="77777777" w:rsidR="00596396" w:rsidRPr="00D22E76" w:rsidRDefault="00596396" w:rsidP="00D22E76">
      <w:pPr>
        <w:pStyle w:val="20"/>
        <w:numPr>
          <w:ilvl w:val="0"/>
          <w:numId w:val="19"/>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14:paraId="4C8D7D00" w14:textId="77777777" w:rsidR="00596396" w:rsidRPr="00D22E76" w:rsidRDefault="00596396" w:rsidP="00D22E76">
      <w:pPr>
        <w:pStyle w:val="20"/>
        <w:numPr>
          <w:ilvl w:val="0"/>
          <w:numId w:val="19"/>
        </w:numPr>
        <w:shd w:val="clear" w:color="auto" w:fill="auto"/>
        <w:tabs>
          <w:tab w:val="left" w:pos="356"/>
        </w:tabs>
        <w:spacing w:line="240" w:lineRule="auto"/>
        <w:ind w:left="360" w:hanging="360"/>
        <w:jc w:val="both"/>
        <w:rPr>
          <w:rFonts w:ascii="Times New Roman" w:hAnsi="Times New Roman" w:cs="Times New Roman"/>
          <w:sz w:val="18"/>
          <w:szCs w:val="18"/>
        </w:rPr>
      </w:pPr>
      <w:r w:rsidRPr="00D22E76">
        <w:rPr>
          <w:rFonts w:ascii="Times New Roman" w:hAnsi="Times New Roman" w:cs="Times New Roman"/>
          <w:sz w:val="18"/>
          <w:szCs w:val="18"/>
        </w:rPr>
        <w:t>Цей Договір може бути достроково розірваний за взаємною згодою Сторін.</w:t>
      </w:r>
    </w:p>
    <w:p w14:paraId="6C89281C" w14:textId="39178150" w:rsidR="00F12341" w:rsidRPr="00D22E76" w:rsidRDefault="00F12341" w:rsidP="00D22E76">
      <w:pPr>
        <w:autoSpaceDE w:val="0"/>
        <w:autoSpaceDN w:val="0"/>
        <w:adjustRightInd w:val="0"/>
        <w:spacing w:after="0" w:line="240" w:lineRule="auto"/>
        <w:ind w:right="-81" w:firstLine="709"/>
        <w:jc w:val="both"/>
        <w:rPr>
          <w:rFonts w:ascii="Times New Roman" w:hAnsi="Times New Roman" w:cs="Times New Roman"/>
          <w:sz w:val="24"/>
          <w:szCs w:val="24"/>
          <w:lang w:val="uk-UA"/>
        </w:rPr>
      </w:pPr>
    </w:p>
    <w:p w14:paraId="36ADDF12" w14:textId="4E3DA40E" w:rsidR="00780407" w:rsidRPr="00D22E76" w:rsidRDefault="00D22E76" w:rsidP="00780407">
      <w:pPr>
        <w:widowControl w:val="0"/>
        <w:tabs>
          <w:tab w:val="left" w:pos="1134"/>
        </w:tabs>
        <w:ind w:left="567" w:right="-2"/>
        <w:jc w:val="center"/>
        <w:rPr>
          <w:rFonts w:ascii="Times New Roman" w:hAnsi="Times New Roman" w:cs="Times New Roman"/>
          <w:b/>
          <w:color w:val="000000"/>
          <w:sz w:val="18"/>
          <w:szCs w:val="18"/>
          <w:lang w:val="uk-UA"/>
        </w:rPr>
      </w:pPr>
      <w:r>
        <w:rPr>
          <w:rFonts w:ascii="Times New Roman" w:hAnsi="Times New Roman" w:cs="Times New Roman"/>
          <w:b/>
          <w:sz w:val="18"/>
          <w:szCs w:val="18"/>
          <w:lang w:val="uk-UA"/>
        </w:rPr>
        <w:t>8</w:t>
      </w:r>
      <w:r w:rsidR="00780407" w:rsidRPr="00D22E76">
        <w:rPr>
          <w:rFonts w:ascii="Times New Roman" w:hAnsi="Times New Roman" w:cs="Times New Roman"/>
          <w:b/>
          <w:sz w:val="18"/>
          <w:szCs w:val="18"/>
          <w:lang w:val="uk-UA"/>
        </w:rPr>
        <w:t>. АНТИКОРУПЦІЙНЕ ЗАСТЕРЕЖЕННЯ</w:t>
      </w:r>
    </w:p>
    <w:p w14:paraId="47538556" w14:textId="23C598CC" w:rsidR="00780407" w:rsidRPr="00D22E76" w:rsidRDefault="00780407" w:rsidP="00780407">
      <w:pPr>
        <w:pStyle w:val="a3"/>
        <w:widowControl w:val="0"/>
        <w:pBdr>
          <w:top w:val="nil"/>
          <w:left w:val="nil"/>
          <w:bottom w:val="nil"/>
          <w:right w:val="nil"/>
          <w:between w:val="nil"/>
        </w:pBdr>
        <w:tabs>
          <w:tab w:val="left" w:pos="0"/>
          <w:tab w:val="left" w:pos="1134"/>
        </w:tabs>
        <w:spacing w:after="0" w:line="240" w:lineRule="auto"/>
        <w:ind w:left="0" w:right="-2" w:firstLine="567"/>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A2F1F3D" w14:textId="45F14F9A" w:rsidR="00780407" w:rsidRPr="00D22E76"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2CCE4FB0" w14:textId="5152381E" w:rsidR="00780407" w:rsidRPr="00D22E76" w:rsidRDefault="00780407" w:rsidP="00780407">
      <w:pPr>
        <w:widowControl w:val="0"/>
        <w:pBdr>
          <w:top w:val="nil"/>
          <w:left w:val="nil"/>
          <w:bottom w:val="nil"/>
          <w:right w:val="nil"/>
          <w:between w:val="nil"/>
        </w:pBdr>
        <w:tabs>
          <w:tab w:val="left" w:pos="1134"/>
        </w:tabs>
        <w:spacing w:after="0" w:line="240" w:lineRule="auto"/>
        <w:ind w:right="-2"/>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 xml:space="preserve">         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w:t>
      </w:r>
      <w:r w:rsidRPr="00D22E76">
        <w:rPr>
          <w:rFonts w:ascii="Times New Roman" w:hAnsi="Times New Roman" w:cs="Times New Roman"/>
          <w:color w:val="000000"/>
          <w:sz w:val="18"/>
          <w:szCs w:val="18"/>
          <w:lang w:val="uk-UA"/>
        </w:rPr>
        <w:lastRenderedPageBreak/>
        <w:t>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01D3D554" w14:textId="5BBEEE0D" w:rsidR="00780407" w:rsidRPr="00D22E76" w:rsidRDefault="00780407" w:rsidP="00780407">
      <w:pPr>
        <w:widowControl w:val="0"/>
        <w:pBdr>
          <w:top w:val="nil"/>
          <w:left w:val="nil"/>
          <w:bottom w:val="nil"/>
          <w:right w:val="nil"/>
          <w:between w:val="nil"/>
        </w:pBdr>
        <w:tabs>
          <w:tab w:val="left" w:pos="1134"/>
        </w:tabs>
        <w:spacing w:after="0" w:line="240" w:lineRule="auto"/>
        <w:ind w:right="-2"/>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 xml:space="preserve">        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36ABA872" w14:textId="33831350" w:rsidR="00780407" w:rsidRPr="00D22E76"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7269E858" w14:textId="03D0BC4A" w:rsidR="00780407" w:rsidRPr="00D22E76" w:rsidRDefault="00780407" w:rsidP="00780407">
      <w:pPr>
        <w:widowControl w:val="0"/>
        <w:pBdr>
          <w:top w:val="nil"/>
          <w:left w:val="nil"/>
          <w:bottom w:val="nil"/>
          <w:right w:val="nil"/>
          <w:between w:val="nil"/>
        </w:pBdr>
        <w:tabs>
          <w:tab w:val="left" w:pos="1134"/>
        </w:tabs>
        <w:spacing w:after="0" w:line="240" w:lineRule="auto"/>
        <w:ind w:right="-2" w:firstLine="567"/>
        <w:jc w:val="both"/>
        <w:rPr>
          <w:rFonts w:ascii="Times New Roman" w:hAnsi="Times New Roman" w:cs="Times New Roman"/>
          <w:color w:val="000000"/>
          <w:sz w:val="18"/>
          <w:szCs w:val="18"/>
          <w:lang w:val="uk-UA"/>
        </w:rPr>
      </w:pPr>
      <w:r w:rsidRPr="00D22E76">
        <w:rPr>
          <w:rFonts w:ascii="Times New Roman" w:hAnsi="Times New Roman" w:cs="Times New Roman"/>
          <w:color w:val="000000"/>
          <w:sz w:val="18"/>
          <w:szCs w:val="18"/>
          <w:lang w:val="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D606921" w14:textId="5653F126" w:rsidR="00780407" w:rsidRPr="00D22E76" w:rsidRDefault="00780407" w:rsidP="00780407">
      <w:pPr>
        <w:tabs>
          <w:tab w:val="left" w:pos="3274"/>
        </w:tabs>
        <w:spacing w:after="0" w:line="240" w:lineRule="auto"/>
        <w:ind w:firstLine="709"/>
        <w:jc w:val="both"/>
        <w:rPr>
          <w:rFonts w:ascii="Times New Roman" w:hAnsi="Times New Roman" w:cs="Times New Roman"/>
          <w:sz w:val="18"/>
          <w:szCs w:val="18"/>
          <w:lang w:val="uk-UA"/>
        </w:rPr>
      </w:pPr>
      <w:r w:rsidRPr="00D22E76">
        <w:rPr>
          <w:rFonts w:ascii="Times New Roman" w:hAnsi="Times New Roman" w:cs="Times New Roman"/>
          <w:color w:val="000000"/>
          <w:sz w:val="18"/>
          <w:szCs w:val="18"/>
          <w:lang w:val="uk-UA"/>
        </w:rPr>
        <w:t xml:space="preserve">7. Виконавець запевняє, що до нього, його керівника та </w:t>
      </w:r>
      <w:proofErr w:type="spellStart"/>
      <w:r w:rsidRPr="00D22E76">
        <w:rPr>
          <w:rFonts w:ascii="Times New Roman" w:hAnsi="Times New Roman" w:cs="Times New Roman"/>
          <w:color w:val="000000"/>
          <w:sz w:val="18"/>
          <w:szCs w:val="18"/>
          <w:lang w:val="uk-UA"/>
        </w:rPr>
        <w:t>бенефіціара</w:t>
      </w:r>
      <w:proofErr w:type="spellEnd"/>
      <w:r w:rsidRPr="00D22E76">
        <w:rPr>
          <w:rFonts w:ascii="Times New Roman" w:hAnsi="Times New Roman" w:cs="Times New Roman"/>
          <w:color w:val="000000"/>
          <w:sz w:val="18"/>
          <w:szCs w:val="18"/>
          <w:lang w:val="uk-UA"/>
        </w:rPr>
        <w:t xml:space="preserve"> (</w:t>
      </w:r>
      <w:proofErr w:type="spellStart"/>
      <w:r w:rsidRPr="00D22E76">
        <w:rPr>
          <w:rFonts w:ascii="Times New Roman" w:hAnsi="Times New Roman" w:cs="Times New Roman"/>
          <w:color w:val="000000"/>
          <w:sz w:val="18"/>
          <w:szCs w:val="18"/>
          <w:lang w:val="uk-UA"/>
        </w:rPr>
        <w:t>бенефіціарів</w:t>
      </w:r>
      <w:proofErr w:type="spellEnd"/>
      <w:r w:rsidRPr="00D22E76">
        <w:rPr>
          <w:rFonts w:ascii="Times New Roman" w:hAnsi="Times New Roman" w:cs="Times New Roman"/>
          <w:color w:val="000000"/>
          <w:sz w:val="18"/>
          <w:szCs w:val="18"/>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w:t>
      </w:r>
      <w:r w:rsidRPr="00D22E76">
        <w:rPr>
          <w:rFonts w:ascii="Times New Roman" w:hAnsi="Times New Roman" w:cs="Times New Roman"/>
          <w:color w:val="000000"/>
          <w:sz w:val="18"/>
          <w:szCs w:val="18"/>
        </w:rPr>
        <w:t xml:space="preserve">У </w:t>
      </w:r>
      <w:proofErr w:type="spellStart"/>
      <w:r w:rsidRPr="00D22E76">
        <w:rPr>
          <w:rFonts w:ascii="Times New Roman" w:hAnsi="Times New Roman" w:cs="Times New Roman"/>
          <w:color w:val="000000"/>
          <w:sz w:val="18"/>
          <w:szCs w:val="18"/>
        </w:rPr>
        <w:t>разі</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застосування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санкцій</w:t>
      </w:r>
      <w:proofErr w:type="spellEnd"/>
      <w:r w:rsidRPr="00D22E76">
        <w:rPr>
          <w:rFonts w:ascii="Times New Roman" w:hAnsi="Times New Roman" w:cs="Times New Roman"/>
          <w:color w:val="000000"/>
          <w:sz w:val="18"/>
          <w:szCs w:val="18"/>
        </w:rPr>
        <w:t xml:space="preserve"> до </w:t>
      </w:r>
      <w:proofErr w:type="spellStart"/>
      <w:r w:rsidRPr="00D22E76">
        <w:rPr>
          <w:rFonts w:ascii="Times New Roman" w:hAnsi="Times New Roman" w:cs="Times New Roman"/>
          <w:color w:val="000000"/>
          <w:sz w:val="18"/>
          <w:szCs w:val="18"/>
        </w:rPr>
        <w:t>Виконавця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він</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зобов’язаний</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повідомити</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Замовника</w:t>
      </w:r>
      <w:proofErr w:type="spellEnd"/>
      <w:r w:rsidRPr="00D22E76">
        <w:rPr>
          <w:rFonts w:ascii="Times New Roman" w:hAnsi="Times New Roman" w:cs="Times New Roman"/>
          <w:color w:val="000000"/>
          <w:sz w:val="18"/>
          <w:szCs w:val="18"/>
        </w:rPr>
        <w:t xml:space="preserve"> про </w:t>
      </w:r>
      <w:proofErr w:type="spellStart"/>
      <w:r w:rsidRPr="00D22E76">
        <w:rPr>
          <w:rFonts w:ascii="Times New Roman" w:hAnsi="Times New Roman" w:cs="Times New Roman"/>
          <w:color w:val="000000"/>
          <w:sz w:val="18"/>
          <w:szCs w:val="18"/>
        </w:rPr>
        <w:t>їх</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застосування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протягом</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наступного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робочого</w:t>
      </w:r>
      <w:proofErr w:type="spellEnd"/>
      <w:r w:rsidRPr="00D22E76">
        <w:rPr>
          <w:rFonts w:ascii="Times New Roman" w:hAnsi="Times New Roman" w:cs="Times New Roman"/>
          <w:color w:val="000000"/>
          <w:sz w:val="18"/>
          <w:szCs w:val="18"/>
        </w:rPr>
        <w:t xml:space="preserve"> дня </w:t>
      </w:r>
      <w:proofErr w:type="spellStart"/>
      <w:proofErr w:type="gramStart"/>
      <w:r w:rsidRPr="00D22E76">
        <w:rPr>
          <w:rFonts w:ascii="Times New Roman" w:hAnsi="Times New Roman" w:cs="Times New Roman"/>
          <w:color w:val="000000"/>
          <w:sz w:val="18"/>
          <w:szCs w:val="18"/>
        </w:rPr>
        <w:t>п</w:t>
      </w:r>
      <w:proofErr w:type="gramEnd"/>
      <w:r w:rsidRPr="00D22E76">
        <w:rPr>
          <w:rFonts w:ascii="Times New Roman" w:hAnsi="Times New Roman" w:cs="Times New Roman"/>
          <w:color w:val="000000"/>
          <w:sz w:val="18"/>
          <w:szCs w:val="18"/>
        </w:rPr>
        <w:t>ісля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відповідного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введення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їх</w:t>
      </w:r>
      <w:proofErr w:type="spellEnd"/>
      <w:r w:rsidRPr="00D22E76">
        <w:rPr>
          <w:rFonts w:ascii="Times New Roman" w:hAnsi="Times New Roman" w:cs="Times New Roman"/>
          <w:color w:val="000000"/>
          <w:sz w:val="18"/>
          <w:szCs w:val="18"/>
        </w:rPr>
        <w:t xml:space="preserve"> в </w:t>
      </w:r>
      <w:proofErr w:type="spellStart"/>
      <w:r w:rsidRPr="00D22E76">
        <w:rPr>
          <w:rFonts w:ascii="Times New Roman" w:hAnsi="Times New Roman" w:cs="Times New Roman"/>
          <w:color w:val="000000"/>
          <w:sz w:val="18"/>
          <w:szCs w:val="18"/>
        </w:rPr>
        <w:t>дію</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Сторони</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припиняють</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розривають</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Догові</w:t>
      </w:r>
      <w:proofErr w:type="gramStart"/>
      <w:r w:rsidRPr="00D22E76">
        <w:rPr>
          <w:rFonts w:ascii="Times New Roman" w:hAnsi="Times New Roman" w:cs="Times New Roman"/>
          <w:color w:val="000000"/>
          <w:sz w:val="18"/>
          <w:szCs w:val="18"/>
        </w:rPr>
        <w:t>р</w:t>
      </w:r>
      <w:proofErr w:type="spellEnd"/>
      <w:proofErr w:type="gramEnd"/>
      <w:r w:rsidRPr="00D22E76">
        <w:rPr>
          <w:rFonts w:ascii="Times New Roman" w:hAnsi="Times New Roman" w:cs="Times New Roman"/>
          <w:color w:val="000000"/>
          <w:sz w:val="18"/>
          <w:szCs w:val="18"/>
        </w:rPr>
        <w:t xml:space="preserve"> не </w:t>
      </w:r>
      <w:proofErr w:type="spellStart"/>
      <w:r w:rsidRPr="00D22E76">
        <w:rPr>
          <w:rFonts w:ascii="Times New Roman" w:hAnsi="Times New Roman" w:cs="Times New Roman"/>
          <w:color w:val="000000"/>
          <w:sz w:val="18"/>
          <w:szCs w:val="18"/>
        </w:rPr>
        <w:t>пізніше</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ніж</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протягом</w:t>
      </w:r>
      <w:proofErr w:type="spellEnd"/>
      <w:r w:rsidRPr="00D22E76">
        <w:rPr>
          <w:rFonts w:ascii="Times New Roman" w:hAnsi="Times New Roman" w:cs="Times New Roman"/>
          <w:color w:val="000000"/>
          <w:sz w:val="18"/>
          <w:szCs w:val="18"/>
        </w:rPr>
        <w:t xml:space="preserve"> 5 (</w:t>
      </w:r>
      <w:proofErr w:type="spellStart"/>
      <w:r w:rsidRPr="00D22E76">
        <w:rPr>
          <w:rFonts w:ascii="Times New Roman" w:hAnsi="Times New Roman" w:cs="Times New Roman"/>
          <w:color w:val="000000"/>
          <w:sz w:val="18"/>
          <w:szCs w:val="18"/>
        </w:rPr>
        <w:t>п’яти</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робочих</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днів</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після</w:t>
      </w:r>
      <w:proofErr w:type="spellEnd"/>
      <w:r w:rsidRPr="00D22E76">
        <w:rPr>
          <w:rFonts w:ascii="Times New Roman" w:hAnsi="Times New Roman" w:cs="Times New Roman"/>
          <w:color w:val="000000"/>
          <w:sz w:val="18"/>
          <w:szCs w:val="18"/>
        </w:rPr>
        <w:t xml:space="preserve"> такого </w:t>
      </w:r>
      <w:proofErr w:type="spellStart"/>
      <w:r w:rsidRPr="00D22E76">
        <w:rPr>
          <w:rFonts w:ascii="Times New Roman" w:hAnsi="Times New Roman" w:cs="Times New Roman"/>
          <w:color w:val="000000"/>
          <w:sz w:val="18"/>
          <w:szCs w:val="18"/>
        </w:rPr>
        <w:t>повідомлення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або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після</w:t>
      </w:r>
      <w:proofErr w:type="spellEnd"/>
      <w:r w:rsidRPr="00D22E76">
        <w:rPr>
          <w:rFonts w:ascii="Times New Roman" w:hAnsi="Times New Roman" w:cs="Times New Roman"/>
          <w:color w:val="000000"/>
          <w:sz w:val="18"/>
          <w:szCs w:val="18"/>
        </w:rPr>
        <w:t xml:space="preserve"> того, як </w:t>
      </w:r>
      <w:proofErr w:type="spellStart"/>
      <w:r w:rsidRPr="00D22E76">
        <w:rPr>
          <w:rFonts w:ascii="Times New Roman" w:hAnsi="Times New Roman" w:cs="Times New Roman"/>
          <w:color w:val="000000"/>
          <w:sz w:val="18"/>
          <w:szCs w:val="18"/>
        </w:rPr>
        <w:t>Замовник</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самостійно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дізнався</w:t>
      </w:r>
      <w:proofErr w:type="spellEnd"/>
      <w:r w:rsidRPr="00D22E76">
        <w:rPr>
          <w:rFonts w:ascii="Times New Roman" w:hAnsi="Times New Roman" w:cs="Times New Roman"/>
          <w:color w:val="000000"/>
          <w:sz w:val="18"/>
          <w:szCs w:val="18"/>
        </w:rPr>
        <w:t xml:space="preserve"> про </w:t>
      </w:r>
      <w:proofErr w:type="spellStart"/>
      <w:r w:rsidRPr="00D22E76">
        <w:rPr>
          <w:rFonts w:ascii="Times New Roman" w:hAnsi="Times New Roman" w:cs="Times New Roman"/>
          <w:color w:val="000000"/>
          <w:sz w:val="18"/>
          <w:szCs w:val="18"/>
        </w:rPr>
        <w:t>застосування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санкцій</w:t>
      </w:r>
      <w:proofErr w:type="spellEnd"/>
      <w:r w:rsidRPr="00D22E76">
        <w:rPr>
          <w:rFonts w:ascii="Times New Roman" w:hAnsi="Times New Roman" w:cs="Times New Roman"/>
          <w:color w:val="000000"/>
          <w:sz w:val="18"/>
          <w:szCs w:val="18"/>
        </w:rPr>
        <w:t xml:space="preserve"> до </w:t>
      </w:r>
      <w:proofErr w:type="spellStart"/>
      <w:r w:rsidRPr="00D22E76">
        <w:rPr>
          <w:rFonts w:ascii="Times New Roman" w:hAnsi="Times New Roman" w:cs="Times New Roman"/>
          <w:color w:val="000000"/>
          <w:sz w:val="18"/>
          <w:szCs w:val="18"/>
        </w:rPr>
        <w:t>Виконавця</w:t>
      </w:r>
      <w:proofErr w:type="spellEnd"/>
      <w:r w:rsidRPr="00D22E76">
        <w:rPr>
          <w:rFonts w:ascii="Times New Roman" w:hAnsi="Times New Roman" w:cs="Times New Roman"/>
          <w:color w:val="000000"/>
          <w:sz w:val="18"/>
          <w:szCs w:val="18"/>
        </w:rPr>
        <w:t xml:space="preserve"> та </w:t>
      </w:r>
      <w:proofErr w:type="spellStart"/>
      <w:r w:rsidRPr="00D22E76">
        <w:rPr>
          <w:rFonts w:ascii="Times New Roman" w:hAnsi="Times New Roman" w:cs="Times New Roman"/>
          <w:color w:val="000000"/>
          <w:sz w:val="18"/>
          <w:szCs w:val="18"/>
        </w:rPr>
        <w:t>повідомив</w:t>
      </w:r>
      <w:proofErr w:type="spellEnd"/>
      <w:r w:rsidRPr="00D22E76">
        <w:rPr>
          <w:rFonts w:ascii="Times New Roman" w:hAnsi="Times New Roman" w:cs="Times New Roman"/>
          <w:color w:val="000000"/>
          <w:sz w:val="18"/>
          <w:szCs w:val="18"/>
        </w:rPr>
        <w:t xml:space="preserve"> про </w:t>
      </w:r>
      <w:proofErr w:type="spellStart"/>
      <w:r w:rsidRPr="00D22E76">
        <w:rPr>
          <w:rFonts w:ascii="Times New Roman" w:hAnsi="Times New Roman" w:cs="Times New Roman"/>
          <w:color w:val="000000"/>
          <w:sz w:val="18"/>
          <w:szCs w:val="18"/>
        </w:rPr>
        <w:t>це</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Виконавця</w:t>
      </w:r>
      <w:proofErr w:type="spellEnd"/>
      <w:r w:rsidRPr="00D22E76">
        <w:rPr>
          <w:rFonts w:ascii="Times New Roman" w:hAnsi="Times New Roman" w:cs="Times New Roman"/>
          <w:color w:val="000000"/>
          <w:sz w:val="18"/>
          <w:szCs w:val="18"/>
        </w:rPr>
        <w:t xml:space="preserve"> (проект </w:t>
      </w:r>
      <w:proofErr w:type="spellStart"/>
      <w:r w:rsidRPr="00D22E76">
        <w:rPr>
          <w:rFonts w:ascii="Times New Roman" w:hAnsi="Times New Roman" w:cs="Times New Roman"/>
          <w:color w:val="000000"/>
          <w:sz w:val="18"/>
          <w:szCs w:val="18"/>
        </w:rPr>
        <w:t>додаткової</w:t>
      </w:r>
      <w:proofErr w:type="spellEnd"/>
      <w:r w:rsidRPr="00D22E76">
        <w:rPr>
          <w:rFonts w:ascii="Times New Roman" w:hAnsi="Times New Roman" w:cs="Times New Roman"/>
          <w:color w:val="000000"/>
          <w:sz w:val="18"/>
          <w:szCs w:val="18"/>
        </w:rPr>
        <w:t xml:space="preserve"> угоди </w:t>
      </w:r>
      <w:proofErr w:type="spellStart"/>
      <w:r w:rsidRPr="00D22E76">
        <w:rPr>
          <w:rFonts w:ascii="Times New Roman" w:hAnsi="Times New Roman" w:cs="Times New Roman"/>
          <w:color w:val="000000"/>
          <w:sz w:val="18"/>
          <w:szCs w:val="18"/>
        </w:rPr>
        <w:t>готує</w:t>
      </w:r>
      <w:proofErr w:type="spellEnd"/>
      <w:r w:rsidRPr="00D22E76">
        <w:rPr>
          <w:rFonts w:ascii="Times New Roman" w:hAnsi="Times New Roman" w:cs="Times New Roman"/>
          <w:color w:val="000000"/>
          <w:sz w:val="18"/>
          <w:szCs w:val="18"/>
        </w:rPr>
        <w:t xml:space="preserve"> та </w:t>
      </w:r>
      <w:proofErr w:type="spellStart"/>
      <w:r w:rsidRPr="00D22E76">
        <w:rPr>
          <w:rFonts w:ascii="Times New Roman" w:hAnsi="Times New Roman" w:cs="Times New Roman"/>
          <w:color w:val="000000"/>
          <w:sz w:val="18"/>
          <w:szCs w:val="18"/>
        </w:rPr>
        <w:t>надає</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Виконавець</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Якщо</w:t>
      </w:r>
      <w:proofErr w:type="spellEnd"/>
      <w:r w:rsidRPr="00D22E76">
        <w:rPr>
          <w:rFonts w:ascii="Times New Roman" w:hAnsi="Times New Roman" w:cs="Times New Roman"/>
          <w:color w:val="000000"/>
          <w:sz w:val="18"/>
          <w:szCs w:val="18"/>
        </w:rPr>
        <w:t xml:space="preserve"> Сторонами </w:t>
      </w:r>
      <w:proofErr w:type="spellStart"/>
      <w:r w:rsidRPr="00D22E76">
        <w:rPr>
          <w:rFonts w:ascii="Times New Roman" w:hAnsi="Times New Roman" w:cs="Times New Roman"/>
          <w:color w:val="000000"/>
          <w:sz w:val="18"/>
          <w:szCs w:val="18"/>
        </w:rPr>
        <w:t>протягом</w:t>
      </w:r>
      <w:proofErr w:type="spellEnd"/>
      <w:r w:rsidRPr="00D22E76">
        <w:rPr>
          <w:rFonts w:ascii="Times New Roman" w:hAnsi="Times New Roman" w:cs="Times New Roman"/>
          <w:color w:val="000000"/>
          <w:sz w:val="18"/>
          <w:szCs w:val="18"/>
        </w:rPr>
        <w:t xml:space="preserve"> 5 (</w:t>
      </w:r>
      <w:proofErr w:type="spellStart"/>
      <w:r w:rsidRPr="00D22E76">
        <w:rPr>
          <w:rFonts w:ascii="Times New Roman" w:hAnsi="Times New Roman" w:cs="Times New Roman"/>
          <w:color w:val="000000"/>
          <w:sz w:val="18"/>
          <w:szCs w:val="18"/>
        </w:rPr>
        <w:t>п’яти</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робочих</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днів</w:t>
      </w:r>
      <w:proofErr w:type="spellEnd"/>
      <w:r w:rsidRPr="00D22E76">
        <w:rPr>
          <w:rFonts w:ascii="Times New Roman" w:hAnsi="Times New Roman" w:cs="Times New Roman"/>
          <w:color w:val="000000"/>
          <w:sz w:val="18"/>
          <w:szCs w:val="18"/>
        </w:rPr>
        <w:t xml:space="preserve"> </w:t>
      </w:r>
      <w:proofErr w:type="spellStart"/>
      <w:proofErr w:type="gramStart"/>
      <w:r w:rsidRPr="00D22E76">
        <w:rPr>
          <w:rFonts w:ascii="Times New Roman" w:hAnsi="Times New Roman" w:cs="Times New Roman"/>
          <w:color w:val="000000"/>
          <w:sz w:val="18"/>
          <w:szCs w:val="18"/>
        </w:rPr>
        <w:t>п</w:t>
      </w:r>
      <w:proofErr w:type="gramEnd"/>
      <w:r w:rsidRPr="00D22E76">
        <w:rPr>
          <w:rFonts w:ascii="Times New Roman" w:hAnsi="Times New Roman" w:cs="Times New Roman"/>
          <w:color w:val="000000"/>
          <w:sz w:val="18"/>
          <w:szCs w:val="18"/>
        </w:rPr>
        <w:t>ісля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повідомлення</w:t>
      </w:r>
      <w:proofErr w:type="spellEnd"/>
      <w:r w:rsidRPr="00D22E76">
        <w:rPr>
          <w:rFonts w:ascii="Times New Roman" w:hAnsi="Times New Roman" w:cs="Times New Roman"/>
          <w:color w:val="000000"/>
          <w:sz w:val="18"/>
          <w:szCs w:val="18"/>
        </w:rPr>
        <w:t xml:space="preserve"> про </w:t>
      </w:r>
      <w:proofErr w:type="spellStart"/>
      <w:r w:rsidRPr="00D22E76">
        <w:rPr>
          <w:rFonts w:ascii="Times New Roman" w:hAnsi="Times New Roman" w:cs="Times New Roman"/>
          <w:color w:val="000000"/>
          <w:sz w:val="18"/>
          <w:szCs w:val="18"/>
        </w:rPr>
        <w:t>застосування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санкцій</w:t>
      </w:r>
      <w:proofErr w:type="spellEnd"/>
      <w:r w:rsidRPr="00D22E76">
        <w:rPr>
          <w:rFonts w:ascii="Times New Roman" w:hAnsi="Times New Roman" w:cs="Times New Roman"/>
          <w:color w:val="000000"/>
          <w:sz w:val="18"/>
          <w:szCs w:val="18"/>
        </w:rPr>
        <w:t xml:space="preserve">, не буде </w:t>
      </w:r>
      <w:proofErr w:type="spellStart"/>
      <w:r w:rsidRPr="00D22E76">
        <w:rPr>
          <w:rFonts w:ascii="Times New Roman" w:hAnsi="Times New Roman" w:cs="Times New Roman"/>
          <w:color w:val="000000"/>
          <w:sz w:val="18"/>
          <w:szCs w:val="18"/>
        </w:rPr>
        <w:t>укладено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підписано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додаткову</w:t>
      </w:r>
      <w:proofErr w:type="spellEnd"/>
      <w:r w:rsidRPr="00D22E76">
        <w:rPr>
          <w:rFonts w:ascii="Times New Roman" w:hAnsi="Times New Roman" w:cs="Times New Roman"/>
          <w:color w:val="000000"/>
          <w:sz w:val="18"/>
          <w:szCs w:val="18"/>
        </w:rPr>
        <w:t xml:space="preserve"> угоду про (</w:t>
      </w:r>
      <w:proofErr w:type="spellStart"/>
      <w:r w:rsidRPr="00D22E76">
        <w:rPr>
          <w:rFonts w:ascii="Times New Roman" w:hAnsi="Times New Roman" w:cs="Times New Roman"/>
          <w:color w:val="000000"/>
          <w:sz w:val="18"/>
          <w:szCs w:val="18"/>
        </w:rPr>
        <w:t>припинення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розірвання</w:t>
      </w:r>
      <w:proofErr w:type="spellEnd"/>
      <w:r w:rsidRPr="00D22E76">
        <w:rPr>
          <w:rFonts w:ascii="Times New Roman" w:hAnsi="Times New Roman" w:cs="Times New Roman"/>
          <w:color w:val="000000"/>
          <w:sz w:val="18"/>
          <w:szCs w:val="18"/>
        </w:rPr>
        <w:t xml:space="preserve"> Договору, </w:t>
      </w:r>
      <w:proofErr w:type="spellStart"/>
      <w:r w:rsidRPr="00D22E76">
        <w:rPr>
          <w:rFonts w:ascii="Times New Roman" w:hAnsi="Times New Roman" w:cs="Times New Roman"/>
          <w:color w:val="000000"/>
          <w:sz w:val="18"/>
          <w:szCs w:val="18"/>
        </w:rPr>
        <w:t>Замовник</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припиняє</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розриває</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його</w:t>
      </w:r>
      <w:proofErr w:type="spellEnd"/>
      <w:r w:rsidRPr="00D22E76">
        <w:rPr>
          <w:rFonts w:ascii="Times New Roman" w:hAnsi="Times New Roman" w:cs="Times New Roman"/>
          <w:color w:val="000000"/>
          <w:sz w:val="18"/>
          <w:szCs w:val="18"/>
        </w:rPr>
        <w:t xml:space="preserve"> в </w:t>
      </w:r>
      <w:proofErr w:type="spellStart"/>
      <w:r w:rsidRPr="00D22E76">
        <w:rPr>
          <w:rFonts w:ascii="Times New Roman" w:hAnsi="Times New Roman" w:cs="Times New Roman"/>
          <w:color w:val="000000"/>
          <w:sz w:val="18"/>
          <w:szCs w:val="18"/>
        </w:rPr>
        <w:t>односторонньому</w:t>
      </w:r>
      <w:proofErr w:type="spellEnd"/>
      <w:r w:rsidRPr="00D22E76">
        <w:rPr>
          <w:rFonts w:ascii="Times New Roman" w:hAnsi="Times New Roman" w:cs="Times New Roman"/>
          <w:color w:val="000000"/>
          <w:sz w:val="18"/>
          <w:szCs w:val="18"/>
        </w:rPr>
        <w:t xml:space="preserve"> порядку шляхом </w:t>
      </w:r>
      <w:proofErr w:type="spellStart"/>
      <w:r w:rsidRPr="00D22E76">
        <w:rPr>
          <w:rFonts w:ascii="Times New Roman" w:hAnsi="Times New Roman" w:cs="Times New Roman"/>
          <w:color w:val="000000"/>
          <w:sz w:val="18"/>
          <w:szCs w:val="18"/>
        </w:rPr>
        <w:t>направлення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Виконавцю</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повідомлення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Догові</w:t>
      </w:r>
      <w:proofErr w:type="gramStart"/>
      <w:r w:rsidRPr="00D22E76">
        <w:rPr>
          <w:rFonts w:ascii="Times New Roman" w:hAnsi="Times New Roman" w:cs="Times New Roman"/>
          <w:color w:val="000000"/>
          <w:sz w:val="18"/>
          <w:szCs w:val="18"/>
        </w:rPr>
        <w:t>р</w:t>
      </w:r>
      <w:proofErr w:type="spellEnd"/>
      <w:proofErr w:type="gram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вважається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розірваним</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припиненим</w:t>
      </w:r>
      <w:proofErr w:type="spellEnd"/>
      <w:r w:rsidRPr="00D22E76">
        <w:rPr>
          <w:rFonts w:ascii="Times New Roman" w:hAnsi="Times New Roman" w:cs="Times New Roman"/>
          <w:color w:val="000000"/>
          <w:sz w:val="18"/>
          <w:szCs w:val="18"/>
        </w:rPr>
        <w:t>) на 5 (</w:t>
      </w:r>
      <w:proofErr w:type="spellStart"/>
      <w:r w:rsidRPr="00D22E76">
        <w:rPr>
          <w:rFonts w:ascii="Times New Roman" w:hAnsi="Times New Roman" w:cs="Times New Roman"/>
          <w:color w:val="000000"/>
          <w:sz w:val="18"/>
          <w:szCs w:val="18"/>
        </w:rPr>
        <w:t>п’ятий</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робочий</w:t>
      </w:r>
      <w:proofErr w:type="spellEnd"/>
      <w:r w:rsidRPr="00D22E76">
        <w:rPr>
          <w:rFonts w:ascii="Times New Roman" w:hAnsi="Times New Roman" w:cs="Times New Roman"/>
          <w:color w:val="000000"/>
          <w:sz w:val="18"/>
          <w:szCs w:val="18"/>
        </w:rPr>
        <w:t xml:space="preserve"> день </w:t>
      </w:r>
      <w:proofErr w:type="spellStart"/>
      <w:r w:rsidRPr="00D22E76">
        <w:rPr>
          <w:rFonts w:ascii="Times New Roman" w:hAnsi="Times New Roman" w:cs="Times New Roman"/>
          <w:color w:val="000000"/>
          <w:sz w:val="18"/>
          <w:szCs w:val="18"/>
        </w:rPr>
        <w:t>після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направлення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Замовником</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Виконавцеві</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відповідного</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повідомлення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Замовник</w:t>
      </w:r>
      <w:proofErr w:type="spellEnd"/>
      <w:r w:rsidRPr="00D22E76">
        <w:rPr>
          <w:rFonts w:ascii="Times New Roman" w:hAnsi="Times New Roman" w:cs="Times New Roman"/>
          <w:color w:val="000000"/>
          <w:sz w:val="18"/>
          <w:szCs w:val="18"/>
        </w:rPr>
        <w:t xml:space="preserve"> не </w:t>
      </w:r>
      <w:proofErr w:type="spellStart"/>
      <w:r w:rsidRPr="00D22E76">
        <w:rPr>
          <w:rFonts w:ascii="Times New Roman" w:hAnsi="Times New Roman" w:cs="Times New Roman"/>
          <w:color w:val="000000"/>
          <w:sz w:val="18"/>
          <w:szCs w:val="18"/>
        </w:rPr>
        <w:t>несе</w:t>
      </w:r>
      <w:proofErr w:type="spellEnd"/>
      <w:r w:rsidRPr="00D22E76">
        <w:rPr>
          <w:rFonts w:ascii="Times New Roman" w:hAnsi="Times New Roman" w:cs="Times New Roman"/>
          <w:color w:val="000000"/>
          <w:sz w:val="18"/>
          <w:szCs w:val="18"/>
        </w:rPr>
        <w:t xml:space="preserve"> будь-</w:t>
      </w:r>
      <w:proofErr w:type="spellStart"/>
      <w:r w:rsidRPr="00D22E76">
        <w:rPr>
          <w:rFonts w:ascii="Times New Roman" w:hAnsi="Times New Roman" w:cs="Times New Roman"/>
          <w:color w:val="000000"/>
          <w:sz w:val="18"/>
          <w:szCs w:val="18"/>
        </w:rPr>
        <w:t>яких</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шкоди</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збитків</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санкцій</w:t>
      </w:r>
      <w:proofErr w:type="spellEnd"/>
      <w:r w:rsidRPr="00D22E76">
        <w:rPr>
          <w:rFonts w:ascii="Times New Roman" w:hAnsi="Times New Roman" w:cs="Times New Roman"/>
          <w:color w:val="000000"/>
          <w:sz w:val="18"/>
          <w:szCs w:val="18"/>
        </w:rPr>
        <w:t xml:space="preserve"> та </w:t>
      </w:r>
      <w:proofErr w:type="spellStart"/>
      <w:r w:rsidRPr="00D22E76">
        <w:rPr>
          <w:rFonts w:ascii="Times New Roman" w:hAnsi="Times New Roman" w:cs="Times New Roman"/>
          <w:color w:val="000000"/>
          <w:sz w:val="18"/>
          <w:szCs w:val="18"/>
        </w:rPr>
        <w:t>інших</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витрат</w:t>
      </w:r>
      <w:proofErr w:type="spellEnd"/>
      <w:r w:rsidRPr="00D22E76">
        <w:rPr>
          <w:rFonts w:ascii="Times New Roman" w:hAnsi="Times New Roman" w:cs="Times New Roman"/>
          <w:color w:val="000000"/>
          <w:sz w:val="18"/>
          <w:szCs w:val="18"/>
        </w:rPr>
        <w:t xml:space="preserve"> перед </w:t>
      </w:r>
      <w:proofErr w:type="spellStart"/>
      <w:r w:rsidRPr="00D22E76">
        <w:rPr>
          <w:rFonts w:ascii="Times New Roman" w:hAnsi="Times New Roman" w:cs="Times New Roman"/>
          <w:color w:val="000000"/>
          <w:sz w:val="18"/>
          <w:szCs w:val="18"/>
        </w:rPr>
        <w:t>Виконавцем</w:t>
      </w:r>
      <w:proofErr w:type="spellEnd"/>
      <w:r w:rsidRPr="00D22E76">
        <w:rPr>
          <w:rFonts w:ascii="Times New Roman" w:hAnsi="Times New Roman" w:cs="Times New Roman"/>
          <w:color w:val="000000"/>
          <w:sz w:val="18"/>
          <w:szCs w:val="18"/>
        </w:rPr>
        <w:t xml:space="preserve"> за </w:t>
      </w:r>
      <w:proofErr w:type="spellStart"/>
      <w:r w:rsidRPr="00D22E76">
        <w:rPr>
          <w:rFonts w:ascii="Times New Roman" w:hAnsi="Times New Roman" w:cs="Times New Roman"/>
          <w:color w:val="000000"/>
          <w:sz w:val="18"/>
          <w:szCs w:val="18"/>
        </w:rPr>
        <w:t>таке</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розірвання</w:t>
      </w:r>
      <w:proofErr w:type="spellEnd"/>
      <w:r w:rsidRPr="00D22E76">
        <w:rPr>
          <w:rFonts w:ascii="Times New Roman" w:hAnsi="Times New Roman" w:cs="Times New Roman"/>
          <w:color w:val="000000"/>
          <w:sz w:val="18"/>
          <w:szCs w:val="18"/>
        </w:rPr>
        <w:t xml:space="preserve"> (</w:t>
      </w:r>
      <w:proofErr w:type="spellStart"/>
      <w:r w:rsidRPr="00D22E76">
        <w:rPr>
          <w:rFonts w:ascii="Times New Roman" w:hAnsi="Times New Roman" w:cs="Times New Roman"/>
          <w:color w:val="000000"/>
          <w:sz w:val="18"/>
          <w:szCs w:val="18"/>
        </w:rPr>
        <w:t>припинення</w:t>
      </w:r>
      <w:proofErr w:type="spellEnd"/>
      <w:r w:rsidRPr="00D22E76">
        <w:rPr>
          <w:rFonts w:ascii="Times New Roman" w:hAnsi="Times New Roman" w:cs="Times New Roman"/>
          <w:color w:val="000000"/>
          <w:sz w:val="18"/>
          <w:szCs w:val="18"/>
        </w:rPr>
        <w:t>) Договору.</w:t>
      </w:r>
    </w:p>
    <w:p w14:paraId="7DD1C627" w14:textId="77777777" w:rsidR="00780407" w:rsidRPr="00D22E76" w:rsidRDefault="00780407" w:rsidP="00CB294F">
      <w:pPr>
        <w:spacing w:after="0" w:line="240" w:lineRule="auto"/>
        <w:ind w:right="141"/>
        <w:jc w:val="center"/>
        <w:rPr>
          <w:rFonts w:ascii="Times New Roman" w:hAnsi="Times New Roman" w:cs="Times New Roman"/>
          <w:b/>
          <w:sz w:val="18"/>
          <w:szCs w:val="18"/>
          <w:lang w:val="uk-UA"/>
        </w:rPr>
      </w:pPr>
    </w:p>
    <w:p w14:paraId="5972BB9F" w14:textId="4184168C" w:rsidR="00CB294F" w:rsidRPr="00D22E76" w:rsidRDefault="00D22E76" w:rsidP="00CB294F">
      <w:pPr>
        <w:spacing w:after="0" w:line="240" w:lineRule="auto"/>
        <w:ind w:right="141"/>
        <w:jc w:val="center"/>
        <w:rPr>
          <w:rFonts w:ascii="Times New Roman" w:hAnsi="Times New Roman" w:cs="Times New Roman"/>
          <w:b/>
          <w:sz w:val="18"/>
          <w:szCs w:val="18"/>
          <w:lang w:val="uk-UA"/>
        </w:rPr>
      </w:pPr>
      <w:r w:rsidRPr="00D22E76">
        <w:rPr>
          <w:rFonts w:ascii="Times New Roman" w:hAnsi="Times New Roman" w:cs="Times New Roman"/>
          <w:b/>
          <w:sz w:val="18"/>
          <w:szCs w:val="18"/>
          <w:lang w:val="uk-UA"/>
        </w:rPr>
        <w:t>9</w:t>
      </w:r>
      <w:r w:rsidR="00CB294F" w:rsidRPr="00D22E76">
        <w:rPr>
          <w:rFonts w:ascii="Times New Roman" w:hAnsi="Times New Roman" w:cs="Times New Roman"/>
          <w:b/>
          <w:sz w:val="18"/>
          <w:szCs w:val="18"/>
          <w:lang w:val="uk-UA"/>
        </w:rPr>
        <w:t>. ЮРИДИЧНІ АДРЕСИ СТОРІН ТА БАНКІВСЬКІ РЕКВІЗИТИ.</w:t>
      </w:r>
    </w:p>
    <w:p w14:paraId="1B14F899" w14:textId="77777777" w:rsidR="00C704CC" w:rsidRPr="00D22E76" w:rsidRDefault="00C704CC" w:rsidP="00CB294F">
      <w:pPr>
        <w:spacing w:after="0" w:line="240" w:lineRule="auto"/>
        <w:ind w:right="141"/>
        <w:jc w:val="center"/>
        <w:rPr>
          <w:rFonts w:ascii="Times New Roman" w:hAnsi="Times New Roman" w:cs="Times New Roman"/>
          <w:sz w:val="18"/>
          <w:szCs w:val="18"/>
          <w:lang w:val="uk-UA"/>
        </w:rPr>
      </w:pPr>
    </w:p>
    <w:p w14:paraId="21949D0D" w14:textId="0361DDCB" w:rsidR="00CB294F" w:rsidRPr="00D22E76" w:rsidRDefault="00CB294F" w:rsidP="00CB294F">
      <w:pPr>
        <w:pStyle w:val="3"/>
        <w:spacing w:before="0" w:line="240" w:lineRule="auto"/>
        <w:ind w:right="141"/>
        <w:rPr>
          <w:rFonts w:ascii="Times New Roman" w:hAnsi="Times New Roman" w:cs="Times New Roman"/>
          <w:color w:val="000000" w:themeColor="text1"/>
          <w:sz w:val="18"/>
          <w:szCs w:val="18"/>
          <w:lang w:val="uk-UA"/>
        </w:rPr>
      </w:pPr>
      <w:r w:rsidRPr="00D22E76">
        <w:rPr>
          <w:rFonts w:ascii="Times New Roman" w:hAnsi="Times New Roman" w:cs="Times New Roman"/>
          <w:color w:val="000000" w:themeColor="text1"/>
          <w:sz w:val="18"/>
          <w:szCs w:val="18"/>
          <w:lang w:val="uk-UA"/>
        </w:rPr>
        <w:t>ЗАМОВНИК:</w:t>
      </w:r>
      <w:r w:rsidRPr="00D22E76">
        <w:rPr>
          <w:rFonts w:ascii="Times New Roman" w:hAnsi="Times New Roman" w:cs="Times New Roman"/>
          <w:color w:val="000000" w:themeColor="text1"/>
          <w:sz w:val="18"/>
          <w:szCs w:val="18"/>
          <w:lang w:val="uk-UA"/>
        </w:rPr>
        <w:tab/>
      </w:r>
      <w:r w:rsidRPr="00D22E76">
        <w:rPr>
          <w:rFonts w:ascii="Times New Roman" w:hAnsi="Times New Roman" w:cs="Times New Roman"/>
          <w:color w:val="000000" w:themeColor="text1"/>
          <w:sz w:val="18"/>
          <w:szCs w:val="18"/>
          <w:lang w:val="uk-UA"/>
        </w:rPr>
        <w:tab/>
      </w:r>
      <w:r w:rsidRPr="00D22E76">
        <w:rPr>
          <w:rFonts w:ascii="Times New Roman" w:hAnsi="Times New Roman" w:cs="Times New Roman"/>
          <w:color w:val="000000" w:themeColor="text1"/>
          <w:sz w:val="18"/>
          <w:szCs w:val="18"/>
          <w:lang w:val="uk-UA"/>
        </w:rPr>
        <w:tab/>
      </w:r>
      <w:r w:rsidRPr="00D22E76">
        <w:rPr>
          <w:rFonts w:ascii="Times New Roman" w:hAnsi="Times New Roman" w:cs="Times New Roman"/>
          <w:color w:val="000000" w:themeColor="text1"/>
          <w:sz w:val="18"/>
          <w:szCs w:val="18"/>
          <w:lang w:val="uk-UA"/>
        </w:rPr>
        <w:tab/>
      </w:r>
      <w:r w:rsidRPr="00D22E76">
        <w:rPr>
          <w:rFonts w:ascii="Times New Roman" w:hAnsi="Times New Roman" w:cs="Times New Roman"/>
          <w:color w:val="000000" w:themeColor="text1"/>
          <w:sz w:val="18"/>
          <w:szCs w:val="18"/>
          <w:lang w:val="uk-UA"/>
        </w:rPr>
        <w:tab/>
      </w:r>
      <w:r w:rsidR="00D22E76" w:rsidRPr="00D22E76">
        <w:rPr>
          <w:rFonts w:ascii="Times New Roman" w:hAnsi="Times New Roman" w:cs="Times New Roman"/>
          <w:color w:val="000000" w:themeColor="text1"/>
          <w:sz w:val="18"/>
          <w:szCs w:val="18"/>
          <w:lang w:val="uk-UA"/>
        </w:rPr>
        <w:t xml:space="preserve">         </w:t>
      </w:r>
      <w:r w:rsidRPr="00D22E76">
        <w:rPr>
          <w:rFonts w:ascii="Times New Roman" w:hAnsi="Times New Roman" w:cs="Times New Roman"/>
          <w:color w:val="000000" w:themeColor="text1"/>
          <w:sz w:val="18"/>
          <w:szCs w:val="18"/>
          <w:lang w:val="uk-UA"/>
        </w:rPr>
        <w:t>ВИКОНАВЕЦЬ:</w:t>
      </w:r>
    </w:p>
    <w:p w14:paraId="5D59D0D7" w14:textId="77777777" w:rsidR="00CB294F" w:rsidRPr="00D22E76" w:rsidRDefault="00CB294F" w:rsidP="00CB294F">
      <w:pPr>
        <w:pStyle w:val="a5"/>
        <w:rPr>
          <w:rStyle w:val="10"/>
          <w:b/>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B294F" w:rsidRPr="00D22E76" w14:paraId="6CE42F7D" w14:textId="77777777" w:rsidTr="00027BC9">
        <w:tc>
          <w:tcPr>
            <w:tcW w:w="4927" w:type="dxa"/>
          </w:tcPr>
          <w:p w14:paraId="59ADAF21" w14:textId="7DA66B4C" w:rsidR="00CB294F" w:rsidRPr="00D22E76" w:rsidRDefault="00743BEC" w:rsidP="00CB294F">
            <w:pPr>
              <w:pStyle w:val="1"/>
              <w:spacing w:line="240" w:lineRule="auto"/>
              <w:rPr>
                <w:rStyle w:val="10"/>
                <w:b/>
                <w:sz w:val="18"/>
                <w:szCs w:val="18"/>
                <w:lang w:val="uk-UA" w:eastAsia="uk-UA"/>
              </w:rPr>
            </w:pPr>
            <w:r w:rsidRPr="00D22E76">
              <w:rPr>
                <w:rStyle w:val="10"/>
                <w:b/>
                <w:sz w:val="18"/>
                <w:szCs w:val="18"/>
                <w:lang w:val="uk-UA"/>
              </w:rPr>
              <w:t xml:space="preserve">Державна митна служба України, в особі </w:t>
            </w:r>
            <w:r w:rsidR="00CB294F" w:rsidRPr="00D22E76">
              <w:rPr>
                <w:rStyle w:val="10"/>
                <w:b/>
                <w:sz w:val="18"/>
                <w:szCs w:val="18"/>
                <w:lang w:val="uk-UA"/>
              </w:rPr>
              <w:t>Чернівецьк</w:t>
            </w:r>
            <w:r w:rsidRPr="00D22E76">
              <w:rPr>
                <w:rStyle w:val="10"/>
                <w:b/>
                <w:sz w:val="18"/>
                <w:szCs w:val="18"/>
                <w:lang w:val="uk-UA"/>
              </w:rPr>
              <w:t>ої</w:t>
            </w:r>
            <w:r w:rsidR="00CB294F" w:rsidRPr="00D22E76">
              <w:rPr>
                <w:rStyle w:val="10"/>
                <w:b/>
                <w:sz w:val="18"/>
                <w:szCs w:val="18"/>
                <w:lang w:val="uk-UA"/>
              </w:rPr>
              <w:t xml:space="preserve"> митниц</w:t>
            </w:r>
            <w:r w:rsidRPr="00D22E76">
              <w:rPr>
                <w:rStyle w:val="10"/>
                <w:b/>
                <w:sz w:val="18"/>
                <w:szCs w:val="18"/>
                <w:lang w:val="uk-UA"/>
              </w:rPr>
              <w:t>і, як відокремленого підрозділу</w:t>
            </w:r>
          </w:p>
          <w:p w14:paraId="77247BD2" w14:textId="77777777" w:rsidR="00CB294F" w:rsidRPr="00D22E76" w:rsidRDefault="00CB294F" w:rsidP="00CB294F">
            <w:pPr>
              <w:pStyle w:val="1"/>
              <w:spacing w:line="240" w:lineRule="auto"/>
              <w:rPr>
                <w:rStyle w:val="10"/>
                <w:sz w:val="18"/>
                <w:szCs w:val="18"/>
                <w:lang w:val="uk-UA" w:eastAsia="uk-UA"/>
              </w:rPr>
            </w:pPr>
            <w:r w:rsidRPr="00D22E76">
              <w:rPr>
                <w:rStyle w:val="10"/>
                <w:sz w:val="18"/>
                <w:szCs w:val="18"/>
                <w:lang w:val="uk-UA" w:eastAsia="uk-UA"/>
              </w:rPr>
              <w:t xml:space="preserve">вул. Руська, буд.248М, </w:t>
            </w:r>
            <w:proofErr w:type="spellStart"/>
            <w:r w:rsidRPr="00D22E76">
              <w:rPr>
                <w:rStyle w:val="10"/>
                <w:sz w:val="18"/>
                <w:szCs w:val="18"/>
                <w:lang w:val="uk-UA" w:eastAsia="uk-UA"/>
              </w:rPr>
              <w:t>м.Чернівці</w:t>
            </w:r>
            <w:proofErr w:type="spellEnd"/>
            <w:r w:rsidRPr="00D22E76">
              <w:rPr>
                <w:rStyle w:val="10"/>
                <w:sz w:val="18"/>
                <w:szCs w:val="18"/>
                <w:lang w:val="uk-UA" w:eastAsia="uk-UA"/>
              </w:rPr>
              <w:t xml:space="preserve">, 58023 </w:t>
            </w:r>
          </w:p>
          <w:p w14:paraId="4DAF2AA3" w14:textId="77777777" w:rsidR="00CB294F" w:rsidRPr="00D22E76" w:rsidRDefault="00CB294F" w:rsidP="00CB294F">
            <w:pPr>
              <w:pStyle w:val="1"/>
              <w:spacing w:line="240" w:lineRule="auto"/>
              <w:rPr>
                <w:rStyle w:val="10"/>
                <w:sz w:val="18"/>
                <w:szCs w:val="18"/>
                <w:lang w:eastAsia="uk-UA"/>
              </w:rPr>
            </w:pPr>
            <w:r w:rsidRPr="00D22E76">
              <w:rPr>
                <w:rStyle w:val="10"/>
                <w:sz w:val="18"/>
                <w:szCs w:val="18"/>
                <w:lang w:eastAsia="uk-UA"/>
              </w:rPr>
              <w:t>тел.: (факс) 0372/55-38-97</w:t>
            </w:r>
          </w:p>
          <w:p w14:paraId="54039916" w14:textId="77777777" w:rsidR="00CB294F" w:rsidRPr="00D22E76" w:rsidRDefault="00CB294F" w:rsidP="00CB294F">
            <w:pPr>
              <w:pStyle w:val="1"/>
              <w:spacing w:line="240" w:lineRule="auto"/>
              <w:rPr>
                <w:rStyle w:val="10"/>
                <w:sz w:val="18"/>
                <w:szCs w:val="18"/>
                <w:lang w:eastAsia="uk-UA"/>
              </w:rPr>
            </w:pPr>
            <w:proofErr w:type="gramStart"/>
            <w:r w:rsidRPr="00D22E76">
              <w:rPr>
                <w:rStyle w:val="10"/>
                <w:sz w:val="18"/>
                <w:szCs w:val="18"/>
                <w:lang w:eastAsia="uk-UA"/>
              </w:rPr>
              <w:t>р</w:t>
            </w:r>
            <w:proofErr w:type="gramEnd"/>
            <w:r w:rsidRPr="00D22E76">
              <w:rPr>
                <w:rStyle w:val="10"/>
                <w:sz w:val="18"/>
                <w:szCs w:val="18"/>
                <w:lang w:eastAsia="uk-UA"/>
              </w:rPr>
              <w:t xml:space="preserve">/р </w:t>
            </w:r>
            <w:r w:rsidRPr="00D22E76">
              <w:rPr>
                <w:rStyle w:val="10"/>
                <w:b/>
                <w:sz w:val="18"/>
                <w:szCs w:val="18"/>
                <w:lang w:eastAsia="uk-UA"/>
              </w:rPr>
              <w:t>UA378201720343110001000159370</w:t>
            </w:r>
          </w:p>
          <w:p w14:paraId="2914D415" w14:textId="77777777" w:rsidR="00CB294F" w:rsidRPr="00D22E76" w:rsidRDefault="00CB294F" w:rsidP="00CB294F">
            <w:pPr>
              <w:pStyle w:val="1"/>
              <w:spacing w:line="240" w:lineRule="auto"/>
              <w:rPr>
                <w:rStyle w:val="10"/>
                <w:sz w:val="18"/>
                <w:szCs w:val="18"/>
                <w:lang w:eastAsia="uk-UA"/>
              </w:rPr>
            </w:pPr>
            <w:r w:rsidRPr="00D22E76">
              <w:rPr>
                <w:rStyle w:val="10"/>
                <w:sz w:val="18"/>
                <w:szCs w:val="18"/>
                <w:lang w:eastAsia="uk-UA"/>
              </w:rPr>
              <w:t xml:space="preserve">ДКСУ у </w:t>
            </w:r>
            <w:proofErr w:type="spellStart"/>
            <w:r w:rsidRPr="00D22E76">
              <w:rPr>
                <w:rStyle w:val="10"/>
                <w:sz w:val="18"/>
                <w:szCs w:val="18"/>
                <w:lang w:eastAsia="uk-UA"/>
              </w:rPr>
              <w:t>м</w:t>
            </w:r>
            <w:proofErr w:type="gramStart"/>
            <w:r w:rsidRPr="00D22E76">
              <w:rPr>
                <w:rStyle w:val="10"/>
                <w:sz w:val="18"/>
                <w:szCs w:val="18"/>
                <w:lang w:eastAsia="uk-UA"/>
              </w:rPr>
              <w:t>.К</w:t>
            </w:r>
            <w:proofErr w:type="gramEnd"/>
            <w:r w:rsidRPr="00D22E76">
              <w:rPr>
                <w:rStyle w:val="10"/>
                <w:sz w:val="18"/>
                <w:szCs w:val="18"/>
                <w:lang w:eastAsia="uk-UA"/>
              </w:rPr>
              <w:t>иїв</w:t>
            </w:r>
            <w:proofErr w:type="spellEnd"/>
            <w:r w:rsidRPr="00D22E76">
              <w:rPr>
                <w:rStyle w:val="10"/>
                <w:sz w:val="18"/>
                <w:szCs w:val="18"/>
                <w:lang w:eastAsia="uk-UA"/>
              </w:rPr>
              <w:t xml:space="preserve"> МФО 820172</w:t>
            </w:r>
          </w:p>
          <w:p w14:paraId="1F190378" w14:textId="77777777" w:rsidR="00CB294F" w:rsidRPr="00D22E76" w:rsidRDefault="00CB294F" w:rsidP="00CB294F">
            <w:pPr>
              <w:pStyle w:val="1"/>
              <w:spacing w:line="240" w:lineRule="auto"/>
              <w:rPr>
                <w:rStyle w:val="10"/>
                <w:b/>
                <w:sz w:val="18"/>
                <w:szCs w:val="18"/>
                <w:lang w:eastAsia="uk-UA"/>
              </w:rPr>
            </w:pPr>
            <w:r w:rsidRPr="00D22E76">
              <w:rPr>
                <w:rStyle w:val="10"/>
                <w:sz w:val="18"/>
                <w:szCs w:val="18"/>
                <w:lang w:eastAsia="uk-UA"/>
              </w:rPr>
              <w:t>ЄДРПОУ 43971359</w:t>
            </w:r>
          </w:p>
          <w:p w14:paraId="1DA6E445" w14:textId="77777777" w:rsidR="00CB294F" w:rsidRPr="00D22E76" w:rsidRDefault="00CB294F" w:rsidP="00CB294F">
            <w:pPr>
              <w:pStyle w:val="1"/>
              <w:spacing w:line="240" w:lineRule="auto"/>
              <w:rPr>
                <w:rStyle w:val="10"/>
                <w:b/>
                <w:sz w:val="18"/>
                <w:szCs w:val="18"/>
                <w:lang w:eastAsia="uk-UA"/>
              </w:rPr>
            </w:pPr>
          </w:p>
          <w:p w14:paraId="268FDE18" w14:textId="77777777" w:rsidR="00CB294F" w:rsidRPr="00D22E76" w:rsidRDefault="00CB294F" w:rsidP="00CB294F">
            <w:pPr>
              <w:pStyle w:val="1"/>
              <w:spacing w:line="240" w:lineRule="auto"/>
              <w:rPr>
                <w:rStyle w:val="10"/>
                <w:b/>
                <w:sz w:val="18"/>
                <w:szCs w:val="18"/>
                <w:lang w:eastAsia="uk-UA"/>
              </w:rPr>
            </w:pPr>
            <w:r w:rsidRPr="00D22E76">
              <w:rPr>
                <w:rStyle w:val="10"/>
                <w:sz w:val="18"/>
                <w:szCs w:val="18"/>
                <w:lang w:eastAsia="uk-UA"/>
              </w:rPr>
              <w:t xml:space="preserve">Начальник </w:t>
            </w:r>
            <w:proofErr w:type="spellStart"/>
            <w:r w:rsidRPr="00D22E76">
              <w:rPr>
                <w:rStyle w:val="10"/>
                <w:sz w:val="18"/>
                <w:szCs w:val="18"/>
                <w:lang w:eastAsia="uk-UA"/>
              </w:rPr>
              <w:t>Чернівецької</w:t>
            </w:r>
            <w:proofErr w:type="spellEnd"/>
            <w:r w:rsidRPr="00D22E76">
              <w:rPr>
                <w:rStyle w:val="10"/>
                <w:sz w:val="18"/>
                <w:szCs w:val="18"/>
                <w:lang w:eastAsia="uk-UA"/>
              </w:rPr>
              <w:t xml:space="preserve"> </w:t>
            </w:r>
            <w:proofErr w:type="spellStart"/>
            <w:r w:rsidRPr="00D22E76">
              <w:rPr>
                <w:rStyle w:val="10"/>
                <w:sz w:val="18"/>
                <w:szCs w:val="18"/>
                <w:lang w:eastAsia="uk-UA"/>
              </w:rPr>
              <w:t>митниці</w:t>
            </w:r>
            <w:proofErr w:type="spellEnd"/>
            <w:r w:rsidRPr="00D22E76">
              <w:rPr>
                <w:rStyle w:val="10"/>
                <w:sz w:val="18"/>
                <w:szCs w:val="18"/>
                <w:lang w:eastAsia="uk-UA"/>
              </w:rPr>
              <w:t xml:space="preserve"> </w:t>
            </w:r>
          </w:p>
          <w:p w14:paraId="78480CF1" w14:textId="77777777" w:rsidR="00CB294F" w:rsidRPr="00D22E76" w:rsidRDefault="00CB294F" w:rsidP="00CB294F">
            <w:pPr>
              <w:pStyle w:val="1"/>
              <w:spacing w:line="240" w:lineRule="auto"/>
              <w:rPr>
                <w:rStyle w:val="11"/>
                <w:b w:val="0"/>
                <w:bCs w:val="0"/>
                <w:sz w:val="18"/>
                <w:szCs w:val="18"/>
                <w:lang w:eastAsia="uk-UA"/>
              </w:rPr>
            </w:pPr>
          </w:p>
          <w:p w14:paraId="7F256BAA" w14:textId="77777777" w:rsidR="00CB294F" w:rsidRPr="00D22E76" w:rsidRDefault="00CB294F" w:rsidP="00CB294F">
            <w:pPr>
              <w:pStyle w:val="1"/>
              <w:spacing w:line="240" w:lineRule="auto"/>
              <w:rPr>
                <w:rStyle w:val="11"/>
                <w:b w:val="0"/>
                <w:bCs w:val="0"/>
                <w:sz w:val="18"/>
                <w:szCs w:val="18"/>
                <w:lang w:eastAsia="uk-UA"/>
              </w:rPr>
            </w:pPr>
          </w:p>
          <w:p w14:paraId="59A04B2C" w14:textId="77777777" w:rsidR="00CB294F" w:rsidRPr="00D22E76" w:rsidRDefault="00CB294F" w:rsidP="00CB294F">
            <w:pPr>
              <w:pStyle w:val="1"/>
              <w:spacing w:line="240" w:lineRule="auto"/>
              <w:rPr>
                <w:rStyle w:val="11"/>
                <w:b w:val="0"/>
                <w:bCs w:val="0"/>
                <w:sz w:val="18"/>
                <w:szCs w:val="18"/>
                <w:lang w:eastAsia="uk-UA"/>
              </w:rPr>
            </w:pPr>
            <w:r w:rsidRPr="00D22E76">
              <w:rPr>
                <w:rStyle w:val="11"/>
                <w:sz w:val="18"/>
                <w:szCs w:val="18"/>
                <w:lang w:eastAsia="uk-UA"/>
              </w:rPr>
              <w:t xml:space="preserve">____________________ М.Й. </w:t>
            </w:r>
            <w:proofErr w:type="spellStart"/>
            <w:r w:rsidRPr="00D22E76">
              <w:rPr>
                <w:rStyle w:val="11"/>
                <w:sz w:val="18"/>
                <w:szCs w:val="18"/>
                <w:lang w:eastAsia="uk-UA"/>
              </w:rPr>
              <w:t>Товт</w:t>
            </w:r>
            <w:bookmarkStart w:id="9" w:name="_GoBack"/>
            <w:bookmarkEnd w:id="9"/>
            <w:proofErr w:type="spellEnd"/>
          </w:p>
          <w:p w14:paraId="7570BEE8" w14:textId="77777777" w:rsidR="00CB294F" w:rsidRPr="00D22E76" w:rsidRDefault="00CB294F" w:rsidP="00CB294F">
            <w:pPr>
              <w:pStyle w:val="1"/>
              <w:spacing w:line="240" w:lineRule="auto"/>
              <w:rPr>
                <w:rStyle w:val="10"/>
                <w:b/>
                <w:sz w:val="18"/>
                <w:szCs w:val="18"/>
              </w:rPr>
            </w:pPr>
            <w:r w:rsidRPr="00D22E76">
              <w:rPr>
                <w:rStyle w:val="11"/>
                <w:sz w:val="18"/>
                <w:szCs w:val="18"/>
                <w:lang w:eastAsia="uk-UA"/>
              </w:rPr>
              <w:t xml:space="preserve">             (М.П.)</w:t>
            </w:r>
          </w:p>
        </w:tc>
        <w:tc>
          <w:tcPr>
            <w:tcW w:w="4928" w:type="dxa"/>
          </w:tcPr>
          <w:p w14:paraId="0158C804" w14:textId="77777777" w:rsidR="00CB294F" w:rsidRPr="00D22E76" w:rsidRDefault="00CB294F" w:rsidP="00CB294F">
            <w:pPr>
              <w:pStyle w:val="1"/>
              <w:spacing w:line="240" w:lineRule="auto"/>
              <w:rPr>
                <w:rFonts w:ascii="Times New Roman" w:hAnsi="Times New Roman"/>
                <w:sz w:val="18"/>
                <w:szCs w:val="18"/>
              </w:rPr>
            </w:pPr>
            <w:proofErr w:type="spellStart"/>
            <w:r w:rsidRPr="00D22E76">
              <w:rPr>
                <w:rFonts w:ascii="Times New Roman" w:hAnsi="Times New Roman"/>
                <w:sz w:val="18"/>
                <w:szCs w:val="18"/>
              </w:rPr>
              <w:t>Найменування</w:t>
            </w:r>
            <w:proofErr w:type="spellEnd"/>
            <w:r w:rsidRPr="00D22E76">
              <w:rPr>
                <w:rFonts w:ascii="Times New Roman" w:hAnsi="Times New Roman"/>
                <w:sz w:val="18"/>
                <w:szCs w:val="18"/>
              </w:rPr>
              <w:t xml:space="preserve"> </w:t>
            </w:r>
          </w:p>
          <w:p w14:paraId="45FDED23" w14:textId="77777777" w:rsidR="00CB294F" w:rsidRPr="00D22E76" w:rsidRDefault="00CB294F" w:rsidP="00CB294F">
            <w:pPr>
              <w:pStyle w:val="1"/>
              <w:spacing w:line="240" w:lineRule="auto"/>
              <w:rPr>
                <w:rFonts w:ascii="Times New Roman" w:hAnsi="Times New Roman"/>
                <w:sz w:val="18"/>
                <w:szCs w:val="18"/>
              </w:rPr>
            </w:pPr>
            <w:r w:rsidRPr="00D22E76">
              <w:rPr>
                <w:rFonts w:ascii="Times New Roman" w:hAnsi="Times New Roman"/>
                <w:sz w:val="18"/>
                <w:szCs w:val="18"/>
              </w:rPr>
              <w:t>Адреса</w:t>
            </w:r>
          </w:p>
          <w:p w14:paraId="397F2D96" w14:textId="77777777" w:rsidR="00CB294F" w:rsidRPr="00D22E76" w:rsidRDefault="00CB294F" w:rsidP="00CB294F">
            <w:pPr>
              <w:pStyle w:val="1"/>
              <w:spacing w:line="240" w:lineRule="auto"/>
              <w:rPr>
                <w:rFonts w:ascii="Times New Roman" w:hAnsi="Times New Roman"/>
                <w:sz w:val="18"/>
                <w:szCs w:val="18"/>
              </w:rPr>
            </w:pPr>
            <w:proofErr w:type="gramStart"/>
            <w:r w:rsidRPr="00D22E76">
              <w:rPr>
                <w:rFonts w:ascii="Times New Roman" w:hAnsi="Times New Roman"/>
                <w:sz w:val="18"/>
                <w:szCs w:val="18"/>
              </w:rPr>
              <w:t>р</w:t>
            </w:r>
            <w:proofErr w:type="gramEnd"/>
            <w:r w:rsidRPr="00D22E76">
              <w:rPr>
                <w:rFonts w:ascii="Times New Roman" w:hAnsi="Times New Roman"/>
                <w:sz w:val="18"/>
                <w:szCs w:val="18"/>
              </w:rPr>
              <w:t>/р UA__________________________</w:t>
            </w:r>
          </w:p>
          <w:p w14:paraId="5F049893" w14:textId="77777777" w:rsidR="00CB294F" w:rsidRPr="00D22E76" w:rsidRDefault="00CB294F" w:rsidP="00CB294F">
            <w:pPr>
              <w:pStyle w:val="1"/>
              <w:spacing w:line="240" w:lineRule="auto"/>
              <w:rPr>
                <w:rFonts w:ascii="Times New Roman" w:hAnsi="Times New Roman"/>
                <w:sz w:val="18"/>
                <w:szCs w:val="18"/>
              </w:rPr>
            </w:pPr>
            <w:proofErr w:type="spellStart"/>
            <w:r w:rsidRPr="00D22E76">
              <w:rPr>
                <w:rFonts w:ascii="Times New Roman" w:hAnsi="Times New Roman"/>
                <w:sz w:val="18"/>
                <w:szCs w:val="18"/>
              </w:rPr>
              <w:t>Назва</w:t>
            </w:r>
            <w:proofErr w:type="spellEnd"/>
            <w:r w:rsidRPr="00D22E76">
              <w:rPr>
                <w:rFonts w:ascii="Times New Roman" w:hAnsi="Times New Roman"/>
                <w:sz w:val="18"/>
                <w:szCs w:val="18"/>
              </w:rPr>
              <w:t xml:space="preserve"> банку, в </w:t>
            </w:r>
            <w:proofErr w:type="spellStart"/>
            <w:r w:rsidRPr="00D22E76">
              <w:rPr>
                <w:rFonts w:ascii="Times New Roman" w:hAnsi="Times New Roman"/>
                <w:sz w:val="18"/>
                <w:szCs w:val="18"/>
              </w:rPr>
              <w:t>якому</w:t>
            </w:r>
            <w:proofErr w:type="spellEnd"/>
            <w:r w:rsidRPr="00D22E76">
              <w:rPr>
                <w:rFonts w:ascii="Times New Roman" w:hAnsi="Times New Roman"/>
                <w:sz w:val="18"/>
                <w:szCs w:val="18"/>
              </w:rPr>
              <w:t xml:space="preserve"> </w:t>
            </w:r>
            <w:proofErr w:type="spellStart"/>
            <w:r w:rsidRPr="00D22E76">
              <w:rPr>
                <w:rFonts w:ascii="Times New Roman" w:hAnsi="Times New Roman"/>
                <w:sz w:val="18"/>
                <w:szCs w:val="18"/>
              </w:rPr>
              <w:t>обслуговується</w:t>
            </w:r>
            <w:proofErr w:type="spellEnd"/>
          </w:p>
          <w:p w14:paraId="4E5E2B60" w14:textId="77777777" w:rsidR="00CB294F" w:rsidRPr="00D22E76" w:rsidRDefault="00CB294F" w:rsidP="00CB294F">
            <w:pPr>
              <w:pStyle w:val="1"/>
              <w:spacing w:line="240" w:lineRule="auto"/>
              <w:rPr>
                <w:rFonts w:ascii="Times New Roman" w:hAnsi="Times New Roman"/>
                <w:sz w:val="18"/>
                <w:szCs w:val="18"/>
              </w:rPr>
            </w:pPr>
            <w:r w:rsidRPr="00D22E76">
              <w:rPr>
                <w:rFonts w:ascii="Times New Roman" w:hAnsi="Times New Roman"/>
                <w:sz w:val="18"/>
                <w:szCs w:val="18"/>
              </w:rPr>
              <w:t>ЄДРПОУ</w:t>
            </w:r>
          </w:p>
          <w:p w14:paraId="0DB2D1E7" w14:textId="77777777" w:rsidR="00CB294F" w:rsidRPr="00D22E76" w:rsidRDefault="00CB294F" w:rsidP="00CB294F">
            <w:pPr>
              <w:pStyle w:val="1"/>
              <w:spacing w:line="240" w:lineRule="auto"/>
              <w:rPr>
                <w:rFonts w:ascii="Times New Roman" w:hAnsi="Times New Roman"/>
                <w:sz w:val="18"/>
                <w:szCs w:val="18"/>
              </w:rPr>
            </w:pPr>
            <w:r w:rsidRPr="00D22E76">
              <w:rPr>
                <w:rFonts w:ascii="Times New Roman" w:hAnsi="Times New Roman"/>
                <w:sz w:val="18"/>
                <w:szCs w:val="18"/>
              </w:rPr>
              <w:t>І</w:t>
            </w:r>
            <w:proofErr w:type="gramStart"/>
            <w:r w:rsidRPr="00D22E76">
              <w:rPr>
                <w:rFonts w:ascii="Times New Roman" w:hAnsi="Times New Roman"/>
                <w:sz w:val="18"/>
                <w:szCs w:val="18"/>
              </w:rPr>
              <w:t>ПН</w:t>
            </w:r>
            <w:proofErr w:type="gramEnd"/>
          </w:p>
          <w:p w14:paraId="202B3E19" w14:textId="77777777" w:rsidR="00CB294F" w:rsidRPr="00D22E76" w:rsidRDefault="00CB294F" w:rsidP="00CB294F">
            <w:pPr>
              <w:pStyle w:val="1"/>
              <w:spacing w:line="240" w:lineRule="auto"/>
              <w:rPr>
                <w:rStyle w:val="10"/>
                <w:b/>
                <w:sz w:val="18"/>
                <w:szCs w:val="18"/>
              </w:rPr>
            </w:pPr>
          </w:p>
          <w:p w14:paraId="35F9FAE2" w14:textId="77777777" w:rsidR="00CB294F" w:rsidRPr="00D22E76" w:rsidRDefault="00CB294F" w:rsidP="00CB294F">
            <w:pPr>
              <w:pStyle w:val="1"/>
              <w:spacing w:line="240" w:lineRule="auto"/>
              <w:rPr>
                <w:rFonts w:ascii="Times New Roman" w:hAnsi="Times New Roman"/>
                <w:sz w:val="18"/>
                <w:szCs w:val="18"/>
              </w:rPr>
            </w:pPr>
            <w:r w:rsidRPr="00D22E76">
              <w:rPr>
                <w:rFonts w:ascii="Times New Roman" w:hAnsi="Times New Roman"/>
                <w:sz w:val="18"/>
                <w:szCs w:val="18"/>
              </w:rPr>
              <w:t>Директор</w:t>
            </w:r>
          </w:p>
          <w:p w14:paraId="521A739C" w14:textId="77777777" w:rsidR="00CB294F" w:rsidRPr="00D22E76" w:rsidRDefault="00CB294F" w:rsidP="00CB294F">
            <w:pPr>
              <w:pStyle w:val="1"/>
              <w:spacing w:line="240" w:lineRule="auto"/>
              <w:rPr>
                <w:rFonts w:ascii="Times New Roman" w:hAnsi="Times New Roman"/>
                <w:sz w:val="18"/>
                <w:szCs w:val="18"/>
              </w:rPr>
            </w:pPr>
          </w:p>
          <w:p w14:paraId="5BD21AC3" w14:textId="77777777" w:rsidR="00CB294F" w:rsidRPr="00D22E76" w:rsidRDefault="00CB294F" w:rsidP="00CB294F">
            <w:pPr>
              <w:pStyle w:val="1"/>
              <w:spacing w:line="240" w:lineRule="auto"/>
              <w:rPr>
                <w:rFonts w:ascii="Times New Roman" w:hAnsi="Times New Roman"/>
                <w:sz w:val="18"/>
                <w:szCs w:val="18"/>
              </w:rPr>
            </w:pPr>
          </w:p>
          <w:p w14:paraId="265984AE" w14:textId="77777777" w:rsidR="00CB294F" w:rsidRPr="00D22E76" w:rsidRDefault="00CB294F" w:rsidP="00CB294F">
            <w:pPr>
              <w:pStyle w:val="1"/>
              <w:spacing w:line="240" w:lineRule="auto"/>
              <w:rPr>
                <w:rFonts w:ascii="Times New Roman" w:hAnsi="Times New Roman"/>
                <w:sz w:val="18"/>
                <w:szCs w:val="18"/>
              </w:rPr>
            </w:pPr>
            <w:r w:rsidRPr="00D22E76">
              <w:rPr>
                <w:rFonts w:ascii="Times New Roman" w:hAnsi="Times New Roman"/>
                <w:sz w:val="18"/>
                <w:szCs w:val="18"/>
              </w:rPr>
              <w:t>________________(</w:t>
            </w:r>
            <w:proofErr w:type="spellStart"/>
            <w:r w:rsidRPr="00D22E76">
              <w:rPr>
                <w:rFonts w:ascii="Times New Roman" w:hAnsi="Times New Roman"/>
                <w:sz w:val="18"/>
                <w:szCs w:val="18"/>
              </w:rPr>
              <w:t>ініціали</w:t>
            </w:r>
            <w:proofErr w:type="spellEnd"/>
            <w:r w:rsidRPr="00D22E76">
              <w:rPr>
                <w:rFonts w:ascii="Times New Roman" w:hAnsi="Times New Roman"/>
                <w:sz w:val="18"/>
                <w:szCs w:val="18"/>
              </w:rPr>
              <w:t xml:space="preserve"> директора)</w:t>
            </w:r>
          </w:p>
          <w:p w14:paraId="5343D8E2" w14:textId="77777777" w:rsidR="00CB294F" w:rsidRPr="00D22E76" w:rsidRDefault="00CB294F" w:rsidP="00CB294F">
            <w:pPr>
              <w:pStyle w:val="1"/>
              <w:spacing w:line="240" w:lineRule="auto"/>
              <w:rPr>
                <w:rStyle w:val="10"/>
                <w:b/>
                <w:sz w:val="18"/>
                <w:szCs w:val="18"/>
              </w:rPr>
            </w:pPr>
            <w:r w:rsidRPr="00D22E76">
              <w:rPr>
                <w:rFonts w:ascii="Times New Roman" w:hAnsi="Times New Roman"/>
                <w:sz w:val="18"/>
                <w:szCs w:val="18"/>
              </w:rPr>
              <w:tab/>
              <w:t>М.П.</w:t>
            </w:r>
          </w:p>
        </w:tc>
      </w:tr>
    </w:tbl>
    <w:p w14:paraId="08FEC301" w14:textId="77777777" w:rsidR="00CB294F" w:rsidRPr="00CB294F" w:rsidRDefault="00CB294F" w:rsidP="00CB294F">
      <w:pPr>
        <w:pStyle w:val="a5"/>
        <w:rPr>
          <w:rStyle w:val="10"/>
          <w:b/>
        </w:rPr>
      </w:pPr>
    </w:p>
    <w:p w14:paraId="308BA2C1" w14:textId="77777777" w:rsidR="00CB294F" w:rsidRPr="00CB294F" w:rsidRDefault="00CB294F" w:rsidP="00CB294F">
      <w:pPr>
        <w:spacing w:after="0" w:line="240" w:lineRule="auto"/>
        <w:rPr>
          <w:rFonts w:ascii="Times New Roman" w:hAnsi="Times New Roman" w:cs="Times New Roman"/>
          <w:sz w:val="24"/>
          <w:szCs w:val="24"/>
          <w:lang w:val="uk-UA"/>
        </w:rPr>
      </w:pPr>
    </w:p>
    <w:p w14:paraId="77EF9216" w14:textId="709772F9" w:rsidR="00F5672B" w:rsidRDefault="00F5672B" w:rsidP="00CB294F">
      <w:pPr>
        <w:rPr>
          <w:rFonts w:ascii="Times New Roman" w:hAnsi="Times New Roman" w:cs="Times New Roman"/>
          <w:lang w:val="uk-UA"/>
        </w:rPr>
      </w:pPr>
    </w:p>
    <w:sectPr w:rsidR="00F56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48"/>
    <w:multiLevelType w:val="multilevel"/>
    <w:tmpl w:val="4154A4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BA9"/>
    <w:multiLevelType w:val="multilevel"/>
    <w:tmpl w:val="7C5E87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2031D"/>
    <w:multiLevelType w:val="multilevel"/>
    <w:tmpl w:val="309EAEB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87C60"/>
    <w:multiLevelType w:val="multilevel"/>
    <w:tmpl w:val="858494F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22BB3"/>
    <w:multiLevelType w:val="hybridMultilevel"/>
    <w:tmpl w:val="9998E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4A56FA"/>
    <w:multiLevelType w:val="multilevel"/>
    <w:tmpl w:val="E1AAC5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D1D33"/>
    <w:multiLevelType w:val="hybridMultilevel"/>
    <w:tmpl w:val="6D025F0C"/>
    <w:lvl w:ilvl="0" w:tplc="CBAAD8BE">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D43E81"/>
    <w:multiLevelType w:val="hybridMultilevel"/>
    <w:tmpl w:val="FCE6D02C"/>
    <w:lvl w:ilvl="0" w:tplc="2342ED7A">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nsid w:val="25974EA7"/>
    <w:multiLevelType w:val="multilevel"/>
    <w:tmpl w:val="7744E362"/>
    <w:lvl w:ilvl="0">
      <w:start w:val="1"/>
      <w:numFmt w:val="decimal"/>
      <w:lvlText w:val="%1."/>
      <w:lvlJc w:val="left"/>
      <w:pPr>
        <w:ind w:left="76" w:hanging="360"/>
      </w:pPr>
      <w:rPr>
        <w:rFonts w:hint="default"/>
      </w:rPr>
    </w:lvl>
    <w:lvl w:ilvl="1" w:tentative="1">
      <w:start w:val="1"/>
      <w:numFmt w:val="lowerLetter"/>
      <w:lvlText w:val="%2."/>
      <w:lvlJc w:val="left"/>
      <w:pPr>
        <w:ind w:left="796" w:hanging="360"/>
      </w:pPr>
    </w:lvl>
    <w:lvl w:ilvl="2">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9">
    <w:nsid w:val="275231C8"/>
    <w:multiLevelType w:val="multilevel"/>
    <w:tmpl w:val="12B621E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C64C4"/>
    <w:multiLevelType w:val="multilevel"/>
    <w:tmpl w:val="00C28F72"/>
    <w:lvl w:ilvl="0">
      <w:start w:val="1"/>
      <w:numFmt w:val="decimal"/>
      <w:lvlText w:val="%1."/>
      <w:lvlJc w:val="left"/>
      <w:pPr>
        <w:ind w:left="440" w:hanging="440"/>
      </w:pPr>
      <w:rPr>
        <w:rFonts w:hint="default"/>
        <w:sz w:val="22"/>
      </w:rPr>
    </w:lvl>
    <w:lvl w:ilvl="1">
      <w:start w:val="1"/>
      <w:numFmt w:val="decimal"/>
      <w:lvlText w:val="%1.%2."/>
      <w:lvlJc w:val="left"/>
      <w:pPr>
        <w:ind w:left="200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1">
    <w:nsid w:val="35C93172"/>
    <w:multiLevelType w:val="multilevel"/>
    <w:tmpl w:val="5A2845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64FF8"/>
    <w:multiLevelType w:val="multilevel"/>
    <w:tmpl w:val="C3761110"/>
    <w:lvl w:ilvl="0">
      <w:start w:val="1"/>
      <w:numFmt w:val="decimal"/>
      <w:lvlText w:val="%1."/>
      <w:lvlJc w:val="left"/>
      <w:pPr>
        <w:ind w:left="802" w:hanging="360"/>
      </w:pPr>
      <w:rPr>
        <w:rFonts w:hint="default"/>
      </w:rPr>
    </w:lvl>
    <w:lvl w:ilvl="1">
      <w:start w:val="1"/>
      <w:numFmt w:val="decimal"/>
      <w:isLgl/>
      <w:lvlText w:val="%1.%2."/>
      <w:lvlJc w:val="left"/>
      <w:pPr>
        <w:ind w:left="802" w:hanging="360"/>
      </w:pPr>
      <w:rPr>
        <w:rFonts w:hint="default"/>
        <w:b w:val="0"/>
      </w:rPr>
    </w:lvl>
    <w:lvl w:ilvl="2">
      <w:start w:val="1"/>
      <w:numFmt w:val="decimal"/>
      <w:isLgl/>
      <w:lvlText w:val="%1.%2.%3."/>
      <w:lvlJc w:val="left"/>
      <w:pPr>
        <w:ind w:left="1162" w:hanging="720"/>
      </w:pPr>
      <w:rPr>
        <w:rFonts w:hint="default"/>
        <w:b w:val="0"/>
      </w:rPr>
    </w:lvl>
    <w:lvl w:ilvl="3">
      <w:start w:val="1"/>
      <w:numFmt w:val="decimal"/>
      <w:isLgl/>
      <w:lvlText w:val="%1.%2.%3.%4."/>
      <w:lvlJc w:val="left"/>
      <w:pPr>
        <w:ind w:left="1162" w:hanging="720"/>
      </w:pPr>
      <w:rPr>
        <w:rFonts w:hint="default"/>
        <w:b w:val="0"/>
      </w:rPr>
    </w:lvl>
    <w:lvl w:ilvl="4">
      <w:start w:val="1"/>
      <w:numFmt w:val="decimal"/>
      <w:isLgl/>
      <w:lvlText w:val="%1.%2.%3.%4.%5."/>
      <w:lvlJc w:val="left"/>
      <w:pPr>
        <w:ind w:left="1522" w:hanging="1080"/>
      </w:pPr>
      <w:rPr>
        <w:rFonts w:hint="default"/>
        <w:b w:val="0"/>
      </w:rPr>
    </w:lvl>
    <w:lvl w:ilvl="5">
      <w:start w:val="1"/>
      <w:numFmt w:val="decimal"/>
      <w:isLgl/>
      <w:lvlText w:val="%1.%2.%3.%4.%5.%6."/>
      <w:lvlJc w:val="left"/>
      <w:pPr>
        <w:ind w:left="1522" w:hanging="1080"/>
      </w:pPr>
      <w:rPr>
        <w:rFonts w:hint="default"/>
        <w:b w:val="0"/>
      </w:rPr>
    </w:lvl>
    <w:lvl w:ilvl="6">
      <w:start w:val="1"/>
      <w:numFmt w:val="decimal"/>
      <w:isLgl/>
      <w:lvlText w:val="%1.%2.%3.%4.%5.%6.%7."/>
      <w:lvlJc w:val="left"/>
      <w:pPr>
        <w:ind w:left="1882" w:hanging="1440"/>
      </w:pPr>
      <w:rPr>
        <w:rFonts w:hint="default"/>
        <w:b w:val="0"/>
      </w:rPr>
    </w:lvl>
    <w:lvl w:ilvl="7">
      <w:start w:val="1"/>
      <w:numFmt w:val="decimal"/>
      <w:isLgl/>
      <w:lvlText w:val="%1.%2.%3.%4.%5.%6.%7.%8."/>
      <w:lvlJc w:val="left"/>
      <w:pPr>
        <w:ind w:left="1882" w:hanging="1440"/>
      </w:pPr>
      <w:rPr>
        <w:rFonts w:hint="default"/>
        <w:b w:val="0"/>
      </w:rPr>
    </w:lvl>
    <w:lvl w:ilvl="8">
      <w:start w:val="1"/>
      <w:numFmt w:val="decimal"/>
      <w:isLgl/>
      <w:lvlText w:val="%1.%2.%3.%4.%5.%6.%7.%8.%9."/>
      <w:lvlJc w:val="left"/>
      <w:pPr>
        <w:ind w:left="2242" w:hanging="1800"/>
      </w:pPr>
      <w:rPr>
        <w:rFonts w:hint="default"/>
        <w:b w:val="0"/>
      </w:rPr>
    </w:lvl>
  </w:abstractNum>
  <w:abstractNum w:abstractNumId="13">
    <w:nsid w:val="4834478C"/>
    <w:multiLevelType w:val="multilevel"/>
    <w:tmpl w:val="34261B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B904BB"/>
    <w:multiLevelType w:val="hybridMultilevel"/>
    <w:tmpl w:val="95C08A1E"/>
    <w:lvl w:ilvl="0" w:tplc="8520A6D4">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5">
    <w:nsid w:val="54910D7A"/>
    <w:multiLevelType w:val="hybridMultilevel"/>
    <w:tmpl w:val="5F86F9D2"/>
    <w:lvl w:ilvl="0" w:tplc="46AA6A4C">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56410B"/>
    <w:multiLevelType w:val="multilevel"/>
    <w:tmpl w:val="0786F62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80AC0"/>
    <w:multiLevelType w:val="hybridMultilevel"/>
    <w:tmpl w:val="AB86DFF2"/>
    <w:lvl w:ilvl="0" w:tplc="48D20EDE">
      <w:start w:val="3"/>
      <w:numFmt w:val="decimal"/>
      <w:lvlText w:val="%1."/>
      <w:lvlJc w:val="left"/>
      <w:pPr>
        <w:ind w:left="802" w:hanging="360"/>
      </w:pPr>
      <w:rPr>
        <w:rFonts w:hint="default"/>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18">
    <w:nsid w:val="6691028B"/>
    <w:multiLevelType w:val="hybridMultilevel"/>
    <w:tmpl w:val="7744E362"/>
    <w:lvl w:ilvl="0" w:tplc="41B4E29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9">
    <w:nsid w:val="6C107E8E"/>
    <w:multiLevelType w:val="multilevel"/>
    <w:tmpl w:val="A8240A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70F6C"/>
    <w:multiLevelType w:val="multilevel"/>
    <w:tmpl w:val="9EDAAA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C83CCD"/>
    <w:multiLevelType w:val="multilevel"/>
    <w:tmpl w:val="4154A4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C952A3"/>
    <w:multiLevelType w:val="multilevel"/>
    <w:tmpl w:val="E6EA66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2D4A8F"/>
    <w:multiLevelType w:val="hybridMultilevel"/>
    <w:tmpl w:val="846EE720"/>
    <w:lvl w:ilvl="0" w:tplc="8D3CA9EE">
      <w:start w:val="1"/>
      <w:numFmt w:val="bullet"/>
      <w:lvlText w:val="-"/>
      <w:lvlJc w:val="left"/>
      <w:pPr>
        <w:ind w:left="802" w:hanging="360"/>
      </w:pPr>
      <w:rPr>
        <w:rFonts w:ascii="Times New Roman" w:eastAsiaTheme="minorHAnsi" w:hAnsi="Times New Roman" w:cs="Times New Roman" w:hint="default"/>
      </w:rPr>
    </w:lvl>
    <w:lvl w:ilvl="1" w:tplc="04220003" w:tentative="1">
      <w:start w:val="1"/>
      <w:numFmt w:val="bullet"/>
      <w:lvlText w:val="o"/>
      <w:lvlJc w:val="left"/>
      <w:pPr>
        <w:ind w:left="1522" w:hanging="360"/>
      </w:pPr>
      <w:rPr>
        <w:rFonts w:ascii="Courier New" w:hAnsi="Courier New" w:cs="Courier New" w:hint="default"/>
      </w:rPr>
    </w:lvl>
    <w:lvl w:ilvl="2" w:tplc="04220005" w:tentative="1">
      <w:start w:val="1"/>
      <w:numFmt w:val="bullet"/>
      <w:lvlText w:val=""/>
      <w:lvlJc w:val="left"/>
      <w:pPr>
        <w:ind w:left="2242" w:hanging="360"/>
      </w:pPr>
      <w:rPr>
        <w:rFonts w:ascii="Wingdings" w:hAnsi="Wingdings" w:hint="default"/>
      </w:rPr>
    </w:lvl>
    <w:lvl w:ilvl="3" w:tplc="04220001" w:tentative="1">
      <w:start w:val="1"/>
      <w:numFmt w:val="bullet"/>
      <w:lvlText w:val=""/>
      <w:lvlJc w:val="left"/>
      <w:pPr>
        <w:ind w:left="2962" w:hanging="360"/>
      </w:pPr>
      <w:rPr>
        <w:rFonts w:ascii="Symbol" w:hAnsi="Symbol" w:hint="default"/>
      </w:rPr>
    </w:lvl>
    <w:lvl w:ilvl="4" w:tplc="04220003" w:tentative="1">
      <w:start w:val="1"/>
      <w:numFmt w:val="bullet"/>
      <w:lvlText w:val="o"/>
      <w:lvlJc w:val="left"/>
      <w:pPr>
        <w:ind w:left="3682" w:hanging="360"/>
      </w:pPr>
      <w:rPr>
        <w:rFonts w:ascii="Courier New" w:hAnsi="Courier New" w:cs="Courier New" w:hint="default"/>
      </w:rPr>
    </w:lvl>
    <w:lvl w:ilvl="5" w:tplc="04220005" w:tentative="1">
      <w:start w:val="1"/>
      <w:numFmt w:val="bullet"/>
      <w:lvlText w:val=""/>
      <w:lvlJc w:val="left"/>
      <w:pPr>
        <w:ind w:left="4402" w:hanging="360"/>
      </w:pPr>
      <w:rPr>
        <w:rFonts w:ascii="Wingdings" w:hAnsi="Wingdings" w:hint="default"/>
      </w:rPr>
    </w:lvl>
    <w:lvl w:ilvl="6" w:tplc="04220001" w:tentative="1">
      <w:start w:val="1"/>
      <w:numFmt w:val="bullet"/>
      <w:lvlText w:val=""/>
      <w:lvlJc w:val="left"/>
      <w:pPr>
        <w:ind w:left="5122" w:hanging="360"/>
      </w:pPr>
      <w:rPr>
        <w:rFonts w:ascii="Symbol" w:hAnsi="Symbol" w:hint="default"/>
      </w:rPr>
    </w:lvl>
    <w:lvl w:ilvl="7" w:tplc="04220003" w:tentative="1">
      <w:start w:val="1"/>
      <w:numFmt w:val="bullet"/>
      <w:lvlText w:val="o"/>
      <w:lvlJc w:val="left"/>
      <w:pPr>
        <w:ind w:left="5842" w:hanging="360"/>
      </w:pPr>
      <w:rPr>
        <w:rFonts w:ascii="Courier New" w:hAnsi="Courier New" w:cs="Courier New" w:hint="default"/>
      </w:rPr>
    </w:lvl>
    <w:lvl w:ilvl="8" w:tplc="04220005" w:tentative="1">
      <w:start w:val="1"/>
      <w:numFmt w:val="bullet"/>
      <w:lvlText w:val=""/>
      <w:lvlJc w:val="left"/>
      <w:pPr>
        <w:ind w:left="6562" w:hanging="360"/>
      </w:pPr>
      <w:rPr>
        <w:rFonts w:ascii="Wingdings" w:hAnsi="Wingdings" w:hint="default"/>
      </w:rPr>
    </w:lvl>
  </w:abstractNum>
  <w:abstractNum w:abstractNumId="24">
    <w:nsid w:val="7CE65CF6"/>
    <w:multiLevelType w:val="multilevel"/>
    <w:tmpl w:val="01F211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2"/>
  </w:num>
  <w:num w:numId="4">
    <w:abstractNumId w:val="4"/>
  </w:num>
  <w:num w:numId="5">
    <w:abstractNumId w:val="23"/>
  </w:num>
  <w:num w:numId="6">
    <w:abstractNumId w:val="15"/>
  </w:num>
  <w:num w:numId="7">
    <w:abstractNumId w:val="17"/>
  </w:num>
  <w:num w:numId="8">
    <w:abstractNumId w:val="16"/>
  </w:num>
  <w:num w:numId="9">
    <w:abstractNumId w:val="0"/>
  </w:num>
  <w:num w:numId="10">
    <w:abstractNumId w:val="22"/>
  </w:num>
  <w:num w:numId="11">
    <w:abstractNumId w:val="1"/>
  </w:num>
  <w:num w:numId="12">
    <w:abstractNumId w:val="11"/>
  </w:num>
  <w:num w:numId="13">
    <w:abstractNumId w:val="3"/>
  </w:num>
  <w:num w:numId="14">
    <w:abstractNumId w:val="24"/>
  </w:num>
  <w:num w:numId="15">
    <w:abstractNumId w:val="2"/>
  </w:num>
  <w:num w:numId="16">
    <w:abstractNumId w:val="9"/>
  </w:num>
  <w:num w:numId="17">
    <w:abstractNumId w:val="13"/>
  </w:num>
  <w:num w:numId="18">
    <w:abstractNumId w:val="19"/>
  </w:num>
  <w:num w:numId="19">
    <w:abstractNumId w:val="5"/>
  </w:num>
  <w:num w:numId="20">
    <w:abstractNumId w:val="20"/>
  </w:num>
  <w:num w:numId="21">
    <w:abstractNumId w:val="21"/>
  </w:num>
  <w:num w:numId="22">
    <w:abstractNumId w:val="14"/>
  </w:num>
  <w:num w:numId="23">
    <w:abstractNumId w:val="7"/>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2C"/>
    <w:rsid w:val="001F1567"/>
    <w:rsid w:val="00247905"/>
    <w:rsid w:val="002B73E3"/>
    <w:rsid w:val="00317BFA"/>
    <w:rsid w:val="004B192C"/>
    <w:rsid w:val="00596396"/>
    <w:rsid w:val="006270E7"/>
    <w:rsid w:val="00743BEC"/>
    <w:rsid w:val="00780407"/>
    <w:rsid w:val="00830EB9"/>
    <w:rsid w:val="008D7C33"/>
    <w:rsid w:val="00962F0E"/>
    <w:rsid w:val="00AE0E7E"/>
    <w:rsid w:val="00C704CC"/>
    <w:rsid w:val="00CB294F"/>
    <w:rsid w:val="00D22E76"/>
    <w:rsid w:val="00DF1688"/>
    <w:rsid w:val="00F12341"/>
    <w:rsid w:val="00F5672B"/>
    <w:rsid w:val="00F83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F"/>
    <w:rPr>
      <w:lang w:val="ru-RU"/>
    </w:rPr>
  </w:style>
  <w:style w:type="paragraph" w:styleId="3">
    <w:name w:val="heading 3"/>
    <w:basedOn w:val="a"/>
    <w:next w:val="a"/>
    <w:link w:val="30"/>
    <w:uiPriority w:val="9"/>
    <w:semiHidden/>
    <w:unhideWhenUsed/>
    <w:qFormat/>
    <w:rsid w:val="00CB2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294F"/>
    <w:rPr>
      <w:rFonts w:asciiTheme="majorHAnsi" w:eastAsiaTheme="majorEastAsia" w:hAnsiTheme="majorHAnsi" w:cstheme="majorBidi"/>
      <w:color w:val="1F3763" w:themeColor="accent1" w:themeShade="7F"/>
      <w:sz w:val="24"/>
      <w:szCs w:val="24"/>
      <w:lang w:val="ru-RU"/>
    </w:rPr>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CB294F"/>
    <w:pPr>
      <w:ind w:left="720"/>
      <w:contextualSpacing/>
    </w:pPr>
  </w:style>
  <w:style w:type="paragraph" w:customStyle="1" w:styleId="rvps2">
    <w:name w:val="rvps2"/>
    <w:basedOn w:val="a"/>
    <w:rsid w:val="00CB29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uiPriority w:val="99"/>
    <w:rsid w:val="00CB294F"/>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6">
    <w:name w:val="Основний текст Знак"/>
    <w:basedOn w:val="a0"/>
    <w:link w:val="a5"/>
    <w:uiPriority w:val="99"/>
    <w:rsid w:val="00CB294F"/>
    <w:rPr>
      <w:rFonts w:ascii="Times New Roman" w:eastAsia="Times New Roman" w:hAnsi="Times New Roman" w:cs="Times New Roman"/>
      <w:sz w:val="24"/>
      <w:szCs w:val="24"/>
      <w:lang w:eastAsia="ar-SA"/>
    </w:rPr>
  </w:style>
  <w:style w:type="paragraph" w:styleId="a7">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8"/>
    <w:rsid w:val="00CB294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8">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7"/>
    <w:locked/>
    <w:rsid w:val="00CB294F"/>
    <w:rPr>
      <w:rFonts w:ascii="Calibri" w:eastAsia="Times New Roman" w:hAnsi="Calibri" w:cs="Calibri"/>
      <w:sz w:val="24"/>
      <w:szCs w:val="24"/>
      <w:lang w:val="ru-RU" w:eastAsia="ru-RU"/>
    </w:rPr>
  </w:style>
  <w:style w:type="paragraph" w:customStyle="1" w:styleId="1">
    <w:name w:val="Обычный1"/>
    <w:qFormat/>
    <w:rsid w:val="00CB294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CB294F"/>
    <w:rPr>
      <w:lang w:val="ru-RU"/>
    </w:rPr>
  </w:style>
  <w:style w:type="table" w:styleId="a9">
    <w:name w:val="Table Grid"/>
    <w:basedOn w:val="a1"/>
    <w:uiPriority w:val="39"/>
    <w:qFormat/>
    <w:rsid w:val="00CB29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B294F"/>
    <w:rPr>
      <w:b/>
      <w:bCs/>
    </w:rPr>
  </w:style>
  <w:style w:type="character" w:customStyle="1" w:styleId="10">
    <w:name w:val="Основной текст Знак1"/>
    <w:basedOn w:val="a0"/>
    <w:uiPriority w:val="99"/>
    <w:locked/>
    <w:rsid w:val="00CB294F"/>
    <w:rPr>
      <w:rFonts w:ascii="Times New Roman" w:hAnsi="Times New Roman" w:cs="Times New Roman"/>
      <w:shd w:val="clear" w:color="auto" w:fill="FFFFFF"/>
    </w:rPr>
  </w:style>
  <w:style w:type="character" w:customStyle="1" w:styleId="11">
    <w:name w:val="Заголовок №1_"/>
    <w:basedOn w:val="a0"/>
    <w:link w:val="12"/>
    <w:locked/>
    <w:rsid w:val="00CB294F"/>
    <w:rPr>
      <w:rFonts w:ascii="Times New Roman" w:hAnsi="Times New Roman" w:cs="Times New Roman"/>
      <w:b/>
      <w:bCs/>
      <w:shd w:val="clear" w:color="auto" w:fill="FFFFFF"/>
    </w:rPr>
  </w:style>
  <w:style w:type="paragraph" w:customStyle="1" w:styleId="12">
    <w:name w:val="Заголовок №1"/>
    <w:basedOn w:val="a"/>
    <w:link w:val="11"/>
    <w:rsid w:val="00CB294F"/>
    <w:pPr>
      <w:widowControl w:val="0"/>
      <w:shd w:val="clear" w:color="auto" w:fill="FFFFFF"/>
      <w:spacing w:after="0" w:line="240" w:lineRule="auto"/>
      <w:outlineLvl w:val="0"/>
    </w:pPr>
    <w:rPr>
      <w:rFonts w:ascii="Times New Roman" w:hAnsi="Times New Roman" w:cs="Times New Roman"/>
      <w:b/>
      <w:bCs/>
      <w:lang w:val="uk-UA"/>
    </w:rPr>
  </w:style>
  <w:style w:type="character" w:customStyle="1" w:styleId="2">
    <w:name w:val="Основной текст (2)_"/>
    <w:basedOn w:val="a0"/>
    <w:link w:val="20"/>
    <w:rsid w:val="00596396"/>
    <w:rPr>
      <w:rFonts w:ascii="Arial Narrow" w:eastAsia="Arial Narrow" w:hAnsi="Arial Narrow" w:cs="Arial Narrow"/>
      <w:sz w:val="15"/>
      <w:szCs w:val="15"/>
      <w:shd w:val="clear" w:color="auto" w:fill="FFFFFF"/>
    </w:rPr>
  </w:style>
  <w:style w:type="paragraph" w:customStyle="1" w:styleId="20">
    <w:name w:val="Основной текст (2)"/>
    <w:basedOn w:val="a"/>
    <w:link w:val="2"/>
    <w:rsid w:val="00596396"/>
    <w:pPr>
      <w:widowControl w:val="0"/>
      <w:shd w:val="clear" w:color="auto" w:fill="FFFFFF"/>
      <w:spacing w:after="0" w:line="0" w:lineRule="atLeast"/>
      <w:ind w:hanging="600"/>
    </w:pPr>
    <w:rPr>
      <w:rFonts w:ascii="Arial Narrow" w:eastAsia="Arial Narrow" w:hAnsi="Arial Narrow" w:cs="Arial Narrow"/>
      <w:sz w:val="15"/>
      <w:szCs w:val="15"/>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4F"/>
    <w:rPr>
      <w:lang w:val="ru-RU"/>
    </w:rPr>
  </w:style>
  <w:style w:type="paragraph" w:styleId="3">
    <w:name w:val="heading 3"/>
    <w:basedOn w:val="a"/>
    <w:next w:val="a"/>
    <w:link w:val="30"/>
    <w:uiPriority w:val="9"/>
    <w:semiHidden/>
    <w:unhideWhenUsed/>
    <w:qFormat/>
    <w:rsid w:val="00CB2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294F"/>
    <w:rPr>
      <w:rFonts w:asciiTheme="majorHAnsi" w:eastAsiaTheme="majorEastAsia" w:hAnsiTheme="majorHAnsi" w:cstheme="majorBidi"/>
      <w:color w:val="1F3763" w:themeColor="accent1" w:themeShade="7F"/>
      <w:sz w:val="24"/>
      <w:szCs w:val="24"/>
      <w:lang w:val="ru-RU"/>
    </w:rPr>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CB294F"/>
    <w:pPr>
      <w:ind w:left="720"/>
      <w:contextualSpacing/>
    </w:pPr>
  </w:style>
  <w:style w:type="paragraph" w:customStyle="1" w:styleId="rvps2">
    <w:name w:val="rvps2"/>
    <w:basedOn w:val="a"/>
    <w:rsid w:val="00CB29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uiPriority w:val="99"/>
    <w:rsid w:val="00CB294F"/>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6">
    <w:name w:val="Основний текст Знак"/>
    <w:basedOn w:val="a0"/>
    <w:link w:val="a5"/>
    <w:uiPriority w:val="99"/>
    <w:rsid w:val="00CB294F"/>
    <w:rPr>
      <w:rFonts w:ascii="Times New Roman" w:eastAsia="Times New Roman" w:hAnsi="Times New Roman" w:cs="Times New Roman"/>
      <w:sz w:val="24"/>
      <w:szCs w:val="24"/>
      <w:lang w:eastAsia="ar-SA"/>
    </w:rPr>
  </w:style>
  <w:style w:type="paragraph" w:styleId="a7">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8"/>
    <w:rsid w:val="00CB294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8">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7"/>
    <w:locked/>
    <w:rsid w:val="00CB294F"/>
    <w:rPr>
      <w:rFonts w:ascii="Calibri" w:eastAsia="Times New Roman" w:hAnsi="Calibri" w:cs="Calibri"/>
      <w:sz w:val="24"/>
      <w:szCs w:val="24"/>
      <w:lang w:val="ru-RU" w:eastAsia="ru-RU"/>
    </w:rPr>
  </w:style>
  <w:style w:type="paragraph" w:customStyle="1" w:styleId="1">
    <w:name w:val="Обычный1"/>
    <w:qFormat/>
    <w:rsid w:val="00CB294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CB294F"/>
    <w:rPr>
      <w:lang w:val="ru-RU"/>
    </w:rPr>
  </w:style>
  <w:style w:type="table" w:styleId="a9">
    <w:name w:val="Table Grid"/>
    <w:basedOn w:val="a1"/>
    <w:uiPriority w:val="39"/>
    <w:qFormat/>
    <w:rsid w:val="00CB29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B294F"/>
    <w:rPr>
      <w:b/>
      <w:bCs/>
    </w:rPr>
  </w:style>
  <w:style w:type="character" w:customStyle="1" w:styleId="10">
    <w:name w:val="Основной текст Знак1"/>
    <w:basedOn w:val="a0"/>
    <w:uiPriority w:val="99"/>
    <w:locked/>
    <w:rsid w:val="00CB294F"/>
    <w:rPr>
      <w:rFonts w:ascii="Times New Roman" w:hAnsi="Times New Roman" w:cs="Times New Roman"/>
      <w:shd w:val="clear" w:color="auto" w:fill="FFFFFF"/>
    </w:rPr>
  </w:style>
  <w:style w:type="character" w:customStyle="1" w:styleId="11">
    <w:name w:val="Заголовок №1_"/>
    <w:basedOn w:val="a0"/>
    <w:link w:val="12"/>
    <w:locked/>
    <w:rsid w:val="00CB294F"/>
    <w:rPr>
      <w:rFonts w:ascii="Times New Roman" w:hAnsi="Times New Roman" w:cs="Times New Roman"/>
      <w:b/>
      <w:bCs/>
      <w:shd w:val="clear" w:color="auto" w:fill="FFFFFF"/>
    </w:rPr>
  </w:style>
  <w:style w:type="paragraph" w:customStyle="1" w:styleId="12">
    <w:name w:val="Заголовок №1"/>
    <w:basedOn w:val="a"/>
    <w:link w:val="11"/>
    <w:rsid w:val="00CB294F"/>
    <w:pPr>
      <w:widowControl w:val="0"/>
      <w:shd w:val="clear" w:color="auto" w:fill="FFFFFF"/>
      <w:spacing w:after="0" w:line="240" w:lineRule="auto"/>
      <w:outlineLvl w:val="0"/>
    </w:pPr>
    <w:rPr>
      <w:rFonts w:ascii="Times New Roman" w:hAnsi="Times New Roman" w:cs="Times New Roman"/>
      <w:b/>
      <w:bCs/>
      <w:lang w:val="uk-UA"/>
    </w:rPr>
  </w:style>
  <w:style w:type="character" w:customStyle="1" w:styleId="2">
    <w:name w:val="Основной текст (2)_"/>
    <w:basedOn w:val="a0"/>
    <w:link w:val="20"/>
    <w:rsid w:val="00596396"/>
    <w:rPr>
      <w:rFonts w:ascii="Arial Narrow" w:eastAsia="Arial Narrow" w:hAnsi="Arial Narrow" w:cs="Arial Narrow"/>
      <w:sz w:val="15"/>
      <w:szCs w:val="15"/>
      <w:shd w:val="clear" w:color="auto" w:fill="FFFFFF"/>
    </w:rPr>
  </w:style>
  <w:style w:type="paragraph" w:customStyle="1" w:styleId="20">
    <w:name w:val="Основной текст (2)"/>
    <w:basedOn w:val="a"/>
    <w:link w:val="2"/>
    <w:rsid w:val="00596396"/>
    <w:pPr>
      <w:widowControl w:val="0"/>
      <w:shd w:val="clear" w:color="auto" w:fill="FFFFFF"/>
      <w:spacing w:after="0" w:line="0" w:lineRule="atLeast"/>
      <w:ind w:hanging="600"/>
    </w:pPr>
    <w:rPr>
      <w:rFonts w:ascii="Arial Narrow" w:eastAsia="Arial Narrow" w:hAnsi="Arial Narrow" w:cs="Arial Narrow"/>
      <w:sz w:val="15"/>
      <w:szCs w:val="1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551B-7CF5-4577-8EDF-A4F8D64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10341</Words>
  <Characters>5895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Поліщук Олена Олегівна</cp:lastModifiedBy>
  <cp:revision>2</cp:revision>
  <dcterms:created xsi:type="dcterms:W3CDTF">2022-08-02T08:52:00Z</dcterms:created>
  <dcterms:modified xsi:type="dcterms:W3CDTF">2022-08-02T08:52:00Z</dcterms:modified>
</cp:coreProperties>
</file>