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05" w:rsidRPr="00155A3A" w:rsidRDefault="00941305">
      <w:pPr>
        <w:spacing w:after="0" w:line="240" w:lineRule="auto"/>
        <w:ind w:left="5660"/>
        <w:jc w:val="right"/>
        <w:rPr>
          <w:rFonts w:ascii="Times New Roman" w:eastAsia="Times New Roman" w:hAnsi="Times New Roman" w:cs="Times New Roman"/>
          <w:b/>
          <w:color w:val="000000"/>
          <w:sz w:val="24"/>
          <w:szCs w:val="24"/>
          <w:lang w:val="en-US"/>
        </w:rPr>
      </w:pPr>
    </w:p>
    <w:p w:rsidR="00941305" w:rsidRDefault="003E661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41305" w:rsidRDefault="003E661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41305" w:rsidRDefault="003E661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41305" w:rsidRDefault="00941305">
      <w:pPr>
        <w:spacing w:before="240" w:after="0" w:line="240" w:lineRule="auto"/>
        <w:jc w:val="center"/>
        <w:rPr>
          <w:rFonts w:ascii="Times New Roman" w:eastAsia="Times New Roman" w:hAnsi="Times New Roman" w:cs="Times New Roman"/>
          <w:b/>
          <w:i/>
          <w:color w:val="000000"/>
          <w:sz w:val="4"/>
          <w:szCs w:val="4"/>
        </w:rPr>
      </w:pPr>
    </w:p>
    <w:p w:rsidR="00941305" w:rsidRDefault="003E661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41305" w:rsidRDefault="00CF39CB" w:rsidP="004C26D9">
      <w:pPr>
        <w:spacing w:after="0" w:line="240" w:lineRule="auto"/>
        <w:jc w:val="center"/>
        <w:rPr>
          <w:rFonts w:ascii="Times New Roman" w:eastAsia="Times New Roman" w:hAnsi="Times New Roman" w:cs="Times New Roman"/>
          <w:i/>
          <w:sz w:val="24"/>
          <w:szCs w:val="24"/>
        </w:rPr>
      </w:pPr>
      <w:r w:rsidRPr="00CF39CB">
        <w:rPr>
          <w:rFonts w:ascii="Times New Roman" w:eastAsia="Times New Roman" w:hAnsi="Times New Roman" w:cs="Times New Roman"/>
          <w:i/>
          <w:sz w:val="24"/>
          <w:szCs w:val="24"/>
        </w:rPr>
        <w:t xml:space="preserve">М’ясо (Лопатка </w:t>
      </w:r>
      <w:proofErr w:type="spellStart"/>
      <w:r w:rsidRPr="00CF39CB">
        <w:rPr>
          <w:rFonts w:ascii="Times New Roman" w:eastAsia="Times New Roman" w:hAnsi="Times New Roman" w:cs="Times New Roman"/>
          <w:i/>
          <w:sz w:val="24"/>
          <w:szCs w:val="24"/>
        </w:rPr>
        <w:t>свинна</w:t>
      </w:r>
      <w:proofErr w:type="spellEnd"/>
      <w:r w:rsidRPr="00CF39CB">
        <w:rPr>
          <w:rFonts w:ascii="Times New Roman" w:eastAsia="Times New Roman" w:hAnsi="Times New Roman" w:cs="Times New Roman"/>
          <w:i/>
          <w:sz w:val="24"/>
          <w:szCs w:val="24"/>
        </w:rPr>
        <w:t xml:space="preserve"> охолоджена, стегно куряче охолоджене, сало </w:t>
      </w:r>
      <w:proofErr w:type="spellStart"/>
      <w:r w:rsidRPr="00CF39CB">
        <w:rPr>
          <w:rFonts w:ascii="Times New Roman" w:eastAsia="Times New Roman" w:hAnsi="Times New Roman" w:cs="Times New Roman"/>
          <w:i/>
          <w:sz w:val="24"/>
          <w:szCs w:val="24"/>
        </w:rPr>
        <w:t>свинне</w:t>
      </w:r>
      <w:proofErr w:type="spellEnd"/>
      <w:r w:rsidRPr="00CF39CB">
        <w:rPr>
          <w:rFonts w:ascii="Times New Roman" w:eastAsia="Times New Roman" w:hAnsi="Times New Roman" w:cs="Times New Roman"/>
          <w:i/>
          <w:sz w:val="24"/>
          <w:szCs w:val="24"/>
        </w:rPr>
        <w:t xml:space="preserve"> оболонь )</w:t>
      </w:r>
    </w:p>
    <w:p w:rsidR="00CF39CB" w:rsidRDefault="00CF39CB" w:rsidP="004C26D9">
      <w:pPr>
        <w:spacing w:after="0" w:line="240" w:lineRule="auto"/>
        <w:jc w:val="center"/>
        <w:rPr>
          <w:rFonts w:ascii="Times New Roman" w:eastAsia="Times New Roman" w:hAnsi="Times New Roman" w:cs="Times New Roman"/>
          <w:i/>
          <w:sz w:val="24"/>
          <w:szCs w:val="24"/>
          <w:highlight w:val="white"/>
        </w:rPr>
      </w:pP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41305" w:rsidTr="00CF39CB">
        <w:trPr>
          <w:trHeight w:val="550"/>
        </w:trPr>
        <w:tc>
          <w:tcPr>
            <w:tcW w:w="474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941305" w:rsidRDefault="00CF39CB">
            <w:pPr>
              <w:widowControl w:val="0"/>
              <w:spacing w:after="0" w:line="240" w:lineRule="auto"/>
              <w:rPr>
                <w:rFonts w:ascii="Times New Roman" w:eastAsia="Times New Roman" w:hAnsi="Times New Roman" w:cs="Times New Roman"/>
                <w:i/>
                <w:sz w:val="24"/>
                <w:szCs w:val="24"/>
                <w:highlight w:val="white"/>
              </w:rPr>
            </w:pPr>
            <w:r w:rsidRPr="00CF39CB">
              <w:rPr>
                <w:rFonts w:ascii="Times New Roman" w:eastAsia="Times New Roman" w:hAnsi="Times New Roman" w:cs="Times New Roman"/>
                <w:i/>
                <w:sz w:val="24"/>
                <w:szCs w:val="24"/>
              </w:rPr>
              <w:t xml:space="preserve">М’ясо (Лопатка </w:t>
            </w:r>
            <w:proofErr w:type="spellStart"/>
            <w:r w:rsidRPr="00CF39CB">
              <w:rPr>
                <w:rFonts w:ascii="Times New Roman" w:eastAsia="Times New Roman" w:hAnsi="Times New Roman" w:cs="Times New Roman"/>
                <w:i/>
                <w:sz w:val="24"/>
                <w:szCs w:val="24"/>
              </w:rPr>
              <w:t>свинна</w:t>
            </w:r>
            <w:proofErr w:type="spellEnd"/>
            <w:r w:rsidRPr="00CF39CB">
              <w:rPr>
                <w:rFonts w:ascii="Times New Roman" w:eastAsia="Times New Roman" w:hAnsi="Times New Roman" w:cs="Times New Roman"/>
                <w:i/>
                <w:sz w:val="24"/>
                <w:szCs w:val="24"/>
              </w:rPr>
              <w:t xml:space="preserve"> охолоджена, стегно куряче охолоджене, сало </w:t>
            </w:r>
            <w:proofErr w:type="spellStart"/>
            <w:r w:rsidRPr="00CF39CB">
              <w:rPr>
                <w:rFonts w:ascii="Times New Roman" w:eastAsia="Times New Roman" w:hAnsi="Times New Roman" w:cs="Times New Roman"/>
                <w:i/>
                <w:sz w:val="24"/>
                <w:szCs w:val="24"/>
              </w:rPr>
              <w:t>свинне</w:t>
            </w:r>
            <w:proofErr w:type="spellEnd"/>
            <w:r w:rsidRPr="00CF39CB">
              <w:rPr>
                <w:rFonts w:ascii="Times New Roman" w:eastAsia="Times New Roman" w:hAnsi="Times New Roman" w:cs="Times New Roman"/>
                <w:i/>
                <w:sz w:val="24"/>
                <w:szCs w:val="24"/>
              </w:rPr>
              <w:t xml:space="preserve"> оболонь )</w:t>
            </w:r>
          </w:p>
        </w:tc>
      </w:tr>
      <w:tr w:rsidR="00941305">
        <w:tc>
          <w:tcPr>
            <w:tcW w:w="474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941305" w:rsidRDefault="00CF39CB">
            <w:pPr>
              <w:widowControl w:val="0"/>
              <w:spacing w:after="0" w:line="240" w:lineRule="auto"/>
              <w:rPr>
                <w:rFonts w:ascii="Times New Roman" w:eastAsia="Times New Roman" w:hAnsi="Times New Roman" w:cs="Times New Roman"/>
                <w:i/>
                <w:sz w:val="24"/>
                <w:szCs w:val="24"/>
                <w:highlight w:val="white"/>
              </w:rPr>
            </w:pPr>
            <w:r w:rsidRPr="00CF39CB">
              <w:rPr>
                <w:rFonts w:ascii="Times New Roman" w:eastAsia="Times New Roman" w:hAnsi="Times New Roman" w:cs="Times New Roman"/>
                <w:i/>
                <w:sz w:val="24"/>
                <w:szCs w:val="24"/>
              </w:rPr>
              <w:t>15110000-2</w:t>
            </w:r>
          </w:p>
        </w:tc>
      </w:tr>
      <w:tr w:rsidR="00941305">
        <w:tc>
          <w:tcPr>
            <w:tcW w:w="4740" w:type="dxa"/>
            <w:shd w:val="clear" w:color="auto" w:fill="auto"/>
            <w:tcMar>
              <w:top w:w="100" w:type="dxa"/>
              <w:left w:w="100" w:type="dxa"/>
              <w:bottom w:w="100" w:type="dxa"/>
              <w:right w:w="100" w:type="dxa"/>
            </w:tcMar>
          </w:tcPr>
          <w:p w:rsidR="00941305" w:rsidRDefault="003E6617" w:rsidP="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3E6617">
              <w:rPr>
                <w:rFonts w:ascii="Times New Roman" w:eastAsia="Times New Roman" w:hAnsi="Times New Roman" w:cs="Times New Roman"/>
                <w:color w:val="000000" w:themeColor="text1"/>
                <w:sz w:val="24"/>
                <w:szCs w:val="24"/>
              </w:rPr>
              <w:t>товару номенклатурної позиції предмета закупівлі та код товару</w:t>
            </w:r>
            <w:r w:rsidRPr="003E6617">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941305" w:rsidRDefault="00CF39CB">
            <w:pPr>
              <w:widowControl w:val="0"/>
              <w:spacing w:after="0" w:line="240" w:lineRule="auto"/>
              <w:rPr>
                <w:rFonts w:ascii="Times New Roman" w:eastAsia="Times New Roman" w:hAnsi="Times New Roman" w:cs="Times New Roman"/>
                <w:i/>
                <w:sz w:val="24"/>
                <w:szCs w:val="24"/>
                <w:highlight w:val="white"/>
              </w:rPr>
            </w:pPr>
            <w:r w:rsidRPr="00CF39CB">
              <w:rPr>
                <w:rFonts w:ascii="Times New Roman" w:eastAsia="Times New Roman" w:hAnsi="Times New Roman" w:cs="Times New Roman"/>
                <w:i/>
                <w:sz w:val="24"/>
                <w:szCs w:val="24"/>
              </w:rPr>
              <w:t>М’ясо</w:t>
            </w:r>
          </w:p>
        </w:tc>
      </w:tr>
      <w:tr w:rsidR="00941305">
        <w:tc>
          <w:tcPr>
            <w:tcW w:w="4740" w:type="dxa"/>
            <w:shd w:val="clear" w:color="auto" w:fill="auto"/>
            <w:tcMar>
              <w:top w:w="100" w:type="dxa"/>
              <w:left w:w="100" w:type="dxa"/>
              <w:bottom w:w="100" w:type="dxa"/>
              <w:right w:w="100" w:type="dxa"/>
            </w:tcMar>
          </w:tcPr>
          <w:p w:rsidR="00941305" w:rsidRDefault="003E6617" w:rsidP="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CF39CB" w:rsidRPr="007B1E4D" w:rsidRDefault="00CF39CB" w:rsidP="00CF39CB">
            <w:pPr>
              <w:widowControl w:val="0"/>
              <w:spacing w:after="0" w:line="240" w:lineRule="auto"/>
              <w:rPr>
                <w:rFonts w:ascii="Times New Roman" w:eastAsia="Times New Roman" w:hAnsi="Times New Roman" w:cs="Times New Roman"/>
                <w:b/>
                <w:i/>
                <w:sz w:val="24"/>
                <w:szCs w:val="24"/>
              </w:rPr>
            </w:pPr>
            <w:r w:rsidRPr="00CF39CB">
              <w:rPr>
                <w:rFonts w:ascii="Times New Roman" w:eastAsia="Times New Roman" w:hAnsi="Times New Roman" w:cs="Times New Roman"/>
                <w:b/>
                <w:i/>
                <w:sz w:val="24"/>
                <w:szCs w:val="24"/>
              </w:rPr>
              <w:t xml:space="preserve">Лопатка </w:t>
            </w:r>
            <w:proofErr w:type="spellStart"/>
            <w:r w:rsidRPr="00CF39CB">
              <w:rPr>
                <w:rFonts w:ascii="Times New Roman" w:eastAsia="Times New Roman" w:hAnsi="Times New Roman" w:cs="Times New Roman"/>
                <w:b/>
                <w:i/>
                <w:sz w:val="24"/>
                <w:szCs w:val="24"/>
              </w:rPr>
              <w:t>свинна</w:t>
            </w:r>
            <w:proofErr w:type="spellEnd"/>
            <w:r w:rsidRPr="00CF39CB">
              <w:rPr>
                <w:rFonts w:ascii="Times New Roman" w:eastAsia="Times New Roman" w:hAnsi="Times New Roman" w:cs="Times New Roman"/>
                <w:b/>
                <w:i/>
                <w:sz w:val="24"/>
                <w:szCs w:val="24"/>
              </w:rPr>
              <w:t xml:space="preserve"> </w:t>
            </w:r>
            <w:r w:rsidR="000C10E5">
              <w:rPr>
                <w:rFonts w:ascii="Times New Roman" w:eastAsia="Times New Roman" w:hAnsi="Times New Roman" w:cs="Times New Roman"/>
                <w:b/>
                <w:i/>
                <w:sz w:val="24"/>
                <w:szCs w:val="24"/>
              </w:rPr>
              <w:t xml:space="preserve">охолоджена </w:t>
            </w:r>
            <w:r w:rsidRPr="00CF39CB">
              <w:rPr>
                <w:rFonts w:ascii="Times New Roman" w:eastAsia="Times New Roman" w:hAnsi="Times New Roman" w:cs="Times New Roman"/>
                <w:b/>
                <w:i/>
                <w:sz w:val="24"/>
                <w:szCs w:val="24"/>
              </w:rPr>
              <w:t xml:space="preserve">– </w:t>
            </w:r>
            <w:r w:rsidR="007B1E4D" w:rsidRPr="007B1E4D">
              <w:rPr>
                <w:rFonts w:ascii="Times New Roman" w:eastAsia="Times New Roman" w:hAnsi="Times New Roman" w:cs="Times New Roman"/>
                <w:b/>
                <w:i/>
                <w:sz w:val="24"/>
                <w:szCs w:val="24"/>
              </w:rPr>
              <w:t>280</w:t>
            </w:r>
            <w:r w:rsidRPr="007B1E4D">
              <w:rPr>
                <w:rFonts w:ascii="Times New Roman" w:eastAsia="Times New Roman" w:hAnsi="Times New Roman" w:cs="Times New Roman"/>
                <w:b/>
                <w:i/>
                <w:sz w:val="24"/>
                <w:szCs w:val="24"/>
              </w:rPr>
              <w:t xml:space="preserve"> кг.</w:t>
            </w:r>
          </w:p>
          <w:p w:rsidR="00CF39CB" w:rsidRPr="007B1E4D" w:rsidRDefault="00CF39CB" w:rsidP="00CF39CB">
            <w:pPr>
              <w:widowControl w:val="0"/>
              <w:spacing w:after="0" w:line="240" w:lineRule="auto"/>
              <w:rPr>
                <w:rFonts w:ascii="Times New Roman" w:eastAsia="Times New Roman" w:hAnsi="Times New Roman" w:cs="Times New Roman"/>
                <w:b/>
                <w:i/>
                <w:sz w:val="24"/>
                <w:szCs w:val="24"/>
              </w:rPr>
            </w:pPr>
            <w:r w:rsidRPr="007B1E4D">
              <w:rPr>
                <w:rFonts w:ascii="Times New Roman" w:eastAsia="Times New Roman" w:hAnsi="Times New Roman" w:cs="Times New Roman"/>
                <w:b/>
                <w:i/>
                <w:sz w:val="24"/>
                <w:szCs w:val="24"/>
              </w:rPr>
              <w:t xml:space="preserve">Стегно куряче </w:t>
            </w:r>
            <w:r w:rsidR="000C10E5" w:rsidRPr="007B1E4D">
              <w:rPr>
                <w:rFonts w:ascii="Times New Roman" w:eastAsia="Times New Roman" w:hAnsi="Times New Roman" w:cs="Times New Roman"/>
                <w:b/>
                <w:i/>
                <w:sz w:val="24"/>
                <w:szCs w:val="24"/>
              </w:rPr>
              <w:t xml:space="preserve">охолоджене </w:t>
            </w:r>
            <w:r w:rsidR="007B1E4D" w:rsidRPr="007B1E4D">
              <w:rPr>
                <w:rFonts w:ascii="Times New Roman" w:eastAsia="Times New Roman" w:hAnsi="Times New Roman" w:cs="Times New Roman"/>
                <w:b/>
                <w:i/>
                <w:sz w:val="24"/>
                <w:szCs w:val="24"/>
              </w:rPr>
              <w:t>– 560</w:t>
            </w:r>
            <w:r w:rsidRPr="007B1E4D">
              <w:rPr>
                <w:rFonts w:ascii="Times New Roman" w:eastAsia="Times New Roman" w:hAnsi="Times New Roman" w:cs="Times New Roman"/>
                <w:b/>
                <w:i/>
                <w:sz w:val="24"/>
                <w:szCs w:val="24"/>
              </w:rPr>
              <w:t xml:space="preserve"> кг.</w:t>
            </w:r>
          </w:p>
          <w:p w:rsidR="00941305" w:rsidRPr="00CF39CB" w:rsidRDefault="00CF39CB" w:rsidP="00155A3A">
            <w:pPr>
              <w:widowControl w:val="0"/>
              <w:spacing w:after="0" w:line="240" w:lineRule="auto"/>
              <w:rPr>
                <w:rFonts w:ascii="Times New Roman" w:eastAsia="Times New Roman" w:hAnsi="Times New Roman" w:cs="Times New Roman"/>
                <w:b/>
                <w:i/>
                <w:sz w:val="24"/>
                <w:szCs w:val="24"/>
              </w:rPr>
            </w:pPr>
            <w:r w:rsidRPr="007B1E4D">
              <w:rPr>
                <w:rFonts w:ascii="Times New Roman" w:eastAsia="Times New Roman" w:hAnsi="Times New Roman" w:cs="Times New Roman"/>
                <w:b/>
                <w:i/>
                <w:sz w:val="24"/>
                <w:szCs w:val="24"/>
              </w:rPr>
              <w:t xml:space="preserve">Сало </w:t>
            </w:r>
            <w:proofErr w:type="spellStart"/>
            <w:r w:rsidRPr="007B1E4D">
              <w:rPr>
                <w:rFonts w:ascii="Times New Roman" w:eastAsia="Times New Roman" w:hAnsi="Times New Roman" w:cs="Times New Roman"/>
                <w:b/>
                <w:i/>
                <w:sz w:val="24"/>
                <w:szCs w:val="24"/>
              </w:rPr>
              <w:t>свинне</w:t>
            </w:r>
            <w:proofErr w:type="spellEnd"/>
            <w:r w:rsidR="007B1E4D" w:rsidRPr="007B1E4D">
              <w:rPr>
                <w:rFonts w:ascii="Times New Roman" w:eastAsia="Times New Roman" w:hAnsi="Times New Roman" w:cs="Times New Roman"/>
                <w:b/>
                <w:i/>
                <w:sz w:val="24"/>
                <w:szCs w:val="24"/>
              </w:rPr>
              <w:t xml:space="preserve"> (оболонь) – 170</w:t>
            </w:r>
            <w:r w:rsidRPr="007B1E4D">
              <w:rPr>
                <w:rFonts w:ascii="Times New Roman" w:eastAsia="Times New Roman" w:hAnsi="Times New Roman" w:cs="Times New Roman"/>
                <w:b/>
                <w:i/>
                <w:sz w:val="24"/>
                <w:szCs w:val="24"/>
              </w:rPr>
              <w:t xml:space="preserve"> кг.</w:t>
            </w:r>
            <w:r>
              <w:rPr>
                <w:rFonts w:ascii="Times New Roman" w:eastAsia="Times New Roman" w:hAnsi="Times New Roman" w:cs="Times New Roman"/>
                <w:b/>
                <w:i/>
                <w:sz w:val="24"/>
                <w:szCs w:val="24"/>
              </w:rPr>
              <w:t xml:space="preserve"> </w:t>
            </w:r>
          </w:p>
        </w:tc>
      </w:tr>
      <w:tr w:rsidR="00941305">
        <w:tc>
          <w:tcPr>
            <w:tcW w:w="474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941305" w:rsidRDefault="0094130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i/>
                <w:sz w:val="24"/>
                <w:szCs w:val="24"/>
                <w:highlight w:val="white"/>
              </w:rPr>
            </w:pPr>
            <w:r w:rsidRPr="00292471">
              <w:rPr>
                <w:rFonts w:ascii="Times New Roman" w:eastAsia="Times New Roman" w:hAnsi="Times New Roman" w:cs="Times New Roman"/>
                <w:color w:val="000000"/>
                <w:sz w:val="24"/>
                <w:szCs w:val="24"/>
              </w:rPr>
              <w:t xml:space="preserve">Вінницька область, Жмеринський район, смт. </w:t>
            </w:r>
            <w:proofErr w:type="spellStart"/>
            <w:r w:rsidRPr="00292471">
              <w:rPr>
                <w:rFonts w:ascii="Times New Roman" w:eastAsia="Times New Roman" w:hAnsi="Times New Roman" w:cs="Times New Roman"/>
                <w:color w:val="000000"/>
                <w:sz w:val="24"/>
                <w:szCs w:val="24"/>
              </w:rPr>
              <w:t>Браїлів</w:t>
            </w:r>
            <w:proofErr w:type="spellEnd"/>
            <w:r w:rsidRPr="00292471">
              <w:rPr>
                <w:rFonts w:ascii="Times New Roman" w:eastAsia="Times New Roman" w:hAnsi="Times New Roman" w:cs="Times New Roman"/>
                <w:sz w:val="24"/>
                <w:szCs w:val="24"/>
              </w:rPr>
              <w:t xml:space="preserve">, </w:t>
            </w:r>
            <w:r w:rsidRPr="00292471">
              <w:rPr>
                <w:rFonts w:ascii="Times New Roman" w:hAnsi="Times New Roman"/>
                <w:bCs/>
                <w:sz w:val="24"/>
                <w:szCs w:val="24"/>
              </w:rPr>
              <w:t xml:space="preserve">вул. Осипа </w:t>
            </w:r>
            <w:proofErr w:type="spellStart"/>
            <w:r w:rsidRPr="00292471">
              <w:rPr>
                <w:rFonts w:ascii="Times New Roman" w:hAnsi="Times New Roman"/>
                <w:bCs/>
                <w:sz w:val="24"/>
                <w:szCs w:val="24"/>
              </w:rPr>
              <w:t>Юцевича</w:t>
            </w:r>
            <w:proofErr w:type="spellEnd"/>
            <w:r w:rsidRPr="00292471">
              <w:rPr>
                <w:rFonts w:ascii="Times New Roman" w:hAnsi="Times New Roman"/>
                <w:bCs/>
                <w:sz w:val="24"/>
                <w:szCs w:val="24"/>
              </w:rPr>
              <w:t>, 18, 23130</w:t>
            </w:r>
          </w:p>
        </w:tc>
      </w:tr>
      <w:tr w:rsidR="00941305">
        <w:tc>
          <w:tcPr>
            <w:tcW w:w="474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p w:rsidR="00941305" w:rsidRDefault="0094130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941305" w:rsidRDefault="003E6617">
            <w:pPr>
              <w:widowControl w:val="0"/>
              <w:spacing w:after="0" w:line="240" w:lineRule="auto"/>
              <w:rPr>
                <w:rFonts w:ascii="Times New Roman" w:eastAsia="Times New Roman" w:hAnsi="Times New Roman" w:cs="Times New Roman"/>
                <w:i/>
                <w:sz w:val="24"/>
                <w:szCs w:val="24"/>
                <w:highlight w:val="white"/>
              </w:rPr>
            </w:pPr>
            <w:r w:rsidRPr="003E6617">
              <w:rPr>
                <w:rFonts w:ascii="Times New Roman" w:eastAsia="Times New Roman" w:hAnsi="Times New Roman" w:cs="Times New Roman"/>
                <w:i/>
                <w:sz w:val="24"/>
                <w:szCs w:val="24"/>
              </w:rPr>
              <w:t>до 31.12.2023 року включно</w:t>
            </w:r>
          </w:p>
        </w:tc>
      </w:tr>
    </w:tbl>
    <w:p w:rsidR="00205C8E" w:rsidRPr="00155A3A" w:rsidRDefault="00205C8E">
      <w:pPr>
        <w:shd w:val="clear" w:color="auto" w:fill="FFFFFF"/>
        <w:spacing w:after="0" w:line="240" w:lineRule="auto"/>
        <w:ind w:firstLine="460"/>
        <w:jc w:val="both"/>
        <w:rPr>
          <w:rFonts w:ascii="Times New Roman" w:eastAsia="Times New Roman" w:hAnsi="Times New Roman" w:cs="Times New Roman"/>
          <w:b/>
          <w:i/>
          <w:color w:val="4A86E8"/>
          <w:sz w:val="32"/>
          <w:szCs w:val="24"/>
        </w:rPr>
      </w:pPr>
    </w:p>
    <w:p w:rsidR="00875517" w:rsidRDefault="00875517" w:rsidP="00893361">
      <w:pPr>
        <w:tabs>
          <w:tab w:val="left" w:pos="1080"/>
        </w:tabs>
        <w:spacing w:after="0" w:line="264" w:lineRule="auto"/>
        <w:jc w:val="center"/>
        <w:rPr>
          <w:rFonts w:ascii="Times New Roman" w:hAnsi="Times New Roman" w:cs="Times New Roman"/>
          <w:b/>
          <w:color w:val="000000"/>
          <w:sz w:val="28"/>
          <w:lang w:eastAsia="uk-UA"/>
        </w:rPr>
      </w:pPr>
      <w:r w:rsidRPr="00875517">
        <w:rPr>
          <w:rFonts w:ascii="Times New Roman" w:hAnsi="Times New Roman" w:cs="Times New Roman"/>
          <w:b/>
          <w:color w:val="000000"/>
          <w:sz w:val="28"/>
          <w:lang w:eastAsia="uk-UA"/>
        </w:rPr>
        <w:t>Технічні, якісні та кількісні характеристики предмету закупівлі:</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1. Товар повинен постачатися транспортом Учасника.</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2. Товар повинен відповідати показникам якості, які встановлюються законодавством України та діючим стандартам.</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3. Учасник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 Надати довідку в довільній формі.</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4. Постачання продуктів харчування повинно здійснюватись спеціальним автотранспортом з ізотермічним кузовом або ізотермічною холодильною камерою у відповідності з діючими правилами з перевезення продуктів, що швидко псуються. Кузови машин із середини повинні бути покриті матеріалом, дозволеним МОЗ України до контакту з продуктами харчування і обладнані стелажами, що можуть зніматися. Завантаження та вивантаження товару здійснюється представниками Учасника, які повинні мати дійсні медичні книжки</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5. Всі поставленні товари повинні відповідати вимогам Закону України «Про безпечність та якість харчових продуктів» від 23.12.1997 № 771/97-ВР, (зі змінами), нормативно-технологічній документації, встановленим санітарно-гігієнічним правилам,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6. Товар має постачатися з терміном придатності відповідно до вимог ДСТУ та не менше 90 % від загального терміну придатності.</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 xml:space="preserve">7. Кожна партія товарів повинна супроводжуватись накладною, Декларацією виробника, чи іншим документом, що підтверджує походження, безпечність,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 </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lastRenderedPageBreak/>
        <w:t xml:space="preserve">8. Ціни вказуються за одиницю </w:t>
      </w:r>
      <w:proofErr w:type="spellStart"/>
      <w:r w:rsidRPr="00875517">
        <w:rPr>
          <w:rFonts w:ascii="Times New Roman" w:hAnsi="Times New Roman" w:cs="Times New Roman"/>
          <w:color w:val="000000"/>
          <w:lang w:eastAsia="uk-UA"/>
        </w:rPr>
        <w:t>продуцкії</w:t>
      </w:r>
      <w:proofErr w:type="spellEnd"/>
      <w:r w:rsidRPr="00875517">
        <w:rPr>
          <w:rFonts w:ascii="Times New Roman" w:hAnsi="Times New Roman" w:cs="Times New Roman"/>
          <w:color w:val="000000"/>
          <w:lang w:eastAsia="uk-UA"/>
        </w:rPr>
        <w:t xml:space="preserve"> з урахуванням податків і зборів, що сплачуються або мають бути сплачені, транспортних витрат, навантажувально-розвантажувальних робіт та тари.</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9. Постачання товару здійснюється дрібними партіями тр</w:t>
      </w:r>
      <w:r w:rsidR="00893361">
        <w:rPr>
          <w:rFonts w:ascii="Times New Roman" w:hAnsi="Times New Roman" w:cs="Times New Roman"/>
          <w:color w:val="000000"/>
          <w:lang w:eastAsia="uk-UA"/>
        </w:rPr>
        <w:t xml:space="preserve">анспортом постачальника за заявкою Замовника </w:t>
      </w:r>
      <w:r w:rsidRPr="00875517">
        <w:rPr>
          <w:rFonts w:ascii="Times New Roman" w:hAnsi="Times New Roman" w:cs="Times New Roman"/>
          <w:color w:val="000000"/>
          <w:lang w:eastAsia="uk-UA"/>
        </w:rPr>
        <w:t>(транспортом з дотриманням санітарно-гігієнічних умов зберігання та перевезення това</w:t>
      </w:r>
      <w:r w:rsidR="00893361">
        <w:rPr>
          <w:rFonts w:ascii="Times New Roman" w:hAnsi="Times New Roman" w:cs="Times New Roman"/>
          <w:color w:val="000000"/>
          <w:lang w:eastAsia="uk-UA"/>
        </w:rPr>
        <w:t>ру).</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10.</w:t>
      </w:r>
      <w:r w:rsidRPr="00875517">
        <w:rPr>
          <w:rFonts w:ascii="Times New Roman" w:hAnsi="Times New Roman" w:cs="Times New Roman"/>
          <w:color w:val="000000"/>
          <w:lang w:eastAsia="uk-UA"/>
        </w:rPr>
        <w:t xml:space="preserve">Прийманню не підлягає товар: </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 </w:t>
      </w:r>
      <w:r w:rsidRPr="00875517">
        <w:rPr>
          <w:rFonts w:ascii="Times New Roman" w:hAnsi="Times New Roman" w:cs="Times New Roman"/>
          <w:color w:val="000000"/>
          <w:lang w:eastAsia="uk-UA"/>
        </w:rPr>
        <w:t>пошкоджений;</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 </w:t>
      </w:r>
      <w:r w:rsidRPr="00875517">
        <w:rPr>
          <w:rFonts w:ascii="Times New Roman" w:hAnsi="Times New Roman" w:cs="Times New Roman"/>
          <w:color w:val="000000"/>
          <w:lang w:eastAsia="uk-UA"/>
        </w:rPr>
        <w:t xml:space="preserve">на який оформлені супроводжувальні документи з порушенням; </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 </w:t>
      </w:r>
      <w:r w:rsidRPr="00875517">
        <w:rPr>
          <w:rFonts w:ascii="Times New Roman" w:hAnsi="Times New Roman" w:cs="Times New Roman"/>
          <w:color w:val="000000"/>
          <w:lang w:eastAsia="uk-UA"/>
        </w:rPr>
        <w:t>без документів, що засвідчують якість;</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 </w:t>
      </w:r>
      <w:r w:rsidRPr="00875517">
        <w:rPr>
          <w:rFonts w:ascii="Times New Roman" w:hAnsi="Times New Roman" w:cs="Times New Roman"/>
          <w:color w:val="000000"/>
          <w:lang w:eastAsia="uk-UA"/>
        </w:rPr>
        <w:t>після закінчення терміну придатності до споживання.</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11. </w:t>
      </w:r>
      <w:r w:rsidRPr="00875517">
        <w:rPr>
          <w:rFonts w:ascii="Times New Roman" w:hAnsi="Times New Roman" w:cs="Times New Roman"/>
          <w:color w:val="000000"/>
          <w:lang w:eastAsia="uk-UA"/>
        </w:rPr>
        <w:t>Вся продукція, яка постачається, не повинна містити генетично модифікованих організмів. Продукція повинна бути безпечною для харчування, забороняється завозити недоброякісний товар або товар з терміном придатності, що минув.</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12. </w:t>
      </w:r>
      <w:r w:rsidRPr="00875517">
        <w:rPr>
          <w:rFonts w:ascii="Times New Roman" w:hAnsi="Times New Roman" w:cs="Times New Roman"/>
          <w:color w:val="000000"/>
          <w:lang w:eastAsia="uk-UA"/>
        </w:rPr>
        <w:t>Упаковка та тара повинні забезпечувати якість товару при перевезенні та зберіганні.</w:t>
      </w:r>
    </w:p>
    <w:p w:rsid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13.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6 годин з моменту звернення Замовника.</w:t>
      </w:r>
    </w:p>
    <w:p w:rsidR="00893361" w:rsidRDefault="00893361" w:rsidP="00893361">
      <w:pPr>
        <w:tabs>
          <w:tab w:val="left" w:pos="1080"/>
        </w:tabs>
        <w:spacing w:after="0" w:line="264" w:lineRule="auto"/>
        <w:jc w:val="both"/>
        <w:rPr>
          <w:rFonts w:ascii="Times New Roman" w:hAnsi="Times New Roman" w:cs="Times New Roman"/>
          <w:color w:val="000000"/>
          <w:lang w:eastAsia="uk-UA"/>
        </w:rPr>
      </w:pPr>
      <w:r w:rsidRPr="00893361">
        <w:rPr>
          <w:rFonts w:ascii="Times New Roman" w:hAnsi="Times New Roman" w:cs="Times New Roman"/>
          <w:color w:val="000000"/>
          <w:lang w:eastAsia="uk-UA"/>
        </w:rPr>
        <w:t xml:space="preserve">16. Місце поставки (передачі) товару: Вінницька область, смт. </w:t>
      </w:r>
      <w:proofErr w:type="spellStart"/>
      <w:r w:rsidRPr="00893361">
        <w:rPr>
          <w:rFonts w:ascii="Times New Roman" w:hAnsi="Times New Roman" w:cs="Times New Roman"/>
          <w:color w:val="000000"/>
          <w:lang w:eastAsia="uk-UA"/>
        </w:rPr>
        <w:t>Браїлів</w:t>
      </w:r>
      <w:proofErr w:type="spellEnd"/>
      <w:r w:rsidRPr="00893361">
        <w:rPr>
          <w:rFonts w:ascii="Times New Roman" w:hAnsi="Times New Roman" w:cs="Times New Roman"/>
          <w:color w:val="000000"/>
          <w:lang w:eastAsia="uk-UA"/>
        </w:rPr>
        <w:t>, вул. Осипа Юцевича,18.</w:t>
      </w:r>
    </w:p>
    <w:p w:rsidR="00893361" w:rsidRPr="00893361" w:rsidRDefault="00893361" w:rsidP="00893361">
      <w:pPr>
        <w:tabs>
          <w:tab w:val="left" w:pos="1080"/>
        </w:tabs>
        <w:spacing w:after="0" w:line="264" w:lineRule="auto"/>
        <w:jc w:val="both"/>
        <w:rPr>
          <w:rFonts w:ascii="Times New Roman" w:hAnsi="Times New Roman" w:cs="Times New Roman"/>
          <w:b/>
          <w:color w:val="000000"/>
          <w:lang w:eastAsia="uk-UA"/>
        </w:rPr>
      </w:pPr>
    </w:p>
    <w:p w:rsidR="00875517" w:rsidRPr="00893361" w:rsidRDefault="00875517" w:rsidP="00893361">
      <w:pPr>
        <w:tabs>
          <w:tab w:val="left" w:pos="1080"/>
        </w:tabs>
        <w:spacing w:after="0" w:line="264" w:lineRule="auto"/>
        <w:jc w:val="both"/>
        <w:rPr>
          <w:rFonts w:ascii="Times New Roman" w:hAnsi="Times New Roman" w:cs="Times New Roman"/>
          <w:b/>
          <w:color w:val="000000"/>
          <w:lang w:eastAsia="uk-UA"/>
        </w:rPr>
      </w:pPr>
      <w:r w:rsidRPr="00893361">
        <w:rPr>
          <w:rFonts w:ascii="Times New Roman" w:hAnsi="Times New Roman" w:cs="Times New Roman"/>
          <w:b/>
          <w:color w:val="000000"/>
          <w:lang w:eastAsia="uk-UA"/>
        </w:rPr>
        <w:t>Учасник, з метою підтвердження відповідності тендерної пропозиції умовам тендерної документації, в частині технічних, якісних та кількісних вимог до предмета закупівлі, у складі своєї тендерної пропозиції повинен надати наступні документи:</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1. Копія декларації виробника або якісного посвідчення на товар що буде запропоновано відповідно до технічних вимог або інший документ що засвідчує якість товару;</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2. Учасник має надати Гарантійний лист, складений у довільній формі щодо забезпечення якості товару та своєчасної його поставки</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3. Довідку, в довільній формі, яка засвідчує, що в ціну пропозиції учасника включені всі витрати учасника, включаючи вартість товару, ПДВ, транспортування, навантаження та розвантаження, а також всіх податків, зборів, мита та інше.</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4. Гарантійний лист щодо безперебійного постачання товару незалежно від своєчасного фінансування замовника.</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5. Учасник самостійно та за свій рахунок проводить доставку товару до місць його використання спеціальним транспортом, який обладнаний у відповідності з вимогами щодо транспортування швидкопсувних вантажів, які діють на даному виді транспорту при додержанні відповідних температурних режимів, затвердженими Санітарними правилами, та забезпечує зберігання і якість товару (про що надає гарантійний лист).</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6. Учасник в складі тендерної пропозиції повинен надати:</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 Декларацію виробника;</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 xml:space="preserve">- У разі якщо Учасник не є виробником товару, в складі тендерної пропозиції Учасник повинен надати </w:t>
      </w:r>
      <w:proofErr w:type="spellStart"/>
      <w:r w:rsidRPr="00875517">
        <w:rPr>
          <w:rFonts w:ascii="Times New Roman" w:hAnsi="Times New Roman" w:cs="Times New Roman"/>
          <w:color w:val="000000"/>
          <w:lang w:eastAsia="uk-UA"/>
        </w:rPr>
        <w:t>скан</w:t>
      </w:r>
      <w:proofErr w:type="spellEnd"/>
      <w:r w:rsidRPr="00875517">
        <w:rPr>
          <w:rFonts w:ascii="Times New Roman" w:hAnsi="Times New Roman" w:cs="Times New Roman"/>
          <w:color w:val="000000"/>
          <w:lang w:eastAsia="uk-UA"/>
        </w:rPr>
        <w:t xml:space="preserve">-копію оригіналу договору про співпрацю з виробником товару та лист від Виробника про можливість забезпечити учасника необхідною кількістю та якістю товару; </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 xml:space="preserve">- Копію документа (рішення), що підтверджує державну реєстрацію потужностей; </w:t>
      </w:r>
    </w:p>
    <w:p w:rsidR="00875517" w:rsidRPr="00875517" w:rsidRDefault="00893361"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 </w:t>
      </w:r>
      <w:r w:rsidR="00875517" w:rsidRPr="00875517">
        <w:rPr>
          <w:rFonts w:ascii="Times New Roman" w:hAnsi="Times New Roman" w:cs="Times New Roman"/>
          <w:color w:val="000000"/>
          <w:lang w:eastAsia="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 Учасник надає 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Pr>
          <w:rFonts w:ascii="Times New Roman" w:hAnsi="Times New Roman" w:cs="Times New Roman"/>
          <w:color w:val="000000"/>
          <w:lang w:eastAsia="uk-UA"/>
        </w:rPr>
        <w:t xml:space="preserve">- </w:t>
      </w:r>
      <w:r w:rsidRPr="00875517">
        <w:rPr>
          <w:rFonts w:ascii="Times New Roman" w:hAnsi="Times New Roman" w:cs="Times New Roman"/>
          <w:color w:val="000000"/>
          <w:lang w:eastAsia="uk-UA"/>
        </w:rPr>
        <w:t xml:space="preserve">Учасники закупівлі повинні при підготовці пропозиції підтвердити відповідність вимогам щодо етичної поведінки під час здійснення публічних </w:t>
      </w:r>
      <w:proofErr w:type="spellStart"/>
      <w:r w:rsidRPr="00875517">
        <w:rPr>
          <w:rFonts w:ascii="Times New Roman" w:hAnsi="Times New Roman" w:cs="Times New Roman"/>
          <w:color w:val="000000"/>
          <w:lang w:eastAsia="uk-UA"/>
        </w:rPr>
        <w:t>закупівель</w:t>
      </w:r>
      <w:proofErr w:type="spellEnd"/>
      <w:r w:rsidRPr="00875517">
        <w:rPr>
          <w:rFonts w:ascii="Times New Roman" w:hAnsi="Times New Roman" w:cs="Times New Roman"/>
          <w:color w:val="000000"/>
          <w:lang w:eastAsia="uk-UA"/>
        </w:rPr>
        <w:t xml:space="preserve"> згідно листа </w:t>
      </w:r>
      <w:proofErr w:type="spellStart"/>
      <w:r w:rsidRPr="00875517">
        <w:rPr>
          <w:rFonts w:ascii="Times New Roman" w:hAnsi="Times New Roman" w:cs="Times New Roman"/>
          <w:color w:val="000000"/>
          <w:lang w:eastAsia="uk-UA"/>
        </w:rPr>
        <w:t>Мінекономрозвитку</w:t>
      </w:r>
      <w:proofErr w:type="spellEnd"/>
      <w:r w:rsidRPr="00875517">
        <w:rPr>
          <w:rFonts w:ascii="Times New Roman" w:hAnsi="Times New Roman" w:cs="Times New Roman"/>
          <w:color w:val="000000"/>
          <w:lang w:eastAsia="uk-UA"/>
        </w:rPr>
        <w:t xml:space="preserve"> № 3301-04/47784-06 від 15.11.2019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893361" w:rsidRDefault="00893361" w:rsidP="00893361">
      <w:pPr>
        <w:tabs>
          <w:tab w:val="left" w:pos="1080"/>
        </w:tabs>
        <w:spacing w:after="0" w:line="264" w:lineRule="auto"/>
        <w:jc w:val="both"/>
        <w:rPr>
          <w:rFonts w:ascii="Times New Roman" w:hAnsi="Times New Roman" w:cs="Times New Roman"/>
          <w:b/>
          <w:color w:val="000000"/>
          <w:lang w:eastAsia="uk-UA"/>
        </w:rPr>
      </w:pPr>
      <w:r>
        <w:rPr>
          <w:rFonts w:ascii="Times New Roman" w:hAnsi="Times New Roman" w:cs="Times New Roman"/>
          <w:b/>
          <w:color w:val="000000"/>
          <w:lang w:eastAsia="uk-UA"/>
        </w:rPr>
        <w:t xml:space="preserve">   </w:t>
      </w:r>
    </w:p>
    <w:p w:rsidR="00893361" w:rsidRDefault="00893361" w:rsidP="00893361">
      <w:pPr>
        <w:tabs>
          <w:tab w:val="left" w:pos="1080"/>
        </w:tabs>
        <w:spacing w:after="0" w:line="264" w:lineRule="auto"/>
        <w:jc w:val="both"/>
        <w:rPr>
          <w:rFonts w:ascii="Times New Roman" w:hAnsi="Times New Roman" w:cs="Times New Roman"/>
          <w:b/>
          <w:color w:val="000000"/>
          <w:lang w:eastAsia="uk-UA"/>
        </w:rPr>
      </w:pPr>
    </w:p>
    <w:p w:rsidR="00893361" w:rsidRDefault="00893361" w:rsidP="00893361">
      <w:pPr>
        <w:tabs>
          <w:tab w:val="left" w:pos="1080"/>
        </w:tabs>
        <w:spacing w:after="0" w:line="264" w:lineRule="auto"/>
        <w:jc w:val="both"/>
        <w:rPr>
          <w:rFonts w:ascii="Times New Roman" w:hAnsi="Times New Roman" w:cs="Times New Roman"/>
          <w:b/>
          <w:color w:val="000000"/>
          <w:lang w:eastAsia="uk-UA"/>
        </w:rPr>
      </w:pPr>
    </w:p>
    <w:p w:rsidR="00875517" w:rsidRPr="00893361" w:rsidRDefault="00875517" w:rsidP="00893361">
      <w:pPr>
        <w:tabs>
          <w:tab w:val="left" w:pos="1080"/>
        </w:tabs>
        <w:spacing w:after="0" w:line="264" w:lineRule="auto"/>
        <w:jc w:val="both"/>
        <w:rPr>
          <w:rFonts w:ascii="Times New Roman" w:hAnsi="Times New Roman" w:cs="Times New Roman"/>
          <w:b/>
          <w:color w:val="000000"/>
          <w:lang w:eastAsia="uk-UA"/>
        </w:rPr>
      </w:pPr>
      <w:r w:rsidRPr="00893361">
        <w:rPr>
          <w:rFonts w:ascii="Times New Roman" w:hAnsi="Times New Roman" w:cs="Times New Roman"/>
          <w:b/>
          <w:color w:val="000000"/>
          <w:lang w:eastAsia="uk-UA"/>
        </w:rPr>
        <w:t>Примітки:</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*Ця вимога не стосується Учасників, які здійснюють діяльність без печатки згідно з чинним законодавством.</w:t>
      </w:r>
    </w:p>
    <w:p w:rsidR="00875517" w:rsidRPr="00875517" w:rsidRDefault="00875517" w:rsidP="00893361">
      <w:pPr>
        <w:tabs>
          <w:tab w:val="left" w:pos="1080"/>
        </w:tabs>
        <w:spacing w:after="0" w:line="264" w:lineRule="auto"/>
        <w:jc w:val="both"/>
        <w:rPr>
          <w:rFonts w:ascii="Times New Roman" w:hAnsi="Times New Roman" w:cs="Times New Roman"/>
          <w:color w:val="000000"/>
          <w:lang w:eastAsia="uk-UA"/>
        </w:rPr>
      </w:pPr>
      <w:r w:rsidRPr="00875517">
        <w:rPr>
          <w:rFonts w:ascii="Times New Roman" w:hAnsi="Times New Roman" w:cs="Times New Roman"/>
          <w:color w:val="000000"/>
          <w:lang w:eastAsia="uk-UA"/>
        </w:rPr>
        <w:t>* Кількість товару може бути скоригована в залежності від виділених асигнувань та потреб замовника.</w:t>
      </w:r>
    </w:p>
    <w:p w:rsidR="00893361" w:rsidRDefault="00893361" w:rsidP="000C10E5">
      <w:pPr>
        <w:jc w:val="center"/>
        <w:rPr>
          <w:rFonts w:ascii="Times New Roman" w:hAnsi="Times New Roman" w:cs="Times New Roman"/>
          <w:b/>
          <w:color w:val="000000" w:themeColor="text1"/>
        </w:rPr>
      </w:pPr>
    </w:p>
    <w:p w:rsidR="000C10E5" w:rsidRPr="000C10E5" w:rsidRDefault="00155A3A" w:rsidP="000C10E5">
      <w:pPr>
        <w:jc w:val="center"/>
        <w:rPr>
          <w:rFonts w:ascii="Times New Roman" w:hAnsi="Times New Roman" w:cs="Times New Roman"/>
          <w:b/>
          <w:color w:val="000000" w:themeColor="text1"/>
        </w:rPr>
      </w:pPr>
      <w:r w:rsidRPr="009344FF">
        <w:rPr>
          <w:rFonts w:ascii="Times New Roman" w:hAnsi="Times New Roman" w:cs="Times New Roman"/>
          <w:b/>
          <w:color w:val="000000" w:themeColor="text1"/>
        </w:rPr>
        <w:t>ЯКІСНІ ВИМОГИ:</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953"/>
        <w:gridCol w:w="1701"/>
        <w:gridCol w:w="1134"/>
      </w:tblGrid>
      <w:tr w:rsidR="000C10E5" w:rsidRPr="000C10E5" w:rsidTr="007657A9">
        <w:tc>
          <w:tcPr>
            <w:tcW w:w="1560"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b/>
                <w:color w:val="000000" w:themeColor="text1"/>
              </w:rPr>
            </w:pPr>
            <w:r w:rsidRPr="000C10E5">
              <w:rPr>
                <w:rFonts w:ascii="Times New Roman" w:hAnsi="Times New Roman" w:cs="Times New Roman"/>
                <w:b/>
                <w:color w:val="000000" w:themeColor="text1"/>
              </w:rPr>
              <w:t>Найменування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b/>
                <w:color w:val="000000" w:themeColor="text1"/>
              </w:rPr>
            </w:pPr>
            <w:r w:rsidRPr="000C10E5">
              <w:rPr>
                <w:rFonts w:ascii="Times New Roman" w:hAnsi="Times New Roman" w:cs="Times New Roman"/>
                <w:b/>
                <w:color w:val="000000" w:themeColor="text1"/>
              </w:rPr>
              <w:t>Опис (якісні вимоги)</w:t>
            </w:r>
          </w:p>
          <w:p w:rsidR="000C10E5" w:rsidRPr="000C10E5" w:rsidRDefault="000C10E5" w:rsidP="000C10E5">
            <w:pPr>
              <w:rPr>
                <w:rFonts w:ascii="Times New Roman" w:hAnsi="Times New Roman" w:cs="Times New Roman"/>
                <w:b/>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b/>
                <w:color w:val="000000" w:themeColor="text1"/>
              </w:rPr>
            </w:pPr>
            <w:proofErr w:type="spellStart"/>
            <w:r w:rsidRPr="000C10E5">
              <w:rPr>
                <w:rFonts w:ascii="Times New Roman" w:hAnsi="Times New Roman" w:cs="Times New Roman"/>
                <w:b/>
                <w:color w:val="000000" w:themeColor="text1"/>
              </w:rPr>
              <w:t>Одини</w:t>
            </w:r>
            <w:proofErr w:type="spellEnd"/>
            <w:r w:rsidRPr="000C10E5">
              <w:rPr>
                <w:rFonts w:ascii="Times New Roman" w:hAnsi="Times New Roman" w:cs="Times New Roman"/>
                <w:b/>
                <w:color w:val="000000" w:themeColor="text1"/>
              </w:rPr>
              <w:t>-ця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b/>
                <w:color w:val="000000" w:themeColor="text1"/>
              </w:rPr>
            </w:pPr>
            <w:r w:rsidRPr="000C10E5">
              <w:rPr>
                <w:rFonts w:ascii="Times New Roman" w:hAnsi="Times New Roman" w:cs="Times New Roman"/>
                <w:b/>
                <w:color w:val="000000" w:themeColor="text1"/>
              </w:rPr>
              <w:t>Кіль-кість</w:t>
            </w:r>
          </w:p>
        </w:tc>
      </w:tr>
      <w:tr w:rsidR="000C10E5" w:rsidRPr="000C10E5" w:rsidTr="007657A9">
        <w:tc>
          <w:tcPr>
            <w:tcW w:w="1560"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color w:val="000000" w:themeColor="text1"/>
              </w:rPr>
            </w:pPr>
            <w:r>
              <w:rPr>
                <w:rFonts w:ascii="Times New Roman" w:hAnsi="Times New Roman" w:cs="Times New Roman"/>
                <w:color w:val="000000" w:themeColor="text1"/>
              </w:rPr>
              <w:t xml:space="preserve">Лопатка </w:t>
            </w:r>
            <w:proofErr w:type="spellStart"/>
            <w:r>
              <w:rPr>
                <w:rFonts w:ascii="Times New Roman" w:hAnsi="Times New Roman" w:cs="Times New Roman"/>
                <w:color w:val="000000" w:themeColor="text1"/>
              </w:rPr>
              <w:t>свинна</w:t>
            </w:r>
            <w:proofErr w:type="spellEnd"/>
            <w:r>
              <w:rPr>
                <w:rFonts w:ascii="Times New Roman" w:hAnsi="Times New Roman" w:cs="Times New Roman"/>
                <w:color w:val="000000" w:themeColor="text1"/>
              </w:rPr>
              <w:t xml:space="preserve"> охолоджена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AC3C16" w:rsidP="000C10E5">
            <w:pPr>
              <w:rPr>
                <w:rFonts w:ascii="Times New Roman" w:hAnsi="Times New Roman" w:cs="Times New Roman"/>
                <w:color w:val="000000" w:themeColor="text1"/>
              </w:rPr>
            </w:pPr>
            <w:r>
              <w:rPr>
                <w:rFonts w:ascii="Times New Roman" w:hAnsi="Times New Roman" w:cs="Times New Roman"/>
                <w:color w:val="000000" w:themeColor="text1"/>
              </w:rPr>
              <w:t xml:space="preserve">М’ясо </w:t>
            </w:r>
            <w:proofErr w:type="spellStart"/>
            <w:r>
              <w:rPr>
                <w:rFonts w:ascii="Times New Roman" w:hAnsi="Times New Roman" w:cs="Times New Roman"/>
                <w:color w:val="000000" w:themeColor="text1"/>
              </w:rPr>
              <w:t>свинне</w:t>
            </w:r>
            <w:proofErr w:type="spellEnd"/>
            <w:r>
              <w:rPr>
                <w:rFonts w:ascii="Times New Roman" w:hAnsi="Times New Roman" w:cs="Times New Roman"/>
                <w:color w:val="000000" w:themeColor="text1"/>
              </w:rPr>
              <w:t xml:space="preserve"> (лопатка</w:t>
            </w:r>
            <w:r w:rsidR="000C10E5" w:rsidRPr="000C10E5">
              <w:rPr>
                <w:rFonts w:ascii="Times New Roman" w:hAnsi="Times New Roman" w:cs="Times New Roman"/>
                <w:color w:val="000000" w:themeColor="text1"/>
              </w:rPr>
              <w:t xml:space="preserve">), охолоджене, нежирне, без шкіри, обрізне, без кістки. М'ясо без стороннього запаху, колір від світло-рожевого до червоного, вищого </w:t>
            </w:r>
            <w:proofErr w:type="spellStart"/>
            <w:r w:rsidR="000C10E5" w:rsidRPr="000C10E5">
              <w:rPr>
                <w:rFonts w:ascii="Times New Roman" w:hAnsi="Times New Roman" w:cs="Times New Roman"/>
                <w:color w:val="000000" w:themeColor="text1"/>
              </w:rPr>
              <w:t>гатунку</w:t>
            </w:r>
            <w:proofErr w:type="spellEnd"/>
            <w:r w:rsidR="000C10E5" w:rsidRPr="000C10E5">
              <w:rPr>
                <w:rFonts w:ascii="Times New Roman" w:hAnsi="Times New Roman" w:cs="Times New Roman"/>
                <w:color w:val="000000" w:themeColor="text1"/>
              </w:rPr>
              <w:t>, без ГМО. Строк придатності товару не менше 90% від загального терміну зберігання, (тобто, щоб строк його придатності минув не більше, ніж на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color w:val="000000" w:themeColor="text1"/>
              </w:rPr>
            </w:pPr>
            <w:r>
              <w:rPr>
                <w:rFonts w:ascii="Times New Roman" w:hAnsi="Times New Roman" w:cs="Times New Roman"/>
                <w:color w:val="000000" w:themeColor="text1"/>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10E5" w:rsidRPr="00AF7669" w:rsidRDefault="00AF7669" w:rsidP="000C10E5">
            <w:pPr>
              <w:rPr>
                <w:rFonts w:ascii="Times New Roman" w:hAnsi="Times New Roman" w:cs="Times New Roman"/>
                <w:color w:val="000000" w:themeColor="text1"/>
              </w:rPr>
            </w:pPr>
            <w:r w:rsidRPr="00AF7669">
              <w:rPr>
                <w:rFonts w:ascii="Times New Roman" w:hAnsi="Times New Roman" w:cs="Times New Roman"/>
                <w:color w:val="000000" w:themeColor="text1"/>
              </w:rPr>
              <w:t>280</w:t>
            </w:r>
          </w:p>
        </w:tc>
      </w:tr>
      <w:tr w:rsidR="000C10E5" w:rsidRPr="000C10E5" w:rsidTr="007657A9">
        <w:tc>
          <w:tcPr>
            <w:tcW w:w="1560"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color w:val="000000" w:themeColor="text1"/>
              </w:rPr>
            </w:pPr>
            <w:r>
              <w:rPr>
                <w:rFonts w:ascii="Times New Roman" w:hAnsi="Times New Roman" w:cs="Times New Roman"/>
                <w:color w:val="000000" w:themeColor="text1"/>
              </w:rPr>
              <w:t>Стегно куряче охолоджене</w:t>
            </w:r>
            <w:r w:rsidRPr="000C10E5">
              <w:rPr>
                <w:rFonts w:ascii="Times New Roman" w:hAnsi="Times New Roman" w:cs="Times New Roman"/>
                <w:color w:val="000000" w:themeColor="text1"/>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color w:val="000000" w:themeColor="text1"/>
                <w:lang w:val="ru-RU"/>
              </w:rPr>
            </w:pPr>
            <w:proofErr w:type="spellStart"/>
            <w:r w:rsidRPr="000C10E5">
              <w:rPr>
                <w:rFonts w:ascii="Times New Roman" w:hAnsi="Times New Roman" w:cs="Times New Roman"/>
                <w:color w:val="000000" w:themeColor="text1"/>
                <w:lang w:val="ru-RU"/>
              </w:rPr>
              <w:t>М’ясо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куряче</w:t>
            </w:r>
            <w:proofErr w:type="spellEnd"/>
            <w:r w:rsidRPr="000C10E5">
              <w:rPr>
                <w:rFonts w:ascii="Times New Roman" w:hAnsi="Times New Roman" w:cs="Times New Roman"/>
                <w:color w:val="000000" w:themeColor="text1"/>
                <w:lang w:val="ru-RU"/>
              </w:rPr>
              <w:t xml:space="preserve">, стегно, </w:t>
            </w:r>
            <w:proofErr w:type="spellStart"/>
            <w:r w:rsidRPr="000C10E5">
              <w:rPr>
                <w:rFonts w:ascii="Times New Roman" w:hAnsi="Times New Roman" w:cs="Times New Roman"/>
                <w:color w:val="000000" w:themeColor="text1"/>
                <w:lang w:val="ru-RU"/>
              </w:rPr>
              <w:t>охолоджене</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нежирне</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М'ясо</w:t>
            </w:r>
            <w:proofErr w:type="spellEnd"/>
            <w:r w:rsidRPr="000C10E5">
              <w:rPr>
                <w:rFonts w:ascii="Times New Roman" w:hAnsi="Times New Roman" w:cs="Times New Roman"/>
                <w:color w:val="000000" w:themeColor="text1"/>
                <w:lang w:val="ru-RU"/>
              </w:rPr>
              <w:t xml:space="preserve"> без </w:t>
            </w:r>
            <w:proofErr w:type="spellStart"/>
            <w:r w:rsidRPr="000C10E5">
              <w:rPr>
                <w:rFonts w:ascii="Times New Roman" w:hAnsi="Times New Roman" w:cs="Times New Roman"/>
                <w:color w:val="000000" w:themeColor="text1"/>
                <w:lang w:val="ru-RU"/>
              </w:rPr>
              <w:t>стороннього</w:t>
            </w:r>
            <w:proofErr w:type="spellEnd"/>
            <w:r w:rsidRPr="000C10E5">
              <w:rPr>
                <w:rFonts w:ascii="Times New Roman" w:hAnsi="Times New Roman" w:cs="Times New Roman"/>
                <w:color w:val="000000" w:themeColor="text1"/>
                <w:lang w:val="ru-RU"/>
              </w:rPr>
              <w:t xml:space="preserve"> запаху, </w:t>
            </w:r>
            <w:proofErr w:type="spellStart"/>
            <w:r w:rsidRPr="000C10E5">
              <w:rPr>
                <w:rFonts w:ascii="Times New Roman" w:hAnsi="Times New Roman" w:cs="Times New Roman"/>
                <w:color w:val="000000" w:themeColor="text1"/>
                <w:lang w:val="ru-RU"/>
              </w:rPr>
              <w:t>вищого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гатунку</w:t>
            </w:r>
            <w:proofErr w:type="spellEnd"/>
            <w:r w:rsidRPr="000C10E5">
              <w:rPr>
                <w:rFonts w:ascii="Times New Roman" w:hAnsi="Times New Roman" w:cs="Times New Roman"/>
                <w:color w:val="000000" w:themeColor="text1"/>
                <w:lang w:val="ru-RU"/>
              </w:rPr>
              <w:t xml:space="preserve">, без ГМО. Строк </w:t>
            </w:r>
            <w:proofErr w:type="spellStart"/>
            <w:r w:rsidRPr="000C10E5">
              <w:rPr>
                <w:rFonts w:ascii="Times New Roman" w:hAnsi="Times New Roman" w:cs="Times New Roman"/>
                <w:color w:val="000000" w:themeColor="text1"/>
                <w:lang w:val="ru-RU"/>
              </w:rPr>
              <w:t>придатності</w:t>
            </w:r>
            <w:proofErr w:type="spellEnd"/>
            <w:r w:rsidRPr="000C10E5">
              <w:rPr>
                <w:rFonts w:ascii="Times New Roman" w:hAnsi="Times New Roman" w:cs="Times New Roman"/>
                <w:color w:val="000000" w:themeColor="text1"/>
                <w:lang w:val="ru-RU"/>
              </w:rPr>
              <w:t xml:space="preserve"> товару не </w:t>
            </w:r>
            <w:proofErr w:type="spellStart"/>
            <w:r w:rsidRPr="000C10E5">
              <w:rPr>
                <w:rFonts w:ascii="Times New Roman" w:hAnsi="Times New Roman" w:cs="Times New Roman"/>
                <w:color w:val="000000" w:themeColor="text1"/>
                <w:lang w:val="ru-RU"/>
              </w:rPr>
              <w:t>менше</w:t>
            </w:r>
            <w:proofErr w:type="spellEnd"/>
            <w:r w:rsidRPr="000C10E5">
              <w:rPr>
                <w:rFonts w:ascii="Times New Roman" w:hAnsi="Times New Roman" w:cs="Times New Roman"/>
                <w:color w:val="000000" w:themeColor="text1"/>
                <w:lang w:val="ru-RU"/>
              </w:rPr>
              <w:t xml:space="preserve"> 90% </w:t>
            </w:r>
            <w:proofErr w:type="spellStart"/>
            <w:r w:rsidRPr="000C10E5">
              <w:rPr>
                <w:rFonts w:ascii="Times New Roman" w:hAnsi="Times New Roman" w:cs="Times New Roman"/>
                <w:color w:val="000000" w:themeColor="text1"/>
                <w:lang w:val="ru-RU"/>
              </w:rPr>
              <w:t>від</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загального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терміну</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зберігання</w:t>
            </w:r>
            <w:proofErr w:type="spellEnd"/>
            <w:r w:rsidRPr="000C10E5">
              <w:rPr>
                <w:rFonts w:ascii="Times New Roman" w:hAnsi="Times New Roman" w:cs="Times New Roman"/>
                <w:color w:val="000000" w:themeColor="text1"/>
                <w:lang w:val="ru-RU"/>
              </w:rPr>
              <w:t>, (</w:t>
            </w:r>
            <w:proofErr w:type="spellStart"/>
            <w:r w:rsidRPr="000C10E5">
              <w:rPr>
                <w:rFonts w:ascii="Times New Roman" w:hAnsi="Times New Roman" w:cs="Times New Roman"/>
                <w:color w:val="000000" w:themeColor="text1"/>
                <w:lang w:val="ru-RU"/>
              </w:rPr>
              <w:t>тобто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щоб</w:t>
            </w:r>
            <w:proofErr w:type="spellEnd"/>
            <w:r w:rsidRPr="000C10E5">
              <w:rPr>
                <w:rFonts w:ascii="Times New Roman" w:hAnsi="Times New Roman" w:cs="Times New Roman"/>
                <w:color w:val="000000" w:themeColor="text1"/>
                <w:lang w:val="ru-RU"/>
              </w:rPr>
              <w:t xml:space="preserve"> строк </w:t>
            </w:r>
            <w:proofErr w:type="spellStart"/>
            <w:r w:rsidRPr="000C10E5">
              <w:rPr>
                <w:rFonts w:ascii="Times New Roman" w:hAnsi="Times New Roman" w:cs="Times New Roman"/>
                <w:color w:val="000000" w:themeColor="text1"/>
                <w:lang w:val="ru-RU"/>
              </w:rPr>
              <w:t>його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придатності</w:t>
            </w:r>
            <w:proofErr w:type="spellEnd"/>
            <w:r w:rsidRPr="000C10E5">
              <w:rPr>
                <w:rFonts w:ascii="Times New Roman" w:hAnsi="Times New Roman" w:cs="Times New Roman"/>
                <w:color w:val="000000" w:themeColor="text1"/>
                <w:lang w:val="ru-RU"/>
              </w:rPr>
              <w:t xml:space="preserve"> минув не </w:t>
            </w:r>
            <w:proofErr w:type="spellStart"/>
            <w:r w:rsidRPr="000C10E5">
              <w:rPr>
                <w:rFonts w:ascii="Times New Roman" w:hAnsi="Times New Roman" w:cs="Times New Roman"/>
                <w:color w:val="000000" w:themeColor="text1"/>
                <w:lang w:val="ru-RU"/>
              </w:rPr>
              <w:t>більше</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ніж</w:t>
            </w:r>
            <w:proofErr w:type="spellEnd"/>
            <w:r w:rsidRPr="000C10E5">
              <w:rPr>
                <w:rFonts w:ascii="Times New Roman" w:hAnsi="Times New Roman" w:cs="Times New Roman"/>
                <w:color w:val="000000" w:themeColor="text1"/>
                <w:lang w:val="ru-RU"/>
              </w:rPr>
              <w:t xml:space="preserve"> на 10%). </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color w:val="000000" w:themeColor="text1"/>
              </w:rPr>
            </w:pPr>
          </w:p>
          <w:p w:rsidR="000C10E5" w:rsidRPr="000C10E5" w:rsidRDefault="000C10E5" w:rsidP="000C10E5">
            <w:pPr>
              <w:rPr>
                <w:rFonts w:ascii="Times New Roman" w:hAnsi="Times New Roman" w:cs="Times New Roman"/>
                <w:color w:val="000000" w:themeColor="text1"/>
              </w:rPr>
            </w:pPr>
            <w:r w:rsidRPr="000C10E5">
              <w:rPr>
                <w:rFonts w:ascii="Times New Roman" w:hAnsi="Times New Roman" w:cs="Times New Roman"/>
                <w:color w:val="000000" w:themeColor="text1"/>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10E5" w:rsidRPr="00AF7669" w:rsidRDefault="000C10E5" w:rsidP="000C10E5">
            <w:pPr>
              <w:rPr>
                <w:rFonts w:ascii="Times New Roman" w:hAnsi="Times New Roman" w:cs="Times New Roman"/>
                <w:color w:val="000000" w:themeColor="text1"/>
              </w:rPr>
            </w:pPr>
          </w:p>
          <w:p w:rsidR="000C10E5" w:rsidRPr="00AF7669" w:rsidRDefault="00AF7669" w:rsidP="000C10E5">
            <w:pPr>
              <w:rPr>
                <w:rFonts w:ascii="Times New Roman" w:hAnsi="Times New Roman" w:cs="Times New Roman"/>
                <w:color w:val="000000" w:themeColor="text1"/>
              </w:rPr>
            </w:pPr>
            <w:r w:rsidRPr="00AF7669">
              <w:rPr>
                <w:rFonts w:ascii="Times New Roman" w:hAnsi="Times New Roman" w:cs="Times New Roman"/>
                <w:color w:val="000000" w:themeColor="text1"/>
              </w:rPr>
              <w:t>560</w:t>
            </w:r>
          </w:p>
        </w:tc>
      </w:tr>
      <w:tr w:rsidR="000C10E5" w:rsidRPr="000C10E5" w:rsidTr="007657A9">
        <w:tc>
          <w:tcPr>
            <w:tcW w:w="1560"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color w:val="000000" w:themeColor="text1"/>
              </w:rPr>
            </w:pPr>
            <w:r w:rsidRPr="000C10E5">
              <w:rPr>
                <w:rFonts w:ascii="Times New Roman" w:hAnsi="Times New Roman" w:cs="Times New Roman"/>
                <w:color w:val="000000" w:themeColor="text1"/>
              </w:rPr>
              <w:t xml:space="preserve">Сало </w:t>
            </w:r>
            <w:proofErr w:type="spellStart"/>
            <w:r w:rsidRPr="000C10E5">
              <w:rPr>
                <w:rFonts w:ascii="Times New Roman" w:hAnsi="Times New Roman" w:cs="Times New Roman"/>
                <w:color w:val="000000" w:themeColor="text1"/>
              </w:rPr>
              <w:t>свинне</w:t>
            </w:r>
            <w:proofErr w:type="spellEnd"/>
            <w:r w:rsidRPr="000C10E5">
              <w:rPr>
                <w:rFonts w:ascii="Times New Roman" w:hAnsi="Times New Roman" w:cs="Times New Roman"/>
                <w:color w:val="000000" w:themeColor="text1"/>
              </w:rPr>
              <w:t xml:space="preserve"> (оболонь)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color w:val="000000" w:themeColor="text1"/>
                <w:lang w:val="ru-RU"/>
              </w:rPr>
            </w:pPr>
            <w:r w:rsidRPr="000C10E5">
              <w:rPr>
                <w:rFonts w:ascii="Times New Roman" w:hAnsi="Times New Roman" w:cs="Times New Roman"/>
                <w:color w:val="000000" w:themeColor="text1"/>
                <w:lang w:val="ru-RU"/>
              </w:rPr>
              <w:t xml:space="preserve">Сало </w:t>
            </w:r>
            <w:proofErr w:type="spellStart"/>
            <w:r w:rsidRPr="000C10E5">
              <w:rPr>
                <w:rFonts w:ascii="Times New Roman" w:hAnsi="Times New Roman" w:cs="Times New Roman"/>
                <w:color w:val="000000" w:themeColor="text1"/>
                <w:lang w:val="ru-RU"/>
              </w:rPr>
              <w:t>свинне</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свіже</w:t>
            </w:r>
            <w:proofErr w:type="spellEnd"/>
            <w:r w:rsidRPr="000C10E5">
              <w:rPr>
                <w:rFonts w:ascii="Times New Roman" w:hAnsi="Times New Roman" w:cs="Times New Roman"/>
                <w:color w:val="000000" w:themeColor="text1"/>
                <w:lang w:val="ru-RU"/>
              </w:rPr>
              <w:t xml:space="preserve"> з без </w:t>
            </w:r>
            <w:proofErr w:type="spellStart"/>
            <w:r w:rsidRPr="000C10E5">
              <w:rPr>
                <w:rFonts w:ascii="Times New Roman" w:hAnsi="Times New Roman" w:cs="Times New Roman"/>
                <w:color w:val="000000" w:themeColor="text1"/>
                <w:lang w:val="ru-RU"/>
              </w:rPr>
              <w:t>шкірки</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поверхня</w:t>
            </w:r>
            <w:proofErr w:type="spellEnd"/>
            <w:r w:rsidRPr="000C10E5">
              <w:rPr>
                <w:rFonts w:ascii="Times New Roman" w:hAnsi="Times New Roman" w:cs="Times New Roman"/>
                <w:color w:val="000000" w:themeColor="text1"/>
                <w:lang w:val="ru-RU"/>
              </w:rPr>
              <w:t xml:space="preserve"> чиста, без </w:t>
            </w:r>
            <w:proofErr w:type="spellStart"/>
            <w:r w:rsidRPr="000C10E5">
              <w:rPr>
                <w:rFonts w:ascii="Times New Roman" w:hAnsi="Times New Roman" w:cs="Times New Roman"/>
                <w:color w:val="000000" w:themeColor="text1"/>
                <w:lang w:val="ru-RU"/>
              </w:rPr>
              <w:t>крововиливів</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пожовтінь</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потемнінь</w:t>
            </w:r>
            <w:proofErr w:type="spellEnd"/>
            <w:r w:rsidRPr="000C10E5">
              <w:rPr>
                <w:rFonts w:ascii="Times New Roman" w:hAnsi="Times New Roman" w:cs="Times New Roman"/>
                <w:color w:val="000000" w:themeColor="text1"/>
                <w:lang w:val="ru-RU"/>
              </w:rPr>
              <w:t xml:space="preserve">, повинно </w:t>
            </w:r>
            <w:proofErr w:type="spellStart"/>
            <w:r w:rsidRPr="000C10E5">
              <w:rPr>
                <w:rFonts w:ascii="Times New Roman" w:hAnsi="Times New Roman" w:cs="Times New Roman"/>
                <w:color w:val="000000" w:themeColor="text1"/>
                <w:lang w:val="ru-RU"/>
              </w:rPr>
              <w:t>виглядати</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свіжим</w:t>
            </w:r>
            <w:proofErr w:type="spellEnd"/>
            <w:r w:rsidRPr="000C10E5">
              <w:rPr>
                <w:rFonts w:ascii="Times New Roman" w:hAnsi="Times New Roman" w:cs="Times New Roman"/>
                <w:color w:val="000000" w:themeColor="text1"/>
                <w:lang w:val="ru-RU"/>
              </w:rPr>
              <w:t xml:space="preserve">, без </w:t>
            </w:r>
            <w:proofErr w:type="spellStart"/>
            <w:r w:rsidRPr="000C10E5">
              <w:rPr>
                <w:rFonts w:ascii="Times New Roman" w:hAnsi="Times New Roman" w:cs="Times New Roman"/>
                <w:color w:val="000000" w:themeColor="text1"/>
                <w:lang w:val="ru-RU"/>
              </w:rPr>
              <w:t>сторонніх</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запахів</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Виготовлено</w:t>
            </w:r>
            <w:proofErr w:type="spellEnd"/>
            <w:r w:rsidRPr="000C10E5">
              <w:rPr>
                <w:rFonts w:ascii="Times New Roman" w:hAnsi="Times New Roman" w:cs="Times New Roman"/>
                <w:color w:val="000000" w:themeColor="text1"/>
                <w:lang w:val="ru-RU"/>
              </w:rPr>
              <w:t xml:space="preserve"> за </w:t>
            </w:r>
            <w:proofErr w:type="spellStart"/>
            <w:r w:rsidRPr="000C10E5">
              <w:rPr>
                <w:rFonts w:ascii="Times New Roman" w:hAnsi="Times New Roman" w:cs="Times New Roman"/>
                <w:color w:val="000000" w:themeColor="text1"/>
                <w:lang w:val="ru-RU"/>
              </w:rPr>
              <w:t>дотриманням</w:t>
            </w:r>
            <w:proofErr w:type="spellEnd"/>
            <w:r w:rsidRPr="000C10E5">
              <w:rPr>
                <w:rFonts w:ascii="Times New Roman" w:hAnsi="Times New Roman" w:cs="Times New Roman"/>
                <w:color w:val="000000" w:themeColor="text1"/>
                <w:lang w:val="ru-RU"/>
              </w:rPr>
              <w:t xml:space="preserve"> ветеринарно-</w:t>
            </w:r>
            <w:proofErr w:type="spellStart"/>
            <w:r w:rsidRPr="000C10E5">
              <w:rPr>
                <w:rFonts w:ascii="Times New Roman" w:hAnsi="Times New Roman" w:cs="Times New Roman"/>
                <w:color w:val="000000" w:themeColor="text1"/>
                <w:lang w:val="ru-RU"/>
              </w:rPr>
              <w:t>санітарних</w:t>
            </w:r>
            <w:proofErr w:type="spellEnd"/>
            <w:r w:rsidRPr="000C10E5">
              <w:rPr>
                <w:rFonts w:ascii="Times New Roman" w:hAnsi="Times New Roman" w:cs="Times New Roman"/>
                <w:color w:val="000000" w:themeColor="text1"/>
                <w:lang w:val="ru-RU"/>
              </w:rPr>
              <w:t xml:space="preserve"> правил і </w:t>
            </w:r>
            <w:proofErr w:type="spellStart"/>
            <w:r w:rsidRPr="000C10E5">
              <w:rPr>
                <w:rFonts w:ascii="Times New Roman" w:hAnsi="Times New Roman" w:cs="Times New Roman"/>
                <w:color w:val="000000" w:themeColor="text1"/>
                <w:lang w:val="ru-RU"/>
              </w:rPr>
              <w:t>відповідає</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відповідній</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нормативній</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документації</w:t>
            </w:r>
            <w:proofErr w:type="spellEnd"/>
            <w:r w:rsidRPr="000C10E5">
              <w:rPr>
                <w:rFonts w:ascii="Times New Roman" w:hAnsi="Times New Roman" w:cs="Times New Roman"/>
                <w:color w:val="000000" w:themeColor="text1"/>
                <w:lang w:val="ru-RU"/>
              </w:rPr>
              <w:t xml:space="preserve">. без </w:t>
            </w:r>
            <w:proofErr w:type="spellStart"/>
            <w:r w:rsidRPr="000C10E5">
              <w:rPr>
                <w:rFonts w:ascii="Times New Roman" w:hAnsi="Times New Roman" w:cs="Times New Roman"/>
                <w:color w:val="000000" w:themeColor="text1"/>
                <w:lang w:val="ru-RU"/>
              </w:rPr>
              <w:t>стороннього</w:t>
            </w:r>
            <w:proofErr w:type="spellEnd"/>
            <w:r w:rsidRPr="000C10E5">
              <w:rPr>
                <w:rFonts w:ascii="Times New Roman" w:hAnsi="Times New Roman" w:cs="Times New Roman"/>
                <w:color w:val="000000" w:themeColor="text1"/>
                <w:lang w:val="ru-RU"/>
              </w:rPr>
              <w:t xml:space="preserve"> запаху, </w:t>
            </w:r>
            <w:proofErr w:type="spellStart"/>
            <w:r w:rsidRPr="000C10E5">
              <w:rPr>
                <w:rFonts w:ascii="Times New Roman" w:hAnsi="Times New Roman" w:cs="Times New Roman"/>
                <w:color w:val="000000" w:themeColor="text1"/>
                <w:lang w:val="ru-RU"/>
              </w:rPr>
              <w:t>вищого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гатунку</w:t>
            </w:r>
            <w:proofErr w:type="spellEnd"/>
            <w:r w:rsidRPr="000C10E5">
              <w:rPr>
                <w:rFonts w:ascii="Times New Roman" w:hAnsi="Times New Roman" w:cs="Times New Roman"/>
                <w:color w:val="000000" w:themeColor="text1"/>
                <w:lang w:val="ru-RU"/>
              </w:rPr>
              <w:t xml:space="preserve">, без ГМО. Строк </w:t>
            </w:r>
            <w:proofErr w:type="spellStart"/>
            <w:r w:rsidRPr="000C10E5">
              <w:rPr>
                <w:rFonts w:ascii="Times New Roman" w:hAnsi="Times New Roman" w:cs="Times New Roman"/>
                <w:color w:val="000000" w:themeColor="text1"/>
                <w:lang w:val="ru-RU"/>
              </w:rPr>
              <w:t>придатності</w:t>
            </w:r>
            <w:proofErr w:type="spellEnd"/>
            <w:r w:rsidRPr="000C10E5">
              <w:rPr>
                <w:rFonts w:ascii="Times New Roman" w:hAnsi="Times New Roman" w:cs="Times New Roman"/>
                <w:color w:val="000000" w:themeColor="text1"/>
                <w:lang w:val="ru-RU"/>
              </w:rPr>
              <w:t xml:space="preserve"> товару не </w:t>
            </w:r>
            <w:proofErr w:type="spellStart"/>
            <w:r w:rsidRPr="000C10E5">
              <w:rPr>
                <w:rFonts w:ascii="Times New Roman" w:hAnsi="Times New Roman" w:cs="Times New Roman"/>
                <w:color w:val="000000" w:themeColor="text1"/>
                <w:lang w:val="ru-RU"/>
              </w:rPr>
              <w:t>менше</w:t>
            </w:r>
            <w:proofErr w:type="spellEnd"/>
            <w:r w:rsidRPr="000C10E5">
              <w:rPr>
                <w:rFonts w:ascii="Times New Roman" w:hAnsi="Times New Roman" w:cs="Times New Roman"/>
                <w:color w:val="000000" w:themeColor="text1"/>
                <w:lang w:val="ru-RU"/>
              </w:rPr>
              <w:t xml:space="preserve"> 90% </w:t>
            </w:r>
            <w:proofErr w:type="spellStart"/>
            <w:r w:rsidRPr="000C10E5">
              <w:rPr>
                <w:rFonts w:ascii="Times New Roman" w:hAnsi="Times New Roman" w:cs="Times New Roman"/>
                <w:color w:val="000000" w:themeColor="text1"/>
                <w:lang w:val="ru-RU"/>
              </w:rPr>
              <w:t>від</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загального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терміну</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зберігання</w:t>
            </w:r>
            <w:proofErr w:type="spellEnd"/>
            <w:r w:rsidRPr="000C10E5">
              <w:rPr>
                <w:rFonts w:ascii="Times New Roman" w:hAnsi="Times New Roman" w:cs="Times New Roman"/>
                <w:color w:val="000000" w:themeColor="text1"/>
                <w:lang w:val="ru-RU"/>
              </w:rPr>
              <w:t>, (</w:t>
            </w:r>
            <w:proofErr w:type="spellStart"/>
            <w:r w:rsidRPr="000C10E5">
              <w:rPr>
                <w:rFonts w:ascii="Times New Roman" w:hAnsi="Times New Roman" w:cs="Times New Roman"/>
                <w:color w:val="000000" w:themeColor="text1"/>
                <w:lang w:val="ru-RU"/>
              </w:rPr>
              <w:t>тобто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щоб</w:t>
            </w:r>
            <w:proofErr w:type="spellEnd"/>
            <w:r w:rsidRPr="000C10E5">
              <w:rPr>
                <w:rFonts w:ascii="Times New Roman" w:hAnsi="Times New Roman" w:cs="Times New Roman"/>
                <w:color w:val="000000" w:themeColor="text1"/>
                <w:lang w:val="ru-RU"/>
              </w:rPr>
              <w:t xml:space="preserve"> строк </w:t>
            </w:r>
            <w:proofErr w:type="spellStart"/>
            <w:r w:rsidRPr="000C10E5">
              <w:rPr>
                <w:rFonts w:ascii="Times New Roman" w:hAnsi="Times New Roman" w:cs="Times New Roman"/>
                <w:color w:val="000000" w:themeColor="text1"/>
                <w:lang w:val="ru-RU"/>
              </w:rPr>
              <w:t>його</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придатності</w:t>
            </w:r>
            <w:proofErr w:type="spellEnd"/>
            <w:r w:rsidRPr="000C10E5">
              <w:rPr>
                <w:rFonts w:ascii="Times New Roman" w:hAnsi="Times New Roman" w:cs="Times New Roman"/>
                <w:color w:val="000000" w:themeColor="text1"/>
                <w:lang w:val="ru-RU"/>
              </w:rPr>
              <w:t xml:space="preserve"> минув не </w:t>
            </w:r>
            <w:proofErr w:type="spellStart"/>
            <w:r w:rsidRPr="000C10E5">
              <w:rPr>
                <w:rFonts w:ascii="Times New Roman" w:hAnsi="Times New Roman" w:cs="Times New Roman"/>
                <w:color w:val="000000" w:themeColor="text1"/>
                <w:lang w:val="ru-RU"/>
              </w:rPr>
              <w:t>більше</w:t>
            </w:r>
            <w:proofErr w:type="spellEnd"/>
            <w:r w:rsidRPr="000C10E5">
              <w:rPr>
                <w:rFonts w:ascii="Times New Roman" w:hAnsi="Times New Roman" w:cs="Times New Roman"/>
                <w:color w:val="000000" w:themeColor="text1"/>
                <w:lang w:val="ru-RU"/>
              </w:rPr>
              <w:t xml:space="preserve">, </w:t>
            </w:r>
            <w:proofErr w:type="spellStart"/>
            <w:r w:rsidRPr="000C10E5">
              <w:rPr>
                <w:rFonts w:ascii="Times New Roman" w:hAnsi="Times New Roman" w:cs="Times New Roman"/>
                <w:color w:val="000000" w:themeColor="text1"/>
                <w:lang w:val="ru-RU"/>
              </w:rPr>
              <w:t>ніж</w:t>
            </w:r>
            <w:proofErr w:type="spellEnd"/>
            <w:r w:rsidRPr="000C10E5">
              <w:rPr>
                <w:rFonts w:ascii="Times New Roman" w:hAnsi="Times New Roman" w:cs="Times New Roman"/>
                <w:color w:val="000000" w:themeColor="text1"/>
                <w:lang w:val="ru-RU"/>
              </w:rPr>
              <w:t xml:space="preserve"> на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0E5" w:rsidRPr="000C10E5" w:rsidRDefault="000C10E5" w:rsidP="000C10E5">
            <w:pPr>
              <w:rPr>
                <w:rFonts w:ascii="Times New Roman" w:hAnsi="Times New Roman" w:cs="Times New Roman"/>
                <w:color w:val="000000" w:themeColor="text1"/>
              </w:rPr>
            </w:pPr>
          </w:p>
          <w:p w:rsidR="000C10E5" w:rsidRPr="000C10E5" w:rsidRDefault="000C10E5" w:rsidP="000C10E5">
            <w:pPr>
              <w:rPr>
                <w:rFonts w:ascii="Times New Roman" w:hAnsi="Times New Roman" w:cs="Times New Roman"/>
                <w:color w:val="000000" w:themeColor="text1"/>
              </w:rPr>
            </w:pPr>
            <w:r w:rsidRPr="000C10E5">
              <w:rPr>
                <w:rFonts w:ascii="Times New Roman" w:hAnsi="Times New Roman" w:cs="Times New Roman"/>
                <w:color w:val="000000" w:themeColor="text1"/>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10E5" w:rsidRPr="00AF7669" w:rsidRDefault="000C10E5" w:rsidP="000C10E5">
            <w:pPr>
              <w:rPr>
                <w:rFonts w:ascii="Times New Roman" w:hAnsi="Times New Roman" w:cs="Times New Roman"/>
                <w:color w:val="000000" w:themeColor="text1"/>
              </w:rPr>
            </w:pPr>
          </w:p>
          <w:p w:rsidR="000C10E5" w:rsidRPr="00AF7669" w:rsidRDefault="00AF7669" w:rsidP="000C10E5">
            <w:pPr>
              <w:rPr>
                <w:rFonts w:ascii="Times New Roman" w:hAnsi="Times New Roman" w:cs="Times New Roman"/>
                <w:color w:val="000000" w:themeColor="text1"/>
              </w:rPr>
            </w:pPr>
            <w:r w:rsidRPr="00AF7669">
              <w:rPr>
                <w:rFonts w:ascii="Times New Roman" w:hAnsi="Times New Roman" w:cs="Times New Roman"/>
                <w:color w:val="000000" w:themeColor="text1"/>
              </w:rPr>
              <w:t>170</w:t>
            </w:r>
          </w:p>
        </w:tc>
      </w:tr>
    </w:tbl>
    <w:p w:rsidR="00155A3A" w:rsidRPr="00975C3A" w:rsidRDefault="00155A3A" w:rsidP="00155A3A">
      <w:pPr>
        <w:rPr>
          <w:rFonts w:ascii="Times New Roman" w:hAnsi="Times New Roman" w:cs="Times New Roman"/>
          <w:b/>
          <w:color w:val="000000" w:themeColor="text1"/>
        </w:rPr>
      </w:pPr>
    </w:p>
    <w:p w:rsidR="000C10E5" w:rsidRDefault="000C10E5" w:rsidP="00155A3A">
      <w:pPr>
        <w:spacing w:line="264" w:lineRule="auto"/>
        <w:jc w:val="both"/>
        <w:rPr>
          <w:rFonts w:ascii="Times New Roman" w:hAnsi="Times New Roman" w:cs="Times New Roman"/>
          <w:b/>
          <w:bCs/>
          <w:u w:val="single"/>
        </w:rPr>
      </w:pPr>
    </w:p>
    <w:p w:rsidR="00155A3A" w:rsidRPr="004B1C2E" w:rsidRDefault="00155A3A" w:rsidP="00155A3A">
      <w:pPr>
        <w:spacing w:line="264" w:lineRule="auto"/>
        <w:jc w:val="both"/>
        <w:rPr>
          <w:rFonts w:ascii="Times New Roman" w:hAnsi="Times New Roman" w:cs="Times New Roman"/>
          <w:b/>
          <w:bCs/>
        </w:rPr>
      </w:pPr>
      <w:r w:rsidRPr="004B1C2E">
        <w:rPr>
          <w:rFonts w:ascii="Times New Roman" w:hAnsi="Times New Roman" w:cs="Times New Roman"/>
          <w:b/>
          <w:bCs/>
          <w:u w:val="single"/>
        </w:rPr>
        <w:t>Примітка:</w:t>
      </w:r>
    </w:p>
    <w:p w:rsidR="00155A3A" w:rsidRPr="004B1C2E" w:rsidRDefault="00155A3A" w:rsidP="00155A3A">
      <w:pPr>
        <w:spacing w:line="264" w:lineRule="auto"/>
        <w:jc w:val="both"/>
        <w:rPr>
          <w:rFonts w:ascii="Times New Roman" w:hAnsi="Times New Roman" w:cs="Times New Roman"/>
          <w:b/>
        </w:rPr>
      </w:pPr>
      <w:r w:rsidRPr="004B1C2E">
        <w:rPr>
          <w:rFonts w:ascii="Times New Roman" w:hAnsi="Times New Roman" w:cs="Times New Roman"/>
          <w:b/>
          <w:bCs/>
          <w:iCs/>
        </w:rPr>
        <w:t xml:space="preserve">у разі, коли в описі предмета закупівлі </w:t>
      </w:r>
      <w:r w:rsidRPr="004B1C2E">
        <w:rPr>
          <w:rFonts w:ascii="Times New Roman" w:hAnsi="Times New Roman" w:cs="Times New Roman"/>
          <w:b/>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155A3A" w:rsidRDefault="00155A3A" w:rsidP="00155A3A">
      <w:pPr>
        <w:tabs>
          <w:tab w:val="left" w:pos="1080"/>
        </w:tabs>
        <w:spacing w:line="264" w:lineRule="auto"/>
        <w:ind w:firstLine="284"/>
        <w:jc w:val="both"/>
        <w:rPr>
          <w:b/>
          <w:spacing w:val="-2"/>
          <w:sz w:val="28"/>
          <w:szCs w:val="28"/>
        </w:rPr>
      </w:pPr>
    </w:p>
    <w:p w:rsidR="00941305" w:rsidRDefault="00941305">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sectPr w:rsidR="0094130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740D1"/>
    <w:multiLevelType w:val="multilevel"/>
    <w:tmpl w:val="BEF68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05"/>
    <w:rsid w:val="000C10E5"/>
    <w:rsid w:val="00155A3A"/>
    <w:rsid w:val="00205C8E"/>
    <w:rsid w:val="003E6617"/>
    <w:rsid w:val="004B1C2E"/>
    <w:rsid w:val="004C26D9"/>
    <w:rsid w:val="004D4A96"/>
    <w:rsid w:val="006118B1"/>
    <w:rsid w:val="007B1E4D"/>
    <w:rsid w:val="00875517"/>
    <w:rsid w:val="00893361"/>
    <w:rsid w:val="009344FF"/>
    <w:rsid w:val="00941305"/>
    <w:rsid w:val="00AC3C16"/>
    <w:rsid w:val="00AF7669"/>
    <w:rsid w:val="00CF39CB"/>
    <w:rsid w:val="00D17DC4"/>
    <w:rsid w:val="00EC1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7D5C8-FC8E-407B-AC7A-B5519F74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777</cp:lastModifiedBy>
  <cp:revision>11</cp:revision>
  <dcterms:created xsi:type="dcterms:W3CDTF">2022-08-17T14:44:00Z</dcterms:created>
  <dcterms:modified xsi:type="dcterms:W3CDTF">2023-01-10T13:10:00Z</dcterms:modified>
</cp:coreProperties>
</file>