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81C75" w14:textId="77777777" w:rsidR="008B7607" w:rsidRPr="008867D2" w:rsidRDefault="008B7607" w:rsidP="00213B94">
      <w:pPr>
        <w:spacing w:after="0" w:line="240" w:lineRule="auto"/>
        <w:jc w:val="center"/>
        <w:rPr>
          <w:rFonts w:ascii="Times New Roman" w:hAnsi="Times New Roman"/>
          <w:b/>
          <w:sz w:val="28"/>
          <w:szCs w:val="28"/>
        </w:rPr>
      </w:pPr>
      <w:r w:rsidRPr="008867D2">
        <w:rPr>
          <w:rFonts w:ascii="Times New Roman" w:hAnsi="Times New Roman"/>
          <w:b/>
          <w:sz w:val="28"/>
          <w:szCs w:val="28"/>
        </w:rPr>
        <w:t>ВІДДІЛ КАПІТАЛЬНОГО БУДІВНИЦТВА, ЖИТЛОВО-КОМУНАЛЬНОГО ГОСПОДАРСТВА, КОМУНАЛЬНОГО МАЙНА</w:t>
      </w:r>
    </w:p>
    <w:p w14:paraId="1C488A26" w14:textId="77777777" w:rsidR="008B7607" w:rsidRPr="008867D2" w:rsidRDefault="008B7607" w:rsidP="00213B94">
      <w:pPr>
        <w:spacing w:after="0" w:line="240" w:lineRule="auto"/>
        <w:jc w:val="center"/>
        <w:rPr>
          <w:rFonts w:ascii="Times New Roman" w:eastAsia="Times New Roman" w:hAnsi="Times New Roman"/>
          <w:b/>
          <w:bCs/>
          <w:i/>
          <w:sz w:val="28"/>
          <w:szCs w:val="28"/>
        </w:rPr>
      </w:pPr>
      <w:r w:rsidRPr="008867D2">
        <w:rPr>
          <w:rFonts w:ascii="Times New Roman" w:hAnsi="Times New Roman"/>
          <w:b/>
          <w:sz w:val="28"/>
          <w:szCs w:val="28"/>
        </w:rPr>
        <w:t>АВАНГАРДІВСЬКОЇ СЕЛИЩНОЇ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8B7607" w:rsidRPr="008867D2" w14:paraId="776E1473" w14:textId="77777777" w:rsidTr="00135BB4">
        <w:tc>
          <w:tcPr>
            <w:tcW w:w="4640" w:type="dxa"/>
            <w:tcBorders>
              <w:top w:val="nil"/>
              <w:left w:val="nil"/>
              <w:bottom w:val="nil"/>
              <w:right w:val="nil"/>
            </w:tcBorders>
          </w:tcPr>
          <w:p w14:paraId="25E89EE2" w14:textId="77777777" w:rsidR="008B7607" w:rsidRPr="008867D2" w:rsidRDefault="008B7607" w:rsidP="00213B94">
            <w:pPr>
              <w:spacing w:after="0" w:line="240" w:lineRule="auto"/>
              <w:jc w:val="center"/>
              <w:rPr>
                <w:rFonts w:ascii="Times New Roman" w:eastAsia="Times New Roman" w:hAnsi="Times New Roman"/>
                <w:b/>
                <w:bCs/>
                <w:sz w:val="28"/>
                <w:szCs w:val="28"/>
              </w:rPr>
            </w:pPr>
          </w:p>
        </w:tc>
        <w:tc>
          <w:tcPr>
            <w:tcW w:w="5387" w:type="dxa"/>
            <w:tcBorders>
              <w:top w:val="nil"/>
              <w:left w:val="nil"/>
              <w:bottom w:val="nil"/>
              <w:right w:val="nil"/>
            </w:tcBorders>
          </w:tcPr>
          <w:p w14:paraId="68241E17" w14:textId="77777777" w:rsidR="008B7607" w:rsidRPr="008867D2" w:rsidRDefault="008B7607" w:rsidP="00213B94">
            <w:pPr>
              <w:spacing w:after="0" w:line="240" w:lineRule="auto"/>
              <w:rPr>
                <w:rFonts w:ascii="Times New Roman" w:hAnsi="Times New Roman"/>
                <w:bCs/>
                <w:noProof/>
                <w:sz w:val="28"/>
                <w:szCs w:val="28"/>
              </w:rPr>
            </w:pPr>
          </w:p>
          <w:p w14:paraId="4CA337F7" w14:textId="77777777" w:rsidR="008B7607" w:rsidRPr="008867D2" w:rsidRDefault="008B7607" w:rsidP="00213B94">
            <w:pPr>
              <w:spacing w:after="0" w:line="240" w:lineRule="auto"/>
              <w:rPr>
                <w:rFonts w:ascii="Times New Roman" w:hAnsi="Times New Roman"/>
                <w:bCs/>
                <w:noProof/>
                <w:sz w:val="28"/>
                <w:szCs w:val="28"/>
              </w:rPr>
            </w:pPr>
          </w:p>
          <w:p w14:paraId="2CA6CFE1" w14:textId="77777777" w:rsidR="008B7607" w:rsidRPr="008867D2" w:rsidRDefault="008B7607" w:rsidP="00213B94">
            <w:pPr>
              <w:spacing w:after="0" w:line="240" w:lineRule="auto"/>
              <w:rPr>
                <w:rFonts w:ascii="Times New Roman" w:hAnsi="Times New Roman"/>
                <w:bCs/>
                <w:noProof/>
                <w:sz w:val="28"/>
                <w:szCs w:val="28"/>
              </w:rPr>
            </w:pPr>
          </w:p>
          <w:p w14:paraId="1681B9B7" w14:textId="77777777" w:rsidR="008B7607" w:rsidRPr="008867D2" w:rsidRDefault="008B7607" w:rsidP="00213B94">
            <w:pPr>
              <w:spacing w:after="0" w:line="240" w:lineRule="auto"/>
              <w:rPr>
                <w:rFonts w:ascii="Times New Roman" w:hAnsi="Times New Roman"/>
                <w:bCs/>
                <w:noProof/>
                <w:sz w:val="28"/>
                <w:szCs w:val="28"/>
              </w:rPr>
            </w:pPr>
          </w:p>
          <w:p w14:paraId="09BE6631" w14:textId="77777777" w:rsidR="008B7607" w:rsidRPr="008867D2" w:rsidRDefault="008B7607" w:rsidP="00213B94">
            <w:pPr>
              <w:spacing w:after="0" w:line="240" w:lineRule="auto"/>
              <w:rPr>
                <w:rFonts w:ascii="Times New Roman" w:hAnsi="Times New Roman"/>
                <w:bCs/>
                <w:noProof/>
                <w:sz w:val="28"/>
                <w:szCs w:val="28"/>
              </w:rPr>
            </w:pPr>
          </w:p>
          <w:p w14:paraId="68632EEE" w14:textId="77777777" w:rsidR="008B7607" w:rsidRPr="008867D2" w:rsidRDefault="008B7607" w:rsidP="00213B94">
            <w:pPr>
              <w:spacing w:after="0" w:line="240" w:lineRule="auto"/>
              <w:rPr>
                <w:rFonts w:ascii="Times New Roman" w:hAnsi="Times New Roman"/>
                <w:bCs/>
                <w:noProof/>
                <w:sz w:val="28"/>
                <w:szCs w:val="28"/>
              </w:rPr>
            </w:pPr>
            <w:r w:rsidRPr="008867D2">
              <w:rPr>
                <w:rFonts w:ascii="Times New Roman" w:hAnsi="Times New Roman"/>
                <w:bCs/>
                <w:noProof/>
                <w:sz w:val="28"/>
                <w:szCs w:val="28"/>
              </w:rPr>
              <w:t>ЗАТВЕРДЖЕНА</w:t>
            </w:r>
          </w:p>
          <w:p w14:paraId="400C4517" w14:textId="77777777" w:rsidR="008B7607" w:rsidRPr="008867D2" w:rsidRDefault="008B7607" w:rsidP="00213B94">
            <w:pPr>
              <w:spacing w:after="0" w:line="240" w:lineRule="auto"/>
              <w:rPr>
                <w:rFonts w:ascii="Times New Roman" w:hAnsi="Times New Roman"/>
                <w:bCs/>
                <w:noProof/>
                <w:sz w:val="28"/>
                <w:szCs w:val="28"/>
              </w:rPr>
            </w:pPr>
            <w:r w:rsidRPr="008867D2">
              <w:rPr>
                <w:rFonts w:ascii="Times New Roman" w:hAnsi="Times New Roman"/>
                <w:bCs/>
                <w:noProof/>
                <w:sz w:val="28"/>
                <w:szCs w:val="28"/>
              </w:rPr>
              <w:t>Рішенням Уповноваженої особи</w:t>
            </w:r>
          </w:p>
          <w:p w14:paraId="31C35B06" w14:textId="6D4BA146" w:rsidR="008B7607" w:rsidRPr="008867D2" w:rsidRDefault="008B7607" w:rsidP="00213B94">
            <w:pPr>
              <w:spacing w:after="0" w:line="240" w:lineRule="auto"/>
              <w:rPr>
                <w:rFonts w:ascii="Times New Roman" w:hAnsi="Times New Roman"/>
                <w:bCs/>
                <w:noProof/>
                <w:sz w:val="28"/>
                <w:szCs w:val="28"/>
              </w:rPr>
            </w:pPr>
            <w:r w:rsidRPr="008867D2">
              <w:rPr>
                <w:rFonts w:ascii="Times New Roman" w:hAnsi="Times New Roman"/>
                <w:bCs/>
                <w:noProof/>
                <w:sz w:val="28"/>
                <w:szCs w:val="28"/>
              </w:rPr>
              <w:t xml:space="preserve">від </w:t>
            </w:r>
            <w:r w:rsidR="001D1DA4">
              <w:rPr>
                <w:rFonts w:ascii="Times New Roman" w:hAnsi="Times New Roman"/>
                <w:bCs/>
                <w:noProof/>
                <w:sz w:val="28"/>
                <w:szCs w:val="28"/>
                <w:lang w:val="ru-RU"/>
              </w:rPr>
              <w:t>09</w:t>
            </w:r>
            <w:r w:rsidR="0033553C">
              <w:rPr>
                <w:rFonts w:ascii="Times New Roman" w:hAnsi="Times New Roman"/>
                <w:bCs/>
                <w:noProof/>
                <w:sz w:val="28"/>
                <w:szCs w:val="28"/>
                <w:lang w:val="ru-RU"/>
              </w:rPr>
              <w:t xml:space="preserve"> травня  </w:t>
            </w:r>
            <w:r w:rsidRPr="008867D2">
              <w:rPr>
                <w:rFonts w:ascii="Times New Roman" w:hAnsi="Times New Roman"/>
                <w:bCs/>
                <w:noProof/>
                <w:sz w:val="28"/>
                <w:szCs w:val="28"/>
              </w:rPr>
              <w:t>202</w:t>
            </w:r>
            <w:r w:rsidR="004D5473">
              <w:rPr>
                <w:rFonts w:ascii="Times New Roman" w:hAnsi="Times New Roman"/>
                <w:bCs/>
                <w:noProof/>
                <w:sz w:val="28"/>
                <w:szCs w:val="28"/>
              </w:rPr>
              <w:t>3</w:t>
            </w:r>
            <w:r w:rsidRPr="008867D2">
              <w:rPr>
                <w:rFonts w:ascii="Times New Roman" w:hAnsi="Times New Roman"/>
                <w:bCs/>
                <w:noProof/>
                <w:sz w:val="28"/>
                <w:szCs w:val="28"/>
              </w:rPr>
              <w:t xml:space="preserve"> року</w:t>
            </w:r>
          </w:p>
          <w:p w14:paraId="2E87BC96" w14:textId="1A9AFE3F" w:rsidR="008B7607" w:rsidRDefault="008B7607" w:rsidP="00213B94">
            <w:pPr>
              <w:spacing w:after="0" w:line="240" w:lineRule="auto"/>
              <w:rPr>
                <w:rFonts w:ascii="Times New Roman" w:hAnsi="Times New Roman"/>
                <w:bCs/>
                <w:noProof/>
                <w:sz w:val="28"/>
                <w:szCs w:val="28"/>
              </w:rPr>
            </w:pPr>
            <w:r w:rsidRPr="008867D2">
              <w:rPr>
                <w:rFonts w:ascii="Times New Roman" w:hAnsi="Times New Roman"/>
                <w:bCs/>
                <w:noProof/>
                <w:sz w:val="28"/>
                <w:szCs w:val="28"/>
              </w:rPr>
              <w:t>протокол №</w:t>
            </w:r>
            <w:r w:rsidR="001D1DA4">
              <w:rPr>
                <w:rFonts w:ascii="Times New Roman" w:hAnsi="Times New Roman"/>
                <w:bCs/>
                <w:noProof/>
                <w:sz w:val="28"/>
                <w:szCs w:val="28"/>
              </w:rPr>
              <w:t>8</w:t>
            </w:r>
            <w:r w:rsidR="00785387">
              <w:rPr>
                <w:rFonts w:ascii="Times New Roman" w:hAnsi="Times New Roman"/>
                <w:bCs/>
                <w:noProof/>
                <w:sz w:val="28"/>
                <w:szCs w:val="28"/>
              </w:rPr>
              <w:t>1</w:t>
            </w:r>
          </w:p>
          <w:p w14:paraId="385E07B3" w14:textId="5164AF33" w:rsidR="00AB6487" w:rsidRDefault="00AB6487" w:rsidP="00213B94">
            <w:pPr>
              <w:spacing w:after="0" w:line="240" w:lineRule="auto"/>
              <w:rPr>
                <w:rFonts w:ascii="Times New Roman" w:hAnsi="Times New Roman"/>
                <w:bCs/>
                <w:noProof/>
                <w:sz w:val="28"/>
                <w:szCs w:val="28"/>
              </w:rPr>
            </w:pPr>
          </w:p>
          <w:p w14:paraId="4B3ECC49" w14:textId="77777777" w:rsidR="00CA746B"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ВНЕСЕНО ЗМІНИ</w:t>
            </w:r>
          </w:p>
          <w:p w14:paraId="432FE276" w14:textId="77777777" w:rsidR="00CA746B"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 xml:space="preserve">Рішенням Уповноваженої особи </w:t>
            </w:r>
          </w:p>
          <w:p w14:paraId="1F0FAFD2" w14:textId="77777777" w:rsidR="00CA746B"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від 12 травня 2023 року</w:t>
            </w:r>
          </w:p>
          <w:p w14:paraId="37D8D4CB" w14:textId="626322C0" w:rsidR="00CA746B"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протокол №8</w:t>
            </w:r>
            <w:r>
              <w:rPr>
                <w:rFonts w:ascii="Times New Roman" w:hAnsi="Times New Roman"/>
                <w:bCs/>
                <w:noProof/>
                <w:sz w:val="28"/>
                <w:szCs w:val="28"/>
              </w:rPr>
              <w:t>7</w:t>
            </w:r>
          </w:p>
          <w:p w14:paraId="146850DB" w14:textId="77777777" w:rsidR="00CA746B" w:rsidRPr="008867D2"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Уповноважена особа</w:t>
            </w:r>
          </w:p>
          <w:p w14:paraId="00F2A4A0" w14:textId="77777777" w:rsidR="00CA746B" w:rsidRDefault="00CA746B" w:rsidP="00CA746B">
            <w:pPr>
              <w:spacing w:after="0" w:line="240" w:lineRule="auto"/>
              <w:rPr>
                <w:rFonts w:ascii="Times New Roman" w:hAnsi="Times New Roman"/>
                <w:bCs/>
                <w:noProof/>
                <w:sz w:val="28"/>
                <w:szCs w:val="28"/>
              </w:rPr>
            </w:pPr>
            <w:r>
              <w:rPr>
                <w:rFonts w:ascii="Times New Roman" w:hAnsi="Times New Roman"/>
                <w:bCs/>
                <w:noProof/>
                <w:sz w:val="28"/>
                <w:szCs w:val="28"/>
              </w:rPr>
              <w:t>______</w:t>
            </w:r>
            <w:r w:rsidRPr="007A1DFC">
              <w:rPr>
                <w:rFonts w:ascii="Times New Roman" w:hAnsi="Times New Roman"/>
                <w:bCs/>
                <w:i/>
                <w:iCs/>
                <w:noProof/>
                <w:sz w:val="28"/>
                <w:szCs w:val="28"/>
                <w:u w:val="single"/>
              </w:rPr>
              <w:t>КЕП</w:t>
            </w:r>
            <w:r>
              <w:rPr>
                <w:rFonts w:ascii="Times New Roman" w:hAnsi="Times New Roman"/>
                <w:bCs/>
                <w:noProof/>
                <w:sz w:val="28"/>
                <w:szCs w:val="28"/>
              </w:rPr>
              <w:t>__</w:t>
            </w:r>
            <w:r w:rsidRPr="008867D2">
              <w:rPr>
                <w:rFonts w:ascii="Times New Roman" w:hAnsi="Times New Roman"/>
                <w:bCs/>
                <w:noProof/>
                <w:sz w:val="28"/>
                <w:szCs w:val="28"/>
              </w:rPr>
              <w:t>_________</w:t>
            </w:r>
            <w:r>
              <w:rPr>
                <w:rFonts w:ascii="Times New Roman" w:hAnsi="Times New Roman"/>
                <w:bCs/>
                <w:noProof/>
                <w:sz w:val="28"/>
                <w:szCs w:val="28"/>
              </w:rPr>
              <w:t>О.І. Рогульський</w:t>
            </w:r>
          </w:p>
          <w:p w14:paraId="1EA21650" w14:textId="77777777" w:rsidR="00CA746B" w:rsidRDefault="00CA746B" w:rsidP="00213B94">
            <w:pPr>
              <w:spacing w:after="0" w:line="240" w:lineRule="auto"/>
              <w:rPr>
                <w:rFonts w:ascii="Times New Roman" w:hAnsi="Times New Roman"/>
                <w:bCs/>
                <w:noProof/>
                <w:sz w:val="28"/>
                <w:szCs w:val="28"/>
              </w:rPr>
            </w:pPr>
          </w:p>
          <w:p w14:paraId="2E796B61" w14:textId="77777777" w:rsidR="008B7607" w:rsidRPr="008867D2" w:rsidRDefault="008B7607" w:rsidP="00213B94">
            <w:pPr>
              <w:spacing w:after="0" w:line="240" w:lineRule="auto"/>
              <w:rPr>
                <w:rFonts w:ascii="Times New Roman" w:eastAsia="Times New Roman" w:hAnsi="Times New Roman"/>
                <w:bCs/>
                <w:noProof/>
                <w:sz w:val="28"/>
                <w:szCs w:val="28"/>
              </w:rPr>
            </w:pPr>
          </w:p>
        </w:tc>
        <w:tc>
          <w:tcPr>
            <w:tcW w:w="5387" w:type="dxa"/>
            <w:tcBorders>
              <w:top w:val="nil"/>
              <w:left w:val="nil"/>
              <w:bottom w:val="nil"/>
              <w:right w:val="nil"/>
            </w:tcBorders>
          </w:tcPr>
          <w:p w14:paraId="03192A08" w14:textId="77777777" w:rsidR="008B7607" w:rsidRPr="008867D2" w:rsidRDefault="008B7607" w:rsidP="00213B94">
            <w:pPr>
              <w:spacing w:after="0" w:line="240" w:lineRule="auto"/>
              <w:jc w:val="center"/>
              <w:rPr>
                <w:rFonts w:ascii="Times New Roman" w:eastAsia="Times New Roman" w:hAnsi="Times New Roman"/>
                <w:b/>
                <w:bCs/>
                <w:noProof/>
                <w:sz w:val="28"/>
                <w:szCs w:val="28"/>
              </w:rPr>
            </w:pPr>
          </w:p>
        </w:tc>
      </w:tr>
    </w:tbl>
    <w:p w14:paraId="55136BAD" w14:textId="6ECC345B" w:rsidR="008B7607" w:rsidRDefault="008B7607" w:rsidP="00213B94">
      <w:pPr>
        <w:spacing w:after="0" w:line="240" w:lineRule="auto"/>
        <w:ind w:left="320"/>
        <w:jc w:val="center"/>
        <w:rPr>
          <w:rFonts w:ascii="Times New Roman" w:hAnsi="Times New Roman"/>
          <w:b/>
          <w:bCs/>
          <w:sz w:val="28"/>
          <w:szCs w:val="28"/>
        </w:rPr>
      </w:pPr>
    </w:p>
    <w:p w14:paraId="2B017FFF" w14:textId="739813B4" w:rsidR="004D5473" w:rsidRDefault="004D5473" w:rsidP="00213B94">
      <w:pPr>
        <w:spacing w:after="0" w:line="240" w:lineRule="auto"/>
        <w:ind w:left="320"/>
        <w:jc w:val="center"/>
        <w:rPr>
          <w:rFonts w:ascii="Times New Roman" w:hAnsi="Times New Roman"/>
          <w:b/>
          <w:bCs/>
          <w:sz w:val="28"/>
          <w:szCs w:val="28"/>
        </w:rPr>
      </w:pPr>
    </w:p>
    <w:p w14:paraId="2C38D7D4" w14:textId="1BBCA82D" w:rsidR="004D5473" w:rsidRDefault="004D5473" w:rsidP="00213B94">
      <w:pPr>
        <w:spacing w:after="0" w:line="240" w:lineRule="auto"/>
        <w:ind w:left="320"/>
        <w:jc w:val="center"/>
        <w:rPr>
          <w:rFonts w:ascii="Times New Roman" w:hAnsi="Times New Roman"/>
          <w:b/>
          <w:bCs/>
          <w:sz w:val="28"/>
          <w:szCs w:val="28"/>
        </w:rPr>
      </w:pPr>
    </w:p>
    <w:p w14:paraId="2F8C76C1" w14:textId="77777777" w:rsidR="004D5473" w:rsidRPr="008867D2" w:rsidRDefault="004D5473" w:rsidP="00213B94">
      <w:pPr>
        <w:spacing w:after="0" w:line="240" w:lineRule="auto"/>
        <w:ind w:left="320"/>
        <w:jc w:val="center"/>
        <w:rPr>
          <w:rFonts w:ascii="Times New Roman" w:hAnsi="Times New Roman"/>
          <w:b/>
          <w:bCs/>
          <w:sz w:val="28"/>
          <w:szCs w:val="28"/>
        </w:rPr>
      </w:pPr>
    </w:p>
    <w:p w14:paraId="6516ABFB" w14:textId="4AD95E7F" w:rsidR="008B7607" w:rsidRDefault="008B7607" w:rsidP="00213B94">
      <w:pPr>
        <w:spacing w:after="0" w:line="240" w:lineRule="auto"/>
        <w:jc w:val="center"/>
        <w:rPr>
          <w:rFonts w:ascii="Times New Roman" w:hAnsi="Times New Roman"/>
          <w:b/>
          <w:sz w:val="28"/>
          <w:szCs w:val="28"/>
        </w:rPr>
      </w:pPr>
      <w:r w:rsidRPr="008867D2">
        <w:rPr>
          <w:rFonts w:ascii="Times New Roman" w:hAnsi="Times New Roman"/>
          <w:b/>
          <w:sz w:val="28"/>
          <w:szCs w:val="28"/>
        </w:rPr>
        <w:t>ТЕНДЕРНА ДОКУМЕНТАЦІЯ</w:t>
      </w:r>
    </w:p>
    <w:p w14:paraId="2A5A52E1" w14:textId="6FC262F4" w:rsidR="00093BAE" w:rsidRDefault="00CA746B" w:rsidP="00213B94">
      <w:pPr>
        <w:spacing w:after="0" w:line="240" w:lineRule="auto"/>
        <w:jc w:val="center"/>
        <w:rPr>
          <w:rFonts w:ascii="Times New Roman" w:hAnsi="Times New Roman"/>
          <w:b/>
          <w:sz w:val="28"/>
          <w:szCs w:val="28"/>
        </w:rPr>
      </w:pPr>
      <w:r>
        <w:rPr>
          <w:rFonts w:ascii="Times New Roman" w:hAnsi="Times New Roman"/>
          <w:b/>
          <w:sz w:val="28"/>
          <w:szCs w:val="28"/>
        </w:rPr>
        <w:t>(НОВА РЕДАКЦІЯ)</w:t>
      </w:r>
    </w:p>
    <w:p w14:paraId="0F5B1185" w14:textId="77777777" w:rsidR="00CA746B" w:rsidRPr="008867D2" w:rsidRDefault="00CA746B" w:rsidP="00213B94">
      <w:pPr>
        <w:spacing w:after="0" w:line="240" w:lineRule="auto"/>
        <w:jc w:val="center"/>
        <w:rPr>
          <w:rFonts w:ascii="Times New Roman" w:hAnsi="Times New Roman"/>
          <w:b/>
          <w:sz w:val="28"/>
          <w:szCs w:val="28"/>
        </w:rPr>
      </w:pPr>
    </w:p>
    <w:p w14:paraId="662A4911" w14:textId="77777777" w:rsidR="008B7607" w:rsidRPr="008867D2" w:rsidRDefault="008B7607" w:rsidP="00213B94">
      <w:pPr>
        <w:spacing w:after="0" w:line="240" w:lineRule="auto"/>
        <w:jc w:val="center"/>
        <w:rPr>
          <w:rFonts w:ascii="Times New Roman" w:hAnsi="Times New Roman"/>
          <w:sz w:val="28"/>
          <w:szCs w:val="28"/>
        </w:rPr>
      </w:pPr>
      <w:r w:rsidRPr="008867D2">
        <w:rPr>
          <w:rFonts w:ascii="Times New Roman" w:hAnsi="Times New Roman"/>
          <w:sz w:val="28"/>
          <w:szCs w:val="28"/>
        </w:rPr>
        <w:t>на закупівлю робіт</w:t>
      </w:r>
    </w:p>
    <w:p w14:paraId="7F420E61" w14:textId="77777777" w:rsidR="008B7607" w:rsidRPr="008867D2" w:rsidRDefault="008B7607" w:rsidP="00213B94">
      <w:pPr>
        <w:spacing w:after="0" w:line="240" w:lineRule="auto"/>
        <w:jc w:val="center"/>
        <w:rPr>
          <w:rFonts w:ascii="Times New Roman" w:eastAsia="Times New Roman" w:hAnsi="Times New Roman"/>
          <w:sz w:val="28"/>
          <w:szCs w:val="28"/>
        </w:rPr>
      </w:pPr>
    </w:p>
    <w:p w14:paraId="242E8D16" w14:textId="77777777" w:rsidR="008B7607" w:rsidRPr="008867D2" w:rsidRDefault="008B7607" w:rsidP="00213B94">
      <w:pPr>
        <w:spacing w:after="0" w:line="240" w:lineRule="auto"/>
        <w:rPr>
          <w:rFonts w:ascii="Times New Roman" w:hAnsi="Times New Roman"/>
          <w:sz w:val="28"/>
          <w:szCs w:val="28"/>
        </w:rPr>
      </w:pPr>
      <w:bookmarkStart w:id="0" w:name="n48"/>
      <w:bookmarkEnd w:id="0"/>
    </w:p>
    <w:p w14:paraId="450603BE" w14:textId="24F04FCB" w:rsidR="00F027A9" w:rsidRDefault="00F027A9" w:rsidP="00F027A9">
      <w:pPr>
        <w:tabs>
          <w:tab w:val="left" w:pos="3690"/>
        </w:tabs>
        <w:spacing w:after="0" w:line="240" w:lineRule="auto"/>
        <w:jc w:val="center"/>
        <w:rPr>
          <w:rFonts w:ascii="Times New Roman" w:hAnsi="Times New Roman"/>
          <w:b/>
          <w:sz w:val="28"/>
          <w:szCs w:val="28"/>
        </w:rPr>
      </w:pPr>
      <w:r w:rsidRPr="00F027A9">
        <w:rPr>
          <w:rFonts w:ascii="Times New Roman" w:hAnsi="Times New Roman"/>
          <w:b/>
          <w:sz w:val="28"/>
          <w:szCs w:val="28"/>
        </w:rPr>
        <w:t xml:space="preserve">ДК 021:2015: 45230000-8 – Будівництво трубопроводів, ліній зв’язку та </w:t>
      </w:r>
      <w:proofErr w:type="spellStart"/>
      <w:r w:rsidRPr="00F027A9">
        <w:rPr>
          <w:rFonts w:ascii="Times New Roman" w:hAnsi="Times New Roman"/>
          <w:b/>
          <w:sz w:val="28"/>
          <w:szCs w:val="28"/>
        </w:rPr>
        <w:t>електропередач</w:t>
      </w:r>
      <w:proofErr w:type="spellEnd"/>
      <w:r w:rsidRPr="00F027A9">
        <w:rPr>
          <w:rFonts w:ascii="Times New Roman" w:hAnsi="Times New Roman"/>
          <w:b/>
          <w:sz w:val="28"/>
          <w:szCs w:val="28"/>
        </w:rPr>
        <w:t>, шосе, доріг, аеродромів і залізничних доріг; вирівнювання поверхонь</w:t>
      </w:r>
    </w:p>
    <w:p w14:paraId="77E4F0A1" w14:textId="77777777" w:rsidR="00F027A9" w:rsidRDefault="00F027A9" w:rsidP="00F027A9">
      <w:pPr>
        <w:tabs>
          <w:tab w:val="left" w:pos="3690"/>
        </w:tabs>
        <w:spacing w:after="0" w:line="240" w:lineRule="auto"/>
        <w:jc w:val="center"/>
        <w:rPr>
          <w:rFonts w:ascii="Times New Roman" w:hAnsi="Times New Roman"/>
          <w:b/>
          <w:sz w:val="28"/>
          <w:szCs w:val="28"/>
        </w:rPr>
      </w:pPr>
    </w:p>
    <w:p w14:paraId="3D920A41" w14:textId="5C5E80EE" w:rsidR="008B7607" w:rsidRPr="00785387" w:rsidRDefault="00F027A9" w:rsidP="00785387">
      <w:pPr>
        <w:tabs>
          <w:tab w:val="left" w:pos="3690"/>
        </w:tabs>
        <w:spacing w:after="0" w:line="240" w:lineRule="auto"/>
        <w:jc w:val="center"/>
        <w:rPr>
          <w:rFonts w:ascii="Times New Roman" w:hAnsi="Times New Roman"/>
          <w:b/>
          <w:sz w:val="28"/>
          <w:szCs w:val="28"/>
        </w:rPr>
      </w:pPr>
      <w:r w:rsidRPr="00F027A9">
        <w:rPr>
          <w:rFonts w:ascii="Times New Roman" w:hAnsi="Times New Roman"/>
          <w:b/>
          <w:sz w:val="28"/>
          <w:szCs w:val="28"/>
        </w:rPr>
        <w:t>(</w:t>
      </w:r>
      <w:r w:rsidR="00785387" w:rsidRPr="00785387">
        <w:rPr>
          <w:rFonts w:ascii="Times New Roman" w:hAnsi="Times New Roman"/>
          <w:b/>
          <w:sz w:val="28"/>
          <w:szCs w:val="28"/>
        </w:rPr>
        <w:t>Капітальний ремонт вулиці Нижня (від вулиці Тиха до території загальноосвітньої</w:t>
      </w:r>
      <w:r w:rsidR="00785387">
        <w:rPr>
          <w:rFonts w:ascii="Times New Roman" w:hAnsi="Times New Roman"/>
          <w:b/>
          <w:sz w:val="28"/>
          <w:szCs w:val="28"/>
        </w:rPr>
        <w:t xml:space="preserve"> </w:t>
      </w:r>
      <w:r w:rsidR="00785387" w:rsidRPr="00785387">
        <w:rPr>
          <w:rFonts w:ascii="Times New Roman" w:hAnsi="Times New Roman"/>
          <w:b/>
          <w:sz w:val="28"/>
          <w:szCs w:val="28"/>
        </w:rPr>
        <w:t>школи) в смт Авангард Одеського району Одеської області</w:t>
      </w:r>
      <w:r w:rsidRPr="00F027A9">
        <w:rPr>
          <w:rFonts w:ascii="Times New Roman" w:hAnsi="Times New Roman"/>
          <w:b/>
          <w:sz w:val="28"/>
          <w:szCs w:val="28"/>
        </w:rPr>
        <w:t>)</w:t>
      </w:r>
    </w:p>
    <w:p w14:paraId="19215EDE" w14:textId="77777777" w:rsidR="0043570F" w:rsidRDefault="0043570F" w:rsidP="00213B94">
      <w:pPr>
        <w:spacing w:after="0" w:line="240" w:lineRule="auto"/>
        <w:jc w:val="center"/>
        <w:rPr>
          <w:rFonts w:ascii="Times New Roman" w:hAnsi="Times New Roman"/>
          <w:b/>
          <w:sz w:val="28"/>
          <w:szCs w:val="28"/>
        </w:rPr>
      </w:pPr>
    </w:p>
    <w:p w14:paraId="4CBD6857" w14:textId="77777777" w:rsidR="0043570F" w:rsidRDefault="0043570F" w:rsidP="00213B94">
      <w:pPr>
        <w:spacing w:after="0" w:line="240" w:lineRule="auto"/>
        <w:jc w:val="center"/>
        <w:rPr>
          <w:rFonts w:ascii="Times New Roman" w:hAnsi="Times New Roman"/>
          <w:b/>
          <w:sz w:val="28"/>
          <w:szCs w:val="28"/>
        </w:rPr>
      </w:pPr>
    </w:p>
    <w:p w14:paraId="7ABB9A50" w14:textId="77777777" w:rsidR="0043570F" w:rsidRDefault="0043570F" w:rsidP="00213B94">
      <w:pPr>
        <w:spacing w:after="0" w:line="240" w:lineRule="auto"/>
        <w:jc w:val="center"/>
        <w:rPr>
          <w:rFonts w:ascii="Times New Roman" w:hAnsi="Times New Roman"/>
          <w:b/>
          <w:sz w:val="28"/>
          <w:szCs w:val="28"/>
        </w:rPr>
      </w:pPr>
    </w:p>
    <w:p w14:paraId="26A022FA" w14:textId="1958B244" w:rsidR="008B7607" w:rsidRPr="008867D2" w:rsidRDefault="008B7607" w:rsidP="00213B94">
      <w:pPr>
        <w:spacing w:after="0" w:line="240" w:lineRule="auto"/>
        <w:jc w:val="center"/>
        <w:rPr>
          <w:rFonts w:ascii="Times New Roman" w:hAnsi="Times New Roman"/>
          <w:b/>
          <w:sz w:val="28"/>
          <w:szCs w:val="28"/>
        </w:rPr>
      </w:pPr>
      <w:r w:rsidRPr="008867D2">
        <w:rPr>
          <w:rFonts w:ascii="Times New Roman" w:hAnsi="Times New Roman"/>
          <w:b/>
          <w:sz w:val="28"/>
          <w:szCs w:val="28"/>
        </w:rPr>
        <w:t>ЗА ПРОЦЕДУРОЮ ВІДКРИТИХ ТОРГІВ</w:t>
      </w:r>
      <w:r w:rsidR="004D5473">
        <w:rPr>
          <w:rFonts w:ascii="Times New Roman" w:hAnsi="Times New Roman"/>
          <w:b/>
          <w:sz w:val="28"/>
          <w:szCs w:val="28"/>
        </w:rPr>
        <w:t xml:space="preserve"> З ОСОБЛИВОСТЯМИ</w:t>
      </w:r>
    </w:p>
    <w:p w14:paraId="686A8F9C" w14:textId="77777777" w:rsidR="008B7607" w:rsidRPr="008867D2" w:rsidRDefault="008B7607" w:rsidP="00213B94">
      <w:pPr>
        <w:tabs>
          <w:tab w:val="left" w:pos="3690"/>
        </w:tabs>
        <w:spacing w:after="0" w:line="240" w:lineRule="auto"/>
        <w:rPr>
          <w:rFonts w:ascii="Times New Roman" w:hAnsi="Times New Roman"/>
          <w:sz w:val="28"/>
          <w:szCs w:val="28"/>
        </w:rPr>
      </w:pPr>
    </w:p>
    <w:p w14:paraId="513DB78A" w14:textId="77777777" w:rsidR="0043570F" w:rsidRDefault="0043570F" w:rsidP="00213B94">
      <w:pPr>
        <w:spacing w:after="0" w:line="240" w:lineRule="auto"/>
        <w:jc w:val="center"/>
        <w:rPr>
          <w:rFonts w:ascii="Times New Roman" w:hAnsi="Times New Roman"/>
          <w:sz w:val="28"/>
          <w:szCs w:val="28"/>
        </w:rPr>
      </w:pPr>
    </w:p>
    <w:p w14:paraId="0568B33B" w14:textId="77777777" w:rsidR="005612F1" w:rsidRPr="008867D2" w:rsidRDefault="005612F1" w:rsidP="00213B94">
      <w:pPr>
        <w:spacing w:after="0" w:line="240" w:lineRule="auto"/>
        <w:jc w:val="center"/>
        <w:rPr>
          <w:rFonts w:ascii="Times New Roman" w:hAnsi="Times New Roman"/>
          <w:sz w:val="28"/>
          <w:szCs w:val="28"/>
        </w:rPr>
      </w:pPr>
      <w:bookmarkStart w:id="1" w:name="_GoBack"/>
      <w:bookmarkEnd w:id="1"/>
    </w:p>
    <w:p w14:paraId="2D19B63D" w14:textId="2BD29785" w:rsidR="008B7607" w:rsidRPr="008867D2" w:rsidRDefault="008B7607" w:rsidP="00213B94">
      <w:pPr>
        <w:spacing w:after="0" w:line="240" w:lineRule="auto"/>
        <w:jc w:val="center"/>
        <w:rPr>
          <w:rFonts w:ascii="Times New Roman" w:hAnsi="Times New Roman"/>
          <w:bCs/>
          <w:sz w:val="28"/>
          <w:szCs w:val="28"/>
        </w:rPr>
      </w:pPr>
      <w:r w:rsidRPr="008867D2">
        <w:rPr>
          <w:rFonts w:ascii="Times New Roman" w:hAnsi="Times New Roman"/>
          <w:bCs/>
          <w:sz w:val="28"/>
          <w:szCs w:val="28"/>
        </w:rPr>
        <w:t>смт. Авангард – 20</w:t>
      </w:r>
      <w:r w:rsidR="00EB57E9" w:rsidRPr="008867D2">
        <w:rPr>
          <w:rFonts w:ascii="Times New Roman" w:hAnsi="Times New Roman"/>
          <w:bCs/>
          <w:sz w:val="28"/>
          <w:szCs w:val="28"/>
        </w:rPr>
        <w:t>2</w:t>
      </w:r>
      <w:r w:rsidR="004D5473">
        <w:rPr>
          <w:rFonts w:ascii="Times New Roman" w:hAnsi="Times New Roman"/>
          <w:bCs/>
          <w:sz w:val="28"/>
          <w:szCs w:val="28"/>
        </w:rPr>
        <w:t>3</w:t>
      </w:r>
    </w:p>
    <w:p w14:paraId="4E710B11" w14:textId="77777777" w:rsidR="00716811" w:rsidRPr="008867D2" w:rsidRDefault="00716811" w:rsidP="00213B94">
      <w:pPr>
        <w:pStyle w:val="af1"/>
        <w:ind w:left="0"/>
        <w:rPr>
          <w:rFonts w:ascii="Times New Roman" w:hAnsi="Times New Roman"/>
          <w:b w:val="0"/>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6555"/>
      </w:tblGrid>
      <w:tr w:rsidR="006325D8" w:rsidRPr="00AB6487" w14:paraId="66E3F9C6" w14:textId="77777777" w:rsidTr="007779C4">
        <w:trPr>
          <w:trHeight w:val="522"/>
        </w:trPr>
        <w:tc>
          <w:tcPr>
            <w:tcW w:w="570" w:type="dxa"/>
            <w:shd w:val="clear" w:color="auto" w:fill="A5A5A5"/>
            <w:vAlign w:val="center"/>
          </w:tcPr>
          <w:p w14:paraId="61C25AE6" w14:textId="77777777" w:rsidR="006325D8" w:rsidRPr="00AB6487" w:rsidRDefault="008126FD" w:rsidP="00213B94">
            <w:pPr>
              <w:widowControl w:val="0"/>
              <w:spacing w:after="0" w:line="240" w:lineRule="auto"/>
              <w:contextualSpacing/>
              <w:jc w:val="center"/>
              <w:rPr>
                <w:rFonts w:ascii="Times New Roman" w:hAnsi="Times New Roman"/>
                <w:b/>
                <w:sz w:val="24"/>
                <w:szCs w:val="24"/>
                <w:lang w:eastAsia="uk-UA"/>
              </w:rPr>
            </w:pPr>
            <w:r w:rsidRPr="008867D2">
              <w:rPr>
                <w:rFonts w:ascii="Times New Roman" w:hAnsi="Times New Roman"/>
                <w:bCs/>
                <w:sz w:val="24"/>
                <w:szCs w:val="24"/>
              </w:rPr>
              <w:br w:type="page"/>
            </w:r>
            <w:r w:rsidR="00AC15C8" w:rsidRPr="008867D2">
              <w:rPr>
                <w:rFonts w:ascii="Times New Roman" w:hAnsi="Times New Roman"/>
                <w:sz w:val="24"/>
                <w:szCs w:val="24"/>
              </w:rPr>
              <w:br w:type="page"/>
            </w:r>
            <w:r w:rsidR="006325D8" w:rsidRPr="00AB6487">
              <w:rPr>
                <w:rFonts w:ascii="Times New Roman" w:hAnsi="Times New Roman"/>
                <w:b/>
                <w:sz w:val="24"/>
                <w:szCs w:val="24"/>
                <w:lang w:eastAsia="uk-UA"/>
              </w:rPr>
              <w:t>№</w:t>
            </w:r>
          </w:p>
        </w:tc>
        <w:tc>
          <w:tcPr>
            <w:tcW w:w="10062" w:type="dxa"/>
            <w:gridSpan w:val="3"/>
            <w:shd w:val="clear" w:color="auto" w:fill="A5A5A5"/>
            <w:vAlign w:val="center"/>
          </w:tcPr>
          <w:p w14:paraId="78260D95" w14:textId="77777777" w:rsidR="006325D8" w:rsidRPr="00AB6487" w:rsidRDefault="003200E4" w:rsidP="00213B94">
            <w:pPr>
              <w:widowControl w:val="0"/>
              <w:spacing w:after="0" w:line="240" w:lineRule="auto"/>
              <w:contextualSpacing/>
              <w:jc w:val="center"/>
              <w:rPr>
                <w:rFonts w:ascii="Times New Roman" w:hAnsi="Times New Roman"/>
                <w:b/>
                <w:sz w:val="24"/>
                <w:szCs w:val="24"/>
                <w:lang w:eastAsia="uk-UA"/>
              </w:rPr>
            </w:pPr>
            <w:r w:rsidRPr="00AB6487">
              <w:rPr>
                <w:rFonts w:ascii="Times New Roman" w:hAnsi="Times New Roman"/>
                <w:b/>
                <w:sz w:val="24"/>
                <w:szCs w:val="24"/>
              </w:rPr>
              <w:t xml:space="preserve">Розділ І. </w:t>
            </w:r>
            <w:r w:rsidR="006325D8" w:rsidRPr="00AB6487">
              <w:rPr>
                <w:rFonts w:ascii="Times New Roman" w:hAnsi="Times New Roman"/>
                <w:b/>
                <w:sz w:val="24"/>
                <w:szCs w:val="24"/>
                <w:bdr w:val="none" w:sz="0" w:space="0" w:color="auto" w:frame="1"/>
                <w:lang w:eastAsia="uk-UA"/>
              </w:rPr>
              <w:t>Загальні положення</w:t>
            </w:r>
          </w:p>
        </w:tc>
      </w:tr>
      <w:tr w:rsidR="008945E4" w:rsidRPr="00AB6487" w14:paraId="739D7130" w14:textId="77777777" w:rsidTr="007779C4">
        <w:trPr>
          <w:trHeight w:val="522"/>
        </w:trPr>
        <w:tc>
          <w:tcPr>
            <w:tcW w:w="570" w:type="dxa"/>
            <w:shd w:val="clear" w:color="auto" w:fill="auto"/>
            <w:vAlign w:val="center"/>
          </w:tcPr>
          <w:p w14:paraId="52F20974" w14:textId="77777777" w:rsidR="008945E4" w:rsidRPr="00AB6487" w:rsidRDefault="00786B3C" w:rsidP="00213B94">
            <w:pPr>
              <w:widowControl w:val="0"/>
              <w:spacing w:after="0" w:line="240" w:lineRule="auto"/>
              <w:contextualSpacing/>
              <w:jc w:val="center"/>
              <w:rPr>
                <w:rFonts w:ascii="Times New Roman" w:hAnsi="Times New Roman"/>
                <w:sz w:val="24"/>
                <w:szCs w:val="24"/>
                <w:lang w:eastAsia="uk-UA"/>
              </w:rPr>
            </w:pPr>
            <w:r w:rsidRPr="00AB6487">
              <w:rPr>
                <w:rFonts w:ascii="Times New Roman" w:hAnsi="Times New Roman"/>
                <w:sz w:val="24"/>
                <w:szCs w:val="24"/>
                <w:lang w:eastAsia="uk-UA"/>
              </w:rPr>
              <w:t>1</w:t>
            </w:r>
          </w:p>
        </w:tc>
        <w:tc>
          <w:tcPr>
            <w:tcW w:w="3507" w:type="dxa"/>
            <w:gridSpan w:val="2"/>
            <w:shd w:val="clear" w:color="auto" w:fill="auto"/>
            <w:vAlign w:val="center"/>
          </w:tcPr>
          <w:p w14:paraId="2A618FE4" w14:textId="77777777" w:rsidR="008945E4" w:rsidRPr="00AB6487" w:rsidRDefault="00786B3C" w:rsidP="00213B94">
            <w:pPr>
              <w:widowControl w:val="0"/>
              <w:spacing w:after="0" w:line="240" w:lineRule="auto"/>
              <w:contextualSpacing/>
              <w:jc w:val="center"/>
              <w:rPr>
                <w:rFonts w:ascii="Times New Roman" w:hAnsi="Times New Roman"/>
                <w:sz w:val="24"/>
                <w:szCs w:val="24"/>
                <w:lang w:eastAsia="uk-UA"/>
              </w:rPr>
            </w:pPr>
            <w:r w:rsidRPr="00AB6487">
              <w:rPr>
                <w:rFonts w:ascii="Times New Roman" w:hAnsi="Times New Roman"/>
                <w:sz w:val="24"/>
                <w:szCs w:val="24"/>
                <w:lang w:eastAsia="uk-UA"/>
              </w:rPr>
              <w:t>2</w:t>
            </w:r>
          </w:p>
        </w:tc>
        <w:tc>
          <w:tcPr>
            <w:tcW w:w="6555" w:type="dxa"/>
            <w:shd w:val="clear" w:color="auto" w:fill="auto"/>
            <w:vAlign w:val="center"/>
          </w:tcPr>
          <w:p w14:paraId="7BD9F51E" w14:textId="77777777" w:rsidR="008945E4" w:rsidRPr="00AB6487" w:rsidRDefault="00786B3C" w:rsidP="00213B94">
            <w:pPr>
              <w:widowControl w:val="0"/>
              <w:spacing w:after="0" w:line="240" w:lineRule="auto"/>
              <w:contextualSpacing/>
              <w:jc w:val="center"/>
              <w:rPr>
                <w:rFonts w:ascii="Times New Roman" w:hAnsi="Times New Roman"/>
                <w:sz w:val="24"/>
                <w:szCs w:val="24"/>
                <w:lang w:eastAsia="uk-UA"/>
              </w:rPr>
            </w:pPr>
            <w:r w:rsidRPr="00AB6487">
              <w:rPr>
                <w:rFonts w:ascii="Times New Roman" w:hAnsi="Times New Roman"/>
                <w:sz w:val="24"/>
                <w:szCs w:val="24"/>
                <w:lang w:eastAsia="uk-UA"/>
              </w:rPr>
              <w:t>3</w:t>
            </w:r>
          </w:p>
        </w:tc>
      </w:tr>
      <w:tr w:rsidR="001F0BF7" w:rsidRPr="00AB6487" w14:paraId="29F63942" w14:textId="77777777" w:rsidTr="007779C4">
        <w:trPr>
          <w:trHeight w:val="522"/>
        </w:trPr>
        <w:tc>
          <w:tcPr>
            <w:tcW w:w="570" w:type="dxa"/>
            <w:shd w:val="clear" w:color="auto" w:fill="auto"/>
          </w:tcPr>
          <w:p w14:paraId="7A0C30DA" w14:textId="77777777" w:rsidR="008945E4" w:rsidRPr="00AB6487" w:rsidRDefault="00786B3C"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1</w:t>
            </w:r>
          </w:p>
        </w:tc>
        <w:tc>
          <w:tcPr>
            <w:tcW w:w="3507" w:type="dxa"/>
            <w:gridSpan w:val="2"/>
            <w:shd w:val="clear" w:color="auto" w:fill="auto"/>
          </w:tcPr>
          <w:p w14:paraId="40BB031F" w14:textId="77777777" w:rsidR="008945E4" w:rsidRPr="00AB6487" w:rsidRDefault="00786B3C"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Терміни, які вживаються в тендерній документації</w:t>
            </w:r>
          </w:p>
        </w:tc>
        <w:tc>
          <w:tcPr>
            <w:tcW w:w="6555" w:type="dxa"/>
            <w:shd w:val="clear" w:color="auto" w:fill="auto"/>
            <w:vAlign w:val="center"/>
          </w:tcPr>
          <w:p w14:paraId="1F53BA63" w14:textId="532FD1A7" w:rsidR="004D5473" w:rsidRPr="004D5473" w:rsidRDefault="004D5473" w:rsidP="00213B94">
            <w:pPr>
              <w:widowControl w:val="0"/>
              <w:spacing w:after="0" w:line="240" w:lineRule="auto"/>
              <w:contextualSpacing/>
              <w:jc w:val="both"/>
              <w:rPr>
                <w:rFonts w:ascii="Times New Roman" w:eastAsia="Times New Roman" w:hAnsi="Times New Roman"/>
                <w:sz w:val="24"/>
                <w:szCs w:val="24"/>
              </w:rPr>
            </w:pPr>
            <w:r w:rsidRPr="004D5473">
              <w:rPr>
                <w:rFonts w:ascii="Times New Roman" w:eastAsia="Times New Roman" w:hAnsi="Times New Roman"/>
                <w:sz w:val="24"/>
                <w:szCs w:val="24"/>
              </w:rPr>
              <w:t xml:space="preserve">Тендерна документація розроблена на виконання вимог Особливостей здійснення публічних </w:t>
            </w:r>
            <w:proofErr w:type="spellStart"/>
            <w:r w:rsidRPr="004D5473">
              <w:rPr>
                <w:rFonts w:ascii="Times New Roman" w:eastAsia="Times New Roman" w:hAnsi="Times New Roman"/>
                <w:sz w:val="24"/>
                <w:szCs w:val="24"/>
              </w:rPr>
              <w:t>закупівель</w:t>
            </w:r>
            <w:proofErr w:type="spellEnd"/>
            <w:r w:rsidRPr="004D54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затверджені постановою Кабінету Міністрів України №1178 від 12.10.2022 року, Закону України «Про публічні закупівлі» №922-VІІІ від 25.12.2015 року (далі - Закон). </w:t>
            </w:r>
          </w:p>
          <w:p w14:paraId="617393B4" w14:textId="26B477C6" w:rsidR="008945E4" w:rsidRPr="00AB6487" w:rsidRDefault="004D5473" w:rsidP="00213B94">
            <w:pPr>
              <w:widowControl w:val="0"/>
              <w:spacing w:after="0" w:line="240" w:lineRule="auto"/>
              <w:contextualSpacing/>
              <w:jc w:val="both"/>
              <w:rPr>
                <w:rFonts w:ascii="Times New Roman" w:hAnsi="Times New Roman"/>
                <w:sz w:val="24"/>
                <w:szCs w:val="24"/>
                <w:lang w:eastAsia="uk-UA"/>
              </w:rPr>
            </w:pPr>
            <w:r w:rsidRPr="004D5473">
              <w:rPr>
                <w:rFonts w:ascii="Times New Roman" w:eastAsia="Times New Roman" w:hAnsi="Times New Roman"/>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4D5473">
              <w:rPr>
                <w:rFonts w:ascii="Times New Roman" w:eastAsia="Times New Roman" w:hAnsi="Times New Roman"/>
                <w:sz w:val="24"/>
                <w:szCs w:val="24"/>
              </w:rPr>
              <w:t>закупівель</w:t>
            </w:r>
            <w:proofErr w:type="spellEnd"/>
            <w:r w:rsidRPr="004D54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4D5473">
              <w:rPr>
                <w:rFonts w:ascii="Times New Roman" w:eastAsia="Times New Roman" w:hAnsi="Times New Roman"/>
                <w:sz w:val="24"/>
                <w:szCs w:val="24"/>
              </w:rPr>
              <w:t>закупівель</w:t>
            </w:r>
            <w:proofErr w:type="spellEnd"/>
            <w:r w:rsidRPr="004D5473">
              <w:rPr>
                <w:rFonts w:ascii="Times New Roman" w:eastAsia="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DE304E" w:rsidRPr="00AB6487" w14:paraId="0A7CA613" w14:textId="77777777" w:rsidTr="007779C4">
        <w:trPr>
          <w:trHeight w:val="522"/>
        </w:trPr>
        <w:tc>
          <w:tcPr>
            <w:tcW w:w="570" w:type="dxa"/>
            <w:shd w:val="clear" w:color="auto" w:fill="auto"/>
          </w:tcPr>
          <w:p w14:paraId="65FF5CC9" w14:textId="77777777" w:rsidR="008945E4" w:rsidRPr="00AB6487" w:rsidRDefault="00786B3C"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2</w:t>
            </w:r>
          </w:p>
        </w:tc>
        <w:tc>
          <w:tcPr>
            <w:tcW w:w="3507" w:type="dxa"/>
            <w:gridSpan w:val="2"/>
            <w:shd w:val="clear" w:color="auto" w:fill="auto"/>
          </w:tcPr>
          <w:p w14:paraId="1097739F" w14:textId="77777777" w:rsidR="008945E4" w:rsidRPr="00AB6487" w:rsidRDefault="00770A35"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Інформація про замовника торгів</w:t>
            </w:r>
          </w:p>
        </w:tc>
        <w:tc>
          <w:tcPr>
            <w:tcW w:w="6555" w:type="dxa"/>
            <w:shd w:val="clear" w:color="auto" w:fill="auto"/>
          </w:tcPr>
          <w:p w14:paraId="1D3B641E" w14:textId="77777777" w:rsidR="008945E4" w:rsidRPr="00AB6487" w:rsidRDefault="008945E4" w:rsidP="00213B94">
            <w:pPr>
              <w:widowControl w:val="0"/>
              <w:spacing w:after="0" w:line="240" w:lineRule="auto"/>
              <w:contextualSpacing/>
              <w:jc w:val="both"/>
              <w:rPr>
                <w:rFonts w:ascii="Times New Roman" w:hAnsi="Times New Roman"/>
                <w:sz w:val="24"/>
                <w:szCs w:val="24"/>
                <w:lang w:eastAsia="uk-UA"/>
              </w:rPr>
            </w:pPr>
          </w:p>
        </w:tc>
      </w:tr>
      <w:tr w:rsidR="00E3417A" w:rsidRPr="00AB6487" w14:paraId="39D28029" w14:textId="77777777" w:rsidTr="007779C4">
        <w:trPr>
          <w:trHeight w:val="522"/>
        </w:trPr>
        <w:tc>
          <w:tcPr>
            <w:tcW w:w="570" w:type="dxa"/>
            <w:shd w:val="clear" w:color="auto" w:fill="auto"/>
          </w:tcPr>
          <w:p w14:paraId="6AFBCBD7" w14:textId="77777777" w:rsidR="00E3417A" w:rsidRPr="00AB6487" w:rsidRDefault="00E3417A"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2.1</w:t>
            </w:r>
          </w:p>
        </w:tc>
        <w:tc>
          <w:tcPr>
            <w:tcW w:w="3507" w:type="dxa"/>
            <w:gridSpan w:val="2"/>
            <w:shd w:val="clear" w:color="auto" w:fill="auto"/>
          </w:tcPr>
          <w:p w14:paraId="58C7E600" w14:textId="77777777" w:rsidR="00E3417A" w:rsidRPr="00AB6487" w:rsidRDefault="00D73BEB"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п</w:t>
            </w:r>
            <w:r w:rsidR="00E3417A" w:rsidRPr="00AB6487">
              <w:rPr>
                <w:rFonts w:ascii="Times New Roman" w:hAnsi="Times New Roman"/>
                <w:sz w:val="24"/>
                <w:szCs w:val="24"/>
                <w:lang w:eastAsia="uk-UA"/>
              </w:rPr>
              <w:t>овне найменування</w:t>
            </w:r>
          </w:p>
        </w:tc>
        <w:tc>
          <w:tcPr>
            <w:tcW w:w="6555" w:type="dxa"/>
            <w:shd w:val="clear" w:color="auto" w:fill="auto"/>
          </w:tcPr>
          <w:p w14:paraId="07CF6140" w14:textId="77777777" w:rsidR="00E3417A" w:rsidRPr="00AB6487" w:rsidRDefault="00E5072D"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Відділ капіта</w:t>
            </w:r>
            <w:r w:rsidR="006D4E3A" w:rsidRPr="00AB6487">
              <w:rPr>
                <w:rFonts w:ascii="Times New Roman" w:hAnsi="Times New Roman"/>
                <w:sz w:val="24"/>
                <w:szCs w:val="24"/>
                <w:lang w:eastAsia="uk-UA"/>
              </w:rPr>
              <w:t xml:space="preserve">льного будівництва, житлово-комунального господарства, комунального майна Авангардівської селищної ради </w:t>
            </w:r>
          </w:p>
        </w:tc>
      </w:tr>
      <w:tr w:rsidR="00E3417A" w:rsidRPr="00AB6487" w14:paraId="309BFB48" w14:textId="77777777" w:rsidTr="007779C4">
        <w:trPr>
          <w:trHeight w:val="522"/>
        </w:trPr>
        <w:tc>
          <w:tcPr>
            <w:tcW w:w="570" w:type="dxa"/>
            <w:shd w:val="clear" w:color="auto" w:fill="auto"/>
          </w:tcPr>
          <w:p w14:paraId="5B8B694D" w14:textId="77777777" w:rsidR="00E3417A" w:rsidRPr="00AB6487" w:rsidRDefault="00E3417A"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2.2</w:t>
            </w:r>
          </w:p>
        </w:tc>
        <w:tc>
          <w:tcPr>
            <w:tcW w:w="3507" w:type="dxa"/>
            <w:gridSpan w:val="2"/>
            <w:shd w:val="clear" w:color="auto" w:fill="auto"/>
          </w:tcPr>
          <w:p w14:paraId="0E53A8F6" w14:textId="77777777" w:rsidR="00E3417A" w:rsidRPr="00AB6487" w:rsidRDefault="00D73BEB"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м</w:t>
            </w:r>
            <w:r w:rsidR="00E3417A" w:rsidRPr="00AB6487">
              <w:rPr>
                <w:rFonts w:ascii="Times New Roman" w:hAnsi="Times New Roman"/>
                <w:sz w:val="24"/>
                <w:szCs w:val="24"/>
                <w:lang w:eastAsia="uk-UA"/>
              </w:rPr>
              <w:t>ісцезнаходження</w:t>
            </w:r>
          </w:p>
        </w:tc>
        <w:tc>
          <w:tcPr>
            <w:tcW w:w="6555" w:type="dxa"/>
            <w:shd w:val="clear" w:color="auto" w:fill="auto"/>
          </w:tcPr>
          <w:p w14:paraId="3A858DC1" w14:textId="2E0D001D" w:rsidR="00E3417A" w:rsidRPr="00AB6487" w:rsidRDefault="00103231"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67806 Україна, Одеська область, </w:t>
            </w:r>
            <w:r w:rsidR="005612F1">
              <w:rPr>
                <w:rFonts w:ascii="Times New Roman" w:hAnsi="Times New Roman"/>
                <w:sz w:val="24"/>
                <w:szCs w:val="24"/>
                <w:lang w:eastAsia="uk-UA"/>
              </w:rPr>
              <w:t xml:space="preserve">Одеський </w:t>
            </w:r>
            <w:r w:rsidRPr="00AB6487">
              <w:rPr>
                <w:rFonts w:ascii="Times New Roman" w:hAnsi="Times New Roman"/>
                <w:sz w:val="24"/>
                <w:szCs w:val="24"/>
                <w:lang w:eastAsia="uk-UA"/>
              </w:rPr>
              <w:t>район, смт. Авангард, вул. Нижня, буд. 24,</w:t>
            </w:r>
          </w:p>
        </w:tc>
      </w:tr>
      <w:tr w:rsidR="008945E4" w:rsidRPr="00AB6487" w14:paraId="4F475E7B" w14:textId="77777777" w:rsidTr="007779C4">
        <w:trPr>
          <w:trHeight w:val="522"/>
        </w:trPr>
        <w:tc>
          <w:tcPr>
            <w:tcW w:w="570" w:type="dxa"/>
            <w:shd w:val="clear" w:color="auto" w:fill="auto"/>
          </w:tcPr>
          <w:p w14:paraId="6B03CEA6" w14:textId="77777777" w:rsidR="008945E4" w:rsidRPr="00AB6487" w:rsidRDefault="00E3417A"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2.3</w:t>
            </w:r>
          </w:p>
        </w:tc>
        <w:tc>
          <w:tcPr>
            <w:tcW w:w="3507" w:type="dxa"/>
            <w:gridSpan w:val="2"/>
            <w:shd w:val="clear" w:color="auto" w:fill="auto"/>
          </w:tcPr>
          <w:p w14:paraId="0C1B99D0" w14:textId="77777777" w:rsidR="008945E4" w:rsidRPr="00AB6487" w:rsidRDefault="00205621"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ПІБ, посада та електронна адреса посадової особи замовника, уповноваженої здійснювати зв'язок з учасниками</w:t>
            </w:r>
          </w:p>
        </w:tc>
        <w:tc>
          <w:tcPr>
            <w:tcW w:w="6555" w:type="dxa"/>
            <w:shd w:val="clear" w:color="auto" w:fill="auto"/>
          </w:tcPr>
          <w:p w14:paraId="19E87C6F" w14:textId="77777777" w:rsidR="00F6198F" w:rsidRPr="00AB6487" w:rsidRDefault="00103231" w:rsidP="00213B94">
            <w:pPr>
              <w:widowControl w:val="0"/>
              <w:spacing w:after="0" w:line="240" w:lineRule="auto"/>
              <w:contextualSpacing/>
              <w:jc w:val="both"/>
              <w:rPr>
                <w:rFonts w:ascii="Times New Roman" w:hAnsi="Times New Roman"/>
                <w:sz w:val="24"/>
                <w:szCs w:val="24"/>
                <w:lang w:eastAsia="uk-UA"/>
              </w:rPr>
            </w:pPr>
            <w:proofErr w:type="spellStart"/>
            <w:r w:rsidRPr="00AB6487">
              <w:rPr>
                <w:rFonts w:ascii="Times New Roman" w:hAnsi="Times New Roman"/>
                <w:sz w:val="24"/>
                <w:szCs w:val="24"/>
                <w:lang w:eastAsia="uk-UA"/>
              </w:rPr>
              <w:t>Рогульський</w:t>
            </w:r>
            <w:proofErr w:type="spellEnd"/>
            <w:r w:rsidRPr="00AB6487">
              <w:rPr>
                <w:rFonts w:ascii="Times New Roman" w:hAnsi="Times New Roman"/>
                <w:sz w:val="24"/>
                <w:szCs w:val="24"/>
                <w:lang w:eastAsia="uk-UA"/>
              </w:rPr>
              <w:t xml:space="preserve"> Олег Іванович, головний спеціаліст, уповноважена особа </w:t>
            </w:r>
            <w:r w:rsidR="00AE7A0F" w:rsidRPr="00AB6487">
              <w:rPr>
                <w:rFonts w:ascii="Times New Roman" w:hAnsi="Times New Roman"/>
                <w:sz w:val="24"/>
                <w:szCs w:val="24"/>
                <w:lang w:eastAsia="uk-UA"/>
              </w:rPr>
              <w:t>Відділу КБЖКГКМ</w:t>
            </w:r>
            <w:r w:rsidRPr="00AB6487">
              <w:rPr>
                <w:rFonts w:ascii="Times New Roman" w:hAnsi="Times New Roman"/>
                <w:sz w:val="24"/>
                <w:szCs w:val="24"/>
                <w:lang w:eastAsia="uk-UA"/>
              </w:rPr>
              <w:t>,</w:t>
            </w:r>
            <w:r w:rsidR="00F6198F" w:rsidRPr="00AB6487">
              <w:rPr>
                <w:rFonts w:ascii="Times New Roman" w:hAnsi="Times New Roman"/>
                <w:sz w:val="24"/>
                <w:szCs w:val="24"/>
                <w:lang w:eastAsia="uk-UA"/>
              </w:rPr>
              <w:t xml:space="preserve"> (067) 357-65-92, </w:t>
            </w:r>
            <w:hyperlink r:id="rId7" w:history="1">
              <w:r w:rsidR="00AE7A0F" w:rsidRPr="00AB6487">
                <w:rPr>
                  <w:rStyle w:val="a9"/>
                  <w:rFonts w:ascii="Times New Roman" w:hAnsi="Times New Roman"/>
                  <w:color w:val="auto"/>
                  <w:sz w:val="24"/>
                  <w:szCs w:val="24"/>
                  <w:lang w:eastAsia="uk-UA"/>
                </w:rPr>
                <w:t>viddil43988734@gmail.com</w:t>
              </w:r>
            </w:hyperlink>
            <w:r w:rsidR="00AE7A0F" w:rsidRPr="00AB6487">
              <w:rPr>
                <w:rFonts w:ascii="Times New Roman" w:hAnsi="Times New Roman"/>
                <w:sz w:val="24"/>
                <w:szCs w:val="24"/>
                <w:lang w:eastAsia="uk-UA"/>
              </w:rPr>
              <w:t xml:space="preserve"> </w:t>
            </w:r>
            <w:r w:rsidRPr="00AB6487">
              <w:rPr>
                <w:rFonts w:ascii="Times New Roman" w:hAnsi="Times New Roman"/>
                <w:sz w:val="24"/>
                <w:szCs w:val="24"/>
                <w:lang w:eastAsia="uk-UA"/>
              </w:rPr>
              <w:t>- щодо загальних питань</w:t>
            </w:r>
            <w:r w:rsidR="00691342" w:rsidRPr="00AB6487">
              <w:rPr>
                <w:rFonts w:ascii="Times New Roman" w:hAnsi="Times New Roman"/>
                <w:sz w:val="24"/>
                <w:szCs w:val="24"/>
                <w:lang w:eastAsia="uk-UA"/>
              </w:rPr>
              <w:t>.</w:t>
            </w:r>
            <w:r w:rsidRPr="00AB6487">
              <w:rPr>
                <w:rFonts w:ascii="Times New Roman" w:hAnsi="Times New Roman"/>
                <w:sz w:val="24"/>
                <w:szCs w:val="24"/>
                <w:lang w:eastAsia="uk-UA"/>
              </w:rPr>
              <w:t xml:space="preserve"> </w:t>
            </w:r>
          </w:p>
          <w:p w14:paraId="2C5DF6FF" w14:textId="77777777" w:rsidR="004D5473" w:rsidRDefault="004D5473" w:rsidP="00213B94">
            <w:pPr>
              <w:widowControl w:val="0"/>
              <w:spacing w:after="0" w:line="240" w:lineRule="auto"/>
              <w:contextualSpacing/>
              <w:jc w:val="both"/>
              <w:rPr>
                <w:rFonts w:ascii="Times New Roman" w:hAnsi="Times New Roman"/>
                <w:sz w:val="24"/>
                <w:szCs w:val="24"/>
                <w:lang w:eastAsia="uk-UA"/>
              </w:rPr>
            </w:pPr>
          </w:p>
          <w:p w14:paraId="06FA66D3" w14:textId="74639BD4" w:rsidR="008945E4" w:rsidRPr="00AB6487" w:rsidRDefault="00AE7A0F" w:rsidP="00213B94">
            <w:pPr>
              <w:widowControl w:val="0"/>
              <w:spacing w:after="0" w:line="240" w:lineRule="auto"/>
              <w:contextualSpacing/>
              <w:jc w:val="both"/>
              <w:rPr>
                <w:rFonts w:ascii="Times New Roman" w:hAnsi="Times New Roman"/>
                <w:sz w:val="24"/>
                <w:szCs w:val="24"/>
                <w:lang w:eastAsia="uk-UA"/>
              </w:rPr>
            </w:pPr>
            <w:proofErr w:type="spellStart"/>
            <w:r w:rsidRPr="00AB6487">
              <w:rPr>
                <w:rFonts w:ascii="Times New Roman" w:hAnsi="Times New Roman"/>
                <w:sz w:val="24"/>
                <w:szCs w:val="24"/>
                <w:lang w:eastAsia="uk-UA"/>
              </w:rPr>
              <w:t>Луцьков</w:t>
            </w:r>
            <w:proofErr w:type="spellEnd"/>
            <w:r w:rsidRPr="00AB6487">
              <w:rPr>
                <w:rFonts w:ascii="Times New Roman" w:hAnsi="Times New Roman"/>
                <w:sz w:val="24"/>
                <w:szCs w:val="24"/>
                <w:lang w:eastAsia="uk-UA"/>
              </w:rPr>
              <w:t xml:space="preserve"> Сергій Григорович</w:t>
            </w:r>
            <w:r w:rsidR="00103231" w:rsidRPr="00AB6487">
              <w:rPr>
                <w:rFonts w:ascii="Times New Roman" w:hAnsi="Times New Roman"/>
                <w:sz w:val="24"/>
                <w:szCs w:val="24"/>
                <w:lang w:eastAsia="uk-UA"/>
              </w:rPr>
              <w:t xml:space="preserve">, </w:t>
            </w:r>
            <w:r w:rsidR="00CC16F3" w:rsidRPr="00AB6487">
              <w:rPr>
                <w:rFonts w:ascii="Times New Roman" w:hAnsi="Times New Roman"/>
                <w:sz w:val="24"/>
                <w:szCs w:val="24"/>
                <w:lang w:eastAsia="uk-UA"/>
              </w:rPr>
              <w:t xml:space="preserve">начальник </w:t>
            </w:r>
            <w:r w:rsidRPr="00AB6487">
              <w:rPr>
                <w:rFonts w:ascii="Times New Roman" w:hAnsi="Times New Roman"/>
                <w:sz w:val="24"/>
                <w:szCs w:val="24"/>
                <w:lang w:eastAsia="uk-UA"/>
              </w:rPr>
              <w:t>Відділу КБЖКГКМ</w:t>
            </w:r>
            <w:r w:rsidR="00103231" w:rsidRPr="00AB6487">
              <w:rPr>
                <w:rFonts w:ascii="Times New Roman" w:hAnsi="Times New Roman"/>
                <w:sz w:val="24"/>
                <w:szCs w:val="24"/>
                <w:lang w:eastAsia="uk-UA"/>
              </w:rPr>
              <w:t>,</w:t>
            </w:r>
            <w:r w:rsidR="00F6198F" w:rsidRPr="00AB6487">
              <w:rPr>
                <w:rFonts w:ascii="Times New Roman" w:hAnsi="Times New Roman"/>
                <w:sz w:val="24"/>
                <w:szCs w:val="24"/>
                <w:lang w:eastAsia="uk-UA"/>
              </w:rPr>
              <w:t xml:space="preserve"> </w:t>
            </w:r>
            <w:r w:rsidR="00CC16F3" w:rsidRPr="00AB6487">
              <w:rPr>
                <w:rFonts w:ascii="Times New Roman" w:hAnsi="Times New Roman"/>
                <w:sz w:val="24"/>
                <w:szCs w:val="24"/>
                <w:lang w:eastAsia="uk-UA"/>
              </w:rPr>
              <w:t xml:space="preserve">(048)797-25-34,   </w:t>
            </w:r>
            <w:hyperlink r:id="rId8" w:history="1">
              <w:r w:rsidR="00CC16F3" w:rsidRPr="00AB6487">
                <w:rPr>
                  <w:rStyle w:val="a9"/>
                  <w:rFonts w:ascii="Times New Roman" w:hAnsi="Times New Roman"/>
                  <w:color w:val="auto"/>
                  <w:sz w:val="24"/>
                  <w:szCs w:val="24"/>
                  <w:lang w:eastAsia="uk-UA"/>
                </w:rPr>
                <w:t>viddil43988734@gmail.com</w:t>
              </w:r>
            </w:hyperlink>
            <w:r w:rsidR="00CC16F3" w:rsidRPr="00AB6487">
              <w:rPr>
                <w:rFonts w:ascii="Times New Roman" w:hAnsi="Times New Roman"/>
                <w:sz w:val="24"/>
                <w:szCs w:val="24"/>
                <w:lang w:eastAsia="uk-UA"/>
              </w:rPr>
              <w:t xml:space="preserve"> </w:t>
            </w:r>
            <w:r w:rsidR="00103231" w:rsidRPr="00AB6487">
              <w:rPr>
                <w:rFonts w:ascii="Times New Roman" w:hAnsi="Times New Roman"/>
                <w:sz w:val="24"/>
                <w:szCs w:val="24"/>
                <w:lang w:eastAsia="uk-UA"/>
              </w:rPr>
              <w:t xml:space="preserve"> - щодо технічних питань до предмета закупівлі</w:t>
            </w:r>
          </w:p>
        </w:tc>
      </w:tr>
      <w:tr w:rsidR="0084184B" w:rsidRPr="00AB6487" w14:paraId="2C149C4F" w14:textId="77777777" w:rsidTr="007779C4">
        <w:trPr>
          <w:trHeight w:val="522"/>
        </w:trPr>
        <w:tc>
          <w:tcPr>
            <w:tcW w:w="570" w:type="dxa"/>
            <w:shd w:val="clear" w:color="auto" w:fill="auto"/>
          </w:tcPr>
          <w:p w14:paraId="00006682" w14:textId="77777777" w:rsidR="0084184B" w:rsidRPr="00AB6487" w:rsidRDefault="00E3417A"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3</w:t>
            </w:r>
          </w:p>
        </w:tc>
        <w:tc>
          <w:tcPr>
            <w:tcW w:w="3507" w:type="dxa"/>
            <w:gridSpan w:val="2"/>
            <w:shd w:val="clear" w:color="auto" w:fill="auto"/>
          </w:tcPr>
          <w:p w14:paraId="2A694A31" w14:textId="77777777" w:rsidR="0084184B" w:rsidRPr="00AB6487" w:rsidRDefault="00E3417A"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Процедура закупівлі</w:t>
            </w:r>
          </w:p>
        </w:tc>
        <w:tc>
          <w:tcPr>
            <w:tcW w:w="6555" w:type="dxa"/>
            <w:shd w:val="clear" w:color="auto" w:fill="auto"/>
          </w:tcPr>
          <w:p w14:paraId="244FFFCA" w14:textId="282C8501" w:rsidR="0084184B" w:rsidRPr="00AB6487" w:rsidRDefault="004D5473" w:rsidP="00213B94">
            <w:pPr>
              <w:widowControl w:val="0"/>
              <w:spacing w:after="0" w:line="240" w:lineRule="auto"/>
              <w:contextualSpacing/>
              <w:jc w:val="both"/>
              <w:rPr>
                <w:rFonts w:ascii="Times New Roman" w:hAnsi="Times New Roman"/>
                <w:sz w:val="24"/>
                <w:szCs w:val="24"/>
                <w:lang w:eastAsia="uk-UA"/>
              </w:rPr>
            </w:pPr>
            <w:r w:rsidRPr="004D5473">
              <w:rPr>
                <w:rFonts w:ascii="Times New Roman" w:hAnsi="Times New Roman"/>
                <w:sz w:val="24"/>
                <w:szCs w:val="24"/>
                <w:lang w:eastAsia="uk-UA"/>
              </w:rPr>
              <w:t>Відкриті торги (проводяться згідно Особливостей)</w:t>
            </w:r>
          </w:p>
        </w:tc>
      </w:tr>
      <w:tr w:rsidR="00625818" w:rsidRPr="00AB6487" w14:paraId="19221D86" w14:textId="77777777" w:rsidTr="007779C4">
        <w:trPr>
          <w:trHeight w:val="522"/>
        </w:trPr>
        <w:tc>
          <w:tcPr>
            <w:tcW w:w="570" w:type="dxa"/>
            <w:shd w:val="clear" w:color="auto" w:fill="auto"/>
          </w:tcPr>
          <w:p w14:paraId="2DBD57D2" w14:textId="77777777" w:rsidR="00625818" w:rsidRPr="00AB6487" w:rsidRDefault="00D34A58"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4</w:t>
            </w:r>
          </w:p>
        </w:tc>
        <w:tc>
          <w:tcPr>
            <w:tcW w:w="3507" w:type="dxa"/>
            <w:gridSpan w:val="2"/>
            <w:shd w:val="clear" w:color="auto" w:fill="auto"/>
          </w:tcPr>
          <w:p w14:paraId="53DED3F4" w14:textId="77777777" w:rsidR="00625818" w:rsidRPr="00AB6487" w:rsidRDefault="00D34A58"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Інформація про предмет закупівлі</w:t>
            </w:r>
          </w:p>
        </w:tc>
        <w:tc>
          <w:tcPr>
            <w:tcW w:w="6555" w:type="dxa"/>
            <w:shd w:val="clear" w:color="auto" w:fill="auto"/>
          </w:tcPr>
          <w:p w14:paraId="2676081E" w14:textId="77777777" w:rsidR="00625818" w:rsidRPr="00AB6487" w:rsidRDefault="00625818" w:rsidP="00213B94">
            <w:pPr>
              <w:widowControl w:val="0"/>
              <w:spacing w:after="0" w:line="240" w:lineRule="auto"/>
              <w:contextualSpacing/>
              <w:jc w:val="both"/>
              <w:rPr>
                <w:rFonts w:ascii="Times New Roman" w:hAnsi="Times New Roman"/>
                <w:sz w:val="24"/>
                <w:szCs w:val="24"/>
                <w:lang w:eastAsia="uk-UA"/>
              </w:rPr>
            </w:pPr>
          </w:p>
        </w:tc>
      </w:tr>
      <w:tr w:rsidR="00527F2F" w:rsidRPr="00AB6487" w14:paraId="702BCC91" w14:textId="77777777" w:rsidTr="007779C4">
        <w:trPr>
          <w:trHeight w:val="522"/>
        </w:trPr>
        <w:tc>
          <w:tcPr>
            <w:tcW w:w="570" w:type="dxa"/>
            <w:shd w:val="clear" w:color="auto" w:fill="auto"/>
          </w:tcPr>
          <w:p w14:paraId="4CD3611D" w14:textId="77777777" w:rsidR="00527F2F" w:rsidRPr="00AB6487" w:rsidRDefault="00527F2F"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4.1</w:t>
            </w:r>
          </w:p>
        </w:tc>
        <w:tc>
          <w:tcPr>
            <w:tcW w:w="3507" w:type="dxa"/>
            <w:gridSpan w:val="2"/>
            <w:shd w:val="clear" w:color="auto" w:fill="auto"/>
          </w:tcPr>
          <w:p w14:paraId="644181A8" w14:textId="77777777" w:rsidR="00527F2F" w:rsidRPr="00AB6487" w:rsidRDefault="00D73BEB"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н</w:t>
            </w:r>
            <w:r w:rsidR="00527F2F" w:rsidRPr="00AB6487">
              <w:rPr>
                <w:rFonts w:ascii="Times New Roman" w:hAnsi="Times New Roman"/>
                <w:sz w:val="24"/>
                <w:szCs w:val="24"/>
                <w:lang w:eastAsia="uk-UA"/>
              </w:rPr>
              <w:t>азва предмета закупівлі</w:t>
            </w:r>
          </w:p>
        </w:tc>
        <w:tc>
          <w:tcPr>
            <w:tcW w:w="6555" w:type="dxa"/>
            <w:shd w:val="clear" w:color="auto" w:fill="auto"/>
          </w:tcPr>
          <w:p w14:paraId="4017E7FE" w14:textId="4B045893" w:rsidR="00527F2F" w:rsidRPr="00AB6487" w:rsidRDefault="0033553C" w:rsidP="00785387">
            <w:pPr>
              <w:widowControl w:val="0"/>
              <w:spacing w:after="0" w:line="240" w:lineRule="auto"/>
              <w:ind w:hanging="2"/>
              <w:contextualSpacing/>
              <w:jc w:val="both"/>
              <w:rPr>
                <w:rFonts w:ascii="Times New Roman" w:hAnsi="Times New Roman"/>
                <w:sz w:val="24"/>
                <w:szCs w:val="24"/>
              </w:rPr>
            </w:pPr>
            <w:r w:rsidRPr="0033553C">
              <w:rPr>
                <w:rFonts w:ascii="Times New Roman" w:hAnsi="Times New Roman"/>
                <w:sz w:val="24"/>
                <w:szCs w:val="24"/>
              </w:rPr>
              <w:t xml:space="preserve">ДК 021:2015: 45230000-8 – Будівництво трубопроводів, ліній зв’язку та </w:t>
            </w:r>
            <w:proofErr w:type="spellStart"/>
            <w:r w:rsidRPr="0033553C">
              <w:rPr>
                <w:rFonts w:ascii="Times New Roman" w:hAnsi="Times New Roman"/>
                <w:sz w:val="24"/>
                <w:szCs w:val="24"/>
              </w:rPr>
              <w:t>електропередач</w:t>
            </w:r>
            <w:proofErr w:type="spellEnd"/>
            <w:r w:rsidRPr="0033553C">
              <w:rPr>
                <w:rFonts w:ascii="Times New Roman" w:hAnsi="Times New Roman"/>
                <w:sz w:val="24"/>
                <w:szCs w:val="24"/>
              </w:rPr>
              <w:t>, шосе, доріг, аеродромів і залізничних доріг; вирівнювання поверхонь</w:t>
            </w:r>
            <w:r>
              <w:rPr>
                <w:rFonts w:ascii="Times New Roman" w:hAnsi="Times New Roman"/>
                <w:sz w:val="24"/>
                <w:szCs w:val="24"/>
              </w:rPr>
              <w:t xml:space="preserve"> </w:t>
            </w:r>
            <w:r w:rsidRPr="0033553C">
              <w:rPr>
                <w:rFonts w:ascii="Times New Roman" w:hAnsi="Times New Roman"/>
                <w:sz w:val="24"/>
                <w:szCs w:val="24"/>
              </w:rPr>
              <w:t>(</w:t>
            </w:r>
            <w:r w:rsidR="00785387" w:rsidRPr="00785387">
              <w:rPr>
                <w:rFonts w:ascii="Times New Roman" w:hAnsi="Times New Roman"/>
                <w:sz w:val="24"/>
                <w:szCs w:val="24"/>
              </w:rPr>
              <w:t>Капітальний ремонт вулиці Нижня (від вулиці Тиха до території загальноосвітньої</w:t>
            </w:r>
            <w:r w:rsidR="00785387">
              <w:rPr>
                <w:rFonts w:ascii="Times New Roman" w:hAnsi="Times New Roman"/>
                <w:sz w:val="24"/>
                <w:szCs w:val="24"/>
              </w:rPr>
              <w:t xml:space="preserve"> </w:t>
            </w:r>
            <w:r w:rsidR="00785387" w:rsidRPr="00785387">
              <w:rPr>
                <w:rFonts w:ascii="Times New Roman" w:hAnsi="Times New Roman"/>
                <w:sz w:val="24"/>
                <w:szCs w:val="24"/>
              </w:rPr>
              <w:t>школи) в смт Авангард Одеського району Одеської області</w:t>
            </w:r>
            <w:r w:rsidRPr="0033553C">
              <w:rPr>
                <w:rFonts w:ascii="Times New Roman" w:hAnsi="Times New Roman"/>
                <w:sz w:val="24"/>
                <w:szCs w:val="24"/>
              </w:rPr>
              <w:t>)</w:t>
            </w:r>
          </w:p>
        </w:tc>
      </w:tr>
      <w:tr w:rsidR="00527F2F" w:rsidRPr="00AB6487" w14:paraId="4D5C0E4F" w14:textId="77777777" w:rsidTr="007779C4">
        <w:trPr>
          <w:trHeight w:val="522"/>
        </w:trPr>
        <w:tc>
          <w:tcPr>
            <w:tcW w:w="570" w:type="dxa"/>
            <w:shd w:val="clear" w:color="auto" w:fill="auto"/>
          </w:tcPr>
          <w:p w14:paraId="5B53D9F3" w14:textId="77777777" w:rsidR="00527F2F" w:rsidRPr="00AB6487" w:rsidRDefault="00527F2F"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lastRenderedPageBreak/>
              <w:t>4.2</w:t>
            </w:r>
          </w:p>
        </w:tc>
        <w:tc>
          <w:tcPr>
            <w:tcW w:w="3507" w:type="dxa"/>
            <w:gridSpan w:val="2"/>
            <w:shd w:val="clear" w:color="auto" w:fill="auto"/>
          </w:tcPr>
          <w:p w14:paraId="3ADD221C" w14:textId="77777777" w:rsidR="00527F2F" w:rsidRPr="00AB6487" w:rsidRDefault="00D73BEB"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о</w:t>
            </w:r>
            <w:r w:rsidR="00527F2F" w:rsidRPr="00AB648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555" w:type="dxa"/>
            <w:shd w:val="clear" w:color="auto" w:fill="auto"/>
          </w:tcPr>
          <w:p w14:paraId="5072560D" w14:textId="5E905735" w:rsidR="00AF54B9" w:rsidRPr="00AB6487" w:rsidRDefault="00777DC3"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Закупівля здійснюється щодо предмету закупівлі в цілому.</w:t>
            </w:r>
            <w:r w:rsidR="005612F1">
              <w:rPr>
                <w:rFonts w:ascii="Times New Roman" w:hAnsi="Times New Roman"/>
                <w:sz w:val="24"/>
                <w:szCs w:val="24"/>
                <w:lang w:eastAsia="uk-UA"/>
              </w:rPr>
              <w:t xml:space="preserve"> </w:t>
            </w:r>
          </w:p>
        </w:tc>
      </w:tr>
      <w:tr w:rsidR="00527F2F" w:rsidRPr="00AB6487" w14:paraId="49429808" w14:textId="77777777" w:rsidTr="007779C4">
        <w:trPr>
          <w:trHeight w:val="522"/>
        </w:trPr>
        <w:tc>
          <w:tcPr>
            <w:tcW w:w="570" w:type="dxa"/>
            <w:shd w:val="clear" w:color="auto" w:fill="auto"/>
          </w:tcPr>
          <w:p w14:paraId="5F9DC184" w14:textId="77777777" w:rsidR="00527F2F" w:rsidRPr="00AB6487" w:rsidRDefault="00527F2F"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4.3</w:t>
            </w:r>
          </w:p>
        </w:tc>
        <w:tc>
          <w:tcPr>
            <w:tcW w:w="3507" w:type="dxa"/>
            <w:gridSpan w:val="2"/>
            <w:shd w:val="clear" w:color="auto" w:fill="auto"/>
          </w:tcPr>
          <w:p w14:paraId="4215D678" w14:textId="77777777" w:rsidR="00527F2F" w:rsidRPr="00AB6487" w:rsidRDefault="00D73BEB" w:rsidP="00213B94">
            <w:pPr>
              <w:widowControl w:val="0"/>
              <w:spacing w:after="0" w:line="240" w:lineRule="auto"/>
              <w:contextualSpacing/>
              <w:jc w:val="both"/>
              <w:rPr>
                <w:rFonts w:ascii="Times New Roman" w:hAnsi="Times New Roman"/>
                <w:sz w:val="24"/>
                <w:szCs w:val="24"/>
              </w:rPr>
            </w:pPr>
            <w:r w:rsidRPr="00AB6487">
              <w:rPr>
                <w:rFonts w:ascii="Times New Roman" w:hAnsi="Times New Roman"/>
                <w:sz w:val="24"/>
                <w:szCs w:val="24"/>
              </w:rPr>
              <w:t>м</w:t>
            </w:r>
            <w:r w:rsidR="00527F2F" w:rsidRPr="00AB6487">
              <w:rPr>
                <w:rFonts w:ascii="Times New Roman" w:hAnsi="Times New Roman"/>
                <w:sz w:val="24"/>
                <w:szCs w:val="24"/>
              </w:rPr>
              <w:t>ісце, кількість, обсяг поставки товарів (надання послуг, виконання робіт)</w:t>
            </w:r>
          </w:p>
        </w:tc>
        <w:tc>
          <w:tcPr>
            <w:tcW w:w="6555" w:type="dxa"/>
            <w:shd w:val="clear" w:color="auto" w:fill="auto"/>
          </w:tcPr>
          <w:p w14:paraId="5AD19A8D" w14:textId="5815F119" w:rsidR="00777DC3" w:rsidRPr="00AB6487" w:rsidRDefault="005612F1" w:rsidP="00213B94">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Одеська область, Одеський район, </w:t>
            </w:r>
            <w:r w:rsidR="0033553C">
              <w:rPr>
                <w:rFonts w:ascii="Times New Roman" w:hAnsi="Times New Roman"/>
                <w:sz w:val="24"/>
                <w:szCs w:val="24"/>
              </w:rPr>
              <w:t xml:space="preserve">смт Авангард, вулиця  </w:t>
            </w:r>
            <w:r w:rsidR="00785387" w:rsidRPr="00785387">
              <w:rPr>
                <w:rFonts w:ascii="Times New Roman" w:hAnsi="Times New Roman"/>
                <w:sz w:val="24"/>
                <w:szCs w:val="24"/>
              </w:rPr>
              <w:t>Нижня</w:t>
            </w:r>
            <w:r w:rsidR="00785387">
              <w:rPr>
                <w:rFonts w:ascii="Times New Roman" w:hAnsi="Times New Roman"/>
                <w:sz w:val="24"/>
                <w:szCs w:val="24"/>
              </w:rPr>
              <w:t xml:space="preserve">, </w:t>
            </w:r>
            <w:r w:rsidR="00785387" w:rsidRPr="00785387">
              <w:rPr>
                <w:rFonts w:ascii="Times New Roman" w:hAnsi="Times New Roman"/>
                <w:sz w:val="24"/>
                <w:szCs w:val="24"/>
              </w:rPr>
              <w:t>від вулиці Тиха до території загальноосвітньої</w:t>
            </w:r>
            <w:r w:rsidR="00785387">
              <w:rPr>
                <w:rFonts w:ascii="Times New Roman" w:hAnsi="Times New Roman"/>
                <w:sz w:val="24"/>
                <w:szCs w:val="24"/>
              </w:rPr>
              <w:t xml:space="preserve"> </w:t>
            </w:r>
            <w:r w:rsidR="00785387" w:rsidRPr="00785387">
              <w:rPr>
                <w:rFonts w:ascii="Times New Roman" w:hAnsi="Times New Roman"/>
                <w:sz w:val="24"/>
                <w:szCs w:val="24"/>
              </w:rPr>
              <w:t>школи</w:t>
            </w:r>
            <w:r w:rsidR="000B0D70" w:rsidRPr="00AB6487">
              <w:rPr>
                <w:rFonts w:ascii="Times New Roman" w:hAnsi="Times New Roman"/>
                <w:sz w:val="24"/>
                <w:szCs w:val="24"/>
              </w:rPr>
              <w:t>;</w:t>
            </w:r>
            <w:r w:rsidR="004D5473">
              <w:rPr>
                <w:rFonts w:ascii="Times New Roman" w:hAnsi="Times New Roman"/>
                <w:sz w:val="24"/>
                <w:szCs w:val="24"/>
              </w:rPr>
              <w:t xml:space="preserve"> </w:t>
            </w:r>
          </w:p>
          <w:p w14:paraId="3622EEB6" w14:textId="77777777" w:rsidR="00777DC3" w:rsidRPr="00AB6487" w:rsidRDefault="00777DC3" w:rsidP="00213B94">
            <w:pPr>
              <w:widowControl w:val="0"/>
              <w:spacing w:after="0" w:line="240" w:lineRule="auto"/>
              <w:ind w:hanging="2"/>
              <w:contextualSpacing/>
              <w:jc w:val="both"/>
              <w:rPr>
                <w:rFonts w:ascii="Times New Roman" w:hAnsi="Times New Roman"/>
                <w:sz w:val="24"/>
                <w:szCs w:val="24"/>
              </w:rPr>
            </w:pPr>
            <w:r w:rsidRPr="00AB6487">
              <w:rPr>
                <w:rFonts w:ascii="Times New Roman" w:hAnsi="Times New Roman"/>
                <w:sz w:val="24"/>
                <w:szCs w:val="24"/>
              </w:rPr>
              <w:t>кількість- 1 робота</w:t>
            </w:r>
            <w:r w:rsidR="000B0D70" w:rsidRPr="00AB6487">
              <w:rPr>
                <w:rFonts w:ascii="Times New Roman" w:hAnsi="Times New Roman"/>
                <w:sz w:val="24"/>
                <w:szCs w:val="24"/>
              </w:rPr>
              <w:t>;</w:t>
            </w:r>
          </w:p>
          <w:p w14:paraId="752C8DA3" w14:textId="77777777" w:rsidR="00527F2F" w:rsidRPr="00AB6487" w:rsidRDefault="00777DC3" w:rsidP="00213B94">
            <w:pPr>
              <w:widowControl w:val="0"/>
              <w:spacing w:after="0" w:line="240" w:lineRule="auto"/>
              <w:ind w:hanging="2"/>
              <w:contextualSpacing/>
              <w:jc w:val="both"/>
              <w:rPr>
                <w:rFonts w:ascii="Times New Roman" w:hAnsi="Times New Roman"/>
                <w:sz w:val="24"/>
                <w:szCs w:val="24"/>
              </w:rPr>
            </w:pPr>
            <w:r w:rsidRPr="00AB6487">
              <w:rPr>
                <w:rFonts w:ascii="Times New Roman" w:hAnsi="Times New Roman"/>
                <w:sz w:val="24"/>
                <w:szCs w:val="24"/>
              </w:rPr>
              <w:t>Більш детальна інформація зазначена в технічних вимогах до предмета закупівлі</w:t>
            </w:r>
            <w:r w:rsidR="009A1809" w:rsidRPr="00AB6487">
              <w:rPr>
                <w:rFonts w:ascii="Times New Roman" w:hAnsi="Times New Roman"/>
                <w:sz w:val="24"/>
                <w:szCs w:val="24"/>
              </w:rPr>
              <w:t xml:space="preserve"> (додаток 2)</w:t>
            </w:r>
            <w:r w:rsidR="000B0D70" w:rsidRPr="00AB6487">
              <w:rPr>
                <w:rFonts w:ascii="Times New Roman" w:hAnsi="Times New Roman"/>
                <w:sz w:val="24"/>
                <w:szCs w:val="24"/>
              </w:rPr>
              <w:t>.</w:t>
            </w:r>
          </w:p>
        </w:tc>
      </w:tr>
      <w:tr w:rsidR="00527F2F" w:rsidRPr="00AB6487" w14:paraId="563E0268" w14:textId="77777777" w:rsidTr="007779C4">
        <w:trPr>
          <w:trHeight w:val="522"/>
        </w:trPr>
        <w:tc>
          <w:tcPr>
            <w:tcW w:w="570" w:type="dxa"/>
            <w:shd w:val="clear" w:color="auto" w:fill="auto"/>
          </w:tcPr>
          <w:p w14:paraId="1ACF4173" w14:textId="77777777" w:rsidR="00527F2F" w:rsidRPr="00AB6487" w:rsidRDefault="00527F2F" w:rsidP="00213B94">
            <w:pPr>
              <w:widowControl w:val="0"/>
              <w:spacing w:after="0" w:line="240" w:lineRule="auto"/>
              <w:contextualSpacing/>
              <w:rPr>
                <w:rFonts w:ascii="Times New Roman" w:hAnsi="Times New Roman"/>
                <w:sz w:val="24"/>
                <w:szCs w:val="24"/>
                <w:lang w:eastAsia="uk-UA"/>
              </w:rPr>
            </w:pPr>
            <w:r w:rsidRPr="00AB6487">
              <w:rPr>
                <w:rFonts w:ascii="Times New Roman" w:hAnsi="Times New Roman"/>
                <w:sz w:val="24"/>
                <w:szCs w:val="24"/>
                <w:lang w:eastAsia="uk-UA"/>
              </w:rPr>
              <w:t>4.4</w:t>
            </w:r>
          </w:p>
        </w:tc>
        <w:tc>
          <w:tcPr>
            <w:tcW w:w="3507" w:type="dxa"/>
            <w:gridSpan w:val="2"/>
            <w:shd w:val="clear" w:color="auto" w:fill="auto"/>
          </w:tcPr>
          <w:p w14:paraId="1C0EAAC0" w14:textId="77777777" w:rsidR="00527F2F" w:rsidRPr="00AB6487" w:rsidRDefault="00D73BEB" w:rsidP="00213B94">
            <w:pPr>
              <w:widowControl w:val="0"/>
              <w:spacing w:after="0" w:line="240" w:lineRule="auto"/>
              <w:contextualSpacing/>
              <w:rPr>
                <w:rFonts w:ascii="Times New Roman" w:hAnsi="Times New Roman"/>
                <w:sz w:val="24"/>
                <w:szCs w:val="24"/>
              </w:rPr>
            </w:pPr>
            <w:r w:rsidRPr="00AB6487">
              <w:rPr>
                <w:rFonts w:ascii="Times New Roman" w:hAnsi="Times New Roman"/>
                <w:sz w:val="24"/>
                <w:szCs w:val="24"/>
              </w:rPr>
              <w:t>с</w:t>
            </w:r>
            <w:r w:rsidR="00527F2F" w:rsidRPr="00AB6487">
              <w:rPr>
                <w:rFonts w:ascii="Times New Roman" w:hAnsi="Times New Roman"/>
                <w:sz w:val="24"/>
                <w:szCs w:val="24"/>
              </w:rPr>
              <w:t>трок поставки товарів (надання послуг, виконання робіт)</w:t>
            </w:r>
          </w:p>
        </w:tc>
        <w:tc>
          <w:tcPr>
            <w:tcW w:w="6555" w:type="dxa"/>
            <w:shd w:val="clear" w:color="auto" w:fill="auto"/>
          </w:tcPr>
          <w:p w14:paraId="79B956A5" w14:textId="11148101" w:rsidR="00527F2F" w:rsidRPr="00AB6487" w:rsidRDefault="00777DC3" w:rsidP="00213B94">
            <w:pPr>
              <w:widowControl w:val="0"/>
              <w:spacing w:after="0" w:line="240" w:lineRule="auto"/>
              <w:ind w:hanging="2"/>
              <w:contextualSpacing/>
              <w:jc w:val="both"/>
              <w:rPr>
                <w:rFonts w:ascii="Times New Roman" w:hAnsi="Times New Roman"/>
                <w:sz w:val="24"/>
                <w:szCs w:val="24"/>
              </w:rPr>
            </w:pPr>
            <w:r w:rsidRPr="00AB6487">
              <w:rPr>
                <w:rFonts w:ascii="Times New Roman" w:hAnsi="Times New Roman"/>
                <w:sz w:val="24"/>
                <w:szCs w:val="24"/>
              </w:rPr>
              <w:t xml:space="preserve">Протягом </w:t>
            </w:r>
            <w:r w:rsidR="00604C7C">
              <w:rPr>
                <w:rFonts w:ascii="Times New Roman" w:hAnsi="Times New Roman"/>
                <w:sz w:val="24"/>
                <w:szCs w:val="24"/>
              </w:rPr>
              <w:t>2023</w:t>
            </w:r>
            <w:r w:rsidR="009A1809" w:rsidRPr="00AB6487">
              <w:rPr>
                <w:rFonts w:ascii="Times New Roman" w:hAnsi="Times New Roman"/>
                <w:sz w:val="24"/>
                <w:szCs w:val="24"/>
              </w:rPr>
              <w:t xml:space="preserve"> р</w:t>
            </w:r>
            <w:r w:rsidR="00604C7C">
              <w:rPr>
                <w:rFonts w:ascii="Times New Roman" w:hAnsi="Times New Roman"/>
                <w:sz w:val="24"/>
                <w:szCs w:val="24"/>
              </w:rPr>
              <w:t>.</w:t>
            </w:r>
            <w:r w:rsidRPr="00AB6487">
              <w:rPr>
                <w:rFonts w:ascii="Times New Roman" w:hAnsi="Times New Roman"/>
                <w:sz w:val="24"/>
                <w:szCs w:val="24"/>
              </w:rPr>
              <w:t xml:space="preserve">, до </w:t>
            </w:r>
            <w:r w:rsidR="00F027A9">
              <w:rPr>
                <w:rFonts w:ascii="Times New Roman" w:hAnsi="Times New Roman"/>
                <w:sz w:val="24"/>
                <w:szCs w:val="24"/>
              </w:rPr>
              <w:t>3</w:t>
            </w:r>
            <w:r w:rsidR="00D13DCF">
              <w:rPr>
                <w:rFonts w:ascii="Times New Roman" w:hAnsi="Times New Roman"/>
                <w:sz w:val="24"/>
                <w:szCs w:val="24"/>
              </w:rPr>
              <w:t>1</w:t>
            </w:r>
            <w:r w:rsidR="00604C7C">
              <w:rPr>
                <w:rFonts w:ascii="Times New Roman" w:hAnsi="Times New Roman"/>
                <w:sz w:val="24"/>
                <w:szCs w:val="24"/>
              </w:rPr>
              <w:t>.0</w:t>
            </w:r>
            <w:r w:rsidR="0033553C">
              <w:rPr>
                <w:rFonts w:ascii="Times New Roman" w:hAnsi="Times New Roman"/>
                <w:sz w:val="24"/>
                <w:szCs w:val="24"/>
              </w:rPr>
              <w:t>8</w:t>
            </w:r>
            <w:r w:rsidR="00604C7C">
              <w:rPr>
                <w:rFonts w:ascii="Times New Roman" w:hAnsi="Times New Roman"/>
                <w:sz w:val="24"/>
                <w:szCs w:val="24"/>
              </w:rPr>
              <w:t>.2</w:t>
            </w:r>
            <w:r w:rsidRPr="00AB6487">
              <w:rPr>
                <w:rFonts w:ascii="Times New Roman" w:hAnsi="Times New Roman"/>
                <w:sz w:val="24"/>
                <w:szCs w:val="24"/>
              </w:rPr>
              <w:t>02</w:t>
            </w:r>
            <w:r w:rsidR="004D5473">
              <w:rPr>
                <w:rFonts w:ascii="Times New Roman" w:hAnsi="Times New Roman"/>
                <w:sz w:val="24"/>
                <w:szCs w:val="24"/>
              </w:rPr>
              <w:t>3</w:t>
            </w:r>
            <w:r w:rsidRPr="00AB6487">
              <w:rPr>
                <w:rFonts w:ascii="Times New Roman" w:hAnsi="Times New Roman"/>
                <w:sz w:val="24"/>
                <w:szCs w:val="24"/>
              </w:rPr>
              <w:t xml:space="preserve"> року</w:t>
            </w:r>
          </w:p>
        </w:tc>
      </w:tr>
      <w:tr w:rsidR="00565005" w:rsidRPr="00AB6487" w14:paraId="50AA0E1B" w14:textId="77777777" w:rsidTr="007779C4">
        <w:trPr>
          <w:trHeight w:val="522"/>
        </w:trPr>
        <w:tc>
          <w:tcPr>
            <w:tcW w:w="570" w:type="dxa"/>
            <w:shd w:val="clear" w:color="auto" w:fill="auto"/>
          </w:tcPr>
          <w:p w14:paraId="698EC2B5" w14:textId="7503476F" w:rsidR="00565005" w:rsidRPr="00AB6487" w:rsidRDefault="00565005" w:rsidP="00213B94">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4.5</w:t>
            </w:r>
          </w:p>
        </w:tc>
        <w:tc>
          <w:tcPr>
            <w:tcW w:w="3507" w:type="dxa"/>
            <w:gridSpan w:val="2"/>
            <w:shd w:val="clear" w:color="auto" w:fill="auto"/>
          </w:tcPr>
          <w:p w14:paraId="24D08FC5" w14:textId="3DCCB43E" w:rsidR="00565005" w:rsidRPr="00AB6487" w:rsidRDefault="00565005" w:rsidP="00213B94">
            <w:pPr>
              <w:widowControl w:val="0"/>
              <w:spacing w:after="0" w:line="240" w:lineRule="auto"/>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555" w:type="dxa"/>
            <w:shd w:val="clear" w:color="auto" w:fill="auto"/>
          </w:tcPr>
          <w:p w14:paraId="70282F43" w14:textId="0E39B333" w:rsidR="00565005" w:rsidRPr="001D1DA4" w:rsidRDefault="001D1DA4" w:rsidP="00213B94">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3 </w:t>
            </w:r>
            <w:r w:rsidR="00785387">
              <w:rPr>
                <w:rFonts w:ascii="Times New Roman" w:hAnsi="Times New Roman"/>
                <w:sz w:val="24"/>
                <w:szCs w:val="24"/>
              </w:rPr>
              <w:t xml:space="preserve"> 958 750</w:t>
            </w:r>
            <w:r w:rsidR="007A1DFC" w:rsidRPr="001D1DA4">
              <w:rPr>
                <w:rFonts w:ascii="Times New Roman" w:hAnsi="Times New Roman"/>
                <w:sz w:val="24"/>
                <w:szCs w:val="24"/>
              </w:rPr>
              <w:t xml:space="preserve"> грн. 00 коп. (</w:t>
            </w:r>
            <w:r>
              <w:rPr>
                <w:rFonts w:ascii="Times New Roman" w:hAnsi="Times New Roman"/>
                <w:sz w:val="24"/>
                <w:szCs w:val="24"/>
              </w:rPr>
              <w:t xml:space="preserve">Три мільйони </w:t>
            </w:r>
            <w:r w:rsidR="00785387">
              <w:rPr>
                <w:rFonts w:ascii="Times New Roman" w:hAnsi="Times New Roman"/>
                <w:sz w:val="24"/>
                <w:szCs w:val="24"/>
              </w:rPr>
              <w:t xml:space="preserve">дев'ятсот п'ятдесят вісім тисяч сімсот п'ятдесят </w:t>
            </w:r>
            <w:r>
              <w:rPr>
                <w:rFonts w:ascii="Times New Roman" w:hAnsi="Times New Roman"/>
                <w:sz w:val="24"/>
                <w:szCs w:val="24"/>
              </w:rPr>
              <w:t>гривень</w:t>
            </w:r>
            <w:r w:rsidR="007A1DFC" w:rsidRPr="001D1DA4">
              <w:rPr>
                <w:rFonts w:ascii="Times New Roman" w:hAnsi="Times New Roman"/>
                <w:sz w:val="24"/>
                <w:szCs w:val="24"/>
              </w:rPr>
              <w:t xml:space="preserve"> 00 грн.)</w:t>
            </w:r>
          </w:p>
        </w:tc>
      </w:tr>
      <w:tr w:rsidR="007A1DFC" w:rsidRPr="00AB6487" w14:paraId="3665A5F3" w14:textId="77777777" w:rsidTr="007779C4">
        <w:trPr>
          <w:trHeight w:val="522"/>
        </w:trPr>
        <w:tc>
          <w:tcPr>
            <w:tcW w:w="570" w:type="dxa"/>
            <w:shd w:val="clear" w:color="auto" w:fill="auto"/>
          </w:tcPr>
          <w:p w14:paraId="59EA56D5" w14:textId="324B14EC" w:rsidR="007A1DFC" w:rsidRDefault="007A1DFC" w:rsidP="00213B94">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4.6</w:t>
            </w:r>
          </w:p>
        </w:tc>
        <w:tc>
          <w:tcPr>
            <w:tcW w:w="3507" w:type="dxa"/>
            <w:gridSpan w:val="2"/>
            <w:shd w:val="clear" w:color="auto" w:fill="auto"/>
          </w:tcPr>
          <w:p w14:paraId="0E121A73" w14:textId="0149FCB0" w:rsidR="007A1DFC" w:rsidRDefault="007A1DFC" w:rsidP="00213B94">
            <w:pPr>
              <w:widowControl w:val="0"/>
              <w:spacing w:after="0" w:line="240" w:lineRule="auto"/>
              <w:contextualSpacing/>
              <w:rPr>
                <w:rFonts w:ascii="Times New Roman" w:hAnsi="Times New Roman"/>
                <w:sz w:val="24"/>
                <w:szCs w:val="24"/>
              </w:rPr>
            </w:pPr>
            <w:r w:rsidRPr="007A1DFC">
              <w:rPr>
                <w:rFonts w:ascii="Times New Roman" w:hAnsi="Times New Roman"/>
                <w:sz w:val="24"/>
                <w:szCs w:val="24"/>
              </w:rPr>
              <w:t>Розмір мінімального кроку пониження ціни</w:t>
            </w:r>
          </w:p>
        </w:tc>
        <w:tc>
          <w:tcPr>
            <w:tcW w:w="6555" w:type="dxa"/>
            <w:shd w:val="clear" w:color="auto" w:fill="auto"/>
          </w:tcPr>
          <w:p w14:paraId="678D64EC" w14:textId="32C5C25B" w:rsidR="007A1DFC" w:rsidRPr="0033553C" w:rsidRDefault="007A1DFC" w:rsidP="00213B94">
            <w:pPr>
              <w:widowControl w:val="0"/>
              <w:spacing w:after="0" w:line="240" w:lineRule="auto"/>
              <w:ind w:hanging="2"/>
              <w:contextualSpacing/>
              <w:jc w:val="both"/>
              <w:rPr>
                <w:rFonts w:ascii="Times New Roman" w:hAnsi="Times New Roman"/>
                <w:sz w:val="24"/>
                <w:szCs w:val="24"/>
                <w:highlight w:val="yellow"/>
              </w:rPr>
            </w:pPr>
            <w:r w:rsidRPr="00680AF3">
              <w:rPr>
                <w:rFonts w:ascii="Times New Roman" w:hAnsi="Times New Roman"/>
                <w:sz w:val="24"/>
                <w:szCs w:val="24"/>
              </w:rPr>
              <w:t>0.5%.</w:t>
            </w:r>
          </w:p>
        </w:tc>
      </w:tr>
      <w:tr w:rsidR="00AA335E" w:rsidRPr="00AB6487" w14:paraId="03D5A972" w14:textId="77777777" w:rsidTr="007779C4">
        <w:trPr>
          <w:trHeight w:val="522"/>
        </w:trPr>
        <w:tc>
          <w:tcPr>
            <w:tcW w:w="570" w:type="dxa"/>
            <w:shd w:val="clear" w:color="auto" w:fill="auto"/>
          </w:tcPr>
          <w:p w14:paraId="23EF4366" w14:textId="77777777" w:rsidR="00AA335E" w:rsidRPr="00AB6487" w:rsidRDefault="00AA335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5</w:t>
            </w:r>
          </w:p>
        </w:tc>
        <w:tc>
          <w:tcPr>
            <w:tcW w:w="3507" w:type="dxa"/>
            <w:gridSpan w:val="2"/>
            <w:shd w:val="clear" w:color="auto" w:fill="auto"/>
          </w:tcPr>
          <w:p w14:paraId="2CF95DF2" w14:textId="77777777" w:rsidR="00AA335E" w:rsidRPr="00AB6487" w:rsidRDefault="00AA335E"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Недискримінація учасників</w:t>
            </w:r>
          </w:p>
        </w:tc>
        <w:tc>
          <w:tcPr>
            <w:tcW w:w="6555" w:type="dxa"/>
            <w:shd w:val="clear" w:color="auto" w:fill="auto"/>
          </w:tcPr>
          <w:p w14:paraId="71CA9743" w14:textId="0419D643" w:rsidR="0043570F" w:rsidRDefault="0043570F" w:rsidP="00213B94">
            <w:pPr>
              <w:widowControl w:val="0"/>
              <w:spacing w:after="0" w:line="240" w:lineRule="auto"/>
              <w:ind w:hanging="23"/>
              <w:contextualSpacing/>
              <w:jc w:val="both"/>
              <w:rPr>
                <w:rFonts w:ascii="Times New Roman" w:hAnsi="Times New Roman"/>
                <w:sz w:val="24"/>
                <w:szCs w:val="24"/>
                <w:lang w:eastAsia="uk-UA"/>
              </w:rPr>
            </w:pPr>
            <w:r w:rsidRPr="0043570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3570F">
              <w:rPr>
                <w:rFonts w:ascii="Times New Roman" w:hAnsi="Times New Roman"/>
                <w:sz w:val="24"/>
                <w:szCs w:val="24"/>
                <w:lang w:eastAsia="uk-UA"/>
              </w:rPr>
              <w:t>закупівель</w:t>
            </w:r>
            <w:proofErr w:type="spellEnd"/>
            <w:r w:rsidRPr="0043570F">
              <w:rPr>
                <w:rFonts w:ascii="Times New Roman" w:hAnsi="Times New Roman"/>
                <w:sz w:val="24"/>
                <w:szCs w:val="24"/>
                <w:lang w:eastAsia="uk-UA"/>
              </w:rPr>
              <w:t xml:space="preserve"> на рівних умовах. </w:t>
            </w:r>
          </w:p>
          <w:p w14:paraId="2936CA04" w14:textId="1759F9A3"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xml:space="preserve">Забороняється: </w:t>
            </w:r>
          </w:p>
          <w:p w14:paraId="35F0B78C" w14:textId="6E3D719F"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4D5473">
              <w:rPr>
                <w:rFonts w:ascii="Times New Roman" w:hAnsi="Times New Roman"/>
                <w:sz w:val="24"/>
                <w:szCs w:val="24"/>
                <w:lang w:eastAsia="uk-UA"/>
              </w:rPr>
              <w:t>закупівель</w:t>
            </w:r>
            <w:proofErr w:type="spellEnd"/>
            <w:r w:rsidRPr="004D5473">
              <w:rPr>
                <w:rFonts w:ascii="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r w:rsidR="0043570F">
              <w:rPr>
                <w:rFonts w:ascii="Times New Roman" w:hAnsi="Times New Roman"/>
                <w:sz w:val="24"/>
                <w:szCs w:val="24"/>
                <w:lang w:eastAsia="uk-UA"/>
              </w:rPr>
              <w:t>;</w:t>
            </w:r>
          </w:p>
          <w:p w14:paraId="6EBE4342" w14:textId="463CE430"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D5473">
              <w:rPr>
                <w:rFonts w:ascii="Times New Roman" w:hAnsi="Times New Roman"/>
                <w:sz w:val="24"/>
                <w:szCs w:val="24"/>
                <w:lang w:eastAsia="uk-UA"/>
              </w:rPr>
              <w:t>бенефіціарним</w:t>
            </w:r>
            <w:proofErr w:type="spellEnd"/>
            <w:r w:rsidRPr="004D5473">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43570F">
              <w:rPr>
                <w:rFonts w:ascii="Times New Roman" w:hAnsi="Times New Roman"/>
                <w:sz w:val="24"/>
                <w:szCs w:val="24"/>
                <w:lang w:eastAsia="uk-UA"/>
              </w:rPr>
              <w:t>;</w:t>
            </w:r>
          </w:p>
          <w:p w14:paraId="14272D2C" w14:textId="157CACFA"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xml:space="preserve">- здійснювати публічні закупівлі товарів, робіт і послуг у фізичних осіб або юридичних осіб, до яких застосовано санкцію відповідно до Закону України </w:t>
            </w:r>
            <w:r w:rsidR="0043570F">
              <w:rPr>
                <w:rFonts w:ascii="Times New Roman" w:hAnsi="Times New Roman"/>
                <w:sz w:val="24"/>
                <w:szCs w:val="24"/>
                <w:lang w:eastAsia="uk-UA"/>
              </w:rPr>
              <w:t>«</w:t>
            </w:r>
            <w:r w:rsidRPr="004D5473">
              <w:rPr>
                <w:rFonts w:ascii="Times New Roman" w:hAnsi="Times New Roman"/>
                <w:sz w:val="24"/>
                <w:szCs w:val="24"/>
                <w:lang w:eastAsia="uk-UA"/>
              </w:rPr>
              <w:t>Про санкції</w:t>
            </w:r>
            <w:r w:rsidR="0043570F">
              <w:rPr>
                <w:rFonts w:ascii="Times New Roman" w:hAnsi="Times New Roman"/>
                <w:sz w:val="24"/>
                <w:szCs w:val="24"/>
                <w:lang w:eastAsia="uk-UA"/>
              </w:rPr>
              <w:t>»;</w:t>
            </w:r>
          </w:p>
          <w:p w14:paraId="3DFC9D91" w14:textId="68EA05C1"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00565005">
              <w:rPr>
                <w:rFonts w:ascii="Times New Roman" w:hAnsi="Times New Roman"/>
                <w:sz w:val="24"/>
                <w:szCs w:val="24"/>
                <w:lang w:eastAsia="uk-UA"/>
              </w:rPr>
              <w:t>;</w:t>
            </w:r>
          </w:p>
          <w:p w14:paraId="1F35A070" w14:textId="31D96E96"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p w14:paraId="6758BD94" w14:textId="59D12E25"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lastRenderedPageBreak/>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26DCF40" w14:textId="13DAB79E"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До об’єднання учасників належать (далі – Учасник (Об’єднання учасників)):</w:t>
            </w:r>
          </w:p>
          <w:p w14:paraId="59B4A716" w14:textId="77777777"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окрема юридична особа, створена шляхом об’єднання юридичних осіб - резидентів;</w:t>
            </w:r>
          </w:p>
          <w:p w14:paraId="027AD2DC" w14:textId="77777777" w:rsidR="004D5473" w:rsidRPr="004D5473"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окрема юридична особа, створена шляхом об’єднання юридичних осіб (резидентів та нерезидентів);</w:t>
            </w:r>
          </w:p>
          <w:p w14:paraId="12F60976" w14:textId="3CF7E98F" w:rsidR="00AA335E" w:rsidRPr="00AB6487" w:rsidRDefault="004D5473" w:rsidP="00213B94">
            <w:pPr>
              <w:widowControl w:val="0"/>
              <w:spacing w:after="0" w:line="240" w:lineRule="auto"/>
              <w:ind w:hanging="23"/>
              <w:contextualSpacing/>
              <w:jc w:val="both"/>
              <w:rPr>
                <w:rFonts w:ascii="Times New Roman" w:hAnsi="Times New Roman"/>
                <w:sz w:val="24"/>
                <w:szCs w:val="24"/>
                <w:lang w:eastAsia="uk-UA"/>
              </w:rPr>
            </w:pPr>
            <w:r w:rsidRPr="004D5473">
              <w:rPr>
                <w:rFonts w:ascii="Times New Roman" w:hAnsi="Times New Roman"/>
                <w:sz w:val="24"/>
                <w:szCs w:val="24"/>
                <w:lang w:eastAsia="uk-UA"/>
              </w:rPr>
              <w:t>- об’єднання юридичних осіб - нерезидентів із створенням або без створення окремої юридичної особи.</w:t>
            </w:r>
          </w:p>
        </w:tc>
      </w:tr>
      <w:tr w:rsidR="00AA335E" w:rsidRPr="00AB6487" w14:paraId="2AA4E42A" w14:textId="77777777" w:rsidTr="007779C4">
        <w:trPr>
          <w:trHeight w:val="522"/>
        </w:trPr>
        <w:tc>
          <w:tcPr>
            <w:tcW w:w="570" w:type="dxa"/>
            <w:shd w:val="clear" w:color="auto" w:fill="auto"/>
          </w:tcPr>
          <w:p w14:paraId="36D22905" w14:textId="77777777" w:rsidR="00AA335E" w:rsidRPr="00AB6487" w:rsidRDefault="00AA335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6</w:t>
            </w:r>
          </w:p>
        </w:tc>
        <w:tc>
          <w:tcPr>
            <w:tcW w:w="3507" w:type="dxa"/>
            <w:gridSpan w:val="2"/>
            <w:shd w:val="clear" w:color="auto" w:fill="auto"/>
          </w:tcPr>
          <w:p w14:paraId="377C7DE8" w14:textId="77777777" w:rsidR="00AA335E" w:rsidRPr="00AB6487" w:rsidRDefault="00AA335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Інформація про валюту, у якій</w:t>
            </w:r>
            <w:r w:rsidR="00D57D0F"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повинно</w:t>
            </w:r>
            <w:r w:rsidR="00D57D0F"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бути розраховано та зазначено ціну тендерної пропозиції</w:t>
            </w:r>
          </w:p>
        </w:tc>
        <w:tc>
          <w:tcPr>
            <w:tcW w:w="6555" w:type="dxa"/>
            <w:shd w:val="clear" w:color="auto" w:fill="auto"/>
          </w:tcPr>
          <w:p w14:paraId="35B1BE11" w14:textId="77777777" w:rsidR="004D5473" w:rsidRPr="004D5473" w:rsidRDefault="004D5473" w:rsidP="00213B94">
            <w:pPr>
              <w:widowControl w:val="0"/>
              <w:spacing w:after="0" w:line="240" w:lineRule="auto"/>
              <w:ind w:hanging="21"/>
              <w:contextualSpacing/>
              <w:jc w:val="both"/>
              <w:rPr>
                <w:rFonts w:ascii="Times New Roman" w:hAnsi="Times New Roman"/>
                <w:sz w:val="24"/>
                <w:szCs w:val="24"/>
                <w:lang w:eastAsia="uk-UA"/>
              </w:rPr>
            </w:pPr>
            <w:r w:rsidRPr="004D5473">
              <w:rPr>
                <w:rFonts w:ascii="Times New Roman" w:hAnsi="Times New Roman"/>
                <w:sz w:val="24"/>
                <w:szCs w:val="24"/>
                <w:lang w:eastAsia="uk-UA"/>
              </w:rPr>
              <w:t>Валютою тендерної пропозиції є гривня.</w:t>
            </w:r>
          </w:p>
          <w:p w14:paraId="320ECA3E" w14:textId="77777777" w:rsidR="004D5473" w:rsidRDefault="004D5473" w:rsidP="00213B94">
            <w:pPr>
              <w:widowControl w:val="0"/>
              <w:spacing w:after="0" w:line="240" w:lineRule="auto"/>
              <w:ind w:hanging="21"/>
              <w:contextualSpacing/>
              <w:jc w:val="both"/>
              <w:rPr>
                <w:rFonts w:ascii="Times New Roman" w:hAnsi="Times New Roman"/>
                <w:sz w:val="24"/>
                <w:szCs w:val="24"/>
                <w:lang w:eastAsia="uk-UA"/>
              </w:rPr>
            </w:pPr>
            <w:r w:rsidRPr="004D5473">
              <w:rPr>
                <w:rFonts w:ascii="Times New Roman" w:hAnsi="Times New Roman"/>
                <w:sz w:val="24"/>
                <w:szCs w:val="24"/>
                <w:lang w:eastAsia="uk-UA"/>
              </w:rPr>
              <w:t>У разі якщо учасником процедури закупівлі є</w:t>
            </w:r>
            <w:r>
              <w:rPr>
                <w:rFonts w:ascii="Times New Roman" w:hAnsi="Times New Roman"/>
                <w:sz w:val="24"/>
                <w:szCs w:val="24"/>
                <w:lang w:eastAsia="uk-UA"/>
              </w:rPr>
              <w:t xml:space="preserve"> </w:t>
            </w:r>
            <w:r w:rsidRPr="004D5473">
              <w:rPr>
                <w:rFonts w:ascii="Times New Roman" w:hAnsi="Times New Roman"/>
                <w:sz w:val="24"/>
                <w:szCs w:val="24"/>
                <w:lang w:eastAsia="uk-UA"/>
              </w:rPr>
              <w:t>нерезидент, то такий учасник може додатково</w:t>
            </w:r>
            <w:r>
              <w:rPr>
                <w:rFonts w:ascii="Times New Roman" w:hAnsi="Times New Roman"/>
                <w:sz w:val="24"/>
                <w:szCs w:val="24"/>
                <w:lang w:eastAsia="uk-UA"/>
              </w:rPr>
              <w:t xml:space="preserve"> </w:t>
            </w:r>
            <w:r w:rsidRPr="004D5473">
              <w:rPr>
                <w:rFonts w:ascii="Times New Roman" w:hAnsi="Times New Roman"/>
                <w:sz w:val="24"/>
                <w:szCs w:val="24"/>
                <w:lang w:eastAsia="uk-UA"/>
              </w:rPr>
              <w:t>зазначити ціну тендерної пропозиції у іншій валюті</w:t>
            </w:r>
            <w:r>
              <w:rPr>
                <w:rFonts w:ascii="Times New Roman" w:hAnsi="Times New Roman"/>
                <w:sz w:val="24"/>
                <w:szCs w:val="24"/>
                <w:lang w:eastAsia="uk-UA"/>
              </w:rPr>
              <w:t xml:space="preserve">. </w:t>
            </w:r>
          </w:p>
          <w:p w14:paraId="520BD2DA" w14:textId="5E6D8AC7" w:rsidR="00A15EB9" w:rsidRPr="00AB6487" w:rsidRDefault="004D5473" w:rsidP="00213B94">
            <w:pPr>
              <w:widowControl w:val="0"/>
              <w:spacing w:after="0" w:line="240" w:lineRule="auto"/>
              <w:ind w:hanging="21"/>
              <w:contextualSpacing/>
              <w:jc w:val="both"/>
              <w:rPr>
                <w:rFonts w:ascii="Times New Roman" w:hAnsi="Times New Roman"/>
                <w:sz w:val="24"/>
                <w:szCs w:val="24"/>
                <w:lang w:eastAsia="uk-UA"/>
              </w:rPr>
            </w:pPr>
            <w:r w:rsidRPr="004D5473">
              <w:rPr>
                <w:rFonts w:ascii="Times New Roman" w:hAnsi="Times New Roman"/>
                <w:sz w:val="24"/>
                <w:szCs w:val="24"/>
                <w:lang w:eastAsia="uk-UA"/>
              </w:rPr>
              <w:t>При розкритті тендерних пропозицій ціна такої</w:t>
            </w:r>
            <w:r>
              <w:rPr>
                <w:rFonts w:ascii="Times New Roman" w:hAnsi="Times New Roman"/>
                <w:sz w:val="24"/>
                <w:szCs w:val="24"/>
                <w:lang w:eastAsia="uk-UA"/>
              </w:rPr>
              <w:t xml:space="preserve"> </w:t>
            </w:r>
            <w:r w:rsidRPr="004D5473">
              <w:rPr>
                <w:rFonts w:ascii="Times New Roman" w:hAnsi="Times New Roman"/>
                <w:sz w:val="24"/>
                <w:szCs w:val="24"/>
                <w:lang w:eastAsia="uk-UA"/>
              </w:rPr>
              <w:t>тендерної пропозиції перераховується у гривні за</w:t>
            </w:r>
            <w:r>
              <w:rPr>
                <w:rFonts w:ascii="Times New Roman" w:hAnsi="Times New Roman"/>
                <w:sz w:val="24"/>
                <w:szCs w:val="24"/>
                <w:lang w:eastAsia="uk-UA"/>
              </w:rPr>
              <w:t xml:space="preserve"> </w:t>
            </w:r>
            <w:r w:rsidRPr="004D5473">
              <w:rPr>
                <w:rFonts w:ascii="Times New Roman" w:hAnsi="Times New Roman"/>
                <w:sz w:val="24"/>
                <w:szCs w:val="24"/>
                <w:lang w:eastAsia="uk-UA"/>
              </w:rPr>
              <w:t>офіційним курсом до іншої валюти, установленим</w:t>
            </w:r>
            <w:r>
              <w:rPr>
                <w:rFonts w:ascii="Times New Roman" w:hAnsi="Times New Roman"/>
                <w:sz w:val="24"/>
                <w:szCs w:val="24"/>
                <w:lang w:eastAsia="uk-UA"/>
              </w:rPr>
              <w:t xml:space="preserve"> </w:t>
            </w:r>
            <w:r w:rsidRPr="004D5473">
              <w:rPr>
                <w:rFonts w:ascii="Times New Roman" w:hAnsi="Times New Roman"/>
                <w:sz w:val="24"/>
                <w:szCs w:val="24"/>
                <w:lang w:eastAsia="uk-UA"/>
              </w:rPr>
              <w:t>Національним банком України на дату розкриття</w:t>
            </w:r>
            <w:r>
              <w:rPr>
                <w:rFonts w:ascii="Times New Roman" w:hAnsi="Times New Roman"/>
                <w:sz w:val="24"/>
                <w:szCs w:val="24"/>
                <w:lang w:eastAsia="uk-UA"/>
              </w:rPr>
              <w:t xml:space="preserve"> </w:t>
            </w:r>
            <w:r w:rsidRPr="004D5473">
              <w:rPr>
                <w:rFonts w:ascii="Times New Roman" w:hAnsi="Times New Roman"/>
                <w:sz w:val="24"/>
                <w:szCs w:val="24"/>
                <w:lang w:eastAsia="uk-UA"/>
              </w:rPr>
              <w:t>тендерних пропозицій.</w:t>
            </w:r>
          </w:p>
        </w:tc>
      </w:tr>
      <w:tr w:rsidR="00625818" w:rsidRPr="00AB6487" w14:paraId="5A1D6C75" w14:textId="77777777" w:rsidTr="007779C4">
        <w:trPr>
          <w:trHeight w:val="522"/>
        </w:trPr>
        <w:tc>
          <w:tcPr>
            <w:tcW w:w="570" w:type="dxa"/>
            <w:shd w:val="clear" w:color="auto" w:fill="auto"/>
          </w:tcPr>
          <w:p w14:paraId="4FFA86C2"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6CD788C7"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5DF2748B"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49EAE835"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19A00D0D"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1BEB640C"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6BC1B2EE" w14:textId="77777777" w:rsidR="005612F1" w:rsidRDefault="005612F1" w:rsidP="00213B94">
            <w:pPr>
              <w:widowControl w:val="0"/>
              <w:spacing w:after="0" w:line="240" w:lineRule="auto"/>
              <w:contextualSpacing/>
              <w:rPr>
                <w:rFonts w:ascii="Times New Roman" w:hAnsi="Times New Roman"/>
                <w:b/>
                <w:sz w:val="24"/>
                <w:szCs w:val="24"/>
                <w:lang w:eastAsia="uk-UA"/>
              </w:rPr>
            </w:pPr>
          </w:p>
          <w:p w14:paraId="12D1F979" w14:textId="3069F3FB" w:rsidR="00625818" w:rsidRPr="00AB6487" w:rsidRDefault="0065409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7</w:t>
            </w:r>
          </w:p>
        </w:tc>
        <w:tc>
          <w:tcPr>
            <w:tcW w:w="3507" w:type="dxa"/>
            <w:gridSpan w:val="2"/>
            <w:shd w:val="clear" w:color="auto" w:fill="auto"/>
            <w:vAlign w:val="center"/>
          </w:tcPr>
          <w:p w14:paraId="1C5C651C" w14:textId="292FFCD1" w:rsidR="00625818" w:rsidRPr="00AB6487" w:rsidRDefault="0065409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Інформація</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про</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мову (мови),</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якою</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(якими) повинн</w:t>
            </w:r>
            <w:r w:rsidR="00D47B3D" w:rsidRPr="00AB6487">
              <w:rPr>
                <w:rFonts w:ascii="Times New Roman" w:hAnsi="Times New Roman"/>
                <w:b/>
                <w:sz w:val="24"/>
                <w:szCs w:val="24"/>
                <w:lang w:eastAsia="uk-UA"/>
              </w:rPr>
              <w:t>о</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бути</w:t>
            </w:r>
            <w:r w:rsidR="00630734" w:rsidRPr="00AB6487">
              <w:rPr>
                <w:rFonts w:ascii="Times New Roman" w:hAnsi="Times New Roman"/>
                <w:b/>
                <w:sz w:val="24"/>
                <w:szCs w:val="24"/>
                <w:lang w:eastAsia="uk-UA"/>
              </w:rPr>
              <w:t xml:space="preserve"> </w:t>
            </w:r>
            <w:r w:rsidRPr="00AB6487">
              <w:rPr>
                <w:rFonts w:ascii="Times New Roman" w:hAnsi="Times New Roman"/>
                <w:b/>
                <w:sz w:val="24"/>
                <w:szCs w:val="24"/>
                <w:lang w:eastAsia="uk-UA"/>
              </w:rPr>
              <w:t>складен</w:t>
            </w:r>
            <w:r w:rsidR="00D47B3D" w:rsidRPr="00AB6487">
              <w:rPr>
                <w:rFonts w:ascii="Times New Roman" w:hAnsi="Times New Roman"/>
                <w:b/>
                <w:sz w:val="24"/>
                <w:szCs w:val="24"/>
                <w:lang w:eastAsia="uk-UA"/>
              </w:rPr>
              <w:t>о</w:t>
            </w:r>
            <w:r w:rsidRPr="00AB6487">
              <w:rPr>
                <w:rFonts w:ascii="Times New Roman" w:hAnsi="Times New Roman"/>
                <w:b/>
                <w:sz w:val="24"/>
                <w:szCs w:val="24"/>
                <w:lang w:eastAsia="uk-UA"/>
              </w:rPr>
              <w:t xml:space="preserve"> тендерні пропозиції</w:t>
            </w:r>
          </w:p>
        </w:tc>
        <w:tc>
          <w:tcPr>
            <w:tcW w:w="6555" w:type="dxa"/>
            <w:shd w:val="clear" w:color="auto" w:fill="auto"/>
          </w:tcPr>
          <w:p w14:paraId="5327F66D" w14:textId="652CE8F1" w:rsidR="004D5473" w:rsidRPr="004D5473" w:rsidRDefault="004D5473" w:rsidP="00213B94">
            <w:pPr>
              <w:widowControl w:val="0"/>
              <w:spacing w:after="0" w:line="240" w:lineRule="auto"/>
              <w:contextualSpacing/>
              <w:jc w:val="both"/>
              <w:rPr>
                <w:rFonts w:ascii="Times New Roman" w:hAnsi="Times New Roman"/>
                <w:sz w:val="24"/>
                <w:szCs w:val="24"/>
              </w:rPr>
            </w:pPr>
            <w:r w:rsidRPr="004D5473">
              <w:rPr>
                <w:rFonts w:ascii="Times New Roman" w:hAnsi="Times New Roman"/>
                <w:sz w:val="24"/>
                <w:szCs w:val="24"/>
              </w:rPr>
              <w:t>Усі документи тендерної пропозиції, що підготовлені безпосередньо учасником процедури закупівлі повинні бути складені українською мовою.</w:t>
            </w:r>
          </w:p>
          <w:p w14:paraId="3F25971A" w14:textId="06F15DD1" w:rsidR="004D5473" w:rsidRPr="004D5473" w:rsidRDefault="004D5473" w:rsidP="00213B94">
            <w:pPr>
              <w:widowControl w:val="0"/>
              <w:spacing w:after="0" w:line="240" w:lineRule="auto"/>
              <w:contextualSpacing/>
              <w:jc w:val="both"/>
              <w:rPr>
                <w:rFonts w:ascii="Times New Roman" w:hAnsi="Times New Roman"/>
                <w:sz w:val="24"/>
                <w:szCs w:val="24"/>
              </w:rPr>
            </w:pPr>
            <w:r w:rsidRPr="004D5473">
              <w:rPr>
                <w:rFonts w:ascii="Times New Roman" w:hAnsi="Times New Roman"/>
                <w:sz w:val="24"/>
                <w:szCs w:val="24"/>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2022A2AE" w14:textId="0E236B63" w:rsidR="004D5473" w:rsidRPr="004D5473" w:rsidRDefault="004D5473" w:rsidP="00213B94">
            <w:pPr>
              <w:widowControl w:val="0"/>
              <w:spacing w:after="0" w:line="240" w:lineRule="auto"/>
              <w:contextualSpacing/>
              <w:jc w:val="both"/>
              <w:rPr>
                <w:rFonts w:ascii="Times New Roman" w:hAnsi="Times New Roman"/>
                <w:sz w:val="24"/>
                <w:szCs w:val="24"/>
              </w:rPr>
            </w:pPr>
            <w:r w:rsidRPr="004D5473">
              <w:rPr>
                <w:rFonts w:ascii="Times New Roman" w:hAnsi="Times New Roman"/>
                <w:sz w:val="24"/>
                <w:szCs w:val="24"/>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r w:rsidR="00565005">
              <w:rPr>
                <w:rFonts w:ascii="Times New Roman" w:hAnsi="Times New Roman"/>
                <w:sz w:val="24"/>
                <w:szCs w:val="24"/>
              </w:rPr>
              <w:t>«</w:t>
            </w:r>
            <w:r w:rsidRPr="004D5473">
              <w:rPr>
                <w:rFonts w:ascii="Times New Roman" w:hAnsi="Times New Roman"/>
                <w:sz w:val="24"/>
                <w:szCs w:val="24"/>
              </w:rPr>
              <w:t>інтернет</w:t>
            </w:r>
            <w:r w:rsidR="00565005">
              <w:rPr>
                <w:rFonts w:ascii="Times New Roman" w:hAnsi="Times New Roman"/>
                <w:sz w:val="24"/>
                <w:szCs w:val="24"/>
              </w:rPr>
              <w:t>»</w:t>
            </w:r>
            <w:r w:rsidRPr="004D5473">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p>
          <w:p w14:paraId="0EAB3BAF" w14:textId="25C752C3" w:rsidR="00625818" w:rsidRPr="00AB6487" w:rsidRDefault="004D5473" w:rsidP="00213B94">
            <w:pPr>
              <w:widowControl w:val="0"/>
              <w:spacing w:after="0" w:line="240" w:lineRule="auto"/>
              <w:contextualSpacing/>
              <w:jc w:val="both"/>
              <w:rPr>
                <w:rFonts w:ascii="Times New Roman" w:hAnsi="Times New Roman"/>
                <w:sz w:val="24"/>
                <w:szCs w:val="24"/>
                <w:lang w:val="ru-RU"/>
              </w:rPr>
            </w:pPr>
            <w:r w:rsidRPr="004D5473">
              <w:rPr>
                <w:rFonts w:ascii="Times New Roman" w:hAnsi="Times New Roman"/>
                <w:sz w:val="24"/>
                <w:szCs w:val="24"/>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r>
              <w:rPr>
                <w:rFonts w:ascii="Times New Roman" w:hAnsi="Times New Roman"/>
                <w:sz w:val="24"/>
                <w:szCs w:val="24"/>
              </w:rPr>
              <w:t>.</w:t>
            </w:r>
          </w:p>
        </w:tc>
      </w:tr>
      <w:tr w:rsidR="00AE504A" w:rsidRPr="00AB6487" w14:paraId="3B10068D" w14:textId="77777777" w:rsidTr="007779C4">
        <w:trPr>
          <w:trHeight w:val="522"/>
        </w:trPr>
        <w:tc>
          <w:tcPr>
            <w:tcW w:w="570" w:type="dxa"/>
            <w:shd w:val="clear" w:color="auto" w:fill="auto"/>
          </w:tcPr>
          <w:p w14:paraId="79625FDB" w14:textId="70D8271C" w:rsidR="00AE504A" w:rsidRDefault="00AE504A" w:rsidP="00213B94">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507" w:type="dxa"/>
            <w:gridSpan w:val="2"/>
            <w:shd w:val="clear" w:color="auto" w:fill="auto"/>
            <w:vAlign w:val="center"/>
          </w:tcPr>
          <w:p w14:paraId="4E044759" w14:textId="5CD20C35" w:rsidR="00AE504A" w:rsidRPr="00AB6487" w:rsidRDefault="00AE504A" w:rsidP="00213B94">
            <w:pPr>
              <w:widowControl w:val="0"/>
              <w:spacing w:after="0" w:line="240" w:lineRule="auto"/>
              <w:contextualSpacing/>
              <w:rPr>
                <w:rFonts w:ascii="Times New Roman" w:hAnsi="Times New Roman"/>
                <w:b/>
                <w:sz w:val="24"/>
                <w:szCs w:val="24"/>
                <w:lang w:eastAsia="uk-UA"/>
              </w:rPr>
            </w:pPr>
            <w:r w:rsidRPr="00AE504A">
              <w:rPr>
                <w:rFonts w:ascii="Times New Roman" w:hAnsi="Times New Roman"/>
                <w:b/>
                <w:sz w:val="24"/>
                <w:szCs w:val="24"/>
                <w:lang w:eastAsia="uk-UA"/>
              </w:rPr>
              <w:t>Інформація про прийняття чи неприйняття ціни, яка є вищою, ніж очікувана вартість предмета закупівлі</w:t>
            </w:r>
            <w:r>
              <w:rPr>
                <w:rFonts w:ascii="Times New Roman" w:hAnsi="Times New Roman"/>
                <w:b/>
                <w:sz w:val="24"/>
                <w:szCs w:val="24"/>
                <w:lang w:eastAsia="uk-UA"/>
              </w:rPr>
              <w:t xml:space="preserve"> </w:t>
            </w:r>
          </w:p>
        </w:tc>
        <w:tc>
          <w:tcPr>
            <w:tcW w:w="6555" w:type="dxa"/>
            <w:shd w:val="clear" w:color="auto" w:fill="auto"/>
          </w:tcPr>
          <w:p w14:paraId="153205AA" w14:textId="02E788D7" w:rsidR="00AE504A" w:rsidRPr="004D5473" w:rsidRDefault="00AE504A" w:rsidP="00213B94">
            <w:pPr>
              <w:widowControl w:val="0"/>
              <w:spacing w:after="0" w:line="240" w:lineRule="auto"/>
              <w:contextualSpacing/>
              <w:jc w:val="both"/>
              <w:rPr>
                <w:rFonts w:ascii="Times New Roman" w:hAnsi="Times New Roman"/>
                <w:sz w:val="24"/>
                <w:szCs w:val="24"/>
              </w:rPr>
            </w:pPr>
            <w:r w:rsidRPr="00AE504A">
              <w:rPr>
                <w:rFonts w:ascii="Times New Roman" w:hAnsi="Times New Roman"/>
                <w:sz w:val="24"/>
                <w:szCs w:val="24"/>
              </w:rPr>
              <w:t xml:space="preserve">Замовник інформує, що </w:t>
            </w:r>
            <w:r w:rsidRPr="00AE504A">
              <w:rPr>
                <w:rFonts w:ascii="Times New Roman" w:hAnsi="Times New Roman"/>
                <w:b/>
                <w:bCs/>
                <w:sz w:val="24"/>
                <w:szCs w:val="24"/>
                <w:u w:val="single"/>
              </w:rPr>
              <w:t>не допускає</w:t>
            </w:r>
            <w:r w:rsidRPr="00AE504A">
              <w:rPr>
                <w:rFonts w:ascii="Times New Roman" w:hAnsi="Times New Roman"/>
                <w:sz w:val="24"/>
                <w:szCs w:val="24"/>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5409E" w:rsidRPr="00AB6487" w14:paraId="08C70224" w14:textId="77777777" w:rsidTr="007779C4">
        <w:trPr>
          <w:trHeight w:val="522"/>
        </w:trPr>
        <w:tc>
          <w:tcPr>
            <w:tcW w:w="10632" w:type="dxa"/>
            <w:gridSpan w:val="4"/>
            <w:shd w:val="clear" w:color="auto" w:fill="A5A5A5"/>
            <w:vAlign w:val="center"/>
          </w:tcPr>
          <w:p w14:paraId="35D6B413" w14:textId="77777777" w:rsidR="0065409E" w:rsidRPr="00AB6487" w:rsidRDefault="00C26CCA" w:rsidP="00213B94">
            <w:pPr>
              <w:widowControl w:val="0"/>
              <w:spacing w:after="0" w:line="240" w:lineRule="auto"/>
              <w:contextualSpacing/>
              <w:jc w:val="center"/>
              <w:rPr>
                <w:rFonts w:ascii="Times New Roman" w:hAnsi="Times New Roman"/>
                <w:b/>
                <w:sz w:val="24"/>
                <w:szCs w:val="24"/>
                <w:lang w:eastAsia="uk-UA"/>
              </w:rPr>
            </w:pPr>
            <w:r w:rsidRPr="00AB6487">
              <w:rPr>
                <w:rFonts w:ascii="Times New Roman" w:hAnsi="Times New Roman"/>
                <w:b/>
                <w:sz w:val="24"/>
                <w:szCs w:val="24"/>
              </w:rPr>
              <w:t xml:space="preserve">Розділ ІІ. </w:t>
            </w:r>
            <w:r w:rsidR="0065409E" w:rsidRPr="00AB6487">
              <w:rPr>
                <w:rFonts w:ascii="Times New Roman" w:hAnsi="Times New Roman"/>
                <w:b/>
                <w:sz w:val="24"/>
                <w:szCs w:val="24"/>
              </w:rPr>
              <w:t>Порядок унесення змін та надання роз’яснень до тендерної документації</w:t>
            </w:r>
          </w:p>
        </w:tc>
      </w:tr>
      <w:tr w:rsidR="0065409E" w:rsidRPr="00AB6487" w14:paraId="30BF3B58" w14:textId="77777777" w:rsidTr="007779C4">
        <w:trPr>
          <w:trHeight w:val="522"/>
        </w:trPr>
        <w:tc>
          <w:tcPr>
            <w:tcW w:w="570" w:type="dxa"/>
            <w:shd w:val="clear" w:color="auto" w:fill="auto"/>
          </w:tcPr>
          <w:p w14:paraId="55A9CC42" w14:textId="77777777" w:rsidR="0065409E" w:rsidRPr="00AB6487" w:rsidRDefault="00762C43"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1</w:t>
            </w:r>
          </w:p>
        </w:tc>
        <w:tc>
          <w:tcPr>
            <w:tcW w:w="3507" w:type="dxa"/>
            <w:gridSpan w:val="2"/>
            <w:shd w:val="clear" w:color="auto" w:fill="auto"/>
          </w:tcPr>
          <w:p w14:paraId="6E0DEE1E" w14:textId="77777777" w:rsidR="0065409E" w:rsidRPr="00AB6487" w:rsidRDefault="0065409E"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 xml:space="preserve">Процедура надання роз’яснень щодо тендерної документації </w:t>
            </w:r>
          </w:p>
        </w:tc>
        <w:tc>
          <w:tcPr>
            <w:tcW w:w="6555" w:type="dxa"/>
            <w:shd w:val="clear" w:color="auto" w:fill="auto"/>
          </w:tcPr>
          <w:p w14:paraId="6CD086C9" w14:textId="77777777" w:rsidR="00F113A3" w:rsidRPr="00F113A3" w:rsidRDefault="00F113A3" w:rsidP="00213B94">
            <w:pPr>
              <w:widowControl w:val="0"/>
              <w:spacing w:after="0" w:line="240" w:lineRule="auto"/>
              <w:jc w:val="both"/>
              <w:rPr>
                <w:rFonts w:ascii="Times New Roman" w:eastAsia="Times New Roman" w:hAnsi="Times New Roman"/>
                <w:sz w:val="24"/>
                <w:szCs w:val="24"/>
                <w:lang w:eastAsia="uk-UA"/>
              </w:rPr>
            </w:pPr>
            <w:r w:rsidRPr="00F113A3">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w:t>
            </w:r>
          </w:p>
          <w:p w14:paraId="16CFB852" w14:textId="35495C22" w:rsidR="00F113A3" w:rsidRPr="00F113A3" w:rsidRDefault="00F113A3" w:rsidP="00213B94">
            <w:pPr>
              <w:widowControl w:val="0"/>
              <w:spacing w:after="0" w:line="240" w:lineRule="auto"/>
              <w:jc w:val="both"/>
              <w:rPr>
                <w:rFonts w:ascii="Times New Roman" w:eastAsia="Times New Roman" w:hAnsi="Times New Roman"/>
                <w:sz w:val="24"/>
                <w:szCs w:val="24"/>
                <w:lang w:eastAsia="uk-UA"/>
              </w:rPr>
            </w:pPr>
            <w:r w:rsidRPr="00F113A3">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автоматично зупиняє перебіг відкритих торгів.</w:t>
            </w:r>
          </w:p>
          <w:p w14:paraId="3970A037" w14:textId="5A605D24" w:rsidR="003C710F" w:rsidRPr="00AB6487" w:rsidRDefault="00F113A3" w:rsidP="00213B94">
            <w:pPr>
              <w:widowControl w:val="0"/>
              <w:spacing w:after="0" w:line="240" w:lineRule="auto"/>
              <w:jc w:val="both"/>
              <w:rPr>
                <w:rFonts w:ascii="Times New Roman" w:eastAsia="Times New Roman" w:hAnsi="Times New Roman"/>
                <w:sz w:val="24"/>
                <w:szCs w:val="24"/>
                <w:lang w:eastAsia="uk-UA"/>
              </w:rPr>
            </w:pPr>
            <w:r w:rsidRPr="00F113A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6487" w14:paraId="3CC36303" w14:textId="77777777" w:rsidTr="007779C4">
        <w:trPr>
          <w:trHeight w:val="522"/>
        </w:trPr>
        <w:tc>
          <w:tcPr>
            <w:tcW w:w="570" w:type="dxa"/>
            <w:shd w:val="clear" w:color="auto" w:fill="auto"/>
          </w:tcPr>
          <w:p w14:paraId="33545EE2" w14:textId="77777777" w:rsidR="0065409E" w:rsidRPr="00AB6487" w:rsidRDefault="00EB5AE0" w:rsidP="00213B94">
            <w:pPr>
              <w:widowControl w:val="0"/>
              <w:spacing w:after="0" w:line="240" w:lineRule="auto"/>
              <w:contextualSpacing/>
              <w:jc w:val="center"/>
              <w:rPr>
                <w:rFonts w:ascii="Times New Roman" w:hAnsi="Times New Roman"/>
                <w:b/>
                <w:sz w:val="24"/>
                <w:szCs w:val="24"/>
                <w:lang w:eastAsia="uk-UA"/>
              </w:rPr>
            </w:pPr>
            <w:r w:rsidRPr="00AB6487">
              <w:rPr>
                <w:rFonts w:ascii="Times New Roman" w:hAnsi="Times New Roman"/>
                <w:b/>
                <w:sz w:val="24"/>
                <w:szCs w:val="24"/>
                <w:lang w:eastAsia="uk-UA"/>
              </w:rPr>
              <w:t>2</w:t>
            </w:r>
          </w:p>
        </w:tc>
        <w:tc>
          <w:tcPr>
            <w:tcW w:w="3507" w:type="dxa"/>
            <w:gridSpan w:val="2"/>
            <w:shd w:val="clear" w:color="auto" w:fill="auto"/>
          </w:tcPr>
          <w:p w14:paraId="46C8DB9E" w14:textId="77777777" w:rsidR="0065409E" w:rsidRPr="00AB6487" w:rsidRDefault="00FD4CDC"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У</w:t>
            </w:r>
            <w:r w:rsidR="0065409E" w:rsidRPr="00AB6487">
              <w:rPr>
                <w:rFonts w:ascii="Times New Roman" w:hAnsi="Times New Roman"/>
                <w:b/>
                <w:sz w:val="24"/>
                <w:szCs w:val="24"/>
                <w:lang w:eastAsia="uk-UA"/>
              </w:rPr>
              <w:t>несення змін до тендерної документації</w:t>
            </w:r>
          </w:p>
        </w:tc>
        <w:tc>
          <w:tcPr>
            <w:tcW w:w="6555" w:type="dxa"/>
            <w:shd w:val="clear" w:color="auto" w:fill="auto"/>
          </w:tcPr>
          <w:p w14:paraId="596D8863" w14:textId="0DBCE664" w:rsidR="00F113A3" w:rsidRPr="00F113A3" w:rsidRDefault="00F113A3" w:rsidP="00213B94">
            <w:pPr>
              <w:widowControl w:val="0"/>
              <w:spacing w:after="0" w:line="240" w:lineRule="auto"/>
              <w:jc w:val="both"/>
              <w:rPr>
                <w:rFonts w:ascii="Times New Roman" w:eastAsia="Times New Roman" w:hAnsi="Times New Roman"/>
                <w:sz w:val="24"/>
                <w:szCs w:val="24"/>
                <w:lang w:eastAsia="uk-UA"/>
              </w:rPr>
            </w:pPr>
            <w:r w:rsidRPr="00F113A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13A3">
              <w:rPr>
                <w:rFonts w:ascii="Times New Roman" w:eastAsia="Times New Roman" w:hAnsi="Times New Roman"/>
                <w:sz w:val="24"/>
                <w:szCs w:val="24"/>
                <w:lang w:eastAsia="uk-UA"/>
              </w:rPr>
              <w:t>внести</w:t>
            </w:r>
            <w:proofErr w:type="spellEnd"/>
            <w:r w:rsidRPr="00F113A3">
              <w:rPr>
                <w:rFonts w:ascii="Times New Roman" w:eastAsia="Times New Roman" w:hAnsi="Times New Roman"/>
                <w:sz w:val="24"/>
                <w:szCs w:val="24"/>
                <w:lang w:eastAsia="uk-UA"/>
              </w:rPr>
              <w:t xml:space="preserve"> зміни до тендерної документації. </w:t>
            </w:r>
          </w:p>
          <w:p w14:paraId="5A162597" w14:textId="22DF3424" w:rsidR="00F113A3" w:rsidRPr="00F113A3" w:rsidRDefault="00F113A3" w:rsidP="00213B94">
            <w:pPr>
              <w:widowControl w:val="0"/>
              <w:spacing w:after="0" w:line="240" w:lineRule="auto"/>
              <w:jc w:val="both"/>
              <w:rPr>
                <w:rFonts w:ascii="Times New Roman" w:eastAsia="Times New Roman" w:hAnsi="Times New Roman"/>
                <w:sz w:val="24"/>
                <w:szCs w:val="24"/>
                <w:lang w:eastAsia="uk-UA"/>
              </w:rPr>
            </w:pPr>
            <w:r w:rsidRPr="00F113A3">
              <w:rPr>
                <w:rFonts w:ascii="Times New Roman" w:eastAsia="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E32305" w14:textId="67E00A30" w:rsidR="003C710F" w:rsidRPr="00AB6487" w:rsidRDefault="00F113A3" w:rsidP="00213B94">
            <w:pPr>
              <w:widowControl w:val="0"/>
              <w:spacing w:after="0" w:line="240" w:lineRule="auto"/>
              <w:jc w:val="both"/>
              <w:rPr>
                <w:rFonts w:ascii="Times New Roman" w:eastAsia="Times New Roman" w:hAnsi="Times New Roman"/>
                <w:i/>
                <w:sz w:val="24"/>
                <w:szCs w:val="24"/>
                <w:lang w:eastAsia="uk-UA"/>
              </w:rPr>
            </w:pPr>
            <w:r w:rsidRPr="00F113A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13A3">
              <w:rPr>
                <w:rFonts w:ascii="Times New Roman" w:eastAsia="Times New Roman" w:hAnsi="Times New Roman"/>
                <w:sz w:val="24"/>
                <w:szCs w:val="24"/>
                <w:lang w:eastAsia="uk-UA"/>
              </w:rPr>
              <w:t>машинозчитувальному</w:t>
            </w:r>
            <w:proofErr w:type="spellEnd"/>
            <w:r w:rsidRPr="00F113A3">
              <w:rPr>
                <w:rFonts w:ascii="Times New Roman" w:eastAsia="Times New Roman" w:hAnsi="Times New Roman"/>
                <w:sz w:val="24"/>
                <w:szCs w:val="24"/>
                <w:lang w:eastAsia="uk-UA"/>
              </w:rPr>
              <w:t xml:space="preserve"> форматі розміщуються в електронній системі </w:t>
            </w:r>
            <w:proofErr w:type="spellStart"/>
            <w:r w:rsidRPr="00F113A3">
              <w:rPr>
                <w:rFonts w:ascii="Times New Roman" w:eastAsia="Times New Roman" w:hAnsi="Times New Roman"/>
                <w:sz w:val="24"/>
                <w:szCs w:val="24"/>
                <w:lang w:eastAsia="uk-UA"/>
              </w:rPr>
              <w:t>закупівель</w:t>
            </w:r>
            <w:proofErr w:type="spellEnd"/>
            <w:r w:rsidRPr="00F113A3">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762C43" w:rsidRPr="00AB6487" w14:paraId="3C763FFE" w14:textId="77777777" w:rsidTr="007779C4">
        <w:trPr>
          <w:trHeight w:val="522"/>
        </w:trPr>
        <w:tc>
          <w:tcPr>
            <w:tcW w:w="10632" w:type="dxa"/>
            <w:gridSpan w:val="4"/>
            <w:shd w:val="clear" w:color="auto" w:fill="A5A5A5"/>
            <w:vAlign w:val="center"/>
          </w:tcPr>
          <w:p w14:paraId="2EBA4F05" w14:textId="77777777" w:rsidR="00762C43" w:rsidRPr="00AB6487" w:rsidRDefault="00C26CCA" w:rsidP="00213B94">
            <w:pPr>
              <w:widowControl w:val="0"/>
              <w:spacing w:after="0" w:line="240" w:lineRule="auto"/>
              <w:contextualSpacing/>
              <w:jc w:val="center"/>
              <w:rPr>
                <w:rFonts w:ascii="Times New Roman" w:hAnsi="Times New Roman"/>
                <w:sz w:val="24"/>
                <w:szCs w:val="24"/>
                <w:lang w:eastAsia="uk-UA"/>
              </w:rPr>
            </w:pPr>
            <w:r w:rsidRPr="00AB6487">
              <w:rPr>
                <w:rFonts w:ascii="Times New Roman" w:hAnsi="Times New Roman"/>
                <w:b/>
                <w:sz w:val="24"/>
                <w:szCs w:val="24"/>
              </w:rPr>
              <w:t xml:space="preserve">Розділ ІІІ. </w:t>
            </w:r>
            <w:r w:rsidR="00762C43" w:rsidRPr="00AB6487">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AB6487" w14:paraId="45047160" w14:textId="77777777" w:rsidTr="007779C4">
        <w:trPr>
          <w:trHeight w:val="522"/>
        </w:trPr>
        <w:tc>
          <w:tcPr>
            <w:tcW w:w="570" w:type="dxa"/>
            <w:shd w:val="clear" w:color="auto" w:fill="auto"/>
          </w:tcPr>
          <w:p w14:paraId="1F81D090" w14:textId="77777777" w:rsidR="0065409E" w:rsidRPr="00AB6487" w:rsidRDefault="00805093" w:rsidP="00213B94">
            <w:pPr>
              <w:widowControl w:val="0"/>
              <w:spacing w:after="0" w:line="240" w:lineRule="auto"/>
              <w:contextualSpacing/>
              <w:jc w:val="center"/>
              <w:rPr>
                <w:rFonts w:ascii="Times New Roman" w:hAnsi="Times New Roman"/>
                <w:b/>
                <w:sz w:val="24"/>
                <w:szCs w:val="24"/>
                <w:lang w:eastAsia="uk-UA"/>
              </w:rPr>
            </w:pPr>
            <w:r w:rsidRPr="00AB6487">
              <w:rPr>
                <w:rFonts w:ascii="Times New Roman" w:hAnsi="Times New Roman"/>
                <w:b/>
                <w:sz w:val="24"/>
                <w:szCs w:val="24"/>
                <w:lang w:eastAsia="uk-UA"/>
              </w:rPr>
              <w:t>1</w:t>
            </w:r>
          </w:p>
        </w:tc>
        <w:tc>
          <w:tcPr>
            <w:tcW w:w="3507" w:type="dxa"/>
            <w:gridSpan w:val="2"/>
            <w:shd w:val="clear" w:color="auto" w:fill="auto"/>
          </w:tcPr>
          <w:p w14:paraId="522ADD42" w14:textId="77777777" w:rsidR="0065409E" w:rsidRPr="00AB6487" w:rsidRDefault="000E7543"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 xml:space="preserve">Зміст </w:t>
            </w:r>
            <w:r w:rsidR="0026393E" w:rsidRPr="00AB6487">
              <w:rPr>
                <w:rFonts w:ascii="Times New Roman" w:hAnsi="Times New Roman"/>
                <w:b/>
                <w:sz w:val="24"/>
                <w:szCs w:val="24"/>
                <w:lang w:eastAsia="uk-UA"/>
              </w:rPr>
              <w:t>і</w:t>
            </w:r>
            <w:r w:rsidRPr="00AB6487">
              <w:rPr>
                <w:rFonts w:ascii="Times New Roman" w:hAnsi="Times New Roman"/>
                <w:b/>
                <w:sz w:val="24"/>
                <w:szCs w:val="24"/>
                <w:lang w:eastAsia="uk-UA"/>
              </w:rPr>
              <w:t xml:space="preserve"> спосіб подання тендерної пропозиції</w:t>
            </w:r>
          </w:p>
        </w:tc>
        <w:tc>
          <w:tcPr>
            <w:tcW w:w="6555" w:type="dxa"/>
            <w:shd w:val="clear" w:color="auto" w:fill="auto"/>
          </w:tcPr>
          <w:p w14:paraId="0428DDAA"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Для правильного оформлення пропозиції торгів учасник вивчає всі інструкції, форми та терміни, наведені у цій документації.</w:t>
            </w:r>
          </w:p>
          <w:p w14:paraId="2ECC6740" w14:textId="49B3E5EE"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Документ з тендерною пропозицією подається в електронному вигляді шляхом </w:t>
            </w:r>
            <w:r w:rsidRPr="00F113A3">
              <w:rPr>
                <w:rFonts w:ascii="Times New Roman" w:hAnsi="Times New Roman"/>
                <w:sz w:val="24"/>
                <w:szCs w:val="24"/>
              </w:rPr>
              <w:lastRenderedPageBreak/>
              <w:t xml:space="preserve">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565005">
              <w:rPr>
                <w:rFonts w:ascii="Times New Roman" w:hAnsi="Times New Roman"/>
                <w:sz w:val="24"/>
                <w:szCs w:val="24"/>
              </w:rPr>
              <w:t>пункті 44 Особливостей</w:t>
            </w:r>
            <w:r w:rsidRPr="00F113A3">
              <w:rPr>
                <w:rFonts w:ascii="Times New Roman" w:hAnsi="Times New Roman"/>
                <w:sz w:val="24"/>
                <w:szCs w:val="24"/>
              </w:rPr>
              <w:t xml:space="preserve"> і в тендерній документації, та завантаження необхідних документів, що вимагаються замовником у тендерній документації. Електронний вигляд тендерної пропозиції повинен бути чітким та відображати підписи та печатки, у тому числі нотаріальне посвідчення документів, якщо таке вимагалось Замовником.  Забороняється обмежувати перегляд файлів шляхом встановлення на них паролів або у будь-який інший спосіб.</w:t>
            </w:r>
          </w:p>
          <w:p w14:paraId="72A1C755"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документів або з їх копій завірених підписом та печаткою в кольоровому режимі, у вигляді електронного (</w:t>
            </w:r>
            <w:proofErr w:type="spellStart"/>
            <w:r w:rsidRPr="00F113A3">
              <w:rPr>
                <w:rFonts w:ascii="Times New Roman" w:hAnsi="Times New Roman"/>
                <w:sz w:val="24"/>
                <w:szCs w:val="24"/>
              </w:rPr>
              <w:t>их</w:t>
            </w:r>
            <w:proofErr w:type="spellEnd"/>
            <w:r w:rsidRPr="00F113A3">
              <w:rPr>
                <w:rFonts w:ascii="Times New Roman" w:hAnsi="Times New Roman"/>
                <w:sz w:val="24"/>
                <w:szCs w:val="24"/>
              </w:rPr>
              <w:t>) файлів у форматі PDF та/або JPEG.</w:t>
            </w:r>
          </w:p>
          <w:p w14:paraId="4368F3DA"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14:paraId="2C5FC24C" w14:textId="1588A651"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Для формування тендерної пропозиції у відповідності до вимог можливо використовувати наприклад засоби www.ilovepdf.com та інші інтернет ресурси. </w:t>
            </w:r>
          </w:p>
          <w:p w14:paraId="70AD97C0" w14:textId="77777777" w:rsidR="00F113A3" w:rsidRPr="00F113A3" w:rsidRDefault="00F113A3" w:rsidP="00213B94">
            <w:pPr>
              <w:widowControl w:val="0"/>
              <w:spacing w:after="0" w:line="240" w:lineRule="auto"/>
              <w:ind w:hanging="21"/>
              <w:contextualSpacing/>
              <w:jc w:val="both"/>
              <w:rPr>
                <w:rFonts w:ascii="Times New Roman" w:hAnsi="Times New Roman"/>
                <w:b/>
                <w:bCs/>
                <w:i/>
                <w:iCs/>
                <w:sz w:val="24"/>
                <w:szCs w:val="24"/>
              </w:rPr>
            </w:pPr>
            <w:r w:rsidRPr="00F113A3">
              <w:rPr>
                <w:rFonts w:ascii="Times New Roman" w:hAnsi="Times New Roman"/>
                <w:b/>
                <w:bCs/>
                <w:i/>
                <w:iCs/>
                <w:sz w:val="24"/>
                <w:szCs w:val="24"/>
              </w:rPr>
              <w:t>Тендерна пропозиція подається завантаженням файлу(</w:t>
            </w:r>
            <w:proofErr w:type="spellStart"/>
            <w:r w:rsidRPr="00F113A3">
              <w:rPr>
                <w:rFonts w:ascii="Times New Roman" w:hAnsi="Times New Roman"/>
                <w:b/>
                <w:bCs/>
                <w:i/>
                <w:iCs/>
                <w:sz w:val="24"/>
                <w:szCs w:val="24"/>
              </w:rPr>
              <w:t>ів</w:t>
            </w:r>
            <w:proofErr w:type="spellEnd"/>
            <w:r w:rsidRPr="00F113A3">
              <w:rPr>
                <w:rFonts w:ascii="Times New Roman" w:hAnsi="Times New Roman"/>
                <w:b/>
                <w:bCs/>
                <w:i/>
                <w:iCs/>
                <w:sz w:val="24"/>
                <w:szCs w:val="24"/>
              </w:rPr>
              <w:t>) з Реєстром наданих документів, а саме:</w:t>
            </w:r>
          </w:p>
          <w:p w14:paraId="4EA39F27"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761D857D"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1) інформація та документи, що підтверджують відповідність учасника кваліфікаційним (кваліфікаційному) критеріям – визначеним згідно Додатку 1 до цієї тендерної документації; </w:t>
            </w:r>
          </w:p>
          <w:p w14:paraId="659702F2"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072FDF12" w14:textId="77777777" w:rsidR="00565005" w:rsidRPr="00565005" w:rsidRDefault="00F113A3" w:rsidP="00565005">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2) </w:t>
            </w:r>
            <w:r w:rsidR="00565005" w:rsidRPr="00565005">
              <w:rPr>
                <w:rFonts w:ascii="Times New Roman" w:hAnsi="Times New Roman"/>
                <w:sz w:val="24"/>
                <w:szCs w:val="24"/>
              </w:rPr>
              <w:t>інформації щодо відповідності учасника вимогам, визначеним у пункті 44 Особливостей - інформація подається згідно частини 5 розділу ІІІ тендерної документації;</w:t>
            </w:r>
          </w:p>
          <w:p w14:paraId="528D7B5F" w14:textId="77777777" w:rsidR="00565005" w:rsidRPr="00565005" w:rsidRDefault="00565005" w:rsidP="00565005">
            <w:pPr>
              <w:widowControl w:val="0"/>
              <w:spacing w:after="0" w:line="240" w:lineRule="auto"/>
              <w:ind w:hanging="21"/>
              <w:contextualSpacing/>
              <w:jc w:val="both"/>
              <w:rPr>
                <w:rFonts w:ascii="Times New Roman" w:hAnsi="Times New Roman"/>
                <w:sz w:val="24"/>
                <w:szCs w:val="24"/>
              </w:rPr>
            </w:pPr>
          </w:p>
          <w:p w14:paraId="206A9F6C" w14:textId="04C34C3B" w:rsidR="00F113A3" w:rsidRDefault="00565005" w:rsidP="00565005">
            <w:pPr>
              <w:widowControl w:val="0"/>
              <w:spacing w:after="0" w:line="240" w:lineRule="auto"/>
              <w:ind w:hanging="21"/>
              <w:contextualSpacing/>
              <w:jc w:val="both"/>
              <w:rPr>
                <w:rFonts w:ascii="Times New Roman" w:hAnsi="Times New Roman"/>
                <w:sz w:val="24"/>
                <w:szCs w:val="24"/>
              </w:rPr>
            </w:pPr>
            <w:r w:rsidRPr="00565005">
              <w:rPr>
                <w:rFonts w:ascii="Times New Roman" w:hAnsi="Times New Roman"/>
                <w:sz w:val="24"/>
                <w:szCs w:val="24"/>
              </w:rPr>
              <w:t xml:space="preserve">3)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44 Особливостей (крім абзацу чотирнадцятого пункту 44 Особливостей) щодо кожного суб’єкта господарювання, який входить до складу такого Учасника (Об’єднання Учасників); </w:t>
            </w:r>
          </w:p>
          <w:p w14:paraId="53502A5B" w14:textId="77777777" w:rsidR="00565005" w:rsidRPr="00F113A3" w:rsidRDefault="00565005" w:rsidP="00565005">
            <w:pPr>
              <w:widowControl w:val="0"/>
              <w:spacing w:after="0" w:line="240" w:lineRule="auto"/>
              <w:ind w:hanging="21"/>
              <w:contextualSpacing/>
              <w:jc w:val="both"/>
              <w:rPr>
                <w:rFonts w:ascii="Times New Roman" w:hAnsi="Times New Roman"/>
                <w:sz w:val="24"/>
                <w:szCs w:val="24"/>
              </w:rPr>
            </w:pPr>
          </w:p>
          <w:p w14:paraId="3572B9F1"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4) тендерна пропозиція учасника та критерій оцінки предмета закупівлі (Додаток 4 до тендерної документації), у разі якщо тендерна пропозиція подається об’єднанням учасників, до неї обов’язково включається документ про створення такого </w:t>
            </w:r>
            <w:r w:rsidRPr="00F113A3">
              <w:rPr>
                <w:rFonts w:ascii="Times New Roman" w:hAnsi="Times New Roman"/>
                <w:sz w:val="24"/>
                <w:szCs w:val="24"/>
              </w:rPr>
              <w:lastRenderedPageBreak/>
              <w:t>об’єднання;</w:t>
            </w:r>
          </w:p>
          <w:p w14:paraId="0D5425E0"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703DB540"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5) інформація про необхідні технічні, якісні та кількісні характеристики предмета закупівлі викладених у Додатку 2 до тендерної документації </w:t>
            </w:r>
          </w:p>
          <w:p w14:paraId="0A5F3EE8"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02FCF811"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6) узгоджений учасником проект договору (Додаток 3 до тендерної документації);</w:t>
            </w:r>
          </w:p>
          <w:p w14:paraId="3DC556FA"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56A69481"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7)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A2CC04E" w14:textId="4FF3847E" w:rsidR="00F113A3" w:rsidRPr="00F113A3" w:rsidRDefault="00F113A3" w:rsidP="00213B94">
            <w:pPr>
              <w:widowControl w:val="0"/>
              <w:spacing w:after="0" w:line="240" w:lineRule="auto"/>
              <w:contextualSpacing/>
              <w:jc w:val="both"/>
              <w:rPr>
                <w:rFonts w:ascii="Times New Roman" w:hAnsi="Times New Roman"/>
                <w:sz w:val="24"/>
                <w:szCs w:val="24"/>
              </w:rPr>
            </w:pPr>
          </w:p>
          <w:p w14:paraId="51DA68BF" w14:textId="298D2A75"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b/>
                <w:bCs/>
                <w:sz w:val="24"/>
                <w:szCs w:val="24"/>
              </w:rPr>
              <w:t>У разі якщо тендерна пропозиція подається Учасником – резидентом, у складі пропозиції надається</w:t>
            </w:r>
            <w:r w:rsidRPr="00F113A3">
              <w:rPr>
                <w:rFonts w:ascii="Times New Roman" w:hAnsi="Times New Roman"/>
                <w:sz w:val="24"/>
                <w:szCs w:val="24"/>
              </w:rPr>
              <w:t>:</w:t>
            </w:r>
          </w:p>
          <w:p w14:paraId="42F13D41" w14:textId="1537F998"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 </w:t>
            </w:r>
            <w:r w:rsidR="00565005">
              <w:rPr>
                <w:rFonts w:ascii="Times New Roman" w:hAnsi="Times New Roman"/>
                <w:sz w:val="24"/>
                <w:szCs w:val="24"/>
              </w:rPr>
              <w:t>Д</w:t>
            </w:r>
            <w:r w:rsidRPr="00F113A3">
              <w:rPr>
                <w:rFonts w:ascii="Times New Roman" w:hAnsi="Times New Roman"/>
                <w:sz w:val="24"/>
                <w:szCs w:val="24"/>
              </w:rPr>
              <w:t>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розпорядчих документів – довіреність, оформлена у відповідності до вимог чинного законодавства</w:t>
            </w:r>
            <w:r w:rsidR="00565005">
              <w:rPr>
                <w:rFonts w:ascii="Times New Roman" w:hAnsi="Times New Roman"/>
                <w:sz w:val="24"/>
                <w:szCs w:val="24"/>
              </w:rPr>
              <w:t>.</w:t>
            </w:r>
          </w:p>
          <w:p w14:paraId="3BC7C699" w14:textId="00F0AEAE" w:rsid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 </w:t>
            </w:r>
            <w:r w:rsidR="00565005">
              <w:rPr>
                <w:rFonts w:ascii="Times New Roman" w:hAnsi="Times New Roman"/>
                <w:sz w:val="24"/>
                <w:szCs w:val="24"/>
              </w:rPr>
              <w:t>Д</w:t>
            </w:r>
            <w:r w:rsidRPr="00F113A3">
              <w:rPr>
                <w:rFonts w:ascii="Times New Roman" w:hAnsi="Times New Roman"/>
                <w:sz w:val="24"/>
                <w:szCs w:val="24"/>
              </w:rPr>
              <w:t>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https://usr.minjust.gov.ua/ua/freesearch. з зазначенням коду доступу результатів надання адміністративних послуг).</w:t>
            </w:r>
          </w:p>
          <w:p w14:paraId="6297C728" w14:textId="38D9080C" w:rsidR="00565005" w:rsidRPr="008867D2" w:rsidRDefault="00565005" w:rsidP="00565005">
            <w:pPr>
              <w:widowControl w:val="0"/>
              <w:spacing w:after="0" w:line="240" w:lineRule="auto"/>
              <w:ind w:hanging="21"/>
              <w:contextualSpacing/>
              <w:jc w:val="both"/>
              <w:rPr>
                <w:rFonts w:ascii="Times New Roman" w:hAnsi="Times New Roman"/>
                <w:sz w:val="24"/>
                <w:szCs w:val="24"/>
              </w:rPr>
            </w:pPr>
            <w:r w:rsidRPr="008867D2">
              <w:rPr>
                <w:rFonts w:ascii="Times New Roman" w:hAnsi="Times New Roman"/>
                <w:sz w:val="24"/>
                <w:szCs w:val="24"/>
              </w:rPr>
              <w:t>-</w:t>
            </w:r>
            <w:r>
              <w:rPr>
                <w:rFonts w:ascii="Times New Roman" w:hAnsi="Times New Roman"/>
                <w:sz w:val="24"/>
                <w:szCs w:val="24"/>
              </w:rPr>
              <w:t xml:space="preserve"> У</w:t>
            </w:r>
            <w:r w:rsidRPr="008867D2">
              <w:rPr>
                <w:rFonts w:ascii="Times New Roman" w:hAnsi="Times New Roman"/>
                <w:sz w:val="24"/>
                <w:szCs w:val="24"/>
              </w:rPr>
              <w:t xml:space="preserve"> разі, якщо учасником процедури закупівлі є товариство з обмеженою відповідальністю або товариство з додатковою відповідальністю, то, на виконання вимог ст.44 Закону України «Про ТОВ та ТДВ»,  учасник процедури закупівлі повинен надати:</w:t>
            </w:r>
          </w:p>
          <w:p w14:paraId="73C03A85" w14:textId="77777777" w:rsidR="00565005" w:rsidRPr="008867D2" w:rsidRDefault="00565005" w:rsidP="00565005">
            <w:pPr>
              <w:widowControl w:val="0"/>
              <w:spacing w:after="0" w:line="240" w:lineRule="auto"/>
              <w:ind w:hanging="21"/>
              <w:contextualSpacing/>
              <w:jc w:val="both"/>
              <w:rPr>
                <w:rFonts w:ascii="Times New Roman" w:hAnsi="Times New Roman"/>
                <w:sz w:val="24"/>
                <w:szCs w:val="24"/>
              </w:rPr>
            </w:pPr>
            <w:r w:rsidRPr="008867D2">
              <w:rPr>
                <w:rFonts w:ascii="Times New Roman" w:hAnsi="Times New Roman"/>
                <w:sz w:val="24"/>
                <w:szCs w:val="24"/>
              </w:rPr>
              <w:t>1) або довідку в довільній формі про те, що договір про закупівлю, що буде укладений в разі перемоги за результатом цієї процедури закупівлі, не є для учасника значним правочином та/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3091FD39" w14:textId="77777777" w:rsidR="00565005" w:rsidRPr="008867D2" w:rsidRDefault="00565005" w:rsidP="00565005">
            <w:pPr>
              <w:widowControl w:val="0"/>
              <w:spacing w:after="0" w:line="240" w:lineRule="auto"/>
              <w:ind w:hanging="21"/>
              <w:contextualSpacing/>
              <w:jc w:val="both"/>
              <w:rPr>
                <w:rFonts w:ascii="Times New Roman" w:hAnsi="Times New Roman"/>
                <w:sz w:val="24"/>
                <w:szCs w:val="24"/>
              </w:rPr>
            </w:pPr>
            <w:r w:rsidRPr="008867D2">
              <w:rPr>
                <w:rFonts w:ascii="Times New Roman" w:hAnsi="Times New Roman"/>
                <w:sz w:val="24"/>
                <w:szCs w:val="24"/>
              </w:rPr>
              <w:t xml:space="preserve">2) або рішення загальних зборів учасників про надання згоди на укладання договору за результатами цієї процедури закупівлі, оформлене відповідно додо вимог статуту переможця та чинного законодавства; </w:t>
            </w:r>
          </w:p>
          <w:p w14:paraId="7A1AA93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w:t>
            </w:r>
          </w:p>
          <w:p w14:paraId="6BDA36FC"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для фізичних осіб – копія документу, що посвідчує його особу довідку про присвоєння коду РНКОПП</w:t>
            </w:r>
          </w:p>
          <w:p w14:paraId="2D7C4E92" w14:textId="27A2A685" w:rsidR="00F113A3" w:rsidRPr="00F113A3" w:rsidRDefault="00F113A3" w:rsidP="00213B94">
            <w:pPr>
              <w:widowControl w:val="0"/>
              <w:spacing w:after="0" w:line="240" w:lineRule="auto"/>
              <w:ind w:hanging="21"/>
              <w:contextualSpacing/>
              <w:jc w:val="both"/>
              <w:rPr>
                <w:rFonts w:ascii="Times New Roman" w:hAnsi="Times New Roman"/>
                <w:b/>
                <w:bCs/>
                <w:sz w:val="24"/>
                <w:szCs w:val="24"/>
              </w:rPr>
            </w:pPr>
            <w:r w:rsidRPr="00F113A3">
              <w:rPr>
                <w:rFonts w:ascii="Times New Roman" w:hAnsi="Times New Roman"/>
                <w:b/>
                <w:bCs/>
                <w:sz w:val="24"/>
                <w:szCs w:val="24"/>
              </w:rPr>
              <w:lastRenderedPageBreak/>
              <w:t>У разі якщо тендерна пропозиція подається учасником – нерезидентом, у складі пропозиції надається:</w:t>
            </w:r>
          </w:p>
          <w:p w14:paraId="14DEF59B"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881087C"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192F5A56"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установчі документи (статут, положення, тощо) на підставі яких діє представництво (філія, відділення, тощо)</w:t>
            </w:r>
          </w:p>
          <w:p w14:paraId="48A94E30"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2296314" w14:textId="25DAF1E4" w:rsidR="00F113A3" w:rsidRPr="00F113A3" w:rsidRDefault="00F113A3" w:rsidP="00213B94">
            <w:pPr>
              <w:widowControl w:val="0"/>
              <w:spacing w:after="0" w:line="240" w:lineRule="auto"/>
              <w:ind w:hanging="21"/>
              <w:contextualSpacing/>
              <w:jc w:val="both"/>
              <w:rPr>
                <w:rFonts w:ascii="Times New Roman" w:hAnsi="Times New Roman"/>
                <w:b/>
                <w:bCs/>
                <w:sz w:val="24"/>
                <w:szCs w:val="24"/>
              </w:rPr>
            </w:pPr>
            <w:r w:rsidRPr="00F113A3">
              <w:rPr>
                <w:rFonts w:ascii="Times New Roman" w:hAnsi="Times New Roman"/>
                <w:b/>
                <w:bCs/>
                <w:sz w:val="24"/>
                <w:szCs w:val="24"/>
              </w:rPr>
              <w:t>У разі якщо тендерна пропозиція подається Учасником (Об’єднання учасників), у складі пропозиції надається:</w:t>
            </w:r>
          </w:p>
          <w:p w14:paraId="28CAAF5D" w14:textId="339B83C4"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документ про створення такого об'єднання (статуту, положення, тощо)</w:t>
            </w:r>
            <w:r w:rsidR="00F57FFE">
              <w:rPr>
                <w:rFonts w:ascii="Times New Roman" w:hAnsi="Times New Roman"/>
                <w:sz w:val="24"/>
                <w:szCs w:val="24"/>
              </w:rPr>
              <w:t>;</w:t>
            </w:r>
          </w:p>
          <w:p w14:paraId="483ACC72" w14:textId="5B7E8CCC"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r>
              <w:rPr>
                <w:rFonts w:ascii="Times New Roman" w:hAnsi="Times New Roman"/>
                <w:sz w:val="24"/>
                <w:szCs w:val="24"/>
              </w:rPr>
              <w:t>.</w:t>
            </w:r>
          </w:p>
          <w:p w14:paraId="12C20F1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39C927B1"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8) лист складений в довільній формі і підписаний уповноваженою особою учасника, 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7504785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47893636"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9) лист-згоду у довільній формі на використання персональних даних 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75F18DA8"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4ED45047"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10) статут або інший установчий документ учасника-юридичної особи в останній редакції (за наявністю) або інформаційний лист з кодом доступу, за яким замовник може ознайомитись на сайті зі змістом установчого документу.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218A383"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4645ABC3"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11) офіційний витяг з реєстру акціонерів публічних та приватних акціонерних товариств, із зазначенням переліку осіб, які володіють більш ніж 25% статутного фонду, та </w:t>
            </w:r>
            <w:r w:rsidRPr="00F113A3">
              <w:rPr>
                <w:rFonts w:ascii="Times New Roman" w:hAnsi="Times New Roman"/>
                <w:sz w:val="24"/>
                <w:szCs w:val="24"/>
              </w:rPr>
              <w:lastRenderedPageBreak/>
              <w:t>вказанням, якою частиною статутного фонду вони володіють (якщо учасник є акціонерним товариством);</w:t>
            </w:r>
          </w:p>
          <w:p w14:paraId="79DB232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66E00AF8"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12)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3C11C5B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10DA5CAA"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13) гарантійний лист у довільній формі, за підписом керівника або уповноваженої особи Учасника та завірена печаткою, про застосування заходів із  захисту довкілля, які передбачені законодавством України під час надання послуг;</w:t>
            </w:r>
          </w:p>
          <w:p w14:paraId="2421AA2B"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3A8A073E"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14) лист-гарантія щодо дотримання Учасником в своїй діяльності норм чинного </w:t>
            </w:r>
            <w:proofErr w:type="spellStart"/>
            <w:r w:rsidRPr="00F113A3">
              <w:rPr>
                <w:rFonts w:ascii="Times New Roman" w:hAnsi="Times New Roman"/>
                <w:sz w:val="24"/>
                <w:szCs w:val="24"/>
              </w:rPr>
              <w:t>санкційного</w:t>
            </w:r>
            <w:proofErr w:type="spellEnd"/>
            <w:r w:rsidRPr="00F113A3">
              <w:rPr>
                <w:rFonts w:ascii="Times New Roman" w:hAnsi="Times New Roman"/>
                <w:sz w:val="24"/>
                <w:szCs w:val="24"/>
              </w:rPr>
              <w:t xml:space="preserve"> законодавства України, з інформацією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 або виконанню договору про закупівлю;</w:t>
            </w:r>
          </w:p>
          <w:p w14:paraId="5C44A446"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 </w:t>
            </w:r>
          </w:p>
          <w:p w14:paraId="505EE799"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15) довідку у довільній формі, за підписом керівника або уповноваженої особи Учасника та завірена печаткою, з інформацією про субпідрядників (в разі залучення),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з відображенням видів робіт, які передбачається доручити субпідряднику або гарантійний лист щодо власної спроможності проведення всіх необхідних робіт; </w:t>
            </w:r>
          </w:p>
          <w:p w14:paraId="63E7AE13"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4A0DF268"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16) оригінал або нотаріально завірена копія довідки, виданої з банківської установи (банківських установ), у якому (яких) відкрито рахунок (рахунки) в Учасника, про відсутність простроченої заборгованості за кредитами, виданої станом не більше двотижневої давнини відносно кінцевої дати подання пропозицій;</w:t>
            </w:r>
          </w:p>
          <w:p w14:paraId="14196204"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2CD1EBF3"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17) лист-згода від субпідрядника на співпрацю (в разі залучення);</w:t>
            </w:r>
          </w:p>
          <w:p w14:paraId="0C55A179"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4C204A6A"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18)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0DD3ABD6"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0C73F6BB"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19) гарантійний лист, в якому учасник гарантує замовнику </w:t>
            </w:r>
            <w:r w:rsidRPr="00F113A3">
              <w:rPr>
                <w:rFonts w:ascii="Times New Roman" w:hAnsi="Times New Roman"/>
                <w:sz w:val="24"/>
                <w:szCs w:val="24"/>
              </w:rPr>
              <w:lastRenderedPageBreak/>
              <w:t>надати послуги (замовлені цими торгами) якісно у кількості та терміни, встановлені замовником.</w:t>
            </w:r>
          </w:p>
          <w:p w14:paraId="57CD0A12"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70083FD5" w14:textId="1FD86275" w:rsid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20) гарантійний лист щодо надання послуг без попередньої оплати.</w:t>
            </w:r>
          </w:p>
          <w:p w14:paraId="4B45D561"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30FCCA9C" w14:textId="48DA7AC5" w:rsid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21) ліцензію на господарську діяльність з будівництва об’єктів (з усіма наявними додатками) або лист з інформацією про рішення про надання ліцензії з посиланням на відповідний ресурс;</w:t>
            </w:r>
          </w:p>
          <w:p w14:paraId="00A4BA8D" w14:textId="4A9564AD" w:rsidR="00152FBE" w:rsidRDefault="00152FBE" w:rsidP="00213B94">
            <w:pPr>
              <w:widowControl w:val="0"/>
              <w:spacing w:after="0" w:line="240" w:lineRule="auto"/>
              <w:ind w:hanging="21"/>
              <w:contextualSpacing/>
              <w:jc w:val="both"/>
              <w:rPr>
                <w:rFonts w:ascii="Times New Roman" w:hAnsi="Times New Roman"/>
                <w:sz w:val="24"/>
                <w:szCs w:val="24"/>
              </w:rPr>
            </w:pPr>
          </w:p>
          <w:p w14:paraId="37945D45" w14:textId="20CC2708" w:rsidR="00152FBE" w:rsidRDefault="00152FBE" w:rsidP="00152FB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22) </w:t>
            </w:r>
            <w:r w:rsidRPr="00473930">
              <w:rPr>
                <w:rFonts w:ascii="Times New Roman" w:hAnsi="Times New Roman"/>
                <w:sz w:val="24"/>
                <w:szCs w:val="24"/>
              </w:rPr>
              <w:t>дозвільн</w:t>
            </w:r>
            <w:r>
              <w:rPr>
                <w:rFonts w:ascii="Times New Roman" w:hAnsi="Times New Roman"/>
                <w:sz w:val="24"/>
                <w:szCs w:val="24"/>
              </w:rPr>
              <w:t>і</w:t>
            </w:r>
            <w:r w:rsidRPr="00473930">
              <w:rPr>
                <w:rFonts w:ascii="Times New Roman" w:hAnsi="Times New Roman"/>
                <w:sz w:val="24"/>
                <w:szCs w:val="24"/>
              </w:rPr>
              <w:t xml:space="preserve"> документ</w:t>
            </w:r>
            <w:r>
              <w:rPr>
                <w:rFonts w:ascii="Times New Roman" w:hAnsi="Times New Roman"/>
                <w:sz w:val="24"/>
                <w:szCs w:val="24"/>
              </w:rPr>
              <w:t>и</w:t>
            </w:r>
            <w:r w:rsidRPr="00473930">
              <w:rPr>
                <w:rFonts w:ascii="Times New Roman" w:hAnsi="Times New Roman"/>
                <w:sz w:val="24"/>
                <w:szCs w:val="24"/>
              </w:rPr>
              <w:t xml:space="preserve"> та/або ліцензі</w:t>
            </w:r>
            <w:r>
              <w:rPr>
                <w:rFonts w:ascii="Times New Roman" w:hAnsi="Times New Roman"/>
                <w:sz w:val="24"/>
                <w:szCs w:val="24"/>
              </w:rPr>
              <w:t>ї</w:t>
            </w:r>
            <w:r w:rsidRPr="00473930">
              <w:rPr>
                <w:rFonts w:ascii="Times New Roman" w:hAnsi="Times New Roman"/>
                <w:sz w:val="24"/>
                <w:szCs w:val="24"/>
              </w:rPr>
              <w:t xml:space="preserve"> субпідрядних організацій (в разі залучення)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 та інформацією в довільній формі щодо наявності ресурсів (матеріальних, трудових, технічних), достатніх для виконання робіт, досвіду виконання аналогічних робіт</w:t>
            </w:r>
            <w:r>
              <w:rPr>
                <w:rFonts w:ascii="Times New Roman" w:hAnsi="Times New Roman"/>
                <w:sz w:val="24"/>
                <w:szCs w:val="24"/>
              </w:rPr>
              <w:t>.</w:t>
            </w:r>
          </w:p>
          <w:p w14:paraId="60441631" w14:textId="51CAF303" w:rsidR="00152FBE" w:rsidRDefault="00152FBE" w:rsidP="00213B94">
            <w:pPr>
              <w:widowControl w:val="0"/>
              <w:spacing w:after="0" w:line="240" w:lineRule="auto"/>
              <w:ind w:hanging="21"/>
              <w:contextualSpacing/>
              <w:jc w:val="both"/>
              <w:rPr>
                <w:rFonts w:ascii="Times New Roman" w:hAnsi="Times New Roman"/>
                <w:sz w:val="24"/>
                <w:szCs w:val="24"/>
              </w:rPr>
            </w:pPr>
          </w:p>
          <w:p w14:paraId="2FB635B4" w14:textId="111131E6" w:rsidR="00F027A9" w:rsidRDefault="00F027A9" w:rsidP="00F027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r w:rsidR="00152FBE">
              <w:rPr>
                <w:rFonts w:ascii="Times New Roman" w:hAnsi="Times New Roman"/>
                <w:sz w:val="24"/>
                <w:szCs w:val="24"/>
              </w:rPr>
              <w:t>3</w:t>
            </w:r>
            <w:r>
              <w:rPr>
                <w:rFonts w:ascii="Times New Roman" w:hAnsi="Times New Roman"/>
                <w:sz w:val="24"/>
                <w:szCs w:val="24"/>
              </w:rPr>
              <w:t xml:space="preserve">) </w:t>
            </w:r>
            <w:r w:rsidRPr="00864415">
              <w:rPr>
                <w:rFonts w:ascii="Times New Roman" w:hAnsi="Times New Roman"/>
                <w:sz w:val="24"/>
                <w:szCs w:val="24"/>
              </w:rPr>
              <w:t>транспортну схему з розрахунком часу доставки асфальтобетону з місця виробництва на об’єкт виконання робіт;</w:t>
            </w:r>
          </w:p>
          <w:p w14:paraId="62E36B85" w14:textId="49A0AC7A" w:rsidR="00F027A9" w:rsidRDefault="00F027A9" w:rsidP="00F027A9">
            <w:pPr>
              <w:widowControl w:val="0"/>
              <w:spacing w:after="0" w:line="240" w:lineRule="auto"/>
              <w:contextualSpacing/>
              <w:jc w:val="both"/>
              <w:rPr>
                <w:rFonts w:ascii="Times New Roman" w:hAnsi="Times New Roman"/>
                <w:sz w:val="24"/>
                <w:szCs w:val="24"/>
              </w:rPr>
            </w:pPr>
          </w:p>
          <w:p w14:paraId="489D0BE1" w14:textId="22395CD7" w:rsidR="00A3091A" w:rsidRPr="00864415" w:rsidRDefault="00F027A9" w:rsidP="00A3091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r w:rsidR="00152FBE">
              <w:rPr>
                <w:rFonts w:ascii="Times New Roman" w:hAnsi="Times New Roman"/>
                <w:sz w:val="24"/>
                <w:szCs w:val="24"/>
              </w:rPr>
              <w:t>4</w:t>
            </w:r>
            <w:r>
              <w:rPr>
                <w:rFonts w:ascii="Times New Roman" w:hAnsi="Times New Roman"/>
                <w:sz w:val="24"/>
                <w:szCs w:val="24"/>
              </w:rPr>
              <w:t>)</w:t>
            </w:r>
            <w:r w:rsidRPr="00864415">
              <w:rPr>
                <w:rFonts w:ascii="Times New Roman" w:hAnsi="Times New Roman"/>
                <w:sz w:val="24"/>
                <w:szCs w:val="24"/>
              </w:rPr>
              <w:t xml:space="preserve"> </w:t>
            </w:r>
            <w:r w:rsidR="00A3091A" w:rsidRPr="00864415">
              <w:rPr>
                <w:rFonts w:ascii="Times New Roman" w:hAnsi="Times New Roman"/>
                <w:sz w:val="24"/>
                <w:szCs w:val="24"/>
              </w:rPr>
              <w:t>документ, що підтвердить поставку асфальтобетонної суміші з такого виробництва (це може бути договір оренди, лізингу, поставки тощо);</w:t>
            </w:r>
          </w:p>
          <w:p w14:paraId="66A8BE0E" w14:textId="77777777" w:rsidR="00F027A9" w:rsidRDefault="00F027A9" w:rsidP="00F027A9">
            <w:pPr>
              <w:widowControl w:val="0"/>
              <w:spacing w:after="0" w:line="240" w:lineRule="auto"/>
              <w:contextualSpacing/>
              <w:jc w:val="both"/>
              <w:rPr>
                <w:rFonts w:ascii="Times New Roman" w:hAnsi="Times New Roman"/>
                <w:sz w:val="24"/>
                <w:szCs w:val="24"/>
              </w:rPr>
            </w:pPr>
          </w:p>
          <w:p w14:paraId="5C1D44BD" w14:textId="0276B35B" w:rsidR="00A3091A" w:rsidRDefault="00F027A9" w:rsidP="00A3091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r w:rsidR="00152FBE">
              <w:rPr>
                <w:rFonts w:ascii="Times New Roman" w:hAnsi="Times New Roman"/>
                <w:sz w:val="24"/>
                <w:szCs w:val="24"/>
              </w:rPr>
              <w:t>5</w:t>
            </w:r>
            <w:r w:rsidRPr="00864415">
              <w:rPr>
                <w:rFonts w:ascii="Times New Roman" w:hAnsi="Times New Roman"/>
                <w:sz w:val="24"/>
                <w:szCs w:val="24"/>
              </w:rPr>
              <w:t>)</w:t>
            </w:r>
            <w:r>
              <w:rPr>
                <w:rFonts w:ascii="Times New Roman" w:hAnsi="Times New Roman"/>
                <w:sz w:val="24"/>
                <w:szCs w:val="24"/>
              </w:rPr>
              <w:t xml:space="preserve"> </w:t>
            </w:r>
            <w:r w:rsidR="00A3091A" w:rsidRPr="008036D1">
              <w:rPr>
                <w:rFonts w:ascii="Times New Roman" w:hAnsi="Times New Roman"/>
                <w:sz w:val="24"/>
                <w:szCs w:val="24"/>
              </w:rPr>
              <w:t xml:space="preserve">при наявності власних виробництв </w:t>
            </w:r>
            <w:proofErr w:type="spellStart"/>
            <w:r w:rsidR="00A3091A" w:rsidRPr="008036D1">
              <w:rPr>
                <w:rFonts w:ascii="Times New Roman" w:hAnsi="Times New Roman"/>
                <w:sz w:val="24"/>
                <w:szCs w:val="24"/>
              </w:rPr>
              <w:t>дорожньо</w:t>
            </w:r>
            <w:proofErr w:type="spellEnd"/>
            <w:r w:rsidR="00A3091A" w:rsidRPr="008036D1">
              <w:rPr>
                <w:rFonts w:ascii="Times New Roman" w:hAnsi="Times New Roman"/>
                <w:sz w:val="24"/>
                <w:szCs w:val="24"/>
              </w:rPr>
              <w:t>-будівельних матеріалів (АБЗ), учасники надають атестат виробництва. У разі відсутності відповідних виробництв, або якщо не планується використання власного АБЗ для виробництва матеріалів при виконанні робіт по даному предмету закупівлі - учасник надає атестат виробництва з того виробництва, на якому буде вироблятися асфальтобетонна суміш, а також документ, що підтвердить поставку асфальтобетонної суміші з такого виробництва (це може бути договір оренди, лізингу, поставки тощо)</w:t>
            </w:r>
            <w:r w:rsidR="00A3091A">
              <w:rPr>
                <w:rFonts w:ascii="Times New Roman" w:hAnsi="Times New Roman"/>
                <w:sz w:val="24"/>
                <w:szCs w:val="24"/>
              </w:rPr>
              <w:t>;</w:t>
            </w:r>
          </w:p>
          <w:p w14:paraId="4B94B501" w14:textId="77777777" w:rsidR="00F027A9" w:rsidRPr="00864415" w:rsidRDefault="00F027A9" w:rsidP="00F027A9">
            <w:pPr>
              <w:widowControl w:val="0"/>
              <w:spacing w:after="0" w:line="240" w:lineRule="auto"/>
              <w:contextualSpacing/>
              <w:jc w:val="both"/>
              <w:rPr>
                <w:rFonts w:ascii="Times New Roman" w:hAnsi="Times New Roman"/>
                <w:sz w:val="24"/>
                <w:szCs w:val="24"/>
              </w:rPr>
            </w:pPr>
          </w:p>
          <w:p w14:paraId="264B5636" w14:textId="79C1EE99" w:rsidR="00F113A3" w:rsidRPr="00F113A3" w:rsidRDefault="00F027A9" w:rsidP="00213B9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00152FBE">
              <w:rPr>
                <w:rFonts w:ascii="Times New Roman" w:hAnsi="Times New Roman"/>
                <w:sz w:val="24"/>
                <w:szCs w:val="24"/>
              </w:rPr>
              <w:t>6</w:t>
            </w:r>
            <w:r w:rsidR="00F113A3" w:rsidRPr="00F113A3">
              <w:rPr>
                <w:rFonts w:ascii="Times New Roman" w:hAnsi="Times New Roman"/>
                <w:sz w:val="24"/>
                <w:szCs w:val="24"/>
              </w:rPr>
              <w:t>) кошторисна документація  у складі:</w:t>
            </w:r>
          </w:p>
          <w:p w14:paraId="7AEED64A"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договірна ціна;</w:t>
            </w:r>
          </w:p>
          <w:p w14:paraId="379FCF3E"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пояснювальна записка;</w:t>
            </w:r>
          </w:p>
          <w:p w14:paraId="08DE48D4"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підсумкова відомість ресурсів;</w:t>
            </w:r>
          </w:p>
          <w:p w14:paraId="529CB58C"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зведений кошторисний розрахунок;</w:t>
            </w:r>
          </w:p>
          <w:p w14:paraId="60ED8F1A"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локальні кошториси;</w:t>
            </w:r>
          </w:p>
          <w:p w14:paraId="1497D115"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загальновиробничих витрат;</w:t>
            </w:r>
          </w:p>
          <w:p w14:paraId="1F3CD70A"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адміністративних витрат;</w:t>
            </w:r>
          </w:p>
          <w:p w14:paraId="7C126E40"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кошторисного прибутку;</w:t>
            </w:r>
          </w:p>
          <w:p w14:paraId="6A1C825C"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календарний графік виконання робіт;</w:t>
            </w:r>
          </w:p>
          <w:p w14:paraId="62C20007" w14:textId="77777777" w:rsidR="00824A43" w:rsidRPr="008867D2" w:rsidRDefault="00824A43" w:rsidP="00824A43">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заробітної плати.</w:t>
            </w:r>
          </w:p>
          <w:p w14:paraId="582BB9C5" w14:textId="79D6796D" w:rsid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розрахунки в електронному вигляді у форматі .</w:t>
            </w:r>
            <w:proofErr w:type="spellStart"/>
            <w:r w:rsidRPr="00F113A3">
              <w:rPr>
                <w:rFonts w:ascii="Times New Roman" w:hAnsi="Times New Roman"/>
                <w:sz w:val="24"/>
                <w:szCs w:val="24"/>
              </w:rPr>
              <w:t>imd</w:t>
            </w:r>
            <w:proofErr w:type="spellEnd"/>
            <w:r w:rsidR="00F97211">
              <w:rPr>
                <w:rFonts w:ascii="Times New Roman" w:hAnsi="Times New Roman"/>
                <w:sz w:val="24"/>
                <w:szCs w:val="24"/>
              </w:rPr>
              <w:t>;</w:t>
            </w:r>
          </w:p>
          <w:p w14:paraId="0076572B"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0ACE7191" w14:textId="22911CAA" w:rsidR="000B0727" w:rsidRPr="00A3091A" w:rsidRDefault="00F113A3" w:rsidP="00213B94">
            <w:pPr>
              <w:widowControl w:val="0"/>
              <w:spacing w:after="0" w:line="240" w:lineRule="auto"/>
              <w:ind w:hanging="21"/>
              <w:contextualSpacing/>
              <w:jc w:val="both"/>
              <w:rPr>
                <w:rFonts w:ascii="Times New Roman" w:hAnsi="Times New Roman"/>
                <w:sz w:val="24"/>
                <w:szCs w:val="24"/>
              </w:rPr>
            </w:pPr>
            <w:r w:rsidRPr="00A3091A">
              <w:rPr>
                <w:rFonts w:ascii="Times New Roman" w:hAnsi="Times New Roman"/>
                <w:sz w:val="24"/>
                <w:szCs w:val="24"/>
              </w:rPr>
              <w:lastRenderedPageBreak/>
              <w:t>2</w:t>
            </w:r>
            <w:r w:rsidR="00152FBE">
              <w:rPr>
                <w:rFonts w:ascii="Times New Roman" w:hAnsi="Times New Roman"/>
                <w:sz w:val="24"/>
                <w:szCs w:val="24"/>
              </w:rPr>
              <w:t>7</w:t>
            </w:r>
            <w:r w:rsidRPr="00A3091A">
              <w:rPr>
                <w:rFonts w:ascii="Times New Roman" w:hAnsi="Times New Roman"/>
                <w:sz w:val="24"/>
                <w:szCs w:val="24"/>
              </w:rPr>
              <w:t xml:space="preserve">)  </w:t>
            </w:r>
            <w:r w:rsidR="00F97211" w:rsidRPr="00A3091A">
              <w:rPr>
                <w:rFonts w:ascii="Times New Roman" w:hAnsi="Times New Roman"/>
                <w:sz w:val="24"/>
                <w:szCs w:val="24"/>
              </w:rPr>
              <w:t>ч</w:t>
            </w:r>
            <w:r w:rsidR="000B0727" w:rsidRPr="00A3091A">
              <w:rPr>
                <w:rFonts w:ascii="Times New Roman" w:hAnsi="Times New Roman"/>
                <w:sz w:val="24"/>
                <w:szCs w:val="24"/>
              </w:rPr>
              <w:t>инний на кінцеву дату подання тендерної пропозиції сертифікат Учасника процедури закупівлі на систему управління якістю ДСТУ EN ISO 9001:2018 (ЕN ISO 9001:2015, IDT; ISO9001:2015, IDT) на будівництво та ремонт доріг і автострад (автомагістралей) (або інша сфера поширення сертифікату, що охоплює код 42.11 (ДКПП – ДК 016:2010 або КВЕД ДК 009:2010)</w:t>
            </w:r>
            <w:r w:rsidR="00F97211" w:rsidRPr="00A3091A">
              <w:rPr>
                <w:rFonts w:ascii="Times New Roman" w:hAnsi="Times New Roman"/>
                <w:sz w:val="24"/>
                <w:szCs w:val="24"/>
              </w:rPr>
              <w:t>;</w:t>
            </w:r>
          </w:p>
          <w:p w14:paraId="0FED548A" w14:textId="1ED0F74B" w:rsidR="00F97211" w:rsidRPr="0033553C" w:rsidRDefault="00F97211" w:rsidP="00213B94">
            <w:pPr>
              <w:widowControl w:val="0"/>
              <w:spacing w:after="0" w:line="240" w:lineRule="auto"/>
              <w:ind w:hanging="21"/>
              <w:contextualSpacing/>
              <w:jc w:val="both"/>
              <w:rPr>
                <w:rFonts w:ascii="Times New Roman" w:hAnsi="Times New Roman"/>
                <w:sz w:val="24"/>
                <w:szCs w:val="24"/>
                <w:highlight w:val="yellow"/>
              </w:rPr>
            </w:pPr>
          </w:p>
          <w:p w14:paraId="461D7001" w14:textId="4FF499A9" w:rsidR="00F97211" w:rsidRDefault="00F97211" w:rsidP="00F97211">
            <w:pPr>
              <w:widowControl w:val="0"/>
              <w:spacing w:after="0" w:line="240" w:lineRule="auto"/>
              <w:ind w:hanging="21"/>
              <w:contextualSpacing/>
              <w:jc w:val="both"/>
              <w:rPr>
                <w:rFonts w:ascii="Times New Roman" w:hAnsi="Times New Roman"/>
                <w:sz w:val="24"/>
                <w:szCs w:val="24"/>
              </w:rPr>
            </w:pPr>
            <w:r w:rsidRPr="00A3091A">
              <w:rPr>
                <w:rFonts w:ascii="Times New Roman" w:hAnsi="Times New Roman"/>
                <w:sz w:val="24"/>
                <w:szCs w:val="24"/>
              </w:rPr>
              <w:t>2</w:t>
            </w:r>
            <w:r w:rsidR="00152FBE">
              <w:rPr>
                <w:rFonts w:ascii="Times New Roman" w:hAnsi="Times New Roman"/>
                <w:sz w:val="24"/>
                <w:szCs w:val="24"/>
              </w:rPr>
              <w:t>8</w:t>
            </w:r>
            <w:r w:rsidRPr="00A3091A">
              <w:rPr>
                <w:rFonts w:ascii="Times New Roman" w:hAnsi="Times New Roman"/>
                <w:sz w:val="24"/>
                <w:szCs w:val="24"/>
              </w:rPr>
              <w:t xml:space="preserve">) </w:t>
            </w:r>
            <w:r w:rsidR="00A3091A" w:rsidRPr="008036D1">
              <w:rPr>
                <w:rFonts w:ascii="Times New Roman" w:hAnsi="Times New Roman"/>
                <w:sz w:val="24"/>
                <w:szCs w:val="24"/>
              </w:rPr>
              <w:t xml:space="preserve">чинний сертифікат на систему екологічного (менеджменту) управління ДСТУ ISO 14001:2015 (ISO 14001:2015, IDT) на будівництво доріг та автострад (або </w:t>
            </w:r>
            <w:proofErr w:type="spellStart"/>
            <w:r w:rsidR="00A3091A" w:rsidRPr="008036D1">
              <w:rPr>
                <w:rFonts w:ascii="Times New Roman" w:hAnsi="Times New Roman"/>
                <w:sz w:val="24"/>
                <w:szCs w:val="24"/>
              </w:rPr>
              <w:t>iнша</w:t>
            </w:r>
            <w:proofErr w:type="spellEnd"/>
            <w:r w:rsidR="00A3091A" w:rsidRPr="008036D1">
              <w:rPr>
                <w:rFonts w:ascii="Times New Roman" w:hAnsi="Times New Roman"/>
                <w:sz w:val="24"/>
                <w:szCs w:val="24"/>
              </w:rPr>
              <w:t xml:space="preserve"> сфера поширення </w:t>
            </w:r>
            <w:proofErr w:type="spellStart"/>
            <w:r w:rsidR="00A3091A" w:rsidRPr="008036D1">
              <w:rPr>
                <w:rFonts w:ascii="Times New Roman" w:hAnsi="Times New Roman"/>
                <w:sz w:val="24"/>
                <w:szCs w:val="24"/>
              </w:rPr>
              <w:t>сертифiкатy</w:t>
            </w:r>
            <w:proofErr w:type="spellEnd"/>
            <w:r w:rsidR="00A3091A" w:rsidRPr="008036D1">
              <w:rPr>
                <w:rFonts w:ascii="Times New Roman" w:hAnsi="Times New Roman"/>
                <w:sz w:val="24"/>
                <w:szCs w:val="24"/>
              </w:rPr>
              <w:t>, що охоплює код 42.11 (ДКПП</w:t>
            </w:r>
            <w:r w:rsidR="00A3091A">
              <w:rPr>
                <w:rFonts w:ascii="Times New Roman" w:hAnsi="Times New Roman"/>
                <w:sz w:val="24"/>
                <w:szCs w:val="24"/>
              </w:rPr>
              <w:t xml:space="preserve"> - </w:t>
            </w:r>
            <w:r w:rsidR="00A3091A" w:rsidRPr="008036D1">
              <w:rPr>
                <w:rFonts w:ascii="Times New Roman" w:hAnsi="Times New Roman"/>
                <w:sz w:val="24"/>
                <w:szCs w:val="24"/>
              </w:rPr>
              <w:t>ДК 016:2010 або КВЕД ДК 009:2010»</w:t>
            </w:r>
            <w:r w:rsidRPr="00A3091A">
              <w:rPr>
                <w:rFonts w:ascii="Times New Roman" w:hAnsi="Times New Roman"/>
                <w:sz w:val="24"/>
                <w:szCs w:val="24"/>
              </w:rPr>
              <w:t>;</w:t>
            </w:r>
            <w:r w:rsidRPr="00F97211">
              <w:rPr>
                <w:rFonts w:ascii="Times New Roman" w:hAnsi="Times New Roman"/>
                <w:sz w:val="24"/>
                <w:szCs w:val="24"/>
              </w:rPr>
              <w:t xml:space="preserve"> </w:t>
            </w:r>
          </w:p>
          <w:p w14:paraId="7B860123" w14:textId="77777777" w:rsidR="0033553C" w:rsidRDefault="0033553C" w:rsidP="0033553C">
            <w:pPr>
              <w:widowControl w:val="0"/>
              <w:spacing w:after="0" w:line="240" w:lineRule="auto"/>
              <w:ind w:hanging="21"/>
              <w:contextualSpacing/>
              <w:jc w:val="both"/>
              <w:rPr>
                <w:rFonts w:ascii="Times New Roman" w:hAnsi="Times New Roman"/>
                <w:sz w:val="24"/>
                <w:szCs w:val="24"/>
              </w:rPr>
            </w:pPr>
          </w:p>
          <w:p w14:paraId="3CF6F59C" w14:textId="281E8CE4" w:rsidR="0033553C" w:rsidRPr="001D1DA4" w:rsidRDefault="0033553C" w:rsidP="0033553C">
            <w:pPr>
              <w:widowControl w:val="0"/>
              <w:spacing w:after="0" w:line="240" w:lineRule="auto"/>
              <w:ind w:hanging="21"/>
              <w:contextualSpacing/>
              <w:jc w:val="both"/>
              <w:rPr>
                <w:rFonts w:ascii="Times New Roman" w:hAnsi="Times New Roman"/>
                <w:sz w:val="24"/>
                <w:szCs w:val="24"/>
              </w:rPr>
            </w:pPr>
            <w:r w:rsidRPr="001D1DA4">
              <w:rPr>
                <w:rFonts w:ascii="Times New Roman" w:hAnsi="Times New Roman"/>
                <w:sz w:val="24"/>
                <w:szCs w:val="24"/>
              </w:rPr>
              <w:t>2</w:t>
            </w:r>
            <w:r w:rsidR="00152FBE" w:rsidRPr="001D1DA4">
              <w:rPr>
                <w:rFonts w:ascii="Times New Roman" w:hAnsi="Times New Roman"/>
                <w:sz w:val="24"/>
                <w:szCs w:val="24"/>
              </w:rPr>
              <w:t>9</w:t>
            </w:r>
            <w:r w:rsidRPr="001D1DA4">
              <w:rPr>
                <w:rFonts w:ascii="Times New Roman" w:hAnsi="Times New Roman"/>
                <w:sz w:val="24"/>
                <w:szCs w:val="24"/>
              </w:rPr>
              <w:t>) документи, що підтверджують наявність власної або залученої ззовні атестованої служби контролю (лабораторії). При цьому учасник надає свідоцтво (рішення) тощо про атестацію (сертифікацію) з додатком де вказано галузь атестації (сертифікації), у разі залучення ззовні атестованої служби контролю (лабораторії) додаткова надається у складі тендерної пропозиції учасника договір. При наявності власної атестованої служби контролю (лабораторії), документом, що підтверджує її наявність є свідоцтво (рішення) про атестацію (сертифікацію);</w:t>
            </w:r>
          </w:p>
          <w:p w14:paraId="2687A5F9" w14:textId="77777777" w:rsidR="0033553C" w:rsidRPr="0033553C" w:rsidRDefault="0033553C" w:rsidP="00F97211">
            <w:pPr>
              <w:widowControl w:val="0"/>
              <w:spacing w:after="0" w:line="240" w:lineRule="auto"/>
              <w:ind w:hanging="21"/>
              <w:contextualSpacing/>
              <w:jc w:val="both"/>
              <w:rPr>
                <w:rFonts w:ascii="Times New Roman" w:hAnsi="Times New Roman"/>
                <w:sz w:val="24"/>
                <w:szCs w:val="24"/>
                <w:highlight w:val="yellow"/>
              </w:rPr>
            </w:pPr>
          </w:p>
          <w:p w14:paraId="045ACCC5" w14:textId="77777777" w:rsidR="00CA746B" w:rsidRPr="00F113A3" w:rsidRDefault="00F97211" w:rsidP="00CA746B">
            <w:pPr>
              <w:widowControl w:val="0"/>
              <w:spacing w:after="0" w:line="240" w:lineRule="auto"/>
              <w:ind w:hanging="21"/>
              <w:contextualSpacing/>
              <w:jc w:val="both"/>
              <w:rPr>
                <w:rFonts w:ascii="Times New Roman" w:hAnsi="Times New Roman"/>
                <w:sz w:val="24"/>
                <w:szCs w:val="24"/>
              </w:rPr>
            </w:pPr>
            <w:r w:rsidRPr="0033553C">
              <w:rPr>
                <w:rFonts w:ascii="Times New Roman" w:hAnsi="Times New Roman"/>
                <w:sz w:val="24"/>
                <w:szCs w:val="24"/>
              </w:rPr>
              <w:t xml:space="preserve"> </w:t>
            </w:r>
            <w:r w:rsidR="00CA746B">
              <w:rPr>
                <w:rFonts w:ascii="Times New Roman" w:hAnsi="Times New Roman"/>
                <w:sz w:val="24"/>
                <w:szCs w:val="24"/>
              </w:rPr>
              <w:t xml:space="preserve">30) </w:t>
            </w:r>
            <w:r w:rsidR="00CA746B" w:rsidRPr="00F113A3">
              <w:rPr>
                <w:rFonts w:ascii="Times New Roman" w:hAnsi="Times New Roman"/>
                <w:sz w:val="24"/>
                <w:szCs w:val="24"/>
              </w:rPr>
              <w:t>акт огляду об'єкта для проведення будівельних робіт. Акт складається в довільній формі та має містити відмітку Замовника.</w:t>
            </w:r>
          </w:p>
          <w:p w14:paraId="2A6E64C7" w14:textId="77777777" w:rsidR="00CA746B" w:rsidRDefault="00CA746B" w:rsidP="00CA746B">
            <w:pPr>
              <w:widowControl w:val="0"/>
              <w:spacing w:after="0" w:line="240" w:lineRule="auto"/>
              <w:ind w:hanging="21"/>
              <w:contextualSpacing/>
              <w:jc w:val="both"/>
              <w:rPr>
                <w:rFonts w:ascii="Times New Roman" w:hAnsi="Times New Roman"/>
                <w:sz w:val="24"/>
                <w:szCs w:val="24"/>
              </w:rPr>
            </w:pPr>
          </w:p>
          <w:p w14:paraId="681CFD82" w14:textId="77777777" w:rsidR="00CA746B" w:rsidRPr="00F113A3" w:rsidRDefault="00CA746B" w:rsidP="00CA746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31)</w:t>
            </w:r>
            <w:r w:rsidRPr="00F113A3">
              <w:rPr>
                <w:rFonts w:ascii="Times New Roman" w:hAnsi="Times New Roman"/>
                <w:sz w:val="24"/>
                <w:szCs w:val="24"/>
              </w:rPr>
              <w:t>Інші документи передбачені цією документацією.</w:t>
            </w:r>
          </w:p>
          <w:p w14:paraId="4BF471EB" w14:textId="3B364E8D" w:rsidR="00F113A3" w:rsidRPr="00F113A3" w:rsidRDefault="00F113A3" w:rsidP="00213B94">
            <w:pPr>
              <w:widowControl w:val="0"/>
              <w:spacing w:after="0" w:line="240" w:lineRule="auto"/>
              <w:ind w:hanging="21"/>
              <w:contextualSpacing/>
              <w:jc w:val="both"/>
              <w:rPr>
                <w:rFonts w:ascii="Times New Roman" w:hAnsi="Times New Roman"/>
                <w:sz w:val="24"/>
                <w:szCs w:val="24"/>
              </w:rPr>
            </w:pPr>
          </w:p>
          <w:p w14:paraId="7BC32BFE"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 Кожен учасник має право подати тільки одну тендерну пропозицію. </w:t>
            </w:r>
          </w:p>
          <w:p w14:paraId="097BB77F"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Файл, </w:t>
            </w:r>
            <w:proofErr w:type="spellStart"/>
            <w:r w:rsidRPr="00F113A3">
              <w:rPr>
                <w:rFonts w:ascii="Times New Roman" w:hAnsi="Times New Roman"/>
                <w:sz w:val="24"/>
                <w:szCs w:val="24"/>
              </w:rPr>
              <w:t>відсканований</w:t>
            </w:r>
            <w:proofErr w:type="spellEnd"/>
            <w:r w:rsidRPr="00F113A3">
              <w:rPr>
                <w:rFonts w:ascii="Times New Roman" w:hAnsi="Times New Roman"/>
                <w:sz w:val="24"/>
                <w:szCs w:val="24"/>
              </w:rPr>
              <w:t xml:space="preserve"> з оригіналу документа, а саме листа згоди, що він несе відповідальність за неякісне складання та   несвоєчасне подання тендерної пропозиції торгів у довільній формі.</w:t>
            </w:r>
          </w:p>
          <w:p w14:paraId="6A3B3F4D" w14:textId="731BAEBA"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Переможець у строк, що не перевищує </w:t>
            </w:r>
            <w:r w:rsidR="0033553C">
              <w:rPr>
                <w:rFonts w:ascii="Times New Roman" w:hAnsi="Times New Roman"/>
                <w:sz w:val="24"/>
                <w:szCs w:val="24"/>
              </w:rPr>
              <w:t>чотирьох</w:t>
            </w:r>
            <w:r w:rsidRPr="00F113A3">
              <w:rPr>
                <w:rFonts w:ascii="Times New Roman" w:hAnsi="Times New Roman"/>
                <w:sz w:val="24"/>
                <w:szCs w:val="24"/>
              </w:rPr>
              <w:t xml:space="preserve"> днів з дати оприлюднення в електронній системі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повідомлення про намір укласти договір про закупівлю, подає інформацію (документи, встановлені в цією документацією (для переможця) шляхом оприлюднення їх в  електронній системі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w:t>
            </w:r>
          </w:p>
          <w:p w14:paraId="7DF867B4" w14:textId="7037FD02" w:rsid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У випадку ненадання переможцем документів згідно з або </w:t>
            </w:r>
            <w:r w:rsidRPr="00F113A3">
              <w:rPr>
                <w:rFonts w:ascii="Times New Roman" w:hAnsi="Times New Roman"/>
                <w:sz w:val="24"/>
                <w:szCs w:val="24"/>
              </w:rPr>
              <w:lastRenderedPageBreak/>
              <w:t xml:space="preserve">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824A43">
              <w:rPr>
                <w:rFonts w:ascii="Times New Roman" w:hAnsi="Times New Roman"/>
                <w:sz w:val="24"/>
                <w:szCs w:val="24"/>
              </w:rPr>
              <w:t>пунктом 44 Особливостей</w:t>
            </w:r>
            <w:r w:rsidRPr="00F113A3">
              <w:rPr>
                <w:rFonts w:ascii="Times New Roman" w:hAnsi="Times New Roman"/>
                <w:sz w:val="24"/>
                <w:szCs w:val="24"/>
              </w:rPr>
              <w:t>.</w:t>
            </w:r>
          </w:p>
          <w:p w14:paraId="2EF21A35" w14:textId="77777777" w:rsidR="00824A43" w:rsidRPr="00F113A3" w:rsidRDefault="00824A43" w:rsidP="00213B94">
            <w:pPr>
              <w:widowControl w:val="0"/>
              <w:spacing w:after="0" w:line="240" w:lineRule="auto"/>
              <w:ind w:hanging="21"/>
              <w:contextualSpacing/>
              <w:jc w:val="both"/>
              <w:rPr>
                <w:rFonts w:ascii="Times New Roman" w:hAnsi="Times New Roman"/>
                <w:sz w:val="24"/>
                <w:szCs w:val="24"/>
              </w:rPr>
            </w:pPr>
          </w:p>
          <w:p w14:paraId="3DAF5276"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FB4C44" w14:textId="06627181"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08A9868D" w14:textId="6BA230E5"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A9B8B63"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із накладанням кваліфікованого електронного підпису.</w:t>
            </w:r>
          </w:p>
          <w:p w14:paraId="6C3F4FB2" w14:textId="4590A879"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Замовник перевіряє КЕП учасника на сайті центрального </w:t>
            </w:r>
            <w:proofErr w:type="spellStart"/>
            <w:r w:rsidRPr="00F113A3">
              <w:rPr>
                <w:rFonts w:ascii="Times New Roman" w:hAnsi="Times New Roman"/>
                <w:sz w:val="24"/>
                <w:szCs w:val="24"/>
              </w:rPr>
              <w:t>засвідчувального</w:t>
            </w:r>
            <w:proofErr w:type="spellEnd"/>
            <w:r w:rsidRPr="00F113A3">
              <w:rPr>
                <w:rFonts w:ascii="Times New Roman" w:hAnsi="Times New Roman"/>
                <w:sz w:val="24"/>
                <w:szCs w:val="24"/>
              </w:rPr>
              <w:t xml:space="preserve"> органу за посиланням https://czo.gov.ua/verify.</w:t>
            </w:r>
          </w:p>
          <w:p w14:paraId="53E14DBC" w14:textId="3D531F3B"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Під час перевірки КЕП повинні відображатися прізвище та </w:t>
            </w:r>
            <w:r w:rsidRPr="00F113A3">
              <w:rPr>
                <w:rFonts w:ascii="Times New Roman" w:hAnsi="Times New Roman"/>
                <w:sz w:val="24"/>
                <w:szCs w:val="24"/>
              </w:rPr>
              <w:lastRenderedPageBreak/>
              <w:t xml:space="preserve">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113A3">
              <w:rPr>
                <w:rFonts w:ascii="Times New Roman" w:hAnsi="Times New Roman"/>
                <w:sz w:val="24"/>
                <w:szCs w:val="24"/>
              </w:rPr>
              <w:t>відхилено</w:t>
            </w:r>
            <w:proofErr w:type="spellEnd"/>
            <w:r w:rsidRPr="00F113A3">
              <w:rPr>
                <w:rFonts w:ascii="Times New Roman" w:hAnsi="Times New Roman"/>
                <w:sz w:val="24"/>
                <w:szCs w:val="24"/>
              </w:rPr>
              <w:t xml:space="preserve"> на підставі підпункту 2 пункту 1 частини1 статті 31 Закону.</w:t>
            </w:r>
          </w:p>
          <w:p w14:paraId="056FF8B2" w14:textId="77777777" w:rsidR="00F113A3" w:rsidRPr="00F113A3" w:rsidRDefault="00F113A3" w:rsidP="00213B94">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113A3">
              <w:rPr>
                <w:rFonts w:ascii="Times New Roman" w:hAnsi="Times New Roman"/>
                <w:sz w:val="24"/>
                <w:szCs w:val="24"/>
              </w:rPr>
              <w:t>закупівель</w:t>
            </w:r>
            <w:proofErr w:type="spellEnd"/>
            <w:r w:rsidRPr="00F113A3">
              <w:rPr>
                <w:rFonts w:ascii="Times New Roman" w:hAnsi="Times New Roman"/>
                <w:sz w:val="24"/>
                <w:szCs w:val="24"/>
              </w:rPr>
              <w:t>).</w:t>
            </w:r>
          </w:p>
          <w:p w14:paraId="15A99B4B" w14:textId="77777777" w:rsidR="00D00764" w:rsidRPr="00D00764" w:rsidRDefault="00D00764" w:rsidP="00213B94">
            <w:pPr>
              <w:widowControl w:val="0"/>
              <w:spacing w:after="0" w:line="240" w:lineRule="auto"/>
              <w:ind w:hanging="21"/>
              <w:contextualSpacing/>
              <w:jc w:val="both"/>
              <w:rPr>
                <w:rFonts w:ascii="Times New Roman" w:hAnsi="Times New Roman"/>
                <w:sz w:val="24"/>
                <w:szCs w:val="24"/>
              </w:rPr>
            </w:pPr>
            <w:r w:rsidRPr="00D0076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D00764">
              <w:rPr>
                <w:rFonts w:ascii="Times New Roman" w:hAnsi="Times New Roman"/>
                <w:sz w:val="24"/>
                <w:szCs w:val="24"/>
              </w:rPr>
              <w:t>означатиме</w:t>
            </w:r>
            <w:proofErr w:type="spellEnd"/>
            <w:r w:rsidRPr="00D00764">
              <w:rPr>
                <w:rFonts w:ascii="Times New Roman" w:hAnsi="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3A47E83" w14:textId="5F79095A" w:rsidR="00F113A3" w:rsidRPr="00F113A3" w:rsidRDefault="00D00764" w:rsidP="00213B94">
            <w:pPr>
              <w:widowControl w:val="0"/>
              <w:spacing w:after="0" w:line="240" w:lineRule="auto"/>
              <w:ind w:hanging="21"/>
              <w:contextualSpacing/>
              <w:jc w:val="both"/>
              <w:rPr>
                <w:rFonts w:ascii="Times New Roman" w:hAnsi="Times New Roman"/>
                <w:sz w:val="24"/>
                <w:szCs w:val="24"/>
              </w:rPr>
            </w:pPr>
            <w:r w:rsidRPr="00D00764">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89623C2" w14:textId="77777777" w:rsidR="00F113A3" w:rsidRPr="00D00764" w:rsidRDefault="00F113A3" w:rsidP="00213B94">
            <w:pPr>
              <w:widowControl w:val="0"/>
              <w:spacing w:after="0" w:line="240" w:lineRule="auto"/>
              <w:ind w:hanging="21"/>
              <w:contextualSpacing/>
              <w:jc w:val="both"/>
              <w:rPr>
                <w:rFonts w:ascii="Times New Roman" w:hAnsi="Times New Roman"/>
                <w:b/>
                <w:bCs/>
                <w:sz w:val="24"/>
                <w:szCs w:val="24"/>
              </w:rPr>
            </w:pPr>
            <w:r w:rsidRPr="00D00764">
              <w:rPr>
                <w:rFonts w:ascii="Times New Roman" w:hAnsi="Times New Roman"/>
                <w:b/>
                <w:bCs/>
                <w:sz w:val="24"/>
                <w:szCs w:val="24"/>
              </w:rPr>
              <w:t>Примітки до розділу «Інструкція з підготовки тендерної пропозиції»:</w:t>
            </w:r>
          </w:p>
          <w:p w14:paraId="42B8C258" w14:textId="42E69DD9" w:rsidR="0065409E" w:rsidRPr="00AB6487" w:rsidRDefault="00F113A3" w:rsidP="00213B94">
            <w:pPr>
              <w:widowControl w:val="0"/>
              <w:spacing w:after="0" w:line="240" w:lineRule="auto"/>
              <w:ind w:hanging="21"/>
              <w:contextualSpacing/>
              <w:jc w:val="both"/>
              <w:rPr>
                <w:rFonts w:ascii="Times New Roman" w:hAnsi="Times New Roman"/>
                <w:sz w:val="24"/>
                <w:szCs w:val="24"/>
                <w:lang w:eastAsia="uk-UA"/>
              </w:rPr>
            </w:pPr>
            <w:r w:rsidRPr="00F113A3">
              <w:rPr>
                <w:rFonts w:ascii="Times New Roman" w:hAnsi="Times New Roman"/>
                <w:sz w:val="24"/>
                <w:szCs w:val="24"/>
              </w:rPr>
              <w:t xml:space="preserve">Примітка 1.Для нерезидентів України необхідно надавати аналогічні документи відповідно до норм, які діють в їх країнах, перекладені українською або російською мовою. А також учасник-нерезидент надає файл </w:t>
            </w:r>
            <w:proofErr w:type="spellStart"/>
            <w:r w:rsidRPr="00F113A3">
              <w:rPr>
                <w:rFonts w:ascii="Times New Roman" w:hAnsi="Times New Roman"/>
                <w:sz w:val="24"/>
                <w:szCs w:val="24"/>
              </w:rPr>
              <w:t>відсканований</w:t>
            </w:r>
            <w:proofErr w:type="spellEnd"/>
            <w:r w:rsidRPr="00F113A3">
              <w:rPr>
                <w:rFonts w:ascii="Times New Roman" w:hAnsi="Times New Roman"/>
                <w:sz w:val="24"/>
                <w:szCs w:val="24"/>
              </w:rPr>
              <w:t xml:space="preserve">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tc>
      </w:tr>
      <w:tr w:rsidR="00D00764" w:rsidRPr="00AB6487" w14:paraId="78B46045" w14:textId="77777777" w:rsidTr="007779C4">
        <w:trPr>
          <w:trHeight w:val="410"/>
        </w:trPr>
        <w:tc>
          <w:tcPr>
            <w:tcW w:w="570" w:type="dxa"/>
            <w:shd w:val="clear" w:color="auto" w:fill="auto"/>
          </w:tcPr>
          <w:p w14:paraId="567E4DAF"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2</w:t>
            </w:r>
          </w:p>
        </w:tc>
        <w:tc>
          <w:tcPr>
            <w:tcW w:w="3507" w:type="dxa"/>
            <w:gridSpan w:val="2"/>
            <w:shd w:val="clear" w:color="auto" w:fill="auto"/>
          </w:tcPr>
          <w:p w14:paraId="46771C4C" w14:textId="77777777" w:rsidR="00D00764" w:rsidRPr="00AB6487" w:rsidRDefault="00D00764"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Розмір та умови надання забезпечення тендерної пропозиції</w:t>
            </w:r>
          </w:p>
        </w:tc>
        <w:tc>
          <w:tcPr>
            <w:tcW w:w="6555" w:type="dxa"/>
            <w:shd w:val="clear" w:color="auto" w:fill="auto"/>
          </w:tcPr>
          <w:p w14:paraId="1BCF3F19" w14:textId="33F097B1" w:rsidR="00D00764" w:rsidRPr="00D00764" w:rsidRDefault="00F64F39" w:rsidP="00213B94">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lang w:eastAsia="uk-UA"/>
              </w:rPr>
              <w:t>Не застосовується.</w:t>
            </w:r>
          </w:p>
        </w:tc>
      </w:tr>
      <w:tr w:rsidR="00D00764" w:rsidRPr="00AB6487" w14:paraId="26583879" w14:textId="77777777" w:rsidTr="007779C4">
        <w:trPr>
          <w:trHeight w:val="522"/>
        </w:trPr>
        <w:tc>
          <w:tcPr>
            <w:tcW w:w="570" w:type="dxa"/>
            <w:shd w:val="clear" w:color="auto" w:fill="auto"/>
          </w:tcPr>
          <w:p w14:paraId="3ADE2E21"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3</w:t>
            </w:r>
          </w:p>
        </w:tc>
        <w:tc>
          <w:tcPr>
            <w:tcW w:w="3507" w:type="dxa"/>
            <w:gridSpan w:val="2"/>
            <w:shd w:val="clear" w:color="auto" w:fill="auto"/>
          </w:tcPr>
          <w:p w14:paraId="789C7396" w14:textId="77777777" w:rsidR="00D00764" w:rsidRPr="00AB6487" w:rsidRDefault="00D00764" w:rsidP="00213B94">
            <w:pPr>
              <w:pStyle w:val="a7"/>
              <w:widowControl w:val="0"/>
              <w:contextualSpacing/>
              <w:rPr>
                <w:rFonts w:ascii="Times New Roman" w:hAnsi="Times New Roman"/>
                <w:b/>
                <w:sz w:val="24"/>
                <w:szCs w:val="24"/>
                <w:lang w:eastAsia="uk-UA"/>
              </w:rPr>
            </w:pPr>
            <w:r w:rsidRPr="00AB6487">
              <w:rPr>
                <w:rFonts w:ascii="Times New Roman" w:hAnsi="Times New Roman"/>
                <w:b/>
                <w:sz w:val="24"/>
                <w:szCs w:val="24"/>
                <w:lang w:eastAsia="uk-UA"/>
              </w:rPr>
              <w:t>Умови повернення чи неповернення забезпечення тендерної пропозиції</w:t>
            </w:r>
          </w:p>
        </w:tc>
        <w:tc>
          <w:tcPr>
            <w:tcW w:w="6555" w:type="dxa"/>
            <w:shd w:val="clear" w:color="auto" w:fill="auto"/>
          </w:tcPr>
          <w:p w14:paraId="4BCA2E1F" w14:textId="37C88AD0" w:rsidR="00D00764" w:rsidRPr="00AB6487" w:rsidRDefault="00F64F39" w:rsidP="00213B94">
            <w:pPr>
              <w:widowControl w:val="0"/>
              <w:spacing w:after="0" w:line="240" w:lineRule="auto"/>
              <w:contextualSpacing/>
              <w:jc w:val="both"/>
              <w:rPr>
                <w:rFonts w:ascii="Times New Roman" w:hAnsi="Times New Roman"/>
                <w:sz w:val="24"/>
                <w:szCs w:val="24"/>
                <w:lang w:eastAsia="uk-UA"/>
              </w:rPr>
            </w:pPr>
            <w:bookmarkStart w:id="2" w:name="n445"/>
            <w:bookmarkEnd w:id="2"/>
            <w:r>
              <w:rPr>
                <w:rFonts w:ascii="Times New Roman" w:hAnsi="Times New Roman"/>
                <w:sz w:val="24"/>
                <w:szCs w:val="24"/>
                <w:lang w:eastAsia="uk-UA"/>
              </w:rPr>
              <w:t>Не застосовується.</w:t>
            </w:r>
          </w:p>
        </w:tc>
      </w:tr>
      <w:tr w:rsidR="00D00764" w:rsidRPr="00AB6487" w14:paraId="2050F415" w14:textId="77777777" w:rsidTr="007779C4">
        <w:trPr>
          <w:trHeight w:val="522"/>
        </w:trPr>
        <w:tc>
          <w:tcPr>
            <w:tcW w:w="570" w:type="dxa"/>
            <w:shd w:val="clear" w:color="auto" w:fill="auto"/>
          </w:tcPr>
          <w:p w14:paraId="217B524D"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4</w:t>
            </w:r>
          </w:p>
        </w:tc>
        <w:tc>
          <w:tcPr>
            <w:tcW w:w="3507" w:type="dxa"/>
            <w:gridSpan w:val="2"/>
            <w:shd w:val="clear" w:color="auto" w:fill="auto"/>
          </w:tcPr>
          <w:p w14:paraId="13110D5F" w14:textId="77777777" w:rsidR="00D00764" w:rsidRPr="00AB6487" w:rsidRDefault="00D00764" w:rsidP="00213B94">
            <w:pPr>
              <w:pStyle w:val="a7"/>
              <w:widowControl w:val="0"/>
              <w:contextualSpacing/>
              <w:rPr>
                <w:rFonts w:ascii="Times New Roman" w:hAnsi="Times New Roman"/>
                <w:b/>
                <w:sz w:val="24"/>
                <w:szCs w:val="24"/>
                <w:lang w:eastAsia="uk-UA"/>
              </w:rPr>
            </w:pPr>
            <w:r w:rsidRPr="00AB648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55" w:type="dxa"/>
            <w:shd w:val="clear" w:color="auto" w:fill="auto"/>
          </w:tcPr>
          <w:p w14:paraId="37E00F65" w14:textId="77777777"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Тендерні пропозиції вважаються дійсними протягом не менше 90 календарних днів із дати кінцевого строку подання тендерних пропозицій.</w:t>
            </w:r>
          </w:p>
          <w:p w14:paraId="29BB55FB" w14:textId="04BBEA32"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 xml:space="preserve">До закінчення цього строку замовник має право вимагати від учасників продовження строку дії тендерної пропозицій. </w:t>
            </w:r>
          </w:p>
          <w:p w14:paraId="12DE522E" w14:textId="41B24C1C"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 xml:space="preserve"> Учасник має право:</w:t>
            </w:r>
          </w:p>
          <w:p w14:paraId="760379F0" w14:textId="77777777"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(якщо таке вимагалось); </w:t>
            </w:r>
          </w:p>
          <w:p w14:paraId="7E69D41C" w14:textId="77777777"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CFB33FA" w14:textId="059F01A4" w:rsidR="00D00764" w:rsidRPr="00D00764"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Учасники, які не подовжують строк дії своїх забезпечень, вважаються такими, що відхилили вимогу щодо продовження дії своїх пропозицій.</w:t>
            </w:r>
          </w:p>
          <w:p w14:paraId="06BD1EBD" w14:textId="2CD80E0D"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D00764">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0764">
              <w:rPr>
                <w:rFonts w:ascii="Times New Roman" w:hAnsi="Times New Roman"/>
                <w:sz w:val="24"/>
                <w:szCs w:val="24"/>
                <w:lang w:eastAsia="uk-UA"/>
              </w:rPr>
              <w:t>закупівель</w:t>
            </w:r>
            <w:proofErr w:type="spellEnd"/>
            <w:r w:rsidRPr="00D00764">
              <w:rPr>
                <w:rFonts w:ascii="Times New Roman" w:hAnsi="Times New Roman"/>
                <w:sz w:val="24"/>
                <w:szCs w:val="24"/>
                <w:lang w:eastAsia="uk-UA"/>
              </w:rPr>
              <w:t>.</w:t>
            </w:r>
          </w:p>
        </w:tc>
      </w:tr>
      <w:tr w:rsidR="00D00764" w:rsidRPr="00AB6487" w14:paraId="154446E4" w14:textId="77777777" w:rsidTr="007779C4">
        <w:trPr>
          <w:trHeight w:val="522"/>
        </w:trPr>
        <w:tc>
          <w:tcPr>
            <w:tcW w:w="570" w:type="dxa"/>
            <w:shd w:val="clear" w:color="auto" w:fill="auto"/>
          </w:tcPr>
          <w:p w14:paraId="5CB07EAD" w14:textId="77777777" w:rsidR="00D00764" w:rsidRPr="00AB6487" w:rsidRDefault="00D00764" w:rsidP="00C627FA">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5</w:t>
            </w:r>
          </w:p>
        </w:tc>
        <w:tc>
          <w:tcPr>
            <w:tcW w:w="3507" w:type="dxa"/>
            <w:gridSpan w:val="2"/>
            <w:shd w:val="clear" w:color="auto" w:fill="auto"/>
          </w:tcPr>
          <w:p w14:paraId="52AF65C7" w14:textId="52148CF8" w:rsidR="00D00764" w:rsidRPr="00AB6487" w:rsidRDefault="00C627FA" w:rsidP="00C627FA">
            <w:pPr>
              <w:widowControl w:val="0"/>
              <w:spacing w:after="0" w:line="240" w:lineRule="auto"/>
              <w:contextualSpacing/>
              <w:rPr>
                <w:rFonts w:ascii="Times New Roman" w:hAnsi="Times New Roman"/>
                <w:b/>
                <w:sz w:val="24"/>
                <w:szCs w:val="24"/>
                <w:lang w:eastAsia="uk-UA"/>
              </w:rPr>
            </w:pPr>
            <w:r w:rsidRPr="00C627FA">
              <w:rPr>
                <w:rFonts w:ascii="Times New Roman" w:eastAsia="Times New Roman" w:hAnsi="Times New Roman"/>
                <w:b/>
                <w:sz w:val="24"/>
                <w:szCs w:val="24"/>
              </w:rPr>
              <w:t>Кваліфікаційні критерії до учасників та вимоги, згідно  з пунктом 28  та пунктом 44  Особливостей</w:t>
            </w:r>
            <w:r>
              <w:rPr>
                <w:rFonts w:ascii="Times New Roman" w:eastAsia="Times New Roman" w:hAnsi="Times New Roman"/>
                <w:b/>
                <w:sz w:val="24"/>
                <w:szCs w:val="24"/>
              </w:rPr>
              <w:t xml:space="preserve"> </w:t>
            </w:r>
          </w:p>
        </w:tc>
        <w:tc>
          <w:tcPr>
            <w:tcW w:w="6555" w:type="dxa"/>
            <w:shd w:val="clear" w:color="auto" w:fill="auto"/>
          </w:tcPr>
          <w:p w14:paraId="0DC8227E" w14:textId="77777777" w:rsidR="00C627FA" w:rsidRPr="008867D2" w:rsidRDefault="00C627FA" w:rsidP="00C627FA">
            <w:pPr>
              <w:pStyle w:val="rvps2"/>
              <w:shd w:val="clear" w:color="auto" w:fill="FFFFFF"/>
              <w:spacing w:before="0" w:beforeAutospacing="0" w:after="0" w:afterAutospacing="0"/>
              <w:jc w:val="both"/>
            </w:pPr>
            <w:r w:rsidRPr="008867D2">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15F40A1" w14:textId="76AC68A8" w:rsidR="00C627FA" w:rsidRDefault="00C627FA" w:rsidP="00C627FA">
            <w:pPr>
              <w:pStyle w:val="rvps2"/>
              <w:shd w:val="clear" w:color="auto" w:fill="FFFFFF"/>
              <w:spacing w:before="0" w:beforeAutospacing="0" w:after="0" w:afterAutospacing="0"/>
              <w:jc w:val="both"/>
            </w:pPr>
            <w:r>
              <w:t>Замовник приймає рішення про відмову учаснику в участі у відкритих торгах, згідно пункту 44 Особливостей, та зобов’язаний відхилити тендерну пропозицію учасника в разі, якщо:</w:t>
            </w:r>
          </w:p>
          <w:p w14:paraId="0E3F13AB" w14:textId="77777777" w:rsidR="00C627FA" w:rsidRDefault="00C627FA" w:rsidP="00C627FA">
            <w:pPr>
              <w:pStyle w:val="rvps2"/>
              <w:shd w:val="clear" w:color="auto" w:fill="FFFFFF"/>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E23CEC" w14:textId="77777777" w:rsidR="00C627FA" w:rsidRDefault="00C627FA" w:rsidP="00C627FA">
            <w:pPr>
              <w:pStyle w:val="rvps2"/>
              <w:shd w:val="clear" w:color="auto" w:fill="FFFFFF"/>
              <w:spacing w:before="0" w:beforeAutospacing="0" w:after="0" w:afterAutospacing="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647ED3F" w14:textId="77777777" w:rsidR="00C627FA" w:rsidRDefault="00C627FA" w:rsidP="00C627FA">
            <w:pPr>
              <w:pStyle w:val="rvps2"/>
              <w:shd w:val="clear" w:color="auto" w:fill="FFFFFF"/>
              <w:spacing w:before="0" w:beforeAutospacing="0" w:after="0" w:afterAutospacing="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65569D" w14:textId="77777777" w:rsidR="00C627FA" w:rsidRDefault="00C627FA" w:rsidP="00C627FA">
            <w:pPr>
              <w:pStyle w:val="rvps2"/>
              <w:shd w:val="clear" w:color="auto" w:fill="FFFFFF"/>
              <w:spacing w:before="0" w:beforeAutospacing="0" w:after="0" w:afterAutospacing="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AB89EE0" w14:textId="77777777" w:rsidR="00C627FA" w:rsidRDefault="00C627FA" w:rsidP="00C627FA">
            <w:pPr>
              <w:pStyle w:val="rvps2"/>
              <w:shd w:val="clear" w:color="auto" w:fill="FFFFFF"/>
              <w:spacing w:before="0" w:beforeAutospacing="0" w:after="0" w:afterAutospacing="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3C90D" w14:textId="77777777" w:rsidR="00C627FA" w:rsidRDefault="00C627FA" w:rsidP="00C627FA">
            <w:pPr>
              <w:pStyle w:val="rvps2"/>
              <w:shd w:val="clear" w:color="auto" w:fill="FFFFFF"/>
              <w:spacing w:before="0" w:beforeAutospacing="0" w:after="0" w:afterAutospacing="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34AAC0" w14:textId="77777777" w:rsidR="00C627FA" w:rsidRDefault="00C627FA" w:rsidP="00C627FA">
            <w:pPr>
              <w:pStyle w:val="rvps2"/>
              <w:shd w:val="clear" w:color="auto" w:fill="FFFFFF"/>
              <w:spacing w:before="0" w:beforeAutospacing="0" w:after="0" w:afterAutospacing="0"/>
              <w:jc w:val="both"/>
            </w:pPr>
            <w: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8755F9" w14:textId="77777777" w:rsidR="00C627FA" w:rsidRDefault="00C627FA" w:rsidP="00C627FA">
            <w:pPr>
              <w:pStyle w:val="rvps2"/>
              <w:shd w:val="clear" w:color="auto" w:fill="FFFFFF"/>
              <w:spacing w:before="0" w:beforeAutospacing="0" w:after="0" w:afterAutospacing="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4FA2393" w14:textId="77777777" w:rsidR="00C627FA" w:rsidRDefault="00C627FA" w:rsidP="00C627FA">
            <w:pPr>
              <w:pStyle w:val="rvps2"/>
              <w:shd w:val="clear" w:color="auto" w:fill="FFFFFF"/>
              <w:spacing w:before="0" w:beforeAutospacing="0" w:after="0" w:afterAutospacing="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38A61" w14:textId="77777777" w:rsidR="00C627FA" w:rsidRDefault="00C627FA" w:rsidP="00C627FA">
            <w:pPr>
              <w:pStyle w:val="rvps2"/>
              <w:shd w:val="clear" w:color="auto" w:fill="FFFFFF"/>
              <w:spacing w:before="0" w:beforeAutospacing="0" w:after="0" w:afterAutospacing="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508C1E" w14:textId="77777777" w:rsidR="00C627FA" w:rsidRDefault="00C627FA" w:rsidP="00C627FA">
            <w:pPr>
              <w:pStyle w:val="rvps2"/>
              <w:shd w:val="clear" w:color="auto" w:fill="FFFFFF"/>
              <w:spacing w:before="0" w:beforeAutospacing="0" w:after="0" w:afterAutospacing="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14:paraId="241C55C8" w14:textId="77777777" w:rsidR="00C627FA" w:rsidRDefault="00C627FA" w:rsidP="00C627FA">
            <w:pPr>
              <w:pStyle w:val="rvps2"/>
              <w:shd w:val="clear" w:color="auto" w:fill="FFFFFF"/>
              <w:spacing w:before="0" w:beforeAutospacing="0" w:after="0" w:afterAutospacing="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13AF4C" w14:textId="77777777" w:rsidR="00C627FA" w:rsidRDefault="00C627FA" w:rsidP="00C627FA">
            <w:pPr>
              <w:pStyle w:val="rvps2"/>
              <w:shd w:val="clear" w:color="auto" w:fill="FFFFFF"/>
              <w:spacing w:before="0" w:beforeAutospacing="0" w:after="0" w:afterAutospacing="0"/>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38E80E" w14:textId="77777777" w:rsidR="00C627FA" w:rsidRDefault="00C627FA" w:rsidP="00C627FA">
            <w:pPr>
              <w:pStyle w:val="rvps2"/>
              <w:shd w:val="clear" w:color="auto" w:fill="FFFFFF"/>
              <w:spacing w:before="0" w:beforeAutospacing="0" w:after="0" w:afterAutospacing="0"/>
              <w:jc w:val="both"/>
            </w:pPr>
            <w: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2B14DD" w14:textId="77777777" w:rsidR="00C627FA" w:rsidRDefault="00C627FA" w:rsidP="00C627FA">
            <w:pPr>
              <w:pStyle w:val="rvps2"/>
              <w:shd w:val="clear" w:color="auto" w:fill="FFFFFF"/>
              <w:spacing w:before="0" w:beforeAutospacing="0" w:after="0" w:afterAutospacing="0"/>
              <w:jc w:val="both"/>
            </w:pPr>
            <w:r>
              <w:t>Якщо замовник вважає таке підтвердження достатнім, учаснику процедури закупівлі не може бути відмовлено в участі в процедурі закупівлі.</w:t>
            </w:r>
          </w:p>
          <w:p w14:paraId="0DCC2978" w14:textId="77777777" w:rsidR="00C627FA" w:rsidRDefault="00C627FA" w:rsidP="00C627FA">
            <w:pPr>
              <w:pStyle w:val="rvps2"/>
              <w:shd w:val="clear" w:color="auto" w:fill="FFFFFF"/>
              <w:spacing w:before="0" w:beforeAutospacing="0" w:after="0" w:afterAutospacing="0"/>
              <w:jc w:val="both"/>
            </w:pPr>
            <w: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w:t>
            </w:r>
            <w:r>
              <w:lastRenderedPageBreak/>
              <w:t xml:space="preserve">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14:paraId="6C5FA97F" w14:textId="77777777" w:rsidR="00C627FA" w:rsidRDefault="00C627FA" w:rsidP="00C627FA">
            <w:pPr>
              <w:pStyle w:val="rvps2"/>
              <w:shd w:val="clear" w:color="auto" w:fill="FFFFFF"/>
              <w:spacing w:before="0" w:beforeAutospacing="0" w:after="0" w:afterAutospacing="0"/>
              <w:jc w:val="both"/>
            </w:pPr>
            <w:r>
              <w:t>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44 Особливостей (крім абзацу чотирнадцятого пункту 44 Особливостей) щодо кожного суб’єкта господарювання, який входить до складу такого Учасника (Об’єднання Учасників)</w:t>
            </w:r>
          </w:p>
          <w:p w14:paraId="2CF6633A" w14:textId="77777777" w:rsidR="00C627FA" w:rsidRDefault="00C627FA" w:rsidP="00C627FA">
            <w:pPr>
              <w:pStyle w:val="rvps2"/>
              <w:shd w:val="clear" w:color="auto" w:fill="FFFFFF"/>
              <w:spacing w:before="0" w:beforeAutospacing="0" w:after="0" w:afterAutospacing="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14:paraId="034965BE" w14:textId="77777777" w:rsidR="00C627FA" w:rsidRDefault="00C627FA" w:rsidP="00C627FA">
            <w:pPr>
              <w:pStyle w:val="rvps2"/>
              <w:shd w:val="clear" w:color="auto" w:fill="FFFFFF"/>
              <w:spacing w:before="0" w:beforeAutospacing="0" w:after="0" w:afterAutospacing="0"/>
              <w:jc w:val="both"/>
            </w:pPr>
            <w:r>
              <w:t>-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підпунктам 5, 6 і 12 пункту 44 Особливостей);</w:t>
            </w:r>
          </w:p>
          <w:p w14:paraId="31D0C9F2" w14:textId="77777777" w:rsidR="00C627FA" w:rsidRDefault="00C627FA" w:rsidP="00C627FA">
            <w:pPr>
              <w:pStyle w:val="rvps2"/>
              <w:shd w:val="clear" w:color="auto" w:fill="FFFFFF"/>
              <w:spacing w:before="0" w:beforeAutospacing="0" w:after="0" w:afterAutospacing="0"/>
              <w:jc w:val="both"/>
            </w:pPr>
            <w:r>
              <w:t>- інформаційна довідка з Єдиного державного реєстру осіб, які вчинили корупційні або пов’язані з корупцією правопорушення (https://corruptinfo.nazk.gov.ua/), що підтверджує відсутність підстави, передбаченої підпункту 3 пункту 44 Особливостей, та повинна бути видана/сформована не більше місячної давнини відносно дати подання тендерних пропозицій;</w:t>
            </w:r>
          </w:p>
          <w:p w14:paraId="31E00AEE" w14:textId="77777777" w:rsidR="00C627FA" w:rsidRDefault="00C627FA" w:rsidP="00C627FA">
            <w:pPr>
              <w:pStyle w:val="rvps2"/>
              <w:shd w:val="clear" w:color="auto" w:fill="FFFFFF"/>
              <w:spacing w:before="0" w:beforeAutospacing="0" w:after="0" w:afterAutospacing="0"/>
              <w:jc w:val="both"/>
            </w:pPr>
            <w:r>
              <w:t>- довідка, складена учасником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14:paraId="7B1017E9" w14:textId="77777777" w:rsidR="00C627FA" w:rsidRDefault="00C627FA" w:rsidP="00C627FA">
            <w:pPr>
              <w:pStyle w:val="rvps2"/>
              <w:shd w:val="clear" w:color="auto" w:fill="FFFFFF"/>
              <w:spacing w:before="0" w:beforeAutospacing="0" w:after="0" w:afterAutospacing="0"/>
              <w:jc w:val="both"/>
            </w:pPr>
            <w:r>
              <w:t xml:space="preserve">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372427A" w14:textId="77777777" w:rsidR="00C627FA" w:rsidRDefault="00C627FA" w:rsidP="00C627FA">
            <w:pPr>
              <w:pStyle w:val="rvps2"/>
              <w:shd w:val="clear" w:color="auto" w:fill="FFFFFF"/>
              <w:spacing w:before="0" w:beforeAutospacing="0" w:after="0" w:afterAutospacing="0"/>
              <w:jc w:val="both"/>
            </w:pPr>
            <w:r>
              <w:lastRenderedPageBreak/>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416D0D79" w14:textId="77777777" w:rsidR="00C627FA" w:rsidRDefault="00C627FA" w:rsidP="00C627FA">
            <w:pPr>
              <w:pStyle w:val="rvps2"/>
              <w:shd w:val="clear" w:color="auto" w:fill="FFFFFF"/>
              <w:spacing w:before="0" w:beforeAutospacing="0" w:after="0" w:afterAutospacing="0"/>
              <w:jc w:val="both"/>
            </w:pPr>
            <w:r>
              <w:t>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8796C80" w14:textId="0FAABBEB" w:rsidR="00D00764" w:rsidRPr="00AB6487" w:rsidRDefault="00C627FA" w:rsidP="00C627FA">
            <w:pPr>
              <w:pStyle w:val="rvps2"/>
              <w:shd w:val="clear" w:color="auto" w:fill="FFFFFF"/>
              <w:spacing w:before="0" w:beforeAutospacing="0" w:after="0" w:afterAutospacing="0"/>
              <w:jc w:val="both"/>
            </w:pPr>
            <w: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w:t>
            </w:r>
          </w:p>
        </w:tc>
      </w:tr>
      <w:tr w:rsidR="00D00764" w:rsidRPr="00AB6487" w14:paraId="0E6BC47D" w14:textId="77777777" w:rsidTr="007779C4">
        <w:trPr>
          <w:trHeight w:val="841"/>
        </w:trPr>
        <w:tc>
          <w:tcPr>
            <w:tcW w:w="570" w:type="dxa"/>
            <w:shd w:val="clear" w:color="auto" w:fill="auto"/>
          </w:tcPr>
          <w:p w14:paraId="77604AE1"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6</w:t>
            </w:r>
          </w:p>
        </w:tc>
        <w:tc>
          <w:tcPr>
            <w:tcW w:w="3507" w:type="dxa"/>
            <w:gridSpan w:val="2"/>
            <w:shd w:val="clear" w:color="auto" w:fill="auto"/>
          </w:tcPr>
          <w:p w14:paraId="44258077"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55" w:type="dxa"/>
            <w:shd w:val="clear" w:color="auto" w:fill="auto"/>
          </w:tcPr>
          <w:p w14:paraId="6DBE3044"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344E9525"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5BC6A68"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Ціна пропозиції, за яку Учасник погоджується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684AF9EF"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1F634415"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5F6EE6C1" w14:textId="77777777" w:rsidR="00CA746B" w:rsidRPr="002B6D87" w:rsidRDefault="00CA746B" w:rsidP="00CA746B">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Розрахунок договірної ціни,  локальні кошториси та відомості ресурсів (або підсумкову відомість ресурсів), </w:t>
            </w:r>
            <w:r w:rsidRPr="002B6D87">
              <w:rPr>
                <w:rFonts w:ascii="Times New Roman" w:hAnsi="Times New Roman"/>
                <w:sz w:val="24"/>
                <w:szCs w:val="24"/>
                <w:lang w:eastAsia="uk-UA"/>
              </w:rPr>
              <w:t>виконується відповідно до Кошторисних норм України «Настанова з визначення вартості будівництва».</w:t>
            </w:r>
          </w:p>
          <w:p w14:paraId="748BF236"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Замовник має право на перевірку складових частин договірної ціни.</w:t>
            </w:r>
          </w:p>
          <w:p w14:paraId="37D7EC77"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w:t>
            </w:r>
            <w:r w:rsidRPr="00AB6487">
              <w:rPr>
                <w:rFonts w:ascii="Times New Roman" w:hAnsi="Times New Roman"/>
                <w:sz w:val="24"/>
                <w:szCs w:val="24"/>
                <w:lang w:eastAsia="uk-UA"/>
              </w:rPr>
              <w:lastRenderedPageBreak/>
              <w:t>митних тарифів, усіх інших витрат.</w:t>
            </w:r>
          </w:p>
          <w:p w14:paraId="71976BF7" w14:textId="540C0C86"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виконання.  </w:t>
            </w:r>
          </w:p>
          <w:p w14:paraId="5915E1A8"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377EDED8"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22657080"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899A5E9"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Способом документального підтвердження Учасником застосовування зазначених вище заходів із захисту довкілля під час виконання робіт є </w:t>
            </w:r>
            <w:r w:rsidRPr="00AB6487">
              <w:rPr>
                <w:rFonts w:ascii="Times New Roman" w:hAnsi="Times New Roman"/>
                <w:sz w:val="24"/>
                <w:szCs w:val="24"/>
              </w:rPr>
              <w:t>гарантійний лист у довільній формі, за підписом керівника або уповноваженої особи Учасника</w:t>
            </w:r>
            <w:r w:rsidRPr="00AB6487">
              <w:rPr>
                <w:rFonts w:ascii="Times New Roman" w:hAnsi="Times New Roman"/>
                <w:sz w:val="24"/>
                <w:szCs w:val="24"/>
                <w:lang w:eastAsia="uk-UA"/>
              </w:rPr>
              <w:t>, в якому Учасник гарантує застосування цих заходів.</w:t>
            </w:r>
          </w:p>
          <w:p w14:paraId="297E9318"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Інформація щодо обсягу робіт згідно з технічною специфікацією  - Додаток № 2.</w:t>
            </w:r>
          </w:p>
          <w:p w14:paraId="77DDC314"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Строк виконання робіт не може перевищувати строки, які вказані в тендерній документації. Учасники процедури закупівлі повинні надати у складі тендерних пропозицій інформацію про строк виконання робіт у вигляді календарного графіка виконання робіт.</w:t>
            </w:r>
          </w:p>
          <w:p w14:paraId="1191BB6C" w14:textId="11EF6772"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Має бути подана кошторисна документація (</w:t>
            </w:r>
            <w:proofErr w:type="spellStart"/>
            <w:r w:rsidRPr="00AB6487">
              <w:rPr>
                <w:rFonts w:ascii="Times New Roman" w:hAnsi="Times New Roman"/>
                <w:sz w:val="24"/>
                <w:szCs w:val="24"/>
                <w:lang w:eastAsia="uk-UA"/>
              </w:rPr>
              <w:t>відсканована</w:t>
            </w:r>
            <w:proofErr w:type="spellEnd"/>
            <w:r w:rsidRPr="00AB6487">
              <w:rPr>
                <w:rFonts w:ascii="Times New Roman" w:hAnsi="Times New Roman"/>
                <w:sz w:val="24"/>
                <w:szCs w:val="24"/>
                <w:lang w:eastAsia="uk-UA"/>
              </w:rPr>
              <w:t xml:space="preserve"> у форматі PDF, розроблена в програмному комплексі АВК-5 або іншому, та додатково інформаційну модель формату IMD), пропечатана та підписана організацією учасником у складі:</w:t>
            </w:r>
          </w:p>
          <w:p w14:paraId="730E2C41"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договірна ціна;</w:t>
            </w:r>
          </w:p>
          <w:p w14:paraId="01C49E65"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пояснювальна записка;</w:t>
            </w:r>
          </w:p>
          <w:p w14:paraId="6EFD4801"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підсумкова відомість ресурсів;</w:t>
            </w:r>
          </w:p>
          <w:p w14:paraId="05C03ADE"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зведений кошторисний розрахунок;</w:t>
            </w:r>
          </w:p>
          <w:p w14:paraId="3A9EFB70"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локальні кошториси;</w:t>
            </w:r>
          </w:p>
          <w:p w14:paraId="0020D8A6"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загальновиробничих витрат;</w:t>
            </w:r>
          </w:p>
          <w:p w14:paraId="07240D6F"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адміністративних витрат;</w:t>
            </w:r>
          </w:p>
          <w:p w14:paraId="0D24067D"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кошторисного прибутку;</w:t>
            </w:r>
          </w:p>
          <w:p w14:paraId="3A199CE1"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календарний графік виконання робіт;</w:t>
            </w:r>
          </w:p>
          <w:p w14:paraId="03A42628" w14:textId="77777777" w:rsidR="00C627FA" w:rsidRPr="008867D2" w:rsidRDefault="00C627FA" w:rsidP="00C627FA">
            <w:pPr>
              <w:widowControl w:val="0"/>
              <w:spacing w:after="0" w:line="240" w:lineRule="auto"/>
              <w:contextualSpacing/>
              <w:jc w:val="both"/>
              <w:rPr>
                <w:rFonts w:ascii="Times New Roman" w:hAnsi="Times New Roman"/>
                <w:sz w:val="24"/>
                <w:szCs w:val="24"/>
                <w:lang w:eastAsia="uk-UA"/>
              </w:rPr>
            </w:pPr>
            <w:r w:rsidRPr="008867D2">
              <w:rPr>
                <w:rFonts w:ascii="Times New Roman" w:hAnsi="Times New Roman"/>
                <w:sz w:val="24"/>
                <w:szCs w:val="24"/>
                <w:lang w:eastAsia="uk-UA"/>
              </w:rPr>
              <w:t>- розрахунок заробітної плати.</w:t>
            </w:r>
          </w:p>
          <w:p w14:paraId="4B5884E1" w14:textId="77777777" w:rsidR="00C627FA" w:rsidRDefault="00C627FA" w:rsidP="00C627FA">
            <w:pPr>
              <w:widowControl w:val="0"/>
              <w:spacing w:after="0" w:line="240" w:lineRule="auto"/>
              <w:ind w:hanging="21"/>
              <w:contextualSpacing/>
              <w:jc w:val="both"/>
              <w:rPr>
                <w:rFonts w:ascii="Times New Roman" w:hAnsi="Times New Roman"/>
                <w:sz w:val="24"/>
                <w:szCs w:val="24"/>
              </w:rPr>
            </w:pPr>
            <w:r w:rsidRPr="00F113A3">
              <w:rPr>
                <w:rFonts w:ascii="Times New Roman" w:hAnsi="Times New Roman"/>
                <w:sz w:val="24"/>
                <w:szCs w:val="24"/>
              </w:rPr>
              <w:t>- розрахунки в електронному вигляді у форматі .</w:t>
            </w:r>
            <w:proofErr w:type="spellStart"/>
            <w:r w:rsidRPr="00F113A3">
              <w:rPr>
                <w:rFonts w:ascii="Times New Roman" w:hAnsi="Times New Roman"/>
                <w:sz w:val="24"/>
                <w:szCs w:val="24"/>
              </w:rPr>
              <w:t>imd</w:t>
            </w:r>
            <w:proofErr w:type="spellEnd"/>
          </w:p>
          <w:p w14:paraId="2A457D4E" w14:textId="77777777" w:rsidR="00D00764" w:rsidRPr="00F113A3" w:rsidRDefault="00D00764" w:rsidP="00213B94">
            <w:pPr>
              <w:widowControl w:val="0"/>
              <w:spacing w:after="0" w:line="240" w:lineRule="auto"/>
              <w:ind w:hanging="21"/>
              <w:contextualSpacing/>
              <w:jc w:val="both"/>
              <w:rPr>
                <w:rFonts w:ascii="Times New Roman" w:hAnsi="Times New Roman"/>
                <w:sz w:val="24"/>
                <w:szCs w:val="24"/>
              </w:rPr>
            </w:pPr>
          </w:p>
          <w:p w14:paraId="14764A17" w14:textId="46E4E28A"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1905001E"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При складанні ціни тендерної пропозиції (договірної ціни) на виконання підрядних робіт вартість матеріальних ресурсів </w:t>
            </w:r>
            <w:r w:rsidRPr="00AB6487">
              <w:rPr>
                <w:rFonts w:ascii="Times New Roman" w:hAnsi="Times New Roman"/>
                <w:sz w:val="24"/>
                <w:szCs w:val="24"/>
                <w:lang w:eastAsia="uk-UA"/>
              </w:rPr>
              <w:lastRenderedPageBreak/>
              <w:t>приймається підрядником за найменшою (при всіх рівних характеристиках) ціною на підставі проведеного претендентом аналізу цін на ринку будівельних матеріалів в регіоні.</w:t>
            </w:r>
          </w:p>
          <w:p w14:paraId="6FE2355E"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В ціні тендерної пропозиції учасник визначає вартість усіх запропонованих до виконання підрядних робіт з урахуванням послуг, що виконуються субпідрядними організаціями, устаткування та враховує витрати за використання відвалів будівельного сміття.</w:t>
            </w:r>
          </w:p>
          <w:p w14:paraId="5426595F"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Вартість тендерної пропозиції, згідно Договірної ціни, включає вартість всіх робіт передбачених у Документації, а також робіт, передбачених проектною документацією. У разі, якщо у пропозиції учасника не включені будь-які роботи, передбачені вищезазначеними документами, така пропозиція відхиляється.</w:t>
            </w:r>
          </w:p>
          <w:p w14:paraId="5E3F8606"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забезпечення, укладенням договору. Зазначені витрати сплачуються учасником за рахунок його прибутку.</w:t>
            </w:r>
          </w:p>
          <w:p w14:paraId="46057F54"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02962C8C" w14:textId="5681476A"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Учасник визначає ціну на роботи, які він пропонує надати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14:paraId="5637A889"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У разі необхідності та прискорення початку виконання робіт, Замовник може залучити Учасника до одержання всіх необхідних дозволів, ліцензій, паспортів, сертифікатів (у тому числі експортних та імпортних) на роботи,  на будівельні матеріали, вироби та конструкції, які необхідні для виконання замовлення за Договором, інших документів, пов’язаних із поданням пропозиції, і самостійно несе всі витрати на отримання таких документів.</w:t>
            </w:r>
          </w:p>
          <w:p w14:paraId="30497A05"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відбулись).</w:t>
            </w:r>
          </w:p>
          <w:p w14:paraId="0DDAF207" w14:textId="77777777" w:rsidR="00D00764"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Для підтвердження відповідності тендерної пропозиції технічним вимогам та іншим вимогам Замовника Учасники процедури закупівлі повинні надати у складі тендерних пропозицій Гарантійний лист, в якому Учасник гарантує Замовнику надати роботи, замовлені цими торгами, якісно у кількості, обсягах та в терміни встановлені Замовником, а також необхідно зазначити, що будівельні матеріали та вироби будуть відповідати вимогам проекту, ДБН, ДСТУ та іншим нормативно-правовим актам у сфері будівництва.</w:t>
            </w:r>
          </w:p>
          <w:p w14:paraId="2383B2B6" w14:textId="389D8D7E" w:rsidR="00D00764" w:rsidRPr="00AB6487" w:rsidRDefault="00D00764" w:rsidP="00213B94">
            <w:pPr>
              <w:widowControl w:val="0"/>
              <w:spacing w:after="0" w:line="240" w:lineRule="auto"/>
              <w:contextualSpacing/>
              <w:jc w:val="both"/>
              <w:rPr>
                <w:rFonts w:ascii="Times New Roman" w:hAnsi="Times New Roman"/>
                <w:sz w:val="24"/>
                <w:szCs w:val="24"/>
                <w:lang w:eastAsia="uk-UA"/>
              </w:rPr>
            </w:pPr>
          </w:p>
        </w:tc>
      </w:tr>
      <w:tr w:rsidR="00D00764" w:rsidRPr="00AB6487" w14:paraId="72DB2C9B" w14:textId="77777777" w:rsidTr="007779C4">
        <w:trPr>
          <w:trHeight w:val="2018"/>
        </w:trPr>
        <w:tc>
          <w:tcPr>
            <w:tcW w:w="570" w:type="dxa"/>
            <w:shd w:val="clear" w:color="auto" w:fill="auto"/>
          </w:tcPr>
          <w:p w14:paraId="575DB71E"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7</w:t>
            </w:r>
          </w:p>
        </w:tc>
        <w:tc>
          <w:tcPr>
            <w:tcW w:w="3507" w:type="dxa"/>
            <w:gridSpan w:val="2"/>
            <w:shd w:val="clear" w:color="auto" w:fill="auto"/>
          </w:tcPr>
          <w:p w14:paraId="4146CD38"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5" w:type="dxa"/>
            <w:shd w:val="clear" w:color="auto" w:fill="auto"/>
          </w:tcPr>
          <w:p w14:paraId="543BB695" w14:textId="77777777" w:rsidR="00D00764" w:rsidRPr="00AB6487" w:rsidRDefault="00D00764" w:rsidP="00213B94">
            <w:pPr>
              <w:widowControl w:val="0"/>
              <w:spacing w:after="0" w:line="240" w:lineRule="auto"/>
              <w:jc w:val="both"/>
              <w:rPr>
                <w:rFonts w:ascii="Times New Roman" w:eastAsia="Times New Roman" w:hAnsi="Times New Roman"/>
                <w:sz w:val="24"/>
                <w:szCs w:val="24"/>
                <w:lang w:eastAsia="uk-UA"/>
              </w:rPr>
            </w:pPr>
            <w:r w:rsidRPr="00AB6487">
              <w:rPr>
                <w:rFonts w:ascii="Times New Roman" w:eastAsia="Times New Roman" w:hAnsi="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3D2C4A7" w14:textId="4BCB18F7" w:rsidR="00D00764" w:rsidRPr="00AB6487" w:rsidRDefault="00D00764" w:rsidP="00213B94">
            <w:pPr>
              <w:widowControl w:val="0"/>
              <w:spacing w:after="0" w:line="240" w:lineRule="auto"/>
              <w:jc w:val="both"/>
              <w:rPr>
                <w:rFonts w:ascii="Times New Roman" w:eastAsia="Times New Roman" w:hAnsi="Times New Roman"/>
                <w:sz w:val="24"/>
                <w:szCs w:val="24"/>
                <w:lang w:eastAsia="uk-UA"/>
              </w:rPr>
            </w:pPr>
            <w:r w:rsidRPr="00AB6487">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7CF05E6" w14:textId="77777777" w:rsidR="00D00764" w:rsidRPr="00AB6487" w:rsidRDefault="00D00764" w:rsidP="00213B94">
            <w:pPr>
              <w:widowControl w:val="0"/>
              <w:spacing w:after="0" w:line="240" w:lineRule="auto"/>
              <w:jc w:val="both"/>
              <w:rPr>
                <w:rFonts w:ascii="Times New Roman" w:eastAsia="Times New Roman" w:hAnsi="Times New Roman"/>
                <w:sz w:val="24"/>
                <w:szCs w:val="24"/>
                <w:lang w:eastAsia="uk-UA"/>
              </w:rPr>
            </w:pPr>
            <w:r w:rsidRPr="00AB648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A4B391F" w14:textId="205E4E05" w:rsidR="00D00764" w:rsidRPr="00AB6487" w:rsidRDefault="00D00764" w:rsidP="00213B94">
            <w:pPr>
              <w:widowControl w:val="0"/>
              <w:spacing w:after="0" w:line="240" w:lineRule="auto"/>
              <w:jc w:val="both"/>
              <w:rPr>
                <w:rFonts w:ascii="Times New Roman" w:eastAsia="Times New Roman" w:hAnsi="Times New Roman"/>
                <w:sz w:val="24"/>
                <w:szCs w:val="24"/>
                <w:lang w:eastAsia="uk-UA"/>
              </w:rPr>
            </w:pPr>
          </w:p>
        </w:tc>
      </w:tr>
      <w:tr w:rsidR="00D00764" w:rsidRPr="00AB6487" w14:paraId="6EE0C6D5" w14:textId="77777777" w:rsidTr="007779C4">
        <w:trPr>
          <w:trHeight w:val="522"/>
        </w:trPr>
        <w:tc>
          <w:tcPr>
            <w:tcW w:w="570" w:type="dxa"/>
            <w:shd w:val="clear" w:color="auto" w:fill="auto"/>
          </w:tcPr>
          <w:p w14:paraId="5D4B280C"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8</w:t>
            </w:r>
          </w:p>
        </w:tc>
        <w:tc>
          <w:tcPr>
            <w:tcW w:w="3507" w:type="dxa"/>
            <w:gridSpan w:val="2"/>
            <w:shd w:val="clear" w:color="auto" w:fill="auto"/>
          </w:tcPr>
          <w:p w14:paraId="274C4A60" w14:textId="77777777" w:rsidR="00D00764" w:rsidRPr="00AB6487" w:rsidRDefault="00D00764" w:rsidP="00213B94">
            <w:pPr>
              <w:spacing w:after="0" w:line="240" w:lineRule="auto"/>
              <w:rPr>
                <w:rFonts w:ascii="Times New Roman" w:hAnsi="Times New Roman"/>
                <w:b/>
                <w:sz w:val="24"/>
                <w:szCs w:val="24"/>
              </w:rPr>
            </w:pPr>
            <w:r w:rsidRPr="00AB6487">
              <w:rPr>
                <w:rFonts w:ascii="Times New Roman" w:hAnsi="Times New Roman"/>
                <w:b/>
                <w:sz w:val="24"/>
                <w:szCs w:val="24"/>
              </w:rPr>
              <w:t xml:space="preserve">Інформація про </w:t>
            </w:r>
            <w:r w:rsidRPr="00AB6487">
              <w:rPr>
                <w:rFonts w:ascii="Times New Roman" w:hAnsi="Times New Roman"/>
                <w:b/>
                <w:sz w:val="24"/>
                <w:szCs w:val="24"/>
                <w:lang w:eastAsia="uk-UA"/>
              </w:rPr>
              <w:t xml:space="preserve">субпідрядника/співвиконавця </w:t>
            </w:r>
            <w:r w:rsidRPr="00AB6487">
              <w:rPr>
                <w:rFonts w:ascii="Times New Roman" w:hAnsi="Times New Roman"/>
                <w:b/>
                <w:sz w:val="24"/>
                <w:szCs w:val="24"/>
              </w:rPr>
              <w:t>(у випадку закупівлі робіт</w:t>
            </w:r>
            <w:r w:rsidRPr="00AB6487">
              <w:rPr>
                <w:rFonts w:ascii="Times New Roman" w:hAnsi="Times New Roman"/>
                <w:b/>
                <w:sz w:val="24"/>
                <w:szCs w:val="24"/>
                <w:lang w:eastAsia="uk-UA"/>
              </w:rPr>
              <w:t xml:space="preserve"> чи послуг</w:t>
            </w:r>
            <w:r w:rsidRPr="00AB6487">
              <w:rPr>
                <w:rFonts w:ascii="Times New Roman" w:hAnsi="Times New Roman"/>
                <w:b/>
                <w:sz w:val="24"/>
                <w:szCs w:val="24"/>
              </w:rPr>
              <w:t>)</w:t>
            </w:r>
          </w:p>
          <w:p w14:paraId="34CDFB93"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p>
        </w:tc>
        <w:tc>
          <w:tcPr>
            <w:tcW w:w="6555" w:type="dxa"/>
            <w:shd w:val="clear" w:color="auto" w:fill="auto"/>
          </w:tcPr>
          <w:p w14:paraId="5CCF9EEA" w14:textId="1DBD40F9"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У зв’язку із здійсненням Замовником закупівлі робіт (послуг) учасник процедури закупівлі зазначає у тендерній пропозиції інформацію щодо кожного суб’єкта господарювання, якого планує залучати до виконання робіт/надання послуг як субпідрядників/співвиконавців в обсязі не менше 20 відсотків від вартості договору про закупівлю, в загальній сумі залучення таких субпідрядників/співвиконавців.</w:t>
            </w:r>
          </w:p>
          <w:p w14:paraId="24106C6C" w14:textId="00725C83"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або для підтвердження його відповідності кваліфікаційним критеріям, відповідно до частини 3 статті 16 Закону, на кожного з таких  субпідрядників/співвиконавців надається інформація щодо відсутності підстав визначених у пункті 44 Особливостей, у довільній формі шляхом самостійного декларування такого субпідрядника/субпідрядників про відсутність таких підстав.</w:t>
            </w:r>
          </w:p>
          <w:p w14:paraId="251C36EA" w14:textId="3E53CF14"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xml:space="preserve">У випадку, якщо учасник має намір залучити спроможності  субпідрядників/співвиконавців в обсязі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Учасник процедури закупівлі повинен надати у тендерній пропозиції інформаційну довідку, у якій зазначити інформацію щодо кожного суб’єкта господарювання, якого планує залучати до виконання робіт/надання послуг як субпідрядників/співвиконавців, із зазначенням видів робіт/послуг, які доручаються такому </w:t>
            </w:r>
            <w:r w:rsidRPr="00604165">
              <w:rPr>
                <w:rFonts w:ascii="Times New Roman" w:hAnsi="Times New Roman"/>
                <w:sz w:val="24"/>
                <w:szCs w:val="24"/>
                <w:lang w:eastAsia="uk-UA"/>
              </w:rPr>
              <w:lastRenderedPageBreak/>
              <w:t>субпідряднику/співвиконавцю.</w:t>
            </w:r>
          </w:p>
          <w:p w14:paraId="46737404" w14:textId="1DEE75FF"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У разі залучення субпідрядника/співвиконавця, Учасник процедури закупівлі надає документи, що підтверджують кваліфікацію Субпідрядника/співвиконавця для виконання видів робіт/послуг, які йому будуть доручені, а саме:</w:t>
            </w:r>
          </w:p>
          <w:p w14:paraId="5636A275" w14:textId="77777777"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інформаційну довідку  Субпідрядника/Співвиконавця  про наявність обладнання (машин та механізмів) необхідного для виконання робіт/надання послуг, які будуть доручені субпідряднику/співвиконавцю за предметом закупівлі;</w:t>
            </w:r>
          </w:p>
          <w:p w14:paraId="090336A7" w14:textId="77777777"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інформаційну довідку  Субпідрядника/Співвиконавця про наявність кваліфікованих працівників для виконання робіт/надання послуг, які будуть доручені субпідряднику/співвиконавцю за предметом закупівлі;</w:t>
            </w:r>
          </w:p>
          <w:p w14:paraId="5B545778" w14:textId="77777777"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довідку  Субпідрядника/Співвиконавця про виконання аналогічного виду робіт/послуг (а саме аналогічних до видів робіт/послуг, виконання яких доручається Учасником процедури закупівлі субпідряднику/співвиконавцю) у період протягом останніх 3-х років від дати, що передує даті оголошення даної процедури закупівлі із зазначенням предмету таких робіт/послуг, повне найменування контрагента за таким договором, код згідно ЄДР та його контактний телефон.</w:t>
            </w:r>
          </w:p>
          <w:p w14:paraId="4DAC7647" w14:textId="093F153E"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Також Учасник процедури закупівлі у складі тендерної пропозиції в залежності від видів робіт/послуг, які будуть дорученні субпідряднику/Співвиконавцю,  надає:</w:t>
            </w:r>
          </w:p>
          <w:p w14:paraId="6C4259E8" w14:textId="77777777"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xml:space="preserve">- копію ліцензії  Субпідрядника/Співвиконавця  на виконання робіт/надання послуг (у разі виконання робіт/послуг, які підлягають ліцензуванню) або лист роз’яснення, що такі роботи/послуги не підлягають ліцензуванню; </w:t>
            </w:r>
          </w:p>
          <w:p w14:paraId="48800A7F" w14:textId="77777777" w:rsidR="00604165" w:rsidRPr="00604165"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 копію листа-згоди Субпідрядника/Співвиконавця, який адресований Замовнику даної процедури закупівлі, на виконання робіт/надання послуг, до яких Учасник процедури закупівлі планує його залучати, у довільній формі.</w:t>
            </w:r>
          </w:p>
          <w:p w14:paraId="5D3900CE" w14:textId="37955FDA" w:rsidR="00D00764" w:rsidRPr="00AB6487" w:rsidRDefault="00604165" w:rsidP="00213B94">
            <w:pPr>
              <w:widowControl w:val="0"/>
              <w:spacing w:after="0" w:line="240" w:lineRule="auto"/>
              <w:contextualSpacing/>
              <w:jc w:val="both"/>
              <w:rPr>
                <w:rFonts w:ascii="Times New Roman" w:hAnsi="Times New Roman"/>
                <w:sz w:val="24"/>
                <w:szCs w:val="24"/>
                <w:lang w:eastAsia="uk-UA"/>
              </w:rPr>
            </w:pPr>
            <w:r w:rsidRPr="00604165">
              <w:rPr>
                <w:rFonts w:ascii="Times New Roman" w:hAnsi="Times New Roman"/>
                <w:sz w:val="24"/>
                <w:szCs w:val="24"/>
                <w:lang w:eastAsia="uk-UA"/>
              </w:rPr>
              <w:t>У разі, якщо учасник не буде залучати до виконання робіт/надання послуг субпідрядника/співвиконавця в обсязі понад 20 % від вартості договору про закупівлю, або для підтвердження його відповідності кваліфікаційним критеріям відповідно до частини 3 статті 16 Закону, у складі тендерної пропозиції необхідно надати довідку у довільній формі, в якій учасник повинен зазначити, що він не буде залучати до виконання робіт/надання послуг субпідрядника/співвиконавця в обсязі понад 20 % або для підтвердження його відповідності кваліфікаційним критеріям відповідно до частини 3 статті 16 Закону</w:t>
            </w:r>
            <w:r>
              <w:rPr>
                <w:rFonts w:ascii="Times New Roman" w:hAnsi="Times New Roman"/>
                <w:sz w:val="24"/>
                <w:szCs w:val="24"/>
                <w:lang w:eastAsia="uk-UA"/>
              </w:rPr>
              <w:t>.</w:t>
            </w:r>
          </w:p>
        </w:tc>
      </w:tr>
      <w:tr w:rsidR="00D00764" w:rsidRPr="00AB6487" w14:paraId="073E1992" w14:textId="77777777" w:rsidTr="007779C4">
        <w:trPr>
          <w:trHeight w:val="522"/>
        </w:trPr>
        <w:tc>
          <w:tcPr>
            <w:tcW w:w="570" w:type="dxa"/>
            <w:shd w:val="clear" w:color="auto" w:fill="auto"/>
          </w:tcPr>
          <w:p w14:paraId="4038DE14"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9</w:t>
            </w:r>
          </w:p>
        </w:tc>
        <w:tc>
          <w:tcPr>
            <w:tcW w:w="3507" w:type="dxa"/>
            <w:gridSpan w:val="2"/>
            <w:shd w:val="clear" w:color="auto" w:fill="auto"/>
          </w:tcPr>
          <w:p w14:paraId="60AC731D"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Унесення змін або відкликання тендерної пропозиції учасником</w:t>
            </w:r>
          </w:p>
        </w:tc>
        <w:tc>
          <w:tcPr>
            <w:tcW w:w="6555" w:type="dxa"/>
            <w:shd w:val="clear" w:color="auto" w:fill="auto"/>
          </w:tcPr>
          <w:p w14:paraId="06FCC740" w14:textId="77777777" w:rsidR="00604165" w:rsidRDefault="00D00764" w:rsidP="00213B94">
            <w:pPr>
              <w:widowControl w:val="0"/>
              <w:spacing w:after="0" w:line="240" w:lineRule="auto"/>
              <w:jc w:val="both"/>
              <w:rPr>
                <w:rFonts w:ascii="Times New Roman" w:eastAsia="Times New Roman" w:hAnsi="Times New Roman"/>
                <w:sz w:val="24"/>
                <w:szCs w:val="24"/>
                <w:lang w:eastAsia="uk-UA"/>
              </w:rPr>
            </w:pPr>
            <w:r w:rsidRPr="00AB6487">
              <w:rPr>
                <w:rFonts w:ascii="Times New Roman" w:eastAsia="Times New Roman" w:hAnsi="Times New Roman"/>
                <w:sz w:val="24"/>
                <w:szCs w:val="24"/>
                <w:lang w:eastAsia="uk-UA"/>
              </w:rPr>
              <w:t xml:space="preserve">Учасник процедури закупівлі має право </w:t>
            </w:r>
            <w:proofErr w:type="spellStart"/>
            <w:r w:rsidRPr="00AB6487">
              <w:rPr>
                <w:rFonts w:ascii="Times New Roman" w:eastAsia="Times New Roman" w:hAnsi="Times New Roman"/>
                <w:sz w:val="24"/>
                <w:szCs w:val="24"/>
                <w:lang w:eastAsia="uk-UA"/>
              </w:rPr>
              <w:t>внести</w:t>
            </w:r>
            <w:proofErr w:type="spellEnd"/>
            <w:r w:rsidRPr="00AB6487">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52C9152C" w14:textId="788AFC44" w:rsidR="00D00764" w:rsidRPr="00AB6487" w:rsidRDefault="00D00764" w:rsidP="00213B94">
            <w:pPr>
              <w:widowControl w:val="0"/>
              <w:spacing w:after="0" w:line="240" w:lineRule="auto"/>
              <w:jc w:val="both"/>
              <w:rPr>
                <w:rFonts w:ascii="Times New Roman" w:eastAsia="Times New Roman" w:hAnsi="Times New Roman"/>
                <w:sz w:val="24"/>
                <w:szCs w:val="24"/>
                <w:lang w:eastAsia="uk-UA"/>
              </w:rPr>
            </w:pPr>
            <w:r w:rsidRPr="00AB6487">
              <w:rPr>
                <w:rFonts w:ascii="Times New Roman" w:eastAsia="Times New Roman" w:hAnsi="Times New Roman"/>
                <w:sz w:val="24"/>
                <w:szCs w:val="24"/>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AB6487">
              <w:rPr>
                <w:rFonts w:ascii="Times New Roman" w:eastAsia="Times New Roman" w:hAnsi="Times New Roman"/>
                <w:sz w:val="24"/>
                <w:szCs w:val="24"/>
                <w:lang w:eastAsia="uk-UA"/>
              </w:rPr>
              <w:t>закупівель</w:t>
            </w:r>
            <w:proofErr w:type="spellEnd"/>
            <w:r w:rsidRPr="00AB6487">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D00764" w:rsidRPr="00AB6487" w14:paraId="48A555B4" w14:textId="77777777" w:rsidTr="007779C4">
        <w:trPr>
          <w:trHeight w:val="522"/>
        </w:trPr>
        <w:tc>
          <w:tcPr>
            <w:tcW w:w="10632" w:type="dxa"/>
            <w:gridSpan w:val="4"/>
            <w:shd w:val="clear" w:color="auto" w:fill="A5A5A5"/>
          </w:tcPr>
          <w:p w14:paraId="7467AEAF" w14:textId="77777777" w:rsidR="00D00764" w:rsidRPr="00AB6487" w:rsidRDefault="00D00764" w:rsidP="00213B94">
            <w:pPr>
              <w:widowControl w:val="0"/>
              <w:spacing w:after="0" w:line="240" w:lineRule="auto"/>
              <w:ind w:hanging="23"/>
              <w:contextualSpacing/>
              <w:jc w:val="center"/>
              <w:rPr>
                <w:rFonts w:ascii="Times New Roman" w:hAnsi="Times New Roman"/>
                <w:b/>
                <w:sz w:val="24"/>
                <w:szCs w:val="24"/>
              </w:rPr>
            </w:pPr>
            <w:r w:rsidRPr="00AB6487">
              <w:rPr>
                <w:rFonts w:ascii="Times New Roman" w:hAnsi="Times New Roman"/>
                <w:b/>
                <w:sz w:val="24"/>
                <w:szCs w:val="24"/>
              </w:rPr>
              <w:lastRenderedPageBreak/>
              <w:t>Розділ IV. Подання та розкриття тендерної пропозиції</w:t>
            </w:r>
          </w:p>
        </w:tc>
      </w:tr>
      <w:tr w:rsidR="00D00764" w:rsidRPr="00AB6487" w14:paraId="4D60AFD6" w14:textId="77777777" w:rsidTr="007779C4">
        <w:trPr>
          <w:trHeight w:val="522"/>
        </w:trPr>
        <w:tc>
          <w:tcPr>
            <w:tcW w:w="570" w:type="dxa"/>
            <w:shd w:val="clear" w:color="auto" w:fill="auto"/>
          </w:tcPr>
          <w:p w14:paraId="09D5A40C"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bookmarkStart w:id="3" w:name="_Hlk70690772"/>
            <w:r w:rsidRPr="00AB6487">
              <w:rPr>
                <w:rFonts w:ascii="Times New Roman" w:hAnsi="Times New Roman"/>
                <w:b/>
                <w:sz w:val="24"/>
                <w:szCs w:val="24"/>
                <w:lang w:eastAsia="uk-UA"/>
              </w:rPr>
              <w:t>1</w:t>
            </w:r>
          </w:p>
        </w:tc>
        <w:tc>
          <w:tcPr>
            <w:tcW w:w="3437" w:type="dxa"/>
            <w:shd w:val="clear" w:color="auto" w:fill="auto"/>
          </w:tcPr>
          <w:p w14:paraId="6403290A" w14:textId="77777777" w:rsidR="00D00764" w:rsidRPr="00AB6487" w:rsidRDefault="00D00764" w:rsidP="00213B94">
            <w:pPr>
              <w:pStyle w:val="a7"/>
              <w:widowControl w:val="0"/>
              <w:contextualSpacing/>
              <w:jc w:val="both"/>
              <w:rPr>
                <w:rFonts w:ascii="Times New Roman" w:hAnsi="Times New Roman"/>
                <w:b/>
                <w:sz w:val="24"/>
                <w:szCs w:val="24"/>
                <w:lang w:eastAsia="uk-UA"/>
              </w:rPr>
            </w:pPr>
            <w:r w:rsidRPr="00AB6487">
              <w:rPr>
                <w:rStyle w:val="rvts0"/>
                <w:rFonts w:ascii="Times New Roman" w:hAnsi="Times New Roman"/>
                <w:b/>
                <w:sz w:val="24"/>
                <w:szCs w:val="24"/>
              </w:rPr>
              <w:t>Кінцевий строк подання тендерної пропозиції</w:t>
            </w:r>
          </w:p>
        </w:tc>
        <w:tc>
          <w:tcPr>
            <w:tcW w:w="6625" w:type="dxa"/>
            <w:gridSpan w:val="2"/>
            <w:shd w:val="clear" w:color="auto" w:fill="auto"/>
          </w:tcPr>
          <w:p w14:paraId="684A45D0" w14:textId="58215FF3" w:rsidR="00D00764" w:rsidRPr="00AB6487" w:rsidRDefault="00D00764" w:rsidP="00213B94">
            <w:pPr>
              <w:widowControl w:val="0"/>
              <w:spacing w:after="0" w:line="240" w:lineRule="auto"/>
              <w:contextualSpacing/>
              <w:jc w:val="both"/>
              <w:rPr>
                <w:rFonts w:ascii="Times New Roman" w:hAnsi="Times New Roman"/>
                <w:sz w:val="24"/>
                <w:szCs w:val="24"/>
              </w:rPr>
            </w:pPr>
            <w:r w:rsidRPr="00AB6487">
              <w:rPr>
                <w:rFonts w:ascii="Times New Roman" w:hAnsi="Times New Roman"/>
                <w:sz w:val="24"/>
                <w:szCs w:val="24"/>
              </w:rPr>
              <w:t>Кінцевий строк подання тендерних пропозицій</w:t>
            </w:r>
            <w:r>
              <w:rPr>
                <w:rFonts w:ascii="Times New Roman" w:hAnsi="Times New Roman"/>
                <w:b/>
                <w:bCs/>
                <w:sz w:val="24"/>
                <w:szCs w:val="24"/>
              </w:rPr>
              <w:t xml:space="preserve"> до </w:t>
            </w:r>
            <w:r w:rsidR="00C627FA">
              <w:rPr>
                <w:rFonts w:ascii="Times New Roman" w:hAnsi="Times New Roman"/>
                <w:b/>
                <w:bCs/>
                <w:sz w:val="24"/>
                <w:szCs w:val="24"/>
              </w:rPr>
              <w:t>09</w:t>
            </w:r>
            <w:r>
              <w:rPr>
                <w:rFonts w:ascii="Times New Roman" w:hAnsi="Times New Roman"/>
                <w:b/>
                <w:bCs/>
                <w:sz w:val="24"/>
                <w:szCs w:val="24"/>
              </w:rPr>
              <w:t xml:space="preserve">:00 </w:t>
            </w:r>
            <w:r w:rsidR="001D1DA4">
              <w:rPr>
                <w:rFonts w:ascii="Times New Roman" w:hAnsi="Times New Roman"/>
                <w:b/>
                <w:bCs/>
                <w:sz w:val="24"/>
                <w:szCs w:val="24"/>
              </w:rPr>
              <w:t>17</w:t>
            </w:r>
            <w:r w:rsidRPr="00AB6487">
              <w:rPr>
                <w:rFonts w:ascii="Times New Roman" w:hAnsi="Times New Roman"/>
                <w:b/>
                <w:sz w:val="24"/>
                <w:szCs w:val="24"/>
                <w:lang w:val="ru-RU"/>
              </w:rPr>
              <w:t>.</w:t>
            </w:r>
            <w:r>
              <w:rPr>
                <w:rFonts w:ascii="Times New Roman" w:hAnsi="Times New Roman"/>
                <w:b/>
                <w:sz w:val="24"/>
                <w:szCs w:val="24"/>
                <w:lang w:val="ru-RU"/>
              </w:rPr>
              <w:t>0</w:t>
            </w:r>
            <w:r w:rsidR="001D1DA4">
              <w:rPr>
                <w:rFonts w:ascii="Times New Roman" w:hAnsi="Times New Roman"/>
                <w:b/>
                <w:sz w:val="24"/>
                <w:szCs w:val="24"/>
                <w:lang w:val="ru-RU"/>
              </w:rPr>
              <w:t>5</w:t>
            </w:r>
            <w:r w:rsidRPr="00AB6487">
              <w:rPr>
                <w:rFonts w:ascii="Times New Roman" w:hAnsi="Times New Roman"/>
                <w:b/>
                <w:sz w:val="24"/>
                <w:szCs w:val="24"/>
              </w:rPr>
              <w:t>.202</w:t>
            </w:r>
            <w:r>
              <w:rPr>
                <w:rFonts w:ascii="Times New Roman" w:hAnsi="Times New Roman"/>
                <w:b/>
                <w:sz w:val="24"/>
                <w:szCs w:val="24"/>
              </w:rPr>
              <w:t>2</w:t>
            </w:r>
            <w:r w:rsidRPr="00AB6487">
              <w:rPr>
                <w:rFonts w:ascii="Times New Roman" w:hAnsi="Times New Roman"/>
                <w:b/>
                <w:sz w:val="24"/>
                <w:szCs w:val="24"/>
              </w:rPr>
              <w:t xml:space="preserve"> року</w:t>
            </w:r>
            <w:r w:rsidRPr="00AB6487">
              <w:rPr>
                <w:rFonts w:ascii="Times New Roman" w:hAnsi="Times New Roman"/>
                <w:sz w:val="24"/>
                <w:szCs w:val="24"/>
              </w:rPr>
              <w:t>.</w:t>
            </w:r>
          </w:p>
          <w:p w14:paraId="04652CF5" w14:textId="77777777" w:rsidR="00D00764" w:rsidRPr="00AB6487" w:rsidRDefault="00D00764" w:rsidP="00213B94">
            <w:pPr>
              <w:widowControl w:val="0"/>
              <w:spacing w:after="0" w:line="240" w:lineRule="auto"/>
              <w:ind w:left="34"/>
              <w:contextualSpacing/>
              <w:jc w:val="both"/>
              <w:rPr>
                <w:rFonts w:ascii="Times New Roman" w:hAnsi="Times New Roman"/>
                <w:sz w:val="24"/>
                <w:szCs w:val="24"/>
              </w:rPr>
            </w:pPr>
            <w:r w:rsidRPr="00AB648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A1BD332" w14:textId="77777777" w:rsidR="00604165" w:rsidRDefault="00D00764" w:rsidP="00213B94">
            <w:pPr>
              <w:widowControl w:val="0"/>
              <w:spacing w:after="0" w:line="240" w:lineRule="auto"/>
              <w:ind w:left="34"/>
              <w:contextualSpacing/>
              <w:jc w:val="both"/>
              <w:rPr>
                <w:rFonts w:ascii="Times New Roman" w:hAnsi="Times New Roman"/>
                <w:sz w:val="24"/>
                <w:szCs w:val="24"/>
              </w:rPr>
            </w:pPr>
            <w:r w:rsidRPr="00AB6487">
              <w:rPr>
                <w:rFonts w:ascii="Times New Roman" w:hAnsi="Times New Roman"/>
                <w:sz w:val="24"/>
                <w:szCs w:val="24"/>
              </w:rPr>
              <w:t xml:space="preserve">Електронна система </w:t>
            </w:r>
            <w:proofErr w:type="spellStart"/>
            <w:r w:rsidRPr="00AB6487">
              <w:rPr>
                <w:rFonts w:ascii="Times New Roman" w:hAnsi="Times New Roman"/>
                <w:sz w:val="24"/>
                <w:szCs w:val="24"/>
              </w:rPr>
              <w:t>закупівель</w:t>
            </w:r>
            <w:proofErr w:type="spellEnd"/>
            <w:r w:rsidRPr="00AB6487">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387A782A" w14:textId="4B82203E" w:rsidR="00D00764" w:rsidRPr="00AB6487" w:rsidRDefault="00D00764" w:rsidP="00213B94">
            <w:pPr>
              <w:widowControl w:val="0"/>
              <w:spacing w:after="0" w:line="240" w:lineRule="auto"/>
              <w:ind w:left="34"/>
              <w:contextualSpacing/>
              <w:jc w:val="both"/>
              <w:rPr>
                <w:rFonts w:ascii="Times New Roman" w:hAnsi="Times New Roman"/>
                <w:sz w:val="24"/>
                <w:szCs w:val="24"/>
              </w:rPr>
            </w:pPr>
            <w:r w:rsidRPr="00AB6487">
              <w:rPr>
                <w:rFonts w:ascii="Times New Roman" w:hAnsi="Times New Roman"/>
                <w:sz w:val="24"/>
                <w:szCs w:val="24"/>
              </w:rPr>
              <w:t xml:space="preserve">Електронна система </w:t>
            </w:r>
            <w:proofErr w:type="spellStart"/>
            <w:r w:rsidRPr="00AB6487">
              <w:rPr>
                <w:rFonts w:ascii="Times New Roman" w:hAnsi="Times New Roman"/>
                <w:sz w:val="24"/>
                <w:szCs w:val="24"/>
              </w:rPr>
              <w:t>закупівель</w:t>
            </w:r>
            <w:proofErr w:type="spellEnd"/>
            <w:r w:rsidRPr="00AB6487">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bookmarkEnd w:id="3"/>
      <w:tr w:rsidR="00D00764" w:rsidRPr="00AB6487" w14:paraId="34E3D811" w14:textId="77777777" w:rsidTr="007779C4">
        <w:trPr>
          <w:trHeight w:val="522"/>
        </w:trPr>
        <w:tc>
          <w:tcPr>
            <w:tcW w:w="570" w:type="dxa"/>
            <w:shd w:val="clear" w:color="auto" w:fill="auto"/>
          </w:tcPr>
          <w:p w14:paraId="114670A6"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2</w:t>
            </w:r>
          </w:p>
        </w:tc>
        <w:tc>
          <w:tcPr>
            <w:tcW w:w="3507" w:type="dxa"/>
            <w:gridSpan w:val="2"/>
            <w:shd w:val="clear" w:color="auto" w:fill="auto"/>
          </w:tcPr>
          <w:p w14:paraId="565C43DB" w14:textId="77777777" w:rsidR="00D00764" w:rsidRPr="00AB6487" w:rsidRDefault="00D00764" w:rsidP="00213B94">
            <w:pPr>
              <w:widowControl w:val="0"/>
              <w:spacing w:after="0" w:line="240" w:lineRule="auto"/>
              <w:contextualSpacing/>
              <w:rPr>
                <w:rFonts w:ascii="Times New Roman" w:hAnsi="Times New Roman"/>
                <w:b/>
                <w:sz w:val="24"/>
                <w:szCs w:val="24"/>
              </w:rPr>
            </w:pPr>
            <w:r w:rsidRPr="00AB6487">
              <w:rPr>
                <w:rFonts w:ascii="Times New Roman" w:hAnsi="Times New Roman"/>
                <w:b/>
                <w:sz w:val="24"/>
                <w:szCs w:val="24"/>
              </w:rPr>
              <w:t>Дата та час розкриття тендерної пропозиції</w:t>
            </w:r>
          </w:p>
        </w:tc>
        <w:tc>
          <w:tcPr>
            <w:tcW w:w="6555" w:type="dxa"/>
            <w:shd w:val="clear" w:color="auto" w:fill="auto"/>
          </w:tcPr>
          <w:p w14:paraId="7D978D3C" w14:textId="77777777" w:rsidR="00604165" w:rsidRDefault="00604165" w:rsidP="00213B94">
            <w:pPr>
              <w:widowControl w:val="0"/>
              <w:spacing w:after="0" w:line="240" w:lineRule="auto"/>
              <w:contextualSpacing/>
              <w:jc w:val="both"/>
              <w:rPr>
                <w:rFonts w:ascii="Times New Roman" w:hAnsi="Times New Roman"/>
                <w:sz w:val="24"/>
                <w:szCs w:val="24"/>
              </w:rPr>
            </w:pPr>
            <w:r w:rsidRPr="00604165">
              <w:rPr>
                <w:rFonts w:ascii="Times New Roman" w:hAnsi="Times New Roman"/>
                <w:sz w:val="24"/>
                <w:szCs w:val="24"/>
              </w:rPr>
              <w:t xml:space="preserve">Електронною системою </w:t>
            </w:r>
            <w:proofErr w:type="spellStart"/>
            <w:r w:rsidRPr="00604165">
              <w:rPr>
                <w:rFonts w:ascii="Times New Roman" w:hAnsi="Times New Roman"/>
                <w:sz w:val="24"/>
                <w:szCs w:val="24"/>
              </w:rPr>
              <w:t>закупівель</w:t>
            </w:r>
            <w:proofErr w:type="spellEnd"/>
            <w:r w:rsidRPr="00604165">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5BF620" w14:textId="6C11AFF0" w:rsidR="00604165" w:rsidRPr="00604165" w:rsidRDefault="00604165" w:rsidP="00213B94">
            <w:pPr>
              <w:widowControl w:val="0"/>
              <w:spacing w:after="0" w:line="240" w:lineRule="auto"/>
              <w:contextualSpacing/>
              <w:jc w:val="both"/>
              <w:rPr>
                <w:rFonts w:ascii="Times New Roman" w:hAnsi="Times New Roman"/>
                <w:sz w:val="24"/>
                <w:szCs w:val="24"/>
              </w:rPr>
            </w:pPr>
            <w:r w:rsidRPr="00604165">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04165">
              <w:rPr>
                <w:rFonts w:ascii="Times New Roman" w:hAnsi="Times New Roman"/>
                <w:sz w:val="24"/>
                <w:szCs w:val="24"/>
              </w:rPr>
              <w:t>Держаудитслужба</w:t>
            </w:r>
            <w:proofErr w:type="spellEnd"/>
            <w:r w:rsidRPr="00604165">
              <w:rPr>
                <w:rFonts w:ascii="Times New Roman" w:hAnsi="Times New Roman"/>
                <w:sz w:val="24"/>
                <w:szCs w:val="24"/>
              </w:rPr>
              <w:t xml:space="preserve"> мають доступ в електронній системі </w:t>
            </w:r>
            <w:proofErr w:type="spellStart"/>
            <w:r w:rsidRPr="00604165">
              <w:rPr>
                <w:rFonts w:ascii="Times New Roman" w:hAnsi="Times New Roman"/>
                <w:sz w:val="24"/>
                <w:szCs w:val="24"/>
              </w:rPr>
              <w:t>закупівель</w:t>
            </w:r>
            <w:proofErr w:type="spellEnd"/>
            <w:r w:rsidRPr="00604165">
              <w:rPr>
                <w:rFonts w:ascii="Times New Roman" w:hAnsi="Times New Roman"/>
                <w:sz w:val="24"/>
                <w:szCs w:val="24"/>
              </w:rPr>
              <w:t xml:space="preserve"> до інформації, яка визначена учасником процедури закупівлі конфіденційною.</w:t>
            </w:r>
          </w:p>
          <w:p w14:paraId="648DF459" w14:textId="27AFC103" w:rsidR="00D00764" w:rsidRPr="00AB6487" w:rsidRDefault="00604165" w:rsidP="00213B94">
            <w:pPr>
              <w:widowControl w:val="0"/>
              <w:spacing w:after="0" w:line="240" w:lineRule="auto"/>
              <w:contextualSpacing/>
              <w:jc w:val="both"/>
              <w:rPr>
                <w:rFonts w:ascii="Times New Roman" w:hAnsi="Times New Roman"/>
                <w:sz w:val="24"/>
                <w:szCs w:val="24"/>
              </w:rPr>
            </w:pPr>
            <w:r w:rsidRPr="00604165">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604165">
              <w:rPr>
                <w:rFonts w:ascii="Times New Roman" w:hAnsi="Times New Roman"/>
                <w:sz w:val="24"/>
                <w:szCs w:val="24"/>
              </w:rPr>
              <w:t>закупівель</w:t>
            </w:r>
            <w:proofErr w:type="spellEnd"/>
            <w:r w:rsidRPr="00604165">
              <w:rPr>
                <w:rFonts w:ascii="Times New Roman" w:hAnsi="Times New Roman"/>
                <w:sz w:val="24"/>
                <w:szCs w:val="24"/>
              </w:rPr>
              <w:t xml:space="preserve"> автоматично в день розкриття тендерних пропозицій.</w:t>
            </w:r>
          </w:p>
        </w:tc>
      </w:tr>
      <w:tr w:rsidR="00D00764" w:rsidRPr="00AB6487" w14:paraId="1F7C21BD" w14:textId="77777777" w:rsidTr="007779C4">
        <w:trPr>
          <w:trHeight w:val="522"/>
        </w:trPr>
        <w:tc>
          <w:tcPr>
            <w:tcW w:w="10632" w:type="dxa"/>
            <w:gridSpan w:val="4"/>
            <w:shd w:val="clear" w:color="auto" w:fill="A5A5A5"/>
          </w:tcPr>
          <w:p w14:paraId="23E4E6EF" w14:textId="77777777" w:rsidR="00D00764" w:rsidRPr="00AB6487" w:rsidRDefault="00D00764" w:rsidP="00213B94">
            <w:pPr>
              <w:widowControl w:val="0"/>
              <w:spacing w:after="0" w:line="240" w:lineRule="auto"/>
              <w:contextualSpacing/>
              <w:jc w:val="center"/>
              <w:rPr>
                <w:rFonts w:ascii="Times New Roman" w:hAnsi="Times New Roman"/>
                <w:b/>
                <w:sz w:val="24"/>
                <w:szCs w:val="24"/>
              </w:rPr>
            </w:pPr>
            <w:r w:rsidRPr="00AB6487">
              <w:rPr>
                <w:rFonts w:ascii="Times New Roman" w:hAnsi="Times New Roman"/>
                <w:b/>
                <w:sz w:val="24"/>
                <w:szCs w:val="24"/>
              </w:rPr>
              <w:t>Розділ V. Оцінка тендерної пропозиції</w:t>
            </w:r>
          </w:p>
        </w:tc>
      </w:tr>
      <w:tr w:rsidR="00B44EB6" w:rsidRPr="00AB6487" w14:paraId="79CF51C8" w14:textId="77777777" w:rsidTr="007779C4">
        <w:trPr>
          <w:trHeight w:val="522"/>
        </w:trPr>
        <w:tc>
          <w:tcPr>
            <w:tcW w:w="570" w:type="dxa"/>
            <w:shd w:val="clear" w:color="auto" w:fill="auto"/>
          </w:tcPr>
          <w:p w14:paraId="78270B00" w14:textId="77777777" w:rsidR="00B44EB6" w:rsidRPr="00AB6487" w:rsidRDefault="00B44EB6"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1</w:t>
            </w:r>
          </w:p>
        </w:tc>
        <w:tc>
          <w:tcPr>
            <w:tcW w:w="3507" w:type="dxa"/>
            <w:gridSpan w:val="2"/>
            <w:shd w:val="clear" w:color="auto" w:fill="auto"/>
          </w:tcPr>
          <w:p w14:paraId="0CDDF9D0" w14:textId="77777777" w:rsidR="00B44EB6" w:rsidRPr="00AB6487" w:rsidRDefault="00B44EB6"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55" w:type="dxa"/>
            <w:shd w:val="clear" w:color="auto" w:fill="auto"/>
          </w:tcPr>
          <w:p w14:paraId="5A9FECAF"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 </w:t>
            </w:r>
          </w:p>
          <w:p w14:paraId="4447EBA9"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визначає тендерну пропозицію, ціна/приведена ціна якої є найнижчою.</w:t>
            </w:r>
          </w:p>
          <w:p w14:paraId="1628966D"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 Єдиним критерієм оцінки згідно даної процедури відкритих торгів є «Ціна». Питома вага критерію – 100%. </w:t>
            </w:r>
          </w:p>
          <w:p w14:paraId="2E1F99E2"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w:t>
            </w:r>
          </w:p>
          <w:p w14:paraId="0D5F351E"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Оцінка здійснюється щодо предмета закупівлі в цілому. Учасник визначає ціни на товар, що він пропонує поставити </w:t>
            </w:r>
            <w:r w:rsidRPr="00BB6A80">
              <w:rPr>
                <w:rFonts w:ascii="Times New Roman" w:eastAsia="Times New Roman" w:hAnsi="Times New Roman"/>
                <w:sz w:val="24"/>
                <w:szCs w:val="24"/>
                <w:lang w:eastAsia="uk-UA"/>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Замовник розглядає на відповідність вимогам тендерної документації тендерну пропозицію, яка визначена найбільш економічно вигідною. </w:t>
            </w:r>
          </w:p>
          <w:p w14:paraId="1885745A"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52CD59DD"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протягом одного дня з дня прийняття відповідного рішення. </w:t>
            </w:r>
          </w:p>
          <w:p w14:paraId="4E8FB2E8" w14:textId="2AFD63D4" w:rsidR="00B44EB6" w:rsidRPr="00AB6487" w:rsidRDefault="00B44EB6" w:rsidP="00213B94">
            <w:pPr>
              <w:widowControl w:val="0"/>
              <w:spacing w:after="0" w:line="240" w:lineRule="auto"/>
              <w:contextualSpacing/>
              <w:jc w:val="both"/>
              <w:rPr>
                <w:rFonts w:ascii="Times New Roman" w:hAnsi="Times New Roman"/>
                <w:sz w:val="24"/>
                <w:szCs w:val="24"/>
                <w:lang w:eastAsia="uk-UA"/>
              </w:rPr>
            </w:pPr>
            <w:r w:rsidRPr="00BB6A80">
              <w:rPr>
                <w:rFonts w:ascii="Times New Roman" w:eastAsia="Times New Roman" w:hAnsi="Times New Roman"/>
                <w:sz w:val="24"/>
                <w:szCs w:val="24"/>
                <w:lang w:eastAsia="uk-UA"/>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tc>
      </w:tr>
      <w:tr w:rsidR="00D00764" w:rsidRPr="00AB6487" w14:paraId="07B3BE1C" w14:textId="77777777" w:rsidTr="007779C4">
        <w:trPr>
          <w:trHeight w:val="522"/>
        </w:trPr>
        <w:tc>
          <w:tcPr>
            <w:tcW w:w="570" w:type="dxa"/>
            <w:shd w:val="clear" w:color="auto" w:fill="auto"/>
          </w:tcPr>
          <w:p w14:paraId="21816E41"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2</w:t>
            </w:r>
          </w:p>
        </w:tc>
        <w:tc>
          <w:tcPr>
            <w:tcW w:w="3507" w:type="dxa"/>
            <w:gridSpan w:val="2"/>
            <w:shd w:val="clear" w:color="auto" w:fill="auto"/>
          </w:tcPr>
          <w:p w14:paraId="7D6F6C2E" w14:textId="77777777" w:rsidR="00D00764" w:rsidRPr="00AB6487" w:rsidRDefault="00D00764" w:rsidP="00213B94">
            <w:pPr>
              <w:pStyle w:val="rvps2"/>
              <w:shd w:val="clear" w:color="auto" w:fill="FFFFFF"/>
              <w:spacing w:before="0" w:beforeAutospacing="0" w:after="0" w:afterAutospacing="0"/>
              <w:rPr>
                <w:b/>
              </w:rPr>
            </w:pPr>
            <w:r w:rsidRPr="00AB6487">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5" w:type="dxa"/>
            <w:shd w:val="clear" w:color="auto" w:fill="auto"/>
          </w:tcPr>
          <w:p w14:paraId="3696263C" w14:textId="0F87D19F" w:rsidR="00D00764" w:rsidRPr="00AB6487" w:rsidRDefault="00D00764" w:rsidP="00213B94">
            <w:pPr>
              <w:pStyle w:val="rvps2"/>
              <w:shd w:val="clear" w:color="auto" w:fill="FFFFFF"/>
              <w:spacing w:after="0"/>
              <w:jc w:val="both"/>
            </w:pPr>
            <w:r w:rsidRPr="00AB648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w:t>
            </w:r>
          </w:p>
          <w:p w14:paraId="394599A6" w14:textId="77777777" w:rsidR="00D00764" w:rsidRPr="00AB6487" w:rsidRDefault="00D00764" w:rsidP="00213B94">
            <w:pPr>
              <w:pStyle w:val="rvps2"/>
              <w:shd w:val="clear" w:color="auto" w:fill="FFFFFF"/>
              <w:spacing w:after="0"/>
              <w:jc w:val="both"/>
            </w:pPr>
            <w:r w:rsidRPr="00AB6487">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B6487">
              <w:t>мовного</w:t>
            </w:r>
            <w:proofErr w:type="spellEnd"/>
            <w:r w:rsidRPr="00AB6487">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B6487">
              <w:t>закупівель</w:t>
            </w:r>
            <w:proofErr w:type="spellEnd"/>
            <w:r w:rsidRPr="00AB6487">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E244494" w14:textId="77777777" w:rsidR="00D00764" w:rsidRPr="00AB6487" w:rsidRDefault="00D00764" w:rsidP="00213B94">
            <w:pPr>
              <w:pStyle w:val="rvps2"/>
              <w:shd w:val="clear" w:color="auto" w:fill="FFFFFF"/>
              <w:spacing w:after="0"/>
              <w:jc w:val="both"/>
            </w:pPr>
            <w:r w:rsidRPr="00AB648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AB6487">
              <w:lastRenderedPageBreak/>
              <w:t xml:space="preserve">її спотворення та/або не стосується характеристики предмета закупівлі, кваліфікаційних критеріїв до учасника процедури закупівлі. </w:t>
            </w:r>
          </w:p>
          <w:p w14:paraId="1067C25A" w14:textId="77777777" w:rsidR="00D00764" w:rsidRPr="00AB6487" w:rsidRDefault="00D00764" w:rsidP="00213B94">
            <w:pPr>
              <w:pStyle w:val="rvps2"/>
              <w:shd w:val="clear" w:color="auto" w:fill="FFFFFF"/>
              <w:spacing w:after="0"/>
              <w:jc w:val="both"/>
            </w:pPr>
            <w:r w:rsidRPr="00AB6487">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97AF57" w14:textId="77777777" w:rsidR="00D00764" w:rsidRPr="00AB6487" w:rsidRDefault="00D00764" w:rsidP="00213B94">
            <w:pPr>
              <w:pStyle w:val="rvps2"/>
              <w:shd w:val="clear" w:color="auto" w:fill="FFFFFF"/>
              <w:spacing w:after="0"/>
              <w:jc w:val="both"/>
            </w:pPr>
            <w:r w:rsidRPr="00AB648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2E82BC" w14:textId="77777777" w:rsidR="00D00764" w:rsidRPr="00AB6487" w:rsidRDefault="00D00764" w:rsidP="00213B94">
            <w:pPr>
              <w:pStyle w:val="rvps2"/>
              <w:shd w:val="clear" w:color="auto" w:fill="FFFFFF"/>
              <w:spacing w:after="0"/>
              <w:jc w:val="both"/>
            </w:pPr>
            <w:r w:rsidRPr="00AB648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5A2FF4" w14:textId="77777777" w:rsidR="00D00764" w:rsidRPr="00AB6487" w:rsidRDefault="00D00764" w:rsidP="00213B94">
            <w:pPr>
              <w:pStyle w:val="rvps2"/>
              <w:shd w:val="clear" w:color="auto" w:fill="FFFFFF"/>
              <w:spacing w:after="0"/>
              <w:jc w:val="both"/>
            </w:pPr>
            <w:r w:rsidRPr="00AB648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EE6C52" w14:textId="77777777" w:rsidR="00D00764" w:rsidRPr="00AB6487" w:rsidRDefault="00D00764" w:rsidP="00213B94">
            <w:pPr>
              <w:pStyle w:val="rvps2"/>
              <w:shd w:val="clear" w:color="auto" w:fill="FFFFFF"/>
              <w:spacing w:after="0"/>
              <w:jc w:val="both"/>
            </w:pPr>
            <w:r w:rsidRPr="00AB648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BBE66F8" w14:textId="77777777" w:rsidR="00D00764" w:rsidRPr="00AB6487" w:rsidRDefault="00D00764" w:rsidP="00213B94">
            <w:pPr>
              <w:pStyle w:val="rvps2"/>
              <w:shd w:val="clear" w:color="auto" w:fill="FFFFFF"/>
              <w:spacing w:after="0"/>
              <w:jc w:val="both"/>
            </w:pPr>
            <w:r w:rsidRPr="00AB648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281287C" w14:textId="77777777" w:rsidR="00D00764" w:rsidRPr="00AB6487" w:rsidRDefault="00D00764" w:rsidP="00213B94">
            <w:pPr>
              <w:pStyle w:val="rvps2"/>
              <w:shd w:val="clear" w:color="auto" w:fill="FFFFFF"/>
              <w:spacing w:after="0"/>
              <w:jc w:val="both"/>
            </w:pPr>
            <w:r w:rsidRPr="00AB648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FFB0892" w14:textId="77777777" w:rsidR="00D00764" w:rsidRPr="00AB6487" w:rsidRDefault="00D00764" w:rsidP="00213B94">
            <w:pPr>
              <w:pStyle w:val="rvps2"/>
              <w:shd w:val="clear" w:color="auto" w:fill="FFFFFF"/>
              <w:spacing w:after="0"/>
              <w:jc w:val="both"/>
            </w:pPr>
            <w:r w:rsidRPr="00AB648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C84959E" w14:textId="77777777" w:rsidR="00D00764" w:rsidRPr="00AB6487" w:rsidRDefault="00D00764" w:rsidP="00213B94">
            <w:pPr>
              <w:pStyle w:val="rvps2"/>
              <w:shd w:val="clear" w:color="auto" w:fill="FFFFFF"/>
              <w:spacing w:after="0"/>
              <w:jc w:val="both"/>
            </w:pPr>
            <w:r w:rsidRPr="00AB6487">
              <w:t xml:space="preserve">11. Подання документа (документів) учасником процедури закупівлі у складі тендерної пропозиції, в якому позиція </w:t>
            </w:r>
            <w:r w:rsidRPr="00AB6487">
              <w:lastRenderedPageBreak/>
              <w:t xml:space="preserve">цифри (цифр) у сумі є некоректною, при цьому сума, що зазначена прописом, є правильною. </w:t>
            </w:r>
          </w:p>
          <w:p w14:paraId="256C9A4E" w14:textId="77777777" w:rsidR="00D00764" w:rsidRPr="00AB6487" w:rsidRDefault="00D00764" w:rsidP="00213B94">
            <w:pPr>
              <w:pStyle w:val="rvps2"/>
              <w:shd w:val="clear" w:color="auto" w:fill="FFFFFF"/>
              <w:spacing w:after="0"/>
              <w:jc w:val="both"/>
            </w:pPr>
            <w:r w:rsidRPr="00AB6487">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26855E3" w14:textId="77777777" w:rsidR="00D00764" w:rsidRPr="00AB6487" w:rsidRDefault="00D00764" w:rsidP="00213B94">
            <w:pPr>
              <w:pStyle w:val="rvps2"/>
              <w:shd w:val="clear" w:color="auto" w:fill="FFFFFF"/>
              <w:spacing w:after="0"/>
              <w:jc w:val="both"/>
            </w:pPr>
            <w:r w:rsidRPr="00AB6487">
              <w:t>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w:t>
            </w:r>
            <w:proofErr w:type="spellStart"/>
            <w:r w:rsidRPr="00AB6487">
              <w:t>м.одеса</w:t>
            </w:r>
            <w:proofErr w:type="spellEnd"/>
            <w:r w:rsidRPr="00AB6487">
              <w:t>» замість «</w:t>
            </w:r>
            <w:proofErr w:type="spellStart"/>
            <w:r w:rsidRPr="00AB6487">
              <w:t>м.Одеса</w:t>
            </w:r>
            <w:proofErr w:type="spellEnd"/>
            <w:r w:rsidRPr="00AB6487">
              <w:t>»; «поряд-</w:t>
            </w:r>
            <w:proofErr w:type="spellStart"/>
            <w:r w:rsidRPr="00AB6487">
              <w:t>ок</w:t>
            </w:r>
            <w:proofErr w:type="spellEnd"/>
            <w:r w:rsidRPr="00AB6487">
              <w:t>» замість «</w:t>
            </w:r>
            <w:proofErr w:type="spellStart"/>
            <w:r w:rsidRPr="00AB6487">
              <w:t>поря</w:t>
            </w:r>
            <w:proofErr w:type="spellEnd"/>
            <w:r w:rsidRPr="00AB6487">
              <w:t>-док»; «</w:t>
            </w:r>
            <w:proofErr w:type="spellStart"/>
            <w:r w:rsidRPr="00AB6487">
              <w:t>ненадається</w:t>
            </w:r>
            <w:proofErr w:type="spellEnd"/>
            <w:r w:rsidRPr="00AB6487">
              <w:t>» замість « не надається»; «____№____» замість « 21.09.2020 №123»; документи в форматі «JPG» замість «</w:t>
            </w:r>
            <w:proofErr w:type="spellStart"/>
            <w:r w:rsidRPr="00AB6487">
              <w:t>pdf</w:t>
            </w:r>
            <w:proofErr w:type="spellEnd"/>
            <w:r w:rsidRPr="00AB6487">
              <w:t>». 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D00764" w:rsidRPr="00AB6487" w14:paraId="090E3BBC" w14:textId="77777777" w:rsidTr="007779C4">
        <w:trPr>
          <w:trHeight w:val="522"/>
        </w:trPr>
        <w:tc>
          <w:tcPr>
            <w:tcW w:w="570" w:type="dxa"/>
            <w:shd w:val="clear" w:color="auto" w:fill="auto"/>
          </w:tcPr>
          <w:p w14:paraId="1590E714"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3</w:t>
            </w:r>
          </w:p>
        </w:tc>
        <w:tc>
          <w:tcPr>
            <w:tcW w:w="3507" w:type="dxa"/>
            <w:gridSpan w:val="2"/>
            <w:shd w:val="clear" w:color="auto" w:fill="auto"/>
          </w:tcPr>
          <w:p w14:paraId="72FDB8DD"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Інша інформація</w:t>
            </w:r>
          </w:p>
        </w:tc>
        <w:tc>
          <w:tcPr>
            <w:tcW w:w="6555" w:type="dxa"/>
            <w:shd w:val="clear" w:color="auto" w:fill="auto"/>
          </w:tcPr>
          <w:p w14:paraId="339F1BEB"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9FED4E5"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403A3CD1"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153BFFDC"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39D35DE9"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7CC675F4"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3) отримання учасником державної допомоги згідно із законодавством. </w:t>
            </w:r>
          </w:p>
          <w:p w14:paraId="64A80853"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Якщо замовником під час розгляду тендерної пропозиції </w:t>
            </w:r>
            <w:r w:rsidRPr="00B44EB6">
              <w:rPr>
                <w:rFonts w:ascii="Times New Roman" w:hAnsi="Times New Roman"/>
                <w:sz w:val="24"/>
                <w:szCs w:val="24"/>
                <w:lang w:eastAsia="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4EB6">
              <w:rPr>
                <w:rFonts w:ascii="Times New Roman" w:hAnsi="Times New Roman"/>
                <w:sz w:val="24"/>
                <w:szCs w:val="24"/>
                <w:lang w:eastAsia="uk-UA"/>
              </w:rPr>
              <w:t>невідповідностей</w:t>
            </w:r>
            <w:proofErr w:type="spellEnd"/>
            <w:r w:rsidRPr="00B44EB6">
              <w:rPr>
                <w:rFonts w:ascii="Times New Roman" w:hAnsi="Times New Roman"/>
                <w:sz w:val="24"/>
                <w:szCs w:val="24"/>
                <w:lang w:eastAsia="uk-UA"/>
              </w:rPr>
              <w:t xml:space="preserve"> в електронній системі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w:t>
            </w:r>
          </w:p>
          <w:p w14:paraId="1D544D91"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6307F5A"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4EB6">
              <w:rPr>
                <w:rFonts w:ascii="Times New Roman" w:hAnsi="Times New Roman"/>
                <w:sz w:val="24"/>
                <w:szCs w:val="24"/>
                <w:lang w:eastAsia="uk-UA"/>
              </w:rPr>
              <w:t>невідповідностей</w:t>
            </w:r>
            <w:proofErr w:type="spellEnd"/>
            <w:r w:rsidRPr="00B44EB6">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уточнених або нових документів в електронній системі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повідомлення з вимогою про усунення таких </w:t>
            </w:r>
            <w:proofErr w:type="spellStart"/>
            <w:r w:rsidRPr="00B44EB6">
              <w:rPr>
                <w:rFonts w:ascii="Times New Roman" w:hAnsi="Times New Roman"/>
                <w:sz w:val="24"/>
                <w:szCs w:val="24"/>
                <w:lang w:eastAsia="uk-UA"/>
              </w:rPr>
              <w:t>невідповідностей</w:t>
            </w:r>
            <w:proofErr w:type="spellEnd"/>
            <w:r w:rsidRPr="00B44EB6">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44EB6">
              <w:rPr>
                <w:rFonts w:ascii="Times New Roman" w:hAnsi="Times New Roman"/>
                <w:sz w:val="24"/>
                <w:szCs w:val="24"/>
                <w:lang w:eastAsia="uk-UA"/>
              </w:rPr>
              <w:t>невиправлення</w:t>
            </w:r>
            <w:proofErr w:type="spellEnd"/>
            <w:r w:rsidRPr="00B44EB6">
              <w:rPr>
                <w:rFonts w:ascii="Times New Roman" w:hAnsi="Times New Roman"/>
                <w:sz w:val="24"/>
                <w:szCs w:val="24"/>
                <w:lang w:eastAsia="uk-UA"/>
              </w:rPr>
              <w:t xml:space="preserve"> учасниками виявлених </w:t>
            </w:r>
            <w:proofErr w:type="spellStart"/>
            <w:r w:rsidRPr="00B44EB6">
              <w:rPr>
                <w:rFonts w:ascii="Times New Roman" w:hAnsi="Times New Roman"/>
                <w:sz w:val="24"/>
                <w:szCs w:val="24"/>
                <w:lang w:eastAsia="uk-UA"/>
              </w:rPr>
              <w:t>невідповідностей</w:t>
            </w:r>
            <w:proofErr w:type="spellEnd"/>
            <w:r w:rsidRPr="00B44EB6">
              <w:rPr>
                <w:rFonts w:ascii="Times New Roman" w:hAnsi="Times New Roman"/>
                <w:sz w:val="24"/>
                <w:szCs w:val="24"/>
                <w:lang w:eastAsia="uk-UA"/>
              </w:rPr>
              <w:t xml:space="preserve">. </w:t>
            </w:r>
          </w:p>
          <w:p w14:paraId="4D928B11"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повідомлення з вимогою про усунення таких </w:t>
            </w:r>
            <w:proofErr w:type="spellStart"/>
            <w:r w:rsidRPr="00B44EB6">
              <w:rPr>
                <w:rFonts w:ascii="Times New Roman" w:hAnsi="Times New Roman"/>
                <w:sz w:val="24"/>
                <w:szCs w:val="24"/>
                <w:lang w:eastAsia="uk-UA"/>
              </w:rPr>
              <w:t>невідповідностей</w:t>
            </w:r>
            <w:proofErr w:type="spellEnd"/>
            <w:r w:rsidRPr="00B44EB6">
              <w:rPr>
                <w:rFonts w:ascii="Times New Roman" w:hAnsi="Times New Roman"/>
                <w:sz w:val="24"/>
                <w:szCs w:val="24"/>
                <w:lang w:eastAsia="uk-UA"/>
              </w:rPr>
              <w:t xml:space="preserve"> та/або не спроможність у встановлені Законом строки надати належного обґрунтування ціни або вартості своєї тендерної пропозиції як аномально низької, буде віднесена на ризик </w:t>
            </w:r>
            <w:r w:rsidRPr="00B44EB6">
              <w:rPr>
                <w:rFonts w:ascii="Times New Roman" w:hAnsi="Times New Roman"/>
                <w:sz w:val="24"/>
                <w:szCs w:val="24"/>
                <w:lang w:eastAsia="uk-UA"/>
              </w:rPr>
              <w:lastRenderedPageBreak/>
              <w:t xml:space="preserve">учасника та спричинить за собою відхилення такої пропозиції згідно положень ст.31 Закону Вартість тендерної пропозиції та всі інші ціни повинні бути чітко визначені. </w:t>
            </w:r>
          </w:p>
          <w:p w14:paraId="09EDF02F"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w:t>
            </w:r>
          </w:p>
          <w:p w14:paraId="0823E8DC"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EB6">
              <w:rPr>
                <w:rFonts w:ascii="Times New Roman" w:hAnsi="Times New Roman"/>
                <w:sz w:val="24"/>
                <w:szCs w:val="24"/>
                <w:lang w:eastAsia="uk-UA"/>
              </w:rPr>
              <w:t>означатиме</w:t>
            </w:r>
            <w:proofErr w:type="spellEnd"/>
            <w:r w:rsidRPr="00B44EB6">
              <w:rPr>
                <w:rFonts w:ascii="Times New Roman" w:hAnsi="Times New Roman"/>
                <w:sz w:val="24"/>
                <w:szCs w:val="24"/>
                <w:lang w:eastAsia="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7D964627" w14:textId="64A8F2B9" w:rsidR="00D00764" w:rsidRPr="00AB6487"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Інші умови тендерної документації: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w:t>
            </w:r>
            <w:r w:rsidRPr="00B44EB6">
              <w:rPr>
                <w:rFonts w:ascii="Times New Roman" w:hAnsi="Times New Roman"/>
                <w:sz w:val="24"/>
                <w:szCs w:val="24"/>
                <w:lang w:eastAsia="uk-UA"/>
              </w:rPr>
              <w:lastRenderedPageBreak/>
              <w:t>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B44EB6" w:rsidRPr="00AB6487" w14:paraId="36383777" w14:textId="77777777" w:rsidTr="007779C4">
        <w:trPr>
          <w:trHeight w:val="522"/>
        </w:trPr>
        <w:tc>
          <w:tcPr>
            <w:tcW w:w="570" w:type="dxa"/>
            <w:shd w:val="clear" w:color="auto" w:fill="auto"/>
          </w:tcPr>
          <w:p w14:paraId="02164EA0" w14:textId="77777777" w:rsidR="00B44EB6" w:rsidRPr="00AB6487" w:rsidRDefault="00B44EB6"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lastRenderedPageBreak/>
              <w:t>4</w:t>
            </w:r>
          </w:p>
        </w:tc>
        <w:tc>
          <w:tcPr>
            <w:tcW w:w="3507" w:type="dxa"/>
            <w:gridSpan w:val="2"/>
            <w:shd w:val="clear" w:color="auto" w:fill="auto"/>
          </w:tcPr>
          <w:p w14:paraId="2CD313DD" w14:textId="77777777" w:rsidR="00B44EB6" w:rsidRPr="00AB6487" w:rsidRDefault="00B44EB6"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Відхилення тендерних пропозицій</w:t>
            </w:r>
          </w:p>
        </w:tc>
        <w:tc>
          <w:tcPr>
            <w:tcW w:w="6555" w:type="dxa"/>
            <w:shd w:val="clear" w:color="auto" w:fill="auto"/>
          </w:tcPr>
          <w:p w14:paraId="6732447A"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у разі, коли: </w:t>
            </w:r>
          </w:p>
          <w:p w14:paraId="0E79DD35"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ст.29 Закону;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6A80">
              <w:rPr>
                <w:rFonts w:ascii="Times New Roman" w:eastAsia="Times New Roman" w:hAnsi="Times New Roman"/>
                <w:sz w:val="24"/>
                <w:szCs w:val="24"/>
                <w:lang w:eastAsia="uk-UA"/>
              </w:rPr>
              <w:t>невідповідностей</w:t>
            </w:r>
            <w:proofErr w:type="spellEnd"/>
            <w:r w:rsidRPr="00BB6A80">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повідомлення з вимогою про </w:t>
            </w:r>
            <w:r w:rsidRPr="00BB6A80">
              <w:rPr>
                <w:rFonts w:ascii="Times New Roman" w:eastAsia="Times New Roman" w:hAnsi="Times New Roman"/>
                <w:sz w:val="24"/>
                <w:szCs w:val="24"/>
                <w:lang w:eastAsia="uk-UA"/>
              </w:rPr>
              <w:lastRenderedPageBreak/>
              <w:t xml:space="preserve">усунення таких </w:t>
            </w:r>
            <w:proofErr w:type="spellStart"/>
            <w:r w:rsidRPr="00BB6A80">
              <w:rPr>
                <w:rFonts w:ascii="Times New Roman" w:eastAsia="Times New Roman" w:hAnsi="Times New Roman"/>
                <w:sz w:val="24"/>
                <w:szCs w:val="24"/>
                <w:lang w:eastAsia="uk-UA"/>
              </w:rPr>
              <w:t>невідповідностей</w:t>
            </w:r>
            <w:proofErr w:type="spellEnd"/>
            <w:r w:rsidRPr="00BB6A80">
              <w:rPr>
                <w:rFonts w:ascii="Times New Roman" w:eastAsia="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в частині чотирнадцятій ст.29 Закону; визначив конфіденційною інформацію, що не може бути визначена як конфіденційна відповідно до вимог частини другої ст.28 Закону;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B6A80">
              <w:rPr>
                <w:rFonts w:ascii="Times New Roman" w:eastAsia="Times New Roman" w:hAnsi="Times New Roman"/>
                <w:sz w:val="24"/>
                <w:szCs w:val="24"/>
                <w:lang w:eastAsia="uk-UA"/>
              </w:rPr>
              <w:t>бенефіціарним</w:t>
            </w:r>
            <w:proofErr w:type="spellEnd"/>
            <w:r w:rsidRPr="00BB6A80">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427E868"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ст.22 Закону; </w:t>
            </w:r>
          </w:p>
          <w:p w14:paraId="3A0BD9CA"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ст.17 Закону, з урахуванням п.44 Особливостей; не надав копію ліцензії або документа дозвільного характеру (у разі їх наявності) відповідно до частини другої ст.41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w:t>
            </w:r>
            <w:r w:rsidRPr="00BB6A80">
              <w:rPr>
                <w:rFonts w:ascii="Times New Roman" w:eastAsia="Times New Roman" w:hAnsi="Times New Roman"/>
                <w:sz w:val="24"/>
                <w:szCs w:val="24"/>
                <w:lang w:eastAsia="uk-UA"/>
              </w:rPr>
              <w:lastRenderedPageBreak/>
              <w:t xml:space="preserve">замовником виявлено згідно з абзацом другим частини п’ятнадцятої ст.29 Закону. </w:t>
            </w:r>
          </w:p>
          <w:p w14:paraId="73AEE588"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у разі, коли: </w:t>
            </w:r>
          </w:p>
          <w:p w14:paraId="17A899BB"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3A1E5035" w14:textId="77777777" w:rsidR="00B44EB6" w:rsidRPr="00BB6A80"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596942E5" w14:textId="37F7E0B7" w:rsidR="00B44EB6" w:rsidRPr="00AB6487" w:rsidRDefault="00B44EB6" w:rsidP="00213B94">
            <w:pPr>
              <w:widowControl w:val="0"/>
              <w:spacing w:after="0" w:line="240" w:lineRule="auto"/>
              <w:jc w:val="both"/>
              <w:rPr>
                <w:rFonts w:ascii="Times New Roman" w:eastAsia="Times New Roman" w:hAnsi="Times New Roman"/>
                <w:sz w:val="24"/>
                <w:szCs w:val="24"/>
                <w:lang w:eastAsia="uk-UA"/>
              </w:rPr>
            </w:pPr>
            <w:r w:rsidRPr="00BB6A80">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BB6A80">
              <w:rPr>
                <w:rFonts w:ascii="Times New Roman" w:eastAsia="Times New Roman" w:hAnsi="Times New Roman"/>
                <w:sz w:val="24"/>
                <w:szCs w:val="24"/>
                <w:lang w:eastAsia="uk-UA"/>
              </w:rPr>
              <w:t>закупівель</w:t>
            </w:r>
            <w:proofErr w:type="spellEnd"/>
            <w:r w:rsidRPr="00BB6A80">
              <w:rPr>
                <w:rFonts w:ascii="Times New Roman" w:eastAsia="Times New Roman" w:hAnsi="Times New Roman"/>
                <w:sz w:val="24"/>
                <w:szCs w:val="24"/>
                <w:lang w:eastAsia="uk-UA"/>
              </w:rPr>
              <w:t xml:space="preserve"> відповідно до ст.10 Закону.</w:t>
            </w:r>
          </w:p>
        </w:tc>
      </w:tr>
      <w:tr w:rsidR="00D00764" w:rsidRPr="00AB6487" w14:paraId="1BE24943" w14:textId="77777777" w:rsidTr="007779C4">
        <w:trPr>
          <w:trHeight w:val="522"/>
        </w:trPr>
        <w:tc>
          <w:tcPr>
            <w:tcW w:w="10632" w:type="dxa"/>
            <w:gridSpan w:val="4"/>
            <w:shd w:val="clear" w:color="auto" w:fill="A5A5A5"/>
            <w:vAlign w:val="center"/>
          </w:tcPr>
          <w:p w14:paraId="25B495C4" w14:textId="77777777" w:rsidR="00D00764" w:rsidRPr="00AB6487" w:rsidRDefault="00D00764" w:rsidP="00213B94">
            <w:pPr>
              <w:widowControl w:val="0"/>
              <w:spacing w:after="0" w:line="240" w:lineRule="auto"/>
              <w:ind w:hanging="21"/>
              <w:contextualSpacing/>
              <w:jc w:val="center"/>
              <w:rPr>
                <w:rFonts w:ascii="Times New Roman" w:hAnsi="Times New Roman"/>
                <w:sz w:val="24"/>
                <w:szCs w:val="24"/>
              </w:rPr>
            </w:pPr>
            <w:r w:rsidRPr="00AB6487">
              <w:rPr>
                <w:rFonts w:ascii="Times New Roman" w:hAnsi="Times New Roman"/>
                <w:b/>
                <w:sz w:val="24"/>
                <w:szCs w:val="24"/>
              </w:rPr>
              <w:lastRenderedPageBreak/>
              <w:t xml:space="preserve">Розділ VI. </w:t>
            </w:r>
            <w:r w:rsidRPr="00AB6487">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D00764" w:rsidRPr="00AB6487" w14:paraId="36109994" w14:textId="77777777" w:rsidTr="007779C4">
        <w:trPr>
          <w:trHeight w:val="522"/>
        </w:trPr>
        <w:tc>
          <w:tcPr>
            <w:tcW w:w="570" w:type="dxa"/>
            <w:shd w:val="clear" w:color="auto" w:fill="auto"/>
          </w:tcPr>
          <w:p w14:paraId="532146A3" w14:textId="77777777" w:rsidR="00D00764" w:rsidRPr="00AB6487" w:rsidRDefault="00D00764"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1</w:t>
            </w:r>
          </w:p>
        </w:tc>
        <w:tc>
          <w:tcPr>
            <w:tcW w:w="3507" w:type="dxa"/>
            <w:gridSpan w:val="2"/>
            <w:shd w:val="clear" w:color="auto" w:fill="auto"/>
          </w:tcPr>
          <w:p w14:paraId="3E9FB701"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Відміна замовником тендеру чи визнання його таким, що не відбувся</w:t>
            </w:r>
          </w:p>
        </w:tc>
        <w:tc>
          <w:tcPr>
            <w:tcW w:w="6555" w:type="dxa"/>
            <w:shd w:val="clear" w:color="auto" w:fill="auto"/>
          </w:tcPr>
          <w:p w14:paraId="79FA8859"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Замовник відміняє тендер у разі: </w:t>
            </w:r>
          </w:p>
          <w:p w14:paraId="1B4DBEFD"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1) відсутності подальшої потреби в закупівлі товарів, робіт і послуг; </w:t>
            </w:r>
          </w:p>
          <w:p w14:paraId="10A49EBE"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2) неможливості усунення порушень, що виникли через виявлені порушення законодавства у сфері публічних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з описом таких порушень. Тендер автоматично відміняються електронною системою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у разі: </w:t>
            </w:r>
          </w:p>
          <w:p w14:paraId="166AA6A8"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1) подання для участі: у відкритих торгах – менше двох тендерних пропозицій; </w:t>
            </w:r>
          </w:p>
          <w:p w14:paraId="14884763"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2) допущення до оцінки менше двох тендерних пропозицій у процедурі відкритих торгів, у разі якщо оголошення про </w:t>
            </w:r>
            <w:r w:rsidRPr="00B44EB6">
              <w:rPr>
                <w:rFonts w:ascii="Times New Roman" w:hAnsi="Times New Roman"/>
                <w:sz w:val="24"/>
                <w:szCs w:val="24"/>
                <w:lang w:eastAsia="uk-UA"/>
              </w:rPr>
              <w:lastRenderedPageBreak/>
              <w:t xml:space="preserve">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 </w:t>
            </w:r>
          </w:p>
          <w:p w14:paraId="4B2757F6"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3) відхилення всіх тендерних пропозицій згідно з Законом.</w:t>
            </w:r>
          </w:p>
          <w:p w14:paraId="3F665EA5"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p>
          <w:p w14:paraId="5549B775"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Замовник має право визнати тендер таким, що не відбувся, у разі: </w:t>
            </w:r>
          </w:p>
          <w:p w14:paraId="080FE357"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1) якщо здійснення закупівлі стало неможливим унаслідок непереборної сили; </w:t>
            </w:r>
          </w:p>
          <w:p w14:paraId="6491404B"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2) скорочення видатків на здійснення закупівлі товарів, робіт і послуг. </w:t>
            </w:r>
          </w:p>
          <w:p w14:paraId="335C6639" w14:textId="77777777" w:rsidR="00B44EB6" w:rsidRPr="00B44EB6"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підстави прийняття рішення. </w:t>
            </w:r>
          </w:p>
          <w:p w14:paraId="13516EB4" w14:textId="7ACA5E89" w:rsidR="00D00764" w:rsidRPr="00AB6487" w:rsidRDefault="00B44EB6" w:rsidP="00213B94">
            <w:pPr>
              <w:widowControl w:val="0"/>
              <w:spacing w:after="0" w:line="240" w:lineRule="auto"/>
              <w:contextualSpacing/>
              <w:jc w:val="both"/>
              <w:rPr>
                <w:rFonts w:ascii="Times New Roman" w:hAnsi="Times New Roman"/>
                <w:sz w:val="24"/>
                <w:szCs w:val="24"/>
                <w:lang w:eastAsia="uk-UA"/>
              </w:rPr>
            </w:pPr>
            <w:r w:rsidRPr="00B44EB6">
              <w:rPr>
                <w:rFonts w:ascii="Times New Roman" w:hAnsi="Times New Roman"/>
                <w:sz w:val="24"/>
                <w:szCs w:val="24"/>
                <w:lang w:eastAsia="uk-UA"/>
              </w:rPr>
              <w:t xml:space="preserve">У разі відміни тендеру з підстав, визначених частиною другою цієї статті, електронною системою </w:t>
            </w:r>
            <w:proofErr w:type="spellStart"/>
            <w:r w:rsidRPr="00B44EB6">
              <w:rPr>
                <w:rFonts w:ascii="Times New Roman" w:hAnsi="Times New Roman"/>
                <w:sz w:val="24"/>
                <w:szCs w:val="24"/>
                <w:lang w:eastAsia="uk-UA"/>
              </w:rPr>
              <w:t>закупівель</w:t>
            </w:r>
            <w:proofErr w:type="spellEnd"/>
            <w:r w:rsidRPr="00B44EB6">
              <w:rPr>
                <w:rFonts w:ascii="Times New Roman" w:hAnsi="Times New Roman"/>
                <w:sz w:val="24"/>
                <w:szCs w:val="24"/>
                <w:lang w:eastAsia="uk-UA"/>
              </w:rPr>
              <w:t xml:space="preserve"> автоматично оприлюднюється інформація про відміну тендеру.</w:t>
            </w:r>
          </w:p>
        </w:tc>
      </w:tr>
      <w:tr w:rsidR="00D00764" w:rsidRPr="00AB6487" w14:paraId="60CDC8BA" w14:textId="77777777" w:rsidTr="007779C4">
        <w:trPr>
          <w:trHeight w:val="522"/>
        </w:trPr>
        <w:tc>
          <w:tcPr>
            <w:tcW w:w="570" w:type="dxa"/>
            <w:shd w:val="clear" w:color="auto" w:fill="auto"/>
          </w:tcPr>
          <w:p w14:paraId="35E0805C" w14:textId="77777777" w:rsidR="00D00764" w:rsidRPr="00AB6487" w:rsidRDefault="00D00764" w:rsidP="00213B94">
            <w:pPr>
              <w:widowControl w:val="0"/>
              <w:spacing w:after="0" w:line="240" w:lineRule="auto"/>
              <w:contextualSpacing/>
              <w:jc w:val="both"/>
              <w:rPr>
                <w:rFonts w:ascii="Times New Roman" w:hAnsi="Times New Roman"/>
                <w:b/>
                <w:sz w:val="24"/>
                <w:szCs w:val="24"/>
              </w:rPr>
            </w:pPr>
            <w:r w:rsidRPr="00AB6487">
              <w:rPr>
                <w:rFonts w:ascii="Times New Roman" w:hAnsi="Times New Roman"/>
                <w:b/>
                <w:sz w:val="24"/>
                <w:szCs w:val="24"/>
              </w:rPr>
              <w:lastRenderedPageBreak/>
              <w:t>2</w:t>
            </w:r>
          </w:p>
        </w:tc>
        <w:tc>
          <w:tcPr>
            <w:tcW w:w="3507" w:type="dxa"/>
            <w:gridSpan w:val="2"/>
            <w:shd w:val="clear" w:color="auto" w:fill="auto"/>
          </w:tcPr>
          <w:p w14:paraId="00A908BE" w14:textId="77777777" w:rsidR="00D00764" w:rsidRPr="00AB6487" w:rsidRDefault="00D00764" w:rsidP="00213B94">
            <w:pPr>
              <w:widowControl w:val="0"/>
              <w:spacing w:after="0" w:line="240" w:lineRule="auto"/>
              <w:contextualSpacing/>
              <w:jc w:val="both"/>
              <w:rPr>
                <w:rFonts w:ascii="Times New Roman" w:hAnsi="Times New Roman"/>
                <w:b/>
                <w:sz w:val="24"/>
                <w:szCs w:val="24"/>
                <w:lang w:eastAsia="uk-UA"/>
              </w:rPr>
            </w:pPr>
            <w:r w:rsidRPr="00AB6487">
              <w:rPr>
                <w:rFonts w:ascii="Times New Roman" w:hAnsi="Times New Roman"/>
                <w:b/>
                <w:sz w:val="24"/>
                <w:szCs w:val="24"/>
                <w:lang w:eastAsia="uk-UA"/>
              </w:rPr>
              <w:t xml:space="preserve">Строк укладання договору </w:t>
            </w:r>
          </w:p>
        </w:tc>
        <w:tc>
          <w:tcPr>
            <w:tcW w:w="6555" w:type="dxa"/>
            <w:shd w:val="clear" w:color="auto" w:fill="auto"/>
          </w:tcPr>
          <w:p w14:paraId="6E72A3ED" w14:textId="0EE046FC"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44B12">
              <w:rPr>
                <w:rFonts w:ascii="Times New Roman" w:eastAsia="Times New Roman" w:hAnsi="Times New Roman"/>
                <w:sz w:val="24"/>
                <w:szCs w:val="24"/>
                <w:lang w:eastAsia="uk-UA"/>
              </w:rPr>
              <w:t>закупівель</w:t>
            </w:r>
            <w:proofErr w:type="spellEnd"/>
            <w:r w:rsidRPr="00044B12">
              <w:rPr>
                <w:rFonts w:ascii="Times New Roman" w:eastAsia="Times New Roman" w:hAnsi="Times New Roman"/>
                <w:sz w:val="24"/>
                <w:szCs w:val="24"/>
                <w:lang w:eastAsia="uk-UA"/>
              </w:rPr>
              <w:t xml:space="preserve"> повідомлення про намір укласти договір про закупівлю. </w:t>
            </w:r>
          </w:p>
          <w:p w14:paraId="3F07B65B" w14:textId="46E5AB0A"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5EB9342" w14:textId="2940C67A"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У випадку обґрунтованої необхідності строк для укладення договору може бути продовжений до 60 днів. </w:t>
            </w:r>
          </w:p>
          <w:p w14:paraId="597D086B" w14:textId="24B9F251"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044B12">
              <w:rPr>
                <w:rFonts w:ascii="Times New Roman" w:eastAsia="Times New Roman" w:hAnsi="Times New Roman"/>
                <w:sz w:val="24"/>
                <w:szCs w:val="24"/>
                <w:lang w:eastAsia="uk-UA"/>
              </w:rPr>
              <w:t>закупівель</w:t>
            </w:r>
            <w:proofErr w:type="spellEnd"/>
            <w:r w:rsidRPr="00044B12">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CB8C89D" w14:textId="5035154A"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Невід’ємною частиною договору, який буде укладений за результатами процедури закупівлі, є договірна ціна.</w:t>
            </w:r>
          </w:p>
          <w:p w14:paraId="47F4FD69"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Відповідно до </w:t>
            </w:r>
            <w:proofErr w:type="spellStart"/>
            <w:r w:rsidRPr="00044B12">
              <w:rPr>
                <w:rFonts w:ascii="Times New Roman" w:eastAsia="Times New Roman" w:hAnsi="Times New Roman"/>
                <w:sz w:val="24"/>
                <w:szCs w:val="24"/>
                <w:lang w:eastAsia="uk-UA"/>
              </w:rPr>
              <w:t>статтей</w:t>
            </w:r>
            <w:proofErr w:type="spellEnd"/>
            <w:r w:rsidRPr="00044B12">
              <w:rPr>
                <w:rFonts w:ascii="Times New Roman" w:eastAsia="Times New Roman" w:hAnsi="Times New Roman"/>
                <w:sz w:val="24"/>
                <w:szCs w:val="24"/>
                <w:lang w:eastAsia="uk-UA"/>
              </w:rPr>
              <w:t xml:space="preserve"> 843 та 844 Цивільного кодексу України, роз’яснення Уповноваженого органу у сфері публічних </w:t>
            </w:r>
            <w:proofErr w:type="spellStart"/>
            <w:r w:rsidRPr="00044B12">
              <w:rPr>
                <w:rFonts w:ascii="Times New Roman" w:eastAsia="Times New Roman" w:hAnsi="Times New Roman"/>
                <w:sz w:val="24"/>
                <w:szCs w:val="24"/>
                <w:lang w:eastAsia="uk-UA"/>
              </w:rPr>
              <w:t>закупівель</w:t>
            </w:r>
            <w:proofErr w:type="spellEnd"/>
            <w:r w:rsidRPr="00044B12">
              <w:rPr>
                <w:rFonts w:ascii="Times New Roman" w:eastAsia="Times New Roman" w:hAnsi="Times New Roman"/>
                <w:sz w:val="24"/>
                <w:szCs w:val="24"/>
                <w:lang w:eastAsia="uk-UA"/>
              </w:rPr>
              <w:t xml:space="preserve"> від 05.08.2016 № 3302-06-24782-06, ціна (вартість) робіт (послуг) договору про закупівлю визначається за результатами оцінки тендерних пропозицій та підтверджується кошторисом (договірною ціною) разом з розрахунками, складеного відповідно до вимог Настанови з визначення вартості будівництва (зі змінами), яка затверджена Наказом від 01.11.2021 № 281 Міністерства розвитку громад та територій України.</w:t>
            </w:r>
          </w:p>
          <w:p w14:paraId="1CAA7ED6"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Роботи (послуги) за договором виконуються (надаються) відповідно до кошторису, складеного Підрядником, який набирає чинності та стає частиною договору з моменту </w:t>
            </w:r>
            <w:r w:rsidRPr="00044B12">
              <w:rPr>
                <w:rFonts w:ascii="Times New Roman" w:eastAsia="Times New Roman" w:hAnsi="Times New Roman"/>
                <w:sz w:val="24"/>
                <w:szCs w:val="24"/>
                <w:lang w:eastAsia="uk-UA"/>
              </w:rPr>
              <w:lastRenderedPageBreak/>
              <w:t>підтвердження його замовником.</w:t>
            </w:r>
          </w:p>
          <w:p w14:paraId="53D09B7A"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Згідно з Настановою, договірна ціна - кошторис, яким визначається вартість робіт (послуг), узгоджена сторонами (замовником та виконавцем) та обумовлена у договорі. </w:t>
            </w:r>
          </w:p>
          <w:p w14:paraId="04E978F5"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Ціна переможця торгів є договірною ціною на об’єкт будівництва, яка формується генпідрядником із залученням субпідрядних організацій, погоджується із Замовником.</w:t>
            </w:r>
          </w:p>
          <w:p w14:paraId="0BD1F61F"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На підставі вищевикладеного, Учасник-Переможець до моменту укладення договору про закупівлю, визначеного Особливостями, забезпечує погодження договірної ціни (кошторису) вартості робіт (послуг).</w:t>
            </w:r>
          </w:p>
          <w:p w14:paraId="10DBAFB3"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Погодження договірної ціни полягає у підтверджені Учасником-Переможцем ціни тендерної пропозиції, у визначений законодавством термін для підписання договору про закупівлю,  за результатами оцінки тендерних пропозицій шляхом надання Замовнику договірної ціни (кошторису) разом з відповідними розрахунками, сформованої відповідно до вимог                    Настанови.</w:t>
            </w:r>
          </w:p>
          <w:p w14:paraId="56F00E7D"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договірна ціна (кошторис) буде погоджуватися сторонами саме під час укладення договору про закупівлю з дотриманням вимог Закону, Особливостей та Цивільного кодексу України.</w:t>
            </w:r>
          </w:p>
          <w:p w14:paraId="5268AE8C" w14:textId="77777777" w:rsidR="00044B12" w:rsidRPr="00044B12"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Погоджена Замовником договірна ціна (кошторис) вартості робіт (послуг) є невід’ємною частиною договору про закупівлю.</w:t>
            </w:r>
          </w:p>
          <w:p w14:paraId="21B967BF" w14:textId="14FD023C" w:rsidR="00D00764" w:rsidRPr="00AB6487" w:rsidRDefault="00044B12" w:rsidP="00213B94">
            <w:pPr>
              <w:widowControl w:val="0"/>
              <w:spacing w:after="0" w:line="240" w:lineRule="auto"/>
              <w:jc w:val="both"/>
              <w:rPr>
                <w:rFonts w:ascii="Times New Roman" w:eastAsia="Times New Roman" w:hAnsi="Times New Roman"/>
                <w:sz w:val="24"/>
                <w:szCs w:val="24"/>
                <w:lang w:eastAsia="uk-UA"/>
              </w:rPr>
            </w:pPr>
            <w:r w:rsidRPr="00044B12">
              <w:rPr>
                <w:rFonts w:ascii="Times New Roman" w:eastAsia="Times New Roman" w:hAnsi="Times New Roman"/>
                <w:sz w:val="24"/>
                <w:szCs w:val="24"/>
                <w:lang w:eastAsia="uk-UA"/>
              </w:rPr>
              <w:t xml:space="preserve">Виходячи із змісту частини сьомої статті 33 Закону України «Про публічні закупівлі», Особливостей та роз’яснення </w:t>
            </w:r>
            <w:proofErr w:type="spellStart"/>
            <w:r w:rsidRPr="00044B12">
              <w:rPr>
                <w:rFonts w:ascii="Times New Roman" w:eastAsia="Times New Roman" w:hAnsi="Times New Roman"/>
                <w:sz w:val="24"/>
                <w:szCs w:val="24"/>
                <w:lang w:eastAsia="uk-UA"/>
              </w:rPr>
              <w:t>Мінекономрозвитку</w:t>
            </w:r>
            <w:proofErr w:type="spellEnd"/>
            <w:r w:rsidRPr="00044B12">
              <w:rPr>
                <w:rFonts w:ascii="Times New Roman" w:eastAsia="Times New Roman" w:hAnsi="Times New Roman"/>
                <w:sz w:val="24"/>
                <w:szCs w:val="24"/>
                <w:lang w:eastAsia="uk-UA"/>
              </w:rPr>
              <w:t xml:space="preserve">  України №3302-06/24782-06 від 05.08.2016 року, у разі відмови переможця торгів від підписання договору про закупівлю або ж не узгодження договірної ціни (кошторису), який повинен відповідати чинному законодавству, із замовником з вини учасника у строк, визначений цим Законом, замовник відхиляє тендерну пропозицію такого учасника та визначає переможця серед тих учасників, строк дії тендерної пропозиції яких не минув.</w:t>
            </w:r>
          </w:p>
        </w:tc>
      </w:tr>
      <w:tr w:rsidR="00D00764" w:rsidRPr="00AB6487" w14:paraId="468C5B72" w14:textId="77777777" w:rsidTr="007779C4">
        <w:trPr>
          <w:trHeight w:val="522"/>
        </w:trPr>
        <w:tc>
          <w:tcPr>
            <w:tcW w:w="570" w:type="dxa"/>
            <w:shd w:val="clear" w:color="auto" w:fill="auto"/>
          </w:tcPr>
          <w:p w14:paraId="519A6634" w14:textId="77777777" w:rsidR="00D00764" w:rsidRPr="00AB6487" w:rsidRDefault="00D00764" w:rsidP="00213B94">
            <w:pPr>
              <w:widowControl w:val="0"/>
              <w:spacing w:after="0" w:line="240" w:lineRule="auto"/>
              <w:contextualSpacing/>
              <w:jc w:val="both"/>
              <w:rPr>
                <w:rFonts w:ascii="Times New Roman" w:hAnsi="Times New Roman"/>
                <w:b/>
                <w:sz w:val="24"/>
                <w:szCs w:val="24"/>
              </w:rPr>
            </w:pPr>
            <w:r w:rsidRPr="00AB6487">
              <w:rPr>
                <w:rFonts w:ascii="Times New Roman" w:hAnsi="Times New Roman"/>
                <w:b/>
                <w:sz w:val="24"/>
                <w:szCs w:val="24"/>
              </w:rPr>
              <w:lastRenderedPageBreak/>
              <w:t>3</w:t>
            </w:r>
          </w:p>
        </w:tc>
        <w:tc>
          <w:tcPr>
            <w:tcW w:w="3507" w:type="dxa"/>
            <w:gridSpan w:val="2"/>
            <w:shd w:val="clear" w:color="auto" w:fill="auto"/>
          </w:tcPr>
          <w:p w14:paraId="2B4FC28B"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 xml:space="preserve">Проект договору про закупівлю </w:t>
            </w:r>
          </w:p>
        </w:tc>
        <w:tc>
          <w:tcPr>
            <w:tcW w:w="6555" w:type="dxa"/>
            <w:shd w:val="clear" w:color="auto" w:fill="auto"/>
          </w:tcPr>
          <w:p w14:paraId="2DE70652" w14:textId="77777777" w:rsidR="00D00764" w:rsidRPr="00AB6487" w:rsidRDefault="00D00764" w:rsidP="00213B94">
            <w:pPr>
              <w:widowControl w:val="0"/>
              <w:spacing w:after="0" w:line="240" w:lineRule="auto"/>
              <w:contextualSpacing/>
              <w:jc w:val="both"/>
              <w:rPr>
                <w:rFonts w:ascii="Times New Roman" w:hAnsi="Times New Roman"/>
                <w:sz w:val="24"/>
                <w:szCs w:val="24"/>
              </w:rPr>
            </w:pPr>
            <w:r w:rsidRPr="00AB6487">
              <w:rPr>
                <w:rFonts w:ascii="Times New Roman" w:hAnsi="Times New Roman"/>
                <w:sz w:val="24"/>
                <w:szCs w:val="24"/>
              </w:rPr>
              <w:t>Проект договору складається замовником з урахуванням особливостей предмету закупівлі (додаток № 3 до ТД);</w:t>
            </w:r>
          </w:p>
          <w:p w14:paraId="12EA37A2" w14:textId="77777777" w:rsidR="00D00764" w:rsidRPr="00AB6487" w:rsidRDefault="00D00764" w:rsidP="00213B94">
            <w:pPr>
              <w:widowControl w:val="0"/>
              <w:spacing w:after="0" w:line="240" w:lineRule="auto"/>
              <w:contextualSpacing/>
              <w:jc w:val="both"/>
              <w:rPr>
                <w:rFonts w:ascii="Times New Roman" w:hAnsi="Times New Roman"/>
                <w:sz w:val="24"/>
                <w:szCs w:val="24"/>
              </w:rPr>
            </w:pPr>
            <w:r w:rsidRPr="00AB648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3E64EC09"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0BFF939"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1FC8E563"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1) відповідну інформацію про право підписання договору про закупівлю;</w:t>
            </w:r>
          </w:p>
          <w:p w14:paraId="7914CD18"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E0D1286" w14:textId="77777777" w:rsidR="00D00764" w:rsidRPr="00AB6487" w:rsidRDefault="00D00764" w:rsidP="00213B94">
            <w:pPr>
              <w:widowControl w:val="0"/>
              <w:spacing w:after="0" w:line="240" w:lineRule="auto"/>
              <w:contextualSpacing/>
              <w:jc w:val="both"/>
              <w:rPr>
                <w:rFonts w:ascii="Times New Roman" w:hAnsi="Times New Roman"/>
                <w:sz w:val="24"/>
                <w:szCs w:val="24"/>
                <w:lang w:eastAsia="uk-UA"/>
              </w:rPr>
            </w:pPr>
            <w:r w:rsidRPr="00AB6487">
              <w:rPr>
                <w:rFonts w:ascii="Times New Roman" w:hAnsi="Times New Roman"/>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00764" w:rsidRPr="00AB6487" w14:paraId="7CD9CB1B" w14:textId="77777777" w:rsidTr="007779C4">
        <w:trPr>
          <w:trHeight w:val="522"/>
        </w:trPr>
        <w:tc>
          <w:tcPr>
            <w:tcW w:w="570" w:type="dxa"/>
            <w:shd w:val="clear" w:color="auto" w:fill="auto"/>
          </w:tcPr>
          <w:p w14:paraId="119D0A2B" w14:textId="77777777" w:rsidR="00D00764" w:rsidRPr="00AB6487" w:rsidRDefault="00D00764" w:rsidP="00213B94">
            <w:pPr>
              <w:widowControl w:val="0"/>
              <w:spacing w:after="0" w:line="240" w:lineRule="auto"/>
              <w:contextualSpacing/>
              <w:jc w:val="both"/>
              <w:rPr>
                <w:rFonts w:ascii="Times New Roman" w:hAnsi="Times New Roman"/>
                <w:b/>
                <w:sz w:val="24"/>
                <w:szCs w:val="24"/>
              </w:rPr>
            </w:pPr>
            <w:r w:rsidRPr="00AB6487">
              <w:rPr>
                <w:rFonts w:ascii="Times New Roman" w:hAnsi="Times New Roman"/>
                <w:b/>
                <w:sz w:val="24"/>
                <w:szCs w:val="24"/>
              </w:rPr>
              <w:lastRenderedPageBreak/>
              <w:t>4</w:t>
            </w:r>
          </w:p>
        </w:tc>
        <w:tc>
          <w:tcPr>
            <w:tcW w:w="3507" w:type="dxa"/>
            <w:gridSpan w:val="2"/>
            <w:shd w:val="clear" w:color="auto" w:fill="auto"/>
          </w:tcPr>
          <w:p w14:paraId="509BE0B9"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Істотні умови, що обов’язково включаються до договору про закупівлю</w:t>
            </w:r>
          </w:p>
        </w:tc>
        <w:tc>
          <w:tcPr>
            <w:tcW w:w="6555" w:type="dxa"/>
            <w:shd w:val="clear" w:color="auto" w:fill="auto"/>
          </w:tcPr>
          <w:p w14:paraId="49E48C6C" w14:textId="707F8A62"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5FEBF0B0" w14:textId="06DF94EC"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Переможець процедури закупівлі під час укладення договору про закупівлю повинен надати:</w:t>
            </w:r>
          </w:p>
          <w:p w14:paraId="797D6787"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відповідну інформацію про право підписання договору про закупівлю;</w:t>
            </w:r>
          </w:p>
          <w:p w14:paraId="5AF98CD8"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29D1C67" w14:textId="4B877DE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0575E67" w14:textId="5CD6FDD8"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Істотними умовами договору про закупівлю є: </w:t>
            </w:r>
          </w:p>
          <w:p w14:paraId="42CD7E18"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найменування та реквізити сторін; </w:t>
            </w:r>
          </w:p>
          <w:p w14:paraId="606B2F0A"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місце і дата укладення договору </w:t>
            </w:r>
            <w:proofErr w:type="spellStart"/>
            <w:r w:rsidRPr="00044B12">
              <w:rPr>
                <w:rStyle w:val="rvts0"/>
                <w:rFonts w:ascii="Times New Roman" w:hAnsi="Times New Roman"/>
                <w:sz w:val="24"/>
                <w:szCs w:val="24"/>
              </w:rPr>
              <w:t>підряду</w:t>
            </w:r>
            <w:proofErr w:type="spellEnd"/>
            <w:r w:rsidRPr="00044B12">
              <w:rPr>
                <w:rStyle w:val="rvts0"/>
                <w:rFonts w:ascii="Times New Roman" w:hAnsi="Times New Roman"/>
                <w:sz w:val="24"/>
                <w:szCs w:val="24"/>
              </w:rPr>
              <w:t xml:space="preserve">; </w:t>
            </w:r>
          </w:p>
          <w:p w14:paraId="0AF8880D"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предмет договору </w:t>
            </w:r>
            <w:proofErr w:type="spellStart"/>
            <w:r w:rsidRPr="00044B12">
              <w:rPr>
                <w:rStyle w:val="rvts0"/>
                <w:rFonts w:ascii="Times New Roman" w:hAnsi="Times New Roman"/>
                <w:sz w:val="24"/>
                <w:szCs w:val="24"/>
              </w:rPr>
              <w:t>підряду</w:t>
            </w:r>
            <w:proofErr w:type="spellEnd"/>
            <w:r w:rsidRPr="00044B12">
              <w:rPr>
                <w:rStyle w:val="rvts0"/>
                <w:rFonts w:ascii="Times New Roman" w:hAnsi="Times New Roman"/>
                <w:sz w:val="24"/>
                <w:szCs w:val="24"/>
              </w:rPr>
              <w:t xml:space="preserve">; </w:t>
            </w:r>
          </w:p>
          <w:p w14:paraId="7B880009"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договірна ціна; </w:t>
            </w:r>
          </w:p>
          <w:p w14:paraId="2B7644A5"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строки виконання робіт; </w:t>
            </w:r>
          </w:p>
          <w:p w14:paraId="73342CA7"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права та обов'язки сторін; </w:t>
            </w:r>
          </w:p>
          <w:p w14:paraId="33A20425"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забезпечення виконання зобов'язань за договором </w:t>
            </w:r>
            <w:proofErr w:type="spellStart"/>
            <w:r w:rsidRPr="00044B12">
              <w:rPr>
                <w:rStyle w:val="rvts0"/>
                <w:rFonts w:ascii="Times New Roman" w:hAnsi="Times New Roman"/>
                <w:sz w:val="24"/>
                <w:szCs w:val="24"/>
              </w:rPr>
              <w:t>підряду</w:t>
            </w:r>
            <w:proofErr w:type="spellEnd"/>
            <w:r w:rsidRPr="00044B12">
              <w:rPr>
                <w:rStyle w:val="rvts0"/>
                <w:rFonts w:ascii="Times New Roman" w:hAnsi="Times New Roman"/>
                <w:sz w:val="24"/>
                <w:szCs w:val="24"/>
              </w:rPr>
              <w:t xml:space="preserve">; </w:t>
            </w:r>
          </w:p>
          <w:p w14:paraId="6985D47C"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умови страхування ризиків випадкового знищення або пошкодження об'єкта будівництва; </w:t>
            </w:r>
          </w:p>
          <w:p w14:paraId="4E35791B"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залучення субпідрядника/субпідрядників; </w:t>
            </w:r>
          </w:p>
          <w:p w14:paraId="7473D566"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вимоги до організації робіт; </w:t>
            </w:r>
          </w:p>
          <w:p w14:paraId="1ACEAD08"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здійснення замовником контролю за якістю ресурсів; </w:t>
            </w:r>
          </w:p>
          <w:p w14:paraId="05D0D2DE"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умови здійснення технічного нагляду за виконанням  робіт;</w:t>
            </w:r>
          </w:p>
          <w:p w14:paraId="373642A6"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джерела та порядок фінансування робіт (будівництва об'єкта); </w:t>
            </w:r>
          </w:p>
          <w:p w14:paraId="37A7B664"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розрахунків за виконані роботи; </w:t>
            </w:r>
          </w:p>
          <w:p w14:paraId="380CFD3C"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здачі-приймання закінчених робіт  (об'єкта будівництва); </w:t>
            </w:r>
          </w:p>
          <w:p w14:paraId="655BB7A4"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гарантійні строки якості закінчених робіт (експлуатації об'єкта будівництва), порядок усунення недоліків; </w:t>
            </w:r>
          </w:p>
          <w:p w14:paraId="0AA10E69"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відповідальність сторін за порушення умов договору </w:t>
            </w:r>
            <w:proofErr w:type="spellStart"/>
            <w:r w:rsidRPr="00044B12">
              <w:rPr>
                <w:rStyle w:val="rvts0"/>
                <w:rFonts w:ascii="Times New Roman" w:hAnsi="Times New Roman"/>
                <w:sz w:val="24"/>
                <w:szCs w:val="24"/>
              </w:rPr>
              <w:t>підряду</w:t>
            </w:r>
            <w:proofErr w:type="spellEnd"/>
            <w:r w:rsidRPr="00044B12">
              <w:rPr>
                <w:rStyle w:val="rvts0"/>
                <w:rFonts w:ascii="Times New Roman" w:hAnsi="Times New Roman"/>
                <w:sz w:val="24"/>
                <w:szCs w:val="24"/>
              </w:rPr>
              <w:t xml:space="preserve">; </w:t>
            </w:r>
          </w:p>
          <w:p w14:paraId="5FB280F9"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врегулювання спорів; </w:t>
            </w:r>
          </w:p>
          <w:p w14:paraId="5E0ABE73"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 xml:space="preserve">порядок внесення змін до договору </w:t>
            </w:r>
            <w:proofErr w:type="spellStart"/>
            <w:r w:rsidRPr="00044B12">
              <w:rPr>
                <w:rStyle w:val="rvts0"/>
                <w:rFonts w:ascii="Times New Roman" w:hAnsi="Times New Roman"/>
                <w:sz w:val="24"/>
                <w:szCs w:val="24"/>
              </w:rPr>
              <w:t>підряду</w:t>
            </w:r>
            <w:proofErr w:type="spellEnd"/>
            <w:r w:rsidRPr="00044B12">
              <w:rPr>
                <w:rStyle w:val="rvts0"/>
                <w:rFonts w:ascii="Times New Roman" w:hAnsi="Times New Roman"/>
                <w:sz w:val="24"/>
                <w:szCs w:val="24"/>
              </w:rPr>
              <w:t xml:space="preserve"> та його розірвання.</w:t>
            </w:r>
          </w:p>
          <w:p w14:paraId="5D39347E" w14:textId="7DDB2841"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w:t>
            </w:r>
            <w:r w:rsidRPr="00044B12">
              <w:rPr>
                <w:rStyle w:val="rvts0"/>
                <w:rFonts w:ascii="Times New Roman" w:hAnsi="Times New Roman"/>
                <w:sz w:val="24"/>
                <w:szCs w:val="24"/>
              </w:rPr>
              <w:lastRenderedPageBreak/>
              <w:t xml:space="preserve">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044B12">
              <w:rPr>
                <w:rStyle w:val="rvts0"/>
                <w:rFonts w:ascii="Times New Roman" w:hAnsi="Times New Roman"/>
                <w:sz w:val="24"/>
                <w:szCs w:val="24"/>
              </w:rPr>
              <w:t>закупівель</w:t>
            </w:r>
            <w:proofErr w:type="spellEnd"/>
            <w:r w:rsidRPr="00044B12">
              <w:rPr>
                <w:rStyle w:val="rvts0"/>
                <w:rFonts w:ascii="Times New Roman" w:hAnsi="Times New Roman"/>
                <w:sz w:val="24"/>
                <w:szCs w:val="24"/>
              </w:rPr>
              <w:t xml:space="preserve">. </w:t>
            </w:r>
          </w:p>
          <w:p w14:paraId="769FA322" w14:textId="50265A5D"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54235A0"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визначення грошового еквівалента зобов’язання в іноземній валюті;</w:t>
            </w:r>
          </w:p>
          <w:p w14:paraId="38103915"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перерахунку ціни в бік зменшення ціни тендерної пропозиції учасника без зменшення обсягів закупівлі;</w:t>
            </w:r>
          </w:p>
          <w:p w14:paraId="616A9B11"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w:t>
            </w:r>
            <w:r w:rsidRPr="00044B12">
              <w:rPr>
                <w:rStyle w:val="rvts0"/>
                <w:rFonts w:ascii="Times New Roman" w:hAnsi="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51CBBD1B" w14:textId="25568671"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229E29"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14:paraId="1B1A4D35"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B10BA93"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D28ED1"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7BDB39A"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p>
          <w:p w14:paraId="53A00651"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оподаткування – </w:t>
            </w:r>
            <w:proofErr w:type="spellStart"/>
            <w:r w:rsidRPr="00044B12">
              <w:rPr>
                <w:rStyle w:val="rvts0"/>
                <w:rFonts w:ascii="Times New Roman" w:hAnsi="Times New Roman"/>
                <w:sz w:val="24"/>
                <w:szCs w:val="24"/>
              </w:rPr>
              <w:t>пропорційно</w:t>
            </w:r>
            <w:proofErr w:type="spellEnd"/>
            <w:r w:rsidRPr="00044B12">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44B12">
              <w:rPr>
                <w:rStyle w:val="rvts0"/>
                <w:rFonts w:ascii="Times New Roman" w:hAnsi="Times New Roman"/>
                <w:sz w:val="24"/>
                <w:szCs w:val="24"/>
              </w:rPr>
              <w:t>пропорційно</w:t>
            </w:r>
            <w:proofErr w:type="spellEnd"/>
            <w:r w:rsidRPr="00044B12">
              <w:rPr>
                <w:rStyle w:val="rvts0"/>
                <w:rFonts w:ascii="Times New Roman" w:hAnsi="Times New Roman"/>
                <w:sz w:val="24"/>
                <w:szCs w:val="24"/>
              </w:rPr>
              <w:t xml:space="preserve"> до зміни податкового навантаження внаслідок зміни системи оподаткування;</w:t>
            </w:r>
          </w:p>
          <w:p w14:paraId="3D1F366E"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4B12">
              <w:rPr>
                <w:rStyle w:val="rvts0"/>
                <w:rFonts w:ascii="Times New Roman" w:hAnsi="Times New Roman"/>
                <w:sz w:val="24"/>
                <w:szCs w:val="24"/>
              </w:rPr>
              <w:t>Platts</w:t>
            </w:r>
            <w:proofErr w:type="spellEnd"/>
            <w:r w:rsidRPr="00044B12">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77EE1A" w14:textId="77777777"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7) зміни умов у зв’язку із застосуванням положень частини шостої статті 41 Закону.</w:t>
            </w:r>
          </w:p>
          <w:p w14:paraId="20F65AFA" w14:textId="3C8B6508" w:rsidR="00044B12" w:rsidRPr="00044B12" w:rsidRDefault="00044B12" w:rsidP="00213B94">
            <w:pPr>
              <w:widowControl w:val="0"/>
              <w:spacing w:after="0" w:line="240" w:lineRule="auto"/>
              <w:contextualSpacing/>
              <w:jc w:val="both"/>
              <w:rPr>
                <w:rStyle w:val="rvts0"/>
                <w:rFonts w:ascii="Times New Roman" w:hAnsi="Times New Roman"/>
                <w:sz w:val="24"/>
                <w:szCs w:val="24"/>
              </w:rPr>
            </w:pPr>
            <w:r w:rsidRPr="00044B12">
              <w:rPr>
                <w:rStyle w:val="rvts0"/>
                <w:rFonts w:ascii="Times New Roman" w:hAnsi="Times New Roman"/>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r w:rsidRPr="00044B12">
              <w:rPr>
                <w:rStyle w:val="rvts0"/>
                <w:rFonts w:ascii="Times New Roman" w:hAnsi="Times New Roman"/>
                <w:sz w:val="24"/>
                <w:szCs w:val="24"/>
              </w:rPr>
              <w:lastRenderedPageBreak/>
              <w:t>Закону з урахуванням положень Особливостей.</w:t>
            </w:r>
          </w:p>
          <w:p w14:paraId="0708EF87" w14:textId="6ACC18AA" w:rsidR="00D00764" w:rsidRPr="00AB6487" w:rsidRDefault="00044B12" w:rsidP="00213B94">
            <w:pPr>
              <w:widowControl w:val="0"/>
              <w:spacing w:after="0" w:line="240" w:lineRule="auto"/>
              <w:contextualSpacing/>
              <w:jc w:val="both"/>
              <w:rPr>
                <w:rFonts w:ascii="Times New Roman" w:hAnsi="Times New Roman"/>
                <w:sz w:val="24"/>
                <w:szCs w:val="24"/>
              </w:rPr>
            </w:pPr>
            <w:r w:rsidRPr="00044B12">
              <w:rPr>
                <w:rStyle w:val="rvts0"/>
                <w:rFonts w:ascii="Times New Roman" w:hAnsi="Times New Roman"/>
                <w:sz w:val="24"/>
                <w:szCs w:val="24"/>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tc>
      </w:tr>
      <w:tr w:rsidR="00D00764" w:rsidRPr="00AB6487" w14:paraId="6431DD90" w14:textId="77777777" w:rsidTr="007779C4">
        <w:trPr>
          <w:trHeight w:val="522"/>
        </w:trPr>
        <w:tc>
          <w:tcPr>
            <w:tcW w:w="570" w:type="dxa"/>
            <w:shd w:val="clear" w:color="auto" w:fill="auto"/>
          </w:tcPr>
          <w:p w14:paraId="4A51CC6F" w14:textId="77777777" w:rsidR="00D00764" w:rsidRPr="00AB6487" w:rsidRDefault="00D00764" w:rsidP="00213B94">
            <w:pPr>
              <w:widowControl w:val="0"/>
              <w:spacing w:after="0" w:line="240" w:lineRule="auto"/>
              <w:contextualSpacing/>
              <w:jc w:val="both"/>
              <w:rPr>
                <w:rFonts w:ascii="Times New Roman" w:hAnsi="Times New Roman"/>
                <w:b/>
                <w:sz w:val="24"/>
                <w:szCs w:val="24"/>
              </w:rPr>
            </w:pPr>
            <w:r w:rsidRPr="00AB6487">
              <w:rPr>
                <w:rFonts w:ascii="Times New Roman" w:hAnsi="Times New Roman"/>
                <w:b/>
                <w:sz w:val="24"/>
                <w:szCs w:val="24"/>
              </w:rPr>
              <w:lastRenderedPageBreak/>
              <w:t>5</w:t>
            </w:r>
          </w:p>
        </w:tc>
        <w:tc>
          <w:tcPr>
            <w:tcW w:w="3507" w:type="dxa"/>
            <w:gridSpan w:val="2"/>
            <w:shd w:val="clear" w:color="auto" w:fill="auto"/>
          </w:tcPr>
          <w:p w14:paraId="3F1CA174" w14:textId="77777777"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55" w:type="dxa"/>
            <w:shd w:val="clear" w:color="auto" w:fill="auto"/>
          </w:tcPr>
          <w:p w14:paraId="4310524B" w14:textId="203D7C8A" w:rsidR="00D00764" w:rsidRPr="00AB6487" w:rsidRDefault="00044B12" w:rsidP="00213B94">
            <w:pPr>
              <w:widowControl w:val="0"/>
              <w:spacing w:after="0" w:line="240" w:lineRule="auto"/>
              <w:contextualSpacing/>
              <w:jc w:val="both"/>
              <w:rPr>
                <w:rFonts w:ascii="Times New Roman" w:hAnsi="Times New Roman"/>
                <w:sz w:val="24"/>
                <w:szCs w:val="24"/>
              </w:rPr>
            </w:pPr>
            <w:r w:rsidRPr="00044B1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00764" w:rsidRPr="008867D2" w14:paraId="015F7C37" w14:textId="77777777" w:rsidTr="007779C4">
        <w:trPr>
          <w:trHeight w:val="522"/>
        </w:trPr>
        <w:tc>
          <w:tcPr>
            <w:tcW w:w="570" w:type="dxa"/>
            <w:shd w:val="clear" w:color="auto" w:fill="auto"/>
          </w:tcPr>
          <w:p w14:paraId="680DC0BD" w14:textId="77777777" w:rsidR="00D00764" w:rsidRPr="00AB6487" w:rsidRDefault="00D00764" w:rsidP="00213B94">
            <w:pPr>
              <w:widowControl w:val="0"/>
              <w:spacing w:after="0" w:line="240" w:lineRule="auto"/>
              <w:contextualSpacing/>
              <w:jc w:val="both"/>
              <w:rPr>
                <w:rFonts w:ascii="Times New Roman" w:hAnsi="Times New Roman"/>
                <w:b/>
                <w:sz w:val="24"/>
                <w:szCs w:val="24"/>
              </w:rPr>
            </w:pPr>
            <w:r w:rsidRPr="00AB6487">
              <w:rPr>
                <w:rFonts w:ascii="Times New Roman" w:hAnsi="Times New Roman"/>
                <w:b/>
                <w:sz w:val="24"/>
                <w:szCs w:val="24"/>
              </w:rPr>
              <w:t>6</w:t>
            </w:r>
          </w:p>
        </w:tc>
        <w:tc>
          <w:tcPr>
            <w:tcW w:w="3507" w:type="dxa"/>
            <w:gridSpan w:val="2"/>
            <w:shd w:val="clear" w:color="auto" w:fill="auto"/>
          </w:tcPr>
          <w:p w14:paraId="090615A5" w14:textId="59B8A261" w:rsidR="00D00764" w:rsidRPr="00AB6487" w:rsidRDefault="00D00764" w:rsidP="00213B94">
            <w:pPr>
              <w:widowControl w:val="0"/>
              <w:spacing w:after="0" w:line="240" w:lineRule="auto"/>
              <w:contextualSpacing/>
              <w:rPr>
                <w:rFonts w:ascii="Times New Roman" w:hAnsi="Times New Roman"/>
                <w:b/>
                <w:sz w:val="24"/>
                <w:szCs w:val="24"/>
                <w:lang w:eastAsia="uk-UA"/>
              </w:rPr>
            </w:pPr>
            <w:r w:rsidRPr="00AB6487">
              <w:rPr>
                <w:rFonts w:ascii="Times New Roman" w:hAnsi="Times New Roman"/>
                <w:b/>
                <w:sz w:val="24"/>
                <w:szCs w:val="24"/>
                <w:lang w:eastAsia="uk-UA"/>
              </w:rPr>
              <w:t xml:space="preserve">Забезпечення виконання договору про закупівлю </w:t>
            </w:r>
          </w:p>
        </w:tc>
        <w:tc>
          <w:tcPr>
            <w:tcW w:w="6555" w:type="dxa"/>
            <w:shd w:val="clear" w:color="auto" w:fill="auto"/>
          </w:tcPr>
          <w:p w14:paraId="285FE1A0" w14:textId="77D37F50" w:rsidR="00D00764" w:rsidRPr="00AB6487" w:rsidRDefault="00D00764" w:rsidP="00213B9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Не застосовується.</w:t>
            </w:r>
          </w:p>
        </w:tc>
      </w:tr>
    </w:tbl>
    <w:p w14:paraId="5C8D29AE" w14:textId="77777777" w:rsidR="00044B12" w:rsidRPr="00044B12" w:rsidRDefault="00044B12" w:rsidP="00213B94">
      <w:pPr>
        <w:widowControl w:val="0"/>
        <w:spacing w:after="0" w:line="240" w:lineRule="auto"/>
        <w:ind w:firstLine="567"/>
        <w:contextualSpacing/>
        <w:jc w:val="both"/>
        <w:rPr>
          <w:rFonts w:ascii="Times New Roman" w:hAnsi="Times New Roman"/>
          <w:b/>
          <w:bCs/>
          <w:sz w:val="24"/>
          <w:szCs w:val="24"/>
          <w:lang w:eastAsia="uk-UA"/>
        </w:rPr>
      </w:pPr>
    </w:p>
    <w:p w14:paraId="40F40551" w14:textId="00CD3C41" w:rsidR="00044B12" w:rsidRPr="00044B12" w:rsidRDefault="00044B12" w:rsidP="00213B94">
      <w:pPr>
        <w:widowControl w:val="0"/>
        <w:spacing w:after="0" w:line="240" w:lineRule="auto"/>
        <w:ind w:firstLine="567"/>
        <w:contextualSpacing/>
        <w:jc w:val="both"/>
        <w:rPr>
          <w:rFonts w:ascii="Times New Roman" w:hAnsi="Times New Roman"/>
          <w:b/>
          <w:bCs/>
          <w:sz w:val="24"/>
          <w:szCs w:val="24"/>
          <w:lang w:eastAsia="uk-UA"/>
        </w:rPr>
      </w:pPr>
      <w:r w:rsidRPr="00044B12">
        <w:rPr>
          <w:rFonts w:ascii="Times New Roman" w:hAnsi="Times New Roman"/>
          <w:b/>
          <w:bCs/>
          <w:sz w:val="24"/>
          <w:szCs w:val="24"/>
          <w:lang w:eastAsia="uk-UA"/>
        </w:rPr>
        <w:t>Невід’ємною частиною цієї тендерної документації є:</w:t>
      </w:r>
    </w:p>
    <w:p w14:paraId="6C7CB862" w14:textId="77777777" w:rsidR="00044B12" w:rsidRPr="00044B12" w:rsidRDefault="00044B12" w:rsidP="00213B94">
      <w:pPr>
        <w:widowControl w:val="0"/>
        <w:spacing w:after="0" w:line="240" w:lineRule="auto"/>
        <w:ind w:firstLine="567"/>
        <w:contextualSpacing/>
        <w:jc w:val="both"/>
        <w:rPr>
          <w:rFonts w:ascii="Times New Roman" w:hAnsi="Times New Roman"/>
          <w:sz w:val="24"/>
          <w:szCs w:val="24"/>
          <w:lang w:eastAsia="uk-UA"/>
        </w:rPr>
      </w:pPr>
      <w:r w:rsidRPr="00044B12">
        <w:rPr>
          <w:rFonts w:ascii="Times New Roman" w:hAnsi="Times New Roman"/>
          <w:sz w:val="24"/>
          <w:szCs w:val="24"/>
          <w:lang w:eastAsia="uk-UA"/>
        </w:rPr>
        <w:t>1. Додаток № 1. Форма довідок та спосіб документального підтвердження Учасником відповідності кваліфікаційним критеріям</w:t>
      </w:r>
    </w:p>
    <w:p w14:paraId="07BA7E24" w14:textId="77777777" w:rsidR="00044B12" w:rsidRPr="00044B12" w:rsidRDefault="00044B12" w:rsidP="00213B94">
      <w:pPr>
        <w:widowControl w:val="0"/>
        <w:spacing w:after="0" w:line="240" w:lineRule="auto"/>
        <w:ind w:firstLine="567"/>
        <w:contextualSpacing/>
        <w:jc w:val="both"/>
        <w:rPr>
          <w:rFonts w:ascii="Times New Roman" w:hAnsi="Times New Roman"/>
          <w:sz w:val="24"/>
          <w:szCs w:val="24"/>
          <w:lang w:eastAsia="uk-UA"/>
        </w:rPr>
      </w:pPr>
      <w:r w:rsidRPr="00044B12">
        <w:rPr>
          <w:rFonts w:ascii="Times New Roman" w:hAnsi="Times New Roman"/>
          <w:sz w:val="24"/>
          <w:szCs w:val="24"/>
          <w:lang w:eastAsia="uk-UA"/>
        </w:rPr>
        <w:t>2. Додаток № 2: Технічні, якісні, кількісні та інші вимоги щодо предмету закупівлі.</w:t>
      </w:r>
    </w:p>
    <w:p w14:paraId="1885EC58" w14:textId="77777777" w:rsidR="00044B12" w:rsidRPr="00044B12" w:rsidRDefault="00044B12" w:rsidP="00213B94">
      <w:pPr>
        <w:widowControl w:val="0"/>
        <w:spacing w:after="0" w:line="240" w:lineRule="auto"/>
        <w:ind w:firstLine="567"/>
        <w:contextualSpacing/>
        <w:jc w:val="both"/>
        <w:rPr>
          <w:rFonts w:ascii="Times New Roman" w:hAnsi="Times New Roman"/>
          <w:sz w:val="24"/>
          <w:szCs w:val="24"/>
          <w:lang w:eastAsia="uk-UA"/>
        </w:rPr>
      </w:pPr>
      <w:r w:rsidRPr="00044B12">
        <w:rPr>
          <w:rFonts w:ascii="Times New Roman" w:hAnsi="Times New Roman"/>
          <w:sz w:val="24"/>
          <w:szCs w:val="24"/>
          <w:lang w:eastAsia="uk-UA"/>
        </w:rPr>
        <w:t>3. Додаток № 3: Проект договору про закупівлю</w:t>
      </w:r>
    </w:p>
    <w:p w14:paraId="472CE93A" w14:textId="4F7C0014" w:rsidR="0074599C" w:rsidRDefault="00044B12" w:rsidP="00213B94">
      <w:pPr>
        <w:widowControl w:val="0"/>
        <w:spacing w:after="0" w:line="240" w:lineRule="auto"/>
        <w:ind w:firstLine="567"/>
        <w:contextualSpacing/>
        <w:jc w:val="both"/>
        <w:rPr>
          <w:rFonts w:ascii="Times New Roman" w:hAnsi="Times New Roman"/>
          <w:sz w:val="24"/>
          <w:szCs w:val="24"/>
          <w:lang w:eastAsia="uk-UA"/>
        </w:rPr>
      </w:pPr>
      <w:r w:rsidRPr="00044B12">
        <w:rPr>
          <w:rFonts w:ascii="Times New Roman" w:hAnsi="Times New Roman"/>
          <w:sz w:val="24"/>
          <w:szCs w:val="24"/>
          <w:lang w:eastAsia="uk-UA"/>
        </w:rPr>
        <w:t>4. Додаток № 4: Форма «Цінова пропозиція»</w:t>
      </w:r>
    </w:p>
    <w:p w14:paraId="631BDBBA" w14:textId="3EC94DF4"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4BC06C3F" w14:textId="3005883A"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5F47DCA7" w14:textId="62E8ECB9"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1CCE714A" w14:textId="36DCF5EE"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55D38154" w14:textId="2E155380"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03312321" w14:textId="0F1D635C"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75798701" w14:textId="523D2640"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0EF14CE1" w14:textId="5A1F0F3B"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74982CD0" w14:textId="0CFC145D"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3DA5DD5F" w14:textId="1F2A5816"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3681FDEA" w14:textId="33F6BD25"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1BC304B1" w14:textId="2397C262"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1008F967" w14:textId="4354A90D"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21E64040" w14:textId="193B99A4"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1E81D982" w14:textId="76821B27"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p w14:paraId="78589995" w14:textId="7A08D10D" w:rsidR="00213B94" w:rsidRDefault="00213B94" w:rsidP="00213B94">
      <w:pPr>
        <w:widowControl w:val="0"/>
        <w:spacing w:after="0" w:line="240" w:lineRule="auto"/>
        <w:ind w:firstLine="567"/>
        <w:contextualSpacing/>
        <w:jc w:val="both"/>
        <w:rPr>
          <w:rFonts w:ascii="Times New Roman" w:hAnsi="Times New Roman"/>
          <w:sz w:val="24"/>
          <w:szCs w:val="24"/>
          <w:lang w:eastAsia="uk-UA"/>
        </w:rPr>
      </w:pPr>
    </w:p>
    <w:sectPr w:rsidR="00213B94" w:rsidSect="007779C4">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0857" w14:textId="77777777" w:rsidR="00A467C1" w:rsidRDefault="00A467C1" w:rsidP="00C420E7">
      <w:pPr>
        <w:spacing w:after="0" w:line="240" w:lineRule="auto"/>
      </w:pPr>
      <w:r>
        <w:separator/>
      </w:r>
    </w:p>
  </w:endnote>
  <w:endnote w:type="continuationSeparator" w:id="0">
    <w:p w14:paraId="6147B6A3" w14:textId="77777777" w:rsidR="00A467C1" w:rsidRDefault="00A467C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C946" w14:textId="77777777" w:rsidR="00A467C1" w:rsidRDefault="00A467C1" w:rsidP="00C420E7">
      <w:pPr>
        <w:spacing w:after="0" w:line="240" w:lineRule="auto"/>
      </w:pPr>
      <w:r>
        <w:separator/>
      </w:r>
    </w:p>
  </w:footnote>
  <w:footnote w:type="continuationSeparator" w:id="0">
    <w:p w14:paraId="20836D42" w14:textId="77777777" w:rsidR="00A467C1" w:rsidRDefault="00A467C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3FAE" w14:textId="23BBA8EB" w:rsidR="00A3091A" w:rsidRDefault="00A3091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92BAE">
      <w:rPr>
        <w:rFonts w:ascii="Times New Roman" w:hAnsi="Times New Roman"/>
        <w:noProof/>
        <w:sz w:val="28"/>
        <w:szCs w:val="28"/>
        <w:lang w:val="ru-RU"/>
      </w:rPr>
      <w:t>16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2B32C5D"/>
    <w:multiLevelType w:val="hybridMultilevel"/>
    <w:tmpl w:val="C0DA134A"/>
    <w:lvl w:ilvl="0" w:tplc="592438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27E1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3" w15:restartNumberingAfterBreak="0">
    <w:nsid w:val="08E455E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4" w15:restartNumberingAfterBreak="0">
    <w:nsid w:val="12F333A6"/>
    <w:multiLevelType w:val="multilevel"/>
    <w:tmpl w:val="3B626DE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42483A"/>
    <w:multiLevelType w:val="multilevel"/>
    <w:tmpl w:val="38A4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42FF4"/>
    <w:multiLevelType w:val="multilevel"/>
    <w:tmpl w:val="B0C27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E87"/>
    <w:multiLevelType w:val="multilevel"/>
    <w:tmpl w:val="17FC7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0516A"/>
    <w:multiLevelType w:val="multilevel"/>
    <w:tmpl w:val="3B5EE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302A0F"/>
    <w:multiLevelType w:val="multilevel"/>
    <w:tmpl w:val="5E507C2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02351"/>
    <w:multiLevelType w:val="multilevel"/>
    <w:tmpl w:val="0A5CA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153560F"/>
    <w:multiLevelType w:val="multilevel"/>
    <w:tmpl w:val="71228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4"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7483"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A2B1FAB"/>
    <w:multiLevelType w:val="multilevel"/>
    <w:tmpl w:val="5296A1FC"/>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CB5CDA"/>
    <w:multiLevelType w:val="multilevel"/>
    <w:tmpl w:val="5C629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F43F6"/>
    <w:multiLevelType w:val="multilevel"/>
    <w:tmpl w:val="D03057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D97F62"/>
    <w:multiLevelType w:val="hybridMultilevel"/>
    <w:tmpl w:val="D09EE8F8"/>
    <w:lvl w:ilvl="0" w:tplc="5AA6ED50">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4" w15:restartNumberingAfterBreak="0">
    <w:nsid w:val="5F07584F"/>
    <w:multiLevelType w:val="multilevel"/>
    <w:tmpl w:val="451A51B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1A24FA1"/>
    <w:multiLevelType w:val="multilevel"/>
    <w:tmpl w:val="3696778A"/>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6AE67BA"/>
    <w:multiLevelType w:val="multilevel"/>
    <w:tmpl w:val="270EABD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181EF7"/>
    <w:multiLevelType w:val="hybridMultilevel"/>
    <w:tmpl w:val="DD4096BE"/>
    <w:lvl w:ilvl="0" w:tplc="B094AA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7"/>
  </w:num>
  <w:num w:numId="4">
    <w:abstractNumId w:val="18"/>
  </w:num>
  <w:num w:numId="5">
    <w:abstractNumId w:val="20"/>
  </w:num>
  <w:num w:numId="6">
    <w:abstractNumId w:val="21"/>
  </w:num>
  <w:num w:numId="7">
    <w:abstractNumId w:val="12"/>
  </w:num>
  <w:num w:numId="8">
    <w:abstractNumId w:val="16"/>
  </w:num>
  <w:num w:numId="9">
    <w:abstractNumId w:val="29"/>
  </w:num>
  <w:num w:numId="10">
    <w:abstractNumId w:val="13"/>
  </w:num>
  <w:num w:numId="11">
    <w:abstractNumId w:val="14"/>
  </w:num>
  <w:num w:numId="12">
    <w:abstractNumId w:val="22"/>
  </w:num>
  <w:num w:numId="13">
    <w:abstractNumId w:val="28"/>
  </w:num>
  <w:num w:numId="14">
    <w:abstractNumId w:val="17"/>
  </w:num>
  <w:num w:numId="15">
    <w:abstractNumId w:val="7"/>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25"/>
    <w:lvlOverride w:ilvl="0">
      <w:startOverride w:val="2"/>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4"/>
    </w:lvlOverride>
    <w:lvlOverride w:ilvl="1"/>
    <w:lvlOverride w:ilvl="2"/>
    <w:lvlOverride w:ilvl="3"/>
    <w:lvlOverride w:ilvl="4"/>
    <w:lvlOverride w:ilvl="5"/>
    <w:lvlOverride w:ilvl="6"/>
    <w:lvlOverride w:ilvl="7"/>
    <w:lvlOverride w:ilvl="8"/>
  </w:num>
  <w:num w:numId="23">
    <w:abstractNumId w:val="3"/>
  </w:num>
  <w:num w:numId="24">
    <w:abstractNumId w:val="2"/>
  </w:num>
  <w:num w:numId="25">
    <w:abstractNumId w:val="5"/>
  </w:num>
  <w:num w:numId="26">
    <w:abstractNumId w:val="19"/>
  </w:num>
  <w:num w:numId="27">
    <w:abstractNumId w:val="6"/>
  </w:num>
  <w:num w:numId="28">
    <w:abstractNumId w:val="10"/>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645"/>
    <w:rsid w:val="00017C02"/>
    <w:rsid w:val="00021B02"/>
    <w:rsid w:val="00023E1E"/>
    <w:rsid w:val="000248D4"/>
    <w:rsid w:val="00033482"/>
    <w:rsid w:val="0003390D"/>
    <w:rsid w:val="00035389"/>
    <w:rsid w:val="0003570E"/>
    <w:rsid w:val="000371D3"/>
    <w:rsid w:val="00044B12"/>
    <w:rsid w:val="00055C83"/>
    <w:rsid w:val="00064B5F"/>
    <w:rsid w:val="00082336"/>
    <w:rsid w:val="00085577"/>
    <w:rsid w:val="00085B4E"/>
    <w:rsid w:val="00086D94"/>
    <w:rsid w:val="000871C3"/>
    <w:rsid w:val="00093BAE"/>
    <w:rsid w:val="00094E0C"/>
    <w:rsid w:val="0009605C"/>
    <w:rsid w:val="000A2BD6"/>
    <w:rsid w:val="000A48D9"/>
    <w:rsid w:val="000B0727"/>
    <w:rsid w:val="000B0D70"/>
    <w:rsid w:val="000B7915"/>
    <w:rsid w:val="000C3BE0"/>
    <w:rsid w:val="000C3F98"/>
    <w:rsid w:val="000D1CE4"/>
    <w:rsid w:val="000D35B9"/>
    <w:rsid w:val="000D4F22"/>
    <w:rsid w:val="000D4F26"/>
    <w:rsid w:val="000E154A"/>
    <w:rsid w:val="000E1CDD"/>
    <w:rsid w:val="000E2789"/>
    <w:rsid w:val="000E52AB"/>
    <w:rsid w:val="000E7066"/>
    <w:rsid w:val="000E71DB"/>
    <w:rsid w:val="000E7543"/>
    <w:rsid w:val="000F174F"/>
    <w:rsid w:val="000F2D6B"/>
    <w:rsid w:val="0010262E"/>
    <w:rsid w:val="00103231"/>
    <w:rsid w:val="00106681"/>
    <w:rsid w:val="0010668C"/>
    <w:rsid w:val="0010678A"/>
    <w:rsid w:val="0011389D"/>
    <w:rsid w:val="0012070A"/>
    <w:rsid w:val="00130D8B"/>
    <w:rsid w:val="00135BB4"/>
    <w:rsid w:val="00140CEC"/>
    <w:rsid w:val="00143554"/>
    <w:rsid w:val="00145981"/>
    <w:rsid w:val="00152FBE"/>
    <w:rsid w:val="0015443D"/>
    <w:rsid w:val="00157006"/>
    <w:rsid w:val="00164A19"/>
    <w:rsid w:val="0017294D"/>
    <w:rsid w:val="00176BB6"/>
    <w:rsid w:val="0018333D"/>
    <w:rsid w:val="00190DF7"/>
    <w:rsid w:val="00191EDB"/>
    <w:rsid w:val="00194292"/>
    <w:rsid w:val="001965FA"/>
    <w:rsid w:val="0019741A"/>
    <w:rsid w:val="001B220C"/>
    <w:rsid w:val="001B2AED"/>
    <w:rsid w:val="001C33B3"/>
    <w:rsid w:val="001C526E"/>
    <w:rsid w:val="001C7E7D"/>
    <w:rsid w:val="001D16BE"/>
    <w:rsid w:val="001D1DA4"/>
    <w:rsid w:val="001D7249"/>
    <w:rsid w:val="001E1358"/>
    <w:rsid w:val="001E1BED"/>
    <w:rsid w:val="001F0BF7"/>
    <w:rsid w:val="001F510C"/>
    <w:rsid w:val="00201D55"/>
    <w:rsid w:val="00205621"/>
    <w:rsid w:val="00210D6F"/>
    <w:rsid w:val="0021235D"/>
    <w:rsid w:val="00213B94"/>
    <w:rsid w:val="00217D64"/>
    <w:rsid w:val="00220D3D"/>
    <w:rsid w:val="0022375A"/>
    <w:rsid w:val="00230B39"/>
    <w:rsid w:val="00234A5B"/>
    <w:rsid w:val="002411A5"/>
    <w:rsid w:val="00242E89"/>
    <w:rsid w:val="00245B51"/>
    <w:rsid w:val="002475D8"/>
    <w:rsid w:val="00250E95"/>
    <w:rsid w:val="00255AF1"/>
    <w:rsid w:val="002579AF"/>
    <w:rsid w:val="0026393E"/>
    <w:rsid w:val="00273A4D"/>
    <w:rsid w:val="00274871"/>
    <w:rsid w:val="00282F4A"/>
    <w:rsid w:val="00283228"/>
    <w:rsid w:val="002855A7"/>
    <w:rsid w:val="00287130"/>
    <w:rsid w:val="002871D0"/>
    <w:rsid w:val="002908C0"/>
    <w:rsid w:val="002937FE"/>
    <w:rsid w:val="002938A7"/>
    <w:rsid w:val="00293C3A"/>
    <w:rsid w:val="002A5908"/>
    <w:rsid w:val="002D67AA"/>
    <w:rsid w:val="002E15AB"/>
    <w:rsid w:val="002E1AB4"/>
    <w:rsid w:val="002E3EF8"/>
    <w:rsid w:val="002F4A03"/>
    <w:rsid w:val="002F4AB0"/>
    <w:rsid w:val="002F6DE2"/>
    <w:rsid w:val="00301308"/>
    <w:rsid w:val="00310730"/>
    <w:rsid w:val="00317060"/>
    <w:rsid w:val="003200E4"/>
    <w:rsid w:val="00321A05"/>
    <w:rsid w:val="00321E11"/>
    <w:rsid w:val="00325EC5"/>
    <w:rsid w:val="00330C8D"/>
    <w:rsid w:val="00331DC9"/>
    <w:rsid w:val="0033553C"/>
    <w:rsid w:val="00335F6A"/>
    <w:rsid w:val="00344BAD"/>
    <w:rsid w:val="003456D5"/>
    <w:rsid w:val="00345A1F"/>
    <w:rsid w:val="00354CA2"/>
    <w:rsid w:val="00366978"/>
    <w:rsid w:val="00367AF9"/>
    <w:rsid w:val="00373985"/>
    <w:rsid w:val="003764C0"/>
    <w:rsid w:val="0039018E"/>
    <w:rsid w:val="00392742"/>
    <w:rsid w:val="003A125C"/>
    <w:rsid w:val="003A23F2"/>
    <w:rsid w:val="003A3595"/>
    <w:rsid w:val="003A77E2"/>
    <w:rsid w:val="003B02B3"/>
    <w:rsid w:val="003B14A2"/>
    <w:rsid w:val="003B36FC"/>
    <w:rsid w:val="003C3143"/>
    <w:rsid w:val="003C6F05"/>
    <w:rsid w:val="003C710F"/>
    <w:rsid w:val="003D79FD"/>
    <w:rsid w:val="003E3B04"/>
    <w:rsid w:val="003E52ED"/>
    <w:rsid w:val="003E7160"/>
    <w:rsid w:val="00400949"/>
    <w:rsid w:val="00401527"/>
    <w:rsid w:val="00402B0E"/>
    <w:rsid w:val="00404A1A"/>
    <w:rsid w:val="00404AA5"/>
    <w:rsid w:val="0040712F"/>
    <w:rsid w:val="00410BFD"/>
    <w:rsid w:val="00413D5E"/>
    <w:rsid w:val="00415EF7"/>
    <w:rsid w:val="00423DF8"/>
    <w:rsid w:val="00427F6F"/>
    <w:rsid w:val="0043570F"/>
    <w:rsid w:val="00440B03"/>
    <w:rsid w:val="004411D4"/>
    <w:rsid w:val="00442237"/>
    <w:rsid w:val="00443AA2"/>
    <w:rsid w:val="004532A2"/>
    <w:rsid w:val="00454926"/>
    <w:rsid w:val="0045683A"/>
    <w:rsid w:val="004569EC"/>
    <w:rsid w:val="0046152A"/>
    <w:rsid w:val="0046416E"/>
    <w:rsid w:val="00464F54"/>
    <w:rsid w:val="00470BE1"/>
    <w:rsid w:val="004720F2"/>
    <w:rsid w:val="00472C44"/>
    <w:rsid w:val="004741EB"/>
    <w:rsid w:val="00476BAB"/>
    <w:rsid w:val="00484C17"/>
    <w:rsid w:val="00497F69"/>
    <w:rsid w:val="004A3D9C"/>
    <w:rsid w:val="004A7CA1"/>
    <w:rsid w:val="004B2695"/>
    <w:rsid w:val="004B3618"/>
    <w:rsid w:val="004B4807"/>
    <w:rsid w:val="004B5123"/>
    <w:rsid w:val="004C0553"/>
    <w:rsid w:val="004C0C8F"/>
    <w:rsid w:val="004C25DA"/>
    <w:rsid w:val="004C4179"/>
    <w:rsid w:val="004C559E"/>
    <w:rsid w:val="004D0F44"/>
    <w:rsid w:val="004D5473"/>
    <w:rsid w:val="004D5D81"/>
    <w:rsid w:val="004E178A"/>
    <w:rsid w:val="004E5DEB"/>
    <w:rsid w:val="004E6221"/>
    <w:rsid w:val="004F18B0"/>
    <w:rsid w:val="004F3528"/>
    <w:rsid w:val="004F5A2B"/>
    <w:rsid w:val="004F7623"/>
    <w:rsid w:val="00505D41"/>
    <w:rsid w:val="00510B89"/>
    <w:rsid w:val="00511120"/>
    <w:rsid w:val="0051178F"/>
    <w:rsid w:val="00515657"/>
    <w:rsid w:val="00516CD0"/>
    <w:rsid w:val="005174A9"/>
    <w:rsid w:val="00524DC7"/>
    <w:rsid w:val="00527F2F"/>
    <w:rsid w:val="00535854"/>
    <w:rsid w:val="00546805"/>
    <w:rsid w:val="005612F1"/>
    <w:rsid w:val="00561694"/>
    <w:rsid w:val="00561CE8"/>
    <w:rsid w:val="00565005"/>
    <w:rsid w:val="00566C33"/>
    <w:rsid w:val="00581BDC"/>
    <w:rsid w:val="0058634E"/>
    <w:rsid w:val="00587C93"/>
    <w:rsid w:val="0059294A"/>
    <w:rsid w:val="00596F46"/>
    <w:rsid w:val="005A716A"/>
    <w:rsid w:val="005B254B"/>
    <w:rsid w:val="005B5688"/>
    <w:rsid w:val="005B588B"/>
    <w:rsid w:val="005B5E10"/>
    <w:rsid w:val="005C0591"/>
    <w:rsid w:val="005C35C5"/>
    <w:rsid w:val="005C3FFE"/>
    <w:rsid w:val="005C4E99"/>
    <w:rsid w:val="005C515F"/>
    <w:rsid w:val="005C7EF2"/>
    <w:rsid w:val="005D03D9"/>
    <w:rsid w:val="005D699E"/>
    <w:rsid w:val="005E09E8"/>
    <w:rsid w:val="005E326F"/>
    <w:rsid w:val="005E50AB"/>
    <w:rsid w:val="005E55ED"/>
    <w:rsid w:val="005E5F9C"/>
    <w:rsid w:val="005E6602"/>
    <w:rsid w:val="005E68D7"/>
    <w:rsid w:val="005F06E6"/>
    <w:rsid w:val="005F1BB8"/>
    <w:rsid w:val="005F372C"/>
    <w:rsid w:val="00600275"/>
    <w:rsid w:val="006038B4"/>
    <w:rsid w:val="00604165"/>
    <w:rsid w:val="00604C7C"/>
    <w:rsid w:val="00612D3F"/>
    <w:rsid w:val="00625818"/>
    <w:rsid w:val="006264C3"/>
    <w:rsid w:val="00630734"/>
    <w:rsid w:val="006325D8"/>
    <w:rsid w:val="00636526"/>
    <w:rsid w:val="00636D82"/>
    <w:rsid w:val="00637408"/>
    <w:rsid w:val="00641119"/>
    <w:rsid w:val="006412C8"/>
    <w:rsid w:val="00643F8A"/>
    <w:rsid w:val="00647FEB"/>
    <w:rsid w:val="006501C5"/>
    <w:rsid w:val="0065324D"/>
    <w:rsid w:val="0065409E"/>
    <w:rsid w:val="00657F70"/>
    <w:rsid w:val="006612DD"/>
    <w:rsid w:val="00661313"/>
    <w:rsid w:val="0067026D"/>
    <w:rsid w:val="006708CB"/>
    <w:rsid w:val="00671BBD"/>
    <w:rsid w:val="0067739B"/>
    <w:rsid w:val="006804DD"/>
    <w:rsid w:val="00680AF3"/>
    <w:rsid w:val="0068778E"/>
    <w:rsid w:val="0069084C"/>
    <w:rsid w:val="00690BCA"/>
    <w:rsid w:val="00691342"/>
    <w:rsid w:val="00691A97"/>
    <w:rsid w:val="00697DB7"/>
    <w:rsid w:val="006A2BB2"/>
    <w:rsid w:val="006B480F"/>
    <w:rsid w:val="006C11EE"/>
    <w:rsid w:val="006D4E3A"/>
    <w:rsid w:val="006F1556"/>
    <w:rsid w:val="006F6832"/>
    <w:rsid w:val="00700D78"/>
    <w:rsid w:val="00706161"/>
    <w:rsid w:val="00716811"/>
    <w:rsid w:val="00717022"/>
    <w:rsid w:val="007257BC"/>
    <w:rsid w:val="0072672D"/>
    <w:rsid w:val="0072688C"/>
    <w:rsid w:val="00731559"/>
    <w:rsid w:val="00731CF3"/>
    <w:rsid w:val="007335A3"/>
    <w:rsid w:val="00735035"/>
    <w:rsid w:val="0074163B"/>
    <w:rsid w:val="0074599C"/>
    <w:rsid w:val="007518CE"/>
    <w:rsid w:val="0075340D"/>
    <w:rsid w:val="007552AB"/>
    <w:rsid w:val="00762C43"/>
    <w:rsid w:val="00762E3C"/>
    <w:rsid w:val="00763B8C"/>
    <w:rsid w:val="00765194"/>
    <w:rsid w:val="00770A35"/>
    <w:rsid w:val="007745F9"/>
    <w:rsid w:val="00776101"/>
    <w:rsid w:val="0077646B"/>
    <w:rsid w:val="007779C4"/>
    <w:rsid w:val="00777DC3"/>
    <w:rsid w:val="00781AB7"/>
    <w:rsid w:val="00782F4E"/>
    <w:rsid w:val="0078310B"/>
    <w:rsid w:val="00785387"/>
    <w:rsid w:val="0078587B"/>
    <w:rsid w:val="00786B3C"/>
    <w:rsid w:val="00786C09"/>
    <w:rsid w:val="00787721"/>
    <w:rsid w:val="00791BED"/>
    <w:rsid w:val="007A1DFC"/>
    <w:rsid w:val="007A388F"/>
    <w:rsid w:val="007B2083"/>
    <w:rsid w:val="007B3505"/>
    <w:rsid w:val="007C2963"/>
    <w:rsid w:val="007E41F9"/>
    <w:rsid w:val="007E555A"/>
    <w:rsid w:val="007F6F34"/>
    <w:rsid w:val="00800293"/>
    <w:rsid w:val="00801CD9"/>
    <w:rsid w:val="00805093"/>
    <w:rsid w:val="00807D78"/>
    <w:rsid w:val="008126FD"/>
    <w:rsid w:val="00822698"/>
    <w:rsid w:val="00824682"/>
    <w:rsid w:val="00824A43"/>
    <w:rsid w:val="00825EA0"/>
    <w:rsid w:val="0083127A"/>
    <w:rsid w:val="0083237E"/>
    <w:rsid w:val="008404C1"/>
    <w:rsid w:val="0084184B"/>
    <w:rsid w:val="00841F1A"/>
    <w:rsid w:val="00852412"/>
    <w:rsid w:val="00853DBD"/>
    <w:rsid w:val="008562D5"/>
    <w:rsid w:val="008617C1"/>
    <w:rsid w:val="008621F3"/>
    <w:rsid w:val="00863FD7"/>
    <w:rsid w:val="008642C8"/>
    <w:rsid w:val="008665BC"/>
    <w:rsid w:val="0087562F"/>
    <w:rsid w:val="0088219F"/>
    <w:rsid w:val="008832C0"/>
    <w:rsid w:val="00883312"/>
    <w:rsid w:val="0088442F"/>
    <w:rsid w:val="008867D2"/>
    <w:rsid w:val="00887627"/>
    <w:rsid w:val="00891EB6"/>
    <w:rsid w:val="008927A8"/>
    <w:rsid w:val="00892F63"/>
    <w:rsid w:val="008945E4"/>
    <w:rsid w:val="008A2357"/>
    <w:rsid w:val="008A3FDF"/>
    <w:rsid w:val="008B18E7"/>
    <w:rsid w:val="008B3396"/>
    <w:rsid w:val="008B6828"/>
    <w:rsid w:val="008B6F6D"/>
    <w:rsid w:val="008B7607"/>
    <w:rsid w:val="008C108E"/>
    <w:rsid w:val="008C6752"/>
    <w:rsid w:val="008D2B71"/>
    <w:rsid w:val="008D2CD9"/>
    <w:rsid w:val="008E6918"/>
    <w:rsid w:val="008F3BAF"/>
    <w:rsid w:val="008F68E6"/>
    <w:rsid w:val="008F6A1F"/>
    <w:rsid w:val="009029A3"/>
    <w:rsid w:val="00903ED3"/>
    <w:rsid w:val="00904056"/>
    <w:rsid w:val="00906F45"/>
    <w:rsid w:val="00907FA2"/>
    <w:rsid w:val="00914DDD"/>
    <w:rsid w:val="00917C23"/>
    <w:rsid w:val="00920666"/>
    <w:rsid w:val="0092417F"/>
    <w:rsid w:val="0093388D"/>
    <w:rsid w:val="0093442C"/>
    <w:rsid w:val="0093733D"/>
    <w:rsid w:val="00940B8A"/>
    <w:rsid w:val="00941CCC"/>
    <w:rsid w:val="0094374F"/>
    <w:rsid w:val="009444B5"/>
    <w:rsid w:val="00945802"/>
    <w:rsid w:val="0094745D"/>
    <w:rsid w:val="0097565D"/>
    <w:rsid w:val="00977882"/>
    <w:rsid w:val="00981863"/>
    <w:rsid w:val="00983871"/>
    <w:rsid w:val="00986573"/>
    <w:rsid w:val="00992BAE"/>
    <w:rsid w:val="00992D07"/>
    <w:rsid w:val="009947A3"/>
    <w:rsid w:val="0099489A"/>
    <w:rsid w:val="009A01EB"/>
    <w:rsid w:val="009A169F"/>
    <w:rsid w:val="009A1809"/>
    <w:rsid w:val="009A21D0"/>
    <w:rsid w:val="009A64BC"/>
    <w:rsid w:val="009A6E0B"/>
    <w:rsid w:val="009A7B06"/>
    <w:rsid w:val="009C0410"/>
    <w:rsid w:val="009C054C"/>
    <w:rsid w:val="009C5C6B"/>
    <w:rsid w:val="009C769C"/>
    <w:rsid w:val="009D3E2C"/>
    <w:rsid w:val="009D6D3C"/>
    <w:rsid w:val="009E03FA"/>
    <w:rsid w:val="009E3222"/>
    <w:rsid w:val="009F11B9"/>
    <w:rsid w:val="00A01527"/>
    <w:rsid w:val="00A02A67"/>
    <w:rsid w:val="00A15EB9"/>
    <w:rsid w:val="00A22255"/>
    <w:rsid w:val="00A23869"/>
    <w:rsid w:val="00A23FC5"/>
    <w:rsid w:val="00A247D0"/>
    <w:rsid w:val="00A3091A"/>
    <w:rsid w:val="00A31E53"/>
    <w:rsid w:val="00A334A7"/>
    <w:rsid w:val="00A36C19"/>
    <w:rsid w:val="00A4477A"/>
    <w:rsid w:val="00A45CEB"/>
    <w:rsid w:val="00A467C1"/>
    <w:rsid w:val="00A46CA2"/>
    <w:rsid w:val="00A51A42"/>
    <w:rsid w:val="00A547E6"/>
    <w:rsid w:val="00A5784E"/>
    <w:rsid w:val="00A724CC"/>
    <w:rsid w:val="00A726D2"/>
    <w:rsid w:val="00A7420A"/>
    <w:rsid w:val="00A775C9"/>
    <w:rsid w:val="00A8428A"/>
    <w:rsid w:val="00A93C9A"/>
    <w:rsid w:val="00A95886"/>
    <w:rsid w:val="00AA188B"/>
    <w:rsid w:val="00AA2F5F"/>
    <w:rsid w:val="00AA335E"/>
    <w:rsid w:val="00AA5FC8"/>
    <w:rsid w:val="00AA6FCF"/>
    <w:rsid w:val="00AB1C45"/>
    <w:rsid w:val="00AB6487"/>
    <w:rsid w:val="00AC0A0E"/>
    <w:rsid w:val="00AC15C8"/>
    <w:rsid w:val="00AC37E5"/>
    <w:rsid w:val="00AC69BE"/>
    <w:rsid w:val="00AC74EF"/>
    <w:rsid w:val="00AC78E3"/>
    <w:rsid w:val="00AC7E52"/>
    <w:rsid w:val="00AD0302"/>
    <w:rsid w:val="00AD08A5"/>
    <w:rsid w:val="00AE504A"/>
    <w:rsid w:val="00AE6602"/>
    <w:rsid w:val="00AE7A0F"/>
    <w:rsid w:val="00AE7A97"/>
    <w:rsid w:val="00AE7D78"/>
    <w:rsid w:val="00AF1647"/>
    <w:rsid w:val="00AF54B9"/>
    <w:rsid w:val="00B05AC0"/>
    <w:rsid w:val="00B06EED"/>
    <w:rsid w:val="00B120CF"/>
    <w:rsid w:val="00B1708F"/>
    <w:rsid w:val="00B304E7"/>
    <w:rsid w:val="00B30C2F"/>
    <w:rsid w:val="00B31CF7"/>
    <w:rsid w:val="00B43244"/>
    <w:rsid w:val="00B44EB6"/>
    <w:rsid w:val="00B50ECF"/>
    <w:rsid w:val="00B65692"/>
    <w:rsid w:val="00B65FE7"/>
    <w:rsid w:val="00B715C7"/>
    <w:rsid w:val="00B7238A"/>
    <w:rsid w:val="00B72BF3"/>
    <w:rsid w:val="00B8242E"/>
    <w:rsid w:val="00B9009C"/>
    <w:rsid w:val="00B91476"/>
    <w:rsid w:val="00B927E7"/>
    <w:rsid w:val="00BA1747"/>
    <w:rsid w:val="00BA2220"/>
    <w:rsid w:val="00BA70A6"/>
    <w:rsid w:val="00BB2264"/>
    <w:rsid w:val="00BB5A90"/>
    <w:rsid w:val="00BB6379"/>
    <w:rsid w:val="00BC0116"/>
    <w:rsid w:val="00BC126F"/>
    <w:rsid w:val="00BC20D6"/>
    <w:rsid w:val="00BC3305"/>
    <w:rsid w:val="00BC61AE"/>
    <w:rsid w:val="00BD212D"/>
    <w:rsid w:val="00BE727B"/>
    <w:rsid w:val="00BE79AA"/>
    <w:rsid w:val="00BF1CC4"/>
    <w:rsid w:val="00BF589C"/>
    <w:rsid w:val="00BF7B7C"/>
    <w:rsid w:val="00C07008"/>
    <w:rsid w:val="00C1081C"/>
    <w:rsid w:val="00C15D20"/>
    <w:rsid w:val="00C17855"/>
    <w:rsid w:val="00C21C55"/>
    <w:rsid w:val="00C22326"/>
    <w:rsid w:val="00C2484F"/>
    <w:rsid w:val="00C26CCA"/>
    <w:rsid w:val="00C340DA"/>
    <w:rsid w:val="00C35760"/>
    <w:rsid w:val="00C420E7"/>
    <w:rsid w:val="00C5200B"/>
    <w:rsid w:val="00C627FA"/>
    <w:rsid w:val="00C65262"/>
    <w:rsid w:val="00C65F6F"/>
    <w:rsid w:val="00C917CF"/>
    <w:rsid w:val="00C94197"/>
    <w:rsid w:val="00C94882"/>
    <w:rsid w:val="00CA1E59"/>
    <w:rsid w:val="00CA746B"/>
    <w:rsid w:val="00CA75FF"/>
    <w:rsid w:val="00CB464C"/>
    <w:rsid w:val="00CB7A5E"/>
    <w:rsid w:val="00CC16F3"/>
    <w:rsid w:val="00CC2CB8"/>
    <w:rsid w:val="00CC43E1"/>
    <w:rsid w:val="00CC6A1A"/>
    <w:rsid w:val="00CC76D0"/>
    <w:rsid w:val="00CD0B99"/>
    <w:rsid w:val="00CD47C7"/>
    <w:rsid w:val="00CD5159"/>
    <w:rsid w:val="00CE4C10"/>
    <w:rsid w:val="00CE7213"/>
    <w:rsid w:val="00CF6FD8"/>
    <w:rsid w:val="00CF718C"/>
    <w:rsid w:val="00D00764"/>
    <w:rsid w:val="00D05FBD"/>
    <w:rsid w:val="00D13DCF"/>
    <w:rsid w:val="00D2365E"/>
    <w:rsid w:val="00D31117"/>
    <w:rsid w:val="00D34A58"/>
    <w:rsid w:val="00D35B9F"/>
    <w:rsid w:val="00D36F6C"/>
    <w:rsid w:val="00D416E5"/>
    <w:rsid w:val="00D4358F"/>
    <w:rsid w:val="00D43B7A"/>
    <w:rsid w:val="00D465D8"/>
    <w:rsid w:val="00D47B3D"/>
    <w:rsid w:val="00D50D82"/>
    <w:rsid w:val="00D5108D"/>
    <w:rsid w:val="00D560B9"/>
    <w:rsid w:val="00D57711"/>
    <w:rsid w:val="00D57D0F"/>
    <w:rsid w:val="00D60ED8"/>
    <w:rsid w:val="00D640A1"/>
    <w:rsid w:val="00D67FA1"/>
    <w:rsid w:val="00D73BEB"/>
    <w:rsid w:val="00D74D5F"/>
    <w:rsid w:val="00D8667E"/>
    <w:rsid w:val="00D9095E"/>
    <w:rsid w:val="00D91FF1"/>
    <w:rsid w:val="00D9250A"/>
    <w:rsid w:val="00DC0A56"/>
    <w:rsid w:val="00DC23B7"/>
    <w:rsid w:val="00DC5C11"/>
    <w:rsid w:val="00DC652D"/>
    <w:rsid w:val="00DC6B9F"/>
    <w:rsid w:val="00DC72DA"/>
    <w:rsid w:val="00DD2CC7"/>
    <w:rsid w:val="00DE12A3"/>
    <w:rsid w:val="00DE1D9E"/>
    <w:rsid w:val="00DE304E"/>
    <w:rsid w:val="00DF0C81"/>
    <w:rsid w:val="00DF315A"/>
    <w:rsid w:val="00E0315D"/>
    <w:rsid w:val="00E1207B"/>
    <w:rsid w:val="00E12370"/>
    <w:rsid w:val="00E12A2B"/>
    <w:rsid w:val="00E15A7C"/>
    <w:rsid w:val="00E22972"/>
    <w:rsid w:val="00E25876"/>
    <w:rsid w:val="00E31108"/>
    <w:rsid w:val="00E3417A"/>
    <w:rsid w:val="00E34D7F"/>
    <w:rsid w:val="00E35213"/>
    <w:rsid w:val="00E35F20"/>
    <w:rsid w:val="00E418B3"/>
    <w:rsid w:val="00E41ECF"/>
    <w:rsid w:val="00E45F99"/>
    <w:rsid w:val="00E47364"/>
    <w:rsid w:val="00E5072D"/>
    <w:rsid w:val="00E514C6"/>
    <w:rsid w:val="00E52EC5"/>
    <w:rsid w:val="00E556E4"/>
    <w:rsid w:val="00E6150D"/>
    <w:rsid w:val="00E615BA"/>
    <w:rsid w:val="00E71C67"/>
    <w:rsid w:val="00E75E7B"/>
    <w:rsid w:val="00E80551"/>
    <w:rsid w:val="00E84C67"/>
    <w:rsid w:val="00E95B03"/>
    <w:rsid w:val="00EA33C3"/>
    <w:rsid w:val="00EB2106"/>
    <w:rsid w:val="00EB3C6E"/>
    <w:rsid w:val="00EB57E9"/>
    <w:rsid w:val="00EB5AE0"/>
    <w:rsid w:val="00EC2BDC"/>
    <w:rsid w:val="00EC5779"/>
    <w:rsid w:val="00EC59A2"/>
    <w:rsid w:val="00EC7761"/>
    <w:rsid w:val="00ED0F4F"/>
    <w:rsid w:val="00ED2FFF"/>
    <w:rsid w:val="00EE2BF3"/>
    <w:rsid w:val="00EE30B1"/>
    <w:rsid w:val="00EE3705"/>
    <w:rsid w:val="00EE3EF3"/>
    <w:rsid w:val="00EF4C24"/>
    <w:rsid w:val="00EF4DE3"/>
    <w:rsid w:val="00EF57C3"/>
    <w:rsid w:val="00EF605E"/>
    <w:rsid w:val="00EF616E"/>
    <w:rsid w:val="00EF66E0"/>
    <w:rsid w:val="00EF6C63"/>
    <w:rsid w:val="00EF7D06"/>
    <w:rsid w:val="00F027A9"/>
    <w:rsid w:val="00F04405"/>
    <w:rsid w:val="00F113A3"/>
    <w:rsid w:val="00F1192C"/>
    <w:rsid w:val="00F12AF5"/>
    <w:rsid w:val="00F14154"/>
    <w:rsid w:val="00F1684A"/>
    <w:rsid w:val="00F20420"/>
    <w:rsid w:val="00F31126"/>
    <w:rsid w:val="00F36F18"/>
    <w:rsid w:val="00F508AF"/>
    <w:rsid w:val="00F57FFE"/>
    <w:rsid w:val="00F6198F"/>
    <w:rsid w:val="00F64F39"/>
    <w:rsid w:val="00F70CE5"/>
    <w:rsid w:val="00F71962"/>
    <w:rsid w:val="00F73FF2"/>
    <w:rsid w:val="00F7403E"/>
    <w:rsid w:val="00F7569A"/>
    <w:rsid w:val="00F76229"/>
    <w:rsid w:val="00F80426"/>
    <w:rsid w:val="00F8415B"/>
    <w:rsid w:val="00F8664A"/>
    <w:rsid w:val="00F87729"/>
    <w:rsid w:val="00F91067"/>
    <w:rsid w:val="00F911CF"/>
    <w:rsid w:val="00F96E58"/>
    <w:rsid w:val="00F97211"/>
    <w:rsid w:val="00F97291"/>
    <w:rsid w:val="00FB1E60"/>
    <w:rsid w:val="00FB52F2"/>
    <w:rsid w:val="00FB72B8"/>
    <w:rsid w:val="00FC37B6"/>
    <w:rsid w:val="00FC7C51"/>
    <w:rsid w:val="00FD3469"/>
    <w:rsid w:val="00FD4086"/>
    <w:rsid w:val="00FD4CDC"/>
    <w:rsid w:val="00FD4CE2"/>
    <w:rsid w:val="00FE1F0C"/>
    <w:rsid w:val="00FE2814"/>
    <w:rsid w:val="00FE4D73"/>
    <w:rsid w:val="00FF1B6C"/>
    <w:rsid w:val="00FF1DAD"/>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F694A"/>
  <w15:chartTrackingRefBased/>
  <w15:docId w15:val="{15FFB394-1E5E-0F4F-A552-95CDECD2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561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locked/>
    <w:rsid w:val="009A180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unhideWhenUsed/>
  </w:style>
  <w:style w:type="paragraph" w:styleId="a3">
    <w:name w:val="header"/>
    <w:basedOn w:val="a"/>
    <w:link w:val="a4"/>
    <w:uiPriority w:val="99"/>
    <w:qFormat/>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qFormat/>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rsid w:val="000E1CDD"/>
    <w:rPr>
      <w:rFonts w:cs="Times New Roman"/>
      <w:color w:val="0000FF"/>
      <w:u w:val="single"/>
    </w:rPr>
  </w:style>
  <w:style w:type="paragraph" w:styleId="aa">
    <w:name w:val="List Paragraph"/>
    <w:aliases w:val="Список уровня 2,название табл/рис,Bullet Number,Bullet 1,Use Case List Paragraph,lp1,List Paragraph1,lp11,List Paragraph11,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8"/>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lang w:val="x-none"/>
    </w:rPr>
  </w:style>
  <w:style w:type="character" w:customStyle="1" w:styleId="afb">
    <w:name w:val="Текст примечания Знак"/>
    <w:link w:val="afa"/>
    <w:uiPriority w:val="99"/>
    <w:semiHidden/>
    <w:rsid w:val="009C769C"/>
    <w:rPr>
      <w:lang w:eastAsia="en-US"/>
    </w:rPr>
  </w:style>
  <w:style w:type="character" w:customStyle="1" w:styleId="30">
    <w:name w:val="Заголовок 3 Знак"/>
    <w:link w:val="3"/>
    <w:semiHidden/>
    <w:rsid w:val="009A1809"/>
    <w:rPr>
      <w:rFonts w:ascii="Calibri Light" w:eastAsia="Times New Roman" w:hAnsi="Calibri Light" w:cs="Times New Roman"/>
      <w:b/>
      <w:bCs/>
      <w:sz w:val="26"/>
      <w:szCs w:val="26"/>
      <w:lang w:val="uk-UA" w:eastAsia="en-US"/>
    </w:rPr>
  </w:style>
  <w:style w:type="character" w:customStyle="1" w:styleId="af8">
    <w:name w:val="Обычный (Интернет) Знак"/>
    <w:aliases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locked/>
    <w:rsid w:val="007E41F9"/>
    <w:rPr>
      <w:rFonts w:ascii="Times New Roman" w:eastAsia="Times New Roman" w:hAnsi="Times New Roman"/>
      <w:sz w:val="24"/>
      <w:szCs w:val="24"/>
    </w:rPr>
  </w:style>
  <w:style w:type="character" w:customStyle="1" w:styleId="10">
    <w:name w:val="Заголовок 1 Знак"/>
    <w:basedOn w:val="a0"/>
    <w:link w:val="1"/>
    <w:rsid w:val="005612F1"/>
    <w:rPr>
      <w:rFonts w:asciiTheme="majorHAnsi" w:eastAsiaTheme="majorEastAsia" w:hAnsiTheme="majorHAnsi" w:cstheme="majorBidi"/>
      <w:color w:val="2F5496" w:themeColor="accent1" w:themeShade="BF"/>
      <w:sz w:val="32"/>
      <w:szCs w:val="32"/>
      <w:lang w:eastAsia="en-US"/>
    </w:rPr>
  </w:style>
  <w:style w:type="character" w:customStyle="1" w:styleId="ab">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a"/>
    <w:uiPriority w:val="34"/>
    <w:rsid w:val="00044B12"/>
    <w:rPr>
      <w:sz w:val="22"/>
      <w:szCs w:val="22"/>
      <w:lang w:eastAsia="en-US"/>
    </w:rPr>
  </w:style>
  <w:style w:type="paragraph" w:customStyle="1" w:styleId="12">
    <w:name w:val="Абзац списка1"/>
    <w:basedOn w:val="a"/>
    <w:rsid w:val="00213B94"/>
    <w:pPr>
      <w:spacing w:after="160" w:line="259" w:lineRule="auto"/>
      <w:ind w:left="720"/>
      <w:contextualSpacing/>
    </w:pPr>
    <w:rPr>
      <w:rFonts w:eastAsia="Times New Roman"/>
      <w:lang w:val="ru-RU"/>
    </w:rPr>
  </w:style>
  <w:style w:type="paragraph" w:customStyle="1" w:styleId="xfmc2">
    <w:name w:val="xfmc2"/>
    <w:basedOn w:val="a"/>
    <w:rsid w:val="00213B94"/>
    <w:pPr>
      <w:suppressAutoHyphens/>
      <w:spacing w:before="280" w:after="280" w:line="240" w:lineRule="auto"/>
    </w:pPr>
    <w:rPr>
      <w:rFonts w:ascii="Times New Roman" w:eastAsia="SimSun" w:hAnsi="Times New Roman"/>
      <w:color w:val="00000A"/>
      <w:kern w:val="1"/>
      <w:sz w:val="24"/>
      <w:szCs w:val="24"/>
      <w:lang w:val="ru-RU" w:eastAsia="zh-CN" w:bidi="hi-IN"/>
    </w:rPr>
  </w:style>
  <w:style w:type="character" w:customStyle="1" w:styleId="13">
    <w:name w:val="Заголовок №1_"/>
    <w:basedOn w:val="a0"/>
    <w:link w:val="14"/>
    <w:rsid w:val="00213B94"/>
    <w:rPr>
      <w:rFonts w:ascii="Times New Roman" w:eastAsia="Times New Roman" w:hAnsi="Times New Roman"/>
      <w:spacing w:val="10"/>
      <w:sz w:val="27"/>
      <w:szCs w:val="27"/>
      <w:shd w:val="clear" w:color="auto" w:fill="FFFFFF"/>
    </w:rPr>
  </w:style>
  <w:style w:type="character" w:customStyle="1" w:styleId="10pt">
    <w:name w:val="Заголовок №1 + Интервал 0 pt"/>
    <w:basedOn w:val="13"/>
    <w:rsid w:val="00213B94"/>
    <w:rPr>
      <w:rFonts w:ascii="Times New Roman" w:eastAsia="Times New Roman" w:hAnsi="Times New Roman"/>
      <w:color w:val="000000"/>
      <w:spacing w:val="0"/>
      <w:w w:val="100"/>
      <w:position w:val="0"/>
      <w:sz w:val="27"/>
      <w:szCs w:val="27"/>
      <w:shd w:val="clear" w:color="auto" w:fill="FFFFFF"/>
    </w:rPr>
  </w:style>
  <w:style w:type="character" w:customStyle="1" w:styleId="afc">
    <w:name w:val="Основной текст_"/>
    <w:basedOn w:val="a0"/>
    <w:link w:val="21"/>
    <w:rsid w:val="00213B94"/>
    <w:rPr>
      <w:rFonts w:ascii="Times New Roman" w:eastAsia="Times New Roman" w:hAnsi="Times New Roman"/>
      <w:sz w:val="19"/>
      <w:szCs w:val="19"/>
      <w:shd w:val="clear" w:color="auto" w:fill="FFFFFF"/>
    </w:rPr>
  </w:style>
  <w:style w:type="character" w:customStyle="1" w:styleId="15">
    <w:name w:val="Основной текст1"/>
    <w:basedOn w:val="afc"/>
    <w:rsid w:val="00213B94"/>
    <w:rPr>
      <w:rFonts w:ascii="Times New Roman" w:eastAsia="Times New Roman" w:hAnsi="Times New Roman"/>
      <w:color w:val="000000"/>
      <w:spacing w:val="0"/>
      <w:w w:val="100"/>
      <w:position w:val="0"/>
      <w:sz w:val="19"/>
      <w:szCs w:val="19"/>
      <w:u w:val="single"/>
      <w:shd w:val="clear" w:color="auto" w:fill="FFFFFF"/>
    </w:rPr>
  </w:style>
  <w:style w:type="character" w:customStyle="1" w:styleId="afd">
    <w:name w:val="Основной текст + Полужирный"/>
    <w:basedOn w:val="afc"/>
    <w:rsid w:val="00213B94"/>
    <w:rPr>
      <w:rFonts w:ascii="Times New Roman" w:eastAsia="Times New Roman" w:hAnsi="Times New Roman"/>
      <w:b/>
      <w:bCs/>
      <w:color w:val="000000"/>
      <w:spacing w:val="0"/>
      <w:w w:val="100"/>
      <w:position w:val="0"/>
      <w:sz w:val="19"/>
      <w:szCs w:val="19"/>
      <w:shd w:val="clear" w:color="auto" w:fill="FFFFFF"/>
      <w:lang w:val="uk-UA"/>
    </w:rPr>
  </w:style>
  <w:style w:type="character" w:customStyle="1" w:styleId="22">
    <w:name w:val="Основной текст (2)_"/>
    <w:basedOn w:val="a0"/>
    <w:link w:val="23"/>
    <w:rsid w:val="00213B94"/>
    <w:rPr>
      <w:rFonts w:ascii="Times New Roman" w:eastAsia="Times New Roman" w:hAnsi="Times New Roman"/>
      <w:b/>
      <w:bCs/>
      <w:sz w:val="19"/>
      <w:szCs w:val="19"/>
      <w:shd w:val="clear" w:color="auto" w:fill="FFFFFF"/>
    </w:rPr>
  </w:style>
  <w:style w:type="character" w:customStyle="1" w:styleId="24">
    <w:name w:val="Основной текст (2) + Не полужирный"/>
    <w:basedOn w:val="22"/>
    <w:rsid w:val="00213B94"/>
    <w:rPr>
      <w:rFonts w:ascii="Times New Roman" w:eastAsia="Times New Roman" w:hAnsi="Times New Roman"/>
      <w:b/>
      <w:bCs/>
      <w:color w:val="000000"/>
      <w:spacing w:val="0"/>
      <w:w w:val="100"/>
      <w:position w:val="0"/>
      <w:sz w:val="19"/>
      <w:szCs w:val="19"/>
      <w:shd w:val="clear" w:color="auto" w:fill="FFFFFF"/>
      <w:lang w:val="uk-UA"/>
    </w:rPr>
  </w:style>
  <w:style w:type="paragraph" w:customStyle="1" w:styleId="14">
    <w:name w:val="Заголовок №1"/>
    <w:basedOn w:val="a"/>
    <w:link w:val="13"/>
    <w:rsid w:val="00213B94"/>
    <w:pPr>
      <w:widowControl w:val="0"/>
      <w:shd w:val="clear" w:color="auto" w:fill="FFFFFF"/>
      <w:spacing w:after="720" w:line="0" w:lineRule="atLeast"/>
      <w:jc w:val="center"/>
      <w:outlineLvl w:val="0"/>
    </w:pPr>
    <w:rPr>
      <w:rFonts w:ascii="Times New Roman" w:eastAsia="Times New Roman" w:hAnsi="Times New Roman"/>
      <w:spacing w:val="10"/>
      <w:sz w:val="27"/>
      <w:szCs w:val="27"/>
      <w:lang w:eastAsia="uk-UA"/>
    </w:rPr>
  </w:style>
  <w:style w:type="paragraph" w:customStyle="1" w:styleId="21">
    <w:name w:val="Основной текст2"/>
    <w:basedOn w:val="a"/>
    <w:link w:val="afc"/>
    <w:rsid w:val="00213B94"/>
    <w:pPr>
      <w:widowControl w:val="0"/>
      <w:shd w:val="clear" w:color="auto" w:fill="FFFFFF"/>
      <w:spacing w:before="720" w:after="180" w:line="0" w:lineRule="atLeast"/>
      <w:jc w:val="both"/>
    </w:pPr>
    <w:rPr>
      <w:rFonts w:ascii="Times New Roman" w:eastAsia="Times New Roman" w:hAnsi="Times New Roman"/>
      <w:sz w:val="19"/>
      <w:szCs w:val="19"/>
      <w:lang w:eastAsia="uk-UA"/>
    </w:rPr>
  </w:style>
  <w:style w:type="paragraph" w:customStyle="1" w:styleId="23">
    <w:name w:val="Основной текст (2)"/>
    <w:basedOn w:val="a"/>
    <w:link w:val="22"/>
    <w:rsid w:val="00213B94"/>
    <w:pPr>
      <w:widowControl w:val="0"/>
      <w:shd w:val="clear" w:color="auto" w:fill="FFFFFF"/>
      <w:spacing w:before="60" w:after="180" w:line="0" w:lineRule="atLeast"/>
      <w:jc w:val="center"/>
    </w:pPr>
    <w:rPr>
      <w:rFonts w:ascii="Times New Roman" w:eastAsia="Times New Roman" w:hAnsi="Times New Roman"/>
      <w:b/>
      <w:bCs/>
      <w:sz w:val="19"/>
      <w:szCs w:val="19"/>
      <w:lang w:eastAsia="uk-UA"/>
    </w:rPr>
  </w:style>
  <w:style w:type="character" w:customStyle="1" w:styleId="31">
    <w:name w:val="Основной текст (3)_"/>
    <w:basedOn w:val="a0"/>
    <w:link w:val="32"/>
    <w:locked/>
    <w:rsid w:val="00213B94"/>
    <w:rPr>
      <w:rFonts w:ascii="Times New Roman" w:eastAsia="Times New Roman" w:hAnsi="Times New Roman"/>
      <w:sz w:val="22"/>
      <w:szCs w:val="22"/>
      <w:shd w:val="clear" w:color="auto" w:fill="FFFFFF"/>
    </w:rPr>
  </w:style>
  <w:style w:type="paragraph" w:customStyle="1" w:styleId="32">
    <w:name w:val="Основной текст (3)"/>
    <w:basedOn w:val="a"/>
    <w:link w:val="31"/>
    <w:rsid w:val="00213B94"/>
    <w:pPr>
      <w:widowControl w:val="0"/>
      <w:shd w:val="clear" w:color="auto" w:fill="FFFFFF"/>
      <w:spacing w:before="300" w:after="0" w:line="278" w:lineRule="exact"/>
      <w:ind w:hanging="1240"/>
    </w:pPr>
    <w:rPr>
      <w:rFonts w:ascii="Times New Roman" w:eastAsia="Times New Roman" w:hAnsi="Times New Roman"/>
      <w:lang w:eastAsia="uk-UA"/>
    </w:rPr>
  </w:style>
  <w:style w:type="character" w:customStyle="1" w:styleId="Exact">
    <w:name w:val="Подпись к картинке Exact"/>
    <w:basedOn w:val="a0"/>
    <w:link w:val="afe"/>
    <w:locked/>
    <w:rsid w:val="00213B94"/>
    <w:rPr>
      <w:rFonts w:ascii="Times New Roman" w:eastAsia="Times New Roman" w:hAnsi="Times New Roman"/>
      <w:spacing w:val="5"/>
      <w:sz w:val="21"/>
      <w:szCs w:val="21"/>
      <w:shd w:val="clear" w:color="auto" w:fill="FFFFFF"/>
    </w:rPr>
  </w:style>
  <w:style w:type="paragraph" w:customStyle="1" w:styleId="afe">
    <w:name w:val="Подпись к картинке"/>
    <w:basedOn w:val="a"/>
    <w:link w:val="Exact"/>
    <w:rsid w:val="00213B94"/>
    <w:pPr>
      <w:widowControl w:val="0"/>
      <w:shd w:val="clear" w:color="auto" w:fill="FFFFFF"/>
      <w:spacing w:after="0" w:line="278" w:lineRule="exact"/>
      <w:jc w:val="both"/>
    </w:pPr>
    <w:rPr>
      <w:rFonts w:ascii="Times New Roman" w:eastAsia="Times New Roman" w:hAnsi="Times New Roman"/>
      <w:spacing w:val="5"/>
      <w:sz w:val="21"/>
      <w:szCs w:val="21"/>
      <w:lang w:eastAsia="uk-UA"/>
    </w:rPr>
  </w:style>
  <w:style w:type="character" w:customStyle="1" w:styleId="2Exact">
    <w:name w:val="Основной текст (2) Exact"/>
    <w:basedOn w:val="a0"/>
    <w:rsid w:val="00213B94"/>
    <w:rPr>
      <w:rFonts w:ascii="Times New Roman" w:eastAsia="Times New Roman" w:hAnsi="Times New Roman" w:cs="Times New Roman" w:hint="default"/>
      <w:b w:val="0"/>
      <w:bCs w:val="0"/>
      <w:i w:val="0"/>
      <w:iCs w:val="0"/>
      <w:smallCaps w:val="0"/>
      <w:strike w:val="0"/>
      <w:dstrike w:val="0"/>
      <w:spacing w:val="11"/>
      <w:sz w:val="22"/>
      <w:szCs w:val="22"/>
      <w:u w:val="none"/>
      <w:effect w:val="none"/>
    </w:rPr>
  </w:style>
  <w:style w:type="character" w:customStyle="1" w:styleId="11pt">
    <w:name w:val="Основной текст + 11 pt"/>
    <w:basedOn w:val="afc"/>
    <w:rsid w:val="00213B94"/>
    <w:rPr>
      <w:rFonts w:ascii="Times New Roman" w:eastAsia="Times New Roman" w:hAnsi="Times New Roman"/>
      <w:color w:val="000000"/>
      <w:spacing w:val="0"/>
      <w:w w:val="100"/>
      <w:position w:val="0"/>
      <w:sz w:val="22"/>
      <w:szCs w:val="22"/>
      <w:shd w:val="clear" w:color="auto" w:fill="FFFFFF"/>
      <w:lang w:val="uk-UA"/>
    </w:rPr>
  </w:style>
  <w:style w:type="character" w:customStyle="1" w:styleId="3Exact">
    <w:name w:val="Основной текст (3) Exact"/>
    <w:basedOn w:val="a0"/>
    <w:rsid w:val="00213B94"/>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styleId="aff">
    <w:name w:val="Body Text Indent"/>
    <w:basedOn w:val="a"/>
    <w:link w:val="aff0"/>
    <w:rsid w:val="00213B94"/>
    <w:pPr>
      <w:spacing w:after="0" w:line="240" w:lineRule="auto"/>
      <w:jc w:val="both"/>
    </w:pPr>
    <w:rPr>
      <w:rFonts w:ascii="Arial Narrow" w:eastAsia="Times New Roman" w:hAnsi="Arial Narrow"/>
      <w:sz w:val="24"/>
      <w:szCs w:val="20"/>
      <w:lang w:val="ru-RU" w:eastAsia="ru-RU"/>
    </w:rPr>
  </w:style>
  <w:style w:type="character" w:customStyle="1" w:styleId="aff0">
    <w:name w:val="Основной текст с отступом Знак"/>
    <w:basedOn w:val="a0"/>
    <w:link w:val="aff"/>
    <w:rsid w:val="00213B94"/>
    <w:rPr>
      <w:rFonts w:ascii="Arial Narrow" w:eastAsia="Times New Roman" w:hAnsi="Arial Narrow"/>
      <w:sz w:val="24"/>
      <w:lang w:val="ru-RU" w:eastAsia="ru-RU"/>
    </w:rPr>
  </w:style>
  <w:style w:type="character" w:customStyle="1" w:styleId="a8">
    <w:name w:val="Без интервала Знак"/>
    <w:link w:val="a7"/>
    <w:uiPriority w:val="1"/>
    <w:locked/>
    <w:rsid w:val="00213B94"/>
    <w:rPr>
      <w:sz w:val="22"/>
      <w:szCs w:val="22"/>
      <w:lang w:eastAsia="en-US"/>
    </w:rPr>
  </w:style>
  <w:style w:type="paragraph" w:customStyle="1" w:styleId="msonormal0">
    <w:name w:val="msonormal"/>
    <w:basedOn w:val="a"/>
    <w:rsid w:val="00213B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Без интервала1"/>
    <w:uiPriority w:val="1"/>
    <w:qFormat/>
    <w:rsid w:val="00213B94"/>
    <w:rPr>
      <w:sz w:val="22"/>
      <w:szCs w:val="22"/>
    </w:rPr>
  </w:style>
  <w:style w:type="paragraph" w:customStyle="1" w:styleId="aff1">
    <w:name w:val="Знак Знак Знак Знак Знак"/>
    <w:basedOn w:val="a"/>
    <w:uiPriority w:val="99"/>
    <w:rsid w:val="00213B94"/>
    <w:pPr>
      <w:spacing w:after="0" w:line="240" w:lineRule="auto"/>
    </w:pPr>
    <w:rPr>
      <w:rFonts w:ascii="Verdana" w:eastAsia="Times New Roman" w:hAnsi="Verdana" w:cs="Verdana"/>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5428">
      <w:bodyDiv w:val="1"/>
      <w:marLeft w:val="0"/>
      <w:marRight w:val="0"/>
      <w:marTop w:val="0"/>
      <w:marBottom w:val="0"/>
      <w:divBdr>
        <w:top w:val="none" w:sz="0" w:space="0" w:color="auto"/>
        <w:left w:val="none" w:sz="0" w:space="0" w:color="auto"/>
        <w:bottom w:val="none" w:sz="0" w:space="0" w:color="auto"/>
        <w:right w:val="none" w:sz="0" w:space="0" w:color="auto"/>
      </w:divBdr>
    </w:div>
    <w:div w:id="2772222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46587126">
      <w:bodyDiv w:val="1"/>
      <w:marLeft w:val="0"/>
      <w:marRight w:val="0"/>
      <w:marTop w:val="0"/>
      <w:marBottom w:val="0"/>
      <w:divBdr>
        <w:top w:val="none" w:sz="0" w:space="0" w:color="auto"/>
        <w:left w:val="none" w:sz="0" w:space="0" w:color="auto"/>
        <w:bottom w:val="none" w:sz="0" w:space="0" w:color="auto"/>
        <w:right w:val="none" w:sz="0" w:space="0" w:color="auto"/>
      </w:divBdr>
      <w:divsChild>
        <w:div w:id="533153339">
          <w:marLeft w:val="0"/>
          <w:marRight w:val="0"/>
          <w:marTop w:val="0"/>
          <w:marBottom w:val="0"/>
          <w:divBdr>
            <w:top w:val="none" w:sz="0" w:space="0" w:color="auto"/>
            <w:left w:val="none" w:sz="0" w:space="0" w:color="auto"/>
            <w:bottom w:val="none" w:sz="0" w:space="0" w:color="auto"/>
            <w:right w:val="none" w:sz="0" w:space="0" w:color="auto"/>
          </w:divBdr>
        </w:div>
        <w:div w:id="1360425697">
          <w:marLeft w:val="0"/>
          <w:marRight w:val="0"/>
          <w:marTop w:val="0"/>
          <w:marBottom w:val="0"/>
          <w:divBdr>
            <w:top w:val="none" w:sz="0" w:space="0" w:color="auto"/>
            <w:left w:val="none" w:sz="0" w:space="0" w:color="auto"/>
            <w:bottom w:val="none" w:sz="0" w:space="0" w:color="auto"/>
            <w:right w:val="none" w:sz="0" w:space="0" w:color="auto"/>
          </w:divBdr>
        </w:div>
        <w:div w:id="1003163330">
          <w:marLeft w:val="0"/>
          <w:marRight w:val="0"/>
          <w:marTop w:val="0"/>
          <w:marBottom w:val="0"/>
          <w:divBdr>
            <w:top w:val="none" w:sz="0" w:space="0" w:color="auto"/>
            <w:left w:val="none" w:sz="0" w:space="0" w:color="auto"/>
            <w:bottom w:val="none" w:sz="0" w:space="0" w:color="auto"/>
            <w:right w:val="none" w:sz="0" w:space="0" w:color="auto"/>
          </w:divBdr>
        </w:div>
      </w:divsChild>
    </w:div>
    <w:div w:id="1064983385">
      <w:bodyDiv w:val="1"/>
      <w:marLeft w:val="0"/>
      <w:marRight w:val="0"/>
      <w:marTop w:val="0"/>
      <w:marBottom w:val="0"/>
      <w:divBdr>
        <w:top w:val="none" w:sz="0" w:space="0" w:color="auto"/>
        <w:left w:val="none" w:sz="0" w:space="0" w:color="auto"/>
        <w:bottom w:val="none" w:sz="0" w:space="0" w:color="auto"/>
        <w:right w:val="none" w:sz="0" w:space="0" w:color="auto"/>
      </w:divBdr>
    </w:div>
    <w:div w:id="1402092965">
      <w:bodyDiv w:val="1"/>
      <w:marLeft w:val="0"/>
      <w:marRight w:val="0"/>
      <w:marTop w:val="0"/>
      <w:marBottom w:val="0"/>
      <w:divBdr>
        <w:top w:val="none" w:sz="0" w:space="0" w:color="auto"/>
        <w:left w:val="none" w:sz="0" w:space="0" w:color="auto"/>
        <w:bottom w:val="none" w:sz="0" w:space="0" w:color="auto"/>
        <w:right w:val="none" w:sz="0" w:space="0" w:color="auto"/>
      </w:divBdr>
    </w:div>
    <w:div w:id="1468742805">
      <w:bodyDiv w:val="1"/>
      <w:marLeft w:val="0"/>
      <w:marRight w:val="0"/>
      <w:marTop w:val="0"/>
      <w:marBottom w:val="0"/>
      <w:divBdr>
        <w:top w:val="none" w:sz="0" w:space="0" w:color="auto"/>
        <w:left w:val="none" w:sz="0" w:space="0" w:color="auto"/>
        <w:bottom w:val="none" w:sz="0" w:space="0" w:color="auto"/>
        <w:right w:val="none" w:sz="0" w:space="0" w:color="auto"/>
      </w:divBdr>
    </w:div>
    <w:div w:id="1533494644">
      <w:bodyDiv w:val="1"/>
      <w:marLeft w:val="0"/>
      <w:marRight w:val="0"/>
      <w:marTop w:val="0"/>
      <w:marBottom w:val="0"/>
      <w:divBdr>
        <w:top w:val="none" w:sz="0" w:space="0" w:color="auto"/>
        <w:left w:val="none" w:sz="0" w:space="0" w:color="auto"/>
        <w:bottom w:val="none" w:sz="0" w:space="0" w:color="auto"/>
        <w:right w:val="none" w:sz="0" w:space="0" w:color="auto"/>
      </w:divBdr>
    </w:div>
    <w:div w:id="1670018623">
      <w:bodyDiv w:val="1"/>
      <w:marLeft w:val="0"/>
      <w:marRight w:val="0"/>
      <w:marTop w:val="0"/>
      <w:marBottom w:val="0"/>
      <w:divBdr>
        <w:top w:val="none" w:sz="0" w:space="0" w:color="auto"/>
        <w:left w:val="none" w:sz="0" w:space="0" w:color="auto"/>
        <w:bottom w:val="none" w:sz="0" w:space="0" w:color="auto"/>
        <w:right w:val="none" w:sz="0" w:space="0" w:color="auto"/>
      </w:divBdr>
    </w:div>
    <w:div w:id="1675760177">
      <w:bodyDiv w:val="1"/>
      <w:marLeft w:val="0"/>
      <w:marRight w:val="0"/>
      <w:marTop w:val="0"/>
      <w:marBottom w:val="0"/>
      <w:divBdr>
        <w:top w:val="none" w:sz="0" w:space="0" w:color="auto"/>
        <w:left w:val="none" w:sz="0" w:space="0" w:color="auto"/>
        <w:bottom w:val="none" w:sz="0" w:space="0" w:color="auto"/>
        <w:right w:val="none" w:sz="0" w:space="0" w:color="auto"/>
      </w:divBdr>
    </w:div>
    <w:div w:id="1710496661">
      <w:bodyDiv w:val="1"/>
      <w:marLeft w:val="0"/>
      <w:marRight w:val="0"/>
      <w:marTop w:val="0"/>
      <w:marBottom w:val="0"/>
      <w:divBdr>
        <w:top w:val="none" w:sz="0" w:space="0" w:color="auto"/>
        <w:left w:val="none" w:sz="0" w:space="0" w:color="auto"/>
        <w:bottom w:val="none" w:sz="0" w:space="0" w:color="auto"/>
        <w:right w:val="none" w:sz="0" w:space="0" w:color="auto"/>
      </w:divBdr>
    </w:div>
    <w:div w:id="1751147938">
      <w:bodyDiv w:val="1"/>
      <w:marLeft w:val="0"/>
      <w:marRight w:val="0"/>
      <w:marTop w:val="0"/>
      <w:marBottom w:val="0"/>
      <w:divBdr>
        <w:top w:val="none" w:sz="0" w:space="0" w:color="auto"/>
        <w:left w:val="none" w:sz="0" w:space="0" w:color="auto"/>
        <w:bottom w:val="none" w:sz="0" w:space="0" w:color="auto"/>
        <w:right w:val="none" w:sz="0" w:space="0" w:color="auto"/>
      </w:divBdr>
    </w:div>
    <w:div w:id="1798982816">
      <w:bodyDiv w:val="1"/>
      <w:marLeft w:val="0"/>
      <w:marRight w:val="0"/>
      <w:marTop w:val="0"/>
      <w:marBottom w:val="0"/>
      <w:divBdr>
        <w:top w:val="none" w:sz="0" w:space="0" w:color="auto"/>
        <w:left w:val="none" w:sz="0" w:space="0" w:color="auto"/>
        <w:bottom w:val="none" w:sz="0" w:space="0" w:color="auto"/>
        <w:right w:val="none" w:sz="0" w:space="0" w:color="auto"/>
      </w:divBdr>
    </w:div>
    <w:div w:id="21218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dil43988734@gmail.com" TargetMode="External"/><Relationship Id="rId3" Type="http://schemas.openxmlformats.org/officeDocument/2006/relationships/settings" Target="settings.xml"/><Relationship Id="rId7" Type="http://schemas.openxmlformats.org/officeDocument/2006/relationships/hyperlink" Target="mailto:viddil4398873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13339</Words>
  <Characters>76033</Characters>
  <Application>Microsoft Office Word</Application>
  <DocSecurity>0</DocSecurity>
  <Lines>633</Lines>
  <Paragraphs>178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89194</CharactersWithSpaces>
  <SharedDoc>false</SharedDoc>
  <HLinks>
    <vt:vector size="18" baseType="variant">
      <vt:variant>
        <vt:i4>1703978</vt:i4>
      </vt:variant>
      <vt:variant>
        <vt:i4>6</vt:i4>
      </vt:variant>
      <vt:variant>
        <vt:i4>0</vt:i4>
      </vt:variant>
      <vt:variant>
        <vt:i4>5</vt:i4>
      </vt:variant>
      <vt:variant>
        <vt:lpwstr>mailto:viddil43988734@gmail.com</vt:lpwstr>
      </vt:variant>
      <vt:variant>
        <vt:lpwstr/>
      </vt:variant>
      <vt:variant>
        <vt:i4>1703978</vt:i4>
      </vt:variant>
      <vt:variant>
        <vt:i4>3</vt:i4>
      </vt:variant>
      <vt:variant>
        <vt:i4>0</vt:i4>
      </vt:variant>
      <vt:variant>
        <vt:i4>5</vt:i4>
      </vt:variant>
      <vt:variant>
        <vt:lpwstr>mailto:viddil43988734@gmail.com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Авангардівської селищної ради Відділ КБ ЖКГ КМ</cp:lastModifiedBy>
  <cp:revision>39</cp:revision>
  <cp:lastPrinted>2023-03-27T08:43:00Z</cp:lastPrinted>
  <dcterms:created xsi:type="dcterms:W3CDTF">2022-03-09T09:48:00Z</dcterms:created>
  <dcterms:modified xsi:type="dcterms:W3CDTF">2023-05-12T08:08:00Z</dcterms:modified>
</cp:coreProperties>
</file>