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6" w:rsidRDefault="00586ED6" w:rsidP="006E661C">
      <w:pPr>
        <w:ind w:left="5103"/>
        <w:rPr>
          <w:b/>
          <w:lang w:val="uk-UA"/>
        </w:rPr>
      </w:pPr>
      <w:r>
        <w:rPr>
          <w:b/>
          <w:lang w:val="uk-UA"/>
        </w:rPr>
        <w:t>ЗАТВЕРДЖЕНО</w:t>
      </w:r>
    </w:p>
    <w:p w:rsidR="00586ED6" w:rsidRDefault="00586ED6" w:rsidP="006E661C">
      <w:pPr>
        <w:ind w:left="5103"/>
        <w:rPr>
          <w:lang w:val="uk-UA"/>
        </w:rPr>
      </w:pPr>
      <w:r>
        <w:rPr>
          <w:lang w:val="uk-UA"/>
        </w:rPr>
        <w:t xml:space="preserve">Уповноважена особа </w:t>
      </w:r>
      <w:r>
        <w:rPr>
          <w:lang w:val="uk-UA"/>
        </w:rPr>
        <w:br/>
      </w:r>
      <w:r w:rsidR="00982FBD">
        <w:rPr>
          <w:lang w:val="uk-UA"/>
        </w:rPr>
        <w:t>регіонального</w:t>
      </w:r>
      <w:r>
        <w:rPr>
          <w:lang w:val="uk-UA"/>
        </w:rPr>
        <w:t xml:space="preserve"> сервісного центру </w:t>
      </w:r>
      <w:r w:rsidR="00982FBD">
        <w:rPr>
          <w:lang w:val="uk-UA"/>
        </w:rPr>
        <w:t xml:space="preserve">ГСЦ </w:t>
      </w:r>
      <w:r>
        <w:rPr>
          <w:lang w:val="uk-UA"/>
        </w:rPr>
        <w:t>МВС</w:t>
      </w:r>
    </w:p>
    <w:p w:rsidR="00982FBD" w:rsidRDefault="00982FBD" w:rsidP="006E661C">
      <w:pPr>
        <w:ind w:left="5103"/>
        <w:rPr>
          <w:lang w:val="uk-UA"/>
        </w:rPr>
      </w:pPr>
      <w:r>
        <w:rPr>
          <w:lang w:val="uk-UA"/>
        </w:rPr>
        <w:t>в Хмельницькій області</w:t>
      </w:r>
    </w:p>
    <w:p w:rsidR="00586ED6" w:rsidRDefault="00586ED6" w:rsidP="006E661C">
      <w:pPr>
        <w:ind w:left="5103"/>
        <w:rPr>
          <w:b/>
          <w:lang w:val="uk-UA"/>
        </w:rPr>
      </w:pPr>
      <w:r w:rsidRPr="00D1283A">
        <w:rPr>
          <w:u w:val="single"/>
          <w:lang w:val="uk-UA"/>
        </w:rPr>
        <w:t>_</w:t>
      </w:r>
      <w:r w:rsidR="00D1283A" w:rsidRPr="00D1283A">
        <w:rPr>
          <w:u w:val="single"/>
          <w:lang w:val="uk-UA"/>
        </w:rPr>
        <w:t>(підпис)</w:t>
      </w:r>
      <w:r w:rsidRPr="00D1283A">
        <w:rPr>
          <w:u w:val="single"/>
          <w:lang w:val="uk-UA"/>
        </w:rPr>
        <w:t>__</w:t>
      </w:r>
      <w:r w:rsidR="00982FBD">
        <w:rPr>
          <w:u w:val="single"/>
          <w:lang w:val="uk-UA"/>
        </w:rPr>
        <w:t xml:space="preserve"> </w:t>
      </w:r>
      <w:proofErr w:type="spellStart"/>
      <w:r w:rsidR="004007CE">
        <w:rPr>
          <w:u w:val="single"/>
          <w:lang w:val="uk-UA"/>
        </w:rPr>
        <w:t>Ковбель</w:t>
      </w:r>
      <w:proofErr w:type="spellEnd"/>
      <w:r w:rsidR="004007CE">
        <w:rPr>
          <w:u w:val="single"/>
          <w:lang w:val="uk-UA"/>
        </w:rPr>
        <w:t xml:space="preserve"> С.М</w:t>
      </w:r>
      <w:r w:rsidR="00F42D1D">
        <w:rPr>
          <w:lang w:val="uk-UA"/>
        </w:rPr>
        <w:t>.</w:t>
      </w:r>
    </w:p>
    <w:p w:rsidR="006E661C" w:rsidRDefault="006E661C" w:rsidP="006E661C">
      <w:pPr>
        <w:ind w:left="5103"/>
        <w:rPr>
          <w:b/>
          <w:lang w:val="uk-UA"/>
        </w:rPr>
      </w:pPr>
    </w:p>
    <w:p w:rsidR="00586ED6" w:rsidRDefault="00586ED6" w:rsidP="006E661C">
      <w:pPr>
        <w:ind w:left="5103" w:right="-144"/>
        <w:rPr>
          <w:color w:val="000000"/>
          <w:lang w:val="uk-UA"/>
        </w:rPr>
      </w:pPr>
      <w:r>
        <w:rPr>
          <w:lang w:val="uk-UA"/>
        </w:rPr>
        <w:t xml:space="preserve">за рішенням </w:t>
      </w:r>
      <w:r w:rsidR="00516050">
        <w:rPr>
          <w:color w:val="000000"/>
          <w:lang w:val="uk-UA"/>
        </w:rPr>
        <w:t xml:space="preserve">від </w:t>
      </w:r>
      <w:r w:rsidR="004007CE">
        <w:rPr>
          <w:color w:val="000000"/>
          <w:lang w:val="uk-UA"/>
        </w:rPr>
        <w:t>05</w:t>
      </w:r>
      <w:r w:rsidR="00516050">
        <w:rPr>
          <w:color w:val="000000"/>
          <w:lang w:val="uk-UA"/>
        </w:rPr>
        <w:t>.</w:t>
      </w:r>
      <w:r w:rsidR="004007CE">
        <w:rPr>
          <w:color w:val="000000"/>
          <w:lang w:val="uk-UA"/>
        </w:rPr>
        <w:t>1</w:t>
      </w:r>
      <w:r w:rsidR="00516050">
        <w:rPr>
          <w:color w:val="000000"/>
          <w:lang w:val="uk-UA"/>
        </w:rPr>
        <w:t>0</w:t>
      </w:r>
      <w:r w:rsidR="00696AE3">
        <w:rPr>
          <w:color w:val="000000"/>
          <w:lang w:val="uk-UA"/>
        </w:rPr>
        <w:t>.</w:t>
      </w:r>
      <w:r>
        <w:rPr>
          <w:color w:val="000000"/>
          <w:lang w:val="uk-UA"/>
        </w:rPr>
        <w:t>202</w:t>
      </w:r>
      <w:r w:rsidR="00DB706A">
        <w:rPr>
          <w:color w:val="000000"/>
          <w:lang w:val="uk-UA"/>
        </w:rPr>
        <w:t>2</w:t>
      </w:r>
      <w:r>
        <w:rPr>
          <w:color w:val="000000"/>
          <w:lang w:val="uk-UA"/>
        </w:rPr>
        <w:t> р. (протокол № </w:t>
      </w:r>
      <w:r w:rsidR="004007CE">
        <w:rPr>
          <w:color w:val="000000"/>
          <w:lang w:val="uk-UA"/>
        </w:rPr>
        <w:t>94</w:t>
      </w:r>
      <w:r>
        <w:rPr>
          <w:color w:val="000000"/>
          <w:lang w:val="uk-UA"/>
        </w:rPr>
        <w:t>)</w:t>
      </w:r>
    </w:p>
    <w:p w:rsidR="006E661C" w:rsidRDefault="006E661C" w:rsidP="006E661C">
      <w:pPr>
        <w:ind w:left="5103" w:right="-144"/>
        <w:rPr>
          <w:lang w:val="uk-UA"/>
        </w:rPr>
      </w:pPr>
    </w:p>
    <w:p w:rsidR="002D195B" w:rsidRPr="002754AB" w:rsidRDefault="00714BBC" w:rsidP="006E661C">
      <w:pPr>
        <w:jc w:val="center"/>
        <w:rPr>
          <w:b/>
          <w:bCs/>
          <w:sz w:val="28"/>
          <w:szCs w:val="28"/>
          <w:lang w:val="uk-UA"/>
        </w:rPr>
      </w:pPr>
      <w:r w:rsidRPr="002754AB">
        <w:rPr>
          <w:b/>
          <w:bCs/>
          <w:sz w:val="28"/>
          <w:szCs w:val="28"/>
          <w:lang w:val="uk-UA"/>
        </w:rPr>
        <w:t>ОГО</w:t>
      </w:r>
      <w:r w:rsidR="003A5A31" w:rsidRPr="002754AB">
        <w:rPr>
          <w:b/>
          <w:bCs/>
          <w:sz w:val="28"/>
          <w:szCs w:val="28"/>
          <w:lang w:val="uk-UA"/>
        </w:rPr>
        <w:t>ЛОШЕННЯ</w:t>
      </w:r>
    </w:p>
    <w:p w:rsidR="003A5A31" w:rsidRPr="002754AB" w:rsidRDefault="003A5A31" w:rsidP="00AC2787">
      <w:pPr>
        <w:jc w:val="center"/>
        <w:rPr>
          <w:b/>
          <w:bCs/>
          <w:sz w:val="28"/>
          <w:szCs w:val="28"/>
          <w:lang w:val="uk-UA"/>
        </w:rPr>
      </w:pPr>
      <w:r w:rsidRPr="002754AB">
        <w:rPr>
          <w:b/>
          <w:bCs/>
          <w:sz w:val="28"/>
          <w:szCs w:val="28"/>
          <w:lang w:val="uk-UA"/>
        </w:rPr>
        <w:t>про проведення спрощеної закупівлі</w:t>
      </w:r>
    </w:p>
    <w:p w:rsidR="0043551F" w:rsidRPr="002754AB" w:rsidRDefault="0043551F" w:rsidP="00AC2787">
      <w:pPr>
        <w:jc w:val="center"/>
        <w:rPr>
          <w:b/>
          <w:bCs/>
          <w:sz w:val="12"/>
          <w:szCs w:val="12"/>
          <w:lang w:val="uk-UA"/>
        </w:rPr>
      </w:pPr>
    </w:p>
    <w:tbl>
      <w:tblPr>
        <w:tblW w:w="1119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3827"/>
        <w:gridCol w:w="6804"/>
      </w:tblGrid>
      <w:tr w:rsidR="002754AB" w:rsidRPr="002754AB" w:rsidTr="00A2217C">
        <w:trPr>
          <w:trHeight w:val="376"/>
        </w:trPr>
        <w:tc>
          <w:tcPr>
            <w:tcW w:w="568" w:type="dxa"/>
          </w:tcPr>
          <w:p w:rsidR="002754AB" w:rsidRPr="002754AB" w:rsidRDefault="002754AB" w:rsidP="0043551F">
            <w:pPr>
              <w:pStyle w:val="ac"/>
              <w:snapToGrid w:val="0"/>
              <w:spacing w:before="0" w:after="0"/>
              <w:jc w:val="center"/>
              <w:rPr>
                <w:rStyle w:val="a6"/>
                <w:color w:val="121212"/>
                <w:lang w:val="uk-UA"/>
              </w:rPr>
            </w:pPr>
            <w:r w:rsidRPr="002754AB">
              <w:rPr>
                <w:rStyle w:val="a6"/>
                <w:color w:val="121212"/>
                <w:sz w:val="22"/>
                <w:szCs w:val="22"/>
                <w:lang w:val="uk-UA"/>
              </w:rPr>
              <w:t>1</w:t>
            </w:r>
          </w:p>
        </w:tc>
        <w:tc>
          <w:tcPr>
            <w:tcW w:w="3827" w:type="dxa"/>
          </w:tcPr>
          <w:p w:rsidR="002754AB" w:rsidRPr="002754AB" w:rsidRDefault="002754AB" w:rsidP="0043551F">
            <w:pPr>
              <w:pStyle w:val="ac"/>
              <w:snapToGrid w:val="0"/>
              <w:spacing w:before="0" w:after="0"/>
              <w:rPr>
                <w:color w:val="121212"/>
                <w:lang w:val="uk-UA"/>
              </w:rPr>
            </w:pPr>
            <w:r w:rsidRPr="002754AB">
              <w:rPr>
                <w:rStyle w:val="a6"/>
                <w:color w:val="121212"/>
                <w:sz w:val="22"/>
                <w:szCs w:val="22"/>
                <w:lang w:val="uk-UA"/>
              </w:rPr>
              <w:t>Терміни, які вживаються в тендерній документації</w:t>
            </w:r>
          </w:p>
        </w:tc>
        <w:tc>
          <w:tcPr>
            <w:tcW w:w="6804" w:type="dxa"/>
          </w:tcPr>
          <w:p w:rsidR="002754AB" w:rsidRPr="002754AB" w:rsidRDefault="002754AB" w:rsidP="002754AB">
            <w:pPr>
              <w:pStyle w:val="ac"/>
              <w:snapToGrid w:val="0"/>
              <w:spacing w:before="0" w:after="0"/>
              <w:jc w:val="both"/>
              <w:rPr>
                <w:color w:val="121212"/>
                <w:lang w:val="uk-UA"/>
              </w:rPr>
            </w:pPr>
            <w:r w:rsidRPr="002754AB">
              <w:rPr>
                <w:color w:val="121212"/>
                <w:sz w:val="22"/>
                <w:szCs w:val="22"/>
                <w:lang w:val="uk-UA"/>
              </w:rPr>
              <w:t>Оголошення про проведення спрощеної закупівлі відповідно до вимог Закону України «Про публічні закупівлі» (далі – Закон). Терміни вживаються у значенні, наведеному в Законі</w:t>
            </w:r>
          </w:p>
        </w:tc>
      </w:tr>
      <w:tr w:rsidR="002754AB" w:rsidRPr="002754AB" w:rsidTr="00A2217C">
        <w:trPr>
          <w:trHeight w:val="376"/>
        </w:trPr>
        <w:tc>
          <w:tcPr>
            <w:tcW w:w="568" w:type="dxa"/>
          </w:tcPr>
          <w:p w:rsidR="002754AB" w:rsidRPr="002754AB" w:rsidRDefault="002754AB" w:rsidP="0043551F">
            <w:pPr>
              <w:pStyle w:val="ac"/>
              <w:snapToGrid w:val="0"/>
              <w:spacing w:before="0" w:after="0"/>
              <w:jc w:val="center"/>
              <w:rPr>
                <w:rStyle w:val="a6"/>
                <w:color w:val="121212"/>
                <w:lang w:val="uk-UA"/>
              </w:rPr>
            </w:pPr>
            <w:r w:rsidRPr="002754AB">
              <w:rPr>
                <w:rStyle w:val="a6"/>
                <w:color w:val="121212"/>
                <w:sz w:val="22"/>
                <w:szCs w:val="22"/>
                <w:lang w:val="uk-UA"/>
              </w:rPr>
              <w:t>2</w:t>
            </w:r>
          </w:p>
        </w:tc>
        <w:tc>
          <w:tcPr>
            <w:tcW w:w="3827" w:type="dxa"/>
          </w:tcPr>
          <w:p w:rsidR="002754AB" w:rsidRPr="002754AB" w:rsidRDefault="002754AB" w:rsidP="0043551F">
            <w:pPr>
              <w:pStyle w:val="ac"/>
              <w:snapToGrid w:val="0"/>
              <w:spacing w:before="0" w:after="0"/>
              <w:rPr>
                <w:rStyle w:val="a6"/>
                <w:color w:val="121212"/>
                <w:lang w:val="uk-UA"/>
              </w:rPr>
            </w:pPr>
            <w:r w:rsidRPr="002754AB">
              <w:rPr>
                <w:rStyle w:val="a6"/>
                <w:color w:val="121212"/>
                <w:sz w:val="22"/>
                <w:szCs w:val="22"/>
                <w:lang w:val="uk-UA"/>
              </w:rPr>
              <w:t> Інформація про Замовника:</w:t>
            </w:r>
            <w:r w:rsidRPr="002754AB">
              <w:rPr>
                <w:color w:val="121212"/>
                <w:sz w:val="22"/>
                <w:szCs w:val="22"/>
                <w:lang w:val="uk-UA"/>
              </w:rPr>
              <w:t> </w:t>
            </w:r>
          </w:p>
        </w:tc>
        <w:tc>
          <w:tcPr>
            <w:tcW w:w="6804" w:type="dxa"/>
          </w:tcPr>
          <w:p w:rsidR="002754AB" w:rsidRPr="002754AB" w:rsidRDefault="002754AB" w:rsidP="002754AB">
            <w:pPr>
              <w:pStyle w:val="ac"/>
              <w:snapToGrid w:val="0"/>
              <w:spacing w:before="0" w:after="0"/>
              <w:rPr>
                <w:color w:val="121212"/>
                <w:lang w:val="uk-UA"/>
              </w:rPr>
            </w:pPr>
          </w:p>
        </w:tc>
      </w:tr>
      <w:tr w:rsidR="002754AB" w:rsidRPr="00CC4112"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.1</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найменування:</w:t>
            </w:r>
          </w:p>
        </w:tc>
        <w:tc>
          <w:tcPr>
            <w:tcW w:w="6804" w:type="dxa"/>
          </w:tcPr>
          <w:p w:rsidR="00982FBD" w:rsidRPr="00970EF7" w:rsidRDefault="00982FBD" w:rsidP="00982FBD">
            <w:pPr>
              <w:widowControl w:val="0"/>
              <w:jc w:val="both"/>
              <w:rPr>
                <w:color w:val="000000"/>
                <w:lang w:val="uk-UA" w:eastAsia="ru-RU"/>
              </w:rPr>
            </w:pPr>
            <w:r w:rsidRPr="00970EF7">
              <w:rPr>
                <w:color w:val="000000"/>
                <w:lang w:val="uk-UA" w:eastAsia="ru-RU"/>
              </w:rPr>
              <w:t>Головний сервісний центр МВС (далі - ГСЦ МВС), код згідно ЄДРПОУ 40109173;</w:t>
            </w:r>
          </w:p>
          <w:p w:rsidR="002754AB" w:rsidRPr="002754AB" w:rsidRDefault="00982FBD" w:rsidP="00982FBD">
            <w:pPr>
              <w:jc w:val="both"/>
              <w:rPr>
                <w:lang w:val="uk-UA"/>
              </w:rPr>
            </w:pPr>
            <w:r w:rsidRPr="00970EF7">
              <w:rPr>
                <w:color w:val="000000"/>
                <w:lang w:val="uk-UA" w:eastAsia="ru-RU"/>
              </w:rPr>
              <w:t>Регіональний сервісний центр ГСЦ МВС в Хмельницькій області (філія ГСЦ МВС) (далі - РСЦ ГСЦ МВС),                                                                                    код згідно ЄДРПОУ 43611928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.2</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код ЄДРПОУ:</w:t>
            </w:r>
          </w:p>
        </w:tc>
        <w:tc>
          <w:tcPr>
            <w:tcW w:w="6804" w:type="dxa"/>
          </w:tcPr>
          <w:p w:rsidR="002754AB" w:rsidRPr="002754AB" w:rsidRDefault="00982FBD" w:rsidP="0043551F">
            <w:pPr>
              <w:jc w:val="both"/>
              <w:rPr>
                <w:lang w:val="uk-UA"/>
              </w:rPr>
            </w:pPr>
            <w:r w:rsidRPr="00970EF7">
              <w:rPr>
                <w:color w:val="000000"/>
                <w:lang w:val="uk-UA" w:eastAsia="ru-RU"/>
              </w:rPr>
              <w:t>43611928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.3</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місцезнаходження:</w:t>
            </w:r>
          </w:p>
        </w:tc>
        <w:tc>
          <w:tcPr>
            <w:tcW w:w="6804" w:type="dxa"/>
          </w:tcPr>
          <w:p w:rsidR="002754AB" w:rsidRPr="002754AB" w:rsidRDefault="00982FBD" w:rsidP="0043551F">
            <w:pPr>
              <w:pStyle w:val="ac"/>
              <w:snapToGrid w:val="0"/>
              <w:spacing w:before="0" w:after="0"/>
              <w:jc w:val="both"/>
              <w:rPr>
                <w:lang w:val="uk-UA"/>
              </w:rPr>
            </w:pPr>
            <w:r w:rsidRPr="00970EF7">
              <w:rPr>
                <w:color w:val="000000"/>
                <w:lang w:val="uk-UA" w:eastAsia="ru-RU"/>
              </w:rPr>
              <w:t>вул. Західно-Окружна, 11/1, Хмельницький, Хмельницька область, Україна, 29008</w:t>
            </w:r>
          </w:p>
        </w:tc>
      </w:tr>
      <w:tr w:rsidR="002754AB" w:rsidRPr="002754AB" w:rsidTr="00A2217C">
        <w:tc>
          <w:tcPr>
            <w:tcW w:w="568" w:type="dxa"/>
          </w:tcPr>
          <w:p w:rsidR="002754AB" w:rsidRPr="002754AB" w:rsidRDefault="002754AB" w:rsidP="0043551F">
            <w:pPr>
              <w:pStyle w:val="ac"/>
              <w:snapToGrid w:val="0"/>
              <w:spacing w:before="0" w:after="0"/>
              <w:jc w:val="center"/>
              <w:rPr>
                <w:color w:val="121212"/>
                <w:lang w:val="uk-UA"/>
              </w:rPr>
            </w:pPr>
            <w:r>
              <w:rPr>
                <w:color w:val="121212"/>
                <w:sz w:val="22"/>
                <w:szCs w:val="22"/>
                <w:lang w:val="uk-UA"/>
              </w:rPr>
              <w:t>2</w:t>
            </w:r>
            <w:r w:rsidRPr="002754AB">
              <w:rPr>
                <w:color w:val="121212"/>
                <w:sz w:val="22"/>
                <w:szCs w:val="22"/>
                <w:lang w:val="uk-UA"/>
              </w:rPr>
              <w:t>.4</w:t>
            </w:r>
          </w:p>
        </w:tc>
        <w:tc>
          <w:tcPr>
            <w:tcW w:w="3827" w:type="dxa"/>
          </w:tcPr>
          <w:p w:rsidR="002754AB" w:rsidRPr="002754AB" w:rsidRDefault="002754AB" w:rsidP="0043551F">
            <w:pPr>
              <w:pStyle w:val="ac"/>
              <w:snapToGrid w:val="0"/>
              <w:spacing w:before="0" w:after="0"/>
              <w:rPr>
                <w:color w:val="121212"/>
                <w:lang w:val="uk-UA"/>
              </w:rPr>
            </w:pPr>
            <w:r w:rsidRPr="002754AB">
              <w:rPr>
                <w:color w:val="121212"/>
                <w:sz w:val="22"/>
                <w:szCs w:val="22"/>
                <w:lang w:val="uk-UA"/>
              </w:rPr>
              <w:t>уповноважена особа замовника, яка здійснює зв'язок з учасниками:</w:t>
            </w:r>
          </w:p>
        </w:tc>
        <w:tc>
          <w:tcPr>
            <w:tcW w:w="6804" w:type="dxa"/>
          </w:tcPr>
          <w:p w:rsidR="002754AB" w:rsidRPr="002754AB" w:rsidRDefault="004007CE" w:rsidP="004007CE">
            <w:pPr>
              <w:jc w:val="both"/>
              <w:rPr>
                <w:lang w:val="uk-UA"/>
              </w:rPr>
            </w:pPr>
            <w:proofErr w:type="spellStart"/>
            <w:r>
              <w:rPr>
                <w:color w:val="000000"/>
                <w:lang w:val="uk-UA" w:eastAsia="ru-RU"/>
              </w:rPr>
              <w:t>Ковбель</w:t>
            </w:r>
            <w:proofErr w:type="spellEnd"/>
            <w:r>
              <w:rPr>
                <w:color w:val="000000"/>
                <w:lang w:val="uk-UA" w:eastAsia="ru-RU"/>
              </w:rPr>
              <w:t xml:space="preserve"> Сергій Миколайович</w:t>
            </w:r>
            <w:r w:rsidR="00982FBD" w:rsidRPr="00970EF7">
              <w:rPr>
                <w:color w:val="000000"/>
                <w:lang w:val="uk-UA" w:eastAsia="ru-RU"/>
              </w:rPr>
              <w:t>,</w:t>
            </w:r>
            <w:r>
              <w:rPr>
                <w:color w:val="000000"/>
                <w:lang w:val="uk-UA" w:eastAsia="ru-RU"/>
              </w:rPr>
              <w:t xml:space="preserve"> спеціаліст </w:t>
            </w:r>
            <w:r w:rsidR="00982FBD" w:rsidRPr="00970EF7">
              <w:rPr>
                <w:color w:val="000000"/>
                <w:lang w:val="uk-UA" w:eastAsia="ru-RU"/>
              </w:rPr>
              <w:t xml:space="preserve">відділу логістики РСЦ ГСЦ МВС в Хмельницькій області, тел.: </w:t>
            </w:r>
            <w:r w:rsidR="00DB706A">
              <w:rPr>
                <w:color w:val="000000"/>
                <w:lang w:val="uk-UA" w:eastAsia="ru-RU"/>
              </w:rPr>
              <w:t>067 </w:t>
            </w:r>
            <w:r>
              <w:rPr>
                <w:color w:val="000000"/>
                <w:lang w:val="uk-UA" w:eastAsia="ru-RU"/>
              </w:rPr>
              <w:t>380</w:t>
            </w:r>
            <w:r w:rsidR="00DB706A">
              <w:rPr>
                <w:color w:val="000000"/>
                <w:lang w:val="uk-UA" w:eastAsia="ru-RU"/>
              </w:rPr>
              <w:t xml:space="preserve"> </w:t>
            </w:r>
            <w:r>
              <w:rPr>
                <w:color w:val="000000"/>
                <w:lang w:val="uk-UA" w:eastAsia="ru-RU"/>
              </w:rPr>
              <w:t>90</w:t>
            </w:r>
            <w:r w:rsidR="00DB706A">
              <w:rPr>
                <w:color w:val="000000"/>
                <w:lang w:val="uk-UA" w:eastAsia="ru-RU"/>
              </w:rPr>
              <w:t xml:space="preserve"> </w:t>
            </w:r>
            <w:r>
              <w:rPr>
                <w:color w:val="000000"/>
                <w:lang w:val="uk-UA" w:eastAsia="ru-RU"/>
              </w:rPr>
              <w:t>66</w:t>
            </w:r>
            <w:r w:rsidR="00982FBD" w:rsidRPr="00970EF7">
              <w:rPr>
                <w:color w:val="000000"/>
                <w:lang w:val="uk-UA" w:eastAsia="ru-RU"/>
              </w:rPr>
              <w:t xml:space="preserve"> , вул. Західно-Окружна, 11/1, м. Хмельницький, 29008, e-</w:t>
            </w:r>
            <w:proofErr w:type="spellStart"/>
            <w:r w:rsidR="00982FBD" w:rsidRPr="00970EF7">
              <w:rPr>
                <w:color w:val="000000"/>
                <w:lang w:val="uk-UA" w:eastAsia="ru-RU"/>
              </w:rPr>
              <w:t>mail</w:t>
            </w:r>
            <w:proofErr w:type="spellEnd"/>
            <w:r w:rsidR="00982FBD" w:rsidRPr="00970EF7">
              <w:rPr>
                <w:color w:val="000000"/>
                <w:lang w:val="uk-UA" w:eastAsia="ru-RU"/>
              </w:rPr>
              <w:t>: teh_rsc@khm.hsc.gov.ua</w:t>
            </w:r>
          </w:p>
        </w:tc>
      </w:tr>
      <w:tr w:rsidR="002754AB" w:rsidRPr="008134A4"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3</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804" w:type="dxa"/>
          </w:tcPr>
          <w:p w:rsidR="002754AB" w:rsidRPr="00C81437" w:rsidRDefault="008134A4" w:rsidP="008134A4">
            <w:pPr>
              <w:widowControl w:val="0"/>
              <w:autoSpaceDE w:val="0"/>
              <w:autoSpaceDN w:val="0"/>
              <w:adjustRightInd w:val="0"/>
              <w:rPr>
                <w:lang w:val="uk-UA"/>
              </w:rPr>
            </w:pPr>
            <w:r>
              <w:rPr>
                <w:sz w:val="22"/>
                <w:szCs w:val="22"/>
                <w:lang w:val="uk-UA"/>
              </w:rPr>
              <w:t xml:space="preserve">Послуги із часткової заміни </w:t>
            </w:r>
            <w:r w:rsidR="00594BB0">
              <w:rPr>
                <w:sz w:val="22"/>
                <w:szCs w:val="22"/>
                <w:lang w:val="uk-UA"/>
              </w:rPr>
              <w:t>лінолеуму</w:t>
            </w:r>
            <w:r w:rsidR="00982FBD">
              <w:rPr>
                <w:sz w:val="22"/>
                <w:szCs w:val="22"/>
                <w:lang w:val="uk-UA"/>
              </w:rPr>
              <w:t xml:space="preserve"> адміністративної будівлі РСЦ ГСЦ МВС в Хмельницькій області, м. Хмельницький, вул. Західно-Окружна,11/1, за </w:t>
            </w:r>
            <w:r w:rsidR="00F8494F" w:rsidRPr="00C81437">
              <w:rPr>
                <w:sz w:val="22"/>
                <w:szCs w:val="22"/>
                <w:lang w:val="uk-UA"/>
              </w:rPr>
              <w:t>кодом ДК 021:2015 – 454</w:t>
            </w:r>
            <w:r w:rsidR="00982FBD">
              <w:rPr>
                <w:sz w:val="22"/>
                <w:szCs w:val="22"/>
                <w:lang w:val="uk-UA"/>
              </w:rPr>
              <w:t>5</w:t>
            </w:r>
            <w:r w:rsidR="00C81437" w:rsidRPr="00C81437">
              <w:rPr>
                <w:sz w:val="22"/>
                <w:szCs w:val="22"/>
                <w:lang w:val="uk-UA"/>
              </w:rPr>
              <w:t>0</w:t>
            </w:r>
            <w:r w:rsidR="00F8494F" w:rsidRPr="00C81437">
              <w:rPr>
                <w:sz w:val="22"/>
                <w:szCs w:val="22"/>
                <w:lang w:val="uk-UA"/>
              </w:rPr>
              <w:t>000-</w:t>
            </w:r>
            <w:r w:rsidR="00982FBD">
              <w:rPr>
                <w:sz w:val="22"/>
                <w:szCs w:val="22"/>
                <w:lang w:val="uk-UA"/>
              </w:rPr>
              <w:t>6</w:t>
            </w:r>
            <w:r w:rsidR="00C81437" w:rsidRPr="00C81437">
              <w:rPr>
                <w:sz w:val="22"/>
                <w:szCs w:val="22"/>
                <w:lang w:val="uk-UA"/>
              </w:rPr>
              <w:t xml:space="preserve"> (</w:t>
            </w:r>
            <w:r w:rsidR="00982FBD">
              <w:rPr>
                <w:sz w:val="22"/>
                <w:szCs w:val="22"/>
                <w:lang w:val="uk-UA"/>
              </w:rPr>
              <w:t>Інші з</w:t>
            </w:r>
            <w:r w:rsidR="000368EE">
              <w:rPr>
                <w:color w:val="000000"/>
                <w:sz w:val="22"/>
                <w:szCs w:val="22"/>
                <w:lang w:val="uk-UA"/>
              </w:rPr>
              <w:t>авершальні будівельні роботи).</w:t>
            </w:r>
          </w:p>
        </w:tc>
      </w:tr>
      <w:tr w:rsidR="002754AB" w:rsidRPr="00E453AC" w:rsidTr="00DF61F0">
        <w:trPr>
          <w:trHeight w:val="25"/>
        </w:trPr>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4</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Інформація про технічні, якісні та інші характеристики предмета закупівлі</w:t>
            </w:r>
          </w:p>
        </w:tc>
        <w:tc>
          <w:tcPr>
            <w:tcW w:w="6804" w:type="dxa"/>
          </w:tcPr>
          <w:p w:rsidR="00845E31" w:rsidRPr="00E85ECA" w:rsidRDefault="00261D54" w:rsidP="00766E6B">
            <w:pPr>
              <w:rPr>
                <w:lang w:val="uk-UA"/>
              </w:rPr>
            </w:pPr>
            <w:r>
              <w:rPr>
                <w:iCs/>
                <w:sz w:val="22"/>
                <w:szCs w:val="22"/>
                <w:lang w:val="uk-UA"/>
              </w:rPr>
              <w:t>Інформацію наведено в</w:t>
            </w:r>
            <w:r w:rsidRPr="002754AB">
              <w:rPr>
                <w:b/>
                <w:iCs/>
                <w:sz w:val="22"/>
                <w:szCs w:val="22"/>
                <w:lang w:val="uk-UA"/>
              </w:rPr>
              <w:t xml:space="preserve"> Додатку</w:t>
            </w:r>
            <w:r w:rsidR="00982FBD">
              <w:rPr>
                <w:b/>
                <w:iCs/>
                <w:sz w:val="22"/>
                <w:szCs w:val="22"/>
                <w:lang w:val="uk-UA"/>
              </w:rPr>
              <w:t xml:space="preserve"> 3</w:t>
            </w:r>
            <w:r w:rsidRPr="002754AB">
              <w:rPr>
                <w:b/>
                <w:iCs/>
                <w:sz w:val="22"/>
                <w:szCs w:val="22"/>
                <w:lang w:val="uk-UA"/>
              </w:rPr>
              <w:t xml:space="preserve"> до оголошення</w:t>
            </w:r>
            <w:r w:rsidR="00766E6B">
              <w:rPr>
                <w:b/>
                <w:iCs/>
                <w:sz w:val="22"/>
                <w:szCs w:val="22"/>
                <w:lang w:val="uk-UA"/>
              </w:rPr>
              <w:t>.</w:t>
            </w:r>
          </w:p>
        </w:tc>
      </w:tr>
      <w:tr w:rsidR="002754AB" w:rsidRPr="00982FBD" w:rsidTr="00261D54">
        <w:trPr>
          <w:trHeight w:val="653"/>
        </w:trPr>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5</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Кількість та місце поставки товарів або обсяг і місце виконання робіт чи надання послуг</w:t>
            </w:r>
          </w:p>
        </w:tc>
        <w:tc>
          <w:tcPr>
            <w:tcW w:w="6804" w:type="dxa"/>
          </w:tcPr>
          <w:p w:rsidR="002754AB" w:rsidRPr="002754AB" w:rsidRDefault="002754AB" w:rsidP="00982FBD">
            <w:pPr>
              <w:tabs>
                <w:tab w:val="left" w:pos="6001"/>
              </w:tabs>
              <w:rPr>
                <w:lang w:val="uk-UA"/>
              </w:rPr>
            </w:pPr>
            <w:r w:rsidRPr="002754AB">
              <w:rPr>
                <w:sz w:val="22"/>
                <w:szCs w:val="22"/>
                <w:lang w:val="uk-UA"/>
              </w:rPr>
              <w:t xml:space="preserve">Місце </w:t>
            </w:r>
            <w:r w:rsidR="00E74A99">
              <w:rPr>
                <w:sz w:val="22"/>
                <w:szCs w:val="22"/>
                <w:lang w:val="uk-UA"/>
              </w:rPr>
              <w:t>виконання робіт</w:t>
            </w:r>
            <w:r w:rsidRPr="002754AB">
              <w:rPr>
                <w:sz w:val="22"/>
                <w:szCs w:val="22"/>
                <w:lang w:val="uk-UA"/>
              </w:rPr>
              <w:t xml:space="preserve">: </w:t>
            </w:r>
            <w:r w:rsidR="00982FBD" w:rsidRPr="00970EF7">
              <w:rPr>
                <w:color w:val="000000"/>
                <w:lang w:val="uk-UA" w:eastAsia="ru-RU"/>
              </w:rPr>
              <w:t>вул. Західно-Окружна, 11/1, м. Хмельницький, 29008</w:t>
            </w:r>
          </w:p>
        </w:tc>
      </w:tr>
      <w:tr w:rsidR="002754AB" w:rsidRPr="002754AB"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6</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Строк поставки товарів, виконання робіт, надання послуг</w:t>
            </w:r>
          </w:p>
        </w:tc>
        <w:tc>
          <w:tcPr>
            <w:tcW w:w="6804" w:type="dxa"/>
          </w:tcPr>
          <w:p w:rsidR="0053715A" w:rsidRPr="00B20656" w:rsidRDefault="00982FBD" w:rsidP="00444F48">
            <w:pPr>
              <w:ind w:hanging="6"/>
              <w:contextualSpacing/>
              <w:jc w:val="both"/>
              <w:rPr>
                <w:lang w:val="uk-UA"/>
              </w:rPr>
            </w:pPr>
            <w:r>
              <w:rPr>
                <w:lang w:val="uk-UA"/>
              </w:rPr>
              <w:t>З</w:t>
            </w:r>
            <w:r w:rsidR="0053715A" w:rsidRPr="00B20656">
              <w:rPr>
                <w:lang w:val="uk-UA"/>
              </w:rPr>
              <w:t xml:space="preserve"> дати підписання Договор</w:t>
            </w:r>
            <w:r w:rsidR="001517B0">
              <w:rPr>
                <w:lang w:val="uk-UA"/>
              </w:rPr>
              <w:t>у</w:t>
            </w:r>
            <w:r w:rsidR="00444F48">
              <w:rPr>
                <w:lang w:val="uk-UA"/>
              </w:rPr>
              <w:t xml:space="preserve"> </w:t>
            </w:r>
            <w:r w:rsidR="00DB706A" w:rsidRPr="00766E6B">
              <w:rPr>
                <w:lang w:val="uk-UA"/>
              </w:rPr>
              <w:t>у відповідності із графіком виконання робіт</w:t>
            </w:r>
          </w:p>
          <w:p w:rsidR="002754AB" w:rsidRPr="002754AB" w:rsidRDefault="002754AB" w:rsidP="0043551F">
            <w:pPr>
              <w:pStyle w:val="ac"/>
              <w:snapToGrid w:val="0"/>
              <w:spacing w:before="0" w:after="0"/>
              <w:jc w:val="both"/>
              <w:rPr>
                <w:lang w:val="uk-UA"/>
              </w:rPr>
            </w:pPr>
          </w:p>
        </w:tc>
      </w:tr>
      <w:tr w:rsidR="002754AB" w:rsidRPr="00CC4112"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t>7</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Умови оплати</w:t>
            </w:r>
          </w:p>
        </w:tc>
        <w:tc>
          <w:tcPr>
            <w:tcW w:w="6804" w:type="dxa"/>
          </w:tcPr>
          <w:p w:rsidR="00354209" w:rsidRPr="00E13C31" w:rsidRDefault="00354209" w:rsidP="00354209">
            <w:pPr>
              <w:pStyle w:val="510"/>
              <w:shd w:val="clear" w:color="auto" w:fill="auto"/>
              <w:tabs>
                <w:tab w:val="left" w:pos="0"/>
              </w:tabs>
              <w:spacing w:after="0" w:line="240" w:lineRule="auto"/>
              <w:ind w:right="40" w:firstLine="0"/>
              <w:contextualSpacing/>
              <w:rPr>
                <w:sz w:val="24"/>
                <w:szCs w:val="24"/>
                <w:lang w:val="uk-UA"/>
              </w:rPr>
            </w:pPr>
            <w:r w:rsidRPr="00E13C31">
              <w:rPr>
                <w:sz w:val="24"/>
                <w:szCs w:val="24"/>
                <w:lang w:val="uk-UA"/>
              </w:rPr>
              <w:t xml:space="preserve">Розрахунки здійснюються шляхом банківського переводу Замовником грошових коштів на поточний рахунок Виконавця впродовж </w:t>
            </w:r>
            <w:r w:rsidR="00982FBD">
              <w:rPr>
                <w:sz w:val="24"/>
                <w:szCs w:val="24"/>
                <w:lang w:val="uk-UA"/>
              </w:rPr>
              <w:t>7</w:t>
            </w:r>
            <w:r w:rsidRPr="00E13C31">
              <w:rPr>
                <w:sz w:val="24"/>
                <w:szCs w:val="24"/>
                <w:lang w:val="uk-UA"/>
              </w:rPr>
              <w:t xml:space="preserve"> (</w:t>
            </w:r>
            <w:r w:rsidR="00982FBD">
              <w:rPr>
                <w:sz w:val="24"/>
                <w:szCs w:val="24"/>
                <w:lang w:val="uk-UA"/>
              </w:rPr>
              <w:t>семи</w:t>
            </w:r>
            <w:r w:rsidRPr="00E13C31">
              <w:rPr>
                <w:sz w:val="24"/>
                <w:szCs w:val="24"/>
                <w:lang w:val="uk-UA"/>
              </w:rPr>
              <w:t xml:space="preserve">) банківських днів з дати надходження коштів з Державного бюджету України на реєстраційний рахунок Замовника на зазначені цілі на підставі підписаного </w:t>
            </w:r>
            <w:r w:rsidR="007B0B3B">
              <w:rPr>
                <w:sz w:val="24"/>
                <w:szCs w:val="24"/>
                <w:lang w:val="en-US"/>
              </w:rPr>
              <w:t>c</w:t>
            </w:r>
            <w:proofErr w:type="spellStart"/>
            <w:r w:rsidRPr="00E13C31">
              <w:rPr>
                <w:sz w:val="24"/>
                <w:szCs w:val="24"/>
                <w:lang w:val="uk-UA"/>
              </w:rPr>
              <w:t>торонами</w:t>
            </w:r>
            <w:proofErr w:type="spellEnd"/>
            <w:r w:rsidRPr="00E13C31">
              <w:rPr>
                <w:sz w:val="24"/>
                <w:szCs w:val="24"/>
                <w:lang w:val="uk-UA"/>
              </w:rPr>
              <w:t xml:space="preserve"> відповідного Акту </w:t>
            </w:r>
            <w:r w:rsidR="00E74A99">
              <w:rPr>
                <w:sz w:val="24"/>
                <w:szCs w:val="24"/>
                <w:lang w:val="uk-UA"/>
              </w:rPr>
              <w:t xml:space="preserve">виконання будівельних робіт (форма КБ-2В </w:t>
            </w:r>
            <w:r w:rsidR="00E74A99">
              <w:rPr>
                <w:sz w:val="24"/>
                <w:szCs w:val="24"/>
                <w:lang w:val="uk-UA"/>
              </w:rPr>
              <w:lastRenderedPageBreak/>
              <w:t>та КБ-3)</w:t>
            </w:r>
            <w:r w:rsidRPr="00E13C31">
              <w:rPr>
                <w:sz w:val="24"/>
                <w:szCs w:val="24"/>
                <w:lang w:val="uk-UA"/>
              </w:rPr>
              <w:t>.</w:t>
            </w:r>
          </w:p>
          <w:p w:rsidR="002754AB" w:rsidRPr="002754AB" w:rsidRDefault="002754AB" w:rsidP="0043551F">
            <w:pPr>
              <w:pStyle w:val="ac"/>
              <w:snapToGrid w:val="0"/>
              <w:spacing w:before="0" w:after="0"/>
              <w:jc w:val="both"/>
              <w:rPr>
                <w:lang w:val="uk-UA"/>
              </w:rPr>
            </w:pPr>
          </w:p>
        </w:tc>
      </w:tr>
      <w:tr w:rsidR="002754AB" w:rsidRPr="00CC4112" w:rsidTr="00A2217C">
        <w:tc>
          <w:tcPr>
            <w:tcW w:w="568" w:type="dxa"/>
          </w:tcPr>
          <w:p w:rsidR="002754AB" w:rsidRPr="002754AB" w:rsidRDefault="00CE7EFA" w:rsidP="0043551F">
            <w:pPr>
              <w:pStyle w:val="ac"/>
              <w:snapToGrid w:val="0"/>
              <w:spacing w:before="0" w:after="0"/>
              <w:jc w:val="center"/>
              <w:rPr>
                <w:rStyle w:val="a6"/>
                <w:color w:val="121212"/>
                <w:lang w:val="uk-UA"/>
              </w:rPr>
            </w:pPr>
            <w:r>
              <w:rPr>
                <w:rStyle w:val="a6"/>
                <w:color w:val="121212"/>
                <w:sz w:val="22"/>
                <w:szCs w:val="22"/>
                <w:lang w:val="uk-UA"/>
              </w:rPr>
              <w:lastRenderedPageBreak/>
              <w:t>8</w:t>
            </w:r>
          </w:p>
        </w:tc>
        <w:tc>
          <w:tcPr>
            <w:tcW w:w="3827" w:type="dxa"/>
          </w:tcPr>
          <w:p w:rsidR="002754AB" w:rsidRPr="002754AB" w:rsidRDefault="002754AB" w:rsidP="0043551F">
            <w:pPr>
              <w:pStyle w:val="ac"/>
              <w:snapToGrid w:val="0"/>
              <w:spacing w:before="0" w:after="0"/>
              <w:rPr>
                <w:rStyle w:val="a6"/>
                <w:b w:val="0"/>
                <w:color w:val="121212"/>
                <w:lang w:val="uk-UA"/>
              </w:rPr>
            </w:pPr>
            <w:r w:rsidRPr="002754AB">
              <w:rPr>
                <w:b/>
                <w:color w:val="000000"/>
                <w:sz w:val="22"/>
                <w:szCs w:val="22"/>
                <w:shd w:val="clear" w:color="auto" w:fill="FFFFFF"/>
                <w:lang w:val="uk-UA"/>
              </w:rPr>
              <w:t>Очікувана вартість предмета закупівлі</w:t>
            </w:r>
          </w:p>
        </w:tc>
        <w:tc>
          <w:tcPr>
            <w:tcW w:w="6804" w:type="dxa"/>
          </w:tcPr>
          <w:p w:rsidR="002754AB" w:rsidRPr="002754AB" w:rsidRDefault="00594BB0" w:rsidP="00594BB0">
            <w:pPr>
              <w:pStyle w:val="ac"/>
              <w:snapToGrid w:val="0"/>
              <w:spacing w:before="0" w:after="0"/>
              <w:jc w:val="both"/>
              <w:rPr>
                <w:lang w:val="uk-UA"/>
              </w:rPr>
            </w:pPr>
            <w:r>
              <w:rPr>
                <w:sz w:val="22"/>
                <w:szCs w:val="22"/>
                <w:lang w:val="uk-UA"/>
              </w:rPr>
              <w:t>64</w:t>
            </w:r>
            <w:r w:rsidR="00565203">
              <w:rPr>
                <w:sz w:val="22"/>
                <w:szCs w:val="22"/>
                <w:lang w:val="uk-UA"/>
              </w:rPr>
              <w:t>000</w:t>
            </w:r>
            <w:r w:rsidR="005E1E21">
              <w:rPr>
                <w:sz w:val="22"/>
                <w:szCs w:val="22"/>
                <w:lang w:val="uk-UA"/>
              </w:rPr>
              <w:t>,00</w:t>
            </w:r>
            <w:r w:rsidR="002754AB" w:rsidRPr="002754AB">
              <w:rPr>
                <w:sz w:val="22"/>
                <w:szCs w:val="22"/>
                <w:lang w:val="uk-UA"/>
              </w:rPr>
              <w:t xml:space="preserve"> грн. </w:t>
            </w:r>
            <w:r>
              <w:rPr>
                <w:sz w:val="22"/>
                <w:szCs w:val="22"/>
                <w:lang w:val="uk-UA"/>
              </w:rPr>
              <w:t>(шістдесят чотири</w:t>
            </w:r>
            <w:r w:rsidR="00565203">
              <w:rPr>
                <w:sz w:val="22"/>
                <w:szCs w:val="22"/>
                <w:lang w:val="uk-UA"/>
              </w:rPr>
              <w:t xml:space="preserve"> тисячі гривень</w:t>
            </w:r>
            <w:r w:rsidR="0080447D">
              <w:rPr>
                <w:sz w:val="22"/>
                <w:szCs w:val="22"/>
                <w:lang w:val="uk-UA"/>
              </w:rPr>
              <w:t xml:space="preserve"> </w:t>
            </w:r>
            <w:r w:rsidR="002754AB" w:rsidRPr="002754AB">
              <w:rPr>
                <w:sz w:val="22"/>
                <w:szCs w:val="22"/>
                <w:lang w:val="uk-UA"/>
              </w:rPr>
              <w:t>00 копійок)</w:t>
            </w:r>
            <w:r w:rsidR="009956FF">
              <w:rPr>
                <w:sz w:val="22"/>
                <w:szCs w:val="22"/>
                <w:lang w:val="uk-UA"/>
              </w:rPr>
              <w:t xml:space="preserve"> </w:t>
            </w:r>
            <w:r w:rsidR="00565203">
              <w:rPr>
                <w:sz w:val="22"/>
                <w:szCs w:val="22"/>
                <w:lang w:val="uk-UA"/>
              </w:rPr>
              <w:t>із</w:t>
            </w:r>
            <w:r w:rsidR="009956FF">
              <w:rPr>
                <w:sz w:val="22"/>
                <w:szCs w:val="22"/>
                <w:lang w:val="uk-UA"/>
              </w:rPr>
              <w:t xml:space="preserve"> ПДВ.</w:t>
            </w:r>
          </w:p>
        </w:tc>
      </w:tr>
      <w:tr w:rsidR="002754AB" w:rsidRPr="002754AB" w:rsidTr="00A2217C">
        <w:trPr>
          <w:trHeight w:val="356"/>
        </w:trPr>
        <w:tc>
          <w:tcPr>
            <w:tcW w:w="568" w:type="dxa"/>
          </w:tcPr>
          <w:p w:rsidR="002754AB" w:rsidRPr="002754AB" w:rsidRDefault="00CE7EFA" w:rsidP="0043551F">
            <w:pPr>
              <w:pStyle w:val="ac"/>
              <w:snapToGrid w:val="0"/>
              <w:spacing w:before="0" w:after="0"/>
              <w:jc w:val="center"/>
              <w:rPr>
                <w:b/>
                <w:color w:val="121212"/>
                <w:lang w:val="uk-UA"/>
              </w:rPr>
            </w:pPr>
            <w:r>
              <w:rPr>
                <w:b/>
                <w:color w:val="121212"/>
                <w:sz w:val="22"/>
                <w:szCs w:val="22"/>
                <w:lang w:val="uk-UA"/>
              </w:rPr>
              <w:t>9</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Період уточнення інформації про закупівлю </w:t>
            </w:r>
          </w:p>
        </w:tc>
        <w:tc>
          <w:tcPr>
            <w:tcW w:w="6804" w:type="dxa"/>
          </w:tcPr>
          <w:p w:rsidR="002754AB" w:rsidRPr="002754AB" w:rsidRDefault="002754AB" w:rsidP="0028665A">
            <w:pPr>
              <w:rPr>
                <w:bCs/>
                <w:color w:val="000000" w:themeColor="text1"/>
                <w:highlight w:val="yellow"/>
                <w:lang w:val="uk-UA"/>
              </w:rPr>
            </w:pPr>
            <w:r w:rsidRPr="002754AB">
              <w:rPr>
                <w:color w:val="000000"/>
                <w:sz w:val="22"/>
                <w:szCs w:val="22"/>
                <w:shd w:val="clear" w:color="auto" w:fill="FFFFFF"/>
                <w:lang w:val="uk-UA"/>
              </w:rPr>
              <w:t>Не менше 3 (трьох) робочих днів до кінцевого строку подання пропозицій</w:t>
            </w:r>
          </w:p>
        </w:tc>
      </w:tr>
      <w:tr w:rsidR="002754AB" w:rsidRPr="002754AB" w:rsidTr="00A2217C">
        <w:tc>
          <w:tcPr>
            <w:tcW w:w="568" w:type="dxa"/>
          </w:tcPr>
          <w:p w:rsidR="002754AB" w:rsidRPr="002754AB" w:rsidRDefault="00CE7EFA" w:rsidP="0043551F">
            <w:pPr>
              <w:pStyle w:val="ac"/>
              <w:snapToGrid w:val="0"/>
              <w:spacing w:before="0" w:after="0"/>
              <w:jc w:val="center"/>
              <w:rPr>
                <w:b/>
                <w:color w:val="121212"/>
                <w:lang w:val="uk-UA"/>
              </w:rPr>
            </w:pPr>
            <w:r>
              <w:rPr>
                <w:b/>
                <w:color w:val="121212"/>
                <w:sz w:val="22"/>
                <w:szCs w:val="22"/>
                <w:lang w:val="uk-UA"/>
              </w:rPr>
              <w:t>10</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Кінцевий строк подання пропозицій </w:t>
            </w:r>
          </w:p>
        </w:tc>
        <w:tc>
          <w:tcPr>
            <w:tcW w:w="6804" w:type="dxa"/>
          </w:tcPr>
          <w:p w:rsidR="002754AB" w:rsidRPr="002754AB" w:rsidRDefault="002754AB" w:rsidP="00CC4112">
            <w:pPr>
              <w:jc w:val="both"/>
              <w:rPr>
                <w:b/>
                <w:color w:val="121212"/>
                <w:lang w:val="uk-UA"/>
              </w:rPr>
            </w:pPr>
            <w:r w:rsidRPr="002754AB">
              <w:rPr>
                <w:lang w:val="uk-UA"/>
              </w:rPr>
              <w:t>Кінцевий строк подання пропозицій:</w:t>
            </w:r>
            <w:r w:rsidR="00CC4112">
              <w:rPr>
                <w:lang w:val="uk-UA"/>
              </w:rPr>
              <w:t>17.10.2022 до 12.33 год.</w:t>
            </w:r>
            <w:bookmarkStart w:id="0" w:name="_GoBack"/>
            <w:bookmarkEnd w:id="0"/>
          </w:p>
        </w:tc>
      </w:tr>
      <w:tr w:rsidR="002754AB" w:rsidRPr="002754AB" w:rsidTr="00A2217C">
        <w:tc>
          <w:tcPr>
            <w:tcW w:w="568" w:type="dxa"/>
          </w:tcPr>
          <w:p w:rsidR="002754AB" w:rsidRPr="002754AB" w:rsidRDefault="002754AB" w:rsidP="0043551F">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1</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Перелік критеріїв та методика оцінки пропозицій із зазначенням питомої ваги критеріїв</w:t>
            </w:r>
          </w:p>
        </w:tc>
        <w:tc>
          <w:tcPr>
            <w:tcW w:w="6804" w:type="dxa"/>
          </w:tcPr>
          <w:p w:rsidR="002754AB" w:rsidRPr="002754AB" w:rsidRDefault="002754AB" w:rsidP="0028665A">
            <w:pPr>
              <w:jc w:val="both"/>
              <w:rPr>
                <w:lang w:val="uk-UA"/>
              </w:rPr>
            </w:pPr>
            <w:r w:rsidRPr="002754AB">
              <w:rPr>
                <w:color w:val="000000" w:themeColor="text1"/>
                <w:sz w:val="22"/>
                <w:szCs w:val="22"/>
                <w:lang w:val="uk-UA"/>
              </w:rPr>
              <w:t xml:space="preserve">Єдиним критерієм оцінки пропозицій є «Ціна з урахуванням ПДВ»  </w:t>
            </w: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2</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та умови надання забезпечення пропозицій учасників </w:t>
            </w:r>
          </w:p>
        </w:tc>
        <w:tc>
          <w:tcPr>
            <w:tcW w:w="6804" w:type="dxa"/>
          </w:tcPr>
          <w:p w:rsidR="002754AB" w:rsidRPr="002754AB" w:rsidRDefault="002754AB" w:rsidP="0043551F">
            <w:pPr>
              <w:suppressAutoHyphens w:val="0"/>
              <w:jc w:val="both"/>
              <w:rPr>
                <w:color w:val="000000" w:themeColor="text1"/>
                <w:lang w:val="uk-UA" w:eastAsia="ru-RU"/>
              </w:rPr>
            </w:pPr>
            <w:r w:rsidRPr="002754AB">
              <w:rPr>
                <w:color w:val="000000" w:themeColor="text1"/>
                <w:sz w:val="22"/>
                <w:szCs w:val="22"/>
                <w:lang w:val="uk-UA" w:eastAsia="ru-RU"/>
              </w:rPr>
              <w:t>Забезпечення  пропозиції не вимагається</w:t>
            </w:r>
          </w:p>
          <w:p w:rsidR="002754AB" w:rsidRPr="002754AB" w:rsidRDefault="002754AB" w:rsidP="0043551F">
            <w:pPr>
              <w:jc w:val="both"/>
              <w:rPr>
                <w:lang w:val="uk-UA"/>
              </w:rPr>
            </w:pP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3</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та умови надання забезпечення виконання договору про закупівлю </w:t>
            </w:r>
          </w:p>
        </w:tc>
        <w:tc>
          <w:tcPr>
            <w:tcW w:w="6804" w:type="dxa"/>
          </w:tcPr>
          <w:p w:rsidR="002754AB" w:rsidRPr="002754AB" w:rsidRDefault="002754AB" w:rsidP="00A9208E">
            <w:pPr>
              <w:suppressAutoHyphens w:val="0"/>
              <w:jc w:val="both"/>
              <w:rPr>
                <w:color w:val="000000" w:themeColor="text1"/>
                <w:lang w:val="uk-UA" w:eastAsia="ru-RU"/>
              </w:rPr>
            </w:pPr>
            <w:r w:rsidRPr="002754AB">
              <w:rPr>
                <w:color w:val="000000" w:themeColor="text1"/>
                <w:sz w:val="22"/>
                <w:szCs w:val="22"/>
                <w:lang w:val="uk-UA" w:eastAsia="ru-RU"/>
              </w:rPr>
              <w:t>Забезпечення  виконання договору не вимагається</w:t>
            </w:r>
          </w:p>
          <w:p w:rsidR="002754AB" w:rsidRPr="002754AB" w:rsidRDefault="002754AB" w:rsidP="0043551F">
            <w:pPr>
              <w:jc w:val="both"/>
              <w:rPr>
                <w:lang w:val="uk-UA"/>
              </w:rPr>
            </w:pPr>
          </w:p>
        </w:tc>
      </w:tr>
      <w:tr w:rsidR="002754AB" w:rsidRPr="002754AB" w:rsidTr="00F532E1">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4</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 xml:space="preserve">Розмір мінімального кроку пониження ціни під час електронного аукціону </w:t>
            </w:r>
          </w:p>
        </w:tc>
        <w:tc>
          <w:tcPr>
            <w:tcW w:w="6804" w:type="dxa"/>
            <w:shd w:val="clear" w:color="auto" w:fill="auto"/>
          </w:tcPr>
          <w:p w:rsidR="002754AB" w:rsidRPr="00166CB7" w:rsidRDefault="00594BB0" w:rsidP="0028665A">
            <w:pPr>
              <w:jc w:val="both"/>
              <w:rPr>
                <w:highlight w:val="yellow"/>
              </w:rPr>
            </w:pPr>
            <w:r>
              <w:rPr>
                <w:color w:val="121212"/>
                <w:sz w:val="22"/>
                <w:szCs w:val="22"/>
                <w:lang w:val="uk-UA"/>
              </w:rPr>
              <w:t>64</w:t>
            </w:r>
            <w:r w:rsidR="00565203">
              <w:rPr>
                <w:color w:val="121212"/>
                <w:sz w:val="22"/>
                <w:szCs w:val="22"/>
                <w:lang w:val="uk-UA"/>
              </w:rPr>
              <w:t xml:space="preserve">0,00 </w:t>
            </w:r>
            <w:r w:rsidR="002754AB" w:rsidRPr="00F532E1">
              <w:rPr>
                <w:color w:val="121212"/>
                <w:sz w:val="22"/>
                <w:szCs w:val="22"/>
                <w:lang w:val="uk-UA"/>
              </w:rPr>
              <w:t xml:space="preserve">грн. </w:t>
            </w:r>
          </w:p>
        </w:tc>
      </w:tr>
      <w:tr w:rsidR="002754AB" w:rsidRPr="002754AB" w:rsidTr="00A2217C">
        <w:tc>
          <w:tcPr>
            <w:tcW w:w="568" w:type="dxa"/>
          </w:tcPr>
          <w:p w:rsidR="002754AB" w:rsidRPr="002754AB" w:rsidRDefault="002754AB" w:rsidP="00CE7EFA">
            <w:pPr>
              <w:pStyle w:val="ac"/>
              <w:snapToGrid w:val="0"/>
              <w:spacing w:before="0" w:after="0"/>
              <w:jc w:val="center"/>
              <w:rPr>
                <w:b/>
                <w:color w:val="121212"/>
                <w:lang w:val="uk-UA"/>
              </w:rPr>
            </w:pPr>
            <w:r w:rsidRPr="002754AB">
              <w:rPr>
                <w:b/>
                <w:color w:val="121212"/>
                <w:sz w:val="22"/>
                <w:szCs w:val="22"/>
                <w:lang w:val="uk-UA"/>
              </w:rPr>
              <w:t>1</w:t>
            </w:r>
            <w:r w:rsidR="00CE7EFA">
              <w:rPr>
                <w:b/>
                <w:color w:val="121212"/>
                <w:sz w:val="22"/>
                <w:szCs w:val="22"/>
                <w:lang w:val="uk-UA"/>
              </w:rPr>
              <w:t>5</w:t>
            </w:r>
          </w:p>
        </w:tc>
        <w:tc>
          <w:tcPr>
            <w:tcW w:w="3827" w:type="dxa"/>
          </w:tcPr>
          <w:p w:rsidR="002754AB" w:rsidRPr="002754AB" w:rsidRDefault="002754AB" w:rsidP="0043551F">
            <w:pPr>
              <w:pStyle w:val="ac"/>
              <w:snapToGrid w:val="0"/>
              <w:spacing w:before="0" w:after="0"/>
              <w:rPr>
                <w:b/>
                <w:color w:val="121212"/>
                <w:lang w:val="uk-UA"/>
              </w:rPr>
            </w:pPr>
            <w:r w:rsidRPr="002754AB">
              <w:rPr>
                <w:b/>
                <w:color w:val="000000"/>
                <w:sz w:val="22"/>
                <w:szCs w:val="22"/>
                <w:shd w:val="clear" w:color="auto" w:fill="FFFFFF"/>
                <w:lang w:val="uk-UA"/>
              </w:rPr>
              <w:t>Інша інформація</w:t>
            </w:r>
          </w:p>
        </w:tc>
        <w:tc>
          <w:tcPr>
            <w:tcW w:w="6804" w:type="dxa"/>
          </w:tcPr>
          <w:p w:rsidR="002754AB" w:rsidRPr="002754AB" w:rsidRDefault="002754AB" w:rsidP="0043551F">
            <w:pPr>
              <w:jc w:val="both"/>
              <w:rPr>
                <w:lang w:val="uk-UA"/>
              </w:rPr>
            </w:pPr>
          </w:p>
        </w:tc>
      </w:tr>
      <w:tr w:rsidR="002754AB" w:rsidRPr="002754AB" w:rsidTr="00A2217C">
        <w:tc>
          <w:tcPr>
            <w:tcW w:w="568" w:type="dxa"/>
          </w:tcPr>
          <w:p w:rsidR="002754AB" w:rsidRPr="002754AB" w:rsidRDefault="002754AB" w:rsidP="00CE7EFA">
            <w:pPr>
              <w:pStyle w:val="ac"/>
              <w:snapToGrid w:val="0"/>
              <w:spacing w:before="0" w:after="0"/>
              <w:jc w:val="center"/>
              <w:rPr>
                <w:rStyle w:val="a6"/>
                <w:b w:val="0"/>
                <w:color w:val="121212"/>
                <w:lang w:val="uk-UA"/>
              </w:rPr>
            </w:pPr>
            <w:r w:rsidRPr="002754AB">
              <w:rPr>
                <w:rStyle w:val="a6"/>
                <w:b w:val="0"/>
                <w:color w:val="121212"/>
                <w:sz w:val="22"/>
                <w:szCs w:val="22"/>
                <w:lang w:val="uk-UA"/>
              </w:rPr>
              <w:t>1</w:t>
            </w:r>
            <w:r w:rsidR="00CE7EFA">
              <w:rPr>
                <w:rStyle w:val="a6"/>
                <w:b w:val="0"/>
                <w:color w:val="121212"/>
                <w:sz w:val="22"/>
                <w:szCs w:val="22"/>
                <w:lang w:val="uk-UA"/>
              </w:rPr>
              <w:t>5</w:t>
            </w:r>
            <w:r w:rsidRPr="002754AB">
              <w:rPr>
                <w:rStyle w:val="a6"/>
                <w:b w:val="0"/>
                <w:color w:val="121212"/>
                <w:sz w:val="22"/>
                <w:szCs w:val="22"/>
                <w:lang w:val="uk-UA"/>
              </w:rPr>
              <w:t>.1</w:t>
            </w:r>
          </w:p>
        </w:tc>
        <w:tc>
          <w:tcPr>
            <w:tcW w:w="3827" w:type="dxa"/>
          </w:tcPr>
          <w:p w:rsidR="002754AB" w:rsidRPr="002754AB" w:rsidRDefault="002754AB" w:rsidP="0043551F">
            <w:pPr>
              <w:pStyle w:val="ac"/>
              <w:snapToGrid w:val="0"/>
              <w:spacing w:before="0" w:after="0"/>
              <w:ind w:right="-75"/>
              <w:rPr>
                <w:rStyle w:val="a6"/>
                <w:b w:val="0"/>
                <w:color w:val="121212"/>
                <w:lang w:val="uk-UA"/>
              </w:rPr>
            </w:pPr>
            <w:r w:rsidRPr="002754AB">
              <w:rPr>
                <w:rStyle w:val="a6"/>
                <w:b w:val="0"/>
                <w:color w:val="121212"/>
                <w:sz w:val="22"/>
                <w:szCs w:val="22"/>
                <w:lang w:val="uk-UA"/>
              </w:rPr>
              <w:t xml:space="preserve">Інформація про мову (мови),  якою  (якими)  повинно  бути складено  пропозиції </w:t>
            </w:r>
          </w:p>
        </w:tc>
        <w:tc>
          <w:tcPr>
            <w:tcW w:w="6804" w:type="dxa"/>
          </w:tcPr>
          <w:p w:rsidR="002754AB" w:rsidRPr="002754AB" w:rsidRDefault="002754AB" w:rsidP="0043551F">
            <w:pPr>
              <w:jc w:val="both"/>
              <w:rPr>
                <w:bCs/>
                <w:lang w:val="uk-UA"/>
              </w:rPr>
            </w:pPr>
            <w:r w:rsidRPr="002754AB">
              <w:rPr>
                <w:sz w:val="22"/>
                <w:szCs w:val="22"/>
                <w:lang w:val="uk-UA"/>
              </w:rPr>
              <w:t xml:space="preserve">Усі документи, що подаються у складі пропозиції повинні бути складені українською мовою. У разі, якщо документ викладений іноземною мовою до нього додається переклад українською мовою. </w:t>
            </w:r>
            <w:r w:rsidRPr="002754AB">
              <w:rPr>
                <w:sz w:val="22"/>
                <w:szCs w:val="22"/>
                <w:lang w:val="uk-UA" w:eastAsia="ru-RU"/>
              </w:rPr>
              <w:t>Допускається надання у складі пропозиції копій документів (договорів, наказів, протоколів, технічних паспортів, сертифікатів тощо) складених російською мовою.</w:t>
            </w:r>
          </w:p>
        </w:tc>
      </w:tr>
      <w:tr w:rsidR="002754AB" w:rsidRPr="002754AB" w:rsidTr="00A2217C">
        <w:tc>
          <w:tcPr>
            <w:tcW w:w="568" w:type="dxa"/>
          </w:tcPr>
          <w:p w:rsidR="002754AB" w:rsidRPr="002754AB" w:rsidRDefault="002754AB" w:rsidP="00CE7EFA">
            <w:pPr>
              <w:pStyle w:val="ac"/>
              <w:snapToGrid w:val="0"/>
              <w:spacing w:before="0" w:after="0"/>
              <w:jc w:val="center"/>
              <w:rPr>
                <w:rStyle w:val="a6"/>
                <w:b w:val="0"/>
                <w:color w:val="121212"/>
                <w:lang w:val="uk-UA"/>
              </w:rPr>
            </w:pPr>
            <w:r w:rsidRPr="002754AB">
              <w:rPr>
                <w:rStyle w:val="a6"/>
                <w:b w:val="0"/>
                <w:color w:val="121212"/>
                <w:sz w:val="22"/>
                <w:szCs w:val="22"/>
                <w:lang w:val="uk-UA"/>
              </w:rPr>
              <w:t>1</w:t>
            </w:r>
            <w:r w:rsidR="00CE7EFA">
              <w:rPr>
                <w:rStyle w:val="a6"/>
                <w:b w:val="0"/>
                <w:color w:val="121212"/>
                <w:sz w:val="22"/>
                <w:szCs w:val="22"/>
                <w:lang w:val="uk-UA"/>
              </w:rPr>
              <w:t>5</w:t>
            </w:r>
            <w:r w:rsidRPr="002754AB">
              <w:rPr>
                <w:rStyle w:val="a6"/>
                <w:b w:val="0"/>
                <w:color w:val="121212"/>
                <w:sz w:val="22"/>
                <w:szCs w:val="22"/>
                <w:lang w:val="uk-UA"/>
              </w:rPr>
              <w:t>.2</w:t>
            </w:r>
          </w:p>
        </w:tc>
        <w:tc>
          <w:tcPr>
            <w:tcW w:w="3827" w:type="dxa"/>
          </w:tcPr>
          <w:p w:rsidR="002754AB" w:rsidRPr="002754AB" w:rsidRDefault="002754AB" w:rsidP="005D0714">
            <w:pPr>
              <w:pStyle w:val="ac"/>
              <w:snapToGrid w:val="0"/>
              <w:spacing w:before="0" w:after="0"/>
              <w:rPr>
                <w:b/>
                <w:lang w:val="uk-UA"/>
              </w:rPr>
            </w:pPr>
            <w:r w:rsidRPr="002754AB">
              <w:rPr>
                <w:rStyle w:val="a6"/>
                <w:b w:val="0"/>
                <w:color w:val="121212"/>
                <w:sz w:val="22"/>
                <w:szCs w:val="22"/>
                <w:lang w:val="uk-UA"/>
              </w:rPr>
              <w:t>Зміст і спосіб подання пропозиції</w:t>
            </w:r>
            <w:r w:rsidRPr="002754AB">
              <w:rPr>
                <w:rStyle w:val="apple-converted-space"/>
                <w:b/>
                <w:bCs/>
                <w:color w:val="121212"/>
                <w:sz w:val="22"/>
                <w:szCs w:val="22"/>
                <w:lang w:val="uk-UA"/>
              </w:rPr>
              <w:t> </w:t>
            </w:r>
          </w:p>
        </w:tc>
        <w:tc>
          <w:tcPr>
            <w:tcW w:w="6804" w:type="dxa"/>
          </w:tcPr>
          <w:p w:rsidR="002754AB" w:rsidRPr="002754AB" w:rsidRDefault="002754AB" w:rsidP="005D0714">
            <w:pPr>
              <w:pStyle w:val="af8"/>
              <w:tabs>
                <w:tab w:val="left" w:pos="209"/>
              </w:tabs>
              <w:ind w:left="0"/>
              <w:jc w:val="both"/>
              <w:rPr>
                <w:rFonts w:ascii="Times New Roman" w:hAnsi="Times New Roman"/>
                <w:iCs/>
                <w:lang w:val="uk-UA"/>
              </w:rPr>
            </w:pPr>
            <w:r w:rsidRPr="002754AB">
              <w:rPr>
                <w:rFonts w:ascii="Times New Roman" w:hAnsi="Times New Roman"/>
                <w:iCs/>
                <w:sz w:val="22"/>
                <w:szCs w:val="22"/>
                <w:lang w:val="uk-UA"/>
              </w:rPr>
              <w:t>Пропозиція подається Учасником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 xml:space="preserve">інформацію про Учасника за формою згідно </w:t>
            </w:r>
            <w:r w:rsidRPr="002754AB">
              <w:rPr>
                <w:rFonts w:ascii="Times New Roman" w:hAnsi="Times New Roman"/>
                <w:b/>
                <w:iCs/>
                <w:sz w:val="22"/>
                <w:szCs w:val="22"/>
                <w:lang w:val="uk-UA"/>
              </w:rPr>
              <w:t>Додатку 1 до оголошення</w:t>
            </w:r>
            <w:r w:rsidRPr="002754AB">
              <w:rPr>
                <w:rFonts w:ascii="Times New Roman" w:hAnsi="Times New Roman"/>
                <w:iCs/>
                <w:sz w:val="22"/>
                <w:szCs w:val="22"/>
                <w:lang w:val="uk-UA"/>
              </w:rPr>
              <w:t>;</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цінову пропозицію за формою згідно</w:t>
            </w:r>
            <w:r w:rsidRPr="002754AB">
              <w:rPr>
                <w:rFonts w:ascii="Times New Roman" w:hAnsi="Times New Roman"/>
                <w:b/>
                <w:iCs/>
                <w:sz w:val="22"/>
                <w:szCs w:val="22"/>
                <w:lang w:val="uk-UA"/>
              </w:rPr>
              <w:t xml:space="preserve"> Додатку 2 до оголошення;</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Статуту або іншого установчого документа (зі змінами у разі наявності) (для юридичних осіб);</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витягу з реєстру платників єдиного податку або копія свідоцтва платника єдиного податку (у разі якщо Учасник є платником єдиного податку);</w:t>
            </w:r>
          </w:p>
          <w:p w:rsidR="002754AB" w:rsidRPr="002754AB" w:rsidRDefault="002754AB" w:rsidP="00614F77">
            <w:pPr>
              <w:pStyle w:val="af8"/>
              <w:numPr>
                <w:ilvl w:val="0"/>
                <w:numId w:val="5"/>
              </w:numPr>
              <w:tabs>
                <w:tab w:val="left" w:pos="209"/>
              </w:tabs>
              <w:ind w:left="0" w:firstLine="0"/>
              <w:jc w:val="both"/>
              <w:rPr>
                <w:rFonts w:ascii="Times New Roman" w:hAnsi="Times New Roman"/>
                <w:iCs/>
                <w:lang w:val="uk-UA"/>
              </w:rPr>
            </w:pPr>
            <w:r w:rsidRPr="002754AB">
              <w:rPr>
                <w:rFonts w:ascii="Times New Roman" w:hAnsi="Times New Roman"/>
                <w:iCs/>
                <w:sz w:val="22"/>
                <w:szCs w:val="22"/>
                <w:lang w:val="uk-UA"/>
              </w:rPr>
              <w:t>копію довідки про присвоєння ідентифікаційного коду (для фізичних осіб);</w:t>
            </w:r>
          </w:p>
          <w:p w:rsidR="002754AB" w:rsidRPr="002754AB" w:rsidRDefault="002754AB" w:rsidP="00614F77">
            <w:pPr>
              <w:pStyle w:val="af8"/>
              <w:numPr>
                <w:ilvl w:val="0"/>
                <w:numId w:val="5"/>
              </w:numPr>
              <w:tabs>
                <w:tab w:val="left" w:pos="209"/>
              </w:tabs>
              <w:ind w:left="0" w:firstLine="0"/>
              <w:jc w:val="both"/>
              <w:rPr>
                <w:iCs/>
                <w:lang w:val="uk-UA"/>
              </w:rPr>
            </w:pPr>
            <w:r w:rsidRPr="002754AB">
              <w:rPr>
                <w:rFonts w:ascii="Times New Roman" w:hAnsi="Times New Roman"/>
                <w:iCs/>
                <w:sz w:val="22"/>
                <w:szCs w:val="22"/>
                <w:lang w:val="uk-UA"/>
              </w:rPr>
              <w:t>копію паспорту (для фізичних осіб)</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6</w:t>
            </w:r>
          </w:p>
        </w:tc>
        <w:tc>
          <w:tcPr>
            <w:tcW w:w="3827" w:type="dxa"/>
          </w:tcPr>
          <w:p w:rsidR="002754AB" w:rsidRPr="002754AB" w:rsidRDefault="002754AB" w:rsidP="008B25A4">
            <w:pPr>
              <w:pStyle w:val="ac"/>
              <w:snapToGrid w:val="0"/>
              <w:spacing w:before="0" w:after="0"/>
              <w:jc w:val="both"/>
              <w:rPr>
                <w:rStyle w:val="a6"/>
                <w:color w:val="121212"/>
                <w:lang w:val="uk-UA"/>
              </w:rPr>
            </w:pPr>
            <w:r w:rsidRPr="002754AB">
              <w:rPr>
                <w:rStyle w:val="a6"/>
                <w:color w:val="121212"/>
                <w:lang w:val="uk-UA"/>
              </w:rPr>
              <w:t>Відхилення пропозиції</w:t>
            </w:r>
          </w:p>
          <w:p w:rsidR="002754AB" w:rsidRPr="002754AB" w:rsidRDefault="002754AB" w:rsidP="0043551F">
            <w:pPr>
              <w:pStyle w:val="ac"/>
              <w:spacing w:before="0" w:after="0"/>
              <w:jc w:val="both"/>
              <w:rPr>
                <w:rStyle w:val="a6"/>
                <w:b w:val="0"/>
                <w:color w:val="121212"/>
                <w:lang w:val="uk-UA"/>
              </w:rPr>
            </w:pPr>
          </w:p>
        </w:tc>
        <w:tc>
          <w:tcPr>
            <w:tcW w:w="6804" w:type="dxa"/>
          </w:tcPr>
          <w:p w:rsidR="002754AB" w:rsidRPr="002754AB" w:rsidRDefault="002754AB" w:rsidP="008B25A4">
            <w:pPr>
              <w:shd w:val="clear" w:color="auto" w:fill="FFFFFF"/>
              <w:suppressAutoHyphens w:val="0"/>
              <w:jc w:val="both"/>
              <w:rPr>
                <w:lang w:val="uk-UA"/>
              </w:rPr>
            </w:pPr>
            <w:r w:rsidRPr="002754AB">
              <w:rPr>
                <w:sz w:val="22"/>
                <w:szCs w:val="22"/>
                <w:lang w:val="uk-UA"/>
              </w:rPr>
              <w:t>Замовник відхиляє пропозицію в разі, якщо:</w:t>
            </w:r>
          </w:p>
          <w:p w:rsidR="002754AB" w:rsidRPr="002754AB" w:rsidRDefault="002754AB" w:rsidP="008B25A4">
            <w:pPr>
              <w:shd w:val="clear" w:color="auto" w:fill="FFFFFF"/>
              <w:suppressAutoHyphens w:val="0"/>
              <w:jc w:val="both"/>
              <w:rPr>
                <w:color w:val="000000"/>
                <w:lang w:val="uk-UA"/>
              </w:rPr>
            </w:pPr>
            <w:r w:rsidRPr="002754AB">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754AB" w:rsidRPr="002754AB" w:rsidRDefault="002754AB" w:rsidP="008B25A4">
            <w:pPr>
              <w:shd w:val="clear" w:color="auto" w:fill="FFFFFF"/>
              <w:suppressAutoHyphens w:val="0"/>
              <w:jc w:val="both"/>
              <w:rPr>
                <w:color w:val="000000"/>
                <w:lang w:val="uk-UA"/>
              </w:rPr>
            </w:pPr>
            <w:bookmarkStart w:id="1" w:name="n454"/>
            <w:bookmarkEnd w:id="1"/>
            <w:r w:rsidRPr="002754AB">
              <w:rPr>
                <w:color w:val="000000"/>
                <w:sz w:val="22"/>
                <w:szCs w:val="22"/>
                <w:lang w:val="uk-UA"/>
              </w:rPr>
              <w:lastRenderedPageBreak/>
              <w:t>2) Учасник не надав забезпечення пропозиції, якщо таке забезпечення вимагалося Замовником;</w:t>
            </w:r>
          </w:p>
          <w:p w:rsidR="002754AB" w:rsidRPr="002754AB" w:rsidRDefault="002754AB" w:rsidP="008B25A4">
            <w:pPr>
              <w:shd w:val="clear" w:color="auto" w:fill="FFFFFF"/>
              <w:suppressAutoHyphens w:val="0"/>
              <w:jc w:val="both"/>
              <w:rPr>
                <w:color w:val="000000"/>
                <w:lang w:val="uk-UA"/>
              </w:rPr>
            </w:pPr>
            <w:bookmarkStart w:id="2" w:name="n455"/>
            <w:bookmarkEnd w:id="2"/>
            <w:r w:rsidRPr="002754AB">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2754AB" w:rsidRPr="002754AB" w:rsidRDefault="002754AB" w:rsidP="008B25A4">
            <w:pPr>
              <w:shd w:val="clear" w:color="auto" w:fill="FFFFFF"/>
              <w:suppressAutoHyphens w:val="0"/>
              <w:jc w:val="both"/>
              <w:rPr>
                <w:highlight w:val="yellow"/>
                <w:lang w:val="uk-UA"/>
              </w:rPr>
            </w:pPr>
            <w:bookmarkStart w:id="3" w:name="n456"/>
            <w:bookmarkEnd w:id="3"/>
            <w:r w:rsidRPr="002754AB">
              <w:rPr>
                <w:color w:val="000000"/>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754AB">
              <w:rPr>
                <w:color w:val="000000"/>
                <w:sz w:val="22"/>
                <w:szCs w:val="22"/>
                <w:lang w:val="uk-UA"/>
              </w:rPr>
              <w:t>неукладення</w:t>
            </w:r>
            <w:proofErr w:type="spellEnd"/>
            <w:r w:rsidRPr="002754AB">
              <w:rPr>
                <w:color w:val="000000"/>
                <w:sz w:val="22"/>
                <w:szCs w:val="22"/>
                <w:lang w:val="uk-UA"/>
              </w:rPr>
              <w:t xml:space="preserve"> договору з боку учасника) більше двох разів із Замовником, який проводить таку спрощену закупівлю</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lastRenderedPageBreak/>
              <w:t>1</w:t>
            </w:r>
            <w:r w:rsidR="00CE7EFA">
              <w:rPr>
                <w:rStyle w:val="a6"/>
                <w:color w:val="121212"/>
                <w:sz w:val="22"/>
                <w:szCs w:val="22"/>
                <w:lang w:val="uk-UA"/>
              </w:rPr>
              <w:t>7</w:t>
            </w:r>
          </w:p>
        </w:tc>
        <w:tc>
          <w:tcPr>
            <w:tcW w:w="3827" w:type="dxa"/>
          </w:tcPr>
          <w:p w:rsidR="002754AB" w:rsidRPr="002754AB" w:rsidRDefault="002754AB" w:rsidP="006766FF">
            <w:pPr>
              <w:pStyle w:val="ac"/>
              <w:snapToGrid w:val="0"/>
              <w:spacing w:before="0" w:after="0"/>
              <w:rPr>
                <w:rStyle w:val="a6"/>
                <w:b w:val="0"/>
                <w:color w:val="121212"/>
                <w:lang w:val="uk-UA"/>
              </w:rPr>
            </w:pPr>
            <w:r w:rsidRPr="002754AB">
              <w:rPr>
                <w:b/>
                <w:bCs/>
                <w:color w:val="000000"/>
                <w:sz w:val="22"/>
                <w:szCs w:val="22"/>
                <w:shd w:val="clear" w:color="auto" w:fill="FFFFFF"/>
                <w:lang w:val="uk-UA"/>
              </w:rPr>
              <w:t>Відміна Замовником спрощеної закупівлі чи автоматична її відміна</w:t>
            </w:r>
          </w:p>
        </w:tc>
        <w:tc>
          <w:tcPr>
            <w:tcW w:w="6804" w:type="dxa"/>
          </w:tcPr>
          <w:p w:rsidR="002754AB" w:rsidRPr="002754AB" w:rsidRDefault="002754AB" w:rsidP="006766FF">
            <w:pPr>
              <w:pStyle w:val="rvps2"/>
              <w:shd w:val="clear" w:color="auto" w:fill="FFFFFF"/>
              <w:spacing w:before="0" w:beforeAutospacing="0" w:after="0" w:afterAutospacing="0"/>
              <w:jc w:val="both"/>
              <w:rPr>
                <w:color w:val="000000"/>
                <w:lang w:val="uk-UA"/>
              </w:rPr>
            </w:pPr>
            <w:r w:rsidRPr="002754AB">
              <w:rPr>
                <w:color w:val="000000"/>
                <w:sz w:val="22"/>
                <w:szCs w:val="22"/>
                <w:lang w:val="uk-UA"/>
              </w:rPr>
              <w:t>Замовник відміняє спрощену закупівлю в разі:</w:t>
            </w:r>
          </w:p>
          <w:p w:rsidR="002754AB" w:rsidRPr="002754AB" w:rsidRDefault="002754AB" w:rsidP="006766FF">
            <w:pPr>
              <w:pStyle w:val="rvps2"/>
              <w:shd w:val="clear" w:color="auto" w:fill="FFFFFF"/>
              <w:spacing w:before="0" w:beforeAutospacing="0" w:after="0" w:afterAutospacing="0"/>
              <w:jc w:val="both"/>
              <w:rPr>
                <w:color w:val="000000"/>
                <w:lang w:val="uk-UA"/>
              </w:rPr>
            </w:pPr>
            <w:r w:rsidRPr="002754AB">
              <w:rPr>
                <w:color w:val="000000"/>
                <w:sz w:val="22"/>
                <w:szCs w:val="22"/>
                <w:lang w:val="uk-UA"/>
              </w:rPr>
              <w:t>1) відсутності подальшої потреби в закупівлі товарів, робіт і послуг;</w:t>
            </w:r>
          </w:p>
          <w:p w:rsidR="002754AB" w:rsidRPr="002754AB" w:rsidRDefault="002754AB" w:rsidP="006766FF">
            <w:pPr>
              <w:shd w:val="clear" w:color="auto" w:fill="FFFFFF"/>
              <w:suppressAutoHyphens w:val="0"/>
              <w:jc w:val="both"/>
              <w:rPr>
                <w:color w:val="000000"/>
                <w:lang w:val="uk-UA"/>
              </w:rPr>
            </w:pPr>
            <w:bookmarkStart w:id="4" w:name="n1193"/>
            <w:bookmarkEnd w:id="4"/>
            <w:r w:rsidRPr="002754AB">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2754AB" w:rsidRPr="002754AB" w:rsidRDefault="002754AB" w:rsidP="006766FF">
            <w:pPr>
              <w:shd w:val="clear" w:color="auto" w:fill="FFFFFF"/>
              <w:suppressAutoHyphens w:val="0"/>
              <w:jc w:val="both"/>
              <w:rPr>
                <w:color w:val="000000"/>
                <w:lang w:val="uk-UA"/>
              </w:rPr>
            </w:pPr>
            <w:bookmarkStart w:id="5" w:name="n1194"/>
            <w:bookmarkEnd w:id="5"/>
            <w:r w:rsidRPr="002754AB">
              <w:rPr>
                <w:color w:val="000000"/>
                <w:sz w:val="22"/>
                <w:szCs w:val="22"/>
                <w:lang w:val="uk-UA"/>
              </w:rPr>
              <w:t>3) скорочення видатків на здійснення закупівлі товарів, робіт і послуг.</w:t>
            </w:r>
          </w:p>
          <w:p w:rsidR="002754AB" w:rsidRPr="002754AB" w:rsidRDefault="002754AB" w:rsidP="006766FF">
            <w:pPr>
              <w:shd w:val="clear" w:color="auto" w:fill="FFFFFF"/>
              <w:suppressAutoHyphens w:val="0"/>
              <w:jc w:val="both"/>
              <w:rPr>
                <w:color w:val="000000"/>
                <w:shd w:val="clear" w:color="auto" w:fill="FFFFFF"/>
                <w:lang w:val="uk-UA"/>
              </w:rPr>
            </w:pPr>
            <w:r w:rsidRPr="002754AB">
              <w:rPr>
                <w:color w:val="000000"/>
                <w:sz w:val="22"/>
                <w:szCs w:val="22"/>
                <w:shd w:val="clear" w:color="auto" w:fill="FFFFFF"/>
                <w:lang w:val="uk-UA"/>
              </w:rPr>
              <w:t>Спрощена закупівля автоматично відміняється електронною системою закупівель у разі:</w:t>
            </w:r>
          </w:p>
          <w:p w:rsidR="002754AB" w:rsidRPr="002754AB" w:rsidRDefault="002754AB" w:rsidP="006766FF">
            <w:pPr>
              <w:shd w:val="clear" w:color="auto" w:fill="FFFFFF"/>
              <w:suppressAutoHyphens w:val="0"/>
              <w:jc w:val="both"/>
              <w:rPr>
                <w:color w:val="000000"/>
                <w:shd w:val="clear" w:color="auto" w:fill="FFFFFF"/>
                <w:lang w:val="uk-UA"/>
              </w:rPr>
            </w:pPr>
            <w:r w:rsidRPr="002754AB">
              <w:rPr>
                <w:color w:val="000000"/>
                <w:sz w:val="22"/>
                <w:szCs w:val="22"/>
                <w:shd w:val="clear" w:color="auto" w:fill="FFFFFF"/>
                <w:lang w:val="uk-UA"/>
              </w:rPr>
              <w:t>1) відхилення всіх пропозицій згідно з </w:t>
            </w:r>
            <w:hyperlink r:id="rId9" w:anchor="n1181" w:history="1">
              <w:r w:rsidRPr="002754AB">
                <w:rPr>
                  <w:rStyle w:val="a8"/>
                  <w:color w:val="auto"/>
                  <w:sz w:val="22"/>
                  <w:szCs w:val="22"/>
                  <w:u w:val="none"/>
                  <w:shd w:val="clear" w:color="auto" w:fill="FFFFFF"/>
                  <w:lang w:val="uk-UA"/>
                </w:rPr>
                <w:t>частиною 13</w:t>
              </w:r>
            </w:hyperlink>
            <w:r w:rsidRPr="002754AB">
              <w:rPr>
                <w:sz w:val="22"/>
                <w:szCs w:val="22"/>
                <w:shd w:val="clear" w:color="auto" w:fill="FFFFFF"/>
                <w:lang w:val="uk-UA"/>
              </w:rPr>
              <w:t xml:space="preserve">  </w:t>
            </w:r>
            <w:r w:rsidRPr="002754AB">
              <w:rPr>
                <w:color w:val="000000"/>
                <w:sz w:val="22"/>
                <w:szCs w:val="22"/>
                <w:shd w:val="clear" w:color="auto" w:fill="FFFFFF"/>
                <w:lang w:val="uk-UA"/>
              </w:rPr>
              <w:t>статті 14 Закону;</w:t>
            </w:r>
          </w:p>
          <w:p w:rsidR="002754AB" w:rsidRPr="002754AB" w:rsidRDefault="002754AB" w:rsidP="006766FF">
            <w:pPr>
              <w:shd w:val="clear" w:color="auto" w:fill="FFFFFF"/>
              <w:suppressAutoHyphens w:val="0"/>
              <w:jc w:val="both"/>
              <w:rPr>
                <w:color w:val="000000"/>
                <w:shd w:val="clear" w:color="auto" w:fill="FFFFFF"/>
                <w:lang w:val="uk-UA"/>
              </w:rPr>
            </w:pPr>
            <w:bookmarkStart w:id="6" w:name="n1197"/>
            <w:bookmarkEnd w:id="6"/>
            <w:r w:rsidRPr="002754AB">
              <w:rPr>
                <w:color w:val="000000"/>
                <w:sz w:val="22"/>
                <w:szCs w:val="22"/>
                <w:shd w:val="clear" w:color="auto" w:fill="FFFFFF"/>
                <w:lang w:val="uk-UA"/>
              </w:rPr>
              <w:t>2) відсутності пропозицій учасників для участі в ній</w:t>
            </w:r>
          </w:p>
        </w:tc>
      </w:tr>
      <w:tr w:rsidR="002754AB" w:rsidRPr="00CC4112"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8</w:t>
            </w:r>
          </w:p>
        </w:tc>
        <w:tc>
          <w:tcPr>
            <w:tcW w:w="3827" w:type="dxa"/>
          </w:tcPr>
          <w:p w:rsidR="002754AB" w:rsidRPr="002754AB" w:rsidRDefault="002754AB" w:rsidP="0043551F">
            <w:pPr>
              <w:pStyle w:val="ac"/>
              <w:snapToGrid w:val="0"/>
              <w:spacing w:before="0" w:after="0"/>
              <w:rPr>
                <w:b/>
                <w:bCs/>
                <w:lang w:val="uk-UA" w:eastAsia="en-US"/>
              </w:rPr>
            </w:pPr>
            <w:r w:rsidRPr="002754AB">
              <w:rPr>
                <w:b/>
                <w:bCs/>
                <w:sz w:val="22"/>
                <w:szCs w:val="22"/>
                <w:lang w:val="uk-UA" w:eastAsia="en-US"/>
              </w:rPr>
              <w:t>Надання переможцем документів</w:t>
            </w:r>
          </w:p>
        </w:tc>
        <w:tc>
          <w:tcPr>
            <w:tcW w:w="6804" w:type="dxa"/>
          </w:tcPr>
          <w:p w:rsidR="002754AB" w:rsidRPr="002754AB" w:rsidRDefault="00CE7EFA" w:rsidP="00CE7EFA">
            <w:pPr>
              <w:pStyle w:val="ac"/>
              <w:snapToGrid w:val="0"/>
              <w:spacing w:before="0" w:after="0"/>
              <w:jc w:val="both"/>
              <w:rPr>
                <w:lang w:val="uk-UA"/>
              </w:rPr>
            </w:pPr>
            <w:r w:rsidRPr="00CE7EFA">
              <w:rPr>
                <w:sz w:val="22"/>
                <w:szCs w:val="22"/>
                <w:lang w:val="uk-UA"/>
              </w:rPr>
              <w:t>Переможець</w:t>
            </w:r>
            <w:r>
              <w:rPr>
                <w:sz w:val="22"/>
                <w:szCs w:val="22"/>
                <w:lang w:val="uk-UA"/>
              </w:rPr>
              <w:t xml:space="preserve"> спрощеної</w:t>
            </w:r>
            <w:r w:rsidRPr="00CE7EFA">
              <w:rPr>
                <w:sz w:val="22"/>
                <w:szCs w:val="22"/>
                <w:lang w:val="uk-UA"/>
              </w:rPr>
              <w:t xml:space="preserve"> процедури закупівлі у строк, що не перевищує </w:t>
            </w:r>
            <w:r>
              <w:rPr>
                <w:sz w:val="22"/>
                <w:szCs w:val="22"/>
                <w:lang w:val="uk-UA"/>
              </w:rPr>
              <w:t>5</w:t>
            </w:r>
            <w:r w:rsidRPr="00CE7EFA">
              <w:rPr>
                <w:sz w:val="22"/>
                <w:szCs w:val="22"/>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підписану остаточну пропозицію шляхом оприлюднення ї</w:t>
            </w:r>
            <w:r>
              <w:rPr>
                <w:sz w:val="22"/>
                <w:szCs w:val="22"/>
                <w:lang w:val="uk-UA"/>
              </w:rPr>
              <w:t>ї</w:t>
            </w:r>
            <w:r w:rsidRPr="00CE7EFA">
              <w:rPr>
                <w:sz w:val="22"/>
                <w:szCs w:val="22"/>
                <w:lang w:val="uk-UA"/>
              </w:rPr>
              <w:t xml:space="preserve"> в</w:t>
            </w:r>
            <w:r>
              <w:rPr>
                <w:sz w:val="22"/>
                <w:szCs w:val="22"/>
                <w:lang w:val="uk-UA"/>
              </w:rPr>
              <w:t xml:space="preserve"> електронній системі закупівель</w:t>
            </w:r>
          </w:p>
        </w:tc>
      </w:tr>
      <w:tr w:rsidR="002754AB" w:rsidRPr="002754AB" w:rsidTr="00A2217C">
        <w:tc>
          <w:tcPr>
            <w:tcW w:w="568" w:type="dxa"/>
          </w:tcPr>
          <w:p w:rsidR="002754AB" w:rsidRPr="002754AB" w:rsidRDefault="002754AB" w:rsidP="00CE7EFA">
            <w:pPr>
              <w:pStyle w:val="ac"/>
              <w:snapToGrid w:val="0"/>
              <w:spacing w:before="0" w:after="0"/>
              <w:jc w:val="center"/>
              <w:rPr>
                <w:rStyle w:val="a6"/>
                <w:color w:val="121212"/>
                <w:lang w:val="uk-UA"/>
              </w:rPr>
            </w:pPr>
            <w:r w:rsidRPr="002754AB">
              <w:rPr>
                <w:rStyle w:val="a6"/>
                <w:color w:val="121212"/>
                <w:sz w:val="22"/>
                <w:szCs w:val="22"/>
                <w:lang w:val="uk-UA"/>
              </w:rPr>
              <w:t>1</w:t>
            </w:r>
            <w:r w:rsidR="00CE7EFA">
              <w:rPr>
                <w:rStyle w:val="a6"/>
                <w:color w:val="121212"/>
                <w:sz w:val="22"/>
                <w:szCs w:val="22"/>
                <w:lang w:val="uk-UA"/>
              </w:rPr>
              <w:t>9</w:t>
            </w:r>
          </w:p>
        </w:tc>
        <w:tc>
          <w:tcPr>
            <w:tcW w:w="3827" w:type="dxa"/>
          </w:tcPr>
          <w:p w:rsidR="002754AB" w:rsidRPr="002754AB" w:rsidRDefault="00CE7EFA" w:rsidP="0043551F">
            <w:pPr>
              <w:pStyle w:val="ac"/>
              <w:snapToGrid w:val="0"/>
              <w:spacing w:before="0" w:after="0"/>
              <w:rPr>
                <w:rStyle w:val="a6"/>
                <w:color w:val="121212"/>
                <w:lang w:val="uk-UA"/>
              </w:rPr>
            </w:pPr>
            <w:proofErr w:type="spellStart"/>
            <w:r>
              <w:rPr>
                <w:rStyle w:val="a6"/>
                <w:color w:val="121212"/>
                <w:sz w:val="22"/>
                <w:szCs w:val="22"/>
                <w:lang w:val="uk-UA"/>
              </w:rPr>
              <w:t>Проє</w:t>
            </w:r>
            <w:r w:rsidR="002754AB" w:rsidRPr="002754AB">
              <w:rPr>
                <w:rStyle w:val="a6"/>
                <w:color w:val="121212"/>
                <w:sz w:val="22"/>
                <w:szCs w:val="22"/>
                <w:lang w:val="uk-UA"/>
              </w:rPr>
              <w:t>кт</w:t>
            </w:r>
            <w:proofErr w:type="spellEnd"/>
            <w:r w:rsidR="002754AB" w:rsidRPr="002754AB">
              <w:rPr>
                <w:rStyle w:val="a6"/>
                <w:color w:val="121212"/>
                <w:sz w:val="22"/>
                <w:szCs w:val="22"/>
                <w:lang w:val="uk-UA"/>
              </w:rPr>
              <w:t xml:space="preserve"> договору про закупівлю</w:t>
            </w:r>
          </w:p>
        </w:tc>
        <w:tc>
          <w:tcPr>
            <w:tcW w:w="6804" w:type="dxa"/>
          </w:tcPr>
          <w:p w:rsidR="002754AB" w:rsidRPr="002754AB" w:rsidRDefault="002754AB" w:rsidP="0043551F">
            <w:pPr>
              <w:pStyle w:val="ac"/>
              <w:snapToGrid w:val="0"/>
              <w:spacing w:before="0" w:after="0"/>
              <w:jc w:val="both"/>
              <w:rPr>
                <w:color w:val="000000"/>
                <w:shd w:val="clear" w:color="auto" w:fill="FFFFFF"/>
                <w:lang w:val="uk-UA"/>
              </w:rPr>
            </w:pPr>
            <w:proofErr w:type="spellStart"/>
            <w:r w:rsidRPr="002754AB">
              <w:rPr>
                <w:color w:val="000000"/>
                <w:sz w:val="22"/>
                <w:szCs w:val="22"/>
                <w:shd w:val="clear" w:color="auto" w:fill="FFFFFF"/>
                <w:lang w:val="uk-UA"/>
              </w:rPr>
              <w:t>Проєкт</w:t>
            </w:r>
            <w:proofErr w:type="spellEnd"/>
            <w:r w:rsidRPr="002754AB">
              <w:rPr>
                <w:color w:val="000000"/>
                <w:sz w:val="22"/>
                <w:szCs w:val="22"/>
                <w:shd w:val="clear" w:color="auto" w:fill="FFFFFF"/>
                <w:lang w:val="uk-UA"/>
              </w:rPr>
              <w:t xml:space="preserve"> договору наведено у </w:t>
            </w:r>
            <w:r w:rsidRPr="002754AB">
              <w:rPr>
                <w:b/>
                <w:color w:val="000000"/>
                <w:sz w:val="22"/>
                <w:szCs w:val="22"/>
                <w:shd w:val="clear" w:color="auto" w:fill="FFFFFF"/>
                <w:lang w:val="uk-UA"/>
              </w:rPr>
              <w:t xml:space="preserve">Додатку </w:t>
            </w:r>
            <w:r w:rsidR="00934CE0">
              <w:rPr>
                <w:b/>
                <w:color w:val="000000"/>
                <w:sz w:val="22"/>
                <w:szCs w:val="22"/>
                <w:shd w:val="clear" w:color="auto" w:fill="FFFFFF"/>
                <w:lang w:val="uk-UA"/>
              </w:rPr>
              <w:t xml:space="preserve">4 </w:t>
            </w:r>
            <w:r w:rsidRPr="002754AB">
              <w:rPr>
                <w:color w:val="000000"/>
                <w:sz w:val="22"/>
                <w:szCs w:val="22"/>
                <w:shd w:val="clear" w:color="auto" w:fill="FFFFFF"/>
                <w:lang w:val="uk-UA"/>
              </w:rPr>
              <w:t>до оголошення</w:t>
            </w:r>
          </w:p>
        </w:tc>
      </w:tr>
    </w:tbl>
    <w:p w:rsidR="00AB25DD" w:rsidRPr="002754AB" w:rsidRDefault="00AB25DD" w:rsidP="00E8550E">
      <w:pPr>
        <w:pStyle w:val="11"/>
        <w:numPr>
          <w:ilvl w:val="0"/>
          <w:numId w:val="0"/>
        </w:numPr>
        <w:tabs>
          <w:tab w:val="left" w:pos="708"/>
        </w:tabs>
        <w:jc w:val="right"/>
        <w:rPr>
          <w:sz w:val="24"/>
          <w:szCs w:val="24"/>
        </w:rPr>
      </w:pPr>
    </w:p>
    <w:p w:rsidR="005D03C0" w:rsidRPr="002754AB" w:rsidRDefault="005D03C0" w:rsidP="005D03C0">
      <w:pPr>
        <w:pStyle w:val="Standard"/>
        <w:rPr>
          <w:rFonts w:ascii="Times New Roman" w:eastAsia="Times New Roman" w:hAnsi="Times New Roman" w:cs="Times New Roman"/>
          <w:b/>
          <w:color w:val="auto"/>
          <w:sz w:val="12"/>
          <w:szCs w:val="12"/>
          <w:lang w:val="uk-UA"/>
        </w:rPr>
      </w:pPr>
    </w:p>
    <w:p w:rsidR="00B43D14" w:rsidRDefault="00B43D14" w:rsidP="005D03C0">
      <w:pPr>
        <w:pStyle w:val="Standard"/>
        <w:rPr>
          <w:rFonts w:ascii="Times New Roman" w:eastAsia="Times New Roman" w:hAnsi="Times New Roman" w:cs="Times New Roman"/>
          <w:b/>
          <w:color w:val="auto"/>
          <w:sz w:val="12"/>
          <w:szCs w:val="12"/>
          <w:lang w:val="uk-UA"/>
        </w:rPr>
      </w:pPr>
    </w:p>
    <w:p w:rsidR="00623B67" w:rsidRDefault="00623B67" w:rsidP="005D03C0">
      <w:pPr>
        <w:pStyle w:val="Standard"/>
        <w:rPr>
          <w:rFonts w:ascii="Times New Roman" w:eastAsia="Times New Roman" w:hAnsi="Times New Roman" w:cs="Times New Roman"/>
          <w:b/>
          <w:color w:val="auto"/>
          <w:sz w:val="12"/>
          <w:szCs w:val="12"/>
          <w:lang w:val="uk-UA"/>
        </w:rPr>
      </w:pPr>
    </w:p>
    <w:p w:rsidR="00623B67" w:rsidRDefault="00623B67" w:rsidP="005D03C0">
      <w:pPr>
        <w:pStyle w:val="Standard"/>
        <w:rPr>
          <w:rFonts w:ascii="Times New Roman" w:eastAsia="Times New Roman" w:hAnsi="Times New Roman" w:cs="Times New Roman"/>
          <w:b/>
          <w:color w:val="auto"/>
          <w:sz w:val="12"/>
          <w:szCs w:val="12"/>
          <w:lang w:val="uk-UA"/>
        </w:rPr>
      </w:pPr>
    </w:p>
    <w:p w:rsidR="00623B67" w:rsidRDefault="00623B67" w:rsidP="005D03C0">
      <w:pPr>
        <w:pStyle w:val="Standard"/>
        <w:rPr>
          <w:rFonts w:ascii="Times New Roman" w:eastAsia="Times New Roman" w:hAnsi="Times New Roman" w:cs="Times New Roman"/>
          <w:b/>
          <w:color w:val="auto"/>
          <w:sz w:val="12"/>
          <w:szCs w:val="12"/>
          <w:lang w:val="uk-UA"/>
        </w:rPr>
      </w:pPr>
    </w:p>
    <w:p w:rsidR="002840C1" w:rsidRPr="002754AB" w:rsidRDefault="002840C1" w:rsidP="002840C1">
      <w:pPr>
        <w:pageBreakBefore/>
        <w:ind w:left="8080"/>
        <w:outlineLvl w:val="0"/>
        <w:rPr>
          <w:lang w:val="uk-UA"/>
        </w:rPr>
      </w:pPr>
      <w:r w:rsidRPr="002754AB">
        <w:rPr>
          <w:b/>
          <w:lang w:val="uk-UA"/>
        </w:rPr>
        <w:lastRenderedPageBreak/>
        <w:t xml:space="preserve">Додаток 1 </w:t>
      </w:r>
      <w:r w:rsidRPr="002754AB">
        <w:rPr>
          <w:b/>
          <w:lang w:val="uk-UA"/>
        </w:rPr>
        <w:br/>
      </w:r>
      <w:r w:rsidRPr="002754AB">
        <w:rPr>
          <w:lang w:val="uk-UA"/>
        </w:rPr>
        <w:t>до оголошення</w:t>
      </w:r>
    </w:p>
    <w:p w:rsidR="002840C1" w:rsidRPr="002754AB" w:rsidRDefault="002840C1" w:rsidP="002840C1">
      <w:pPr>
        <w:widowControl w:val="0"/>
        <w:autoSpaceDE w:val="0"/>
        <w:autoSpaceDN w:val="0"/>
        <w:adjustRightInd w:val="0"/>
        <w:spacing w:before="480" w:after="240"/>
        <w:jc w:val="center"/>
        <w:rPr>
          <w:bCs/>
          <w:i/>
          <w:lang w:val="uk-UA"/>
        </w:rPr>
      </w:pPr>
      <w:r w:rsidRPr="002754AB">
        <w:rPr>
          <w:bCs/>
          <w:i/>
          <w:lang w:val="uk-UA"/>
        </w:rPr>
        <w:t>НА БЛАНКУ УЧАСНИКА (за наявності)</w:t>
      </w:r>
    </w:p>
    <w:p w:rsidR="002840C1" w:rsidRPr="002754AB" w:rsidRDefault="002840C1" w:rsidP="002840C1">
      <w:pPr>
        <w:widowControl w:val="0"/>
        <w:autoSpaceDE w:val="0"/>
        <w:autoSpaceDN w:val="0"/>
        <w:adjustRightInd w:val="0"/>
        <w:spacing w:before="240" w:after="480"/>
        <w:ind w:left="284"/>
        <w:jc w:val="center"/>
        <w:rPr>
          <w:b/>
          <w:bCs/>
          <w:lang w:val="uk-UA"/>
        </w:rPr>
      </w:pPr>
      <w:r w:rsidRPr="002754AB">
        <w:rPr>
          <w:b/>
          <w:bCs/>
          <w:lang w:val="uk-UA"/>
        </w:rPr>
        <w:t>ІНФОРМАЦІЯ ПРО УЧАСНИКА</w:t>
      </w: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 xml:space="preserve">Повне та скорочене найменування Учасника (для юридичних осіб) / </w:t>
      </w:r>
      <w:r w:rsidRPr="002754AB">
        <w:rPr>
          <w:lang w:val="uk-UA"/>
        </w:rPr>
        <w:br/>
        <w:t>П.І.Б. (для фізичних осіб):</w:t>
      </w:r>
    </w:p>
    <w:p w:rsidR="002840C1" w:rsidRPr="002754AB" w:rsidRDefault="002840C1" w:rsidP="002840C1">
      <w:pPr>
        <w:pBdr>
          <w:bottom w:val="single" w:sz="4" w:space="1" w:color="auto"/>
        </w:pBdr>
        <w:tabs>
          <w:tab w:val="left" w:pos="567"/>
        </w:tabs>
        <w:spacing w:before="120"/>
        <w:ind w:left="567" w:hanging="283"/>
        <w:rPr>
          <w:lang w:val="uk-UA"/>
        </w:rPr>
      </w:pP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 xml:space="preserve">Код за ЄДРПОУ (для юридичних осіб) / </w:t>
      </w:r>
      <w:r w:rsidRPr="002754AB">
        <w:rPr>
          <w:lang w:val="uk-UA"/>
        </w:rPr>
        <w:br/>
        <w:t>реєстраційний номер облікової картки платника податків (для фізичних осіб):</w:t>
      </w:r>
    </w:p>
    <w:p w:rsidR="002840C1" w:rsidRPr="002754AB" w:rsidRDefault="002840C1" w:rsidP="002840C1">
      <w:pPr>
        <w:pBdr>
          <w:bottom w:val="single" w:sz="4" w:space="1" w:color="auto"/>
        </w:pBdr>
        <w:tabs>
          <w:tab w:val="left" w:pos="567"/>
        </w:tabs>
        <w:spacing w:before="120"/>
        <w:ind w:left="567" w:hanging="283"/>
        <w:rPr>
          <w:lang w:val="uk-UA"/>
        </w:rPr>
      </w:pP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 xml:space="preserve">Місцезнаходження (юридична адреса для юридичних осіб) / </w:t>
      </w:r>
      <w:r w:rsidRPr="002754AB">
        <w:rPr>
          <w:lang w:val="uk-UA"/>
        </w:rPr>
        <w:br/>
        <w:t>місце проживання (для фізичних осіб):</w:t>
      </w:r>
    </w:p>
    <w:p w:rsidR="002840C1" w:rsidRPr="002754AB" w:rsidRDefault="002840C1" w:rsidP="002840C1">
      <w:pPr>
        <w:pBdr>
          <w:bottom w:val="single" w:sz="4" w:space="1" w:color="auto"/>
        </w:pBdr>
        <w:tabs>
          <w:tab w:val="left" w:pos="567"/>
        </w:tabs>
        <w:spacing w:before="120"/>
        <w:ind w:left="567" w:hanging="283"/>
        <w:rPr>
          <w:lang w:val="uk-UA"/>
        </w:rPr>
      </w:pP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Адреса для листування, телефон, факс:</w:t>
      </w:r>
    </w:p>
    <w:p w:rsidR="002840C1" w:rsidRPr="002754AB" w:rsidRDefault="002840C1" w:rsidP="002840C1">
      <w:pPr>
        <w:pBdr>
          <w:bottom w:val="single" w:sz="4" w:space="1" w:color="auto"/>
        </w:pBdr>
        <w:tabs>
          <w:tab w:val="left" w:pos="567"/>
        </w:tabs>
        <w:spacing w:before="120"/>
        <w:ind w:left="567" w:hanging="283"/>
        <w:rPr>
          <w:lang w:val="uk-UA"/>
        </w:rPr>
      </w:pP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Банківські реквізити:</w:t>
      </w:r>
    </w:p>
    <w:p w:rsidR="002840C1" w:rsidRPr="002754AB" w:rsidRDefault="002840C1" w:rsidP="002840C1">
      <w:pPr>
        <w:pBdr>
          <w:bottom w:val="single" w:sz="4" w:space="1" w:color="auto"/>
        </w:pBdr>
        <w:tabs>
          <w:tab w:val="left" w:pos="567"/>
        </w:tabs>
        <w:spacing w:before="120"/>
        <w:ind w:left="567" w:hanging="283"/>
        <w:rPr>
          <w:lang w:val="uk-UA"/>
        </w:rPr>
      </w:pPr>
    </w:p>
    <w:p w:rsidR="002840C1" w:rsidRPr="002754AB" w:rsidRDefault="002840C1" w:rsidP="002840C1">
      <w:pPr>
        <w:numPr>
          <w:ilvl w:val="0"/>
          <w:numId w:val="3"/>
        </w:numPr>
        <w:tabs>
          <w:tab w:val="left" w:pos="567"/>
        </w:tabs>
        <w:suppressAutoHyphens w:val="0"/>
        <w:spacing w:before="240"/>
        <w:ind w:left="567" w:hanging="283"/>
        <w:rPr>
          <w:lang w:val="uk-UA"/>
        </w:rPr>
      </w:pPr>
      <w:r w:rsidRPr="002754AB">
        <w:rPr>
          <w:lang w:val="uk-UA"/>
        </w:rPr>
        <w:t>ПІБ посадової особи або представника Учасника спрощеної закупівлі щодо підпису документів пропозиції та договору про закупівлю:</w:t>
      </w:r>
    </w:p>
    <w:p w:rsidR="002840C1" w:rsidRPr="002754AB" w:rsidRDefault="002840C1" w:rsidP="002840C1">
      <w:pPr>
        <w:pBdr>
          <w:bottom w:val="single" w:sz="4" w:space="1" w:color="auto"/>
        </w:pBdr>
        <w:spacing w:before="120"/>
        <w:ind w:left="284"/>
        <w:rPr>
          <w:lang w:val="uk-UA"/>
        </w:rPr>
      </w:pPr>
    </w:p>
    <w:p w:rsidR="002840C1" w:rsidRPr="002754AB" w:rsidRDefault="002840C1" w:rsidP="002840C1">
      <w:pPr>
        <w:spacing w:before="120" w:after="120"/>
        <w:ind w:left="284"/>
        <w:jc w:val="both"/>
        <w:rPr>
          <w:lang w:val="uk-UA"/>
        </w:rPr>
      </w:pPr>
    </w:p>
    <w:p w:rsidR="002840C1" w:rsidRPr="002754AB" w:rsidRDefault="002840C1" w:rsidP="002840C1">
      <w:pPr>
        <w:spacing w:before="120" w:after="120"/>
        <w:ind w:left="284"/>
        <w:jc w:val="both"/>
        <w:rPr>
          <w:lang w:val="uk-UA"/>
        </w:rPr>
      </w:pPr>
    </w:p>
    <w:p w:rsidR="002840C1" w:rsidRPr="002754AB" w:rsidRDefault="002840C1" w:rsidP="002840C1">
      <w:pPr>
        <w:spacing w:before="120" w:after="120"/>
        <w:ind w:left="284"/>
        <w:jc w:val="both"/>
        <w:rPr>
          <w:lang w:val="uk-UA"/>
        </w:rPr>
      </w:pPr>
    </w:p>
    <w:p w:rsidR="002840C1" w:rsidRPr="002754AB" w:rsidRDefault="002840C1" w:rsidP="002840C1">
      <w:pPr>
        <w:pBdr>
          <w:top w:val="single" w:sz="4" w:space="1" w:color="auto"/>
        </w:pBdr>
        <w:spacing w:before="120" w:after="120"/>
        <w:ind w:left="284"/>
        <w:rPr>
          <w:i/>
          <w:lang w:val="uk-UA"/>
        </w:rPr>
      </w:pPr>
      <w:r w:rsidRPr="002754AB">
        <w:rPr>
          <w:i/>
          <w:lang w:val="uk-UA"/>
        </w:rPr>
        <w:t>(Посада, прізвище, ініціали, підпис уповноваженої особи Учасника, завірені печаткою (у разі наявності))</w:t>
      </w:r>
    </w:p>
    <w:p w:rsidR="002840C1" w:rsidRPr="002754AB" w:rsidRDefault="002840C1" w:rsidP="002840C1">
      <w:pPr>
        <w:spacing w:before="120" w:after="120"/>
        <w:ind w:firstLine="709"/>
        <w:jc w:val="both"/>
        <w:rPr>
          <w:lang w:val="uk-UA"/>
        </w:rPr>
      </w:pPr>
    </w:p>
    <w:p w:rsidR="002840C1" w:rsidRDefault="002840C1" w:rsidP="002840C1"/>
    <w:p w:rsidR="00623B67" w:rsidRDefault="00623B67" w:rsidP="005D03C0">
      <w:pPr>
        <w:pStyle w:val="Standard"/>
        <w:rPr>
          <w:rFonts w:ascii="Times New Roman" w:eastAsia="Times New Roman" w:hAnsi="Times New Roman" w:cs="Times New Roman"/>
          <w:b/>
          <w:color w:val="auto"/>
          <w:sz w:val="12"/>
          <w:szCs w:val="12"/>
          <w:lang w:val="uk-UA"/>
        </w:rPr>
      </w:pPr>
    </w:p>
    <w:p w:rsidR="00623B67" w:rsidRPr="000B1A95" w:rsidRDefault="00623B67" w:rsidP="00623B67">
      <w:pPr>
        <w:pageBreakBefore/>
        <w:ind w:left="6804"/>
        <w:outlineLvl w:val="0"/>
        <w:rPr>
          <w:lang w:val="uk-UA"/>
        </w:rPr>
      </w:pPr>
      <w:bookmarkStart w:id="7" w:name="_Toc410576463"/>
      <w:r w:rsidRPr="000B1A95">
        <w:rPr>
          <w:b/>
          <w:lang w:val="uk-UA"/>
        </w:rPr>
        <w:lastRenderedPageBreak/>
        <w:t xml:space="preserve">Додаток 2 </w:t>
      </w:r>
      <w:r w:rsidRPr="000B1A95">
        <w:rPr>
          <w:b/>
          <w:lang w:val="uk-UA"/>
        </w:rPr>
        <w:br/>
      </w:r>
      <w:bookmarkEnd w:id="7"/>
      <w:r w:rsidRPr="000B1A95">
        <w:rPr>
          <w:lang w:val="uk-UA"/>
        </w:rPr>
        <w:t xml:space="preserve">до </w:t>
      </w:r>
      <w:r>
        <w:rPr>
          <w:lang w:val="uk-UA"/>
        </w:rPr>
        <w:t>оголошення</w:t>
      </w:r>
    </w:p>
    <w:p w:rsidR="00623B67" w:rsidRPr="000B1A95" w:rsidRDefault="00623B67" w:rsidP="00623B67">
      <w:pPr>
        <w:widowControl w:val="0"/>
        <w:autoSpaceDE w:val="0"/>
        <w:autoSpaceDN w:val="0"/>
        <w:adjustRightInd w:val="0"/>
        <w:jc w:val="center"/>
        <w:rPr>
          <w:b/>
          <w:bCs/>
          <w:lang w:val="uk-UA"/>
        </w:rPr>
      </w:pPr>
    </w:p>
    <w:p w:rsidR="00623B67" w:rsidRPr="000B1A95" w:rsidRDefault="00623B67" w:rsidP="00623B67">
      <w:pPr>
        <w:widowControl w:val="0"/>
        <w:autoSpaceDE w:val="0"/>
        <w:autoSpaceDN w:val="0"/>
        <w:adjustRightInd w:val="0"/>
        <w:jc w:val="center"/>
        <w:rPr>
          <w:b/>
          <w:bCs/>
          <w:lang w:val="uk-UA"/>
        </w:rPr>
      </w:pPr>
      <w:r w:rsidRPr="000B1A95">
        <w:rPr>
          <w:b/>
          <w:bCs/>
          <w:lang w:val="uk-UA"/>
        </w:rPr>
        <w:t>ФОРМА ПРОПОЗИЦІЇ</w:t>
      </w:r>
      <w:r>
        <w:rPr>
          <w:b/>
          <w:bCs/>
          <w:lang w:val="uk-UA"/>
        </w:rPr>
        <w:t xml:space="preserve"> </w:t>
      </w:r>
    </w:p>
    <w:p w:rsidR="00623B67" w:rsidRPr="000B1A95" w:rsidRDefault="00623B67" w:rsidP="00623B67">
      <w:pPr>
        <w:jc w:val="center"/>
        <w:rPr>
          <w:i/>
          <w:lang w:val="uk-UA"/>
        </w:rPr>
      </w:pPr>
      <w:r w:rsidRPr="000B1A95">
        <w:rPr>
          <w:i/>
          <w:lang w:val="uk-UA"/>
        </w:rPr>
        <w:t>(форма, яка подається Учасником)</w:t>
      </w:r>
    </w:p>
    <w:p w:rsidR="00623B67" w:rsidRPr="000B1A95" w:rsidRDefault="00623B67" w:rsidP="00623B67">
      <w:pPr>
        <w:jc w:val="center"/>
        <w:rPr>
          <w:lang w:val="uk-UA"/>
        </w:rPr>
      </w:pPr>
    </w:p>
    <w:p w:rsidR="00623B67" w:rsidRPr="000B1A95" w:rsidRDefault="00623B67" w:rsidP="00623B67">
      <w:pPr>
        <w:spacing w:after="120"/>
        <w:ind w:firstLine="709"/>
        <w:jc w:val="both"/>
        <w:rPr>
          <w:lang w:val="uk-UA"/>
        </w:rPr>
      </w:pPr>
      <w:r w:rsidRPr="000B1A95">
        <w:rPr>
          <w:lang w:val="uk-UA"/>
        </w:rPr>
        <w:t xml:space="preserve">Ми, </w:t>
      </w:r>
      <w:r w:rsidRPr="000B1A95">
        <w:rPr>
          <w:i/>
          <w:lang w:val="uk-UA"/>
        </w:rPr>
        <w:t>(найменування Учасника)</w:t>
      </w:r>
      <w:r w:rsidRPr="000B1A95">
        <w:rPr>
          <w:lang w:val="uk-UA"/>
        </w:rPr>
        <w:t xml:space="preserve">, надаємо свою пропозицію щодо участі у </w:t>
      </w:r>
      <w:r>
        <w:rPr>
          <w:lang w:val="uk-UA"/>
        </w:rPr>
        <w:t>процедурі спрощеної закупівлі</w:t>
      </w:r>
      <w:r w:rsidRPr="000B1A95">
        <w:rPr>
          <w:lang w:val="uk-UA"/>
        </w:rPr>
        <w:t xml:space="preserve"> </w:t>
      </w:r>
      <w:r>
        <w:rPr>
          <w:lang w:val="uk-UA"/>
        </w:rPr>
        <w:t xml:space="preserve">за предметом: </w:t>
      </w:r>
      <w:r w:rsidRPr="00CA4667">
        <w:rPr>
          <w:sz w:val="22"/>
          <w:szCs w:val="22"/>
          <w:lang w:val="uk-UA"/>
        </w:rPr>
        <w:t xml:space="preserve">Послуги із часткової заміни </w:t>
      </w:r>
      <w:proofErr w:type="spellStart"/>
      <w:r w:rsidRPr="00CA4667">
        <w:rPr>
          <w:sz w:val="22"/>
          <w:szCs w:val="22"/>
          <w:lang w:val="uk-UA"/>
        </w:rPr>
        <w:t>лінолеума</w:t>
      </w:r>
      <w:proofErr w:type="spellEnd"/>
      <w:r w:rsidRPr="00CA4667">
        <w:rPr>
          <w:sz w:val="22"/>
          <w:szCs w:val="22"/>
          <w:lang w:val="uk-UA"/>
        </w:rPr>
        <w:t xml:space="preserve"> адміністративної будівлі РСЦ ГСЦ МВС в Хмельницькій області, м. Хмельницький, вул. Західно-Окружна,11/1, за кодом ДК 021:2015 – 45450000-6 (Інші з</w:t>
      </w:r>
      <w:r w:rsidRPr="00CA4667">
        <w:rPr>
          <w:color w:val="000000"/>
          <w:sz w:val="22"/>
          <w:szCs w:val="22"/>
          <w:lang w:val="uk-UA"/>
        </w:rPr>
        <w:t>авершальні будівельні роботи)</w:t>
      </w:r>
      <w:r w:rsidRPr="000B1A95">
        <w:rPr>
          <w:lang w:val="uk-UA"/>
        </w:rPr>
        <w:t>згідно технічних та інших вимог Замовника.</w:t>
      </w:r>
    </w:p>
    <w:p w:rsidR="00623B67" w:rsidRPr="000B1A95" w:rsidRDefault="00623B67" w:rsidP="00623B67">
      <w:pPr>
        <w:spacing w:after="120"/>
        <w:ind w:firstLine="709"/>
        <w:jc w:val="both"/>
        <w:rPr>
          <w:lang w:val="uk-UA"/>
        </w:rPr>
      </w:pPr>
      <w:r w:rsidRPr="000B1A95">
        <w:rPr>
          <w:lang w:val="uk-UA"/>
        </w:rPr>
        <w:t>Вивчивши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797"/>
        <w:gridCol w:w="4366"/>
      </w:tblGrid>
      <w:tr w:rsidR="00623B67" w:rsidRPr="000B1A95" w:rsidTr="00885F76">
        <w:trPr>
          <w:cantSplit/>
          <w:tblHeader/>
          <w:jc w:val="center"/>
        </w:trPr>
        <w:tc>
          <w:tcPr>
            <w:tcW w:w="525" w:type="dxa"/>
            <w:shd w:val="clear" w:color="auto" w:fill="auto"/>
            <w:tcMar>
              <w:left w:w="28" w:type="dxa"/>
              <w:right w:w="28" w:type="dxa"/>
            </w:tcMar>
          </w:tcPr>
          <w:p w:rsidR="00623B67" w:rsidRPr="000B1A95" w:rsidRDefault="00623B67" w:rsidP="00885F76">
            <w:pPr>
              <w:jc w:val="center"/>
              <w:rPr>
                <w:b/>
                <w:lang w:val="uk-UA"/>
              </w:rPr>
            </w:pPr>
            <w:r w:rsidRPr="000B1A95">
              <w:rPr>
                <w:b/>
                <w:bCs/>
                <w:iCs/>
                <w:lang w:val="uk-UA"/>
              </w:rPr>
              <w:t>№ з/п</w:t>
            </w:r>
          </w:p>
        </w:tc>
        <w:tc>
          <w:tcPr>
            <w:tcW w:w="4797" w:type="dxa"/>
            <w:shd w:val="clear" w:color="auto" w:fill="auto"/>
            <w:tcMar>
              <w:left w:w="28" w:type="dxa"/>
              <w:right w:w="28" w:type="dxa"/>
            </w:tcMar>
          </w:tcPr>
          <w:p w:rsidR="00623B67" w:rsidRPr="000B1A95" w:rsidRDefault="00623B67" w:rsidP="00885F76">
            <w:pPr>
              <w:keepNext/>
              <w:jc w:val="center"/>
              <w:rPr>
                <w:b/>
                <w:bCs/>
                <w:iCs/>
                <w:lang w:val="uk-UA"/>
              </w:rPr>
            </w:pPr>
            <w:r w:rsidRPr="000B1A95">
              <w:rPr>
                <w:b/>
                <w:bCs/>
                <w:iCs/>
                <w:lang w:val="uk-UA"/>
              </w:rPr>
              <w:t>Найменування предмета закупівлі</w:t>
            </w:r>
          </w:p>
        </w:tc>
        <w:tc>
          <w:tcPr>
            <w:tcW w:w="4366" w:type="dxa"/>
            <w:shd w:val="clear" w:color="auto" w:fill="auto"/>
            <w:tcMar>
              <w:left w:w="28" w:type="dxa"/>
              <w:right w:w="28" w:type="dxa"/>
            </w:tcMar>
          </w:tcPr>
          <w:p w:rsidR="00623B67" w:rsidRPr="000B1A95" w:rsidRDefault="00623B67" w:rsidP="00885F76">
            <w:pPr>
              <w:keepNext/>
              <w:jc w:val="center"/>
              <w:rPr>
                <w:b/>
                <w:lang w:val="uk-UA"/>
              </w:rPr>
            </w:pPr>
            <w:r w:rsidRPr="000B1A95">
              <w:rPr>
                <w:b/>
                <w:bCs/>
                <w:iCs/>
                <w:lang w:val="uk-UA"/>
              </w:rPr>
              <w:t>Сума, грн. (з ПДВ) *</w:t>
            </w:r>
          </w:p>
        </w:tc>
      </w:tr>
      <w:tr w:rsidR="00623B67" w:rsidRPr="000B1A95" w:rsidTr="00885F76">
        <w:trPr>
          <w:cantSplit/>
          <w:trHeight w:val="859"/>
          <w:jc w:val="center"/>
        </w:trPr>
        <w:tc>
          <w:tcPr>
            <w:tcW w:w="525" w:type="dxa"/>
            <w:shd w:val="clear" w:color="auto" w:fill="auto"/>
          </w:tcPr>
          <w:p w:rsidR="00623B67" w:rsidRPr="000B1A95" w:rsidRDefault="00623B67" w:rsidP="00885F76">
            <w:pPr>
              <w:spacing w:after="120"/>
              <w:jc w:val="center"/>
              <w:rPr>
                <w:lang w:val="uk-UA"/>
              </w:rPr>
            </w:pPr>
            <w:r w:rsidRPr="000B1A95">
              <w:rPr>
                <w:lang w:val="uk-UA"/>
              </w:rPr>
              <w:t>1</w:t>
            </w:r>
          </w:p>
        </w:tc>
        <w:tc>
          <w:tcPr>
            <w:tcW w:w="4797" w:type="dxa"/>
            <w:shd w:val="clear" w:color="auto" w:fill="auto"/>
          </w:tcPr>
          <w:p w:rsidR="00623B67" w:rsidRPr="000B1A95" w:rsidRDefault="00623B67" w:rsidP="00885F76">
            <w:pPr>
              <w:spacing w:after="120"/>
              <w:jc w:val="both"/>
              <w:rPr>
                <w:lang w:val="uk-UA"/>
              </w:rPr>
            </w:pPr>
            <w:r w:rsidRPr="00CA4667">
              <w:rPr>
                <w:lang w:val="uk-UA"/>
              </w:rPr>
              <w:t xml:space="preserve">Послуги із часткової заміни </w:t>
            </w:r>
            <w:proofErr w:type="spellStart"/>
            <w:r w:rsidRPr="00CA4667">
              <w:rPr>
                <w:lang w:val="uk-UA"/>
              </w:rPr>
              <w:t>лінолеума</w:t>
            </w:r>
            <w:proofErr w:type="spellEnd"/>
            <w:r w:rsidRPr="00CA4667">
              <w:rPr>
                <w:lang w:val="uk-UA"/>
              </w:rPr>
              <w:t xml:space="preserve"> адміністративної будівлі РСЦ ГСЦ МВС в Хмельницькій області, м. Хмельницький, вул. Західно-Окружна,11/1, за кодом ДК 021:2015 – 45450000-6 (Інші завершальні будівельні роботи)</w:t>
            </w:r>
          </w:p>
        </w:tc>
        <w:tc>
          <w:tcPr>
            <w:tcW w:w="4366" w:type="dxa"/>
            <w:shd w:val="clear" w:color="auto" w:fill="auto"/>
          </w:tcPr>
          <w:p w:rsidR="00623B67" w:rsidRPr="000B1A95" w:rsidRDefault="00623B67" w:rsidP="00885F76">
            <w:pPr>
              <w:spacing w:after="120"/>
              <w:jc w:val="right"/>
              <w:rPr>
                <w:lang w:val="uk-UA"/>
              </w:rPr>
            </w:pPr>
          </w:p>
        </w:tc>
      </w:tr>
      <w:tr w:rsidR="00623B67" w:rsidRPr="000B1A95" w:rsidTr="00885F76">
        <w:trPr>
          <w:cantSplit/>
          <w:jc w:val="center"/>
        </w:trPr>
        <w:tc>
          <w:tcPr>
            <w:tcW w:w="5322" w:type="dxa"/>
            <w:gridSpan w:val="2"/>
            <w:shd w:val="clear" w:color="auto" w:fill="auto"/>
          </w:tcPr>
          <w:p w:rsidR="00623B67" w:rsidRPr="000B1A95" w:rsidRDefault="00623B67" w:rsidP="00885F76">
            <w:pPr>
              <w:spacing w:before="120" w:after="120"/>
              <w:rPr>
                <w:b/>
                <w:lang w:val="uk-UA"/>
              </w:rPr>
            </w:pPr>
            <w:r w:rsidRPr="000B1A95">
              <w:rPr>
                <w:b/>
                <w:bCs/>
                <w:iCs/>
                <w:lang w:val="uk-UA"/>
              </w:rPr>
              <w:t>Загальна вартість цінової пропозиції :</w:t>
            </w:r>
          </w:p>
        </w:tc>
        <w:tc>
          <w:tcPr>
            <w:tcW w:w="4366" w:type="dxa"/>
            <w:shd w:val="clear" w:color="auto" w:fill="auto"/>
          </w:tcPr>
          <w:p w:rsidR="00623B67" w:rsidRPr="000B1A95" w:rsidRDefault="00623B67" w:rsidP="00885F76">
            <w:pPr>
              <w:spacing w:before="120" w:after="120"/>
              <w:jc w:val="right"/>
              <w:rPr>
                <w:b/>
                <w:lang w:val="uk-UA"/>
              </w:rPr>
            </w:pPr>
          </w:p>
        </w:tc>
      </w:tr>
    </w:tbl>
    <w:p w:rsidR="00623B67" w:rsidRPr="000B1A95" w:rsidRDefault="00623B67" w:rsidP="00623B67">
      <w:pPr>
        <w:tabs>
          <w:tab w:val="right" w:leader="underscore" w:pos="9781"/>
        </w:tabs>
        <w:spacing w:before="240"/>
        <w:jc w:val="both"/>
        <w:rPr>
          <w:bCs/>
          <w:iCs/>
          <w:lang w:val="uk-UA"/>
        </w:rPr>
      </w:pPr>
      <w:r w:rsidRPr="000B1A95">
        <w:rPr>
          <w:b/>
          <w:bCs/>
          <w:i/>
          <w:iCs/>
          <w:lang w:val="uk-UA"/>
        </w:rPr>
        <w:t xml:space="preserve">Загальна вартість цінової пропозиції </w:t>
      </w:r>
      <w:r w:rsidRPr="000B1A95">
        <w:rPr>
          <w:bCs/>
          <w:iCs/>
          <w:lang w:val="uk-UA"/>
        </w:rPr>
        <w:t>____________________________________,</w:t>
      </w:r>
    </w:p>
    <w:p w:rsidR="00623B67" w:rsidRPr="000B1A95" w:rsidRDefault="00623B67" w:rsidP="00623B67">
      <w:pPr>
        <w:tabs>
          <w:tab w:val="center" w:pos="7655"/>
        </w:tabs>
        <w:ind w:firstLine="709"/>
        <w:jc w:val="both"/>
        <w:rPr>
          <w:lang w:val="uk-UA"/>
        </w:rPr>
      </w:pPr>
      <w:r w:rsidRPr="000B1A95">
        <w:rPr>
          <w:sz w:val="20"/>
          <w:lang w:val="uk-UA"/>
        </w:rPr>
        <w:tab/>
        <w:t>(зазначити цифрами та словами)</w:t>
      </w:r>
    </w:p>
    <w:p w:rsidR="00623B67" w:rsidRPr="000B1A95" w:rsidRDefault="00623B67" w:rsidP="00623B67">
      <w:pPr>
        <w:tabs>
          <w:tab w:val="right" w:leader="underscore" w:pos="9781"/>
        </w:tabs>
        <w:jc w:val="both"/>
        <w:rPr>
          <w:bCs/>
          <w:iCs/>
          <w:lang w:val="uk-UA"/>
        </w:rPr>
      </w:pPr>
      <w:r w:rsidRPr="000B1A95">
        <w:rPr>
          <w:b/>
          <w:bCs/>
          <w:i/>
          <w:iCs/>
          <w:lang w:val="uk-UA"/>
        </w:rPr>
        <w:t>в т.ч. ПДВ -</w:t>
      </w:r>
      <w:r w:rsidRPr="000B1A95">
        <w:rPr>
          <w:bCs/>
          <w:iCs/>
          <w:lang w:val="uk-UA"/>
        </w:rPr>
        <w:t>____________________________________.</w:t>
      </w:r>
    </w:p>
    <w:p w:rsidR="00623B67" w:rsidRPr="000B1A95" w:rsidRDefault="00623B67" w:rsidP="00623B67">
      <w:pPr>
        <w:tabs>
          <w:tab w:val="center" w:pos="7655"/>
        </w:tabs>
        <w:jc w:val="both"/>
        <w:rPr>
          <w:lang w:val="uk-UA"/>
        </w:rPr>
      </w:pPr>
      <w:r w:rsidRPr="000B1A95">
        <w:rPr>
          <w:sz w:val="20"/>
          <w:lang w:val="uk-UA"/>
        </w:rPr>
        <w:t xml:space="preserve">                                         (зазначити цифрами та словами)</w:t>
      </w:r>
    </w:p>
    <w:p w:rsidR="00623B67" w:rsidRPr="000B1A95" w:rsidRDefault="00623B67" w:rsidP="00623B67">
      <w:pPr>
        <w:tabs>
          <w:tab w:val="right" w:leader="underscore" w:pos="9781"/>
        </w:tabs>
        <w:jc w:val="both"/>
        <w:rPr>
          <w:bCs/>
          <w:iCs/>
          <w:lang w:val="uk-UA"/>
        </w:rPr>
      </w:pPr>
    </w:p>
    <w:p w:rsidR="00623B67" w:rsidRPr="000B1A95" w:rsidRDefault="00623B67" w:rsidP="00623B67">
      <w:pPr>
        <w:suppressAutoHyphens w:val="0"/>
        <w:ind w:firstLine="567"/>
        <w:jc w:val="both"/>
        <w:rPr>
          <w:lang w:val="uk-UA"/>
        </w:rPr>
      </w:pPr>
      <w:r w:rsidRPr="000B1A95">
        <w:rPr>
          <w:lang w:val="uk-UA"/>
        </w:rPr>
        <w:t>1. До прийняття рішення про намір укласти договір ваша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пропозиції нас буде визначено переможцем, ми візьмемо на себе зобов’язання виконати всі умови, передбачені договором.</w:t>
      </w:r>
    </w:p>
    <w:p w:rsidR="00623B67" w:rsidRPr="000B1A95" w:rsidRDefault="00623B67" w:rsidP="00623B67">
      <w:pPr>
        <w:suppressAutoHyphens w:val="0"/>
        <w:ind w:firstLine="567"/>
        <w:jc w:val="both"/>
        <w:rPr>
          <w:lang w:val="uk-UA"/>
        </w:rPr>
      </w:pPr>
      <w:r w:rsidRPr="000B1A95">
        <w:rPr>
          <w:lang w:val="uk-UA"/>
        </w:rPr>
        <w:t xml:space="preserve">2. Ми погоджуємося дотримуватися умов цієї пропозиції протягом  90 календарних днів </w:t>
      </w:r>
      <w:r w:rsidRPr="000B1A95">
        <w:rPr>
          <w:color w:val="121212"/>
          <w:lang w:val="uk-UA"/>
        </w:rPr>
        <w:t>із дати кінцевого строку подання пропозицій</w:t>
      </w:r>
      <w:r w:rsidRPr="000B1A95">
        <w:rPr>
          <w:lang w:val="uk-UA"/>
        </w:rPr>
        <w:t>, установленого вами. Наша пропозиція буде обов’язковою для нас і може бути за результатами розгляду та оцінки пропозиції буде визначена переможцем у будь-який час до закінчення зазначеного терміну.</w:t>
      </w:r>
    </w:p>
    <w:p w:rsidR="00623B67" w:rsidRPr="000B1A95" w:rsidRDefault="00623B67" w:rsidP="00623B67">
      <w:pPr>
        <w:suppressAutoHyphens w:val="0"/>
        <w:ind w:firstLine="567"/>
        <w:jc w:val="both"/>
        <w:rPr>
          <w:lang w:val="uk-UA"/>
        </w:rPr>
      </w:pPr>
      <w:r w:rsidRPr="000B1A95">
        <w:rPr>
          <w:lang w:val="uk-UA"/>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623B67" w:rsidRPr="000B1A95" w:rsidRDefault="00623B67" w:rsidP="00623B67">
      <w:pPr>
        <w:suppressAutoHyphens w:val="0"/>
        <w:ind w:firstLine="567"/>
        <w:jc w:val="both"/>
        <w:rPr>
          <w:lang w:val="uk-UA"/>
        </w:rPr>
      </w:pPr>
      <w:r w:rsidRPr="000B1A95">
        <w:rPr>
          <w:lang w:val="uk-UA"/>
        </w:rPr>
        <w:t>4. Ми розуміємо та погоджуємося, що Ви можете відмінити процедуру закупівлі у разі відсутності подальшої потреби у закупівлі.</w:t>
      </w:r>
    </w:p>
    <w:p w:rsidR="00623B67" w:rsidRPr="000B1A95" w:rsidRDefault="00623B67" w:rsidP="00623B67">
      <w:pPr>
        <w:suppressAutoHyphens w:val="0"/>
        <w:ind w:firstLine="567"/>
        <w:jc w:val="both"/>
        <w:rPr>
          <w:lang w:val="uk-UA"/>
        </w:rPr>
      </w:pPr>
      <w:r w:rsidRPr="000B1A95">
        <w:rPr>
          <w:lang w:val="uk-UA"/>
        </w:rPr>
        <w:t xml:space="preserve">5. Якщо наша пропозиція буде акцептована, ми беремо на себе зобов’язання підписати договір із Замовником не пізніше ніж через 20 днів (60 днів у разі обґрунтованого продовження строків </w:t>
      </w:r>
      <w:r w:rsidRPr="000B1A95">
        <w:rPr>
          <w:color w:val="000000"/>
          <w:shd w:val="clear" w:color="auto" w:fill="FFFFFF"/>
          <w:lang w:val="uk-UA"/>
        </w:rPr>
        <w:t>укладання договору</w:t>
      </w:r>
      <w:r w:rsidRPr="000B1A95">
        <w:rPr>
          <w:lang w:val="uk-UA"/>
        </w:rPr>
        <w:t xml:space="preserve"> Замовником) з дня прийняття рішення про намір укласти договір про закупівлю</w:t>
      </w:r>
      <w:r>
        <w:rPr>
          <w:lang w:val="uk-UA"/>
        </w:rPr>
        <w:t>.</w:t>
      </w:r>
    </w:p>
    <w:p w:rsidR="00623B67" w:rsidRPr="000B1A95" w:rsidRDefault="00623B67" w:rsidP="00623B67">
      <w:pPr>
        <w:pStyle w:val="ac"/>
        <w:snapToGrid w:val="0"/>
        <w:spacing w:before="0" w:after="0"/>
        <w:ind w:firstLine="567"/>
        <w:jc w:val="both"/>
        <w:rPr>
          <w:color w:val="121212"/>
          <w:lang w:val="uk-UA"/>
        </w:rPr>
      </w:pPr>
      <w:r w:rsidRPr="000B1A95">
        <w:rPr>
          <w:lang w:val="uk-UA"/>
        </w:rPr>
        <w:t xml:space="preserve">6. Ми погоджуємось, що закупівля </w:t>
      </w:r>
      <w:r>
        <w:rPr>
          <w:lang w:val="uk-UA"/>
        </w:rPr>
        <w:t>Послуг</w:t>
      </w:r>
      <w:r w:rsidRPr="000B1A95">
        <w:rPr>
          <w:lang w:val="uk-UA"/>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623B67" w:rsidRPr="000B1A95" w:rsidRDefault="00623B67" w:rsidP="00623B67">
      <w:pPr>
        <w:suppressAutoHyphens w:val="0"/>
        <w:ind w:firstLine="567"/>
        <w:jc w:val="both"/>
        <w:rPr>
          <w:lang w:val="uk-UA"/>
        </w:rPr>
      </w:pPr>
      <w:r w:rsidRPr="000B1A95">
        <w:rPr>
          <w:lang w:val="uk-UA"/>
        </w:rPr>
        <w:t>7. Зазначеним нижче підписом ми підтверджуємо повну, безумовну і беззаперечну згоду з усіма умовами проведення проц</w:t>
      </w:r>
      <w:r>
        <w:rPr>
          <w:lang w:val="uk-UA"/>
        </w:rPr>
        <w:t xml:space="preserve">едури закупівлі, визначеними в </w:t>
      </w:r>
      <w:r w:rsidRPr="000B1A95">
        <w:rPr>
          <w:lang w:val="uk-UA"/>
        </w:rPr>
        <w:t>документації.</w:t>
      </w:r>
    </w:p>
    <w:p w:rsidR="00623B67" w:rsidRPr="000B1A95" w:rsidRDefault="00623B67" w:rsidP="00623B67">
      <w:pPr>
        <w:tabs>
          <w:tab w:val="left" w:pos="992"/>
        </w:tabs>
        <w:suppressAutoHyphens w:val="0"/>
        <w:ind w:firstLine="567"/>
        <w:jc w:val="both"/>
        <w:rPr>
          <w:lang w:val="uk-UA"/>
        </w:rPr>
      </w:pPr>
    </w:p>
    <w:p w:rsidR="00623B67" w:rsidRPr="000B1A95" w:rsidRDefault="00623B67" w:rsidP="00623B67">
      <w:pPr>
        <w:tabs>
          <w:tab w:val="left" w:pos="992"/>
        </w:tabs>
        <w:suppressAutoHyphens w:val="0"/>
        <w:ind w:firstLine="567"/>
        <w:jc w:val="both"/>
        <w:rPr>
          <w:lang w:val="uk-UA"/>
        </w:rPr>
      </w:pPr>
    </w:p>
    <w:p w:rsidR="00623B67" w:rsidRPr="000B1A95" w:rsidRDefault="00623B67" w:rsidP="00623B67">
      <w:pPr>
        <w:pBdr>
          <w:top w:val="single" w:sz="4" w:space="1" w:color="auto"/>
        </w:pBdr>
        <w:spacing w:before="120" w:after="120"/>
        <w:rPr>
          <w:i/>
          <w:lang w:val="uk-UA"/>
        </w:rPr>
      </w:pPr>
      <w:r w:rsidRPr="000B1A95">
        <w:rPr>
          <w:i/>
          <w:lang w:val="uk-UA"/>
        </w:rPr>
        <w:t>(Посада, прізвище, ініціали, підпис уповноваженої особи Учасника, завірені печаткою (у разі наявності))</w:t>
      </w:r>
    </w:p>
    <w:p w:rsidR="00623B67" w:rsidRPr="000B1A95" w:rsidRDefault="00623B67" w:rsidP="00623B67">
      <w:pPr>
        <w:tabs>
          <w:tab w:val="left" w:pos="9900"/>
        </w:tabs>
        <w:spacing w:before="120"/>
        <w:rPr>
          <w:i/>
          <w:u w:val="single"/>
          <w:lang w:val="uk-UA"/>
        </w:rPr>
      </w:pPr>
      <w:r w:rsidRPr="000B1A95">
        <w:rPr>
          <w:i/>
          <w:u w:val="single"/>
          <w:lang w:val="uk-UA"/>
        </w:rPr>
        <w:lastRenderedPageBreak/>
        <w:t>Примітка:</w:t>
      </w:r>
    </w:p>
    <w:p w:rsidR="00623B67" w:rsidRPr="000B1A95" w:rsidRDefault="00623B67" w:rsidP="00623B67">
      <w:pPr>
        <w:ind w:left="426" w:hanging="426"/>
        <w:jc w:val="both"/>
        <w:rPr>
          <w:rFonts w:eastAsia="Arial Unicode MS"/>
          <w:lang w:val="uk-UA"/>
        </w:rPr>
      </w:pPr>
      <w:r w:rsidRPr="000B1A95">
        <w:rPr>
          <w:i/>
          <w:lang w:val="uk-UA"/>
        </w:rPr>
        <w:t>*)</w:t>
      </w:r>
      <w:r w:rsidRPr="000B1A95">
        <w:rPr>
          <w:i/>
          <w:lang w:val="uk-UA"/>
        </w:rPr>
        <w:tab/>
        <w:t>У разі, якщо Учасник діє на умовах, які не передбачають сплати ПДВ, у таблиці має зазначити «</w:t>
      </w:r>
      <w:r w:rsidRPr="000B1A95">
        <w:rPr>
          <w:i/>
          <w:u w:val="single"/>
          <w:lang w:val="uk-UA"/>
        </w:rPr>
        <w:t>без ПДВ</w:t>
      </w:r>
      <w:r w:rsidRPr="000B1A95">
        <w:rPr>
          <w:i/>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623B67" w:rsidRPr="000B1A95" w:rsidRDefault="00623B67" w:rsidP="00623B67">
      <w:pPr>
        <w:tabs>
          <w:tab w:val="left" w:pos="9900"/>
        </w:tabs>
        <w:rPr>
          <w:i/>
          <w:sz w:val="20"/>
          <w:szCs w:val="20"/>
          <w:u w:val="single"/>
          <w:lang w:val="uk-UA"/>
        </w:rPr>
      </w:pPr>
    </w:p>
    <w:p w:rsidR="00623B67" w:rsidRPr="000B1A95" w:rsidRDefault="00623B67" w:rsidP="00623B67">
      <w:pPr>
        <w:tabs>
          <w:tab w:val="left" w:pos="9900"/>
        </w:tabs>
        <w:rPr>
          <w:i/>
          <w:sz w:val="22"/>
          <w:szCs w:val="22"/>
          <w:lang w:val="uk-UA"/>
        </w:rPr>
      </w:pPr>
      <w:r w:rsidRPr="000B1A95">
        <w:rPr>
          <w:i/>
          <w:sz w:val="22"/>
          <w:szCs w:val="22"/>
          <w:lang w:val="uk-UA"/>
        </w:rPr>
        <w:t>Учасники мають дотримуватися встановленої форми.</w:t>
      </w:r>
    </w:p>
    <w:p w:rsidR="00623B67" w:rsidRDefault="00623B67" w:rsidP="00623B67">
      <w:r w:rsidRPr="000B1A95">
        <w:rPr>
          <w:i/>
          <w:sz w:val="22"/>
          <w:szCs w:val="22"/>
          <w:lang w:val="uk-UA"/>
        </w:rPr>
        <w:t>Внесення у Форму пропозиції будь-яких змін не</w:t>
      </w:r>
      <w:r>
        <w:rPr>
          <w:i/>
          <w:sz w:val="22"/>
          <w:szCs w:val="22"/>
          <w:lang w:val="uk-UA"/>
        </w:rPr>
        <w:t xml:space="preserve"> допускається.</w:t>
      </w:r>
    </w:p>
    <w:p w:rsidR="00623B67" w:rsidRPr="00623B67" w:rsidRDefault="00623B67" w:rsidP="005D03C0">
      <w:pPr>
        <w:pStyle w:val="Standard"/>
        <w:rPr>
          <w:rFonts w:ascii="Times New Roman" w:eastAsia="Times New Roman" w:hAnsi="Times New Roman" w:cs="Times New Roman"/>
          <w:b/>
          <w:color w:val="auto"/>
          <w:sz w:val="12"/>
          <w:szCs w:val="12"/>
          <w:lang w:val="ru-RU"/>
        </w:rPr>
      </w:pPr>
    </w:p>
    <w:p w:rsidR="00B43D14" w:rsidRDefault="00B43D14"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35083" w:rsidRPr="000B1A95" w:rsidRDefault="00435083" w:rsidP="00435083">
      <w:pPr>
        <w:pageBreakBefore/>
        <w:ind w:left="6804"/>
        <w:outlineLvl w:val="0"/>
        <w:rPr>
          <w:lang w:val="uk-UA"/>
        </w:rPr>
      </w:pPr>
      <w:r w:rsidRPr="000B1A95">
        <w:rPr>
          <w:b/>
          <w:lang w:val="uk-UA"/>
        </w:rPr>
        <w:lastRenderedPageBreak/>
        <w:t>Додаток </w:t>
      </w:r>
      <w:r>
        <w:rPr>
          <w:b/>
          <w:lang w:val="uk-UA"/>
        </w:rPr>
        <w:t>3</w:t>
      </w:r>
      <w:r w:rsidRPr="000B1A95">
        <w:rPr>
          <w:b/>
          <w:lang w:val="uk-UA"/>
        </w:rPr>
        <w:t xml:space="preserve"> </w:t>
      </w:r>
      <w:r w:rsidRPr="000B1A95">
        <w:rPr>
          <w:b/>
          <w:lang w:val="uk-UA"/>
        </w:rPr>
        <w:br/>
      </w:r>
      <w:r w:rsidRPr="000B1A95">
        <w:rPr>
          <w:lang w:val="uk-UA"/>
        </w:rPr>
        <w:t xml:space="preserve">до </w:t>
      </w:r>
      <w:r>
        <w:rPr>
          <w:lang w:val="uk-UA"/>
        </w:rPr>
        <w:t>оголошення</w:t>
      </w:r>
    </w:p>
    <w:p w:rsidR="00435083" w:rsidRPr="000B1A95" w:rsidRDefault="00435083" w:rsidP="00435083">
      <w:pPr>
        <w:widowControl w:val="0"/>
        <w:snapToGrid w:val="0"/>
        <w:ind w:firstLine="567"/>
        <w:jc w:val="center"/>
        <w:rPr>
          <w:b/>
          <w:sz w:val="28"/>
          <w:szCs w:val="28"/>
          <w:lang w:val="uk-UA"/>
        </w:rPr>
      </w:pPr>
    </w:p>
    <w:p w:rsidR="00435083" w:rsidRPr="000B1A95" w:rsidRDefault="00435083" w:rsidP="00435083">
      <w:pPr>
        <w:widowControl w:val="0"/>
        <w:snapToGrid w:val="0"/>
        <w:jc w:val="center"/>
        <w:rPr>
          <w:b/>
          <w:sz w:val="28"/>
          <w:szCs w:val="28"/>
          <w:lang w:val="uk-UA"/>
        </w:rPr>
      </w:pPr>
      <w:r w:rsidRPr="00B114F9">
        <w:rPr>
          <w:b/>
          <w:sz w:val="28"/>
          <w:szCs w:val="28"/>
          <w:lang w:val="uk-UA"/>
        </w:rPr>
        <w:t>ТЕХНІЧНІ ВИМОГИ</w:t>
      </w:r>
      <w:r w:rsidRPr="000B1A95">
        <w:rPr>
          <w:b/>
          <w:sz w:val="28"/>
          <w:szCs w:val="28"/>
          <w:lang w:val="uk-UA"/>
        </w:rPr>
        <w:t xml:space="preserve"> </w:t>
      </w:r>
    </w:p>
    <w:p w:rsidR="00435083" w:rsidRPr="000B1A95" w:rsidRDefault="00435083" w:rsidP="00435083">
      <w:pPr>
        <w:suppressAutoHyphens w:val="0"/>
        <w:ind w:firstLine="709"/>
        <w:jc w:val="center"/>
        <w:rPr>
          <w:b/>
          <w:bCs/>
          <w:spacing w:val="-3"/>
          <w:lang w:val="uk-UA" w:eastAsia="ru-RU"/>
        </w:rPr>
      </w:pPr>
    </w:p>
    <w:p w:rsidR="00435083" w:rsidRDefault="00435083" w:rsidP="00435083">
      <w:pPr>
        <w:suppressAutoHyphens w:val="0"/>
        <w:ind w:firstLine="709"/>
        <w:jc w:val="center"/>
        <w:rPr>
          <w:b/>
          <w:bCs/>
          <w:spacing w:val="-3"/>
          <w:lang w:val="uk-UA" w:eastAsia="ru-RU"/>
        </w:rPr>
      </w:pPr>
      <w:r w:rsidRPr="000B1A95">
        <w:rPr>
          <w:b/>
          <w:bCs/>
          <w:spacing w:val="-3"/>
          <w:lang w:val="uk-UA" w:eastAsia="ru-RU"/>
        </w:rPr>
        <w:t>на виконання послуг за предметом:</w:t>
      </w:r>
    </w:p>
    <w:p w:rsidR="00435083" w:rsidRDefault="00435083" w:rsidP="00435083">
      <w:pPr>
        <w:suppressAutoHyphens w:val="0"/>
        <w:ind w:firstLine="709"/>
        <w:jc w:val="center"/>
        <w:rPr>
          <w:b/>
          <w:bCs/>
          <w:spacing w:val="-3"/>
          <w:lang w:val="uk-UA" w:eastAsia="ru-RU"/>
        </w:rPr>
      </w:pPr>
      <w:r w:rsidRPr="00696212">
        <w:rPr>
          <w:b/>
          <w:bCs/>
          <w:spacing w:val="-3"/>
          <w:lang w:val="uk-UA" w:eastAsia="ru-RU"/>
        </w:rPr>
        <w:t xml:space="preserve">Послуги із часткової заміни </w:t>
      </w:r>
      <w:proofErr w:type="spellStart"/>
      <w:r w:rsidRPr="00696212">
        <w:rPr>
          <w:b/>
          <w:bCs/>
          <w:spacing w:val="-3"/>
          <w:lang w:val="uk-UA" w:eastAsia="ru-RU"/>
        </w:rPr>
        <w:t>лінолеума</w:t>
      </w:r>
      <w:proofErr w:type="spellEnd"/>
      <w:r w:rsidRPr="00696212">
        <w:rPr>
          <w:b/>
          <w:bCs/>
          <w:spacing w:val="-3"/>
          <w:lang w:val="uk-UA" w:eastAsia="ru-RU"/>
        </w:rPr>
        <w:t xml:space="preserve"> адміністративної будівлі РСЦ ГСЦ МВС в Хмельницькій області, м. Хмельницький, вул. Західно-Окружна,11/1, за кодом ДК 021:2015 – 45450000-6 (Інші завершальні будівельні роботи)</w:t>
      </w:r>
      <w:r>
        <w:rPr>
          <w:b/>
          <w:bCs/>
          <w:spacing w:val="-3"/>
          <w:lang w:val="uk-UA" w:eastAsia="ru-RU"/>
        </w:rPr>
        <w:t>.</w:t>
      </w:r>
    </w:p>
    <w:p w:rsidR="00435083" w:rsidRPr="000B1A95" w:rsidRDefault="00435083" w:rsidP="00435083">
      <w:pPr>
        <w:suppressAutoHyphens w:val="0"/>
        <w:ind w:firstLine="709"/>
        <w:jc w:val="center"/>
        <w:rPr>
          <w:b/>
          <w:bCs/>
          <w:spacing w:val="-3"/>
          <w:lang w:val="uk-UA" w:eastAsia="ru-RU"/>
        </w:rPr>
      </w:pPr>
    </w:p>
    <w:p w:rsidR="00435083" w:rsidRPr="000B1A95" w:rsidRDefault="00435083" w:rsidP="00435083">
      <w:pPr>
        <w:suppressAutoHyphens w:val="0"/>
        <w:spacing w:line="0" w:lineRule="atLeast"/>
        <w:ind w:firstLine="567"/>
        <w:jc w:val="both"/>
        <w:rPr>
          <w:lang w:val="uk-UA" w:eastAsia="ru-RU"/>
        </w:rPr>
      </w:pPr>
      <w:r w:rsidRPr="000B1A95">
        <w:rPr>
          <w:lang w:val="uk-UA" w:eastAsia="ru-RU"/>
        </w:rPr>
        <w:t>1. Учасник визначає вартість послуг, які він пропонує виконати за Договором, за ДСТУ Б.Д.1.1-1:2013 «Правила визначення вартості будівництва» зі змінами і доповненнями та відомчими нормами, з урахуванням тих видів робіт, які він пропонує 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робіт, у тому числі й ті, які доручатимуться для виконання субпідрядникам.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Остаточно виводиться вартість всього комплексу робіт з ПДВ</w:t>
      </w:r>
      <w:r>
        <w:rPr>
          <w:lang w:val="uk-UA" w:eastAsia="ru-RU"/>
        </w:rPr>
        <w:t xml:space="preserve"> (при умови, якщо Виконавець є платником ПДВ)</w:t>
      </w:r>
      <w:r w:rsidRPr="000B1A95">
        <w:rPr>
          <w:lang w:val="uk-UA" w:eastAsia="ru-RU"/>
        </w:rPr>
        <w:t>.</w:t>
      </w:r>
    </w:p>
    <w:p w:rsidR="00435083" w:rsidRDefault="00435083" w:rsidP="00435083">
      <w:pPr>
        <w:suppressAutoHyphens w:val="0"/>
        <w:spacing w:before="120" w:after="120"/>
        <w:ind w:firstLine="567"/>
        <w:jc w:val="both"/>
        <w:rPr>
          <w:rFonts w:eastAsia="Arial Unicode MS"/>
          <w:lang w:val="uk-UA" w:eastAsia="ru-RU"/>
        </w:rPr>
      </w:pPr>
      <w:r w:rsidRPr="000B1A95">
        <w:rPr>
          <w:rFonts w:eastAsia="Arial Unicode MS"/>
          <w:lang w:val="uk-UA" w:eastAsia="ru-RU"/>
        </w:rPr>
        <w:t xml:space="preserve">2. Відомість </w:t>
      </w:r>
      <w:r w:rsidRPr="00B114F9">
        <w:rPr>
          <w:rFonts w:eastAsia="Arial Unicode MS"/>
          <w:lang w:val="uk-UA" w:eastAsia="ru-RU"/>
        </w:rPr>
        <w:t>обсягів послуг наведено у Додатку 3.1. до оголошення.</w:t>
      </w:r>
    </w:p>
    <w:p w:rsidR="00435083" w:rsidRPr="000B1A95" w:rsidRDefault="00435083" w:rsidP="00435083">
      <w:pPr>
        <w:suppressAutoHyphens w:val="0"/>
        <w:spacing w:before="120" w:after="120"/>
        <w:ind w:firstLine="567"/>
        <w:jc w:val="both"/>
        <w:rPr>
          <w:rFonts w:eastAsia="Arial Unicode MS"/>
          <w:lang w:val="uk-UA" w:eastAsia="ru-RU"/>
        </w:rPr>
      </w:pPr>
      <w:r>
        <w:rPr>
          <w:rFonts w:eastAsia="Arial Unicode MS"/>
          <w:lang w:val="uk-UA" w:eastAsia="ru-RU"/>
        </w:rPr>
        <w:t>3. Учаснику рекомендовано до надання своєї цінової пропозиції оглянути на місці об'єкт Замовника для уточнення об'ємів необхідних робіт.</w:t>
      </w:r>
    </w:p>
    <w:p w:rsidR="00435083" w:rsidRPr="000B1A95" w:rsidRDefault="00435083" w:rsidP="00435083">
      <w:pPr>
        <w:suppressAutoHyphens w:val="0"/>
        <w:spacing w:before="120" w:after="120"/>
        <w:ind w:firstLine="567"/>
        <w:jc w:val="both"/>
        <w:rPr>
          <w:rFonts w:eastAsia="Arial Unicode MS"/>
          <w:b/>
          <w:lang w:val="uk-UA" w:eastAsia="ru-RU"/>
        </w:rPr>
      </w:pPr>
      <w:r w:rsidRPr="000B1A95">
        <w:rPr>
          <w:rFonts w:eastAsia="Arial Unicode MS"/>
          <w:b/>
          <w:lang w:val="uk-UA" w:eastAsia="ru-RU"/>
        </w:rPr>
        <w:t>На підтвердження відповідності пропозиції технічним, якісним, кількісним вимогам до предмета закупівлі, Учасником у складі пропозиції надається:</w:t>
      </w:r>
    </w:p>
    <w:p w:rsidR="00435083" w:rsidRPr="00B114F9" w:rsidRDefault="00435083" w:rsidP="00435083">
      <w:pPr>
        <w:suppressAutoHyphens w:val="0"/>
        <w:spacing w:before="120" w:after="120"/>
        <w:ind w:firstLine="567"/>
        <w:jc w:val="both"/>
        <w:rPr>
          <w:b/>
          <w:color w:val="000000"/>
          <w:lang w:val="uk-UA" w:eastAsia="ru-RU"/>
        </w:rPr>
      </w:pPr>
      <w:r w:rsidRPr="000B1A95">
        <w:rPr>
          <w:color w:val="000000"/>
          <w:lang w:val="uk-UA" w:eastAsia="ru-RU"/>
        </w:rPr>
        <w:t xml:space="preserve">- Договірна ціна, зведений кошторисний розрахунок, локальні кошториси, підсумкова відомість ресурсів, пояснювальна записка, </w:t>
      </w:r>
      <w:r w:rsidRPr="00B114F9">
        <w:rPr>
          <w:b/>
          <w:color w:val="000000"/>
          <w:lang w:val="uk-UA" w:eastAsia="ru-RU"/>
        </w:rPr>
        <w:t>календарний план робіт.</w:t>
      </w:r>
    </w:p>
    <w:p w:rsidR="00435083" w:rsidRPr="000B1A95" w:rsidRDefault="00435083" w:rsidP="00435083">
      <w:pPr>
        <w:suppressAutoHyphens w:val="0"/>
        <w:spacing w:before="120" w:after="120"/>
        <w:ind w:firstLine="567"/>
        <w:jc w:val="both"/>
        <w:rPr>
          <w:rFonts w:eastAsia="Arial Unicode MS"/>
          <w:lang w:val="uk-UA" w:eastAsia="ru-RU"/>
        </w:rPr>
      </w:pPr>
      <w:r w:rsidRPr="000B1A95">
        <w:rPr>
          <w:color w:val="000000"/>
          <w:lang w:val="uk-UA" w:eastAsia="ru-RU"/>
        </w:rPr>
        <w:t xml:space="preserve">- </w:t>
      </w:r>
      <w:r w:rsidRPr="000B1A95">
        <w:rPr>
          <w:rFonts w:eastAsia="Arial Unicode MS"/>
          <w:lang w:val="uk-UA" w:eastAsia="ru-RU"/>
        </w:rPr>
        <w:t xml:space="preserve">Довідка (форма довільна) про можливість надання послуг, що є предметом закупівлі, з урахуванням вимог викладених у </w:t>
      </w:r>
      <w:r>
        <w:rPr>
          <w:rFonts w:eastAsia="Arial Unicode MS"/>
          <w:lang w:val="uk-UA" w:eastAsia="ru-RU"/>
        </w:rPr>
        <w:t>оголошенні</w:t>
      </w:r>
      <w:r w:rsidRPr="000B1A95">
        <w:rPr>
          <w:rFonts w:eastAsia="Arial Unicode MS"/>
          <w:lang w:val="uk-UA" w:eastAsia="ru-RU"/>
        </w:rPr>
        <w:t xml:space="preserve">. Довідка повинна містити інформацію про найменування виробника та назву матеріалів, що будуть використовуватися під час надання послуг з поточного ремонту Об’єкту, відповідно до вимог Додатків </w:t>
      </w:r>
      <w:r>
        <w:rPr>
          <w:rFonts w:eastAsia="Arial Unicode MS"/>
          <w:lang w:val="uk-UA" w:eastAsia="ru-RU"/>
        </w:rPr>
        <w:t>3</w:t>
      </w:r>
      <w:r w:rsidRPr="000B1A95">
        <w:rPr>
          <w:rFonts w:eastAsia="Arial Unicode MS"/>
          <w:lang w:val="uk-UA" w:eastAsia="ru-RU"/>
        </w:rPr>
        <w:t xml:space="preserve">, </w:t>
      </w:r>
      <w:r>
        <w:rPr>
          <w:rFonts w:eastAsia="Arial Unicode MS"/>
          <w:lang w:val="uk-UA" w:eastAsia="ru-RU"/>
        </w:rPr>
        <w:t>3</w:t>
      </w:r>
      <w:r w:rsidRPr="000B1A95">
        <w:rPr>
          <w:rFonts w:eastAsia="Arial Unicode MS"/>
          <w:lang w:val="uk-UA" w:eastAsia="ru-RU"/>
        </w:rPr>
        <w:t xml:space="preserve">.1 до </w:t>
      </w:r>
      <w:r>
        <w:rPr>
          <w:rFonts w:eastAsia="Arial Unicode MS"/>
          <w:lang w:val="uk-UA" w:eastAsia="ru-RU"/>
        </w:rPr>
        <w:t>оголошення</w:t>
      </w:r>
      <w:r w:rsidRPr="000B1A95">
        <w:rPr>
          <w:rFonts w:eastAsia="Arial Unicode MS"/>
          <w:lang w:val="uk-UA" w:eastAsia="ru-RU"/>
        </w:rPr>
        <w:t>.</w:t>
      </w:r>
    </w:p>
    <w:p w:rsidR="00435083" w:rsidRPr="000B1A95" w:rsidRDefault="00435083" w:rsidP="00435083">
      <w:pPr>
        <w:suppressAutoHyphens w:val="0"/>
        <w:spacing w:before="120" w:after="120"/>
        <w:ind w:firstLine="567"/>
        <w:jc w:val="both"/>
        <w:rPr>
          <w:rFonts w:eastAsia="Arial Unicode MS"/>
          <w:lang w:val="uk-UA" w:eastAsia="ru-RU"/>
        </w:rPr>
      </w:pPr>
    </w:p>
    <w:p w:rsidR="00435083" w:rsidRPr="000B1A95" w:rsidRDefault="00435083" w:rsidP="00435083">
      <w:pPr>
        <w:suppressAutoHyphens w:val="0"/>
        <w:spacing w:before="120" w:after="120"/>
        <w:ind w:left="709"/>
        <w:jc w:val="both"/>
        <w:rPr>
          <w:rFonts w:eastAsia="Arial Unicode MS"/>
          <w:lang w:val="uk-UA" w:eastAsia="ru-RU"/>
        </w:rPr>
      </w:pPr>
      <w:r w:rsidRPr="000B1A95">
        <w:rPr>
          <w:rFonts w:eastAsia="Arial Unicode MS"/>
          <w:lang w:val="uk-UA" w:eastAsia="ru-RU"/>
        </w:rPr>
        <w:t>.</w:t>
      </w:r>
    </w:p>
    <w:p w:rsidR="00435083" w:rsidRPr="000B1A95" w:rsidRDefault="00435083" w:rsidP="00435083">
      <w:pPr>
        <w:suppressAutoHyphens w:val="0"/>
        <w:spacing w:before="120" w:after="120"/>
        <w:ind w:firstLine="709"/>
        <w:jc w:val="both"/>
        <w:rPr>
          <w:rFonts w:eastAsia="Arial Unicode MS"/>
          <w:b/>
          <w:i/>
          <w:highlight w:val="yellow"/>
          <w:lang w:val="uk-UA" w:eastAsia="ru-RU"/>
        </w:rPr>
      </w:pPr>
    </w:p>
    <w:p w:rsidR="00435083" w:rsidRPr="000B1A95" w:rsidRDefault="00435083" w:rsidP="00435083">
      <w:pPr>
        <w:suppressAutoHyphens w:val="0"/>
        <w:spacing w:after="200" w:line="276" w:lineRule="auto"/>
        <w:rPr>
          <w:b/>
          <w:sz w:val="28"/>
          <w:szCs w:val="28"/>
          <w:lang w:val="uk-UA"/>
        </w:rPr>
      </w:pPr>
      <w:r w:rsidRPr="000B1A95">
        <w:rPr>
          <w:b/>
          <w:sz w:val="28"/>
          <w:szCs w:val="28"/>
          <w:lang w:val="uk-UA"/>
        </w:rPr>
        <w:br w:type="page"/>
      </w:r>
    </w:p>
    <w:p w:rsidR="00435083" w:rsidRPr="000B1A95" w:rsidRDefault="00435083" w:rsidP="00435083">
      <w:pPr>
        <w:widowControl w:val="0"/>
        <w:snapToGrid w:val="0"/>
        <w:ind w:left="6096"/>
        <w:rPr>
          <w:b/>
          <w:lang w:val="uk-UA"/>
        </w:rPr>
      </w:pPr>
      <w:r w:rsidRPr="000B1A95">
        <w:rPr>
          <w:b/>
          <w:lang w:val="uk-UA"/>
        </w:rPr>
        <w:lastRenderedPageBreak/>
        <w:t xml:space="preserve">Додаток </w:t>
      </w:r>
      <w:r>
        <w:rPr>
          <w:b/>
          <w:lang w:val="uk-UA"/>
        </w:rPr>
        <w:t>3</w:t>
      </w:r>
      <w:r w:rsidRPr="000B1A95">
        <w:rPr>
          <w:b/>
          <w:lang w:val="uk-UA"/>
        </w:rPr>
        <w:t xml:space="preserve">.1 </w:t>
      </w:r>
      <w:r w:rsidRPr="000B1A95">
        <w:rPr>
          <w:b/>
          <w:lang w:val="uk-UA"/>
        </w:rPr>
        <w:br/>
      </w:r>
      <w:r>
        <w:rPr>
          <w:lang w:val="uk-UA"/>
        </w:rPr>
        <w:t>до оголошення</w:t>
      </w:r>
    </w:p>
    <w:p w:rsidR="00435083" w:rsidRPr="000B1A95" w:rsidRDefault="00435083" w:rsidP="00435083">
      <w:pPr>
        <w:widowControl w:val="0"/>
        <w:snapToGrid w:val="0"/>
        <w:jc w:val="center"/>
        <w:rPr>
          <w:b/>
          <w:sz w:val="28"/>
          <w:szCs w:val="28"/>
          <w:lang w:val="uk-UA"/>
        </w:rPr>
      </w:pPr>
    </w:p>
    <w:p w:rsidR="00435083" w:rsidRDefault="00435083" w:rsidP="00435083">
      <w:pPr>
        <w:widowControl w:val="0"/>
        <w:snapToGrid w:val="0"/>
        <w:jc w:val="center"/>
        <w:rPr>
          <w:b/>
          <w:sz w:val="28"/>
          <w:szCs w:val="28"/>
          <w:lang w:val="uk-UA"/>
        </w:rPr>
      </w:pPr>
      <w:r w:rsidRPr="000B1A95">
        <w:rPr>
          <w:b/>
          <w:sz w:val="28"/>
          <w:szCs w:val="28"/>
          <w:lang w:val="uk-UA"/>
        </w:rPr>
        <w:t>Відомість обсягів послуг</w:t>
      </w:r>
      <w:r>
        <w:rPr>
          <w:b/>
          <w:sz w:val="28"/>
          <w:szCs w:val="28"/>
          <w:lang w:val="uk-UA"/>
        </w:rPr>
        <w:t xml:space="preserve"> за предметом: </w:t>
      </w:r>
    </w:p>
    <w:p w:rsidR="00435083" w:rsidRDefault="00435083" w:rsidP="00435083">
      <w:pPr>
        <w:widowControl w:val="0"/>
        <w:snapToGrid w:val="0"/>
        <w:jc w:val="center"/>
        <w:rPr>
          <w:b/>
          <w:sz w:val="28"/>
          <w:szCs w:val="28"/>
          <w:lang w:val="uk-UA"/>
        </w:rPr>
      </w:pPr>
      <w:r w:rsidRPr="00696212">
        <w:rPr>
          <w:b/>
          <w:sz w:val="28"/>
          <w:szCs w:val="28"/>
          <w:lang w:val="uk-UA"/>
        </w:rPr>
        <w:t xml:space="preserve">Послуги із часткової заміни </w:t>
      </w:r>
      <w:proofErr w:type="spellStart"/>
      <w:r w:rsidRPr="00696212">
        <w:rPr>
          <w:b/>
          <w:sz w:val="28"/>
          <w:szCs w:val="28"/>
          <w:lang w:val="uk-UA"/>
        </w:rPr>
        <w:t>лінолеума</w:t>
      </w:r>
      <w:proofErr w:type="spellEnd"/>
      <w:r w:rsidRPr="00696212">
        <w:rPr>
          <w:b/>
          <w:sz w:val="28"/>
          <w:szCs w:val="28"/>
          <w:lang w:val="uk-UA"/>
        </w:rPr>
        <w:t xml:space="preserve"> адміністративної будівлі РСЦ ГСЦ МВС в Хмельницькій області, м. Хмельницький, вул. Західно-Окружна,11/1, за кодом ДК 021:2015 – 45450000-6 (Інші завершальні будівельні роботи)</w:t>
      </w:r>
    </w:p>
    <w:p w:rsidR="00435083" w:rsidRPr="000B1A95" w:rsidRDefault="00435083" w:rsidP="00435083">
      <w:pPr>
        <w:widowControl w:val="0"/>
        <w:snapToGrid w:val="0"/>
        <w:jc w:val="center"/>
        <w:rPr>
          <w:b/>
          <w:sz w:val="28"/>
          <w:szCs w:val="28"/>
          <w:lang w:val="uk-UA"/>
        </w:rPr>
      </w:pPr>
    </w:p>
    <w:p w:rsidR="00435083" w:rsidRPr="000B1A95" w:rsidRDefault="00435083" w:rsidP="00435083">
      <w:pPr>
        <w:keepLines/>
        <w:suppressAutoHyphens w:val="0"/>
        <w:autoSpaceDE w:val="0"/>
        <w:autoSpaceDN w:val="0"/>
        <w:ind w:firstLine="567"/>
        <w:rPr>
          <w:spacing w:val="-3"/>
          <w:lang w:val="uk-UA" w:eastAsia="en-US"/>
        </w:rPr>
      </w:pPr>
      <w:r w:rsidRPr="000B1A95">
        <w:rPr>
          <w:spacing w:val="-3"/>
          <w:lang w:val="uk-UA" w:eastAsia="en-US"/>
        </w:rPr>
        <w:t>Умови виконання послуг:</w:t>
      </w:r>
    </w:p>
    <w:p w:rsidR="00435083" w:rsidRPr="000B1A95" w:rsidRDefault="00435083" w:rsidP="00435083">
      <w:pPr>
        <w:suppressAutoHyphens w:val="0"/>
        <w:ind w:firstLine="567"/>
        <w:jc w:val="both"/>
        <w:rPr>
          <w:lang w:val="uk-UA" w:eastAsia="en-US"/>
        </w:rPr>
      </w:pPr>
      <w:r w:rsidRPr="000B1A95">
        <w:rPr>
          <w:spacing w:val="-3"/>
          <w:lang w:val="uk-UA" w:eastAsia="en-US"/>
        </w:rPr>
        <w:t xml:space="preserve">- </w:t>
      </w:r>
      <w:r w:rsidRPr="000B1A95">
        <w:rPr>
          <w:spacing w:val="-3"/>
          <w:lang w:val="uk-UA"/>
        </w:rPr>
        <w:t>будівля експлуатується;</w:t>
      </w:r>
    </w:p>
    <w:p w:rsidR="00435083" w:rsidRPr="000B1A95" w:rsidRDefault="00435083" w:rsidP="00435083">
      <w:pPr>
        <w:suppressAutoHyphens w:val="0"/>
        <w:ind w:firstLine="567"/>
        <w:jc w:val="both"/>
        <w:rPr>
          <w:lang w:val="uk-UA" w:eastAsia="uk-UA"/>
        </w:rPr>
      </w:pPr>
      <w:r w:rsidRPr="000B1A95">
        <w:rPr>
          <w:lang w:val="uk-UA" w:eastAsia="uk-UA"/>
        </w:rPr>
        <w:t>- проводити дотримуючись вимог будівельних норм та правил, з дотриманням санітарних, протипожежних правил та техніки безпеки;</w:t>
      </w:r>
    </w:p>
    <w:p w:rsidR="00435083" w:rsidRPr="000B1A95" w:rsidRDefault="00435083" w:rsidP="00435083">
      <w:pPr>
        <w:suppressAutoHyphens w:val="0"/>
        <w:ind w:firstLine="567"/>
        <w:jc w:val="both"/>
        <w:rPr>
          <w:lang w:val="uk-UA" w:eastAsia="uk-UA"/>
        </w:rPr>
      </w:pPr>
      <w:r w:rsidRPr="000B1A95">
        <w:rPr>
          <w:lang w:val="uk-UA" w:eastAsia="uk-UA"/>
        </w:rPr>
        <w:t xml:space="preserve">- видалення будівельного сміття має відбуватися безпосередньо на автотранспорт виконавця без проміжного складування на території установи; </w:t>
      </w:r>
    </w:p>
    <w:p w:rsidR="00435083" w:rsidRPr="000B1A95" w:rsidRDefault="00435083" w:rsidP="00435083">
      <w:pPr>
        <w:suppressAutoHyphens w:val="0"/>
        <w:ind w:firstLine="567"/>
        <w:jc w:val="both"/>
        <w:rPr>
          <w:lang w:val="uk-UA" w:eastAsia="uk-UA"/>
        </w:rPr>
      </w:pPr>
      <w:r w:rsidRPr="000B1A95">
        <w:rPr>
          <w:lang w:val="uk-UA" w:eastAsia="uk-UA"/>
        </w:rPr>
        <w:t>- матеріали для монтажу зберігаються у Виконавця, Замовник не бере на себе зобов’язання щодо зберігання матеріалів;</w:t>
      </w:r>
    </w:p>
    <w:p w:rsidR="00435083" w:rsidRDefault="00435083" w:rsidP="00435083">
      <w:pPr>
        <w:suppressAutoHyphens w:val="0"/>
        <w:ind w:firstLine="567"/>
        <w:jc w:val="both"/>
        <w:rPr>
          <w:lang w:val="uk-UA" w:eastAsia="uk-UA"/>
        </w:rPr>
      </w:pPr>
      <w:r w:rsidRPr="000B1A95">
        <w:rPr>
          <w:lang w:val="uk-UA" w:eastAsia="uk-UA"/>
        </w:rPr>
        <w:t>-</w:t>
      </w:r>
      <w:r w:rsidRPr="000B1A95">
        <w:rPr>
          <w:lang w:val="uk-UA" w:eastAsia="uk-UA"/>
        </w:rPr>
        <w:tab/>
        <w:t xml:space="preserve">при виконанні послуг зразки матеріалів надаються Замовнику для затвердження </w:t>
      </w:r>
      <w:r w:rsidRPr="000B1A95">
        <w:rPr>
          <w:lang w:val="uk-UA" w:eastAsia="uk-UA"/>
        </w:rPr>
        <w:br/>
        <w:t>(зразок матеріалу та накладна на нього).</w:t>
      </w:r>
    </w:p>
    <w:p w:rsidR="00435083" w:rsidRDefault="00435083" w:rsidP="00435083">
      <w:pPr>
        <w:suppressAutoHyphens w:val="0"/>
        <w:ind w:firstLine="567"/>
        <w:jc w:val="both"/>
        <w:rPr>
          <w:lang w:val="uk-UA" w:eastAsia="uk-UA"/>
        </w:rPr>
      </w:pPr>
    </w:p>
    <w:p w:rsidR="00435083" w:rsidRDefault="00435083" w:rsidP="00435083">
      <w:pPr>
        <w:suppressAutoHyphens w:val="0"/>
        <w:ind w:firstLine="567"/>
        <w:jc w:val="both"/>
        <w:rPr>
          <w:lang w:val="uk-UA" w:eastAsia="uk-UA"/>
        </w:rPr>
      </w:pPr>
    </w:p>
    <w:p w:rsidR="00435083" w:rsidRDefault="00435083" w:rsidP="00435083">
      <w:pPr>
        <w:suppressAutoHyphens w:val="0"/>
        <w:ind w:firstLine="567"/>
        <w:jc w:val="both"/>
        <w:rPr>
          <w:lang w:val="uk-UA" w:eastAsia="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6"/>
        <w:gridCol w:w="1418"/>
        <w:gridCol w:w="1419"/>
        <w:gridCol w:w="1418"/>
      </w:tblGrid>
      <w:tr w:rsidR="00435083" w:rsidTr="00885F76">
        <w:trPr>
          <w:jc w:val="center"/>
        </w:trPr>
        <w:tc>
          <w:tcPr>
            <w:tcW w:w="567" w:type="dxa"/>
            <w:tcBorders>
              <w:top w:val="single" w:sz="12" w:space="0" w:color="auto"/>
              <w:left w:val="single" w:sz="12" w:space="0" w:color="auto"/>
              <w:bottom w:val="nil"/>
              <w:right w:val="single" w:sz="4" w:space="0" w:color="auto"/>
            </w:tcBorders>
            <w:vAlign w:val="center"/>
          </w:tcPr>
          <w:p w:rsidR="00435083" w:rsidRDefault="00435083" w:rsidP="00885F76">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435083" w:rsidRDefault="00435083" w:rsidP="00885F76">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rsidR="00435083" w:rsidRDefault="00435083" w:rsidP="00885F76">
            <w:pPr>
              <w:keepLines/>
              <w:autoSpaceDE w:val="0"/>
              <w:autoSpaceDN w:val="0"/>
              <w:jc w:val="center"/>
              <w:rPr>
                <w:rFonts w:ascii="Arial" w:hAnsi="Arial" w:cs="Arial"/>
                <w:spacing w:val="-3"/>
                <w:sz w:val="20"/>
                <w:szCs w:val="20"/>
                <w:lang w:val="uk-UA"/>
              </w:rPr>
            </w:pPr>
          </w:p>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435083" w:rsidRDefault="00435083" w:rsidP="00885F76">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435083" w:rsidTr="00885F7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435083" w:rsidTr="00885F76">
        <w:trPr>
          <w:jc w:val="center"/>
        </w:trPr>
        <w:tc>
          <w:tcPr>
            <w:tcW w:w="567" w:type="dxa"/>
            <w:tcBorders>
              <w:top w:val="nil"/>
              <w:left w:val="single" w:sz="12" w:space="0" w:color="auto"/>
              <w:bottom w:val="nil"/>
              <w:right w:val="single" w:sz="4" w:space="0" w:color="auto"/>
            </w:tcBorders>
          </w:tcPr>
          <w:p w:rsidR="00435083" w:rsidRDefault="00435083" w:rsidP="00885F76">
            <w:pPr>
              <w:keepLines/>
              <w:autoSpaceDE w:val="0"/>
              <w:autoSpaceDN w:val="0"/>
              <w:jc w:val="center"/>
              <w:rPr>
                <w:rFonts w:ascii="Arial" w:hAnsi="Arial" w:cs="Arial"/>
                <w:sz w:val="20"/>
                <w:szCs w:val="20"/>
              </w:rPr>
            </w:pPr>
            <w:r>
              <w:rPr>
                <w:rFonts w:ascii="Arial" w:hAnsi="Arial" w:cs="Arial"/>
                <w:spacing w:val="-3"/>
                <w:sz w:val="20"/>
                <w:szCs w:val="20"/>
                <w:lang w:val="uk-UA"/>
              </w:rPr>
              <w:t>1</w:t>
            </w:r>
          </w:p>
          <w:p w:rsidR="00435083" w:rsidRDefault="00435083" w:rsidP="00885F76">
            <w:pPr>
              <w:jc w:val="center"/>
              <w:rPr>
                <w:rFonts w:ascii="Arial" w:hAnsi="Arial" w:cs="Arial"/>
                <w:sz w:val="20"/>
                <w:szCs w:val="20"/>
              </w:rPr>
            </w:pPr>
          </w:p>
          <w:p w:rsidR="00435083" w:rsidRPr="009728D7" w:rsidRDefault="00435083" w:rsidP="00885F76">
            <w:pPr>
              <w:jc w:val="center"/>
              <w:rPr>
                <w:rFonts w:ascii="Arial" w:hAnsi="Arial" w:cs="Arial"/>
                <w:sz w:val="20"/>
                <w:szCs w:val="20"/>
                <w:lang w:val="en-US"/>
              </w:rPr>
            </w:pPr>
            <w:r>
              <w:rPr>
                <w:rFonts w:ascii="Arial" w:hAnsi="Arial" w:cs="Arial"/>
                <w:sz w:val="20"/>
                <w:szCs w:val="20"/>
                <w:lang w:val="en-US"/>
              </w:rPr>
              <w:t>2</w:t>
            </w:r>
          </w:p>
        </w:tc>
        <w:tc>
          <w:tcPr>
            <w:tcW w:w="5387" w:type="dxa"/>
            <w:tcBorders>
              <w:top w:val="nil"/>
              <w:left w:val="nil"/>
              <w:bottom w:val="nil"/>
              <w:right w:val="nil"/>
            </w:tcBorders>
          </w:tcPr>
          <w:p w:rsidR="00435083" w:rsidRPr="00435083" w:rsidRDefault="00435083" w:rsidP="00885F76">
            <w:pPr>
              <w:keepLines/>
              <w:autoSpaceDE w:val="0"/>
              <w:autoSpaceDN w:val="0"/>
              <w:rPr>
                <w:rFonts w:ascii="Arial" w:hAnsi="Arial" w:cs="Arial"/>
                <w:spacing w:val="-3"/>
                <w:sz w:val="20"/>
                <w:szCs w:val="20"/>
              </w:rPr>
            </w:pPr>
            <w:r>
              <w:rPr>
                <w:rFonts w:ascii="Arial" w:hAnsi="Arial" w:cs="Arial"/>
                <w:spacing w:val="-3"/>
                <w:sz w:val="20"/>
                <w:szCs w:val="20"/>
                <w:lang w:val="uk-UA"/>
              </w:rPr>
              <w:t>Розбирання дощатих покриттів підлог</w:t>
            </w:r>
          </w:p>
          <w:p w:rsidR="00435083" w:rsidRPr="00435083" w:rsidRDefault="00435083" w:rsidP="00885F76">
            <w:pPr>
              <w:keepLines/>
              <w:autoSpaceDE w:val="0"/>
              <w:autoSpaceDN w:val="0"/>
              <w:rPr>
                <w:rFonts w:ascii="Arial" w:hAnsi="Arial" w:cs="Arial"/>
                <w:spacing w:val="-3"/>
                <w:sz w:val="20"/>
                <w:szCs w:val="20"/>
              </w:rPr>
            </w:pPr>
          </w:p>
          <w:p w:rsidR="00435083" w:rsidRPr="009728D7" w:rsidRDefault="00435083" w:rsidP="00885F76">
            <w:pPr>
              <w:keepLines/>
              <w:suppressAutoHyphens w:val="0"/>
              <w:autoSpaceDE w:val="0"/>
              <w:autoSpaceDN w:val="0"/>
              <w:rPr>
                <w:rFonts w:ascii="Arial" w:hAnsi="Arial" w:cs="Arial"/>
                <w:i/>
                <w:iCs/>
                <w:spacing w:val="-3"/>
                <w:sz w:val="20"/>
                <w:szCs w:val="20"/>
                <w:lang w:val="uk-UA" w:eastAsia="en-US"/>
              </w:rPr>
            </w:pPr>
            <w:r w:rsidRPr="009728D7">
              <w:rPr>
                <w:rFonts w:ascii="Arial" w:hAnsi="Arial" w:cs="Arial"/>
                <w:i/>
                <w:iCs/>
                <w:spacing w:val="-3"/>
                <w:sz w:val="20"/>
                <w:szCs w:val="20"/>
                <w:lang w:val="uk-UA" w:eastAsia="en-US"/>
              </w:rPr>
              <w:t xml:space="preserve">Улаштування стяжок </w:t>
            </w:r>
            <w:proofErr w:type="spellStart"/>
            <w:r w:rsidRPr="009728D7">
              <w:rPr>
                <w:rFonts w:ascii="Arial" w:hAnsi="Arial" w:cs="Arial"/>
                <w:i/>
                <w:iCs/>
                <w:spacing w:val="-3"/>
                <w:sz w:val="20"/>
                <w:szCs w:val="20"/>
                <w:lang w:val="uk-UA" w:eastAsia="en-US"/>
              </w:rPr>
              <w:t>самовирівнювальних</w:t>
            </w:r>
            <w:proofErr w:type="spellEnd"/>
            <w:r w:rsidRPr="009728D7">
              <w:rPr>
                <w:rFonts w:ascii="Arial" w:hAnsi="Arial" w:cs="Arial"/>
                <w:i/>
                <w:iCs/>
                <w:spacing w:val="-3"/>
                <w:sz w:val="20"/>
                <w:szCs w:val="20"/>
                <w:lang w:val="uk-UA" w:eastAsia="en-US"/>
              </w:rPr>
              <w:t xml:space="preserve"> з</w:t>
            </w:r>
          </w:p>
          <w:p w:rsidR="00435083" w:rsidRPr="009728D7" w:rsidRDefault="00435083" w:rsidP="00885F76">
            <w:pPr>
              <w:keepLines/>
              <w:autoSpaceDE w:val="0"/>
              <w:autoSpaceDN w:val="0"/>
              <w:rPr>
                <w:rFonts w:ascii="Arial" w:hAnsi="Arial" w:cs="Arial"/>
                <w:sz w:val="20"/>
                <w:szCs w:val="20"/>
                <w:lang w:val="uk-UA" w:eastAsia="en-US"/>
              </w:rPr>
            </w:pPr>
            <w:r w:rsidRPr="009728D7">
              <w:rPr>
                <w:rFonts w:ascii="Arial" w:hAnsi="Arial" w:cs="Arial"/>
                <w:i/>
                <w:iCs/>
                <w:spacing w:val="-3"/>
                <w:sz w:val="20"/>
                <w:szCs w:val="20"/>
                <w:lang w:val="uk-UA" w:eastAsia="en-US"/>
              </w:rPr>
              <w:t xml:space="preserve">суміші </w:t>
            </w:r>
            <w:proofErr w:type="spellStart"/>
            <w:r w:rsidRPr="009728D7">
              <w:rPr>
                <w:rFonts w:ascii="Arial" w:hAnsi="Arial" w:cs="Arial"/>
                <w:i/>
                <w:iCs/>
                <w:spacing w:val="-3"/>
                <w:sz w:val="20"/>
                <w:szCs w:val="20"/>
                <w:lang w:val="uk-UA" w:eastAsia="en-US"/>
              </w:rPr>
              <w:t>Cerezit</w:t>
            </w:r>
            <w:proofErr w:type="spellEnd"/>
            <w:r w:rsidRPr="009728D7">
              <w:rPr>
                <w:rFonts w:ascii="Arial" w:hAnsi="Arial" w:cs="Arial"/>
                <w:i/>
                <w:iCs/>
                <w:spacing w:val="-3"/>
                <w:sz w:val="20"/>
                <w:szCs w:val="20"/>
                <w:lang w:val="uk-UA" w:eastAsia="en-US"/>
              </w:rPr>
              <w:t xml:space="preserve"> CN-69 товщиною 5 мм</w:t>
            </w:r>
          </w:p>
        </w:tc>
        <w:tc>
          <w:tcPr>
            <w:tcW w:w="1418" w:type="dxa"/>
            <w:tcBorders>
              <w:top w:val="nil"/>
              <w:left w:val="single" w:sz="4" w:space="0" w:color="auto"/>
              <w:bottom w:val="nil"/>
              <w:right w:val="nil"/>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spacing w:val="-3"/>
                <w:sz w:val="20"/>
                <w:szCs w:val="20"/>
                <w:lang w:val="uk-UA"/>
              </w:rPr>
              <w:t>100м2</w:t>
            </w:r>
          </w:p>
          <w:p w:rsidR="00435083" w:rsidRDefault="00435083" w:rsidP="00885F76">
            <w:pPr>
              <w:rPr>
                <w:rFonts w:ascii="Arial" w:hAnsi="Arial" w:cs="Arial"/>
                <w:sz w:val="20"/>
                <w:szCs w:val="20"/>
                <w:lang w:eastAsia="en-US"/>
              </w:rPr>
            </w:pPr>
          </w:p>
          <w:p w:rsidR="00435083" w:rsidRPr="009728D7" w:rsidRDefault="00435083" w:rsidP="00885F76">
            <w:pPr>
              <w:jc w:val="center"/>
              <w:rPr>
                <w:rFonts w:ascii="Arial" w:hAnsi="Arial" w:cs="Arial"/>
                <w:sz w:val="20"/>
                <w:szCs w:val="20"/>
                <w:lang w:val="uk-UA" w:eastAsia="en-US"/>
              </w:rPr>
            </w:pPr>
            <w:r>
              <w:rPr>
                <w:rFonts w:ascii="Arial" w:hAnsi="Arial" w:cs="Arial"/>
                <w:sz w:val="20"/>
                <w:szCs w:val="20"/>
                <w:lang w:val="en-US" w:eastAsia="en-US"/>
              </w:rPr>
              <w:t>100</w:t>
            </w:r>
            <w:r>
              <w:rPr>
                <w:rFonts w:ascii="Arial" w:hAnsi="Arial" w:cs="Arial"/>
                <w:sz w:val="20"/>
                <w:szCs w:val="20"/>
                <w:lang w:val="uk-UA" w:eastAsia="en-US"/>
              </w:rPr>
              <w:t>м2</w:t>
            </w:r>
          </w:p>
        </w:tc>
        <w:tc>
          <w:tcPr>
            <w:tcW w:w="1419" w:type="dxa"/>
            <w:tcBorders>
              <w:top w:val="nil"/>
              <w:left w:val="single" w:sz="4" w:space="0" w:color="auto"/>
              <w:bottom w:val="nil"/>
              <w:right w:val="single" w:sz="4" w:space="0" w:color="auto"/>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spacing w:val="-3"/>
                <w:sz w:val="20"/>
                <w:szCs w:val="20"/>
                <w:lang w:val="uk-UA"/>
              </w:rPr>
              <w:t>0,2421</w:t>
            </w:r>
          </w:p>
          <w:p w:rsidR="00435083" w:rsidRDefault="00435083" w:rsidP="00885F76">
            <w:pPr>
              <w:jc w:val="center"/>
              <w:rPr>
                <w:rFonts w:ascii="Arial" w:hAnsi="Arial" w:cs="Arial"/>
                <w:sz w:val="20"/>
                <w:szCs w:val="20"/>
                <w:lang w:eastAsia="en-US"/>
              </w:rPr>
            </w:pPr>
          </w:p>
          <w:p w:rsidR="00435083" w:rsidRPr="009728D7" w:rsidRDefault="00435083" w:rsidP="00885F76">
            <w:pPr>
              <w:jc w:val="center"/>
              <w:rPr>
                <w:rFonts w:ascii="Arial" w:hAnsi="Arial" w:cs="Arial"/>
                <w:sz w:val="20"/>
                <w:szCs w:val="20"/>
                <w:lang w:val="uk-UA" w:eastAsia="en-US"/>
              </w:rPr>
            </w:pPr>
            <w:r>
              <w:rPr>
                <w:rFonts w:ascii="Arial" w:hAnsi="Arial" w:cs="Arial"/>
                <w:sz w:val="20"/>
                <w:szCs w:val="20"/>
                <w:lang w:val="uk-UA" w:eastAsia="en-US"/>
              </w:rPr>
              <w:t>0,807</w:t>
            </w:r>
          </w:p>
        </w:tc>
        <w:tc>
          <w:tcPr>
            <w:tcW w:w="1417" w:type="dxa"/>
            <w:tcBorders>
              <w:top w:val="nil"/>
              <w:left w:val="single" w:sz="4" w:space="0" w:color="auto"/>
              <w:bottom w:val="nil"/>
              <w:right w:val="single" w:sz="12" w:space="0" w:color="auto"/>
            </w:tcBorders>
          </w:tcPr>
          <w:p w:rsidR="00435083" w:rsidRDefault="00435083" w:rsidP="00885F76">
            <w:pPr>
              <w:keepLines/>
              <w:autoSpaceDE w:val="0"/>
              <w:autoSpaceDN w:val="0"/>
              <w:jc w:val="center"/>
              <w:rPr>
                <w:rFonts w:ascii="Arial" w:hAnsi="Arial" w:cs="Arial"/>
                <w:sz w:val="16"/>
                <w:szCs w:val="16"/>
              </w:rPr>
            </w:pPr>
          </w:p>
        </w:tc>
      </w:tr>
      <w:tr w:rsidR="00435083" w:rsidTr="00885F76">
        <w:trPr>
          <w:jc w:val="center"/>
        </w:trPr>
        <w:tc>
          <w:tcPr>
            <w:tcW w:w="567" w:type="dxa"/>
            <w:tcBorders>
              <w:top w:val="nil"/>
              <w:left w:val="single" w:sz="12" w:space="0" w:color="auto"/>
              <w:bottom w:val="nil"/>
              <w:right w:val="single" w:sz="4" w:space="0" w:color="auto"/>
            </w:tcBorders>
          </w:tcPr>
          <w:p w:rsidR="00435083" w:rsidRDefault="00435083" w:rsidP="00885F76">
            <w:pPr>
              <w:keepLines/>
              <w:autoSpaceDE w:val="0"/>
              <w:autoSpaceDN w:val="0"/>
              <w:jc w:val="center"/>
              <w:rPr>
                <w:rFonts w:ascii="Arial" w:hAnsi="Arial" w:cs="Arial"/>
                <w:spacing w:val="-3"/>
                <w:sz w:val="20"/>
                <w:szCs w:val="20"/>
                <w:lang w:val="uk-UA"/>
              </w:rPr>
            </w:pPr>
          </w:p>
        </w:tc>
        <w:tc>
          <w:tcPr>
            <w:tcW w:w="5387" w:type="dxa"/>
            <w:tcBorders>
              <w:top w:val="nil"/>
              <w:left w:val="nil"/>
              <w:bottom w:val="nil"/>
              <w:right w:val="nil"/>
            </w:tcBorders>
          </w:tcPr>
          <w:p w:rsidR="00435083" w:rsidRDefault="00435083" w:rsidP="00885F76">
            <w:pPr>
              <w:keepLines/>
              <w:autoSpaceDE w:val="0"/>
              <w:autoSpaceDN w:val="0"/>
              <w:rPr>
                <w:rFonts w:ascii="Arial" w:hAnsi="Arial" w:cs="Arial"/>
                <w:spacing w:val="-3"/>
                <w:sz w:val="20"/>
                <w:szCs w:val="20"/>
                <w:lang w:val="uk-UA"/>
              </w:rPr>
            </w:pPr>
          </w:p>
        </w:tc>
        <w:tc>
          <w:tcPr>
            <w:tcW w:w="1418" w:type="dxa"/>
            <w:tcBorders>
              <w:top w:val="nil"/>
              <w:left w:val="single" w:sz="4" w:space="0" w:color="auto"/>
              <w:bottom w:val="nil"/>
              <w:right w:val="nil"/>
            </w:tcBorders>
          </w:tcPr>
          <w:p w:rsidR="00435083" w:rsidRDefault="00435083" w:rsidP="00885F76">
            <w:pPr>
              <w:keepLines/>
              <w:autoSpaceDE w:val="0"/>
              <w:autoSpaceDN w:val="0"/>
              <w:jc w:val="center"/>
              <w:rPr>
                <w:rFonts w:ascii="Arial" w:hAnsi="Arial" w:cs="Arial"/>
                <w:spacing w:val="-3"/>
                <w:sz w:val="20"/>
                <w:szCs w:val="20"/>
                <w:lang w:val="uk-UA"/>
              </w:rPr>
            </w:pPr>
          </w:p>
        </w:tc>
        <w:tc>
          <w:tcPr>
            <w:tcW w:w="1419" w:type="dxa"/>
            <w:tcBorders>
              <w:top w:val="nil"/>
              <w:left w:val="single" w:sz="4" w:space="0" w:color="auto"/>
              <w:bottom w:val="nil"/>
              <w:right w:val="single" w:sz="4" w:space="0" w:color="auto"/>
            </w:tcBorders>
          </w:tcPr>
          <w:p w:rsidR="00435083" w:rsidRDefault="00435083" w:rsidP="00885F76">
            <w:pPr>
              <w:keepLines/>
              <w:autoSpaceDE w:val="0"/>
              <w:autoSpaceDN w:val="0"/>
              <w:jc w:val="center"/>
              <w:rPr>
                <w:rFonts w:ascii="Arial" w:hAnsi="Arial" w:cs="Arial"/>
                <w:spacing w:val="-3"/>
                <w:sz w:val="20"/>
                <w:szCs w:val="20"/>
                <w:lang w:val="uk-UA"/>
              </w:rPr>
            </w:pPr>
          </w:p>
        </w:tc>
        <w:tc>
          <w:tcPr>
            <w:tcW w:w="1417" w:type="dxa"/>
            <w:tcBorders>
              <w:top w:val="nil"/>
              <w:left w:val="single" w:sz="4" w:space="0" w:color="auto"/>
              <w:bottom w:val="nil"/>
              <w:right w:val="single" w:sz="12" w:space="0" w:color="auto"/>
            </w:tcBorders>
          </w:tcPr>
          <w:p w:rsidR="00435083" w:rsidRDefault="00435083" w:rsidP="00885F76">
            <w:pPr>
              <w:keepLines/>
              <w:autoSpaceDE w:val="0"/>
              <w:autoSpaceDN w:val="0"/>
              <w:jc w:val="center"/>
              <w:rPr>
                <w:rFonts w:ascii="Arial" w:hAnsi="Arial" w:cs="Arial"/>
                <w:sz w:val="16"/>
                <w:szCs w:val="16"/>
              </w:rPr>
            </w:pPr>
          </w:p>
        </w:tc>
      </w:tr>
      <w:tr w:rsidR="00435083" w:rsidTr="00885F76">
        <w:trPr>
          <w:jc w:val="center"/>
        </w:trPr>
        <w:tc>
          <w:tcPr>
            <w:tcW w:w="567" w:type="dxa"/>
            <w:tcBorders>
              <w:top w:val="nil"/>
              <w:left w:val="single" w:sz="12" w:space="0" w:color="auto"/>
              <w:bottom w:val="nil"/>
              <w:right w:val="single" w:sz="4" w:space="0" w:color="auto"/>
            </w:tcBorders>
          </w:tcPr>
          <w:p w:rsidR="00435083" w:rsidRPr="009728D7" w:rsidRDefault="00435083" w:rsidP="00885F76">
            <w:pPr>
              <w:keepLines/>
              <w:autoSpaceDE w:val="0"/>
              <w:autoSpaceDN w:val="0"/>
              <w:jc w:val="center"/>
              <w:rPr>
                <w:rFonts w:ascii="Arial" w:hAnsi="Arial" w:cs="Arial"/>
                <w:sz w:val="20"/>
                <w:szCs w:val="20"/>
                <w:lang w:val="en-US"/>
              </w:rPr>
            </w:pPr>
            <w:r>
              <w:rPr>
                <w:rFonts w:ascii="Arial" w:hAnsi="Arial" w:cs="Arial"/>
                <w:sz w:val="20"/>
                <w:szCs w:val="20"/>
                <w:lang w:val="en-US"/>
              </w:rPr>
              <w:t>3</w:t>
            </w:r>
          </w:p>
        </w:tc>
        <w:tc>
          <w:tcPr>
            <w:tcW w:w="5387" w:type="dxa"/>
            <w:tcBorders>
              <w:top w:val="nil"/>
              <w:left w:val="nil"/>
              <w:bottom w:val="nil"/>
              <w:right w:val="nil"/>
            </w:tcBorders>
          </w:tcPr>
          <w:p w:rsidR="00435083" w:rsidRPr="00696212" w:rsidRDefault="00435083" w:rsidP="00885F76">
            <w:pPr>
              <w:keepLines/>
              <w:autoSpaceDE w:val="0"/>
              <w:autoSpaceDN w:val="0"/>
              <w:rPr>
                <w:rFonts w:ascii="Arial" w:hAnsi="Arial" w:cs="Arial"/>
                <w:b/>
                <w:i/>
                <w:iCs/>
                <w:spacing w:val="-3"/>
                <w:sz w:val="20"/>
                <w:szCs w:val="20"/>
                <w:lang w:val="uk-UA"/>
              </w:rPr>
            </w:pPr>
            <w:r>
              <w:rPr>
                <w:rFonts w:ascii="Arial" w:hAnsi="Arial" w:cs="Arial"/>
                <w:i/>
                <w:iCs/>
                <w:spacing w:val="-3"/>
                <w:sz w:val="20"/>
                <w:szCs w:val="20"/>
                <w:lang w:val="uk-UA"/>
              </w:rPr>
              <w:t xml:space="preserve">Улаштування покриттів з лінолеуму </w:t>
            </w:r>
            <w:r w:rsidRPr="00696212">
              <w:rPr>
                <w:rFonts w:ascii="Arial" w:hAnsi="Arial" w:cs="Arial"/>
                <w:b/>
                <w:i/>
                <w:iCs/>
                <w:spacing w:val="-3"/>
                <w:sz w:val="20"/>
                <w:szCs w:val="20"/>
                <w:lang w:val="uk-UA"/>
              </w:rPr>
              <w:t>ПВХ-</w:t>
            </w:r>
          </w:p>
          <w:p w:rsidR="00435083" w:rsidRDefault="00435083" w:rsidP="00885F76">
            <w:pPr>
              <w:keepLines/>
              <w:autoSpaceDE w:val="0"/>
              <w:autoSpaceDN w:val="0"/>
              <w:rPr>
                <w:rFonts w:ascii="Arial" w:hAnsi="Arial" w:cs="Arial"/>
                <w:i/>
                <w:iCs/>
                <w:spacing w:val="-3"/>
                <w:sz w:val="20"/>
                <w:szCs w:val="20"/>
                <w:lang w:val="uk-UA"/>
              </w:rPr>
            </w:pPr>
            <w:r w:rsidRPr="00696212">
              <w:rPr>
                <w:rFonts w:ascii="Arial" w:hAnsi="Arial" w:cs="Arial"/>
                <w:b/>
                <w:i/>
                <w:iCs/>
                <w:spacing w:val="-3"/>
                <w:sz w:val="20"/>
                <w:szCs w:val="20"/>
                <w:lang w:val="uk-UA"/>
              </w:rPr>
              <w:t xml:space="preserve">TARKETT </w:t>
            </w:r>
            <w:r>
              <w:rPr>
                <w:rFonts w:ascii="Arial" w:hAnsi="Arial" w:cs="Arial"/>
                <w:i/>
                <w:iCs/>
                <w:spacing w:val="-3"/>
                <w:sz w:val="20"/>
                <w:szCs w:val="20"/>
                <w:lang w:val="uk-UA"/>
              </w:rPr>
              <w:t>на клеї зі зварюванням</w:t>
            </w:r>
          </w:p>
          <w:p w:rsidR="00435083" w:rsidRDefault="00435083" w:rsidP="00885F76">
            <w:pPr>
              <w:keepLines/>
              <w:autoSpaceDE w:val="0"/>
              <w:autoSpaceDN w:val="0"/>
              <w:rPr>
                <w:rFonts w:ascii="Arial" w:hAnsi="Arial" w:cs="Arial"/>
                <w:sz w:val="20"/>
                <w:szCs w:val="20"/>
                <w:lang w:eastAsia="en-US"/>
              </w:rPr>
            </w:pPr>
            <w:r>
              <w:rPr>
                <w:rFonts w:ascii="Arial" w:hAnsi="Arial" w:cs="Arial"/>
                <w:i/>
                <w:iCs/>
                <w:spacing w:val="-3"/>
                <w:sz w:val="20"/>
                <w:szCs w:val="20"/>
                <w:lang w:val="uk-UA"/>
              </w:rPr>
              <w:t>полотнища у стиках</w:t>
            </w:r>
            <w:r>
              <w:rPr>
                <w:rFonts w:ascii="Arial" w:hAnsi="Arial" w:cs="Arial"/>
                <w:spacing w:val="-3"/>
                <w:sz w:val="20"/>
                <w:szCs w:val="20"/>
                <w:lang w:val="uk-UA"/>
              </w:rPr>
              <w:t xml:space="preserve"> Н2=1,15</w:t>
            </w:r>
          </w:p>
        </w:tc>
        <w:tc>
          <w:tcPr>
            <w:tcW w:w="1418" w:type="dxa"/>
            <w:tcBorders>
              <w:top w:val="nil"/>
              <w:left w:val="single" w:sz="4" w:space="0" w:color="auto"/>
              <w:bottom w:val="nil"/>
              <w:right w:val="nil"/>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i/>
                <w:iCs/>
                <w:spacing w:val="-3"/>
                <w:sz w:val="20"/>
                <w:szCs w:val="20"/>
                <w:lang w:val="uk-UA"/>
              </w:rPr>
              <w:t>100м2</w:t>
            </w:r>
          </w:p>
        </w:tc>
        <w:tc>
          <w:tcPr>
            <w:tcW w:w="1419" w:type="dxa"/>
            <w:tcBorders>
              <w:top w:val="nil"/>
              <w:left w:val="single" w:sz="4" w:space="0" w:color="auto"/>
              <w:bottom w:val="nil"/>
              <w:right w:val="single" w:sz="4" w:space="0" w:color="auto"/>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i/>
                <w:iCs/>
                <w:spacing w:val="-3"/>
                <w:sz w:val="20"/>
                <w:szCs w:val="20"/>
                <w:lang w:val="uk-UA"/>
              </w:rPr>
              <w:t>0,807</w:t>
            </w:r>
          </w:p>
        </w:tc>
        <w:tc>
          <w:tcPr>
            <w:tcW w:w="1417" w:type="dxa"/>
            <w:tcBorders>
              <w:top w:val="nil"/>
              <w:left w:val="single" w:sz="4" w:space="0" w:color="auto"/>
              <w:bottom w:val="nil"/>
              <w:right w:val="single" w:sz="12" w:space="0" w:color="auto"/>
            </w:tcBorders>
          </w:tcPr>
          <w:p w:rsidR="00435083" w:rsidRDefault="00435083" w:rsidP="00885F76">
            <w:pPr>
              <w:keepLines/>
              <w:autoSpaceDE w:val="0"/>
              <w:autoSpaceDN w:val="0"/>
              <w:jc w:val="center"/>
              <w:rPr>
                <w:rFonts w:ascii="Arial" w:hAnsi="Arial" w:cs="Arial"/>
                <w:sz w:val="16"/>
                <w:szCs w:val="16"/>
              </w:rPr>
            </w:pPr>
          </w:p>
        </w:tc>
      </w:tr>
      <w:tr w:rsidR="00435083" w:rsidTr="00885F76">
        <w:trPr>
          <w:jc w:val="center"/>
        </w:trPr>
        <w:tc>
          <w:tcPr>
            <w:tcW w:w="567" w:type="dxa"/>
            <w:tcBorders>
              <w:top w:val="nil"/>
              <w:left w:val="single" w:sz="12" w:space="0" w:color="auto"/>
              <w:bottom w:val="nil"/>
              <w:right w:val="single" w:sz="4" w:space="0" w:color="auto"/>
            </w:tcBorders>
          </w:tcPr>
          <w:p w:rsidR="00435083" w:rsidRDefault="00435083" w:rsidP="00885F76">
            <w:pPr>
              <w:keepLines/>
              <w:autoSpaceDE w:val="0"/>
              <w:autoSpaceDN w:val="0"/>
              <w:jc w:val="center"/>
              <w:rPr>
                <w:rFonts w:ascii="Arial" w:hAnsi="Arial" w:cs="Arial"/>
                <w:spacing w:val="-3"/>
                <w:sz w:val="20"/>
                <w:szCs w:val="20"/>
                <w:lang w:val="uk-UA"/>
              </w:rPr>
            </w:pPr>
          </w:p>
        </w:tc>
        <w:tc>
          <w:tcPr>
            <w:tcW w:w="5387" w:type="dxa"/>
            <w:tcBorders>
              <w:top w:val="nil"/>
              <w:left w:val="nil"/>
              <w:bottom w:val="nil"/>
              <w:right w:val="nil"/>
            </w:tcBorders>
          </w:tcPr>
          <w:p w:rsidR="00435083" w:rsidRDefault="00435083" w:rsidP="00885F76">
            <w:pPr>
              <w:keepLines/>
              <w:autoSpaceDE w:val="0"/>
              <w:autoSpaceDN w:val="0"/>
              <w:rPr>
                <w:rFonts w:ascii="Arial" w:hAnsi="Arial" w:cs="Arial"/>
                <w:i/>
                <w:iCs/>
                <w:spacing w:val="-3"/>
                <w:sz w:val="20"/>
                <w:szCs w:val="20"/>
                <w:lang w:val="uk-UA"/>
              </w:rPr>
            </w:pPr>
          </w:p>
        </w:tc>
        <w:tc>
          <w:tcPr>
            <w:tcW w:w="1418" w:type="dxa"/>
            <w:tcBorders>
              <w:top w:val="nil"/>
              <w:left w:val="single" w:sz="4" w:space="0" w:color="auto"/>
              <w:bottom w:val="nil"/>
              <w:right w:val="nil"/>
            </w:tcBorders>
          </w:tcPr>
          <w:p w:rsidR="00435083" w:rsidRDefault="00435083" w:rsidP="00885F76">
            <w:pPr>
              <w:keepLines/>
              <w:autoSpaceDE w:val="0"/>
              <w:autoSpaceDN w:val="0"/>
              <w:jc w:val="center"/>
              <w:rPr>
                <w:rFonts w:ascii="Arial" w:hAnsi="Arial" w:cs="Arial"/>
                <w:i/>
                <w:iCs/>
                <w:spacing w:val="-3"/>
                <w:sz w:val="20"/>
                <w:szCs w:val="20"/>
                <w:lang w:val="uk-UA"/>
              </w:rPr>
            </w:pPr>
          </w:p>
        </w:tc>
        <w:tc>
          <w:tcPr>
            <w:tcW w:w="1419" w:type="dxa"/>
            <w:tcBorders>
              <w:top w:val="nil"/>
              <w:left w:val="single" w:sz="4" w:space="0" w:color="auto"/>
              <w:bottom w:val="nil"/>
              <w:right w:val="single" w:sz="4" w:space="0" w:color="auto"/>
            </w:tcBorders>
          </w:tcPr>
          <w:p w:rsidR="00435083" w:rsidRDefault="00435083" w:rsidP="00885F76">
            <w:pPr>
              <w:keepLines/>
              <w:autoSpaceDE w:val="0"/>
              <w:autoSpaceDN w:val="0"/>
              <w:jc w:val="center"/>
              <w:rPr>
                <w:rFonts w:ascii="Arial" w:hAnsi="Arial" w:cs="Arial"/>
                <w:i/>
                <w:iCs/>
                <w:spacing w:val="-3"/>
                <w:sz w:val="20"/>
                <w:szCs w:val="20"/>
                <w:lang w:val="uk-UA"/>
              </w:rPr>
            </w:pPr>
          </w:p>
        </w:tc>
        <w:tc>
          <w:tcPr>
            <w:tcW w:w="1417" w:type="dxa"/>
            <w:tcBorders>
              <w:top w:val="nil"/>
              <w:left w:val="single" w:sz="4" w:space="0" w:color="auto"/>
              <w:bottom w:val="nil"/>
              <w:right w:val="single" w:sz="12" w:space="0" w:color="auto"/>
            </w:tcBorders>
          </w:tcPr>
          <w:p w:rsidR="00435083" w:rsidRDefault="00435083" w:rsidP="00885F76">
            <w:pPr>
              <w:keepLines/>
              <w:autoSpaceDE w:val="0"/>
              <w:autoSpaceDN w:val="0"/>
              <w:jc w:val="center"/>
              <w:rPr>
                <w:rFonts w:ascii="Arial" w:hAnsi="Arial" w:cs="Arial"/>
                <w:sz w:val="16"/>
                <w:szCs w:val="16"/>
              </w:rPr>
            </w:pPr>
          </w:p>
        </w:tc>
      </w:tr>
      <w:tr w:rsidR="00435083" w:rsidTr="00885F76">
        <w:trPr>
          <w:jc w:val="center"/>
        </w:trPr>
        <w:tc>
          <w:tcPr>
            <w:tcW w:w="567" w:type="dxa"/>
            <w:tcBorders>
              <w:top w:val="nil"/>
              <w:left w:val="single" w:sz="12" w:space="0" w:color="auto"/>
              <w:bottom w:val="nil"/>
              <w:right w:val="single" w:sz="4" w:space="0" w:color="auto"/>
            </w:tcBorders>
          </w:tcPr>
          <w:p w:rsidR="00435083" w:rsidRPr="009728D7" w:rsidRDefault="00435083" w:rsidP="00885F76">
            <w:pPr>
              <w:keepLines/>
              <w:autoSpaceDE w:val="0"/>
              <w:autoSpaceDN w:val="0"/>
              <w:jc w:val="center"/>
              <w:rPr>
                <w:rFonts w:ascii="Arial" w:hAnsi="Arial" w:cs="Arial"/>
                <w:sz w:val="20"/>
                <w:szCs w:val="20"/>
                <w:lang w:val="en-US"/>
              </w:rPr>
            </w:pPr>
            <w:r>
              <w:rPr>
                <w:rFonts w:ascii="Arial" w:hAnsi="Arial" w:cs="Arial"/>
                <w:sz w:val="20"/>
                <w:szCs w:val="20"/>
                <w:lang w:val="en-US"/>
              </w:rPr>
              <w:t>4</w:t>
            </w:r>
          </w:p>
        </w:tc>
        <w:tc>
          <w:tcPr>
            <w:tcW w:w="5387" w:type="dxa"/>
            <w:tcBorders>
              <w:top w:val="nil"/>
              <w:left w:val="nil"/>
              <w:bottom w:val="nil"/>
              <w:right w:val="nil"/>
            </w:tcBorders>
          </w:tcPr>
          <w:p w:rsidR="00435083" w:rsidRDefault="00435083" w:rsidP="00885F7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Улаштування плінтусів </w:t>
            </w:r>
            <w:proofErr w:type="spellStart"/>
            <w:r>
              <w:rPr>
                <w:rFonts w:ascii="Arial" w:hAnsi="Arial" w:cs="Arial"/>
                <w:i/>
                <w:iCs/>
                <w:spacing w:val="-3"/>
                <w:sz w:val="20"/>
                <w:szCs w:val="20"/>
                <w:lang w:val="uk-UA"/>
              </w:rPr>
              <w:t>полівінілхлоридних</w:t>
            </w:r>
            <w:proofErr w:type="spellEnd"/>
          </w:p>
          <w:p w:rsidR="00435083" w:rsidRDefault="00435083" w:rsidP="00885F76">
            <w:pPr>
              <w:keepLines/>
              <w:autoSpaceDE w:val="0"/>
              <w:autoSpaceDN w:val="0"/>
              <w:rPr>
                <w:rFonts w:ascii="Arial" w:hAnsi="Arial" w:cs="Arial"/>
                <w:sz w:val="20"/>
                <w:szCs w:val="20"/>
                <w:lang w:eastAsia="en-US"/>
              </w:rPr>
            </w:pPr>
            <w:r>
              <w:rPr>
                <w:rFonts w:ascii="Arial" w:hAnsi="Arial" w:cs="Arial"/>
                <w:i/>
                <w:iCs/>
                <w:spacing w:val="-3"/>
                <w:sz w:val="20"/>
                <w:szCs w:val="20"/>
                <w:lang w:val="uk-UA"/>
              </w:rPr>
              <w:t>на шурупах</w:t>
            </w:r>
            <w:r>
              <w:rPr>
                <w:rFonts w:ascii="Arial" w:hAnsi="Arial" w:cs="Arial"/>
                <w:spacing w:val="-3"/>
                <w:sz w:val="20"/>
                <w:szCs w:val="20"/>
                <w:lang w:val="uk-UA"/>
              </w:rPr>
              <w:t xml:space="preserve"> Н2=1,15</w:t>
            </w:r>
          </w:p>
        </w:tc>
        <w:tc>
          <w:tcPr>
            <w:tcW w:w="1418" w:type="dxa"/>
            <w:tcBorders>
              <w:top w:val="nil"/>
              <w:left w:val="single" w:sz="4" w:space="0" w:color="auto"/>
              <w:bottom w:val="nil"/>
              <w:right w:val="nil"/>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i/>
                <w:iCs/>
                <w:spacing w:val="-3"/>
                <w:sz w:val="20"/>
                <w:szCs w:val="20"/>
                <w:lang w:val="uk-UA"/>
              </w:rPr>
              <w:t>100м</w:t>
            </w:r>
          </w:p>
        </w:tc>
        <w:tc>
          <w:tcPr>
            <w:tcW w:w="1419" w:type="dxa"/>
            <w:tcBorders>
              <w:top w:val="nil"/>
              <w:left w:val="single" w:sz="4" w:space="0" w:color="auto"/>
              <w:bottom w:val="nil"/>
              <w:right w:val="single" w:sz="4" w:space="0" w:color="auto"/>
            </w:tcBorders>
          </w:tcPr>
          <w:p w:rsidR="00435083" w:rsidRDefault="00435083" w:rsidP="00885F76">
            <w:pPr>
              <w:keepLines/>
              <w:autoSpaceDE w:val="0"/>
              <w:autoSpaceDN w:val="0"/>
              <w:jc w:val="center"/>
              <w:rPr>
                <w:rFonts w:ascii="Arial" w:hAnsi="Arial" w:cs="Arial"/>
                <w:sz w:val="20"/>
                <w:szCs w:val="20"/>
                <w:lang w:eastAsia="en-US"/>
              </w:rPr>
            </w:pPr>
            <w:r>
              <w:rPr>
                <w:rFonts w:ascii="Arial" w:hAnsi="Arial" w:cs="Arial"/>
                <w:i/>
                <w:iCs/>
                <w:spacing w:val="-3"/>
                <w:sz w:val="20"/>
                <w:szCs w:val="20"/>
                <w:lang w:val="uk-UA"/>
              </w:rPr>
              <w:t>0,3832</w:t>
            </w:r>
          </w:p>
        </w:tc>
        <w:tc>
          <w:tcPr>
            <w:tcW w:w="1417" w:type="dxa"/>
            <w:tcBorders>
              <w:top w:val="nil"/>
              <w:left w:val="single" w:sz="4" w:space="0" w:color="auto"/>
              <w:bottom w:val="nil"/>
              <w:right w:val="single" w:sz="12" w:space="0" w:color="auto"/>
            </w:tcBorders>
          </w:tcPr>
          <w:p w:rsidR="00435083" w:rsidRDefault="00435083" w:rsidP="00885F76">
            <w:pPr>
              <w:keepLines/>
              <w:autoSpaceDE w:val="0"/>
              <w:autoSpaceDN w:val="0"/>
              <w:jc w:val="center"/>
              <w:rPr>
                <w:rFonts w:ascii="Arial" w:hAnsi="Arial" w:cs="Arial"/>
                <w:sz w:val="16"/>
                <w:szCs w:val="16"/>
              </w:rPr>
            </w:pPr>
          </w:p>
        </w:tc>
      </w:tr>
      <w:tr w:rsidR="00435083" w:rsidTr="00885F76">
        <w:trPr>
          <w:jc w:val="center"/>
        </w:trPr>
        <w:tc>
          <w:tcPr>
            <w:tcW w:w="10208" w:type="dxa"/>
            <w:gridSpan w:val="5"/>
            <w:tcBorders>
              <w:top w:val="single" w:sz="12" w:space="0" w:color="auto"/>
              <w:left w:val="nil"/>
              <w:bottom w:val="nil"/>
              <w:right w:val="nil"/>
            </w:tcBorders>
            <w:vAlign w:val="center"/>
          </w:tcPr>
          <w:p w:rsidR="00435083" w:rsidRDefault="00435083" w:rsidP="00885F76">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435083" w:rsidRDefault="00435083" w:rsidP="00435083">
      <w:pPr>
        <w:suppressAutoHyphens w:val="0"/>
        <w:ind w:firstLine="567"/>
        <w:jc w:val="both"/>
        <w:rPr>
          <w:lang w:val="uk-UA" w:eastAsia="uk-UA"/>
        </w:rPr>
      </w:pPr>
    </w:p>
    <w:p w:rsidR="00435083" w:rsidRPr="000B1A95" w:rsidRDefault="00435083" w:rsidP="00435083">
      <w:pPr>
        <w:widowControl w:val="0"/>
        <w:snapToGrid w:val="0"/>
        <w:rPr>
          <w:lang w:val="uk-UA"/>
        </w:rPr>
      </w:pPr>
    </w:p>
    <w:p w:rsidR="00435083" w:rsidRPr="000B1A95" w:rsidRDefault="00435083" w:rsidP="00435083">
      <w:pPr>
        <w:ind w:firstLine="567"/>
        <w:jc w:val="both"/>
        <w:rPr>
          <w:lang w:val="uk-UA" w:eastAsia="uk-UA"/>
        </w:rPr>
      </w:pPr>
      <w:r w:rsidRPr="000B1A95">
        <w:rPr>
          <w:color w:val="000000"/>
          <w:lang w:val="uk-UA" w:eastAsia="uk-UA"/>
        </w:rPr>
        <w:t>Будь-яке посилання у цьому Додатку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435083" w:rsidRPr="000B1A95" w:rsidRDefault="00435083" w:rsidP="00435083">
      <w:pPr>
        <w:ind w:firstLine="567"/>
        <w:jc w:val="both"/>
        <w:rPr>
          <w:lang w:val="uk-UA" w:eastAsia="uk-UA"/>
        </w:rPr>
      </w:pPr>
      <w:r w:rsidRPr="000B1A95">
        <w:rPr>
          <w:color w:val="000000"/>
          <w:lang w:val="uk-UA" w:eastAsia="uk-UA"/>
        </w:rPr>
        <w:t>Учасник процедури закупівлі має право запропонувати Замовнику матеріали необхідні для послуг з поточного ремонту Об’єкту, аналог</w:t>
      </w:r>
      <w:r>
        <w:rPr>
          <w:color w:val="000000"/>
          <w:lang w:val="uk-UA" w:eastAsia="uk-UA"/>
        </w:rPr>
        <w:t>ічні (еквівалент) зазначеному у</w:t>
      </w:r>
      <w:r w:rsidRPr="000B1A95">
        <w:rPr>
          <w:color w:val="000000"/>
          <w:lang w:val="uk-UA" w:eastAsia="uk-UA"/>
        </w:rPr>
        <w:t xml:space="preserve"> цьому Додатку за умови, що технічні характеристики такого товару не будуть гіршими від наведених у документації.</w:t>
      </w:r>
    </w:p>
    <w:p w:rsidR="00435083" w:rsidRPr="0026697A" w:rsidRDefault="00435083" w:rsidP="00435083">
      <w:pPr>
        <w:ind w:firstLine="567"/>
        <w:jc w:val="both"/>
        <w:rPr>
          <w:lang w:val="uk-UA"/>
        </w:rPr>
      </w:pPr>
      <w:r w:rsidRPr="000B1A95">
        <w:rPr>
          <w:color w:val="000000"/>
          <w:lang w:val="uk-UA" w:eastAsia="uk-UA"/>
        </w:rPr>
        <w:t>У разі якщо Учасником пропонується еквівалент матеріалів, що повинні використовуватися під час надання послу з поточного ремонту Об’єкту, відповідно до вимог цього Додатку, Учасник у складі пропозиції має надати довідку (форма довільна) в якій зазначити порівняльні технічні та якісні характеристики матеріалів вимоги до яких зазначені у цьому Додатку та матеріалів, що будуть використовуватися під час надання послуг Учасником, найменування виробника запропонованих матеріалів, країну походження, точне маркування, а також іншу інформацію, яка на думку учасника, стосується матеріалів, що будуть використовуватися Учасником під час надання послуг.</w:t>
      </w: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Default="004007CE" w:rsidP="004007CE">
      <w:pPr>
        <w:ind w:left="6804"/>
        <w:rPr>
          <w:b/>
          <w:lang w:val="uk-UA"/>
        </w:rPr>
      </w:pPr>
    </w:p>
    <w:p w:rsidR="00435083" w:rsidRPr="000B1A95" w:rsidRDefault="00435083" w:rsidP="004007CE">
      <w:pPr>
        <w:ind w:left="6804"/>
        <w:rPr>
          <w:b/>
          <w:lang w:val="uk-UA"/>
        </w:rPr>
      </w:pPr>
    </w:p>
    <w:p w:rsidR="004007CE" w:rsidRPr="00C2201D" w:rsidRDefault="004007CE" w:rsidP="004007CE">
      <w:pPr>
        <w:ind w:left="6804"/>
        <w:rPr>
          <w:b/>
        </w:rPr>
      </w:pPr>
      <w:r w:rsidRPr="000B1A95">
        <w:rPr>
          <w:b/>
          <w:lang w:val="uk-UA"/>
        </w:rPr>
        <w:lastRenderedPageBreak/>
        <w:t>Додаток </w:t>
      </w:r>
      <w:r w:rsidRPr="00C2201D">
        <w:rPr>
          <w:b/>
        </w:rPr>
        <w:t>4</w:t>
      </w:r>
    </w:p>
    <w:p w:rsidR="004007CE" w:rsidRPr="000B1A95" w:rsidRDefault="004007CE" w:rsidP="004007CE">
      <w:pPr>
        <w:ind w:left="6804"/>
        <w:rPr>
          <w:lang w:val="uk-UA"/>
        </w:rPr>
      </w:pPr>
      <w:r>
        <w:rPr>
          <w:b/>
          <w:lang w:val="uk-UA"/>
        </w:rPr>
        <w:t>до оголошення</w:t>
      </w:r>
    </w:p>
    <w:p w:rsidR="004007CE" w:rsidRPr="000B1A95" w:rsidRDefault="004007CE" w:rsidP="004007CE">
      <w:pPr>
        <w:suppressAutoHyphens w:val="0"/>
        <w:jc w:val="center"/>
        <w:rPr>
          <w:b/>
          <w:lang w:val="uk-UA" w:eastAsia="uk-UA"/>
        </w:rPr>
      </w:pPr>
    </w:p>
    <w:p w:rsidR="004007CE" w:rsidRPr="000B1A95" w:rsidRDefault="004007CE" w:rsidP="004007CE">
      <w:pPr>
        <w:suppressAutoHyphens w:val="0"/>
        <w:jc w:val="center"/>
        <w:rPr>
          <w:b/>
          <w:lang w:val="uk-UA" w:eastAsia="uk-UA"/>
        </w:rPr>
      </w:pPr>
    </w:p>
    <w:p w:rsidR="004007CE" w:rsidRDefault="004007CE" w:rsidP="004007CE">
      <w:pPr>
        <w:suppressAutoHyphens w:val="0"/>
        <w:jc w:val="center"/>
        <w:rPr>
          <w:b/>
          <w:bCs/>
          <w:lang w:val="uk-UA"/>
        </w:rPr>
      </w:pPr>
      <w:r w:rsidRPr="000B1A95">
        <w:rPr>
          <w:b/>
          <w:lang w:val="uk-UA" w:eastAsia="uk-UA"/>
        </w:rPr>
        <w:t>ПРОЕКТ ДОГОВОРУ</w:t>
      </w:r>
      <w:r w:rsidRPr="000B1A95">
        <w:rPr>
          <w:b/>
          <w:bCs/>
          <w:lang w:val="uk-UA"/>
        </w:rPr>
        <w:t xml:space="preserve"> ПРО </w:t>
      </w:r>
      <w:r>
        <w:rPr>
          <w:b/>
          <w:bCs/>
          <w:lang w:val="uk-UA"/>
        </w:rPr>
        <w:t>НАДАННЯ ПОСЛУГ</w:t>
      </w:r>
    </w:p>
    <w:p w:rsidR="004007CE" w:rsidRPr="000B1A95" w:rsidRDefault="004007CE" w:rsidP="004007CE">
      <w:pPr>
        <w:suppressAutoHyphens w:val="0"/>
        <w:jc w:val="center"/>
        <w:rPr>
          <w:rFonts w:eastAsia="Arial Unicode MS"/>
          <w:i/>
          <w:lang w:val="uk-UA"/>
        </w:rPr>
      </w:pPr>
      <w:r w:rsidRPr="000B1A95">
        <w:rPr>
          <w:rFonts w:eastAsia="Arial Unicode MS"/>
          <w:i/>
          <w:lang w:val="uk-UA"/>
        </w:rPr>
        <w:t xml:space="preserve">(розміщується на </w:t>
      </w:r>
      <w:proofErr w:type="spellStart"/>
      <w:r w:rsidRPr="000B1A95">
        <w:rPr>
          <w:rFonts w:eastAsia="Arial Unicode MS"/>
          <w:i/>
          <w:lang w:val="uk-UA"/>
        </w:rPr>
        <w:t>вебсайті</w:t>
      </w:r>
      <w:proofErr w:type="spellEnd"/>
      <w:r w:rsidRPr="000B1A95">
        <w:rPr>
          <w:rFonts w:eastAsia="Arial Unicode MS"/>
          <w:i/>
          <w:lang w:val="uk-UA"/>
        </w:rPr>
        <w:t xml:space="preserve"> окремим файлом)</w:t>
      </w:r>
    </w:p>
    <w:p w:rsidR="004007CE" w:rsidRPr="000B1A95" w:rsidRDefault="004007CE" w:rsidP="004007CE">
      <w:pPr>
        <w:suppressAutoHyphens w:val="0"/>
        <w:jc w:val="center"/>
        <w:rPr>
          <w:b/>
          <w:lang w:val="uk-UA" w:eastAsia="uk-UA"/>
        </w:rPr>
      </w:pPr>
    </w:p>
    <w:p w:rsidR="004007CE" w:rsidRPr="005F5662" w:rsidRDefault="004007CE" w:rsidP="004007CE">
      <w:pPr>
        <w:tabs>
          <w:tab w:val="left" w:pos="1276"/>
        </w:tabs>
        <w:rPr>
          <w:b/>
          <w:lang w:val="uk-UA"/>
        </w:rPr>
      </w:pPr>
      <w:r w:rsidRPr="005F5662">
        <w:rPr>
          <w:b/>
          <w:lang w:val="uk-UA"/>
        </w:rPr>
        <w:t>м. Хмельницький</w:t>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i/>
          <w:lang w:val="uk-UA"/>
        </w:rPr>
        <w:tab/>
      </w:r>
      <w:r w:rsidRPr="005F5662">
        <w:rPr>
          <w:b/>
          <w:lang w:val="uk-UA"/>
        </w:rPr>
        <w:t>«___» _________ 202</w:t>
      </w:r>
      <w:r>
        <w:rPr>
          <w:b/>
          <w:lang w:val="uk-UA"/>
        </w:rPr>
        <w:t>2</w:t>
      </w:r>
      <w:r w:rsidRPr="005F5662">
        <w:rPr>
          <w:b/>
          <w:lang w:val="uk-UA"/>
        </w:rPr>
        <w:t xml:space="preserve"> р.</w:t>
      </w:r>
    </w:p>
    <w:p w:rsidR="004007CE" w:rsidRDefault="004007CE" w:rsidP="004007CE">
      <w:pPr>
        <w:pStyle w:val="a1"/>
        <w:ind w:firstLine="567"/>
        <w:rPr>
          <w:b/>
          <w:lang w:val="uk-UA"/>
        </w:rPr>
      </w:pPr>
    </w:p>
    <w:p w:rsidR="004007CE" w:rsidRPr="008F21AD" w:rsidRDefault="004007CE" w:rsidP="004007CE">
      <w:pPr>
        <w:pStyle w:val="a1"/>
        <w:ind w:firstLine="567"/>
        <w:rPr>
          <w:lang w:val="uk-UA"/>
        </w:rPr>
      </w:pPr>
      <w:r w:rsidRPr="003D1506">
        <w:rPr>
          <w:lang w:val="uk-UA"/>
        </w:rPr>
        <w:t>Головний сервісний центр МВС, в особі начальника регіонального сервісного центру ГСЦ МВС в Хмельницькій області (філія ГСЦ МВС)</w:t>
      </w:r>
      <w:r w:rsidRPr="000B548B">
        <w:rPr>
          <w:lang w:val="uk-UA"/>
        </w:rPr>
        <w:t xml:space="preserve"> </w:t>
      </w:r>
      <w:r>
        <w:rPr>
          <w:lang w:val="uk-UA"/>
        </w:rPr>
        <w:t>Степанова Володимира Олеговича, який діє на підставі Положення про регіональний сервісний центр ГСЦ МВС в Хмельницькій області (філія ГСЦ МВС), затвердженого наказом ГСЦ МВС від 27 квітня 2020 року № 25 та Довіреності (ГСЦ МВС) від 22.06.2022 № 31/07-06/138</w:t>
      </w:r>
      <w:r w:rsidRPr="00482613">
        <w:rPr>
          <w:lang w:val="uk-UA"/>
        </w:rPr>
        <w:t>)</w:t>
      </w:r>
      <w:r w:rsidRPr="003D1506">
        <w:rPr>
          <w:lang w:val="uk-UA"/>
        </w:rPr>
        <w:t xml:space="preserve"> (надалі –</w:t>
      </w:r>
      <w:r w:rsidRPr="00C84BC6">
        <w:rPr>
          <w:color w:val="000000"/>
          <w:lang w:val="uk-UA"/>
        </w:rPr>
        <w:t xml:space="preserve"> </w:t>
      </w:r>
      <w:r w:rsidRPr="00C84BC6">
        <w:rPr>
          <w:b/>
          <w:bCs/>
          <w:color w:val="000000"/>
          <w:lang w:val="uk-UA"/>
        </w:rPr>
        <w:t>Замовник</w:t>
      </w:r>
      <w:r w:rsidRPr="00C84BC6">
        <w:rPr>
          <w:color w:val="000000"/>
          <w:lang w:val="uk-UA"/>
        </w:rPr>
        <w:t>), з однієї сторони</w:t>
      </w:r>
      <w:r w:rsidRPr="00E859B4">
        <w:rPr>
          <w:lang w:val="uk-UA"/>
        </w:rPr>
        <w:t xml:space="preserve">  та</w:t>
      </w:r>
      <w:r>
        <w:rPr>
          <w:lang w:val="uk-UA"/>
        </w:rPr>
        <w:t xml:space="preserve"> </w:t>
      </w:r>
      <w:r>
        <w:rPr>
          <w:b/>
          <w:lang w:val="uk-UA"/>
        </w:rPr>
        <w:t>______________________________________________________________________________________________________________</w:t>
      </w:r>
      <w:r w:rsidRPr="008C06CC">
        <w:rPr>
          <w:b/>
          <w:lang w:val="uk-UA"/>
        </w:rPr>
        <w:t>,</w:t>
      </w:r>
      <w:r w:rsidRPr="008F21AD">
        <w:rPr>
          <w:lang w:val="uk-UA"/>
        </w:rPr>
        <w:t>(</w:t>
      </w:r>
      <w:r>
        <w:rPr>
          <w:lang w:val="uk-UA"/>
        </w:rPr>
        <w:t>на</w:t>
      </w:r>
      <w:r w:rsidRPr="008F21AD">
        <w:rPr>
          <w:lang w:val="uk-UA"/>
        </w:rPr>
        <w:t xml:space="preserve">далі– </w:t>
      </w:r>
      <w:r w:rsidRPr="00E859B4">
        <w:rPr>
          <w:b/>
          <w:lang w:val="uk-UA"/>
        </w:rPr>
        <w:t>Виконавець</w:t>
      </w:r>
      <w:r w:rsidRPr="008F21AD">
        <w:rPr>
          <w:lang w:val="uk-UA"/>
        </w:rPr>
        <w:t>)</w:t>
      </w:r>
      <w:r>
        <w:rPr>
          <w:lang w:val="uk-UA"/>
        </w:rPr>
        <w:t>,</w:t>
      </w:r>
      <w:r w:rsidRPr="008C06CC">
        <w:rPr>
          <w:lang w:val="uk-UA"/>
        </w:rPr>
        <w:t>в особі</w:t>
      </w:r>
      <w:r>
        <w:rPr>
          <w:lang w:val="uk-UA"/>
        </w:rPr>
        <w:t xml:space="preserve"> ____________________________________________________________</w:t>
      </w:r>
      <w:r w:rsidRPr="00036AA8">
        <w:rPr>
          <w:sz w:val="28"/>
          <w:szCs w:val="28"/>
          <w:lang w:val="uk-UA"/>
        </w:rPr>
        <w:t xml:space="preserve">, </w:t>
      </w:r>
      <w:r w:rsidRPr="008C06CC">
        <w:rPr>
          <w:lang w:val="uk-UA"/>
        </w:rPr>
        <w:t xml:space="preserve">що діє на підставі </w:t>
      </w:r>
      <w:r>
        <w:rPr>
          <w:lang w:val="uk-UA"/>
        </w:rPr>
        <w:t>_________________________________________</w:t>
      </w:r>
      <w:r w:rsidRPr="008F21AD">
        <w:rPr>
          <w:lang w:val="uk-UA"/>
        </w:rPr>
        <w:t xml:space="preserve">, з іншої сторони, далі за текстом разом – </w:t>
      </w:r>
      <w:r w:rsidRPr="00E859B4">
        <w:rPr>
          <w:b/>
          <w:lang w:val="uk-UA"/>
        </w:rPr>
        <w:t>«Сторони»</w:t>
      </w:r>
      <w:r w:rsidRPr="008F21AD">
        <w:rPr>
          <w:lang w:val="uk-UA"/>
        </w:rPr>
        <w:t xml:space="preserve">, а кожна окремо – </w:t>
      </w:r>
      <w:r w:rsidRPr="00E859B4">
        <w:rPr>
          <w:b/>
          <w:lang w:val="uk-UA"/>
        </w:rPr>
        <w:t>«Сторона»,</w:t>
      </w:r>
      <w:r w:rsidRPr="008F21AD">
        <w:rPr>
          <w:lang w:val="uk-UA"/>
        </w:rPr>
        <w:t xml:space="preserve"> уклали цей договір (далі за текстом – </w:t>
      </w:r>
      <w:r w:rsidRPr="00E859B4">
        <w:rPr>
          <w:b/>
          <w:lang w:val="uk-UA"/>
        </w:rPr>
        <w:t>«Договір»)</w:t>
      </w:r>
      <w:r w:rsidRPr="008F21AD">
        <w:rPr>
          <w:lang w:val="uk-UA"/>
        </w:rPr>
        <w:t xml:space="preserve"> про таке:</w:t>
      </w:r>
    </w:p>
    <w:p w:rsidR="004007CE" w:rsidRPr="000B1A95" w:rsidRDefault="004007CE" w:rsidP="004007CE">
      <w:pPr>
        <w:suppressAutoHyphens w:val="0"/>
        <w:jc w:val="center"/>
        <w:rPr>
          <w:b/>
          <w:spacing w:val="-5"/>
          <w:lang w:val="uk-UA"/>
        </w:rPr>
      </w:pPr>
    </w:p>
    <w:p w:rsidR="004007CE" w:rsidRPr="000B1A95" w:rsidRDefault="004007CE" w:rsidP="004007CE">
      <w:pPr>
        <w:suppressAutoHyphens w:val="0"/>
        <w:ind w:firstLine="709"/>
        <w:jc w:val="center"/>
        <w:rPr>
          <w:rFonts w:eastAsia="Calibri"/>
          <w:b/>
          <w:lang w:val="uk-UA" w:eastAsia="en-US"/>
        </w:rPr>
      </w:pPr>
      <w:r w:rsidRPr="000B1A95">
        <w:rPr>
          <w:rFonts w:eastAsia="Calibri"/>
          <w:b/>
          <w:lang w:val="uk-UA" w:eastAsia="en-US"/>
        </w:rPr>
        <w:t>І. Предмет Договору</w:t>
      </w:r>
    </w:p>
    <w:p w:rsidR="004007CE" w:rsidRPr="00C2201D" w:rsidRDefault="004007CE" w:rsidP="004007CE">
      <w:pPr>
        <w:numPr>
          <w:ilvl w:val="1"/>
          <w:numId w:val="8"/>
        </w:numPr>
        <w:suppressAutoHyphens w:val="0"/>
        <w:ind w:left="0" w:firstLine="709"/>
        <w:jc w:val="both"/>
        <w:rPr>
          <w:rFonts w:eastAsia="Calibri"/>
          <w:b/>
          <w:bCs/>
          <w:lang w:val="uk-UA" w:eastAsia="en-US"/>
        </w:rPr>
      </w:pPr>
      <w:r w:rsidRPr="000B1A95">
        <w:rPr>
          <w:rFonts w:eastAsia="Calibri"/>
          <w:lang w:val="uk-UA" w:eastAsia="en-US"/>
        </w:rPr>
        <w:t>Замовник доручає, а Виконавець бере на себе зобов’язання с</w:t>
      </w:r>
      <w:r>
        <w:rPr>
          <w:rFonts w:eastAsia="Calibri"/>
          <w:lang w:val="uk-UA" w:eastAsia="en-US"/>
        </w:rPr>
        <w:t>воїми силами та засобами надати п</w:t>
      </w:r>
      <w:r w:rsidRPr="00C2201D">
        <w:rPr>
          <w:rFonts w:eastAsia="Calibri"/>
          <w:b/>
          <w:bCs/>
          <w:lang w:val="uk-UA" w:eastAsia="en-US"/>
        </w:rPr>
        <w:t xml:space="preserve">ослуги із часткової заміни </w:t>
      </w:r>
      <w:proofErr w:type="spellStart"/>
      <w:r w:rsidRPr="00C2201D">
        <w:rPr>
          <w:rFonts w:eastAsia="Calibri"/>
          <w:b/>
          <w:bCs/>
          <w:lang w:val="uk-UA" w:eastAsia="en-US"/>
        </w:rPr>
        <w:t>лінолеума</w:t>
      </w:r>
      <w:proofErr w:type="spellEnd"/>
      <w:r w:rsidRPr="00C2201D">
        <w:rPr>
          <w:rFonts w:eastAsia="Calibri"/>
          <w:b/>
          <w:bCs/>
          <w:lang w:val="uk-UA" w:eastAsia="en-US"/>
        </w:rPr>
        <w:t xml:space="preserve"> адміністративної будівлі РСЦ ГСЦ МВС в Хмельницькій області, м. Хмельницький, вул. Західно-Окружна,11/1, за кодом ДК 021:2015 – 45450000-6 (Інші завершальні будівельні роботи).</w:t>
      </w:r>
      <w:r w:rsidRPr="00C2201D">
        <w:rPr>
          <w:rFonts w:eastAsia="Calibri"/>
          <w:b/>
          <w:lang w:val="uk-UA" w:eastAsia="en-US"/>
        </w:rPr>
        <w:t xml:space="preserve">, (далі – Послуги), </w:t>
      </w:r>
      <w:r w:rsidRPr="00C2201D">
        <w:rPr>
          <w:rFonts w:eastAsia="Calibri"/>
          <w:lang w:val="uk-UA" w:eastAsia="en-US"/>
        </w:rPr>
        <w:t>об’єми яких визначені в додатку № 3 до Договору</w:t>
      </w:r>
      <w:r>
        <w:rPr>
          <w:rFonts w:eastAsia="Calibri"/>
          <w:lang w:val="uk-UA" w:eastAsia="en-US"/>
        </w:rPr>
        <w:t>,</w:t>
      </w:r>
      <w:r w:rsidRPr="00C2201D">
        <w:rPr>
          <w:rFonts w:eastAsia="Calibri"/>
          <w:lang w:val="uk-UA" w:eastAsia="en-US"/>
        </w:rPr>
        <w:t xml:space="preserve"> в обумовлений Договором строк, а Замовник зобов’язується прийняти якісно надані Послуги згідно з Актом наданих послуг за формою КБ-2в (далі – Акт наданих послуг) та Довідки про вартість виконаних послуг за формою КБ-3 (далі – Довідка)  на умовах цього Договору та оплатити їх.</w:t>
      </w:r>
    </w:p>
    <w:p w:rsidR="004007CE" w:rsidRPr="000B1A95" w:rsidRDefault="004007CE" w:rsidP="004007CE">
      <w:pPr>
        <w:numPr>
          <w:ilvl w:val="1"/>
          <w:numId w:val="8"/>
        </w:numPr>
        <w:suppressAutoHyphens w:val="0"/>
        <w:ind w:left="0" w:firstLine="709"/>
        <w:jc w:val="both"/>
        <w:rPr>
          <w:rFonts w:eastAsia="Calibri"/>
          <w:lang w:val="uk-UA" w:eastAsia="en-US"/>
        </w:rPr>
      </w:pPr>
      <w:r w:rsidRPr="000B1A95">
        <w:rPr>
          <w:rFonts w:eastAsia="Calibri"/>
          <w:lang w:val="uk-UA" w:eastAsia="en-US"/>
        </w:rPr>
        <w:t>Обсяг Послуг, їх зміст та загальна вартість зазначаються Сторонами у Договірній ціні (Додаток № 1), узгодженій Сторонами на підставі Зведеного кошторисного розрахунку вартості (Додаток № 2), що є невід’ємними частинами цього Договору.</w:t>
      </w:r>
    </w:p>
    <w:p w:rsidR="004007CE" w:rsidRPr="000B1A95" w:rsidRDefault="004007CE" w:rsidP="004007CE">
      <w:pPr>
        <w:numPr>
          <w:ilvl w:val="1"/>
          <w:numId w:val="8"/>
        </w:numPr>
        <w:suppressAutoHyphens w:val="0"/>
        <w:ind w:left="0" w:firstLine="709"/>
        <w:jc w:val="both"/>
        <w:rPr>
          <w:rFonts w:eastAsia="Calibri"/>
          <w:lang w:val="uk-UA" w:eastAsia="en-US"/>
        </w:rPr>
      </w:pPr>
      <w:r w:rsidRPr="000B1A95">
        <w:rPr>
          <w:rFonts w:eastAsia="Calibri"/>
          <w:lang w:val="uk-UA" w:eastAsia="en-US"/>
        </w:rPr>
        <w:t>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rsidR="004007CE" w:rsidRPr="000B1A95" w:rsidRDefault="004007CE" w:rsidP="004007CE">
      <w:pPr>
        <w:suppressAutoHyphens w:val="0"/>
        <w:jc w:val="center"/>
        <w:rPr>
          <w:rFonts w:eastAsia="Calibri"/>
          <w:b/>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II. Якість Послуг</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Приймання результату наданих Послуг за якістю здійснюється Замовником при підписані Акту наданих послуг за формою КБ-2в.</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Гарантійний строк експлуатації Замовником результату наданих Послуг становить 36 (тридцять шість) календарних місяців.</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 xml:space="preserve">Гарантійний строк починає свій перебіг від дня підписання Замовником Акту наданих послуг за формою КБ-2в (далі – Акт). </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У</w:t>
      </w:r>
      <w:r>
        <w:rPr>
          <w:rFonts w:eastAsia="Calibri"/>
          <w:lang w:val="uk-UA" w:eastAsia="en-US"/>
        </w:rPr>
        <w:t xml:space="preserve"> </w:t>
      </w:r>
      <w:r w:rsidRPr="000B1A95">
        <w:rPr>
          <w:rFonts w:eastAsia="Calibri"/>
          <w:lang w:val="uk-UA" w:eastAsia="en-US"/>
        </w:rPr>
        <w:t>разі виявлення протягом гарантійного строку недоліків наданих Послуг з вини Виконавця, Замовник надсилає письмове повідомлення про виявлення цих недоліків. За результатами обстеження сторони складають дефектний акт.</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t>Гарантійний строк збільшується пропорційно періоду,протягом якого Виконавець здійснював усунення недоліків.</w:t>
      </w:r>
    </w:p>
    <w:p w:rsidR="004007CE" w:rsidRPr="000B1A95" w:rsidRDefault="004007CE" w:rsidP="004007CE">
      <w:pPr>
        <w:numPr>
          <w:ilvl w:val="1"/>
          <w:numId w:val="9"/>
        </w:numPr>
        <w:suppressAutoHyphens w:val="0"/>
        <w:ind w:left="0" w:firstLine="709"/>
        <w:jc w:val="both"/>
        <w:rPr>
          <w:rFonts w:eastAsia="Calibri"/>
          <w:lang w:val="uk-UA" w:eastAsia="en-US"/>
        </w:rPr>
      </w:pPr>
      <w:r w:rsidRPr="000B1A95">
        <w:rPr>
          <w:rFonts w:eastAsia="Calibri"/>
          <w:lang w:val="uk-UA" w:eastAsia="en-US"/>
        </w:rPr>
        <w:lastRenderedPageBreak/>
        <w:t xml:space="preserve">Протягом гарантійного строку, встановленого п. 2.5.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rsidR="004007CE" w:rsidRPr="000B1A95" w:rsidRDefault="004007CE" w:rsidP="004007CE">
      <w:pPr>
        <w:suppressAutoHyphens w:val="0"/>
        <w:jc w:val="center"/>
        <w:rPr>
          <w:rFonts w:eastAsia="Calibri"/>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III. Сума Договору</w:t>
      </w:r>
    </w:p>
    <w:p w:rsidR="004007CE" w:rsidRPr="000B1A95" w:rsidRDefault="004007CE" w:rsidP="004007CE">
      <w:pPr>
        <w:numPr>
          <w:ilvl w:val="1"/>
          <w:numId w:val="10"/>
        </w:numPr>
        <w:suppressAutoHyphens w:val="0"/>
        <w:ind w:left="0" w:firstLine="709"/>
        <w:jc w:val="both"/>
        <w:rPr>
          <w:rFonts w:eastAsia="Calibri"/>
          <w:b/>
          <w:i/>
          <w:lang w:val="uk-UA" w:eastAsia="en-US"/>
        </w:rPr>
      </w:pPr>
      <w:r w:rsidRPr="000B1A95">
        <w:rPr>
          <w:rFonts w:eastAsia="Calibri"/>
          <w:lang w:val="uk-UA" w:eastAsia="en-US"/>
        </w:rPr>
        <w:t xml:space="preserve">Загальна сума цього Договору (договірна ціна Послуг) визначена на підставі Договірної ціни (Додаток № 1) і Зведеного кошторисного розрахунку (Додаток № 2), що є невід’ємними частинами цього Договору, та складає: </w:t>
      </w:r>
      <w:r w:rsidRPr="000B1A95">
        <w:rPr>
          <w:rFonts w:eastAsia="Calibri"/>
          <w:b/>
          <w:lang w:val="uk-UA" w:eastAsia="en-US"/>
        </w:rPr>
        <w:t>вартість без ПДВ – ________________________; ПДВ 20% – ___________________; загальна вартість – ________________________</w:t>
      </w:r>
      <w:r w:rsidRPr="000B1A95">
        <w:rPr>
          <w:rFonts w:eastAsia="Calibri"/>
          <w:lang w:val="uk-UA" w:eastAsia="en-US"/>
        </w:rPr>
        <w:t>.</w:t>
      </w:r>
    </w:p>
    <w:p w:rsidR="004007CE" w:rsidRPr="000B1A95" w:rsidRDefault="004007CE" w:rsidP="004007CE">
      <w:pPr>
        <w:suppressAutoHyphens w:val="0"/>
        <w:ind w:firstLine="709"/>
        <w:jc w:val="both"/>
        <w:rPr>
          <w:rFonts w:eastAsia="Calibri"/>
          <w:lang w:val="uk-UA" w:eastAsia="en-US"/>
        </w:rPr>
      </w:pPr>
      <w:r w:rsidRPr="000B1A95">
        <w:rPr>
          <w:rFonts w:eastAsia="Calibri"/>
          <w:lang w:val="uk-UA" w:eastAsia="en-US"/>
        </w:rPr>
        <w:t>Договірна ціна Послуг, передбачених цим Договором, є твердою, розрахована згідно ДСТУ Б Д.1.1-1:2013.</w:t>
      </w:r>
    </w:p>
    <w:p w:rsidR="004007CE" w:rsidRPr="000B1A95" w:rsidRDefault="004007CE" w:rsidP="004007CE">
      <w:pPr>
        <w:numPr>
          <w:ilvl w:val="1"/>
          <w:numId w:val="10"/>
        </w:numPr>
        <w:suppressAutoHyphens w:val="0"/>
        <w:ind w:left="0" w:firstLine="709"/>
        <w:jc w:val="both"/>
        <w:rPr>
          <w:rFonts w:eastAsia="Calibri"/>
          <w:lang w:val="uk-UA" w:eastAsia="en-US"/>
        </w:rPr>
      </w:pPr>
      <w:r w:rsidRPr="000B1A95">
        <w:rPr>
          <w:rFonts w:eastAsia="Calibri"/>
          <w:lang w:val="uk-UA" w:eastAsia="en-US"/>
        </w:rPr>
        <w:t xml:space="preserve">Загальний обсяг закупівлі Послуг за цим Договором може бути зменшений в залежності від реальних потреб Замовника. </w:t>
      </w:r>
    </w:p>
    <w:p w:rsidR="004007CE" w:rsidRPr="000B1A95" w:rsidRDefault="004007CE" w:rsidP="004007CE">
      <w:pPr>
        <w:numPr>
          <w:ilvl w:val="1"/>
          <w:numId w:val="10"/>
        </w:numPr>
        <w:suppressAutoHyphens w:val="0"/>
        <w:ind w:left="0" w:firstLine="709"/>
        <w:jc w:val="both"/>
        <w:rPr>
          <w:rFonts w:eastAsia="Calibri"/>
          <w:lang w:val="uk-UA" w:eastAsia="en-US"/>
        </w:rPr>
      </w:pPr>
      <w:r w:rsidRPr="000B1A95">
        <w:rPr>
          <w:rFonts w:eastAsia="Calibri"/>
          <w:lang w:val="uk-UA" w:eastAsia="en-US"/>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rsidR="004007CE" w:rsidRPr="000B1A95" w:rsidRDefault="004007CE" w:rsidP="004007CE">
      <w:pPr>
        <w:numPr>
          <w:ilvl w:val="1"/>
          <w:numId w:val="10"/>
        </w:numPr>
        <w:suppressAutoHyphens w:val="0"/>
        <w:ind w:left="0" w:firstLine="709"/>
        <w:jc w:val="both"/>
        <w:rPr>
          <w:rFonts w:eastAsia="Calibri"/>
          <w:lang w:val="uk-UA" w:eastAsia="en-US"/>
        </w:rPr>
      </w:pPr>
      <w:r w:rsidRPr="000B1A95">
        <w:rPr>
          <w:rFonts w:eastAsia="Calibri"/>
          <w:lang w:val="uk-UA" w:eastAsia="en-US"/>
        </w:rPr>
        <w:t>Зміна суми Договору в сторону збільшення не допускається.</w:t>
      </w:r>
    </w:p>
    <w:p w:rsidR="004007CE" w:rsidRPr="000B1A95" w:rsidRDefault="004007CE" w:rsidP="004007CE">
      <w:pPr>
        <w:suppressAutoHyphens w:val="0"/>
        <w:jc w:val="center"/>
        <w:rPr>
          <w:rFonts w:eastAsia="Calibri"/>
          <w:b/>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IV. Порядок здійснення оплати</w:t>
      </w:r>
    </w:p>
    <w:p w:rsidR="004007CE" w:rsidRPr="001B47EE" w:rsidRDefault="004007CE" w:rsidP="004007CE">
      <w:pPr>
        <w:numPr>
          <w:ilvl w:val="1"/>
          <w:numId w:val="11"/>
        </w:numPr>
        <w:suppressAutoHyphens w:val="0"/>
        <w:ind w:left="0" w:firstLine="709"/>
        <w:jc w:val="both"/>
        <w:rPr>
          <w:rFonts w:eastAsia="Calibri"/>
          <w:lang w:val="uk-UA" w:eastAsia="en-US"/>
        </w:rPr>
      </w:pPr>
      <w:r w:rsidRPr="001B47EE">
        <w:rPr>
          <w:rFonts w:eastAsia="Calibri"/>
          <w:lang w:val="uk-UA" w:eastAsia="en-US"/>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Акту та Довідки. </w:t>
      </w:r>
    </w:p>
    <w:p w:rsidR="004007CE" w:rsidRPr="001B47EE" w:rsidRDefault="004007CE" w:rsidP="004007CE">
      <w:pPr>
        <w:numPr>
          <w:ilvl w:val="1"/>
          <w:numId w:val="11"/>
        </w:numPr>
        <w:suppressAutoHyphens w:val="0"/>
        <w:ind w:left="0" w:firstLine="709"/>
        <w:jc w:val="both"/>
        <w:rPr>
          <w:rFonts w:eastAsia="Calibri"/>
          <w:lang w:val="uk-UA" w:eastAsia="en-US"/>
        </w:rPr>
      </w:pPr>
      <w:r w:rsidRPr="001B47EE">
        <w:rPr>
          <w:rFonts w:eastAsia="Calibri"/>
          <w:lang w:val="uk-UA" w:eastAsia="en-US"/>
        </w:rP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w:t>
      </w:r>
    </w:p>
    <w:p w:rsidR="004007CE" w:rsidRPr="001B47EE" w:rsidRDefault="004007CE" w:rsidP="004007CE">
      <w:pPr>
        <w:tabs>
          <w:tab w:val="left" w:pos="-284"/>
          <w:tab w:val="left" w:pos="-142"/>
        </w:tabs>
        <w:ind w:firstLine="567"/>
        <w:jc w:val="both"/>
        <w:rPr>
          <w:rFonts w:eastAsia="Arial Unicode MS"/>
          <w:color w:val="000000"/>
          <w:kern w:val="3"/>
          <w:sz w:val="23"/>
          <w:szCs w:val="23"/>
          <w:lang w:val="uk-UA" w:eastAsia="en-US" w:bidi="en-US"/>
        </w:rPr>
      </w:pPr>
      <w:r w:rsidRPr="001B47EE">
        <w:rPr>
          <w:rFonts w:eastAsia="Calibri"/>
          <w:lang w:val="uk-UA" w:eastAsia="en-US"/>
        </w:rPr>
        <w:t xml:space="preserve">   4.3.</w:t>
      </w:r>
      <w:r w:rsidRPr="001B47EE">
        <w:rPr>
          <w:rFonts w:eastAsia="Arial Unicode MS"/>
          <w:color w:val="000000"/>
          <w:kern w:val="3"/>
          <w:sz w:val="23"/>
          <w:szCs w:val="23"/>
          <w:lang w:val="uk-UA" w:eastAsia="en-US" w:bidi="en-US"/>
        </w:rPr>
        <w:t xml:space="preserve"> У разі затримки бюджетного фінансування  розрахунки за цим Договором здійснюються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4007CE" w:rsidRPr="001B47EE" w:rsidRDefault="004007CE" w:rsidP="004007CE">
      <w:pPr>
        <w:tabs>
          <w:tab w:val="left" w:pos="1418"/>
        </w:tabs>
        <w:suppressAutoHyphens w:val="0"/>
        <w:ind w:left="709"/>
        <w:jc w:val="both"/>
        <w:rPr>
          <w:rFonts w:eastAsia="Calibri"/>
          <w:lang w:val="uk-UA" w:eastAsia="en-US"/>
        </w:rPr>
      </w:pPr>
      <w:r w:rsidRPr="001B47EE">
        <w:rPr>
          <w:rFonts w:eastAsia="Calibri"/>
          <w:lang w:val="uk-UA" w:eastAsia="en-US"/>
        </w:rPr>
        <w:t>4.4.Усі платіжні документи за даним Договором сформовані з дотриманням усіх</w:t>
      </w:r>
    </w:p>
    <w:p w:rsidR="004007CE" w:rsidRPr="000B1A95" w:rsidRDefault="004007CE" w:rsidP="004007CE">
      <w:pPr>
        <w:tabs>
          <w:tab w:val="left" w:pos="1418"/>
        </w:tabs>
        <w:suppressAutoHyphens w:val="0"/>
        <w:jc w:val="both"/>
        <w:rPr>
          <w:rFonts w:eastAsia="Calibri"/>
          <w:lang w:val="uk-UA" w:eastAsia="en-US"/>
        </w:rPr>
      </w:pPr>
      <w:r w:rsidRPr="001B47EE">
        <w:rPr>
          <w:rFonts w:eastAsia="Calibri"/>
          <w:lang w:val="uk-UA" w:eastAsia="en-US"/>
        </w:rPr>
        <w:t>вимог законодавства України, що ставляться до змісту і форми таких документів.</w:t>
      </w:r>
    </w:p>
    <w:p w:rsidR="004007CE" w:rsidRPr="000B1A95" w:rsidRDefault="004007CE" w:rsidP="004007CE">
      <w:pPr>
        <w:pStyle w:val="af8"/>
        <w:numPr>
          <w:ilvl w:val="0"/>
          <w:numId w:val="11"/>
        </w:numPr>
        <w:suppressAutoHyphens w:val="0"/>
        <w:jc w:val="both"/>
        <w:rPr>
          <w:rFonts w:ascii="Times New Roman" w:eastAsia="Calibri" w:hAnsi="Times New Roman"/>
          <w:color w:val="FFFFFF" w:themeColor="background1"/>
          <w:lang w:val="uk-UA"/>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 xml:space="preserve">V. Порядок надання Послуг </w:t>
      </w:r>
    </w:p>
    <w:p w:rsidR="004007CE" w:rsidRPr="000B1A95" w:rsidRDefault="004007CE" w:rsidP="004007CE">
      <w:pPr>
        <w:suppressAutoHyphens w:val="0"/>
        <w:rPr>
          <w:rFonts w:eastAsia="Calibri"/>
          <w:vanish/>
          <w:lang w:val="uk-UA" w:eastAsia="en-US"/>
        </w:rPr>
      </w:pP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 xml:space="preserve">Місце надання послуг: м. </w:t>
      </w:r>
      <w:r>
        <w:rPr>
          <w:rFonts w:eastAsia="Calibri"/>
          <w:lang w:val="uk-UA" w:eastAsia="en-US"/>
        </w:rPr>
        <w:t>Хмельницький, вул. Західно-Окружна,11/1</w:t>
      </w:r>
      <w:r w:rsidRPr="000B1A95">
        <w:rPr>
          <w:rFonts w:eastAsia="Calibri"/>
          <w:lang w:val="uk-UA" w:eastAsia="en-US"/>
        </w:rPr>
        <w:t>.</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відповідно до Календарного графіку (Додаток № 5 до Договору), але не пізніше 1</w:t>
      </w:r>
      <w:r>
        <w:rPr>
          <w:rFonts w:eastAsia="Calibri"/>
          <w:lang w:val="uk-UA" w:eastAsia="en-US"/>
        </w:rPr>
        <w:t xml:space="preserve">0 </w:t>
      </w:r>
      <w:r w:rsidRPr="000B1A95">
        <w:rPr>
          <w:rFonts w:eastAsia="Calibri"/>
          <w:lang w:val="uk-UA" w:eastAsia="en-US"/>
        </w:rPr>
        <w:t>грудня 202</w:t>
      </w:r>
      <w:r>
        <w:rPr>
          <w:rFonts w:eastAsia="Calibri"/>
          <w:lang w:val="uk-UA" w:eastAsia="en-US"/>
        </w:rPr>
        <w:t>2</w:t>
      </w:r>
      <w:r w:rsidRPr="000B1A95">
        <w:rPr>
          <w:rFonts w:eastAsia="Calibri"/>
          <w:lang w:val="uk-UA" w:eastAsia="en-US"/>
        </w:rPr>
        <w:t xml:space="preserve"> року.</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Виконавець приступає до надання Послуг протягом 5 (п’яти) робочих днів з моменту отримання від Замовника листа про термін доступу до будівлі.</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У разі виявлення допущених Виконавцем відступів від умов цього Договору або інших недоліків в Послугах, використання неякісного/</w:t>
      </w:r>
      <w:proofErr w:type="spellStart"/>
      <w:r w:rsidRPr="000B1A95">
        <w:rPr>
          <w:rFonts w:eastAsia="Calibri"/>
          <w:lang w:val="uk-UA" w:eastAsia="en-US"/>
        </w:rPr>
        <w:t>несертифікованого</w:t>
      </w:r>
      <w:proofErr w:type="spellEnd"/>
      <w:r w:rsidRPr="000B1A95">
        <w:rPr>
          <w:rFonts w:eastAsia="Calibri"/>
          <w:lang w:val="uk-UA" w:eastAsia="en-US"/>
        </w:rPr>
        <w:t xml:space="preserve">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lastRenderedPageBreak/>
        <w:t>Виявлені недоліки усуваються Виконавцем у строк, що не перевищує 14 (чотирнадцяти) календарних днів з дати підписання уповноваженими представниками Сторін Акту виявлених недоліків.</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На підставі фактично наданих обсягів Послуг згідно з Календарним графіком (Додаток № 5) Виконавець зобов’язаний надати Акт та Довідку не пізніше 1 робочого дня Замовнику для перевірки та оплати.</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 xml:space="preserve">Замовник протягом 5 (п’яти) робочих днів з моменту отримання від Виконавця підписаних з його сторони примірників Актів, перевіряє фактичний обсяг наданих Послуг. У випадку, якщо зі </w:t>
      </w:r>
      <w:proofErr w:type="spellStart"/>
      <w:r w:rsidRPr="000B1A95">
        <w:rPr>
          <w:rFonts w:eastAsia="Calibri"/>
          <w:lang w:val="uk-UA" w:eastAsia="en-US"/>
        </w:rPr>
        <w:t>спливом</w:t>
      </w:r>
      <w:proofErr w:type="spellEnd"/>
      <w:r w:rsidRPr="000B1A95">
        <w:rPr>
          <w:rFonts w:eastAsia="Calibri"/>
          <w:lang w:val="uk-UA" w:eastAsia="en-US"/>
        </w:rPr>
        <w:t xml:space="preserve"> зазначеного строку (з урахуванням строків доставки листа засобами поштового відправлення) від Замовника не надійшло письмових зауважень до Актів на адресу Виконавця, такі Послуги вважаються Замовником прийнятими без зауважень, а Акти – підписаними.</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 xml:space="preserve">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5.12. цього Договору.  </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 xml:space="preserve">Виконавець, закінчивши надавати Послуги за цим Договором,  зобов’язаний у строк до 10 (десяти) календарних днів з дати отримання від Замовника оформлених примірників Акту та Довідки, </w:t>
      </w:r>
      <w:r w:rsidRPr="000B1A95">
        <w:rPr>
          <w:rFonts w:eastAsia="Calibri"/>
          <w:spacing w:val="-2"/>
          <w:lang w:val="uk-UA" w:eastAsia="en-US"/>
        </w:rPr>
        <w:t>вивезти всі матеріали,  комплектуючі та устаткування, що йому належать і використовувалися ним під час надання Послуг за цим Договором.</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rsidR="004007CE" w:rsidRPr="000B1A95" w:rsidRDefault="004007CE" w:rsidP="004007CE">
      <w:pPr>
        <w:numPr>
          <w:ilvl w:val="1"/>
          <w:numId w:val="11"/>
        </w:numPr>
        <w:suppressAutoHyphens w:val="0"/>
        <w:ind w:left="0" w:firstLine="709"/>
        <w:jc w:val="both"/>
        <w:rPr>
          <w:rFonts w:eastAsia="Calibri"/>
          <w:lang w:val="uk-UA" w:eastAsia="en-US"/>
        </w:rPr>
      </w:pPr>
      <w:r w:rsidRPr="000B1A95">
        <w:rPr>
          <w:rFonts w:eastAsia="Calibri"/>
          <w:lang w:val="uk-UA" w:eastAsia="en-US"/>
        </w:rPr>
        <w:t>Сторони зобов’язуються своєчасно повідомляти одна одну про обставини, що можуть вплинути на виконання ними своїх зобов'язань за цим Договором.</w:t>
      </w:r>
    </w:p>
    <w:p w:rsidR="004007CE" w:rsidRPr="000B1A95" w:rsidRDefault="004007CE" w:rsidP="004007CE">
      <w:pPr>
        <w:suppressAutoHyphens w:val="0"/>
        <w:jc w:val="both"/>
        <w:rPr>
          <w:rFonts w:eastAsia="Calibri"/>
          <w:lang w:val="uk-UA"/>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VI. Права та обов'язки сторін</w:t>
      </w:r>
    </w:p>
    <w:p w:rsidR="004007CE" w:rsidRPr="000B1A95" w:rsidRDefault="004007CE" w:rsidP="004007CE">
      <w:pPr>
        <w:suppressAutoHyphens w:val="0"/>
        <w:rPr>
          <w:rFonts w:eastAsia="Calibri"/>
          <w:vanish/>
          <w:lang w:val="uk-UA" w:eastAsia="en-US"/>
        </w:rPr>
      </w:pPr>
    </w:p>
    <w:p w:rsidR="004007CE" w:rsidRPr="000B1A95" w:rsidRDefault="004007CE" w:rsidP="004007CE">
      <w:pPr>
        <w:suppressAutoHyphens w:val="0"/>
        <w:ind w:firstLine="426"/>
        <w:jc w:val="both"/>
        <w:rPr>
          <w:rFonts w:eastAsia="Calibri"/>
          <w:b/>
          <w:lang w:val="uk-UA"/>
        </w:rPr>
      </w:pPr>
      <w:r w:rsidRPr="000B1A95">
        <w:rPr>
          <w:rFonts w:eastAsia="Calibri"/>
          <w:b/>
          <w:lang w:val="uk-UA"/>
        </w:rPr>
        <w:t>6.1. Замовник зобов'язаний:</w:t>
      </w:r>
    </w:p>
    <w:p w:rsidR="004007CE" w:rsidRPr="000B1A95" w:rsidRDefault="004007CE" w:rsidP="004007CE">
      <w:pPr>
        <w:pStyle w:val="af8"/>
        <w:numPr>
          <w:ilvl w:val="2"/>
          <w:numId w:val="13"/>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Протягом 5 (п’яти) робочих днів з моменту підписання цього Договору надати Виконавцю доступ до будівлі.</w:t>
      </w:r>
    </w:p>
    <w:p w:rsidR="004007CE" w:rsidRPr="000B1A95" w:rsidRDefault="004007CE" w:rsidP="004007CE">
      <w:pPr>
        <w:pStyle w:val="af8"/>
        <w:numPr>
          <w:ilvl w:val="2"/>
          <w:numId w:val="13"/>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Приймати належним чином надані Послуги за Актом та Довідкою.</w:t>
      </w:r>
    </w:p>
    <w:p w:rsidR="004007CE" w:rsidRPr="000B1A95" w:rsidRDefault="004007CE" w:rsidP="004007CE">
      <w:pPr>
        <w:pStyle w:val="af8"/>
        <w:numPr>
          <w:ilvl w:val="2"/>
          <w:numId w:val="13"/>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У разі необхідності передати Виконавцю дозвільну документацію, яка необхідна для надання Послуг за цим Договором.</w:t>
      </w:r>
    </w:p>
    <w:p w:rsidR="004007CE" w:rsidRPr="000B1A95" w:rsidRDefault="004007CE" w:rsidP="004007CE">
      <w:pPr>
        <w:pStyle w:val="af8"/>
        <w:numPr>
          <w:ilvl w:val="2"/>
          <w:numId w:val="13"/>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Своєчасно та в повному обсязі оплачувати надані Послуги</w:t>
      </w:r>
    </w:p>
    <w:p w:rsidR="004007CE" w:rsidRPr="000B1A95" w:rsidRDefault="004007CE" w:rsidP="004007CE">
      <w:pPr>
        <w:pStyle w:val="af8"/>
        <w:numPr>
          <w:ilvl w:val="2"/>
          <w:numId w:val="13"/>
        </w:numPr>
        <w:tabs>
          <w:tab w:val="left" w:pos="1134"/>
        </w:tabs>
        <w:suppressAutoHyphens w:val="0"/>
        <w:ind w:left="0" w:firstLine="420"/>
        <w:jc w:val="both"/>
        <w:rPr>
          <w:rFonts w:ascii="Times New Roman" w:eastAsia="Calibri" w:hAnsi="Times New Roman"/>
          <w:lang w:val="uk-UA"/>
        </w:rPr>
      </w:pPr>
      <w:r w:rsidRPr="000B1A95">
        <w:rPr>
          <w:rFonts w:ascii="Times New Roman" w:eastAsia="Calibri" w:hAnsi="Times New Roman"/>
          <w:lang w:val="uk-UA"/>
        </w:rPr>
        <w:t xml:space="preserve">Виконувати належним чином інші зобов’язання передбачені Договором та законодавством України. </w:t>
      </w:r>
    </w:p>
    <w:p w:rsidR="004007CE" w:rsidRPr="000B1A95" w:rsidRDefault="004007CE" w:rsidP="004007CE">
      <w:pPr>
        <w:suppressAutoHyphens w:val="0"/>
        <w:ind w:firstLine="426"/>
        <w:jc w:val="both"/>
        <w:rPr>
          <w:rFonts w:eastAsia="Calibri"/>
          <w:b/>
          <w:lang w:val="uk-UA"/>
        </w:rPr>
      </w:pPr>
      <w:r w:rsidRPr="000B1A95">
        <w:rPr>
          <w:rFonts w:eastAsia="Calibri"/>
          <w:b/>
          <w:lang w:val="uk-UA"/>
        </w:rPr>
        <w:t>6.2. Замовник має право:</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Контролювати надання Послуг Виконавцем щодо якості, кількості та дотримання строків їх надання на умовах цього Договору.</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п.2.5. цього Договору.</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Відмовитись від прийняття і оплати наданих Послуг неналежної якості.</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lastRenderedPageBreak/>
        <w:t>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w:t>
      </w:r>
    </w:p>
    <w:p w:rsidR="004007CE" w:rsidRPr="000B1A95" w:rsidRDefault="004007CE" w:rsidP="004007CE">
      <w:pPr>
        <w:pStyle w:val="af8"/>
        <w:numPr>
          <w:ilvl w:val="2"/>
          <w:numId w:val="14"/>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Реалізувати інші права, передбачені цим Договором та законодавством України.</w:t>
      </w:r>
    </w:p>
    <w:p w:rsidR="004007CE" w:rsidRPr="000B1A95" w:rsidRDefault="004007CE" w:rsidP="004007CE">
      <w:pPr>
        <w:suppressAutoHyphens w:val="0"/>
        <w:ind w:firstLine="426"/>
        <w:jc w:val="both"/>
        <w:rPr>
          <w:rFonts w:eastAsia="Calibri"/>
          <w:b/>
          <w:lang w:val="uk-UA" w:eastAsia="en-US"/>
        </w:rPr>
      </w:pPr>
      <w:r w:rsidRPr="000B1A95">
        <w:rPr>
          <w:rFonts w:eastAsia="Calibri"/>
          <w:b/>
          <w:lang w:val="uk-UA" w:eastAsia="en-US"/>
        </w:rPr>
        <w:t>6.3. Виконавець зобов'язаний:</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надання Послуг у строки, встановлені цим Договором.</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надання Послуг, якість яких відповідає умовам цього Договору,  нормам чинного законодавства і звичайно ставляться до Послуг такого роду.</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Нести всі ризики та витрати, пов’язані з наданням Послуг, включаючи оплату податків, інших зборів і обов’язкових платежів.</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Усувати виявлені недоліки наданих Послуг власними силами, засобами та за власний рахунок у порядку, передбаченому цим Договором.</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усунення всіх недоліків протягом 14 (чотирнадцяти) календарних днів з дати підписання уповноваженими представниками Сторін Акту виявлених недоліків.</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Забезпечити явку свого представника для складання Акту виявлених недоліків у строк до 5 (п’яти) робочих днів з моменту отримання усних або письмових зауважень Замовника. У разі такої неможливості – оплатити витрати на проведення незалежної кваліфікованої експертизи щодо встановлення наявності у Послугах відповідних недоліків та відступів від умов цього Договору.</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Виконувати належним чином інші зобов’язання передбачені законодавством та цим Договором.</w:t>
      </w:r>
    </w:p>
    <w:p w:rsidR="004007CE" w:rsidRPr="000B1A95" w:rsidRDefault="004007CE" w:rsidP="004007CE">
      <w:pPr>
        <w:pStyle w:val="af8"/>
        <w:numPr>
          <w:ilvl w:val="1"/>
          <w:numId w:val="15"/>
        </w:numPr>
        <w:suppressAutoHyphens w:val="0"/>
        <w:ind w:hanging="498"/>
        <w:jc w:val="both"/>
        <w:rPr>
          <w:rFonts w:ascii="Times New Roman" w:eastAsia="Calibri" w:hAnsi="Times New Roman"/>
          <w:b/>
          <w:lang w:val="uk-UA"/>
        </w:rPr>
      </w:pPr>
      <w:r w:rsidRPr="000B1A95">
        <w:rPr>
          <w:rFonts w:ascii="Times New Roman" w:eastAsia="Calibri" w:hAnsi="Times New Roman"/>
          <w:b/>
          <w:lang w:val="uk-UA"/>
        </w:rPr>
        <w:t xml:space="preserve"> Виконавець має право:</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Своєчасно та в повному обсязі отримувати плату за надані Послуги;</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rsidR="004007CE" w:rsidRPr="000B1A95" w:rsidRDefault="004007CE" w:rsidP="004007CE">
      <w:pPr>
        <w:pStyle w:val="af8"/>
        <w:numPr>
          <w:ilvl w:val="2"/>
          <w:numId w:val="15"/>
        </w:numPr>
        <w:tabs>
          <w:tab w:val="left" w:pos="1134"/>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 xml:space="preserve">Мати інші права передбачені чинним законодавством України. </w:t>
      </w:r>
    </w:p>
    <w:p w:rsidR="004007CE" w:rsidRPr="000B1A95" w:rsidRDefault="004007CE" w:rsidP="004007CE">
      <w:pPr>
        <w:tabs>
          <w:tab w:val="left" w:pos="1134"/>
        </w:tabs>
        <w:suppressAutoHyphens w:val="0"/>
        <w:ind w:firstLine="426"/>
        <w:jc w:val="center"/>
        <w:rPr>
          <w:rFonts w:eastAsia="Calibri"/>
          <w:b/>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VIІ. Відповідальність сторін</w:t>
      </w:r>
    </w:p>
    <w:p w:rsidR="004007CE" w:rsidRPr="000B1A95" w:rsidRDefault="004007CE" w:rsidP="004007CE">
      <w:pPr>
        <w:numPr>
          <w:ilvl w:val="0"/>
          <w:numId w:val="15"/>
        </w:numPr>
        <w:suppressAutoHyphens w:val="0"/>
        <w:ind w:left="0"/>
        <w:rPr>
          <w:rFonts w:eastAsia="Calibri"/>
          <w:vanish/>
          <w:color w:val="FFFFFF" w:themeColor="background1"/>
          <w:lang w:val="uk-UA" w:eastAsia="en-US"/>
        </w:rPr>
      </w:pPr>
    </w:p>
    <w:p w:rsidR="004007CE" w:rsidRPr="000B1A95" w:rsidRDefault="004007CE" w:rsidP="004007CE">
      <w:pPr>
        <w:pStyle w:val="af8"/>
        <w:numPr>
          <w:ilvl w:val="1"/>
          <w:numId w:val="16"/>
        </w:numPr>
        <w:tabs>
          <w:tab w:val="left" w:pos="993"/>
        </w:tabs>
        <w:suppressAutoHyphens w:val="0"/>
        <w:ind w:left="0" w:firstLine="444"/>
        <w:jc w:val="both"/>
        <w:rPr>
          <w:rFonts w:ascii="Times New Roman" w:eastAsia="Calibri" w:hAnsi="Times New Roman"/>
          <w:lang w:val="uk-UA"/>
        </w:rPr>
      </w:pPr>
      <w:r w:rsidRPr="000B1A95">
        <w:rPr>
          <w:rFonts w:ascii="Times New Roman" w:eastAsia="Calibri" w:hAnsi="Times New Roman"/>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007CE" w:rsidRPr="000B1A95" w:rsidRDefault="004007CE" w:rsidP="004007CE">
      <w:pPr>
        <w:pStyle w:val="af8"/>
        <w:numPr>
          <w:ilvl w:val="1"/>
          <w:numId w:val="16"/>
        </w:numPr>
        <w:tabs>
          <w:tab w:val="left" w:pos="993"/>
        </w:tabs>
        <w:suppressAutoHyphens w:val="0"/>
        <w:ind w:left="0" w:firstLine="444"/>
        <w:jc w:val="both"/>
        <w:rPr>
          <w:rFonts w:ascii="Times New Roman" w:eastAsia="Calibri" w:hAnsi="Times New Roman"/>
          <w:lang w:val="uk-UA"/>
        </w:rPr>
      </w:pPr>
      <w:r w:rsidRPr="000B1A95">
        <w:rPr>
          <w:rFonts w:ascii="Times New Roman" w:eastAsia="Calibri" w:hAnsi="Times New Roman"/>
          <w:lang w:val="uk-UA"/>
        </w:rPr>
        <w:t>За</w:t>
      </w:r>
      <w:r w:rsidRPr="000B1A95">
        <w:rPr>
          <w:rFonts w:ascii="Times New Roman" w:hAnsi="Times New Roman"/>
          <w:lang w:val="uk-UA" w:eastAsia="uk-UA"/>
        </w:rPr>
        <w:t xml:space="preserve"> порушення умов зобов'язання щодо якості наданих Послуг Замовник має право вимагати, а Виконавець зобов’язується сплатити штраф у розмірі 20 (двадцяти) відсотків вартості неякісних Послуг.</w:t>
      </w:r>
    </w:p>
    <w:p w:rsidR="004007CE" w:rsidRPr="000B1A95" w:rsidRDefault="004007CE" w:rsidP="004007CE">
      <w:pPr>
        <w:pStyle w:val="af8"/>
        <w:numPr>
          <w:ilvl w:val="1"/>
          <w:numId w:val="16"/>
        </w:numPr>
        <w:tabs>
          <w:tab w:val="left" w:pos="993"/>
        </w:tabs>
        <w:suppressAutoHyphens w:val="0"/>
        <w:spacing w:before="100" w:beforeAutospacing="1" w:after="100" w:afterAutospacing="1"/>
        <w:ind w:left="0" w:firstLine="444"/>
        <w:jc w:val="both"/>
        <w:rPr>
          <w:rFonts w:ascii="Times New Roman" w:hAnsi="Times New Roman"/>
          <w:lang w:val="uk-UA" w:eastAsia="uk-UA"/>
        </w:rPr>
      </w:pPr>
      <w:bookmarkStart w:id="8" w:name="n1586"/>
      <w:bookmarkEnd w:id="8"/>
      <w:r w:rsidRPr="000B1A95">
        <w:rPr>
          <w:rFonts w:ascii="Times New Roman" w:hAnsi="Times New Roman"/>
          <w:lang w:val="uk-UA" w:eastAsia="uk-UA"/>
        </w:rPr>
        <w:t>За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4007CE" w:rsidRPr="000B1A95" w:rsidRDefault="004007CE" w:rsidP="004007CE">
      <w:pPr>
        <w:numPr>
          <w:ilvl w:val="1"/>
          <w:numId w:val="16"/>
        </w:numPr>
        <w:tabs>
          <w:tab w:val="left" w:pos="993"/>
        </w:tabs>
        <w:suppressAutoHyphens w:val="0"/>
        <w:ind w:left="0" w:firstLine="444"/>
        <w:jc w:val="both"/>
        <w:rPr>
          <w:rFonts w:eastAsia="Calibri"/>
          <w:lang w:val="uk-UA" w:eastAsia="en-US"/>
        </w:rPr>
      </w:pPr>
      <w:r w:rsidRPr="000B1A95">
        <w:rPr>
          <w:rFonts w:eastAsia="Calibri"/>
          <w:lang w:val="uk-UA" w:eastAsia="en-US"/>
        </w:rPr>
        <w:t>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w:t>
      </w:r>
    </w:p>
    <w:p w:rsidR="004007CE" w:rsidRPr="000B1A95" w:rsidRDefault="004007CE" w:rsidP="004007CE">
      <w:pPr>
        <w:numPr>
          <w:ilvl w:val="1"/>
          <w:numId w:val="16"/>
        </w:numPr>
        <w:tabs>
          <w:tab w:val="left" w:pos="993"/>
        </w:tabs>
        <w:suppressAutoHyphens w:val="0"/>
        <w:ind w:left="0" w:firstLine="444"/>
        <w:jc w:val="both"/>
        <w:rPr>
          <w:rFonts w:eastAsia="Calibri"/>
          <w:lang w:val="uk-UA" w:eastAsia="en-US"/>
        </w:rPr>
      </w:pPr>
      <w:r w:rsidRPr="000B1A95">
        <w:rPr>
          <w:rFonts w:eastAsia="Calibri"/>
          <w:lang w:val="uk-UA" w:eastAsia="en-US"/>
        </w:rPr>
        <w:t>Виконавець несе відповідальність за збереження майна Замовника під час надання Послуг та зобов’язується відшкодувати вартість пошкодженого/</w:t>
      </w:r>
      <w:proofErr w:type="spellStart"/>
      <w:r w:rsidRPr="000B1A95">
        <w:rPr>
          <w:rFonts w:eastAsia="Calibri"/>
          <w:lang w:val="uk-UA" w:eastAsia="en-US"/>
        </w:rPr>
        <w:t>знищенного</w:t>
      </w:r>
      <w:proofErr w:type="spellEnd"/>
      <w:r w:rsidRPr="000B1A95">
        <w:rPr>
          <w:rFonts w:eastAsia="Calibri"/>
          <w:lang w:val="uk-UA" w:eastAsia="en-US"/>
        </w:rPr>
        <w:t xml:space="preserve"> майна з його вини майна в повному обсязі. </w:t>
      </w:r>
    </w:p>
    <w:p w:rsidR="004007CE" w:rsidRPr="000B1A95" w:rsidRDefault="004007CE" w:rsidP="004007CE">
      <w:pPr>
        <w:pStyle w:val="af8"/>
        <w:numPr>
          <w:ilvl w:val="1"/>
          <w:numId w:val="16"/>
        </w:numPr>
        <w:tabs>
          <w:tab w:val="left" w:pos="993"/>
        </w:tabs>
        <w:suppressAutoHyphens w:val="0"/>
        <w:ind w:left="0" w:firstLine="426"/>
        <w:jc w:val="both"/>
        <w:rPr>
          <w:rFonts w:ascii="Times New Roman" w:eastAsia="Calibri" w:hAnsi="Times New Roman"/>
          <w:lang w:val="uk-UA"/>
        </w:rPr>
      </w:pPr>
      <w:r w:rsidRPr="000B1A95">
        <w:rPr>
          <w:rFonts w:ascii="Times New Roman" w:hAnsi="Times New Roman"/>
          <w:lang w:val="uk-UA"/>
        </w:rPr>
        <w:t xml:space="preserve">Замовник звільняється від відповідальності за неналежне виконання взятих на себе зобов’язань по оплаті наданих Послуг </w:t>
      </w:r>
      <w:r w:rsidRPr="000B1A95">
        <w:rPr>
          <w:rFonts w:ascii="Times New Roman" w:hAnsi="Times New Roman"/>
          <w:color w:val="000000"/>
          <w:lang w:val="uk-UA"/>
        </w:rPr>
        <w:t>у разі ненадходження коштів (та/або відсутності фінансування видатків) Державного бюджету на зазначені цілі</w:t>
      </w:r>
      <w:r w:rsidRPr="000B1A95">
        <w:rPr>
          <w:rFonts w:ascii="Times New Roman" w:hAnsi="Times New Roman"/>
          <w:lang w:val="uk-UA"/>
        </w:rPr>
        <w:t>.</w:t>
      </w:r>
    </w:p>
    <w:p w:rsidR="004007CE" w:rsidRPr="000B1A95" w:rsidRDefault="004007CE" w:rsidP="004007CE">
      <w:pPr>
        <w:pStyle w:val="af8"/>
        <w:numPr>
          <w:ilvl w:val="1"/>
          <w:numId w:val="16"/>
        </w:numPr>
        <w:tabs>
          <w:tab w:val="left" w:pos="993"/>
        </w:tabs>
        <w:suppressAutoHyphens w:val="0"/>
        <w:ind w:left="0" w:firstLine="426"/>
        <w:jc w:val="both"/>
        <w:rPr>
          <w:rFonts w:ascii="Times New Roman" w:eastAsia="Calibri" w:hAnsi="Times New Roman"/>
          <w:lang w:val="uk-UA"/>
        </w:rPr>
      </w:pPr>
      <w:r w:rsidRPr="000B1A95">
        <w:rPr>
          <w:rFonts w:ascii="Times New Roman" w:eastAsia="Calibri" w:hAnsi="Times New Roman"/>
          <w:lang w:val="uk-UA"/>
        </w:rPr>
        <w:t>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0,1відсотка вартості невчасно наданих  Послуг, за кожен день прострочення виконання зобов’язань.</w:t>
      </w:r>
    </w:p>
    <w:p w:rsidR="004007CE" w:rsidRPr="00DC7F3E" w:rsidRDefault="004007CE" w:rsidP="004007CE">
      <w:pPr>
        <w:suppressAutoHyphens w:val="0"/>
        <w:jc w:val="center"/>
        <w:rPr>
          <w:rFonts w:eastAsia="Calibri"/>
          <w:b/>
          <w:sz w:val="16"/>
          <w:szCs w:val="16"/>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lastRenderedPageBreak/>
        <w:t>VIII. Обставини непереборної сили</w:t>
      </w:r>
    </w:p>
    <w:p w:rsidR="004007CE" w:rsidRPr="000B1A95" w:rsidRDefault="004007CE" w:rsidP="004007CE">
      <w:pPr>
        <w:suppressAutoHyphens w:val="0"/>
        <w:rPr>
          <w:rFonts w:eastAsia="Calibri"/>
          <w:vanish/>
          <w:lang w:val="uk-UA" w:eastAsia="en-US"/>
        </w:rPr>
      </w:pPr>
    </w:p>
    <w:p w:rsidR="004007CE" w:rsidRPr="000B1A95" w:rsidRDefault="004007CE" w:rsidP="004007CE">
      <w:pPr>
        <w:pStyle w:val="af8"/>
        <w:numPr>
          <w:ilvl w:val="1"/>
          <w:numId w:val="18"/>
        </w:numPr>
        <w:tabs>
          <w:tab w:val="left" w:pos="993"/>
        </w:tabs>
        <w:suppressAutoHyphens w:val="0"/>
        <w:ind w:left="0" w:firstLine="426"/>
        <w:contextualSpacing/>
        <w:jc w:val="both"/>
        <w:rPr>
          <w:rFonts w:ascii="Times New Roman" w:eastAsia="Calibri" w:hAnsi="Times New Roman"/>
          <w:lang w:val="uk-UA"/>
        </w:rPr>
      </w:pPr>
      <w:r w:rsidRPr="000B1A95">
        <w:rPr>
          <w:rFonts w:ascii="Times New Roman" w:eastAsia="Calibri" w:hAnsi="Times New Roman"/>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0B1A95">
        <w:rPr>
          <w:rFonts w:ascii="Times New Roman" w:hAnsi="Times New Roman"/>
          <w:shd w:val="clear" w:color="auto" w:fill="FFFFFF"/>
          <w:lang w:val="uk-UA"/>
        </w:rPr>
        <w:t>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0B1A95">
        <w:rPr>
          <w:shd w:val="clear" w:color="auto" w:fill="FFFFFF"/>
          <w:lang w:val="uk-UA"/>
        </w:rPr>
        <w:t>.</w:t>
      </w:r>
    </w:p>
    <w:p w:rsidR="004007CE" w:rsidRPr="000B1A95" w:rsidRDefault="004007CE" w:rsidP="004007CE">
      <w:pPr>
        <w:numPr>
          <w:ilvl w:val="1"/>
          <w:numId w:val="18"/>
        </w:numPr>
        <w:tabs>
          <w:tab w:val="left" w:pos="993"/>
        </w:tabs>
        <w:suppressAutoHyphens w:val="0"/>
        <w:ind w:left="0" w:firstLine="426"/>
        <w:jc w:val="both"/>
        <w:rPr>
          <w:rFonts w:eastAsia="Calibri"/>
          <w:lang w:val="uk-UA" w:eastAsia="en-US"/>
        </w:rPr>
      </w:pPr>
      <w:r w:rsidRPr="000B1A95">
        <w:rPr>
          <w:rFonts w:eastAsia="Calibri"/>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4007CE" w:rsidRPr="000B1A95" w:rsidRDefault="004007CE" w:rsidP="004007CE">
      <w:pPr>
        <w:numPr>
          <w:ilvl w:val="1"/>
          <w:numId w:val="18"/>
        </w:numPr>
        <w:tabs>
          <w:tab w:val="left" w:pos="993"/>
        </w:tabs>
        <w:suppressAutoHyphens w:val="0"/>
        <w:ind w:left="0" w:firstLine="426"/>
        <w:jc w:val="both"/>
        <w:rPr>
          <w:rFonts w:eastAsia="Calibri"/>
          <w:lang w:val="uk-UA" w:eastAsia="en-US"/>
        </w:rPr>
      </w:pPr>
      <w:r w:rsidRPr="000B1A95">
        <w:rPr>
          <w:rFonts w:eastAsia="Calibri"/>
          <w:lang w:val="uk-UA" w:eastAsia="en-US"/>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4007CE" w:rsidRPr="000B1A95" w:rsidRDefault="004007CE" w:rsidP="004007CE">
      <w:pPr>
        <w:numPr>
          <w:ilvl w:val="1"/>
          <w:numId w:val="18"/>
        </w:numPr>
        <w:tabs>
          <w:tab w:val="left" w:pos="993"/>
        </w:tabs>
        <w:suppressAutoHyphens w:val="0"/>
        <w:ind w:left="0" w:firstLine="426"/>
        <w:jc w:val="both"/>
        <w:rPr>
          <w:rFonts w:eastAsia="Calibri"/>
          <w:lang w:val="uk-UA" w:eastAsia="en-US"/>
        </w:rPr>
      </w:pPr>
      <w:r w:rsidRPr="000B1A95">
        <w:rPr>
          <w:rFonts w:eastAsia="Calibri"/>
          <w:lang w:val="uk-UA" w:eastAsia="en-US"/>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rsidR="004007CE" w:rsidRPr="00DC7F3E" w:rsidRDefault="004007CE" w:rsidP="004007CE">
      <w:pPr>
        <w:suppressAutoHyphens w:val="0"/>
        <w:contextualSpacing/>
        <w:jc w:val="both"/>
        <w:rPr>
          <w:rFonts w:eastAsia="Calibri"/>
          <w:sz w:val="16"/>
          <w:szCs w:val="16"/>
          <w:lang w:val="uk-UA"/>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IX. Вирішення спорів</w:t>
      </w:r>
    </w:p>
    <w:p w:rsidR="004007CE" w:rsidRPr="000B1A95" w:rsidRDefault="004007CE" w:rsidP="004007CE">
      <w:pPr>
        <w:numPr>
          <w:ilvl w:val="0"/>
          <w:numId w:val="12"/>
        </w:numPr>
        <w:suppressAutoHyphens w:val="0"/>
        <w:ind w:left="0"/>
        <w:rPr>
          <w:rFonts w:eastAsia="Calibri"/>
          <w:vanish/>
          <w:color w:val="FFFFFF" w:themeColor="background1"/>
          <w:lang w:val="uk-UA" w:eastAsia="en-US"/>
        </w:rPr>
      </w:pPr>
    </w:p>
    <w:p w:rsidR="004007CE" w:rsidRPr="000B1A95" w:rsidRDefault="004007CE" w:rsidP="004007CE">
      <w:pPr>
        <w:numPr>
          <w:ilvl w:val="1"/>
          <w:numId w:val="12"/>
        </w:numPr>
        <w:tabs>
          <w:tab w:val="left" w:pos="851"/>
        </w:tabs>
        <w:suppressAutoHyphens w:val="0"/>
        <w:ind w:left="0" w:firstLine="426"/>
        <w:jc w:val="both"/>
        <w:rPr>
          <w:rFonts w:eastAsia="Calibri"/>
          <w:lang w:val="uk-UA" w:eastAsia="en-US"/>
        </w:rPr>
      </w:pPr>
      <w:r w:rsidRPr="000B1A95">
        <w:rPr>
          <w:rFonts w:eastAsia="Calibri"/>
          <w:lang w:val="uk-UA" w:eastAsia="en-US"/>
        </w:rPr>
        <w:t>У випадку виникнення спорів або розбіжностей Сторони зобов'язуються вирішувати їх шляхом взаємних переговорів та консультацій.</w:t>
      </w:r>
    </w:p>
    <w:p w:rsidR="004007CE" w:rsidRPr="000B1A95" w:rsidRDefault="004007CE" w:rsidP="004007CE">
      <w:pPr>
        <w:numPr>
          <w:ilvl w:val="1"/>
          <w:numId w:val="12"/>
        </w:numPr>
        <w:tabs>
          <w:tab w:val="left" w:pos="851"/>
        </w:tabs>
        <w:suppressAutoHyphens w:val="0"/>
        <w:ind w:left="0" w:firstLine="426"/>
        <w:jc w:val="both"/>
        <w:rPr>
          <w:rFonts w:eastAsia="Calibri"/>
          <w:lang w:val="uk-UA" w:eastAsia="en-US"/>
        </w:rPr>
      </w:pPr>
      <w:r w:rsidRPr="000B1A95">
        <w:rPr>
          <w:rFonts w:eastAsia="Calibri"/>
          <w:lang w:val="uk-UA" w:eastAsia="en-US"/>
        </w:rPr>
        <w:t>У разі недосягнення Сторонами згоди спори (розбіжності) вирішуються у судовому порядку.</w:t>
      </w:r>
    </w:p>
    <w:p w:rsidR="004007CE" w:rsidRPr="00DC7F3E" w:rsidRDefault="004007CE" w:rsidP="004007CE">
      <w:pPr>
        <w:suppressAutoHyphens w:val="0"/>
        <w:jc w:val="center"/>
        <w:rPr>
          <w:rFonts w:eastAsia="Calibri"/>
          <w:b/>
          <w:sz w:val="16"/>
          <w:szCs w:val="16"/>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X. Строк дії Договору</w:t>
      </w:r>
    </w:p>
    <w:p w:rsidR="004007CE" w:rsidRPr="000B1A95" w:rsidRDefault="004007CE" w:rsidP="004007CE">
      <w:pPr>
        <w:numPr>
          <w:ilvl w:val="0"/>
          <w:numId w:val="12"/>
        </w:numPr>
        <w:suppressAutoHyphens w:val="0"/>
        <w:ind w:left="0"/>
        <w:rPr>
          <w:rFonts w:eastAsia="Calibri"/>
          <w:vanish/>
          <w:color w:val="FFFFFF" w:themeColor="background1"/>
          <w:lang w:val="uk-UA" w:eastAsia="en-US"/>
        </w:rPr>
      </w:pPr>
    </w:p>
    <w:p w:rsidR="004007CE" w:rsidRPr="000B1A95" w:rsidRDefault="004007CE" w:rsidP="004007CE">
      <w:pPr>
        <w:numPr>
          <w:ilvl w:val="1"/>
          <w:numId w:val="12"/>
        </w:numPr>
        <w:tabs>
          <w:tab w:val="left" w:pos="851"/>
          <w:tab w:val="left" w:pos="993"/>
        </w:tabs>
        <w:suppressAutoHyphens w:val="0"/>
        <w:ind w:left="0" w:firstLine="426"/>
        <w:jc w:val="both"/>
        <w:rPr>
          <w:rFonts w:eastAsia="Calibri"/>
          <w:lang w:val="uk-UA" w:eastAsia="en-US"/>
        </w:rPr>
      </w:pPr>
      <w:r w:rsidRPr="000B1A95">
        <w:rPr>
          <w:rFonts w:eastAsia="Calibri"/>
          <w:lang w:val="uk-UA" w:eastAsia="en-US"/>
        </w:rPr>
        <w:t>Договір набирає чинності з моменту його укладання і діє до 31 грудня 202</w:t>
      </w:r>
      <w:r>
        <w:rPr>
          <w:rFonts w:eastAsia="Calibri"/>
          <w:lang w:val="uk-UA" w:eastAsia="en-US"/>
        </w:rPr>
        <w:t>2</w:t>
      </w:r>
      <w:r w:rsidRPr="000B1A95">
        <w:rPr>
          <w:rFonts w:eastAsia="Calibri"/>
          <w:lang w:val="uk-UA" w:eastAsia="en-US"/>
        </w:rPr>
        <w:t> року,</w:t>
      </w:r>
      <w:r>
        <w:rPr>
          <w:rFonts w:eastAsia="Calibri"/>
          <w:lang w:val="uk-UA" w:eastAsia="en-US"/>
        </w:rPr>
        <w:t xml:space="preserve"> </w:t>
      </w:r>
      <w:r w:rsidRPr="000B1A95">
        <w:rPr>
          <w:rFonts w:eastAsia="Calibri"/>
          <w:lang w:val="uk-UA" w:eastAsia="en-US"/>
        </w:rPr>
        <w:t>але у будь якому випадку до повного виконання Сторонами своїх зобов’язань за даним Договором.</w:t>
      </w:r>
    </w:p>
    <w:p w:rsidR="004007CE" w:rsidRPr="00DC7F3E" w:rsidRDefault="004007CE" w:rsidP="004007CE">
      <w:pPr>
        <w:tabs>
          <w:tab w:val="left" w:pos="851"/>
          <w:tab w:val="left" w:pos="993"/>
        </w:tabs>
        <w:suppressAutoHyphens w:val="0"/>
        <w:ind w:left="426"/>
        <w:rPr>
          <w:rFonts w:eastAsia="Calibri"/>
          <w:b/>
          <w:sz w:val="16"/>
          <w:szCs w:val="16"/>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t>XI. Інші умови</w:t>
      </w:r>
    </w:p>
    <w:p w:rsidR="004007CE" w:rsidRPr="000B1A95" w:rsidRDefault="004007CE" w:rsidP="004007CE">
      <w:pPr>
        <w:tabs>
          <w:tab w:val="left" w:pos="851"/>
          <w:tab w:val="left" w:pos="1276"/>
          <w:tab w:val="left" w:pos="1560"/>
        </w:tabs>
        <w:suppressAutoHyphens w:val="0"/>
        <w:jc w:val="both"/>
        <w:rPr>
          <w:lang w:val="uk-UA"/>
        </w:rPr>
      </w:pPr>
      <w:r w:rsidRPr="000B1A95">
        <w:rPr>
          <w:rFonts w:eastAsia="Calibri"/>
          <w:lang w:val="uk-UA" w:eastAsia="en-US"/>
        </w:rPr>
        <w:tab/>
        <w:t xml:space="preserve">11.1. </w:t>
      </w:r>
      <w:r w:rsidRPr="000B1A95">
        <w:rPr>
          <w:lang w:val="uk-UA"/>
        </w:rPr>
        <w:t xml:space="preserve">Будь-які зміни і доповнення до даного Договору вчиняються у письмовій формі та підписуються уповноваженими на це представниками Сторін. </w:t>
      </w:r>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11.2. З питань, що неврегульовані цим Договором, Сторона керується законами України.</w:t>
      </w:r>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11.3. Цей Договір укладений українською мовою у двох автентичних примірниках, що мають однакову юридичну силу, по одному для кожної із Сторін.</w:t>
      </w:r>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11.4.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9" w:name="107"/>
      <w:bookmarkEnd w:id="9"/>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11.5. Всі документи, на підставі яких виконується Договір (</w:t>
      </w:r>
      <w:r w:rsidRPr="000B1A95">
        <w:rPr>
          <w:spacing w:val="-2"/>
          <w:lang w:val="uk-UA"/>
        </w:rPr>
        <w:t xml:space="preserve">додаткові угоди, акти тощо) є </w:t>
      </w:r>
      <w:r w:rsidRPr="000B1A95">
        <w:rPr>
          <w:lang w:val="uk-UA"/>
        </w:rPr>
        <w:t xml:space="preserve"> невід'ємною частиною цього Договор</w:t>
      </w:r>
      <w:bookmarkStart w:id="10" w:name="108"/>
      <w:bookmarkStart w:id="11" w:name="109"/>
      <w:bookmarkEnd w:id="10"/>
      <w:bookmarkEnd w:id="11"/>
      <w:r w:rsidRPr="000B1A95">
        <w:rPr>
          <w:lang w:val="uk-UA"/>
        </w:rPr>
        <w:t xml:space="preserve">у. </w:t>
      </w:r>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 xml:space="preserve">11.6. </w:t>
      </w:r>
      <w:r w:rsidRPr="000B1A95">
        <w:rPr>
          <w:lang w:val="uk-UA" w:eastAsia="uk-UA"/>
        </w:rPr>
        <w:t>Замовник є установою, яка створена органами державної влади та відповідно до п.п. 133.4.6 п.133.4 ст. 133 Податкового кодексу України</w:t>
      </w:r>
      <w:r w:rsidRPr="000B1A95">
        <w:rPr>
          <w:bCs/>
          <w:color w:val="000000"/>
          <w:lang w:val="uk-UA" w:eastAsia="uk-UA"/>
        </w:rPr>
        <w:t xml:space="preserve"> є неприбутковою</w:t>
      </w:r>
      <w:r w:rsidRPr="000B1A95">
        <w:rPr>
          <w:lang w:val="uk-UA" w:eastAsia="uk-UA"/>
        </w:rPr>
        <w:t xml:space="preserve"> організацією..</w:t>
      </w:r>
    </w:p>
    <w:p w:rsidR="004007CE" w:rsidRPr="000B1A95" w:rsidRDefault="004007CE" w:rsidP="004007CE">
      <w:pPr>
        <w:tabs>
          <w:tab w:val="left" w:pos="851"/>
          <w:tab w:val="left" w:pos="1276"/>
          <w:tab w:val="left" w:pos="1560"/>
        </w:tabs>
        <w:suppressAutoHyphens w:val="0"/>
        <w:jc w:val="both"/>
        <w:rPr>
          <w:lang w:val="uk-UA"/>
        </w:rPr>
      </w:pPr>
      <w:r w:rsidRPr="000B1A95">
        <w:rPr>
          <w:lang w:val="uk-UA"/>
        </w:rPr>
        <w:tab/>
        <w:t xml:space="preserve">11.7. </w:t>
      </w:r>
      <w:r w:rsidRPr="000B1A95">
        <w:rPr>
          <w:lang w:val="uk-UA" w:eastAsia="uk-UA"/>
        </w:rPr>
        <w:t>Виконавець є ________________________________________________________.</w:t>
      </w:r>
    </w:p>
    <w:p w:rsidR="004007CE" w:rsidRPr="000B1A95" w:rsidRDefault="004007CE" w:rsidP="004007CE">
      <w:pPr>
        <w:suppressAutoHyphens w:val="0"/>
        <w:spacing w:after="200" w:line="276" w:lineRule="auto"/>
        <w:rPr>
          <w:rFonts w:eastAsia="Calibri"/>
          <w:b/>
          <w:lang w:val="uk-UA" w:eastAsia="en-US"/>
        </w:rPr>
      </w:pPr>
    </w:p>
    <w:p w:rsidR="004007CE" w:rsidRPr="000B1A95" w:rsidRDefault="004007CE" w:rsidP="004007CE">
      <w:pPr>
        <w:suppressAutoHyphens w:val="0"/>
        <w:jc w:val="center"/>
        <w:rPr>
          <w:rFonts w:eastAsia="Calibri"/>
          <w:b/>
          <w:lang w:val="uk-UA" w:eastAsia="en-US"/>
        </w:rPr>
      </w:pPr>
      <w:r w:rsidRPr="000B1A95">
        <w:rPr>
          <w:rFonts w:eastAsia="Calibri"/>
          <w:b/>
          <w:lang w:val="uk-UA" w:eastAsia="en-US"/>
        </w:rPr>
        <w:lastRenderedPageBreak/>
        <w:t>XII. Додатки до Договору</w:t>
      </w:r>
    </w:p>
    <w:p w:rsidR="004007CE" w:rsidRPr="000B1A95" w:rsidRDefault="004007CE" w:rsidP="004007CE">
      <w:pPr>
        <w:numPr>
          <w:ilvl w:val="0"/>
          <w:numId w:val="17"/>
        </w:numPr>
        <w:suppressAutoHyphens w:val="0"/>
        <w:ind w:left="0"/>
        <w:rPr>
          <w:rFonts w:eastAsia="Calibri"/>
          <w:vanish/>
          <w:color w:val="FFFFFF" w:themeColor="background1"/>
          <w:lang w:val="uk-UA" w:eastAsia="en-US"/>
        </w:rPr>
      </w:pPr>
    </w:p>
    <w:p w:rsidR="004007CE" w:rsidRPr="000B1A95" w:rsidRDefault="004007CE" w:rsidP="004007CE">
      <w:pPr>
        <w:suppressAutoHyphens w:val="0"/>
        <w:ind w:left="709"/>
        <w:rPr>
          <w:rFonts w:eastAsia="Calibri"/>
          <w:lang w:val="uk-UA" w:eastAsia="en-US"/>
        </w:rPr>
      </w:pPr>
      <w:r w:rsidRPr="000B1A95">
        <w:rPr>
          <w:rFonts w:eastAsia="Calibri"/>
          <w:lang w:val="uk-UA" w:eastAsia="en-US"/>
        </w:rPr>
        <w:t xml:space="preserve">12.1. </w:t>
      </w:r>
      <w:r w:rsidRPr="000B1A95">
        <w:rPr>
          <w:lang w:val="uk-UA"/>
        </w:rPr>
        <w:t>Невід’ємними частинами цього Договору є</w:t>
      </w:r>
      <w:r w:rsidRPr="000B1A95">
        <w:rPr>
          <w:rFonts w:eastAsia="Calibri"/>
          <w:lang w:val="uk-UA" w:eastAsia="en-US"/>
        </w:rPr>
        <w:t>:</w:t>
      </w:r>
    </w:p>
    <w:p w:rsidR="004007CE" w:rsidRPr="000B1A95" w:rsidRDefault="004007CE" w:rsidP="004007CE">
      <w:pPr>
        <w:suppressAutoHyphens w:val="0"/>
        <w:rPr>
          <w:rFonts w:eastAsia="Calibri"/>
          <w:lang w:val="uk-UA" w:eastAsia="en-US"/>
        </w:rPr>
      </w:pPr>
      <w:r w:rsidRPr="000B1A95">
        <w:rPr>
          <w:rFonts w:eastAsia="Calibri"/>
          <w:lang w:val="uk-UA" w:eastAsia="en-US"/>
        </w:rPr>
        <w:t>12.1.1. Додаток № 1 «Договірна ціна».</w:t>
      </w:r>
    </w:p>
    <w:p w:rsidR="004007CE" w:rsidRPr="000B1A95" w:rsidRDefault="004007CE" w:rsidP="004007CE">
      <w:pPr>
        <w:suppressAutoHyphens w:val="0"/>
        <w:rPr>
          <w:rFonts w:eastAsia="Calibri"/>
          <w:lang w:val="uk-UA" w:eastAsia="en-US"/>
        </w:rPr>
      </w:pPr>
      <w:r w:rsidRPr="000B1A95">
        <w:rPr>
          <w:rFonts w:eastAsia="Calibri"/>
          <w:lang w:val="uk-UA" w:eastAsia="en-US"/>
        </w:rPr>
        <w:t>12.1.2. Додаток № 2 «Зведений кошторисний розрахунок».</w:t>
      </w:r>
    </w:p>
    <w:p w:rsidR="004007CE" w:rsidRPr="000B1A95" w:rsidRDefault="004007CE" w:rsidP="004007CE">
      <w:pPr>
        <w:suppressAutoHyphens w:val="0"/>
        <w:rPr>
          <w:rFonts w:eastAsia="Calibri"/>
          <w:lang w:val="uk-UA" w:eastAsia="en-US"/>
        </w:rPr>
      </w:pPr>
      <w:r w:rsidRPr="000B1A95">
        <w:rPr>
          <w:rFonts w:eastAsia="Calibri"/>
          <w:lang w:val="uk-UA" w:eastAsia="en-US"/>
        </w:rPr>
        <w:t>12.1.3. Додаток № 3 «Локальний кошторис №2-1-1».</w:t>
      </w:r>
    </w:p>
    <w:p w:rsidR="004007CE" w:rsidRPr="000B1A95" w:rsidRDefault="004007CE" w:rsidP="004007CE">
      <w:pPr>
        <w:suppressAutoHyphens w:val="0"/>
        <w:rPr>
          <w:rFonts w:eastAsia="Calibri"/>
          <w:lang w:val="uk-UA" w:eastAsia="en-US"/>
        </w:rPr>
      </w:pPr>
      <w:r w:rsidRPr="000B1A95">
        <w:rPr>
          <w:rFonts w:eastAsia="Calibri"/>
          <w:lang w:val="uk-UA" w:eastAsia="en-US"/>
        </w:rPr>
        <w:t>12.1.4. Додаток № 4 «Дефектний акт».</w:t>
      </w:r>
    </w:p>
    <w:p w:rsidR="004007CE" w:rsidRPr="000B1A95" w:rsidRDefault="004007CE" w:rsidP="004007CE">
      <w:pPr>
        <w:suppressAutoHyphens w:val="0"/>
        <w:rPr>
          <w:rFonts w:eastAsia="Calibri"/>
          <w:lang w:val="uk-UA" w:eastAsia="en-US"/>
        </w:rPr>
      </w:pPr>
      <w:r w:rsidRPr="000B1A95">
        <w:rPr>
          <w:rFonts w:eastAsia="Calibri"/>
          <w:lang w:val="uk-UA" w:eastAsia="en-US"/>
        </w:rPr>
        <w:t>12.1.5. Додаток № 5 «Календарний графік».</w:t>
      </w:r>
    </w:p>
    <w:p w:rsidR="004007CE" w:rsidRPr="000B1A95" w:rsidRDefault="004007CE" w:rsidP="004007CE">
      <w:pPr>
        <w:widowControl w:val="0"/>
        <w:suppressAutoHyphens w:val="0"/>
        <w:contextualSpacing/>
        <w:jc w:val="both"/>
        <w:rPr>
          <w:vanish/>
          <w:spacing w:val="-8"/>
          <w:lang w:val="uk-UA"/>
        </w:rPr>
      </w:pPr>
    </w:p>
    <w:p w:rsidR="004007CE" w:rsidRPr="000B1A95" w:rsidRDefault="004007CE" w:rsidP="004007CE">
      <w:pPr>
        <w:suppressAutoHyphens w:val="0"/>
        <w:ind w:firstLine="567"/>
        <w:jc w:val="center"/>
        <w:rPr>
          <w:b/>
          <w:spacing w:val="-3"/>
          <w:lang w:val="uk-UA" w:eastAsia="uk-UA"/>
        </w:rPr>
      </w:pPr>
    </w:p>
    <w:p w:rsidR="004007CE" w:rsidRPr="000B1A95" w:rsidRDefault="004007CE" w:rsidP="004007CE">
      <w:pPr>
        <w:suppressAutoHyphens w:val="0"/>
        <w:ind w:firstLine="567"/>
        <w:jc w:val="center"/>
        <w:rPr>
          <w:b/>
          <w:spacing w:val="-3"/>
          <w:lang w:val="uk-UA" w:eastAsia="uk-UA"/>
        </w:rPr>
      </w:pPr>
    </w:p>
    <w:p w:rsidR="004007CE" w:rsidRPr="000B1A95" w:rsidRDefault="004007CE" w:rsidP="004007CE">
      <w:pPr>
        <w:suppressAutoHyphens w:val="0"/>
        <w:ind w:firstLine="567"/>
        <w:jc w:val="center"/>
        <w:rPr>
          <w:b/>
          <w:spacing w:val="1"/>
          <w:lang w:val="uk-UA" w:eastAsia="uk-UA"/>
        </w:rPr>
      </w:pPr>
      <w:r w:rsidRPr="000B1A95">
        <w:rPr>
          <w:b/>
          <w:spacing w:val="-3"/>
          <w:lang w:val="uk-UA" w:eastAsia="uk-UA"/>
        </w:rPr>
        <w:t>XIV.</w:t>
      </w:r>
      <w:r>
        <w:rPr>
          <w:b/>
          <w:spacing w:val="-3"/>
          <w:lang w:val="uk-UA" w:eastAsia="uk-UA"/>
        </w:rPr>
        <w:t xml:space="preserve"> </w:t>
      </w:r>
      <w:r w:rsidRPr="000B1A95">
        <w:rPr>
          <w:b/>
          <w:spacing w:val="-2"/>
          <w:lang w:val="uk-UA" w:eastAsia="uk-UA"/>
        </w:rPr>
        <w:t>Місцезнаходження,</w:t>
      </w:r>
      <w:r>
        <w:rPr>
          <w:b/>
          <w:spacing w:val="-2"/>
          <w:lang w:val="uk-UA" w:eastAsia="uk-UA"/>
        </w:rPr>
        <w:t xml:space="preserve"> </w:t>
      </w:r>
      <w:r w:rsidRPr="000B1A95">
        <w:rPr>
          <w:b/>
          <w:spacing w:val="-3"/>
          <w:lang w:val="uk-UA" w:eastAsia="uk-UA"/>
        </w:rPr>
        <w:t>реквізити,</w:t>
      </w:r>
      <w:r>
        <w:rPr>
          <w:b/>
          <w:spacing w:val="-3"/>
          <w:lang w:val="uk-UA" w:eastAsia="uk-UA"/>
        </w:rPr>
        <w:t xml:space="preserve"> </w:t>
      </w:r>
      <w:r w:rsidRPr="000B1A95">
        <w:rPr>
          <w:b/>
          <w:spacing w:val="-2"/>
          <w:lang w:val="uk-UA" w:eastAsia="uk-UA"/>
        </w:rPr>
        <w:t>підписи</w:t>
      </w:r>
      <w:r>
        <w:rPr>
          <w:b/>
          <w:spacing w:val="-2"/>
          <w:lang w:val="uk-UA" w:eastAsia="uk-UA"/>
        </w:rPr>
        <w:t xml:space="preserve"> </w:t>
      </w:r>
      <w:r w:rsidRPr="000B1A95">
        <w:rPr>
          <w:b/>
          <w:spacing w:val="-3"/>
          <w:lang w:val="uk-UA" w:eastAsia="uk-UA"/>
        </w:rPr>
        <w:t>сторін</w:t>
      </w:r>
    </w:p>
    <w:p w:rsidR="004007CE" w:rsidRPr="000B1A95" w:rsidRDefault="004007CE" w:rsidP="004007CE">
      <w:pPr>
        <w:suppressAutoHyphens w:val="0"/>
        <w:ind w:firstLine="567"/>
        <w:jc w:val="center"/>
        <w:rPr>
          <w:b/>
          <w:spacing w:val="-5"/>
          <w:lang w:val="uk-UA" w:eastAsia="uk-UA"/>
        </w:rPr>
      </w:pPr>
      <w:r>
        <w:rPr>
          <w:b/>
          <w:spacing w:val="-2"/>
          <w:lang w:val="uk-UA" w:eastAsia="uk-UA"/>
        </w:rPr>
        <w:t>т</w:t>
      </w:r>
      <w:r w:rsidRPr="000B1A95">
        <w:rPr>
          <w:b/>
          <w:spacing w:val="-2"/>
          <w:lang w:val="uk-UA" w:eastAsia="uk-UA"/>
        </w:rPr>
        <w:t>а</w:t>
      </w:r>
      <w:r>
        <w:rPr>
          <w:b/>
          <w:spacing w:val="-2"/>
          <w:lang w:val="uk-UA" w:eastAsia="uk-UA"/>
        </w:rPr>
        <w:t xml:space="preserve"> </w:t>
      </w:r>
      <w:r w:rsidRPr="000B1A95">
        <w:rPr>
          <w:b/>
          <w:spacing w:val="-4"/>
          <w:lang w:val="uk-UA" w:eastAsia="uk-UA"/>
        </w:rPr>
        <w:t>місце</w:t>
      </w:r>
      <w:r>
        <w:rPr>
          <w:b/>
          <w:spacing w:val="-4"/>
          <w:lang w:val="uk-UA" w:eastAsia="uk-UA"/>
        </w:rPr>
        <w:t xml:space="preserve"> </w:t>
      </w:r>
      <w:r w:rsidRPr="000B1A95">
        <w:rPr>
          <w:b/>
          <w:lang w:val="uk-UA" w:eastAsia="uk-UA"/>
        </w:rPr>
        <w:t>реєстрації</w:t>
      </w:r>
      <w:r>
        <w:rPr>
          <w:b/>
          <w:lang w:val="uk-UA" w:eastAsia="uk-UA"/>
        </w:rPr>
        <w:t xml:space="preserve"> </w:t>
      </w:r>
      <w:r w:rsidRPr="000B1A95">
        <w:rPr>
          <w:b/>
          <w:lang w:val="uk-UA" w:eastAsia="uk-UA"/>
        </w:rPr>
        <w:t>юридичної</w:t>
      </w:r>
      <w:r>
        <w:rPr>
          <w:b/>
          <w:lang w:val="uk-UA" w:eastAsia="uk-UA"/>
        </w:rPr>
        <w:t xml:space="preserve"> </w:t>
      </w:r>
      <w:r w:rsidRPr="000B1A95">
        <w:rPr>
          <w:b/>
          <w:spacing w:val="-5"/>
          <w:lang w:val="uk-UA" w:eastAsia="uk-UA"/>
        </w:rPr>
        <w:t>особи</w:t>
      </w:r>
    </w:p>
    <w:p w:rsidR="004007CE" w:rsidRPr="000B1A95" w:rsidRDefault="004007CE" w:rsidP="004007CE">
      <w:pPr>
        <w:suppressAutoHyphens w:val="0"/>
        <w:ind w:firstLine="567"/>
        <w:jc w:val="center"/>
        <w:rPr>
          <w:b/>
          <w:spacing w:val="-5"/>
          <w:lang w:val="uk-UA" w:eastAsia="uk-UA"/>
        </w:rPr>
      </w:pPr>
    </w:p>
    <w:tbl>
      <w:tblPr>
        <w:tblW w:w="9747" w:type="dxa"/>
        <w:tblLayout w:type="fixed"/>
        <w:tblLook w:val="01E0" w:firstRow="1" w:lastRow="1" w:firstColumn="1" w:lastColumn="1" w:noHBand="0" w:noVBand="0"/>
      </w:tblPr>
      <w:tblGrid>
        <w:gridCol w:w="4928"/>
        <w:gridCol w:w="4819"/>
      </w:tblGrid>
      <w:tr w:rsidR="004007CE" w:rsidRPr="000B1A95" w:rsidTr="00885F76">
        <w:tc>
          <w:tcPr>
            <w:tcW w:w="4928" w:type="dxa"/>
          </w:tcPr>
          <w:p w:rsidR="004007CE" w:rsidRPr="000B1A95" w:rsidRDefault="004007CE" w:rsidP="00885F76">
            <w:pPr>
              <w:suppressAutoHyphens w:val="0"/>
              <w:jc w:val="center"/>
              <w:rPr>
                <w:b/>
                <w:color w:val="000000"/>
                <w:lang w:val="uk-UA" w:eastAsia="ru-RU"/>
              </w:rPr>
            </w:pPr>
            <w:r w:rsidRPr="000B1A95">
              <w:rPr>
                <w:b/>
                <w:color w:val="000000"/>
                <w:lang w:val="uk-UA" w:eastAsia="ru-RU"/>
              </w:rPr>
              <w:t>ЗАМОВНИК:</w:t>
            </w:r>
          </w:p>
        </w:tc>
        <w:tc>
          <w:tcPr>
            <w:tcW w:w="4819" w:type="dxa"/>
          </w:tcPr>
          <w:p w:rsidR="004007CE" w:rsidRPr="000B1A95" w:rsidRDefault="004007CE" w:rsidP="00885F76">
            <w:pPr>
              <w:suppressAutoHyphens w:val="0"/>
              <w:jc w:val="center"/>
              <w:rPr>
                <w:b/>
                <w:color w:val="000000"/>
                <w:lang w:val="uk-UA" w:eastAsia="ru-RU"/>
              </w:rPr>
            </w:pPr>
            <w:r w:rsidRPr="000B1A95">
              <w:rPr>
                <w:b/>
                <w:color w:val="000000"/>
                <w:lang w:val="uk-UA" w:eastAsia="ru-RU"/>
              </w:rPr>
              <w:t>ВИКОНАВЕЦЬ:</w:t>
            </w:r>
          </w:p>
        </w:tc>
      </w:tr>
      <w:tr w:rsidR="004007CE" w:rsidRPr="000B1A95" w:rsidTr="00885F76">
        <w:trPr>
          <w:trHeight w:val="443"/>
        </w:trPr>
        <w:tc>
          <w:tcPr>
            <w:tcW w:w="4928" w:type="dxa"/>
          </w:tcPr>
          <w:p w:rsidR="004007CE" w:rsidRDefault="004007CE" w:rsidP="00885F76">
            <w:pPr>
              <w:ind w:right="-143"/>
              <w:rPr>
                <w:b/>
                <w:iCs/>
              </w:rPr>
            </w:pPr>
            <w:proofErr w:type="spellStart"/>
            <w:r>
              <w:rPr>
                <w:b/>
                <w:iCs/>
              </w:rPr>
              <w:t>Головний</w:t>
            </w:r>
            <w:proofErr w:type="spellEnd"/>
            <w:r>
              <w:rPr>
                <w:b/>
                <w:iCs/>
              </w:rPr>
              <w:t xml:space="preserve"> </w:t>
            </w:r>
            <w:proofErr w:type="spellStart"/>
            <w:r>
              <w:rPr>
                <w:b/>
                <w:iCs/>
              </w:rPr>
              <w:t>сервісний</w:t>
            </w:r>
            <w:proofErr w:type="spellEnd"/>
            <w:r>
              <w:rPr>
                <w:b/>
                <w:iCs/>
              </w:rPr>
              <w:t xml:space="preserve"> центр МВС</w:t>
            </w:r>
          </w:p>
          <w:p w:rsidR="004007CE" w:rsidRDefault="004007CE" w:rsidP="00885F76">
            <w:pPr>
              <w:ind w:right="-143"/>
              <w:rPr>
                <w:b/>
                <w:iCs/>
                <w:lang w:val="uk-UA"/>
              </w:rPr>
            </w:pPr>
            <w:proofErr w:type="spellStart"/>
            <w:r>
              <w:rPr>
                <w:b/>
                <w:iCs/>
              </w:rPr>
              <w:t>Регіональний</w:t>
            </w:r>
            <w:proofErr w:type="spellEnd"/>
            <w:r>
              <w:rPr>
                <w:b/>
                <w:iCs/>
              </w:rPr>
              <w:t xml:space="preserve"> </w:t>
            </w:r>
            <w:proofErr w:type="spellStart"/>
            <w:r>
              <w:rPr>
                <w:b/>
                <w:iCs/>
              </w:rPr>
              <w:t>сервісний</w:t>
            </w:r>
            <w:proofErr w:type="spellEnd"/>
            <w:r>
              <w:rPr>
                <w:b/>
                <w:iCs/>
              </w:rPr>
              <w:t xml:space="preserve"> центр  ГСЦ МВС </w:t>
            </w:r>
          </w:p>
          <w:p w:rsidR="004007CE" w:rsidRDefault="004007CE" w:rsidP="00885F76">
            <w:pPr>
              <w:ind w:right="-143"/>
              <w:rPr>
                <w:b/>
                <w:iCs/>
              </w:rPr>
            </w:pPr>
            <w:r>
              <w:rPr>
                <w:b/>
                <w:iCs/>
              </w:rPr>
              <w:t xml:space="preserve">в Хмельницькій </w:t>
            </w:r>
            <w:proofErr w:type="spellStart"/>
            <w:r>
              <w:rPr>
                <w:b/>
                <w:iCs/>
              </w:rPr>
              <w:t>області</w:t>
            </w:r>
            <w:proofErr w:type="spellEnd"/>
            <w:r>
              <w:rPr>
                <w:b/>
                <w:iCs/>
              </w:rPr>
              <w:t xml:space="preserve"> (</w:t>
            </w:r>
            <w:proofErr w:type="spellStart"/>
            <w:r>
              <w:rPr>
                <w:b/>
                <w:iCs/>
              </w:rPr>
              <w:t>фі</w:t>
            </w:r>
            <w:proofErr w:type="gramStart"/>
            <w:r>
              <w:rPr>
                <w:b/>
                <w:iCs/>
              </w:rPr>
              <w:t>л</w:t>
            </w:r>
            <w:proofErr w:type="gramEnd"/>
            <w:r>
              <w:rPr>
                <w:b/>
                <w:iCs/>
              </w:rPr>
              <w:t>ія</w:t>
            </w:r>
            <w:proofErr w:type="spellEnd"/>
            <w:r>
              <w:rPr>
                <w:b/>
                <w:iCs/>
              </w:rPr>
              <w:t xml:space="preserve"> ГСЦ МВС)</w:t>
            </w:r>
          </w:p>
          <w:p w:rsidR="004007CE" w:rsidRPr="00D10AE8" w:rsidRDefault="004007CE" w:rsidP="00885F76">
            <w:pPr>
              <w:pStyle w:val="ad"/>
              <w:spacing w:after="0"/>
              <w:ind w:left="0"/>
              <w:jc w:val="center"/>
              <w:rPr>
                <w:rFonts w:ascii="Times New Roman" w:hAnsi="Times New Roman" w:cs="Times New Roman"/>
                <w:b/>
              </w:rPr>
            </w:pPr>
          </w:p>
        </w:tc>
        <w:tc>
          <w:tcPr>
            <w:tcW w:w="4819" w:type="dxa"/>
          </w:tcPr>
          <w:p w:rsidR="004007CE" w:rsidRPr="000B1A95" w:rsidRDefault="004007CE" w:rsidP="00885F76">
            <w:pPr>
              <w:tabs>
                <w:tab w:val="left" w:pos="709"/>
              </w:tabs>
              <w:suppressAutoHyphens w:val="0"/>
              <w:jc w:val="both"/>
              <w:rPr>
                <w:b/>
                <w:lang w:val="uk-UA" w:eastAsia="ru-RU"/>
              </w:rPr>
            </w:pPr>
          </w:p>
        </w:tc>
      </w:tr>
      <w:tr w:rsidR="004007CE" w:rsidRPr="000B1A95" w:rsidTr="00885F76">
        <w:tc>
          <w:tcPr>
            <w:tcW w:w="4928" w:type="dxa"/>
          </w:tcPr>
          <w:p w:rsidR="004007CE" w:rsidRDefault="004007CE" w:rsidP="00885F76">
            <w:pPr>
              <w:ind w:left="44" w:right="-143"/>
              <w:jc w:val="both"/>
              <w:rPr>
                <w:iCs/>
              </w:rPr>
            </w:pPr>
            <w:proofErr w:type="spellStart"/>
            <w:r>
              <w:rPr>
                <w:iCs/>
              </w:rPr>
              <w:t>Юридична</w:t>
            </w:r>
            <w:proofErr w:type="spellEnd"/>
            <w:r>
              <w:rPr>
                <w:iCs/>
              </w:rPr>
              <w:t xml:space="preserve"> адреса</w:t>
            </w:r>
          </w:p>
          <w:p w:rsidR="004007CE" w:rsidRDefault="004007CE" w:rsidP="00885F76">
            <w:pPr>
              <w:ind w:right="-143"/>
              <w:jc w:val="both"/>
              <w:rPr>
                <w:iCs/>
                <w:u w:val="single"/>
              </w:rPr>
            </w:pPr>
            <w:r>
              <w:rPr>
                <w:iCs/>
                <w:u w:val="single"/>
              </w:rPr>
              <w:t xml:space="preserve">29008, м. </w:t>
            </w:r>
            <w:proofErr w:type="spellStart"/>
            <w:r>
              <w:rPr>
                <w:iCs/>
                <w:u w:val="single"/>
              </w:rPr>
              <w:t>Хмельницький</w:t>
            </w:r>
            <w:proofErr w:type="spellEnd"/>
          </w:p>
          <w:p w:rsidR="004007CE" w:rsidRDefault="004007CE" w:rsidP="00885F76">
            <w:pPr>
              <w:rPr>
                <w:iCs/>
                <w:u w:val="single"/>
              </w:rPr>
            </w:pPr>
            <w:proofErr w:type="spellStart"/>
            <w:r>
              <w:rPr>
                <w:iCs/>
                <w:u w:val="single"/>
              </w:rPr>
              <w:t>вул</w:t>
            </w:r>
            <w:proofErr w:type="spellEnd"/>
            <w:r>
              <w:rPr>
                <w:iCs/>
                <w:u w:val="single"/>
              </w:rPr>
              <w:t xml:space="preserve">. </w:t>
            </w:r>
            <w:proofErr w:type="spellStart"/>
            <w:r>
              <w:rPr>
                <w:iCs/>
                <w:u w:val="single"/>
              </w:rPr>
              <w:t>Західно-Окружна</w:t>
            </w:r>
            <w:proofErr w:type="spellEnd"/>
            <w:r>
              <w:rPr>
                <w:iCs/>
                <w:u w:val="single"/>
              </w:rPr>
              <w:t>, 11/1</w:t>
            </w:r>
          </w:p>
          <w:p w:rsidR="004007CE" w:rsidRDefault="004007CE" w:rsidP="00885F76">
            <w:pPr>
              <w:rPr>
                <w:iCs/>
              </w:rPr>
            </w:pPr>
            <w:r>
              <w:rPr>
                <w:iCs/>
              </w:rPr>
              <w:t>КОД ЄДРПОУ 43611928</w:t>
            </w:r>
          </w:p>
          <w:p w:rsidR="004007CE" w:rsidRDefault="004007CE" w:rsidP="00885F76">
            <w:pPr>
              <w:ind w:right="-143"/>
              <w:rPr>
                <w:lang w:val="uk-UA"/>
              </w:rPr>
            </w:pPr>
            <w:r>
              <w:t xml:space="preserve">№ </w:t>
            </w:r>
            <w:proofErr w:type="gramStart"/>
            <w:r>
              <w:t>р</w:t>
            </w:r>
            <w:proofErr w:type="gramEnd"/>
            <w:r>
              <w:t xml:space="preserve">/р </w:t>
            </w:r>
            <w:r>
              <w:rPr>
                <w:lang w:val="en-US"/>
              </w:rPr>
              <w:t>UA</w:t>
            </w:r>
            <w:r>
              <w:t>868201720343170001000161890,</w:t>
            </w:r>
          </w:p>
          <w:p w:rsidR="004007CE" w:rsidRDefault="004007CE" w:rsidP="00885F76">
            <w:pPr>
              <w:ind w:right="-143"/>
              <w:rPr>
                <w:iCs/>
              </w:rPr>
            </w:pPr>
            <w:r>
              <w:t>UA058201720343161001200161890</w:t>
            </w:r>
          </w:p>
          <w:p w:rsidR="004007CE" w:rsidRDefault="004007CE" w:rsidP="00885F76">
            <w:pPr>
              <w:ind w:right="-143"/>
              <w:jc w:val="both"/>
              <w:rPr>
                <w:iCs/>
              </w:rPr>
            </w:pPr>
            <w:proofErr w:type="spellStart"/>
            <w:r>
              <w:rPr>
                <w:iCs/>
              </w:rPr>
              <w:t>Державна</w:t>
            </w:r>
            <w:proofErr w:type="spellEnd"/>
            <w:r>
              <w:rPr>
                <w:iCs/>
              </w:rPr>
              <w:t xml:space="preserve"> </w:t>
            </w:r>
            <w:proofErr w:type="spellStart"/>
            <w:r>
              <w:rPr>
                <w:iCs/>
              </w:rPr>
              <w:t>казначейська</w:t>
            </w:r>
            <w:proofErr w:type="spellEnd"/>
            <w:r>
              <w:rPr>
                <w:iCs/>
              </w:rPr>
              <w:t xml:space="preserve"> служба </w:t>
            </w:r>
            <w:proofErr w:type="spellStart"/>
            <w:r>
              <w:rPr>
                <w:iCs/>
              </w:rPr>
              <w:t>України</w:t>
            </w:r>
            <w:proofErr w:type="spellEnd"/>
            <w:r>
              <w:rPr>
                <w:iCs/>
              </w:rPr>
              <w:t xml:space="preserve"> </w:t>
            </w:r>
          </w:p>
          <w:p w:rsidR="004007CE" w:rsidRDefault="004007CE" w:rsidP="00885F76">
            <w:pPr>
              <w:rPr>
                <w:iCs/>
              </w:rPr>
            </w:pPr>
            <w:r>
              <w:rPr>
                <w:iCs/>
              </w:rPr>
              <w:t xml:space="preserve">м. </w:t>
            </w:r>
            <w:proofErr w:type="spellStart"/>
            <w:r>
              <w:rPr>
                <w:iCs/>
              </w:rPr>
              <w:t>Киї</w:t>
            </w:r>
            <w:proofErr w:type="gramStart"/>
            <w:r>
              <w:rPr>
                <w:iCs/>
              </w:rPr>
              <w:t>в</w:t>
            </w:r>
            <w:proofErr w:type="spellEnd"/>
            <w:proofErr w:type="gramEnd"/>
          </w:p>
          <w:p w:rsidR="004007CE" w:rsidRDefault="004007CE" w:rsidP="00885F76">
            <w:pPr>
              <w:rPr>
                <w:iCs/>
              </w:rPr>
            </w:pPr>
            <w:r>
              <w:rPr>
                <w:iCs/>
              </w:rPr>
              <w:t>Тел. 66-42-88, 66-43-31</w:t>
            </w:r>
          </w:p>
          <w:p w:rsidR="004007CE" w:rsidRDefault="004007CE" w:rsidP="00885F76">
            <w:pPr>
              <w:contextualSpacing/>
              <w:rPr>
                <w:b/>
                <w:lang w:val="uk-UA"/>
              </w:rPr>
            </w:pPr>
          </w:p>
          <w:p w:rsidR="004007CE" w:rsidRPr="00D85F9A" w:rsidRDefault="004007CE" w:rsidP="00885F76">
            <w:pPr>
              <w:pStyle w:val="aff3"/>
              <w:rPr>
                <w:rFonts w:ascii="Times New Roman" w:hAnsi="Times New Roman"/>
                <w:lang w:val="ru-RU"/>
              </w:rPr>
            </w:pPr>
            <w:r>
              <w:rPr>
                <w:rFonts w:ascii="Times New Roman" w:hAnsi="Times New Roman"/>
                <w:lang w:val="ru-RU"/>
              </w:rPr>
              <w:t>Начальник</w:t>
            </w:r>
          </w:p>
          <w:p w:rsidR="004007CE" w:rsidRDefault="004007CE" w:rsidP="00885F76">
            <w:pPr>
              <w:pStyle w:val="1fe"/>
              <w:snapToGrid w:val="0"/>
              <w:ind w:right="23"/>
              <w:rPr>
                <w:szCs w:val="24"/>
              </w:rPr>
            </w:pPr>
          </w:p>
          <w:p w:rsidR="004007CE" w:rsidRDefault="004007CE" w:rsidP="00885F76">
            <w:pPr>
              <w:pStyle w:val="TableContents"/>
              <w:rPr>
                <w:b/>
                <w:lang w:val="uk-UA"/>
              </w:rPr>
            </w:pPr>
            <w:r>
              <w:rPr>
                <w:b/>
                <w:lang w:val="uk-UA"/>
              </w:rPr>
              <w:t xml:space="preserve">______________________ В.О. </w:t>
            </w:r>
            <w:proofErr w:type="spellStart"/>
            <w:r>
              <w:rPr>
                <w:b/>
                <w:lang w:val="uk-UA"/>
              </w:rPr>
              <w:t>Степанов</w:t>
            </w:r>
            <w:proofErr w:type="spellEnd"/>
          </w:p>
          <w:p w:rsidR="004007CE" w:rsidRPr="00FA131E" w:rsidRDefault="004007CE" w:rsidP="00885F76">
            <w:pPr>
              <w:pStyle w:val="ad"/>
              <w:spacing w:after="0"/>
              <w:ind w:left="0"/>
              <w:rPr>
                <w:rFonts w:ascii="Times New Roman" w:hAnsi="Times New Roman" w:cs="Times New Roman"/>
                <w:b/>
                <w:sz w:val="18"/>
                <w:szCs w:val="18"/>
                <w:lang w:val="uk-UA"/>
              </w:rPr>
            </w:pPr>
          </w:p>
        </w:tc>
        <w:tc>
          <w:tcPr>
            <w:tcW w:w="4819" w:type="dxa"/>
          </w:tcPr>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p>
          <w:p w:rsidR="004007CE" w:rsidRDefault="004007CE" w:rsidP="00885F76">
            <w:pPr>
              <w:suppressAutoHyphens w:val="0"/>
              <w:rPr>
                <w:b/>
                <w:color w:val="000000"/>
                <w:lang w:val="uk-UA" w:eastAsia="ru-RU"/>
              </w:rPr>
            </w:pPr>
            <w:r w:rsidRPr="000B1A95">
              <w:rPr>
                <w:b/>
                <w:color w:val="000000"/>
                <w:lang w:val="uk-UA" w:eastAsia="ru-RU"/>
              </w:rPr>
              <w:t>Посада уповноваженої особи</w:t>
            </w:r>
          </w:p>
          <w:p w:rsidR="004007CE" w:rsidRDefault="004007CE" w:rsidP="00885F76">
            <w:pPr>
              <w:suppressAutoHyphens w:val="0"/>
              <w:rPr>
                <w:b/>
                <w:color w:val="000000"/>
                <w:lang w:val="uk-UA" w:eastAsia="ru-RU"/>
              </w:rPr>
            </w:pPr>
          </w:p>
          <w:p w:rsidR="004007CE" w:rsidRPr="000B1A95" w:rsidRDefault="004007CE" w:rsidP="00885F76">
            <w:pPr>
              <w:suppressAutoHyphens w:val="0"/>
              <w:rPr>
                <w:b/>
                <w:color w:val="000000"/>
                <w:lang w:val="uk-UA" w:eastAsia="ru-RU"/>
              </w:rPr>
            </w:pPr>
            <w:r>
              <w:rPr>
                <w:b/>
                <w:color w:val="000000"/>
                <w:lang w:val="uk-UA" w:eastAsia="ru-RU"/>
              </w:rPr>
              <w:t>_____________________________</w:t>
            </w:r>
          </w:p>
        </w:tc>
      </w:tr>
      <w:tr w:rsidR="004007CE" w:rsidRPr="000B1A95" w:rsidTr="00885F76">
        <w:tc>
          <w:tcPr>
            <w:tcW w:w="4928" w:type="dxa"/>
          </w:tcPr>
          <w:p w:rsidR="004007CE" w:rsidRPr="000B1A95" w:rsidRDefault="004007CE" w:rsidP="00885F76">
            <w:pPr>
              <w:suppressAutoHyphens w:val="0"/>
              <w:jc w:val="both"/>
              <w:rPr>
                <w:color w:val="000000"/>
                <w:lang w:val="uk-UA" w:eastAsia="ru-RU"/>
              </w:rPr>
            </w:pPr>
          </w:p>
        </w:tc>
        <w:tc>
          <w:tcPr>
            <w:tcW w:w="4819" w:type="dxa"/>
          </w:tcPr>
          <w:p w:rsidR="004007CE" w:rsidRPr="000B1A95" w:rsidRDefault="004007CE" w:rsidP="00885F76">
            <w:pPr>
              <w:suppressAutoHyphens w:val="0"/>
              <w:rPr>
                <w:b/>
                <w:lang w:val="uk-UA" w:eastAsia="ru-RU"/>
              </w:rPr>
            </w:pPr>
          </w:p>
        </w:tc>
      </w:tr>
      <w:tr w:rsidR="004007CE" w:rsidRPr="000B1A95" w:rsidTr="00885F76">
        <w:tc>
          <w:tcPr>
            <w:tcW w:w="4928" w:type="dxa"/>
          </w:tcPr>
          <w:p w:rsidR="004007CE" w:rsidRPr="000B1A95" w:rsidRDefault="004007CE" w:rsidP="00885F76">
            <w:pPr>
              <w:tabs>
                <w:tab w:val="left" w:pos="709"/>
              </w:tabs>
              <w:suppressAutoHyphens w:val="0"/>
              <w:jc w:val="both"/>
              <w:rPr>
                <w:color w:val="000000"/>
                <w:lang w:val="uk-UA" w:eastAsia="ru-RU"/>
              </w:rPr>
            </w:pPr>
          </w:p>
        </w:tc>
        <w:tc>
          <w:tcPr>
            <w:tcW w:w="4819" w:type="dxa"/>
          </w:tcPr>
          <w:p w:rsidR="004007CE" w:rsidRPr="000B1A95" w:rsidRDefault="004007CE" w:rsidP="00885F76">
            <w:pPr>
              <w:tabs>
                <w:tab w:val="left" w:pos="709"/>
              </w:tabs>
              <w:suppressAutoHyphens w:val="0"/>
              <w:rPr>
                <w:color w:val="000000"/>
                <w:lang w:val="uk-UA" w:eastAsia="ru-RU"/>
              </w:rPr>
            </w:pPr>
          </w:p>
        </w:tc>
      </w:tr>
      <w:tr w:rsidR="004007CE" w:rsidRPr="000B1A95" w:rsidTr="00885F76">
        <w:tc>
          <w:tcPr>
            <w:tcW w:w="4928" w:type="dxa"/>
          </w:tcPr>
          <w:p w:rsidR="004007CE" w:rsidRPr="000B1A95" w:rsidRDefault="004007CE" w:rsidP="00885F76">
            <w:pPr>
              <w:tabs>
                <w:tab w:val="left" w:pos="709"/>
              </w:tabs>
              <w:suppressAutoHyphens w:val="0"/>
              <w:jc w:val="both"/>
              <w:rPr>
                <w:color w:val="000000"/>
                <w:lang w:val="uk-UA" w:eastAsia="ru-RU"/>
              </w:rPr>
            </w:pPr>
          </w:p>
        </w:tc>
        <w:tc>
          <w:tcPr>
            <w:tcW w:w="4819" w:type="dxa"/>
          </w:tcPr>
          <w:p w:rsidR="004007CE" w:rsidRPr="000B1A95" w:rsidRDefault="004007CE" w:rsidP="00885F76">
            <w:pPr>
              <w:tabs>
                <w:tab w:val="left" w:pos="709"/>
              </w:tabs>
              <w:suppressAutoHyphens w:val="0"/>
              <w:jc w:val="both"/>
              <w:rPr>
                <w:color w:val="000000"/>
                <w:lang w:val="uk-UA" w:eastAsia="ru-RU"/>
              </w:rPr>
            </w:pPr>
          </w:p>
        </w:tc>
      </w:tr>
      <w:tr w:rsidR="004007CE" w:rsidRPr="000B1A95" w:rsidTr="00885F76">
        <w:tc>
          <w:tcPr>
            <w:tcW w:w="4928" w:type="dxa"/>
          </w:tcPr>
          <w:p w:rsidR="004007CE" w:rsidRPr="000B1A95" w:rsidRDefault="004007CE" w:rsidP="00885F76">
            <w:pPr>
              <w:tabs>
                <w:tab w:val="left" w:pos="709"/>
              </w:tabs>
              <w:suppressAutoHyphens w:val="0"/>
              <w:jc w:val="both"/>
              <w:rPr>
                <w:color w:val="000000"/>
                <w:lang w:val="uk-UA" w:eastAsia="ru-RU"/>
              </w:rPr>
            </w:pPr>
          </w:p>
        </w:tc>
        <w:tc>
          <w:tcPr>
            <w:tcW w:w="4819" w:type="dxa"/>
          </w:tcPr>
          <w:p w:rsidR="004007CE" w:rsidRPr="000B1A95" w:rsidRDefault="004007CE" w:rsidP="00885F76">
            <w:pPr>
              <w:tabs>
                <w:tab w:val="left" w:pos="709"/>
              </w:tabs>
              <w:suppressAutoHyphens w:val="0"/>
              <w:jc w:val="both"/>
              <w:rPr>
                <w:color w:val="000000"/>
                <w:lang w:val="uk-UA" w:eastAsia="ru-RU"/>
              </w:rPr>
            </w:pPr>
          </w:p>
        </w:tc>
      </w:tr>
    </w:tbl>
    <w:p w:rsidR="004007CE" w:rsidRPr="000B1A95" w:rsidRDefault="004007CE" w:rsidP="004007CE">
      <w:pPr>
        <w:spacing w:before="240" w:after="120"/>
        <w:rPr>
          <w:sz w:val="22"/>
          <w:szCs w:val="22"/>
          <w:lang w:val="uk-UA"/>
        </w:rPr>
      </w:pPr>
    </w:p>
    <w:p w:rsidR="004007CE" w:rsidRPr="000B1A95" w:rsidRDefault="004007CE" w:rsidP="004007CE">
      <w:pPr>
        <w:spacing w:before="240" w:after="120"/>
        <w:ind w:left="6237"/>
        <w:jc w:val="center"/>
        <w:rPr>
          <w:sz w:val="22"/>
          <w:szCs w:val="22"/>
          <w:lang w:val="uk-UA"/>
        </w:rPr>
      </w:pPr>
      <w:r w:rsidRPr="000B1A95">
        <w:rPr>
          <w:sz w:val="22"/>
          <w:szCs w:val="22"/>
          <w:lang w:val="uk-UA"/>
        </w:rPr>
        <w:t>Додаток № 5 до Договору                                              від ______ 202</w:t>
      </w:r>
      <w:r>
        <w:rPr>
          <w:sz w:val="22"/>
          <w:szCs w:val="22"/>
          <w:lang w:val="uk-UA"/>
        </w:rPr>
        <w:t>1</w:t>
      </w:r>
      <w:r w:rsidRPr="000B1A95">
        <w:rPr>
          <w:sz w:val="22"/>
          <w:szCs w:val="22"/>
          <w:lang w:val="uk-UA"/>
        </w:rPr>
        <w:t xml:space="preserve"> № ______</w:t>
      </w:r>
    </w:p>
    <w:p w:rsidR="004007CE" w:rsidRPr="000B1A95" w:rsidRDefault="004007CE" w:rsidP="004007CE">
      <w:pPr>
        <w:spacing w:before="240" w:after="120"/>
        <w:ind w:firstLine="357"/>
        <w:jc w:val="center"/>
        <w:rPr>
          <w:b/>
          <w:lang w:val="uk-UA"/>
        </w:rPr>
      </w:pPr>
    </w:p>
    <w:p w:rsidR="004007CE" w:rsidRPr="000B1A95" w:rsidRDefault="004007CE" w:rsidP="004007CE">
      <w:pPr>
        <w:spacing w:before="240" w:after="120"/>
        <w:ind w:firstLine="357"/>
        <w:jc w:val="center"/>
        <w:rPr>
          <w:lang w:val="uk-UA" w:eastAsia="ru-RU"/>
        </w:rPr>
      </w:pPr>
      <w:r w:rsidRPr="000B1A95">
        <w:rPr>
          <w:b/>
          <w:lang w:val="uk-UA"/>
        </w:rPr>
        <w:t>Календарний графік</w:t>
      </w:r>
      <w:r w:rsidRPr="000B1A95">
        <w:rPr>
          <w:rFonts w:eastAsia="Calibri"/>
          <w:b/>
          <w:lang w:val="uk-UA" w:eastAsia="en-US"/>
        </w:rPr>
        <w:t xml:space="preserve"> надання послуг </w:t>
      </w:r>
    </w:p>
    <w:p w:rsidR="004007CE" w:rsidRPr="000B1A95" w:rsidRDefault="004007CE" w:rsidP="004007CE">
      <w:pPr>
        <w:spacing w:before="240" w:after="120"/>
        <w:ind w:firstLine="357"/>
        <w:jc w:val="center"/>
        <w:rPr>
          <w:b/>
          <w:lang w:val="uk-UA"/>
        </w:rPr>
      </w:pPr>
    </w:p>
    <w:tbl>
      <w:tblPr>
        <w:tblStyle w:val="afff1"/>
        <w:tblW w:w="7797" w:type="dxa"/>
        <w:tblInd w:w="817" w:type="dxa"/>
        <w:tblLook w:val="04A0" w:firstRow="1" w:lastRow="0" w:firstColumn="1" w:lastColumn="0" w:noHBand="0" w:noVBand="1"/>
      </w:tblPr>
      <w:tblGrid>
        <w:gridCol w:w="817"/>
        <w:gridCol w:w="5137"/>
        <w:gridCol w:w="1843"/>
      </w:tblGrid>
      <w:tr w:rsidR="004007CE" w:rsidRPr="000B1A95" w:rsidTr="00885F76">
        <w:tc>
          <w:tcPr>
            <w:tcW w:w="817" w:type="dxa"/>
          </w:tcPr>
          <w:p w:rsidR="004007CE" w:rsidRPr="000B1A95" w:rsidRDefault="004007CE" w:rsidP="00885F76">
            <w:pPr>
              <w:spacing w:before="240" w:after="120"/>
              <w:jc w:val="center"/>
              <w:rPr>
                <w:b/>
                <w:lang w:val="uk-UA"/>
              </w:rPr>
            </w:pPr>
            <w:r w:rsidRPr="000B1A95">
              <w:rPr>
                <w:b/>
                <w:lang w:val="uk-UA"/>
              </w:rPr>
              <w:t>№ з/п</w:t>
            </w:r>
          </w:p>
        </w:tc>
        <w:tc>
          <w:tcPr>
            <w:tcW w:w="5137" w:type="dxa"/>
          </w:tcPr>
          <w:p w:rsidR="004007CE" w:rsidRPr="000B1A95" w:rsidRDefault="004007CE" w:rsidP="00885F76">
            <w:pPr>
              <w:spacing w:before="240" w:after="120"/>
              <w:jc w:val="center"/>
              <w:rPr>
                <w:b/>
                <w:lang w:val="uk-UA"/>
              </w:rPr>
            </w:pPr>
            <w:r w:rsidRPr="000B1A95">
              <w:rPr>
                <w:b/>
                <w:lang w:val="uk-UA"/>
              </w:rPr>
              <w:t>Найменування послуг</w:t>
            </w:r>
          </w:p>
        </w:tc>
        <w:tc>
          <w:tcPr>
            <w:tcW w:w="1843" w:type="dxa"/>
            <w:tcBorders>
              <w:bottom w:val="single" w:sz="4" w:space="0" w:color="auto"/>
            </w:tcBorders>
          </w:tcPr>
          <w:p w:rsidR="004007CE" w:rsidRPr="000B1A95" w:rsidRDefault="004007CE" w:rsidP="00885F76">
            <w:pPr>
              <w:spacing w:before="240" w:after="120"/>
              <w:ind w:hanging="74"/>
              <w:jc w:val="center"/>
              <w:rPr>
                <w:b/>
                <w:lang w:val="uk-UA"/>
              </w:rPr>
            </w:pPr>
            <w:r w:rsidRPr="000B1A95">
              <w:rPr>
                <w:b/>
                <w:lang w:val="uk-UA"/>
              </w:rPr>
              <w:t>Строк виконання (календарних днів)</w:t>
            </w:r>
          </w:p>
        </w:tc>
      </w:tr>
      <w:tr w:rsidR="004007CE" w:rsidRPr="000B1A95" w:rsidTr="00885F76">
        <w:trPr>
          <w:trHeight w:val="518"/>
        </w:trPr>
        <w:tc>
          <w:tcPr>
            <w:tcW w:w="817" w:type="dxa"/>
          </w:tcPr>
          <w:p w:rsidR="004007CE" w:rsidRPr="000B1A95" w:rsidRDefault="004007CE" w:rsidP="00885F76">
            <w:pPr>
              <w:spacing w:before="240" w:after="120"/>
              <w:jc w:val="center"/>
              <w:rPr>
                <w:sz w:val="22"/>
                <w:szCs w:val="22"/>
                <w:lang w:val="uk-UA"/>
              </w:rPr>
            </w:pPr>
            <w:r w:rsidRPr="000B1A95">
              <w:rPr>
                <w:sz w:val="22"/>
                <w:szCs w:val="22"/>
                <w:lang w:val="uk-UA"/>
              </w:rPr>
              <w:lastRenderedPageBreak/>
              <w:t>1</w:t>
            </w:r>
          </w:p>
        </w:tc>
        <w:tc>
          <w:tcPr>
            <w:tcW w:w="5137" w:type="dxa"/>
          </w:tcPr>
          <w:p w:rsidR="004007CE" w:rsidRPr="000B1A95" w:rsidRDefault="004007CE" w:rsidP="00885F76">
            <w:pPr>
              <w:rPr>
                <w:lang w:val="uk-UA"/>
              </w:rPr>
            </w:pPr>
          </w:p>
        </w:tc>
        <w:tc>
          <w:tcPr>
            <w:tcW w:w="1843" w:type="dxa"/>
            <w:shd w:val="clear" w:color="auto" w:fill="auto"/>
          </w:tcPr>
          <w:p w:rsidR="004007CE" w:rsidRPr="000B1A95" w:rsidRDefault="004007CE" w:rsidP="00885F76">
            <w:pPr>
              <w:spacing w:before="240" w:after="120"/>
              <w:jc w:val="center"/>
              <w:rPr>
                <w:lang w:val="uk-UA"/>
              </w:rPr>
            </w:pPr>
          </w:p>
        </w:tc>
      </w:tr>
      <w:tr w:rsidR="004007CE" w:rsidRPr="000B1A95" w:rsidTr="00885F76">
        <w:tc>
          <w:tcPr>
            <w:tcW w:w="817" w:type="dxa"/>
          </w:tcPr>
          <w:p w:rsidR="004007CE" w:rsidRPr="000B1A95" w:rsidRDefault="004007CE" w:rsidP="00885F76">
            <w:pPr>
              <w:spacing w:before="240" w:after="120"/>
              <w:jc w:val="center"/>
              <w:rPr>
                <w:sz w:val="22"/>
                <w:szCs w:val="22"/>
                <w:lang w:val="uk-UA"/>
              </w:rPr>
            </w:pPr>
            <w:r w:rsidRPr="000B1A95">
              <w:rPr>
                <w:sz w:val="22"/>
                <w:szCs w:val="22"/>
                <w:lang w:val="uk-UA"/>
              </w:rPr>
              <w:t>2</w:t>
            </w:r>
          </w:p>
        </w:tc>
        <w:tc>
          <w:tcPr>
            <w:tcW w:w="5137" w:type="dxa"/>
          </w:tcPr>
          <w:p w:rsidR="004007CE" w:rsidRPr="000B1A95" w:rsidRDefault="004007CE" w:rsidP="00885F76">
            <w:pPr>
              <w:rPr>
                <w:lang w:val="uk-UA"/>
              </w:rPr>
            </w:pPr>
          </w:p>
        </w:tc>
        <w:tc>
          <w:tcPr>
            <w:tcW w:w="1843" w:type="dxa"/>
            <w:shd w:val="clear" w:color="auto" w:fill="auto"/>
          </w:tcPr>
          <w:p w:rsidR="004007CE" w:rsidRPr="000B1A95" w:rsidRDefault="004007CE" w:rsidP="00885F76">
            <w:pPr>
              <w:spacing w:before="240" w:after="120"/>
              <w:jc w:val="center"/>
              <w:rPr>
                <w:lang w:val="uk-UA"/>
              </w:rPr>
            </w:pPr>
          </w:p>
        </w:tc>
      </w:tr>
      <w:tr w:rsidR="004007CE" w:rsidRPr="000B1A95" w:rsidTr="00885F76">
        <w:tc>
          <w:tcPr>
            <w:tcW w:w="817" w:type="dxa"/>
          </w:tcPr>
          <w:p w:rsidR="004007CE" w:rsidRPr="000B1A95" w:rsidRDefault="004007CE" w:rsidP="00885F76">
            <w:pPr>
              <w:spacing w:before="240" w:after="120"/>
              <w:jc w:val="center"/>
              <w:rPr>
                <w:sz w:val="22"/>
                <w:szCs w:val="22"/>
                <w:lang w:val="uk-UA"/>
              </w:rPr>
            </w:pPr>
            <w:r w:rsidRPr="000B1A95">
              <w:rPr>
                <w:sz w:val="22"/>
                <w:szCs w:val="22"/>
                <w:lang w:val="uk-UA"/>
              </w:rPr>
              <w:t>3</w:t>
            </w:r>
          </w:p>
        </w:tc>
        <w:tc>
          <w:tcPr>
            <w:tcW w:w="5137" w:type="dxa"/>
          </w:tcPr>
          <w:p w:rsidR="004007CE" w:rsidRPr="000B1A95" w:rsidRDefault="004007CE" w:rsidP="00885F76">
            <w:pPr>
              <w:rPr>
                <w:lang w:val="uk-UA"/>
              </w:rPr>
            </w:pPr>
          </w:p>
        </w:tc>
        <w:tc>
          <w:tcPr>
            <w:tcW w:w="1843" w:type="dxa"/>
          </w:tcPr>
          <w:p w:rsidR="004007CE" w:rsidRPr="000B1A95" w:rsidRDefault="004007CE" w:rsidP="00885F76">
            <w:pPr>
              <w:spacing w:before="240" w:after="120"/>
              <w:jc w:val="center"/>
              <w:rPr>
                <w:lang w:val="uk-UA"/>
              </w:rPr>
            </w:pPr>
          </w:p>
        </w:tc>
      </w:tr>
      <w:tr w:rsidR="004007CE" w:rsidRPr="000B1A95" w:rsidTr="00885F76">
        <w:tc>
          <w:tcPr>
            <w:tcW w:w="817" w:type="dxa"/>
          </w:tcPr>
          <w:p w:rsidR="004007CE" w:rsidRPr="000B1A95" w:rsidRDefault="004007CE" w:rsidP="00885F76">
            <w:pPr>
              <w:spacing w:before="240" w:after="120"/>
              <w:jc w:val="center"/>
              <w:rPr>
                <w:sz w:val="22"/>
                <w:szCs w:val="22"/>
                <w:lang w:val="uk-UA"/>
              </w:rPr>
            </w:pPr>
          </w:p>
        </w:tc>
        <w:tc>
          <w:tcPr>
            <w:tcW w:w="5137" w:type="dxa"/>
          </w:tcPr>
          <w:p w:rsidR="004007CE" w:rsidRPr="000B1A95" w:rsidRDefault="004007CE" w:rsidP="00885F76">
            <w:pPr>
              <w:rPr>
                <w:b/>
                <w:lang w:val="uk-UA"/>
              </w:rPr>
            </w:pPr>
          </w:p>
          <w:p w:rsidR="004007CE" w:rsidRPr="000B1A95" w:rsidRDefault="004007CE" w:rsidP="00885F76">
            <w:pPr>
              <w:rPr>
                <w:b/>
                <w:lang w:val="uk-UA"/>
              </w:rPr>
            </w:pPr>
            <w:r w:rsidRPr="000B1A95">
              <w:rPr>
                <w:b/>
                <w:lang w:val="uk-UA"/>
              </w:rPr>
              <w:t>Всього:</w:t>
            </w:r>
          </w:p>
        </w:tc>
        <w:tc>
          <w:tcPr>
            <w:tcW w:w="1843" w:type="dxa"/>
          </w:tcPr>
          <w:p w:rsidR="004007CE" w:rsidRPr="000B1A95" w:rsidRDefault="004007CE" w:rsidP="00885F76">
            <w:pPr>
              <w:spacing w:before="240" w:after="120"/>
              <w:jc w:val="center"/>
              <w:rPr>
                <w:b/>
                <w:lang w:val="uk-UA"/>
              </w:rPr>
            </w:pPr>
          </w:p>
        </w:tc>
      </w:tr>
    </w:tbl>
    <w:p w:rsidR="004007CE" w:rsidRPr="000B1A95" w:rsidRDefault="004007CE" w:rsidP="004007CE">
      <w:pPr>
        <w:spacing w:before="240" w:after="120"/>
        <w:ind w:firstLine="357"/>
        <w:jc w:val="center"/>
        <w:rPr>
          <w:b/>
          <w:lang w:val="uk-UA"/>
        </w:rPr>
      </w:pPr>
    </w:p>
    <w:p w:rsidR="004007CE" w:rsidRPr="000B1A95" w:rsidRDefault="004007CE" w:rsidP="004007CE">
      <w:pPr>
        <w:spacing w:before="240" w:after="120"/>
        <w:ind w:firstLine="357"/>
        <w:jc w:val="center"/>
        <w:rPr>
          <w:b/>
          <w:lang w:val="uk-UA"/>
        </w:rPr>
      </w:pPr>
    </w:p>
    <w:p w:rsidR="004007CE" w:rsidRPr="000B1A95" w:rsidRDefault="004007CE" w:rsidP="004007CE">
      <w:pPr>
        <w:spacing w:before="240" w:after="120"/>
        <w:ind w:firstLine="357"/>
        <w:jc w:val="center"/>
        <w:rPr>
          <w:b/>
          <w:lang w:val="uk-UA"/>
        </w:rPr>
      </w:pPr>
    </w:p>
    <w:p w:rsidR="004007CE" w:rsidRPr="000B1A95" w:rsidRDefault="004007CE" w:rsidP="004007CE">
      <w:pPr>
        <w:spacing w:before="240" w:after="120"/>
        <w:ind w:firstLine="357"/>
        <w:rPr>
          <w:b/>
          <w:lang w:val="uk-UA"/>
        </w:rPr>
      </w:pPr>
      <w:r w:rsidRPr="000B1A95">
        <w:rPr>
          <w:b/>
          <w:lang w:val="uk-UA"/>
        </w:rPr>
        <w:t xml:space="preserve">           Замовник                                                                           Виконавець</w:t>
      </w:r>
    </w:p>
    <w:p w:rsidR="004007CE" w:rsidRPr="000B1A95" w:rsidRDefault="004007CE" w:rsidP="004007CE">
      <w:pPr>
        <w:spacing w:before="240" w:after="120"/>
        <w:ind w:firstLine="357"/>
        <w:rPr>
          <w:b/>
          <w:lang w:val="uk-UA"/>
        </w:rPr>
      </w:pPr>
      <w:r w:rsidRPr="000B1A95">
        <w:rPr>
          <w:b/>
          <w:lang w:val="uk-UA"/>
        </w:rPr>
        <w:t>Посада ____________ П.І.Б.                                              Посада _____________ П.І.Б.</w:t>
      </w:r>
    </w:p>
    <w:p w:rsidR="004007CE" w:rsidRPr="000B1A95" w:rsidRDefault="004007CE" w:rsidP="004007CE">
      <w:pPr>
        <w:spacing w:before="240" w:after="120"/>
        <w:ind w:firstLine="357"/>
        <w:jc w:val="center"/>
        <w:rPr>
          <w:b/>
          <w:lang w:val="uk-UA"/>
        </w:rPr>
      </w:pPr>
    </w:p>
    <w:p w:rsidR="004007CE" w:rsidRPr="000B1A95" w:rsidRDefault="004007CE" w:rsidP="004007CE">
      <w:pPr>
        <w:suppressAutoHyphens w:val="0"/>
        <w:spacing w:after="200" w:line="276" w:lineRule="auto"/>
        <w:rPr>
          <w:b/>
          <w:lang w:val="uk-UA"/>
        </w:rPr>
      </w:pPr>
    </w:p>
    <w:p w:rsidR="004007CE" w:rsidRPr="000B1A95" w:rsidRDefault="004007CE" w:rsidP="004007CE">
      <w:pPr>
        <w:suppressAutoHyphens w:val="0"/>
        <w:spacing w:after="200" w:line="276" w:lineRule="auto"/>
        <w:rPr>
          <w:b/>
          <w:lang w:val="uk-UA"/>
        </w:rPr>
      </w:pPr>
    </w:p>
    <w:p w:rsidR="004007CE" w:rsidRPr="000B1A95" w:rsidRDefault="004007CE" w:rsidP="004007CE">
      <w:pPr>
        <w:pStyle w:val="2f1"/>
        <w:tabs>
          <w:tab w:val="clear" w:pos="432"/>
          <w:tab w:val="clear" w:pos="720"/>
          <w:tab w:val="left" w:pos="284"/>
          <w:tab w:val="left" w:pos="1080"/>
        </w:tabs>
        <w:ind w:firstLine="567"/>
        <w:rPr>
          <w:rFonts w:eastAsia="Arial Unicode MS"/>
        </w:rPr>
      </w:pPr>
      <w:r w:rsidRPr="000B1A95">
        <w:rPr>
          <w:rFonts w:eastAsia="Arial Unicode MS"/>
          <w:b/>
        </w:rPr>
        <w:t>* Примітка:</w:t>
      </w:r>
      <w:r w:rsidRPr="000B1A95">
        <w:rPr>
          <w:i/>
        </w:rPr>
        <w:t xml:space="preserve">Умови, визначені у </w:t>
      </w:r>
      <w:proofErr w:type="spellStart"/>
      <w:r w:rsidRPr="000B1A95">
        <w:rPr>
          <w:i/>
        </w:rPr>
        <w:t>проєкті</w:t>
      </w:r>
      <w:proofErr w:type="spellEnd"/>
      <w:r w:rsidRPr="000B1A95">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4007CE" w:rsidRDefault="004007CE" w:rsidP="005D03C0">
      <w:pPr>
        <w:pStyle w:val="Standard"/>
        <w:rPr>
          <w:rFonts w:ascii="Times New Roman" w:eastAsia="Times New Roman" w:hAnsi="Times New Roman" w:cs="Times New Roman"/>
          <w:b/>
          <w:color w:val="auto"/>
          <w:sz w:val="12"/>
          <w:szCs w:val="12"/>
          <w:lang w:val="uk-UA"/>
        </w:rPr>
      </w:pPr>
    </w:p>
    <w:p w:rsidR="004007CE" w:rsidRPr="002754AB" w:rsidRDefault="004007CE" w:rsidP="005D03C0">
      <w:pPr>
        <w:pStyle w:val="Standard"/>
        <w:rPr>
          <w:rFonts w:ascii="Times New Roman" w:eastAsia="Times New Roman" w:hAnsi="Times New Roman" w:cs="Times New Roman"/>
          <w:b/>
          <w:color w:val="auto"/>
          <w:sz w:val="12"/>
          <w:szCs w:val="12"/>
          <w:lang w:val="uk-UA"/>
        </w:rPr>
      </w:pPr>
    </w:p>
    <w:sectPr w:rsidR="004007CE" w:rsidRPr="002754AB" w:rsidSect="00F131ED">
      <w:head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D1" w:rsidRDefault="005A2DD1" w:rsidP="00411D04">
      <w:r>
        <w:separator/>
      </w:r>
    </w:p>
  </w:endnote>
  <w:endnote w:type="continuationSeparator" w:id="0">
    <w:p w:rsidR="005A2DD1" w:rsidRDefault="005A2DD1" w:rsidP="004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D1" w:rsidRDefault="005A2DD1" w:rsidP="00411D04">
      <w:r>
        <w:separator/>
      </w:r>
    </w:p>
  </w:footnote>
  <w:footnote w:type="continuationSeparator" w:id="0">
    <w:p w:rsidR="005A2DD1" w:rsidRDefault="005A2DD1" w:rsidP="0041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982FBD" w:rsidRDefault="00A64585">
        <w:pPr>
          <w:pStyle w:val="af6"/>
          <w:jc w:val="center"/>
        </w:pPr>
        <w:r>
          <w:fldChar w:fldCharType="begin"/>
        </w:r>
        <w:r>
          <w:instrText>PAGE   \* MERGEFORMAT</w:instrText>
        </w:r>
        <w:r>
          <w:fldChar w:fldCharType="separate"/>
        </w:r>
        <w:r w:rsidR="00CC4112">
          <w:rPr>
            <w:noProof/>
          </w:rPr>
          <w:t>9</w:t>
        </w:r>
        <w:r>
          <w:rPr>
            <w:noProof/>
          </w:rPr>
          <w:fldChar w:fldCharType="end"/>
        </w:r>
      </w:p>
    </w:sdtContent>
  </w:sdt>
  <w:p w:rsidR="00982FBD" w:rsidRDefault="00982FB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0F5C90"/>
    <w:multiLevelType w:val="hybridMultilevel"/>
    <w:tmpl w:val="0C5EEF7C"/>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DFE0058"/>
    <w:multiLevelType w:val="hybridMultilevel"/>
    <w:tmpl w:val="A5A43468"/>
    <w:lvl w:ilvl="0" w:tplc="5052B1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17856C9C"/>
    <w:multiLevelType w:val="multilevel"/>
    <w:tmpl w:val="E624902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14D9F"/>
    <w:multiLevelType w:val="multilevel"/>
    <w:tmpl w:val="13B44EE2"/>
    <w:lvl w:ilvl="0">
      <w:start w:val="6"/>
      <w:numFmt w:val="decimal"/>
      <w:lvlText w:val="%1."/>
      <w:lvlJc w:val="left"/>
      <w:pPr>
        <w:ind w:left="540" w:hanging="540"/>
      </w:pPr>
      <w:rPr>
        <w:rFonts w:hint="default"/>
      </w:rPr>
    </w:lvl>
    <w:lvl w:ilvl="1">
      <w:start w:val="3"/>
      <w:numFmt w:val="decimal"/>
      <w:lvlText w:val="%1.%2."/>
      <w:lvlJc w:val="left"/>
      <w:pPr>
        <w:ind w:left="924" w:hanging="54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9">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A3F4A71"/>
    <w:multiLevelType w:val="multilevel"/>
    <w:tmpl w:val="3C54ECAE"/>
    <w:lvl w:ilvl="0">
      <w:start w:val="6"/>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43D91839"/>
    <w:multiLevelType w:val="multilevel"/>
    <w:tmpl w:val="F73C50AA"/>
    <w:lvl w:ilvl="0">
      <w:start w:val="4"/>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2">
    <w:nsid w:val="47B248D3"/>
    <w:multiLevelType w:val="multilevel"/>
    <w:tmpl w:val="29423582"/>
    <w:lvl w:ilvl="0">
      <w:start w:val="6"/>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3">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5">
    <w:nsid w:val="62923B5A"/>
    <w:multiLevelType w:val="multilevel"/>
    <w:tmpl w:val="6510B648"/>
    <w:lvl w:ilvl="0">
      <w:start w:val="7"/>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6">
    <w:nsid w:val="6FDD4A2F"/>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8D6F5E"/>
    <w:multiLevelType w:val="hybridMultilevel"/>
    <w:tmpl w:val="6824CD6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
  </w:num>
  <w:num w:numId="4">
    <w:abstractNumId w:val="14"/>
  </w:num>
  <w:num w:numId="5">
    <w:abstractNumId w:val="17"/>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2"/>
  </w:num>
  <w:num w:numId="15">
    <w:abstractNumId w:val="8"/>
  </w:num>
  <w:num w:numId="16">
    <w:abstractNumId w:val="15"/>
  </w:num>
  <w:num w:numId="17">
    <w:abstractNumId w:val="1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3A8"/>
    <w:rsid w:val="00000613"/>
    <w:rsid w:val="00006022"/>
    <w:rsid w:val="000148B0"/>
    <w:rsid w:val="000368EE"/>
    <w:rsid w:val="00040E84"/>
    <w:rsid w:val="00041EA2"/>
    <w:rsid w:val="00042D7A"/>
    <w:rsid w:val="0004313E"/>
    <w:rsid w:val="0005333C"/>
    <w:rsid w:val="00073920"/>
    <w:rsid w:val="00073ECC"/>
    <w:rsid w:val="00085CED"/>
    <w:rsid w:val="00085FDB"/>
    <w:rsid w:val="0008617C"/>
    <w:rsid w:val="00090F12"/>
    <w:rsid w:val="00092035"/>
    <w:rsid w:val="00094E4F"/>
    <w:rsid w:val="000A0305"/>
    <w:rsid w:val="000A0AD6"/>
    <w:rsid w:val="000A46C2"/>
    <w:rsid w:val="000A540D"/>
    <w:rsid w:val="000A77FB"/>
    <w:rsid w:val="000B02A0"/>
    <w:rsid w:val="000B360B"/>
    <w:rsid w:val="000B5B12"/>
    <w:rsid w:val="000D6D09"/>
    <w:rsid w:val="000D7C9A"/>
    <w:rsid w:val="000F01E7"/>
    <w:rsid w:val="000F19A1"/>
    <w:rsid w:val="000F1ED9"/>
    <w:rsid w:val="000F3F93"/>
    <w:rsid w:val="00100433"/>
    <w:rsid w:val="0010328A"/>
    <w:rsid w:val="00106D5F"/>
    <w:rsid w:val="001070DB"/>
    <w:rsid w:val="00110393"/>
    <w:rsid w:val="0011577A"/>
    <w:rsid w:val="00116AB9"/>
    <w:rsid w:val="0011713F"/>
    <w:rsid w:val="00120E09"/>
    <w:rsid w:val="00123850"/>
    <w:rsid w:val="001347A3"/>
    <w:rsid w:val="00135337"/>
    <w:rsid w:val="001365D7"/>
    <w:rsid w:val="00140B6D"/>
    <w:rsid w:val="00140C81"/>
    <w:rsid w:val="001434EB"/>
    <w:rsid w:val="001517B0"/>
    <w:rsid w:val="00151968"/>
    <w:rsid w:val="00153C64"/>
    <w:rsid w:val="00153F57"/>
    <w:rsid w:val="001551A5"/>
    <w:rsid w:val="001572E1"/>
    <w:rsid w:val="0016520F"/>
    <w:rsid w:val="00166CB7"/>
    <w:rsid w:val="00170258"/>
    <w:rsid w:val="00170A8C"/>
    <w:rsid w:val="00170C0B"/>
    <w:rsid w:val="00180328"/>
    <w:rsid w:val="00181757"/>
    <w:rsid w:val="001829A8"/>
    <w:rsid w:val="00182C9E"/>
    <w:rsid w:val="00183EF1"/>
    <w:rsid w:val="0019135D"/>
    <w:rsid w:val="00194D11"/>
    <w:rsid w:val="00195579"/>
    <w:rsid w:val="00196209"/>
    <w:rsid w:val="001968C4"/>
    <w:rsid w:val="001968DE"/>
    <w:rsid w:val="001A036C"/>
    <w:rsid w:val="001A043C"/>
    <w:rsid w:val="001A6C44"/>
    <w:rsid w:val="001C083E"/>
    <w:rsid w:val="001C4B42"/>
    <w:rsid w:val="001C5049"/>
    <w:rsid w:val="001D0E5F"/>
    <w:rsid w:val="001D42B5"/>
    <w:rsid w:val="001E084F"/>
    <w:rsid w:val="001E0CFA"/>
    <w:rsid w:val="001E305A"/>
    <w:rsid w:val="001E4317"/>
    <w:rsid w:val="001F034E"/>
    <w:rsid w:val="00200B9A"/>
    <w:rsid w:val="00201E52"/>
    <w:rsid w:val="00202668"/>
    <w:rsid w:val="00202883"/>
    <w:rsid w:val="0020648B"/>
    <w:rsid w:val="00206557"/>
    <w:rsid w:val="00211B45"/>
    <w:rsid w:val="00211D6B"/>
    <w:rsid w:val="0021310A"/>
    <w:rsid w:val="002224FB"/>
    <w:rsid w:val="00233140"/>
    <w:rsid w:val="002350A8"/>
    <w:rsid w:val="0023539A"/>
    <w:rsid w:val="0023679C"/>
    <w:rsid w:val="00242F04"/>
    <w:rsid w:val="0025247D"/>
    <w:rsid w:val="00253C18"/>
    <w:rsid w:val="00255213"/>
    <w:rsid w:val="002570B1"/>
    <w:rsid w:val="00260096"/>
    <w:rsid w:val="002608C7"/>
    <w:rsid w:val="00260FEA"/>
    <w:rsid w:val="00261D54"/>
    <w:rsid w:val="00267819"/>
    <w:rsid w:val="0027419F"/>
    <w:rsid w:val="002754AB"/>
    <w:rsid w:val="00276A41"/>
    <w:rsid w:val="00276FA8"/>
    <w:rsid w:val="00283A38"/>
    <w:rsid w:val="002840C1"/>
    <w:rsid w:val="0028665A"/>
    <w:rsid w:val="0028743A"/>
    <w:rsid w:val="00292722"/>
    <w:rsid w:val="00294B9F"/>
    <w:rsid w:val="00296EF9"/>
    <w:rsid w:val="00297788"/>
    <w:rsid w:val="002A56A3"/>
    <w:rsid w:val="002A6521"/>
    <w:rsid w:val="002A6FF3"/>
    <w:rsid w:val="002A6FF8"/>
    <w:rsid w:val="002A7DBC"/>
    <w:rsid w:val="002A7EAA"/>
    <w:rsid w:val="002B6226"/>
    <w:rsid w:val="002B6C86"/>
    <w:rsid w:val="002C11E8"/>
    <w:rsid w:val="002D195B"/>
    <w:rsid w:val="002D1D90"/>
    <w:rsid w:val="002D5F66"/>
    <w:rsid w:val="002E299E"/>
    <w:rsid w:val="002E4B0C"/>
    <w:rsid w:val="002E7FC4"/>
    <w:rsid w:val="002F2E76"/>
    <w:rsid w:val="002F3B4E"/>
    <w:rsid w:val="00301164"/>
    <w:rsid w:val="0030544A"/>
    <w:rsid w:val="00307CC9"/>
    <w:rsid w:val="0031029D"/>
    <w:rsid w:val="00310B26"/>
    <w:rsid w:val="00315F58"/>
    <w:rsid w:val="003224DF"/>
    <w:rsid w:val="003243C3"/>
    <w:rsid w:val="0032453A"/>
    <w:rsid w:val="00325D60"/>
    <w:rsid w:val="003417F1"/>
    <w:rsid w:val="003459B8"/>
    <w:rsid w:val="00350F51"/>
    <w:rsid w:val="00354209"/>
    <w:rsid w:val="00354297"/>
    <w:rsid w:val="00354862"/>
    <w:rsid w:val="00357C76"/>
    <w:rsid w:val="00361BBE"/>
    <w:rsid w:val="00363E06"/>
    <w:rsid w:val="00364BA6"/>
    <w:rsid w:val="003672C4"/>
    <w:rsid w:val="00380EB4"/>
    <w:rsid w:val="00381986"/>
    <w:rsid w:val="0038581B"/>
    <w:rsid w:val="003870E1"/>
    <w:rsid w:val="00390068"/>
    <w:rsid w:val="003961F5"/>
    <w:rsid w:val="00396C75"/>
    <w:rsid w:val="003A3010"/>
    <w:rsid w:val="003A5A31"/>
    <w:rsid w:val="003A6958"/>
    <w:rsid w:val="003A69F7"/>
    <w:rsid w:val="003A6A33"/>
    <w:rsid w:val="003B628D"/>
    <w:rsid w:val="003B6D1F"/>
    <w:rsid w:val="003C6DB0"/>
    <w:rsid w:val="003C78A7"/>
    <w:rsid w:val="003D158E"/>
    <w:rsid w:val="003D5B70"/>
    <w:rsid w:val="003E6F77"/>
    <w:rsid w:val="003E7B47"/>
    <w:rsid w:val="003F0C40"/>
    <w:rsid w:val="003F4D20"/>
    <w:rsid w:val="003F4E25"/>
    <w:rsid w:val="003F7B9F"/>
    <w:rsid w:val="004007CE"/>
    <w:rsid w:val="00401CE7"/>
    <w:rsid w:val="00402799"/>
    <w:rsid w:val="004079CF"/>
    <w:rsid w:val="00411D04"/>
    <w:rsid w:val="00417B8C"/>
    <w:rsid w:val="00427EC4"/>
    <w:rsid w:val="004317CA"/>
    <w:rsid w:val="004317E2"/>
    <w:rsid w:val="00433383"/>
    <w:rsid w:val="00433CD9"/>
    <w:rsid w:val="00433E5B"/>
    <w:rsid w:val="00435083"/>
    <w:rsid w:val="0043551F"/>
    <w:rsid w:val="00435EB0"/>
    <w:rsid w:val="00436A7B"/>
    <w:rsid w:val="00443E13"/>
    <w:rsid w:val="004447D5"/>
    <w:rsid w:val="00444F48"/>
    <w:rsid w:val="004503C0"/>
    <w:rsid w:val="004534F3"/>
    <w:rsid w:val="0045607D"/>
    <w:rsid w:val="00464174"/>
    <w:rsid w:val="0046633F"/>
    <w:rsid w:val="004708B2"/>
    <w:rsid w:val="00474D04"/>
    <w:rsid w:val="004802C7"/>
    <w:rsid w:val="00481EA7"/>
    <w:rsid w:val="00493C2F"/>
    <w:rsid w:val="00493D05"/>
    <w:rsid w:val="004A088D"/>
    <w:rsid w:val="004A52FE"/>
    <w:rsid w:val="004B0C21"/>
    <w:rsid w:val="004B4F07"/>
    <w:rsid w:val="004C0FDF"/>
    <w:rsid w:val="004C4667"/>
    <w:rsid w:val="004D1B89"/>
    <w:rsid w:val="004D1EDF"/>
    <w:rsid w:val="004D3403"/>
    <w:rsid w:val="004D43FB"/>
    <w:rsid w:val="004D58F7"/>
    <w:rsid w:val="004E2216"/>
    <w:rsid w:val="004F2919"/>
    <w:rsid w:val="005010A5"/>
    <w:rsid w:val="005014A7"/>
    <w:rsid w:val="0050493D"/>
    <w:rsid w:val="00516050"/>
    <w:rsid w:val="0052020B"/>
    <w:rsid w:val="00520854"/>
    <w:rsid w:val="00533A7D"/>
    <w:rsid w:val="0053645C"/>
    <w:rsid w:val="0053715A"/>
    <w:rsid w:val="005443DC"/>
    <w:rsid w:val="00544802"/>
    <w:rsid w:val="00547DC0"/>
    <w:rsid w:val="005504BE"/>
    <w:rsid w:val="00550978"/>
    <w:rsid w:val="00553866"/>
    <w:rsid w:val="005539A0"/>
    <w:rsid w:val="00556A92"/>
    <w:rsid w:val="0056004A"/>
    <w:rsid w:val="005610D4"/>
    <w:rsid w:val="005651BB"/>
    <w:rsid w:val="00565203"/>
    <w:rsid w:val="0056645B"/>
    <w:rsid w:val="00567EDE"/>
    <w:rsid w:val="00576CFB"/>
    <w:rsid w:val="00586ED6"/>
    <w:rsid w:val="005915C5"/>
    <w:rsid w:val="00592B24"/>
    <w:rsid w:val="00594BB0"/>
    <w:rsid w:val="00595485"/>
    <w:rsid w:val="005961EA"/>
    <w:rsid w:val="005970EF"/>
    <w:rsid w:val="005A2DD1"/>
    <w:rsid w:val="005A5CA9"/>
    <w:rsid w:val="005B1774"/>
    <w:rsid w:val="005B18E1"/>
    <w:rsid w:val="005C27D8"/>
    <w:rsid w:val="005C2FDB"/>
    <w:rsid w:val="005C48E6"/>
    <w:rsid w:val="005C4E45"/>
    <w:rsid w:val="005D03C0"/>
    <w:rsid w:val="005D0714"/>
    <w:rsid w:val="005D480C"/>
    <w:rsid w:val="005E1E21"/>
    <w:rsid w:val="005E2A91"/>
    <w:rsid w:val="005E55B7"/>
    <w:rsid w:val="005E5B0D"/>
    <w:rsid w:val="005E7B95"/>
    <w:rsid w:val="005E7D18"/>
    <w:rsid w:val="005E7F28"/>
    <w:rsid w:val="005F29FD"/>
    <w:rsid w:val="005F572C"/>
    <w:rsid w:val="006001EB"/>
    <w:rsid w:val="0060152B"/>
    <w:rsid w:val="006104EA"/>
    <w:rsid w:val="006112BF"/>
    <w:rsid w:val="00614F77"/>
    <w:rsid w:val="00617F9B"/>
    <w:rsid w:val="00621840"/>
    <w:rsid w:val="00623B67"/>
    <w:rsid w:val="006250A4"/>
    <w:rsid w:val="006306D5"/>
    <w:rsid w:val="00636337"/>
    <w:rsid w:val="006412A8"/>
    <w:rsid w:val="006447DB"/>
    <w:rsid w:val="00646A66"/>
    <w:rsid w:val="006473A2"/>
    <w:rsid w:val="00647BA9"/>
    <w:rsid w:val="006548AC"/>
    <w:rsid w:val="00655B4A"/>
    <w:rsid w:val="00662260"/>
    <w:rsid w:val="006669B8"/>
    <w:rsid w:val="006669D7"/>
    <w:rsid w:val="00667D7C"/>
    <w:rsid w:val="00672297"/>
    <w:rsid w:val="006748F0"/>
    <w:rsid w:val="006766FF"/>
    <w:rsid w:val="00676EE4"/>
    <w:rsid w:val="00682CDB"/>
    <w:rsid w:val="00683F57"/>
    <w:rsid w:val="00685D5B"/>
    <w:rsid w:val="00687947"/>
    <w:rsid w:val="0069044C"/>
    <w:rsid w:val="00692F01"/>
    <w:rsid w:val="0069413C"/>
    <w:rsid w:val="00696A40"/>
    <w:rsid w:val="00696AE3"/>
    <w:rsid w:val="006A2E06"/>
    <w:rsid w:val="006A4D57"/>
    <w:rsid w:val="006A54B9"/>
    <w:rsid w:val="006B0659"/>
    <w:rsid w:val="006B1264"/>
    <w:rsid w:val="006B16FA"/>
    <w:rsid w:val="006C21E7"/>
    <w:rsid w:val="006C2642"/>
    <w:rsid w:val="006C35DD"/>
    <w:rsid w:val="006C7DD5"/>
    <w:rsid w:val="006D3604"/>
    <w:rsid w:val="006D377C"/>
    <w:rsid w:val="006D3BF6"/>
    <w:rsid w:val="006D5758"/>
    <w:rsid w:val="006D6EEC"/>
    <w:rsid w:val="006E181E"/>
    <w:rsid w:val="006E2567"/>
    <w:rsid w:val="006E3C85"/>
    <w:rsid w:val="006E4D1B"/>
    <w:rsid w:val="006E58FE"/>
    <w:rsid w:val="006E661C"/>
    <w:rsid w:val="006F1019"/>
    <w:rsid w:val="006F4785"/>
    <w:rsid w:val="006F51F5"/>
    <w:rsid w:val="006F7CF4"/>
    <w:rsid w:val="00701996"/>
    <w:rsid w:val="00701F82"/>
    <w:rsid w:val="00701F96"/>
    <w:rsid w:val="0071276B"/>
    <w:rsid w:val="00714BBC"/>
    <w:rsid w:val="00732D3A"/>
    <w:rsid w:val="0073628B"/>
    <w:rsid w:val="0073643B"/>
    <w:rsid w:val="00744CAD"/>
    <w:rsid w:val="00746408"/>
    <w:rsid w:val="00746CB1"/>
    <w:rsid w:val="00751EB4"/>
    <w:rsid w:val="00753B40"/>
    <w:rsid w:val="00755DC6"/>
    <w:rsid w:val="007573C5"/>
    <w:rsid w:val="007575BA"/>
    <w:rsid w:val="007641D6"/>
    <w:rsid w:val="00764256"/>
    <w:rsid w:val="00765D3B"/>
    <w:rsid w:val="00766150"/>
    <w:rsid w:val="00766E6B"/>
    <w:rsid w:val="00777E2D"/>
    <w:rsid w:val="00782FB9"/>
    <w:rsid w:val="0078397F"/>
    <w:rsid w:val="00784671"/>
    <w:rsid w:val="00786DC6"/>
    <w:rsid w:val="00795146"/>
    <w:rsid w:val="00797476"/>
    <w:rsid w:val="007A4F71"/>
    <w:rsid w:val="007A5BF8"/>
    <w:rsid w:val="007B0B3B"/>
    <w:rsid w:val="007B3E09"/>
    <w:rsid w:val="007C321B"/>
    <w:rsid w:val="007C5294"/>
    <w:rsid w:val="007C797B"/>
    <w:rsid w:val="007D230B"/>
    <w:rsid w:val="007E238C"/>
    <w:rsid w:val="007F0E7C"/>
    <w:rsid w:val="007F7051"/>
    <w:rsid w:val="008036D0"/>
    <w:rsid w:val="0080447D"/>
    <w:rsid w:val="00806AD2"/>
    <w:rsid w:val="00807ED0"/>
    <w:rsid w:val="008134A4"/>
    <w:rsid w:val="00822F94"/>
    <w:rsid w:val="00823568"/>
    <w:rsid w:val="00825F27"/>
    <w:rsid w:val="008310C0"/>
    <w:rsid w:val="0083131A"/>
    <w:rsid w:val="00836F04"/>
    <w:rsid w:val="008378DC"/>
    <w:rsid w:val="008402CF"/>
    <w:rsid w:val="0084055F"/>
    <w:rsid w:val="00845E31"/>
    <w:rsid w:val="00850C16"/>
    <w:rsid w:val="00853A1F"/>
    <w:rsid w:val="00854A8E"/>
    <w:rsid w:val="00855D39"/>
    <w:rsid w:val="00855EDC"/>
    <w:rsid w:val="0086008B"/>
    <w:rsid w:val="008676B9"/>
    <w:rsid w:val="00872261"/>
    <w:rsid w:val="00872719"/>
    <w:rsid w:val="008753DB"/>
    <w:rsid w:val="0087679B"/>
    <w:rsid w:val="008808D6"/>
    <w:rsid w:val="0088584F"/>
    <w:rsid w:val="008861F2"/>
    <w:rsid w:val="0089145A"/>
    <w:rsid w:val="008915B8"/>
    <w:rsid w:val="00892448"/>
    <w:rsid w:val="0089541B"/>
    <w:rsid w:val="00896F8E"/>
    <w:rsid w:val="00897568"/>
    <w:rsid w:val="008A1EAB"/>
    <w:rsid w:val="008A3E59"/>
    <w:rsid w:val="008A757D"/>
    <w:rsid w:val="008B0A32"/>
    <w:rsid w:val="008B25A4"/>
    <w:rsid w:val="008B2C0F"/>
    <w:rsid w:val="008B5EB1"/>
    <w:rsid w:val="008C54B9"/>
    <w:rsid w:val="008D02C3"/>
    <w:rsid w:val="008D6780"/>
    <w:rsid w:val="008D68A4"/>
    <w:rsid w:val="008E2DD0"/>
    <w:rsid w:val="00900EDD"/>
    <w:rsid w:val="00901BCA"/>
    <w:rsid w:val="009101F1"/>
    <w:rsid w:val="00911220"/>
    <w:rsid w:val="00914696"/>
    <w:rsid w:val="009217E8"/>
    <w:rsid w:val="009237FE"/>
    <w:rsid w:val="0092723A"/>
    <w:rsid w:val="0092760D"/>
    <w:rsid w:val="00934CE0"/>
    <w:rsid w:val="00941A58"/>
    <w:rsid w:val="00941F86"/>
    <w:rsid w:val="00946E8D"/>
    <w:rsid w:val="00951AD4"/>
    <w:rsid w:val="0095297F"/>
    <w:rsid w:val="009571DF"/>
    <w:rsid w:val="009639C8"/>
    <w:rsid w:val="009708FC"/>
    <w:rsid w:val="009734DF"/>
    <w:rsid w:val="0097370F"/>
    <w:rsid w:val="0097455D"/>
    <w:rsid w:val="0097527A"/>
    <w:rsid w:val="009757F6"/>
    <w:rsid w:val="00976E0E"/>
    <w:rsid w:val="0098067F"/>
    <w:rsid w:val="00982DD3"/>
    <w:rsid w:val="00982FBD"/>
    <w:rsid w:val="0098436E"/>
    <w:rsid w:val="00993149"/>
    <w:rsid w:val="009935B6"/>
    <w:rsid w:val="00993D38"/>
    <w:rsid w:val="009956FF"/>
    <w:rsid w:val="00996FFF"/>
    <w:rsid w:val="009B0004"/>
    <w:rsid w:val="009B3526"/>
    <w:rsid w:val="009B49AD"/>
    <w:rsid w:val="009B68A6"/>
    <w:rsid w:val="009B78DF"/>
    <w:rsid w:val="009C1C7C"/>
    <w:rsid w:val="009D59C1"/>
    <w:rsid w:val="009D7935"/>
    <w:rsid w:val="009E1AAD"/>
    <w:rsid w:val="009E36DB"/>
    <w:rsid w:val="009E688A"/>
    <w:rsid w:val="009F3338"/>
    <w:rsid w:val="009F3D87"/>
    <w:rsid w:val="009F4646"/>
    <w:rsid w:val="00A1196F"/>
    <w:rsid w:val="00A130AC"/>
    <w:rsid w:val="00A17BC0"/>
    <w:rsid w:val="00A21F0C"/>
    <w:rsid w:val="00A2217C"/>
    <w:rsid w:val="00A32474"/>
    <w:rsid w:val="00A352E4"/>
    <w:rsid w:val="00A3664C"/>
    <w:rsid w:val="00A36C16"/>
    <w:rsid w:val="00A40AF3"/>
    <w:rsid w:val="00A447A5"/>
    <w:rsid w:val="00A46E9C"/>
    <w:rsid w:val="00A55BD2"/>
    <w:rsid w:val="00A605DC"/>
    <w:rsid w:val="00A6080B"/>
    <w:rsid w:val="00A62548"/>
    <w:rsid w:val="00A63ACA"/>
    <w:rsid w:val="00A642C1"/>
    <w:rsid w:val="00A64585"/>
    <w:rsid w:val="00A6706A"/>
    <w:rsid w:val="00A7379B"/>
    <w:rsid w:val="00A762A7"/>
    <w:rsid w:val="00A762D5"/>
    <w:rsid w:val="00A76D2C"/>
    <w:rsid w:val="00A82B64"/>
    <w:rsid w:val="00A86EF6"/>
    <w:rsid w:val="00A910B8"/>
    <w:rsid w:val="00A9208E"/>
    <w:rsid w:val="00A92D85"/>
    <w:rsid w:val="00A93E38"/>
    <w:rsid w:val="00A94CB5"/>
    <w:rsid w:val="00A94FFB"/>
    <w:rsid w:val="00A9584A"/>
    <w:rsid w:val="00A95A86"/>
    <w:rsid w:val="00AA0BA5"/>
    <w:rsid w:val="00AA43C2"/>
    <w:rsid w:val="00AA4A39"/>
    <w:rsid w:val="00AA5F3C"/>
    <w:rsid w:val="00AA62EF"/>
    <w:rsid w:val="00AB25DD"/>
    <w:rsid w:val="00AB26BD"/>
    <w:rsid w:val="00AB2A9A"/>
    <w:rsid w:val="00AB6831"/>
    <w:rsid w:val="00AB7DB9"/>
    <w:rsid w:val="00AC06E3"/>
    <w:rsid w:val="00AC07E8"/>
    <w:rsid w:val="00AC14DE"/>
    <w:rsid w:val="00AC2729"/>
    <w:rsid w:val="00AC2787"/>
    <w:rsid w:val="00AC396C"/>
    <w:rsid w:val="00AC433C"/>
    <w:rsid w:val="00AC578E"/>
    <w:rsid w:val="00AC6786"/>
    <w:rsid w:val="00AC776C"/>
    <w:rsid w:val="00AD17D1"/>
    <w:rsid w:val="00AD3502"/>
    <w:rsid w:val="00AD7563"/>
    <w:rsid w:val="00AE0EEC"/>
    <w:rsid w:val="00AE1E93"/>
    <w:rsid w:val="00AE3134"/>
    <w:rsid w:val="00AE48A0"/>
    <w:rsid w:val="00AE6C47"/>
    <w:rsid w:val="00AE7527"/>
    <w:rsid w:val="00AF04FB"/>
    <w:rsid w:val="00AF4B6E"/>
    <w:rsid w:val="00B00049"/>
    <w:rsid w:val="00B01665"/>
    <w:rsid w:val="00B034F7"/>
    <w:rsid w:val="00B05ABB"/>
    <w:rsid w:val="00B10DF4"/>
    <w:rsid w:val="00B2177B"/>
    <w:rsid w:val="00B2376B"/>
    <w:rsid w:val="00B25EEF"/>
    <w:rsid w:val="00B26718"/>
    <w:rsid w:val="00B27C47"/>
    <w:rsid w:val="00B32A0F"/>
    <w:rsid w:val="00B37225"/>
    <w:rsid w:val="00B41A06"/>
    <w:rsid w:val="00B43D14"/>
    <w:rsid w:val="00B44BAF"/>
    <w:rsid w:val="00B610C1"/>
    <w:rsid w:val="00B639C7"/>
    <w:rsid w:val="00B659E4"/>
    <w:rsid w:val="00B66310"/>
    <w:rsid w:val="00B666F8"/>
    <w:rsid w:val="00B775C0"/>
    <w:rsid w:val="00B82247"/>
    <w:rsid w:val="00B83D38"/>
    <w:rsid w:val="00B855E7"/>
    <w:rsid w:val="00B87F8A"/>
    <w:rsid w:val="00B93E69"/>
    <w:rsid w:val="00B977F4"/>
    <w:rsid w:val="00BA15D6"/>
    <w:rsid w:val="00BA2720"/>
    <w:rsid w:val="00BA27F8"/>
    <w:rsid w:val="00BB38E8"/>
    <w:rsid w:val="00BB55BE"/>
    <w:rsid w:val="00BB7E8A"/>
    <w:rsid w:val="00BC0855"/>
    <w:rsid w:val="00BC0955"/>
    <w:rsid w:val="00BD4DE1"/>
    <w:rsid w:val="00BD5F83"/>
    <w:rsid w:val="00BE7016"/>
    <w:rsid w:val="00BF3742"/>
    <w:rsid w:val="00C05F3D"/>
    <w:rsid w:val="00C062AC"/>
    <w:rsid w:val="00C076C7"/>
    <w:rsid w:val="00C1494C"/>
    <w:rsid w:val="00C14BA3"/>
    <w:rsid w:val="00C15ACD"/>
    <w:rsid w:val="00C21CDC"/>
    <w:rsid w:val="00C36C58"/>
    <w:rsid w:val="00C37F12"/>
    <w:rsid w:val="00C41413"/>
    <w:rsid w:val="00C42959"/>
    <w:rsid w:val="00C43ECB"/>
    <w:rsid w:val="00C43F24"/>
    <w:rsid w:val="00C44F6A"/>
    <w:rsid w:val="00C45A56"/>
    <w:rsid w:val="00C46CCA"/>
    <w:rsid w:val="00C47782"/>
    <w:rsid w:val="00C5161E"/>
    <w:rsid w:val="00C5380C"/>
    <w:rsid w:val="00C57499"/>
    <w:rsid w:val="00C60140"/>
    <w:rsid w:val="00C6368C"/>
    <w:rsid w:val="00C647F6"/>
    <w:rsid w:val="00C73228"/>
    <w:rsid w:val="00C73958"/>
    <w:rsid w:val="00C7406E"/>
    <w:rsid w:val="00C75081"/>
    <w:rsid w:val="00C753A1"/>
    <w:rsid w:val="00C75D2B"/>
    <w:rsid w:val="00C808B5"/>
    <w:rsid w:val="00C81437"/>
    <w:rsid w:val="00C831F7"/>
    <w:rsid w:val="00C85408"/>
    <w:rsid w:val="00C86430"/>
    <w:rsid w:val="00C95CB9"/>
    <w:rsid w:val="00CA2293"/>
    <w:rsid w:val="00CA24E5"/>
    <w:rsid w:val="00CB3BFF"/>
    <w:rsid w:val="00CB7E7A"/>
    <w:rsid w:val="00CC1EAA"/>
    <w:rsid w:val="00CC4112"/>
    <w:rsid w:val="00CD1558"/>
    <w:rsid w:val="00CD689E"/>
    <w:rsid w:val="00CD6FDB"/>
    <w:rsid w:val="00CE165F"/>
    <w:rsid w:val="00CE7EFA"/>
    <w:rsid w:val="00CF5761"/>
    <w:rsid w:val="00CF5AB4"/>
    <w:rsid w:val="00D0013F"/>
    <w:rsid w:val="00D010CA"/>
    <w:rsid w:val="00D03053"/>
    <w:rsid w:val="00D055D4"/>
    <w:rsid w:val="00D078EA"/>
    <w:rsid w:val="00D1283A"/>
    <w:rsid w:val="00D144B7"/>
    <w:rsid w:val="00D24AD2"/>
    <w:rsid w:val="00D31330"/>
    <w:rsid w:val="00D31965"/>
    <w:rsid w:val="00D31A9E"/>
    <w:rsid w:val="00D35A9F"/>
    <w:rsid w:val="00D37B25"/>
    <w:rsid w:val="00D37F04"/>
    <w:rsid w:val="00D420AF"/>
    <w:rsid w:val="00D439C2"/>
    <w:rsid w:val="00D54CAE"/>
    <w:rsid w:val="00D56204"/>
    <w:rsid w:val="00D56F12"/>
    <w:rsid w:val="00D57716"/>
    <w:rsid w:val="00D60EC9"/>
    <w:rsid w:val="00D614E7"/>
    <w:rsid w:val="00D63C35"/>
    <w:rsid w:val="00D63D06"/>
    <w:rsid w:val="00D7126C"/>
    <w:rsid w:val="00D713A8"/>
    <w:rsid w:val="00D73614"/>
    <w:rsid w:val="00D75ECD"/>
    <w:rsid w:val="00D76146"/>
    <w:rsid w:val="00D76AC8"/>
    <w:rsid w:val="00D80D41"/>
    <w:rsid w:val="00D825BC"/>
    <w:rsid w:val="00D84FE9"/>
    <w:rsid w:val="00D93860"/>
    <w:rsid w:val="00D955D7"/>
    <w:rsid w:val="00DA17B0"/>
    <w:rsid w:val="00DB2E7A"/>
    <w:rsid w:val="00DB3635"/>
    <w:rsid w:val="00DB706A"/>
    <w:rsid w:val="00DC08BF"/>
    <w:rsid w:val="00DC2851"/>
    <w:rsid w:val="00DC2F75"/>
    <w:rsid w:val="00DD02F4"/>
    <w:rsid w:val="00DD365B"/>
    <w:rsid w:val="00DD5E0F"/>
    <w:rsid w:val="00DE18A5"/>
    <w:rsid w:val="00DE4086"/>
    <w:rsid w:val="00DE7993"/>
    <w:rsid w:val="00DF2675"/>
    <w:rsid w:val="00DF26B0"/>
    <w:rsid w:val="00DF4EB1"/>
    <w:rsid w:val="00DF61F0"/>
    <w:rsid w:val="00DF79B1"/>
    <w:rsid w:val="00E03F82"/>
    <w:rsid w:val="00E04505"/>
    <w:rsid w:val="00E04898"/>
    <w:rsid w:val="00E11658"/>
    <w:rsid w:val="00E13A8A"/>
    <w:rsid w:val="00E13C31"/>
    <w:rsid w:val="00E15340"/>
    <w:rsid w:val="00E20E64"/>
    <w:rsid w:val="00E316A4"/>
    <w:rsid w:val="00E44CA9"/>
    <w:rsid w:val="00E453AC"/>
    <w:rsid w:val="00E50C6A"/>
    <w:rsid w:val="00E64171"/>
    <w:rsid w:val="00E64BB6"/>
    <w:rsid w:val="00E74991"/>
    <w:rsid w:val="00E74A99"/>
    <w:rsid w:val="00E74EFD"/>
    <w:rsid w:val="00E778D8"/>
    <w:rsid w:val="00E77EB8"/>
    <w:rsid w:val="00E84DCB"/>
    <w:rsid w:val="00E8550E"/>
    <w:rsid w:val="00E85ECA"/>
    <w:rsid w:val="00E8655F"/>
    <w:rsid w:val="00E86872"/>
    <w:rsid w:val="00EA45BD"/>
    <w:rsid w:val="00EA4C93"/>
    <w:rsid w:val="00EA5716"/>
    <w:rsid w:val="00EB2873"/>
    <w:rsid w:val="00EC4D14"/>
    <w:rsid w:val="00ED554A"/>
    <w:rsid w:val="00EE0321"/>
    <w:rsid w:val="00EE0708"/>
    <w:rsid w:val="00EE25CB"/>
    <w:rsid w:val="00EE4DF8"/>
    <w:rsid w:val="00EF1A36"/>
    <w:rsid w:val="00EF60E6"/>
    <w:rsid w:val="00EF6178"/>
    <w:rsid w:val="00EF694C"/>
    <w:rsid w:val="00F00F66"/>
    <w:rsid w:val="00F06BD4"/>
    <w:rsid w:val="00F07A87"/>
    <w:rsid w:val="00F131ED"/>
    <w:rsid w:val="00F13FDD"/>
    <w:rsid w:val="00F176F0"/>
    <w:rsid w:val="00F25F55"/>
    <w:rsid w:val="00F26027"/>
    <w:rsid w:val="00F27D3E"/>
    <w:rsid w:val="00F3346F"/>
    <w:rsid w:val="00F3436A"/>
    <w:rsid w:val="00F42D1D"/>
    <w:rsid w:val="00F45474"/>
    <w:rsid w:val="00F4638C"/>
    <w:rsid w:val="00F46418"/>
    <w:rsid w:val="00F4663B"/>
    <w:rsid w:val="00F47C26"/>
    <w:rsid w:val="00F52BED"/>
    <w:rsid w:val="00F532E1"/>
    <w:rsid w:val="00F57DEA"/>
    <w:rsid w:val="00F600AF"/>
    <w:rsid w:val="00F63065"/>
    <w:rsid w:val="00F63F19"/>
    <w:rsid w:val="00F66C09"/>
    <w:rsid w:val="00F72A30"/>
    <w:rsid w:val="00F76FFA"/>
    <w:rsid w:val="00F8494F"/>
    <w:rsid w:val="00F849E6"/>
    <w:rsid w:val="00F86AF9"/>
    <w:rsid w:val="00F9064C"/>
    <w:rsid w:val="00F92075"/>
    <w:rsid w:val="00F92D9E"/>
    <w:rsid w:val="00F96178"/>
    <w:rsid w:val="00F977AC"/>
    <w:rsid w:val="00FA28AF"/>
    <w:rsid w:val="00FB02A6"/>
    <w:rsid w:val="00FB31E7"/>
    <w:rsid w:val="00FB62B2"/>
    <w:rsid w:val="00FC0177"/>
    <w:rsid w:val="00FC074B"/>
    <w:rsid w:val="00FC0C23"/>
    <w:rsid w:val="00FC0E5A"/>
    <w:rsid w:val="00FC1FA9"/>
    <w:rsid w:val="00FC2D63"/>
    <w:rsid w:val="00FC4DD5"/>
    <w:rsid w:val="00FD3506"/>
    <w:rsid w:val="00FD4B6F"/>
    <w:rsid w:val="00FD54DB"/>
    <w:rsid w:val="00FF11EE"/>
    <w:rsid w:val="00FF2993"/>
    <w:rsid w:val="00FF340A"/>
    <w:rsid w:val="00FF4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D713A8"/>
    <w:pPr>
      <w:keepNext/>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713A8"/>
    <w:pPr>
      <w:keepNext/>
      <w:spacing w:before="240" w:after="60"/>
      <w:outlineLvl w:val="1"/>
    </w:pPr>
    <w:rPr>
      <w:rFonts w:ascii="Arial" w:hAnsi="Arial" w:cs="Arial"/>
      <w:b/>
      <w:bCs/>
      <w:i/>
      <w:iCs/>
      <w:sz w:val="28"/>
      <w:szCs w:val="28"/>
      <w:lang w:val="uk-UA"/>
    </w:rPr>
  </w:style>
  <w:style w:type="paragraph" w:styleId="3">
    <w:name w:val="heading 3"/>
    <w:basedOn w:val="a0"/>
    <w:next w:val="a1"/>
    <w:link w:val="30"/>
    <w:uiPriority w:val="9"/>
    <w:qFormat/>
    <w:rsid w:val="00D713A8"/>
    <w:pPr>
      <w:spacing w:before="280" w:after="280"/>
      <w:outlineLvl w:val="2"/>
    </w:pPr>
    <w:rPr>
      <w:b/>
      <w:bCs/>
      <w:sz w:val="27"/>
      <w:szCs w:val="27"/>
    </w:rPr>
  </w:style>
  <w:style w:type="paragraph" w:styleId="4">
    <w:name w:val="heading 4"/>
    <w:basedOn w:val="a0"/>
    <w:next w:val="a0"/>
    <w:link w:val="40"/>
    <w:uiPriority w:val="9"/>
    <w:qFormat/>
    <w:rsid w:val="00D713A8"/>
    <w:pPr>
      <w:keepNext/>
      <w:spacing w:before="240" w:after="60"/>
      <w:outlineLvl w:val="3"/>
    </w:pPr>
    <w:rPr>
      <w:b/>
      <w:bCs/>
      <w:sz w:val="28"/>
      <w:szCs w:val="28"/>
    </w:rPr>
  </w:style>
  <w:style w:type="paragraph" w:styleId="5">
    <w:name w:val="heading 5"/>
    <w:basedOn w:val="a0"/>
    <w:next w:val="a0"/>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D713A8"/>
    <w:pPr>
      <w:spacing w:before="240" w:after="60"/>
      <w:outlineLvl w:val="5"/>
    </w:pPr>
    <w:rPr>
      <w:b/>
      <w:bCs/>
      <w:sz w:val="22"/>
      <w:szCs w:val="22"/>
      <w:lang w:val="uk-UA"/>
    </w:rPr>
  </w:style>
  <w:style w:type="paragraph" w:styleId="7">
    <w:name w:val="heading 7"/>
    <w:basedOn w:val="a0"/>
    <w:next w:val="a0"/>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0"/>
    <w:next w:val="a0"/>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0"/>
    <w:next w:val="a0"/>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13A8"/>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
    <w:rsid w:val="00D713A8"/>
    <w:rPr>
      <w:rFonts w:ascii="Arial" w:eastAsia="Times New Roman" w:hAnsi="Arial" w:cs="Arial"/>
      <w:b/>
      <w:bCs/>
      <w:i/>
      <w:iCs/>
      <w:sz w:val="28"/>
      <w:szCs w:val="28"/>
      <w:lang w:val="uk-UA" w:eastAsia="ar-SA"/>
    </w:rPr>
  </w:style>
  <w:style w:type="character" w:customStyle="1" w:styleId="30">
    <w:name w:val="Заголовок 3 Знак"/>
    <w:basedOn w:val="a2"/>
    <w:link w:val="3"/>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2"/>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D713A8"/>
    <w:rPr>
      <w:rFonts w:eastAsiaTheme="minorEastAsia"/>
      <w:b/>
      <w:bCs/>
      <w:i/>
      <w:iCs/>
      <w:sz w:val="26"/>
      <w:szCs w:val="26"/>
      <w:lang w:eastAsia="ar-SA"/>
    </w:rPr>
  </w:style>
  <w:style w:type="character" w:customStyle="1" w:styleId="60">
    <w:name w:val="Заголовок 6 Знак"/>
    <w:basedOn w:val="a2"/>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2"/>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2"/>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2"/>
    <w:link w:val="9"/>
    <w:rsid w:val="00D713A8"/>
    <w:rPr>
      <w:rFonts w:asciiTheme="majorHAnsi" w:eastAsiaTheme="majorEastAsia" w:hAnsiTheme="majorHAnsi" w:cstheme="majorBidi"/>
      <w:i/>
      <w:iCs/>
      <w:color w:val="404040" w:themeColor="text1" w:themeTint="BF"/>
      <w:sz w:val="20"/>
      <w:szCs w:val="20"/>
      <w:lang w:eastAsia="ar-SA"/>
    </w:rPr>
  </w:style>
  <w:style w:type="paragraph" w:styleId="a1">
    <w:name w:val="Body Text"/>
    <w:basedOn w:val="a0"/>
    <w:link w:val="a5"/>
    <w:rsid w:val="00D713A8"/>
    <w:pPr>
      <w:spacing w:after="120"/>
    </w:pPr>
  </w:style>
  <w:style w:type="character" w:customStyle="1" w:styleId="a5">
    <w:name w:val="Основной текст Знак"/>
    <w:basedOn w:val="a2"/>
    <w:link w:val="a1"/>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6">
    <w:name w:val="Strong"/>
    <w:qFormat/>
    <w:rsid w:val="00D713A8"/>
    <w:rPr>
      <w:b/>
      <w:bCs/>
    </w:rPr>
  </w:style>
  <w:style w:type="character" w:customStyle="1" w:styleId="apple-converted-space">
    <w:name w:val="apple-converted-space"/>
    <w:basedOn w:val="12"/>
    <w:rsid w:val="00D713A8"/>
  </w:style>
  <w:style w:type="character" w:styleId="a7">
    <w:name w:val="Emphasis"/>
    <w:qFormat/>
    <w:rsid w:val="00D713A8"/>
    <w:rPr>
      <w:i/>
      <w:iCs/>
    </w:rPr>
  </w:style>
  <w:style w:type="character" w:styleId="a8">
    <w:name w:val="Hyperlink"/>
    <w:rsid w:val="00D713A8"/>
    <w:rPr>
      <w:color w:val="0000FF"/>
      <w:u w:val="single"/>
    </w:rPr>
  </w:style>
  <w:style w:type="character" w:styleId="a9">
    <w:name w:val="page number"/>
    <w:basedOn w:val="12"/>
    <w:rsid w:val="00D713A8"/>
  </w:style>
  <w:style w:type="character" w:customStyle="1" w:styleId="HTML">
    <w:name w:val="Стандартный HTML Знак"/>
    <w:uiPriority w:val="99"/>
    <w:rsid w:val="00D713A8"/>
    <w:rPr>
      <w:rFonts w:ascii="Courier New" w:hAnsi="Courier New" w:cs="Courier New"/>
      <w:color w:val="000000"/>
      <w:sz w:val="21"/>
      <w:szCs w:val="21"/>
      <w:lang w:val="ru-RU" w:eastAsia="ar-SA" w:bidi="ar-SA"/>
    </w:rPr>
  </w:style>
  <w:style w:type="character" w:customStyle="1" w:styleId="aa">
    <w:name w:val="Печатная машинка"/>
    <w:rsid w:val="00D713A8"/>
    <w:rPr>
      <w:rFonts w:ascii="Courier New" w:hAnsi="Courier New"/>
      <w:sz w:val="20"/>
    </w:rPr>
  </w:style>
  <w:style w:type="paragraph" w:customStyle="1" w:styleId="13">
    <w:name w:val="Заголовок1"/>
    <w:basedOn w:val="a0"/>
    <w:next w:val="a1"/>
    <w:rsid w:val="00D713A8"/>
    <w:pPr>
      <w:keepNext/>
      <w:spacing w:before="240" w:after="120"/>
    </w:pPr>
    <w:rPr>
      <w:rFonts w:ascii="Arial" w:eastAsia="Arial Unicode MS" w:hAnsi="Arial" w:cs="Mangal"/>
      <w:sz w:val="28"/>
      <w:szCs w:val="28"/>
    </w:rPr>
  </w:style>
  <w:style w:type="paragraph" w:styleId="ab">
    <w:name w:val="List"/>
    <w:basedOn w:val="a1"/>
    <w:semiHidden/>
    <w:rsid w:val="00D713A8"/>
    <w:rPr>
      <w:rFonts w:cs="Mangal"/>
    </w:rPr>
  </w:style>
  <w:style w:type="paragraph" w:customStyle="1" w:styleId="14">
    <w:name w:val="Название1"/>
    <w:basedOn w:val="a0"/>
    <w:rsid w:val="00D713A8"/>
    <w:pPr>
      <w:suppressLineNumbers/>
      <w:spacing w:before="120" w:after="120"/>
    </w:pPr>
    <w:rPr>
      <w:rFonts w:cs="Mangal"/>
      <w:i/>
      <w:iCs/>
    </w:rPr>
  </w:style>
  <w:style w:type="paragraph" w:customStyle="1" w:styleId="15">
    <w:name w:val="Указатель1"/>
    <w:basedOn w:val="a0"/>
    <w:rsid w:val="00D713A8"/>
    <w:pPr>
      <w:suppressLineNumbers/>
    </w:pPr>
    <w:rPr>
      <w:rFonts w:cs="Mangal"/>
    </w:rPr>
  </w:style>
  <w:style w:type="paragraph" w:styleId="ac">
    <w:name w:val="Normal (Web)"/>
    <w:aliases w:val="Обычный (Web)"/>
    <w:basedOn w:val="a0"/>
    <w:uiPriority w:val="99"/>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0"/>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rsid w:val="00D713A8"/>
    <w:rPr>
      <w:rFonts w:ascii="Verdana" w:hAnsi="Verdana" w:cs="Verdana"/>
      <w:sz w:val="20"/>
      <w:szCs w:val="20"/>
      <w:lang w:val="en-US"/>
    </w:rPr>
  </w:style>
  <w:style w:type="paragraph" w:styleId="ad">
    <w:name w:val="Body Text Indent"/>
    <w:basedOn w:val="a0"/>
    <w:link w:val="ae"/>
    <w:rsid w:val="00D713A8"/>
    <w:pPr>
      <w:widowControl w:val="0"/>
      <w:autoSpaceDE w:val="0"/>
      <w:spacing w:after="120"/>
      <w:ind w:left="283"/>
    </w:pPr>
    <w:rPr>
      <w:rFonts w:ascii="Times New Roman CYR" w:hAnsi="Times New Roman CYR" w:cs="Times New Roman CYR"/>
    </w:rPr>
  </w:style>
  <w:style w:type="character" w:customStyle="1" w:styleId="ae">
    <w:name w:val="Основной текст с отступом Знак"/>
    <w:basedOn w:val="a2"/>
    <w:link w:val="ad"/>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0"/>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0"/>
    <w:rsid w:val="00D713A8"/>
    <w:rPr>
      <w:rFonts w:ascii="Verdana" w:hAnsi="Verdana" w:cs="Verdana"/>
      <w:lang w:val="en-US"/>
    </w:rPr>
  </w:style>
  <w:style w:type="paragraph" w:customStyle="1" w:styleId="af">
    <w:name w:val="Нормальний текст"/>
    <w:basedOn w:val="a0"/>
    <w:rsid w:val="00D713A8"/>
    <w:pPr>
      <w:spacing w:before="120"/>
      <w:ind w:firstLine="567"/>
    </w:pPr>
    <w:rPr>
      <w:rFonts w:ascii="Antiqua" w:hAnsi="Antiqua"/>
      <w:sz w:val="26"/>
      <w:szCs w:val="20"/>
      <w:lang w:val="uk-UA"/>
    </w:rPr>
  </w:style>
  <w:style w:type="paragraph" w:customStyle="1" w:styleId="af0">
    <w:name w:val="Знак Знак Знак Знак Знак"/>
    <w:basedOn w:val="a0"/>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0"/>
    <w:rsid w:val="00D713A8"/>
    <w:rPr>
      <w:rFonts w:ascii="Verdana" w:hAnsi="Verdana" w:cs="Verdana"/>
      <w:sz w:val="20"/>
      <w:szCs w:val="20"/>
      <w:lang w:val="en-US"/>
    </w:rPr>
  </w:style>
  <w:style w:type="paragraph" w:customStyle="1" w:styleId="af1">
    <w:name w:val="Знак Знак Знак Знак Знак Знак Знак Знак Знак Знак Знак Знак Знак"/>
    <w:basedOn w:val="a0"/>
    <w:rsid w:val="00D713A8"/>
    <w:rPr>
      <w:rFonts w:ascii="Verdana" w:hAnsi="Verdana" w:cs="Verdana"/>
      <w:sz w:val="20"/>
      <w:szCs w:val="20"/>
      <w:lang w:val="en-US"/>
    </w:rPr>
  </w:style>
  <w:style w:type="paragraph" w:styleId="af2">
    <w:name w:val="Title"/>
    <w:basedOn w:val="a0"/>
    <w:next w:val="af3"/>
    <w:link w:val="af4"/>
    <w:uiPriority w:val="99"/>
    <w:qFormat/>
    <w:rsid w:val="00D713A8"/>
    <w:pPr>
      <w:jc w:val="center"/>
    </w:pPr>
    <w:rPr>
      <w:b/>
      <w:bCs/>
      <w:sz w:val="36"/>
      <w:szCs w:val="36"/>
      <w:vertAlign w:val="superscript"/>
      <w:lang w:val="uk-UA"/>
    </w:rPr>
  </w:style>
  <w:style w:type="character" w:customStyle="1" w:styleId="af4">
    <w:name w:val="Название Знак"/>
    <w:basedOn w:val="a2"/>
    <w:link w:val="af2"/>
    <w:uiPriority w:val="99"/>
    <w:rsid w:val="00D713A8"/>
    <w:rPr>
      <w:rFonts w:ascii="Times New Roman" w:eastAsia="Times New Roman" w:hAnsi="Times New Roman" w:cs="Times New Roman"/>
      <w:b/>
      <w:bCs/>
      <w:sz w:val="36"/>
      <w:szCs w:val="36"/>
      <w:vertAlign w:val="superscript"/>
      <w:lang w:val="uk-UA" w:eastAsia="ar-SA"/>
    </w:rPr>
  </w:style>
  <w:style w:type="paragraph" w:styleId="af3">
    <w:name w:val="Subtitle"/>
    <w:basedOn w:val="13"/>
    <w:next w:val="a1"/>
    <w:link w:val="af5"/>
    <w:qFormat/>
    <w:rsid w:val="00D713A8"/>
    <w:pPr>
      <w:jc w:val="center"/>
    </w:pPr>
    <w:rPr>
      <w:i/>
      <w:iCs/>
    </w:rPr>
  </w:style>
  <w:style w:type="character" w:customStyle="1" w:styleId="af5">
    <w:name w:val="Подзаголовок Знак"/>
    <w:basedOn w:val="a2"/>
    <w:link w:val="af3"/>
    <w:rsid w:val="00D713A8"/>
    <w:rPr>
      <w:rFonts w:ascii="Arial" w:eastAsia="Arial Unicode MS" w:hAnsi="Arial" w:cs="Mangal"/>
      <w:i/>
      <w:iCs/>
      <w:sz w:val="28"/>
      <w:szCs w:val="28"/>
      <w:lang w:eastAsia="ar-SA"/>
    </w:rPr>
  </w:style>
  <w:style w:type="paragraph" w:styleId="af6">
    <w:name w:val="header"/>
    <w:basedOn w:val="a0"/>
    <w:link w:val="af7"/>
    <w:rsid w:val="00D713A8"/>
    <w:pPr>
      <w:tabs>
        <w:tab w:val="center" w:pos="4677"/>
        <w:tab w:val="right" w:pos="9355"/>
      </w:tabs>
    </w:pPr>
  </w:style>
  <w:style w:type="character" w:customStyle="1" w:styleId="af7">
    <w:name w:val="Верхний колонтитул Знак"/>
    <w:basedOn w:val="a2"/>
    <w:link w:val="af6"/>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0"/>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0"/>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0"/>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0"/>
    <w:rsid w:val="00D713A8"/>
    <w:rPr>
      <w:rFonts w:ascii="Verdana" w:hAnsi="Verdana" w:cs="Verdana"/>
      <w:sz w:val="20"/>
      <w:szCs w:val="20"/>
      <w:lang w:val="en-US"/>
    </w:rPr>
  </w:style>
  <w:style w:type="paragraph" w:styleId="HTML0">
    <w:name w:val="HTML Preformatted"/>
    <w:basedOn w:val="a0"/>
    <w:link w:val="HTML1"/>
    <w:uiPriority w:val="99"/>
    <w:semiHidden/>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2"/>
    <w:link w:val="HTML0"/>
    <w:semiHidden/>
    <w:rsid w:val="00D713A8"/>
    <w:rPr>
      <w:rFonts w:ascii="Courier New" w:eastAsia="Times New Roman" w:hAnsi="Courier New" w:cs="Courier New"/>
      <w:color w:val="000000"/>
      <w:sz w:val="21"/>
      <w:szCs w:val="21"/>
      <w:lang w:eastAsia="ar-SA"/>
    </w:rPr>
  </w:style>
  <w:style w:type="paragraph" w:styleId="af8">
    <w:name w:val="List Paragraph"/>
    <w:aliases w:val="название табл/рис,Список уровня 2,Bullet Number,Bullet 1,Use Case List Paragraph,lp1,List Paragraph1,lp11,List Paragraph11"/>
    <w:basedOn w:val="a0"/>
    <w:link w:val="af9"/>
    <w:uiPriority w:val="34"/>
    <w:qFormat/>
    <w:rsid w:val="00D713A8"/>
    <w:pPr>
      <w:ind w:left="720"/>
    </w:pPr>
    <w:rPr>
      <w:rFonts w:ascii="Calibri" w:hAnsi="Calibri"/>
      <w:lang w:val="en-US" w:eastAsia="en-US" w:bidi="en-US"/>
    </w:rPr>
  </w:style>
  <w:style w:type="paragraph" w:styleId="afa">
    <w:name w:val="footer"/>
    <w:basedOn w:val="a0"/>
    <w:link w:val="afb"/>
    <w:uiPriority w:val="99"/>
    <w:rsid w:val="00D713A8"/>
    <w:pPr>
      <w:tabs>
        <w:tab w:val="center" w:pos="4153"/>
        <w:tab w:val="right" w:pos="8306"/>
      </w:tabs>
    </w:pPr>
    <w:rPr>
      <w:szCs w:val="20"/>
      <w:lang w:val="en-GB"/>
    </w:rPr>
  </w:style>
  <w:style w:type="character" w:customStyle="1" w:styleId="afb">
    <w:name w:val="Нижний колонтитул Знак"/>
    <w:basedOn w:val="a2"/>
    <w:link w:val="afa"/>
    <w:uiPriority w:val="99"/>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0"/>
    <w:rsid w:val="00D713A8"/>
    <w:pPr>
      <w:spacing w:after="120" w:line="480" w:lineRule="auto"/>
    </w:pPr>
    <w:rPr>
      <w:sz w:val="20"/>
      <w:szCs w:val="20"/>
      <w:lang w:val="uk-UA"/>
    </w:rPr>
  </w:style>
  <w:style w:type="paragraph" w:styleId="afc">
    <w:name w:val="Balloon Text"/>
    <w:basedOn w:val="a0"/>
    <w:link w:val="afd"/>
    <w:uiPriority w:val="99"/>
    <w:rsid w:val="00D713A8"/>
    <w:rPr>
      <w:rFonts w:ascii="Tahoma" w:hAnsi="Tahoma" w:cs="Tahoma"/>
      <w:sz w:val="16"/>
      <w:szCs w:val="16"/>
    </w:rPr>
  </w:style>
  <w:style w:type="character" w:customStyle="1" w:styleId="afd">
    <w:name w:val="Текст выноски Знак"/>
    <w:basedOn w:val="a2"/>
    <w:link w:val="afc"/>
    <w:uiPriority w:val="99"/>
    <w:rsid w:val="00D713A8"/>
    <w:rPr>
      <w:rFonts w:ascii="Tahoma" w:eastAsia="Times New Roman" w:hAnsi="Tahoma" w:cs="Tahoma"/>
      <w:sz w:val="16"/>
      <w:szCs w:val="16"/>
      <w:lang w:eastAsia="ar-SA"/>
    </w:rPr>
  </w:style>
  <w:style w:type="paragraph" w:customStyle="1" w:styleId="afe">
    <w:name w:val="Содержимое врезки"/>
    <w:basedOn w:val="a1"/>
    <w:rsid w:val="00D713A8"/>
  </w:style>
  <w:style w:type="paragraph" w:customStyle="1" w:styleId="aff">
    <w:name w:val="Содержимое таблицы"/>
    <w:basedOn w:val="a0"/>
    <w:rsid w:val="00D713A8"/>
    <w:pPr>
      <w:suppressLineNumbers/>
    </w:pPr>
  </w:style>
  <w:style w:type="paragraph" w:customStyle="1" w:styleId="aff0">
    <w:name w:val="Заголовок таблицы"/>
    <w:basedOn w:val="aff"/>
    <w:rsid w:val="00D713A8"/>
    <w:pPr>
      <w:jc w:val="center"/>
    </w:pPr>
    <w:rPr>
      <w:b/>
      <w:bCs/>
    </w:rPr>
  </w:style>
  <w:style w:type="paragraph" w:customStyle="1" w:styleId="61">
    <w:name w:val="Знак6"/>
    <w:basedOn w:val="a0"/>
    <w:rsid w:val="00D713A8"/>
    <w:pPr>
      <w:suppressAutoHyphens w:val="0"/>
    </w:pPr>
    <w:rPr>
      <w:rFonts w:ascii="Verdana" w:hAnsi="Verdana"/>
      <w:sz w:val="20"/>
      <w:szCs w:val="20"/>
      <w:lang w:val="en-US" w:eastAsia="en-US"/>
    </w:rPr>
  </w:style>
  <w:style w:type="paragraph" w:styleId="23">
    <w:name w:val="Body Text 2"/>
    <w:basedOn w:val="a0"/>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2"/>
    <w:link w:val="23"/>
    <w:rsid w:val="00D713A8"/>
    <w:rPr>
      <w:rFonts w:ascii="Times New Roman" w:eastAsia="Times New Roman" w:hAnsi="Times New Roman" w:cs="Times New Roman"/>
      <w:sz w:val="20"/>
      <w:szCs w:val="20"/>
      <w:lang w:val="uk-UA" w:eastAsia="ru-RU"/>
    </w:rPr>
  </w:style>
  <w:style w:type="paragraph" w:styleId="31">
    <w:name w:val="Body Text 3"/>
    <w:basedOn w:val="a0"/>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2"/>
    <w:link w:val="31"/>
    <w:rsid w:val="00D713A8"/>
    <w:rPr>
      <w:rFonts w:ascii="Times New Roman" w:eastAsia="Times New Roman" w:hAnsi="Times New Roman" w:cs="Times New Roman"/>
      <w:b/>
      <w:sz w:val="24"/>
      <w:szCs w:val="24"/>
      <w:lang w:val="uk-UA" w:eastAsia="ar-SA"/>
    </w:rPr>
  </w:style>
  <w:style w:type="character" w:styleId="aff1">
    <w:name w:val="FollowedHyperlink"/>
    <w:rsid w:val="00D713A8"/>
    <w:rPr>
      <w:color w:val="800080"/>
      <w:u w:val="single"/>
    </w:rPr>
  </w:style>
  <w:style w:type="paragraph" w:styleId="aff2">
    <w:name w:val="Block Text"/>
    <w:basedOn w:val="a0"/>
    <w:rsid w:val="00D713A8"/>
    <w:pPr>
      <w:shd w:val="clear" w:color="auto" w:fill="FFFFFF"/>
      <w:ind w:left="10" w:right="29" w:firstLine="720"/>
      <w:jc w:val="both"/>
    </w:pPr>
    <w:rPr>
      <w:lang w:val="uk-UA"/>
    </w:rPr>
  </w:style>
  <w:style w:type="paragraph" w:customStyle="1" w:styleId="1b">
    <w:name w:val="Абзац списка1"/>
    <w:basedOn w:val="a0"/>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D713A8"/>
    <w:pPr>
      <w:suppressAutoHyphens w:val="0"/>
    </w:pPr>
    <w:rPr>
      <w:rFonts w:ascii="Verdana" w:hAnsi="Verdana"/>
      <w:sz w:val="20"/>
      <w:szCs w:val="20"/>
      <w:lang w:val="en-US" w:eastAsia="en-US"/>
    </w:rPr>
  </w:style>
  <w:style w:type="paragraph" w:customStyle="1" w:styleId="rvps2">
    <w:name w:val="rvps2"/>
    <w:basedOn w:val="a0"/>
    <w:rsid w:val="00D713A8"/>
    <w:pPr>
      <w:suppressAutoHyphens w:val="0"/>
      <w:spacing w:before="100" w:beforeAutospacing="1" w:after="100" w:afterAutospacing="1"/>
    </w:pPr>
    <w:rPr>
      <w:lang w:eastAsia="ru-RU"/>
    </w:rPr>
  </w:style>
  <w:style w:type="paragraph" w:styleId="33">
    <w:name w:val="Body Text Indent 3"/>
    <w:basedOn w:val="a0"/>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D713A8"/>
    <w:rPr>
      <w:rFonts w:ascii="Times New Roman" w:eastAsia="Times New Roman" w:hAnsi="Times New Roman" w:cs="Times New Roman"/>
      <w:sz w:val="16"/>
      <w:szCs w:val="16"/>
      <w:lang w:eastAsia="ru-RU"/>
    </w:rPr>
  </w:style>
  <w:style w:type="paragraph" w:styleId="25">
    <w:name w:val="Body Text Indent 2"/>
    <w:basedOn w:val="a0"/>
    <w:link w:val="26"/>
    <w:unhideWhenUsed/>
    <w:rsid w:val="00D713A8"/>
    <w:pPr>
      <w:spacing w:after="120" w:line="480" w:lineRule="auto"/>
      <w:ind w:left="283"/>
    </w:pPr>
  </w:style>
  <w:style w:type="character" w:customStyle="1" w:styleId="26">
    <w:name w:val="Основной текст с отступом 2 Знак"/>
    <w:basedOn w:val="a2"/>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0"/>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3">
    <w:name w:val="No Spacing"/>
    <w:basedOn w:val="a0"/>
    <w:qFormat/>
    <w:rsid w:val="00D713A8"/>
    <w:pPr>
      <w:suppressAutoHyphens w:val="0"/>
    </w:pPr>
    <w:rPr>
      <w:rFonts w:ascii="Calibri" w:hAnsi="Calibri"/>
      <w:szCs w:val="32"/>
      <w:lang w:val="en-US" w:eastAsia="en-US"/>
    </w:rPr>
  </w:style>
  <w:style w:type="paragraph" w:customStyle="1" w:styleId="aff4">
    <w:name w:val="_тире"/>
    <w:basedOn w:val="a0"/>
    <w:qFormat/>
    <w:rsid w:val="00D713A8"/>
    <w:pPr>
      <w:suppressAutoHyphens w:val="0"/>
      <w:spacing w:after="120"/>
      <w:jc w:val="both"/>
    </w:pPr>
    <w:rPr>
      <w:lang w:val="uk-UA" w:eastAsia="ru-RU"/>
    </w:rPr>
  </w:style>
  <w:style w:type="paragraph" w:customStyle="1" w:styleId="a">
    <w:name w:val="_номер+)"/>
    <w:basedOn w:val="a0"/>
    <w:qFormat/>
    <w:rsid w:val="00D713A8"/>
    <w:pPr>
      <w:numPr>
        <w:numId w:val="2"/>
      </w:numPr>
      <w:suppressAutoHyphens w:val="0"/>
      <w:spacing w:after="120"/>
      <w:jc w:val="both"/>
    </w:pPr>
    <w:rPr>
      <w:lang w:val="uk-UA" w:eastAsia="ru-RU"/>
    </w:rPr>
  </w:style>
  <w:style w:type="character" w:customStyle="1" w:styleId="rvts0">
    <w:name w:val="rvts0"/>
    <w:rsid w:val="00D713A8"/>
  </w:style>
  <w:style w:type="paragraph" w:customStyle="1" w:styleId="1c">
    <w:name w:val="Без интервала1"/>
    <w:link w:val="NoSpacingChar"/>
    <w:qFormat/>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d">
    <w:name w:val="Основной текст с отступом1"/>
    <w:basedOn w:val="a0"/>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0"/>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0"/>
    <w:next w:val="a0"/>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2"/>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0"/>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5">
    <w:name w:val="Нормальний"/>
    <w:basedOn w:val="a0"/>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
    <w:name w:val="Знак Знак Знак Знак Знак1 Знак"/>
    <w:basedOn w:val="a0"/>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0"/>
    <w:rsid w:val="00D713A8"/>
    <w:pPr>
      <w:suppressAutoHyphens w:val="0"/>
    </w:pPr>
    <w:rPr>
      <w:rFonts w:ascii="Verdana" w:hAnsi="Verdana"/>
      <w:sz w:val="20"/>
      <w:szCs w:val="20"/>
      <w:lang w:val="en-US" w:eastAsia="en-US"/>
    </w:rPr>
  </w:style>
  <w:style w:type="paragraph" w:customStyle="1" w:styleId="2a">
    <w:name w:val="заголовок 2"/>
    <w:basedOn w:val="a0"/>
    <w:next w:val="a0"/>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0"/>
    <w:next w:val="a0"/>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6">
    <w:name w:val="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7">
    <w:name w:val="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0">
    <w:name w:val="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2">
    <w:name w:val="Style2"/>
    <w:basedOn w:val="a0"/>
    <w:rsid w:val="00D713A8"/>
    <w:pPr>
      <w:widowControl w:val="0"/>
      <w:suppressAutoHyphens w:val="0"/>
      <w:autoSpaceDE w:val="0"/>
      <w:autoSpaceDN w:val="0"/>
      <w:adjustRightInd w:val="0"/>
    </w:pPr>
    <w:rPr>
      <w:lang w:eastAsia="ru-RU"/>
    </w:rPr>
  </w:style>
  <w:style w:type="paragraph" w:customStyle="1" w:styleId="Style3">
    <w:name w:val="Style3"/>
    <w:basedOn w:val="a0"/>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8">
    <w:name w:val="Знак"/>
    <w:basedOn w:val="a0"/>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0"/>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6">
    <w:name w:val="Style6"/>
    <w:basedOn w:val="a0"/>
    <w:rsid w:val="00D713A8"/>
    <w:pPr>
      <w:widowControl w:val="0"/>
      <w:suppressAutoHyphens w:val="0"/>
      <w:autoSpaceDE w:val="0"/>
      <w:autoSpaceDN w:val="0"/>
      <w:adjustRightInd w:val="0"/>
      <w:spacing w:line="317" w:lineRule="exact"/>
      <w:jc w:val="center"/>
    </w:pPr>
    <w:rPr>
      <w:lang w:eastAsia="ru-RU"/>
    </w:rPr>
  </w:style>
  <w:style w:type="paragraph" w:customStyle="1" w:styleId="aff9">
    <w:name w:val="Знак Знак Знак Знак"/>
    <w:basedOn w:val="a0"/>
    <w:rsid w:val="00D713A8"/>
    <w:pPr>
      <w:suppressAutoHyphens w:val="0"/>
    </w:pPr>
    <w:rPr>
      <w:rFonts w:ascii="Verdana" w:hAnsi="Verdana"/>
      <w:sz w:val="20"/>
      <w:szCs w:val="20"/>
      <w:lang w:val="en-US" w:eastAsia="en-US"/>
    </w:rPr>
  </w:style>
  <w:style w:type="paragraph" w:customStyle="1" w:styleId="1fd">
    <w:name w:val="Стиль ДОТЗ 1"/>
    <w:basedOn w:val="a0"/>
    <w:rsid w:val="00D713A8"/>
    <w:pPr>
      <w:suppressAutoHyphens w:val="0"/>
      <w:ind w:firstLine="709"/>
      <w:jc w:val="both"/>
    </w:pPr>
    <w:rPr>
      <w:sz w:val="28"/>
      <w:lang w:val="uk-UA" w:eastAsia="ru-RU"/>
    </w:rPr>
  </w:style>
  <w:style w:type="paragraph" w:styleId="affa">
    <w:name w:val="Plain Text"/>
    <w:basedOn w:val="a0"/>
    <w:link w:val="affb"/>
    <w:rsid w:val="00D713A8"/>
    <w:pPr>
      <w:suppressAutoHyphens w:val="0"/>
    </w:pPr>
    <w:rPr>
      <w:rFonts w:ascii="Courier New" w:hAnsi="Courier New"/>
      <w:noProof/>
      <w:sz w:val="20"/>
      <w:szCs w:val="20"/>
      <w:lang w:eastAsia="ru-RU"/>
    </w:rPr>
  </w:style>
  <w:style w:type="character" w:customStyle="1" w:styleId="affb">
    <w:name w:val="Текст Знак"/>
    <w:basedOn w:val="a2"/>
    <w:link w:val="affa"/>
    <w:rsid w:val="00D713A8"/>
    <w:rPr>
      <w:rFonts w:ascii="Courier New" w:eastAsia="Times New Roman" w:hAnsi="Courier New" w:cs="Times New Roman"/>
      <w:noProof/>
      <w:sz w:val="20"/>
      <w:szCs w:val="20"/>
      <w:lang w:eastAsia="ru-RU"/>
    </w:rPr>
  </w:style>
  <w:style w:type="paragraph" w:customStyle="1" w:styleId="1fe">
    <w:name w:val="Обычный1"/>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c">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
    <w:name w:val="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D713A8"/>
    <w:pPr>
      <w:suppressAutoHyphens w:val="0"/>
    </w:pPr>
    <w:rPr>
      <w:rFonts w:ascii="Verdana" w:hAnsi="Verdana" w:cs="Verdana"/>
      <w:sz w:val="20"/>
      <w:szCs w:val="20"/>
      <w:lang w:val="en-US" w:eastAsia="en-US"/>
    </w:rPr>
  </w:style>
  <w:style w:type="paragraph" w:customStyle="1" w:styleId="1ff0">
    <w:name w:val="1"/>
    <w:basedOn w:val="a0"/>
    <w:rsid w:val="00D713A8"/>
    <w:pPr>
      <w:suppressAutoHyphens w:val="0"/>
    </w:pPr>
    <w:rPr>
      <w:rFonts w:ascii="Verdana" w:hAnsi="Verdana"/>
      <w:sz w:val="20"/>
      <w:szCs w:val="20"/>
      <w:lang w:val="en-US" w:eastAsia="en-US"/>
    </w:rPr>
  </w:style>
  <w:style w:type="paragraph" w:customStyle="1" w:styleId="affd">
    <w:name w:val="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Iiiaeuiee">
    <w:name w:val="Ii?iaeuiee"/>
    <w:basedOn w:val="a0"/>
    <w:rsid w:val="00D713A8"/>
    <w:pPr>
      <w:widowControl w:val="0"/>
      <w:suppressAutoHyphens w:val="0"/>
    </w:pPr>
    <w:rPr>
      <w:sz w:val="28"/>
      <w:szCs w:val="28"/>
      <w:lang w:eastAsia="ru-RU"/>
    </w:rPr>
  </w:style>
  <w:style w:type="paragraph" w:customStyle="1" w:styleId="affe">
    <w:name w:val="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afff">
    <w:name w:val="Íîðìàëüíèé"/>
    <w:basedOn w:val="a0"/>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1">
    <w:name w:val="Знак Знак Знак1 Знак Знак Знак"/>
    <w:basedOn w:val="a0"/>
    <w:rsid w:val="00D713A8"/>
    <w:pPr>
      <w:suppressAutoHyphens w:val="0"/>
    </w:pPr>
    <w:rPr>
      <w:rFonts w:ascii="Verdana" w:hAnsi="Verdana"/>
      <w:sz w:val="20"/>
      <w:szCs w:val="20"/>
      <w:lang w:val="en-US" w:eastAsia="en-US"/>
    </w:rPr>
  </w:style>
  <w:style w:type="paragraph" w:customStyle="1" w:styleId="1ff2">
    <w:name w:val="Знак Знак Знак Знак Знак Знак Знак Знак Знак Знак1 Знак Знак Знак"/>
    <w:basedOn w:val="a0"/>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c"/>
    <w:rsid w:val="00D713A8"/>
    <w:pPr>
      <w:suppressAutoHyphens w:val="0"/>
      <w:spacing w:before="100" w:beforeAutospacing="1" w:after="0"/>
      <w:ind w:firstLine="318"/>
      <w:jc w:val="both"/>
    </w:pPr>
    <w:rPr>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rvps6">
    <w:name w:val="rvps6"/>
    <w:basedOn w:val="a0"/>
    <w:rsid w:val="00D713A8"/>
    <w:pPr>
      <w:suppressAutoHyphens w:val="0"/>
      <w:spacing w:before="100" w:beforeAutospacing="1" w:after="100" w:afterAutospacing="1"/>
    </w:pPr>
    <w:rPr>
      <w:lang w:val="uk-UA" w:eastAsia="uk-UA"/>
    </w:rPr>
  </w:style>
  <w:style w:type="character" w:customStyle="1" w:styleId="rvts23">
    <w:name w:val="rvts23"/>
    <w:basedOn w:val="a2"/>
    <w:rsid w:val="00D713A8"/>
  </w:style>
  <w:style w:type="paragraph" w:customStyle="1" w:styleId="rvps12">
    <w:name w:val="rvps12"/>
    <w:basedOn w:val="a0"/>
    <w:rsid w:val="00D713A8"/>
    <w:pPr>
      <w:suppressAutoHyphens w:val="0"/>
      <w:spacing w:before="100" w:beforeAutospacing="1" w:after="100" w:afterAutospacing="1"/>
    </w:pPr>
    <w:rPr>
      <w:lang w:val="uk-UA" w:eastAsia="uk-UA"/>
    </w:rPr>
  </w:style>
  <w:style w:type="paragraph" w:customStyle="1" w:styleId="rvps3">
    <w:name w:val="rvps3"/>
    <w:basedOn w:val="a0"/>
    <w:rsid w:val="00D713A8"/>
    <w:pPr>
      <w:suppressAutoHyphens w:val="0"/>
      <w:spacing w:before="100" w:beforeAutospacing="1" w:after="100" w:afterAutospacing="1"/>
    </w:pPr>
    <w:rPr>
      <w:lang w:val="uk-UA" w:eastAsia="uk-UA"/>
    </w:rPr>
  </w:style>
  <w:style w:type="paragraph" w:customStyle="1" w:styleId="rvps8">
    <w:name w:val="rvps8"/>
    <w:basedOn w:val="a0"/>
    <w:rsid w:val="00D713A8"/>
    <w:pPr>
      <w:suppressAutoHyphens w:val="0"/>
      <w:spacing w:before="100" w:beforeAutospacing="1" w:after="100" w:afterAutospacing="1"/>
    </w:pPr>
    <w:rPr>
      <w:lang w:val="uk-UA" w:eastAsia="uk-UA"/>
    </w:rPr>
  </w:style>
  <w:style w:type="table" w:styleId="afff1">
    <w:name w:val="Table Grid"/>
    <w:basedOn w:val="a3"/>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character" w:customStyle="1" w:styleId="rvts46">
    <w:name w:val="rvts46"/>
    <w:basedOn w:val="a2"/>
    <w:rsid w:val="00D713A8"/>
  </w:style>
  <w:style w:type="character" w:customStyle="1" w:styleId="rvts37">
    <w:name w:val="rvts37"/>
    <w:basedOn w:val="a2"/>
    <w:rsid w:val="00D713A8"/>
  </w:style>
  <w:style w:type="character" w:customStyle="1" w:styleId="rvts11">
    <w:name w:val="rvts11"/>
    <w:basedOn w:val="a2"/>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0"/>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3">
    <w:name w:val="Сноска_"/>
    <w:link w:val="afff4"/>
    <w:rsid w:val="00D713A8"/>
    <w:rPr>
      <w:i/>
      <w:iCs/>
      <w:shd w:val="clear" w:color="auto" w:fill="FFFFFF"/>
    </w:rPr>
  </w:style>
  <w:style w:type="character" w:customStyle="1" w:styleId="afff5">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4">
    <w:name w:val="Сноска"/>
    <w:basedOn w:val="a0"/>
    <w:link w:val="afff3"/>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6">
    <w:name w:val="Подпись к картинке_"/>
    <w:link w:val="afff7"/>
    <w:rsid w:val="00D713A8"/>
    <w:rPr>
      <w:shd w:val="clear" w:color="auto" w:fill="FFFFFF"/>
    </w:rPr>
  </w:style>
  <w:style w:type="character" w:customStyle="1" w:styleId="43">
    <w:name w:val="Заголовок №4_"/>
    <w:link w:val="44"/>
    <w:uiPriority w:val="99"/>
    <w:rsid w:val="00D713A8"/>
    <w:rPr>
      <w:b/>
      <w:bCs/>
      <w:sz w:val="26"/>
      <w:szCs w:val="26"/>
      <w:shd w:val="clear" w:color="auto" w:fill="FFFFFF"/>
    </w:rPr>
  </w:style>
  <w:style w:type="character" w:customStyle="1" w:styleId="afff8">
    <w:name w:val="Основной текст_"/>
    <w:link w:val="2b"/>
    <w:rsid w:val="00D713A8"/>
    <w:rPr>
      <w:shd w:val="clear" w:color="auto" w:fill="FFFFFF"/>
    </w:rPr>
  </w:style>
  <w:style w:type="character" w:customStyle="1" w:styleId="1ff3">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9">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a">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b">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4">
    <w:name w:val="Заголовок №1_"/>
    <w:link w:val="1ff5"/>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7">
    <w:name w:val="Подпись к картинке"/>
    <w:basedOn w:val="a0"/>
    <w:link w:val="afff6"/>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0"/>
    <w:link w:val="43"/>
    <w:uiPriority w:val="99"/>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0"/>
    <w:link w:val="afff8"/>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0"/>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0"/>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0"/>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0"/>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0"/>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0"/>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0"/>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5">
    <w:name w:val="Заголовок №1"/>
    <w:basedOn w:val="a0"/>
    <w:link w:val="1ff4"/>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0"/>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6">
    <w:name w:val="Нет списка1"/>
    <w:next w:val="a4"/>
    <w:uiPriority w:val="99"/>
    <w:semiHidden/>
    <w:unhideWhenUsed/>
    <w:rsid w:val="00D713A8"/>
  </w:style>
  <w:style w:type="paragraph" w:customStyle="1" w:styleId="1ff7">
    <w:name w:val="Основний текст1"/>
    <w:basedOn w:val="a0"/>
    <w:rsid w:val="00D713A8"/>
    <w:pPr>
      <w:suppressAutoHyphens w:val="0"/>
      <w:jc w:val="both"/>
    </w:pPr>
    <w:rPr>
      <w:rFonts w:ascii="Arial" w:hAnsi="Arial"/>
      <w:szCs w:val="20"/>
      <w:lang w:val="uk-UA" w:eastAsia="ru-RU"/>
    </w:rPr>
  </w:style>
  <w:style w:type="paragraph" w:customStyle="1" w:styleId="1ff8">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2"/>
    <w:link w:val="213"/>
    <w:locked/>
    <w:rsid w:val="00D713A8"/>
    <w:rPr>
      <w:rFonts w:ascii="Times New Roman" w:hAnsi="Times New Roman" w:cs="Times New Roman"/>
      <w:b/>
      <w:bCs/>
      <w:shd w:val="clear" w:color="auto" w:fill="FFFFFF"/>
    </w:rPr>
  </w:style>
  <w:style w:type="paragraph" w:customStyle="1" w:styleId="213">
    <w:name w:val="Основний текст (2)1"/>
    <w:basedOn w:val="a0"/>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196209"/>
    <w:pPr>
      <w:numPr>
        <w:numId w:val="4"/>
      </w:numPr>
      <w:suppressAutoHyphens w:val="0"/>
      <w:spacing w:after="120"/>
      <w:contextualSpacing/>
      <w:jc w:val="both"/>
    </w:pPr>
    <w:rPr>
      <w:sz w:val="28"/>
      <w:lang w:val="uk-UA"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8"/>
    <w:uiPriority w:val="34"/>
    <w:locked/>
    <w:rsid w:val="006A54B9"/>
    <w:rPr>
      <w:rFonts w:ascii="Calibri" w:eastAsia="Times New Roman" w:hAnsi="Calibri" w:cs="Times New Roman"/>
      <w:sz w:val="24"/>
      <w:szCs w:val="24"/>
      <w:lang w:val="en-US" w:bidi="en-US"/>
    </w:rPr>
  </w:style>
  <w:style w:type="character" w:customStyle="1" w:styleId="2f">
    <w:name w:val="Основний текст (2)"/>
    <w:basedOn w:val="2e"/>
    <w:rsid w:val="0089756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Sylfaen9pt">
    <w:name w:val="Основний текст (2) + Sylfaen;9 pt"/>
    <w:basedOn w:val="2e"/>
    <w:rsid w:val="002A6FF8"/>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3pt">
    <w:name w:val="Основний текст (2) + 13 pt"/>
    <w:basedOn w:val="2e"/>
    <w:rsid w:val="00855D3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3pt">
    <w:name w:val="Основний текст (2) + Candara;13 pt"/>
    <w:basedOn w:val="2e"/>
    <w:rsid w:val="00855D3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andard">
    <w:name w:val="Standard"/>
    <w:rsid w:val="000F19A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2f0">
    <w:name w:val="Заголовок №2"/>
    <w:basedOn w:val="a0"/>
    <w:rsid w:val="000F19A1"/>
    <w:pPr>
      <w:widowControl w:val="0"/>
      <w:shd w:val="clear" w:color="auto" w:fill="FFFFFF"/>
      <w:suppressAutoHyphens w:val="0"/>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fusion-contact-info-phone-number">
    <w:name w:val="fusion-contact-info-phone-number"/>
    <w:basedOn w:val="a2"/>
    <w:rsid w:val="000F19A1"/>
  </w:style>
  <w:style w:type="paragraph" w:customStyle="1" w:styleId="Default">
    <w:name w:val="Default"/>
    <w:rsid w:val="00825F2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ff9">
    <w:name w:val="Неразрешенное упоминание1"/>
    <w:basedOn w:val="a2"/>
    <w:uiPriority w:val="99"/>
    <w:semiHidden/>
    <w:unhideWhenUsed/>
    <w:rsid w:val="00296EF9"/>
    <w:rPr>
      <w:color w:val="605E5C"/>
      <w:shd w:val="clear" w:color="auto" w:fill="E1DFDD"/>
    </w:rPr>
  </w:style>
  <w:style w:type="paragraph" w:customStyle="1" w:styleId="afffc">
    <w:name w:val="Название (частное)"/>
    <w:basedOn w:val="a0"/>
    <w:rsid w:val="00C41413"/>
    <w:pPr>
      <w:suppressAutoHyphens w:val="0"/>
      <w:jc w:val="center"/>
    </w:pPr>
    <w:rPr>
      <w:szCs w:val="28"/>
      <w:lang w:val="uk-UA" w:eastAsia="en-US"/>
    </w:rPr>
  </w:style>
  <w:style w:type="character" w:customStyle="1" w:styleId="54">
    <w:name w:val="Основной текст (5)_"/>
    <w:basedOn w:val="a2"/>
    <w:link w:val="510"/>
    <w:uiPriority w:val="99"/>
    <w:rsid w:val="002E4B0C"/>
    <w:rPr>
      <w:rFonts w:ascii="Times New Roman" w:hAnsi="Times New Roman" w:cs="Times New Roman"/>
      <w:sz w:val="26"/>
      <w:szCs w:val="26"/>
      <w:shd w:val="clear" w:color="auto" w:fill="FFFFFF"/>
    </w:rPr>
  </w:style>
  <w:style w:type="character" w:customStyle="1" w:styleId="55">
    <w:name w:val="Основной текст (5)"/>
    <w:basedOn w:val="54"/>
    <w:uiPriority w:val="99"/>
    <w:rsid w:val="002E4B0C"/>
    <w:rPr>
      <w:rFonts w:ascii="Times New Roman" w:hAnsi="Times New Roman" w:cs="Times New Roman"/>
      <w:sz w:val="26"/>
      <w:szCs w:val="26"/>
      <w:shd w:val="clear" w:color="auto" w:fill="FFFFFF"/>
    </w:rPr>
  </w:style>
  <w:style w:type="paragraph" w:customStyle="1" w:styleId="510">
    <w:name w:val="Основной текст (5)1"/>
    <w:basedOn w:val="a0"/>
    <w:link w:val="54"/>
    <w:uiPriority w:val="99"/>
    <w:rsid w:val="002E4B0C"/>
    <w:pPr>
      <w:shd w:val="clear" w:color="auto" w:fill="FFFFFF"/>
      <w:suppressAutoHyphens w:val="0"/>
      <w:spacing w:after="180" w:line="322" w:lineRule="exact"/>
      <w:ind w:hanging="340"/>
      <w:jc w:val="both"/>
    </w:pPr>
    <w:rPr>
      <w:rFonts w:eastAsiaTheme="minorHAnsi"/>
      <w:sz w:val="26"/>
      <w:szCs w:val="26"/>
      <w:lang w:eastAsia="en-US"/>
    </w:rPr>
  </w:style>
  <w:style w:type="character" w:customStyle="1" w:styleId="64">
    <w:name w:val="Основной текст (6)_"/>
    <w:basedOn w:val="a2"/>
    <w:link w:val="65"/>
    <w:uiPriority w:val="99"/>
    <w:rsid w:val="002E4B0C"/>
    <w:rPr>
      <w:rFonts w:ascii="Times New Roman" w:hAnsi="Times New Roman" w:cs="Times New Roman"/>
      <w:sz w:val="26"/>
      <w:szCs w:val="26"/>
      <w:shd w:val="clear" w:color="auto" w:fill="FFFFFF"/>
    </w:rPr>
  </w:style>
  <w:style w:type="paragraph" w:customStyle="1" w:styleId="65">
    <w:name w:val="Основной текст (6)"/>
    <w:basedOn w:val="a0"/>
    <w:link w:val="64"/>
    <w:uiPriority w:val="99"/>
    <w:rsid w:val="002E4B0C"/>
    <w:pPr>
      <w:shd w:val="clear" w:color="auto" w:fill="FFFFFF"/>
      <w:suppressAutoHyphens w:val="0"/>
      <w:spacing w:before="180" w:after="180" w:line="240" w:lineRule="atLeast"/>
    </w:pPr>
    <w:rPr>
      <w:rFonts w:eastAsiaTheme="minorHAnsi"/>
      <w:sz w:val="26"/>
      <w:szCs w:val="26"/>
      <w:lang w:eastAsia="en-US"/>
    </w:rPr>
  </w:style>
  <w:style w:type="character" w:customStyle="1" w:styleId="520">
    <w:name w:val="Заголовок №5 (2)_"/>
    <w:basedOn w:val="a2"/>
    <w:link w:val="521"/>
    <w:uiPriority w:val="99"/>
    <w:rsid w:val="002E4B0C"/>
    <w:rPr>
      <w:rFonts w:ascii="Times New Roman" w:hAnsi="Times New Roman" w:cs="Times New Roman"/>
      <w:sz w:val="26"/>
      <w:szCs w:val="26"/>
      <w:shd w:val="clear" w:color="auto" w:fill="FFFFFF"/>
    </w:rPr>
  </w:style>
  <w:style w:type="character" w:customStyle="1" w:styleId="5100">
    <w:name w:val="Основной текст (5)10"/>
    <w:basedOn w:val="54"/>
    <w:uiPriority w:val="99"/>
    <w:rsid w:val="002E4B0C"/>
    <w:rPr>
      <w:rFonts w:ascii="Times New Roman" w:hAnsi="Times New Roman" w:cs="Times New Roman"/>
      <w:sz w:val="26"/>
      <w:szCs w:val="26"/>
      <w:shd w:val="clear" w:color="auto" w:fill="FFFFFF"/>
    </w:rPr>
  </w:style>
  <w:style w:type="character" w:customStyle="1" w:styleId="59">
    <w:name w:val="Основной текст (5)9"/>
    <w:basedOn w:val="54"/>
    <w:uiPriority w:val="99"/>
    <w:rsid w:val="002E4B0C"/>
    <w:rPr>
      <w:rFonts w:ascii="Times New Roman" w:hAnsi="Times New Roman" w:cs="Times New Roman"/>
      <w:sz w:val="26"/>
      <w:szCs w:val="26"/>
      <w:shd w:val="clear" w:color="auto" w:fill="FFFFFF"/>
    </w:rPr>
  </w:style>
  <w:style w:type="character" w:customStyle="1" w:styleId="550">
    <w:name w:val="Основной текст (5) + Полужирный5"/>
    <w:basedOn w:val="54"/>
    <w:uiPriority w:val="99"/>
    <w:rsid w:val="002E4B0C"/>
    <w:rPr>
      <w:rFonts w:ascii="Times New Roman" w:hAnsi="Times New Roman" w:cs="Times New Roman"/>
      <w:b/>
      <w:bCs/>
      <w:sz w:val="26"/>
      <w:szCs w:val="26"/>
      <w:shd w:val="clear" w:color="auto" w:fill="FFFFFF"/>
    </w:rPr>
  </w:style>
  <w:style w:type="paragraph" w:customStyle="1" w:styleId="521">
    <w:name w:val="Заголовок №5 (2)"/>
    <w:basedOn w:val="a0"/>
    <w:link w:val="520"/>
    <w:uiPriority w:val="99"/>
    <w:rsid w:val="002E4B0C"/>
    <w:pPr>
      <w:shd w:val="clear" w:color="auto" w:fill="FFFFFF"/>
      <w:suppressAutoHyphens w:val="0"/>
      <w:spacing w:after="300" w:line="240" w:lineRule="atLeast"/>
      <w:outlineLvl w:val="4"/>
    </w:pPr>
    <w:rPr>
      <w:rFonts w:eastAsiaTheme="minorHAnsi"/>
      <w:sz w:val="26"/>
      <w:szCs w:val="26"/>
      <w:lang w:eastAsia="en-US"/>
    </w:rPr>
  </w:style>
  <w:style w:type="character" w:customStyle="1" w:styleId="NoSpacingChar">
    <w:name w:val="No Spacing Char"/>
    <w:link w:val="1c"/>
    <w:locked/>
    <w:rsid w:val="00F47C26"/>
    <w:rPr>
      <w:rFonts w:ascii="Calibri" w:eastAsia="Times New Roman" w:hAnsi="Calibri" w:cs="Times New Roman"/>
      <w:lang w:val="uk-UA" w:eastAsia="uk-UA"/>
    </w:rPr>
  </w:style>
  <w:style w:type="paragraph" w:customStyle="1" w:styleId="2f1">
    <w:name w:val="Список2"/>
    <w:basedOn w:val="a0"/>
    <w:uiPriority w:val="99"/>
    <w:rsid w:val="004007CE"/>
    <w:pPr>
      <w:tabs>
        <w:tab w:val="left" w:pos="432"/>
        <w:tab w:val="left" w:pos="720"/>
      </w:tabs>
      <w:suppressAutoHyphens w:val="0"/>
      <w:jc w:val="both"/>
    </w:pPr>
    <w:rPr>
      <w:lang w:val="uk-UA" w:eastAsia="ru-RU"/>
    </w:rPr>
  </w:style>
  <w:style w:type="paragraph" w:customStyle="1" w:styleId="TableContents">
    <w:name w:val="Table Contents"/>
    <w:basedOn w:val="a0"/>
    <w:uiPriority w:val="99"/>
    <w:rsid w:val="004007CE"/>
    <w:pPr>
      <w:widowControl w:val="0"/>
      <w:suppressLineNumbers/>
    </w:pPr>
    <w:rPr>
      <w:rFonts w:eastAsia="Calibri" w:cs="Tahoma"/>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0848">
      <w:bodyDiv w:val="1"/>
      <w:marLeft w:val="0"/>
      <w:marRight w:val="0"/>
      <w:marTop w:val="0"/>
      <w:marBottom w:val="0"/>
      <w:divBdr>
        <w:top w:val="none" w:sz="0" w:space="0" w:color="auto"/>
        <w:left w:val="none" w:sz="0" w:space="0" w:color="auto"/>
        <w:bottom w:val="none" w:sz="0" w:space="0" w:color="auto"/>
        <w:right w:val="none" w:sz="0" w:space="0" w:color="auto"/>
      </w:divBdr>
    </w:div>
    <w:div w:id="508905463">
      <w:bodyDiv w:val="1"/>
      <w:marLeft w:val="0"/>
      <w:marRight w:val="0"/>
      <w:marTop w:val="0"/>
      <w:marBottom w:val="0"/>
      <w:divBdr>
        <w:top w:val="none" w:sz="0" w:space="0" w:color="auto"/>
        <w:left w:val="none" w:sz="0" w:space="0" w:color="auto"/>
        <w:bottom w:val="none" w:sz="0" w:space="0" w:color="auto"/>
        <w:right w:val="none" w:sz="0" w:space="0" w:color="auto"/>
      </w:divBdr>
    </w:div>
    <w:div w:id="518852565">
      <w:bodyDiv w:val="1"/>
      <w:marLeft w:val="0"/>
      <w:marRight w:val="0"/>
      <w:marTop w:val="0"/>
      <w:marBottom w:val="0"/>
      <w:divBdr>
        <w:top w:val="none" w:sz="0" w:space="0" w:color="auto"/>
        <w:left w:val="none" w:sz="0" w:space="0" w:color="auto"/>
        <w:bottom w:val="none" w:sz="0" w:space="0" w:color="auto"/>
        <w:right w:val="none" w:sz="0" w:space="0" w:color="auto"/>
      </w:divBdr>
    </w:div>
    <w:div w:id="529800579">
      <w:bodyDiv w:val="1"/>
      <w:marLeft w:val="0"/>
      <w:marRight w:val="0"/>
      <w:marTop w:val="0"/>
      <w:marBottom w:val="0"/>
      <w:divBdr>
        <w:top w:val="none" w:sz="0" w:space="0" w:color="auto"/>
        <w:left w:val="none" w:sz="0" w:space="0" w:color="auto"/>
        <w:bottom w:val="none" w:sz="0" w:space="0" w:color="auto"/>
        <w:right w:val="none" w:sz="0" w:space="0" w:color="auto"/>
      </w:divBdr>
    </w:div>
    <w:div w:id="561185041">
      <w:bodyDiv w:val="1"/>
      <w:marLeft w:val="0"/>
      <w:marRight w:val="0"/>
      <w:marTop w:val="0"/>
      <w:marBottom w:val="0"/>
      <w:divBdr>
        <w:top w:val="none" w:sz="0" w:space="0" w:color="auto"/>
        <w:left w:val="none" w:sz="0" w:space="0" w:color="auto"/>
        <w:bottom w:val="none" w:sz="0" w:space="0" w:color="auto"/>
        <w:right w:val="none" w:sz="0" w:space="0" w:color="auto"/>
      </w:divBdr>
    </w:div>
    <w:div w:id="786965767">
      <w:bodyDiv w:val="1"/>
      <w:marLeft w:val="0"/>
      <w:marRight w:val="0"/>
      <w:marTop w:val="0"/>
      <w:marBottom w:val="0"/>
      <w:divBdr>
        <w:top w:val="none" w:sz="0" w:space="0" w:color="auto"/>
        <w:left w:val="none" w:sz="0" w:space="0" w:color="auto"/>
        <w:bottom w:val="none" w:sz="0" w:space="0" w:color="auto"/>
        <w:right w:val="none" w:sz="0" w:space="0" w:color="auto"/>
      </w:divBdr>
    </w:div>
    <w:div w:id="1115372936">
      <w:bodyDiv w:val="1"/>
      <w:marLeft w:val="0"/>
      <w:marRight w:val="0"/>
      <w:marTop w:val="0"/>
      <w:marBottom w:val="0"/>
      <w:divBdr>
        <w:top w:val="none" w:sz="0" w:space="0" w:color="auto"/>
        <w:left w:val="none" w:sz="0" w:space="0" w:color="auto"/>
        <w:bottom w:val="none" w:sz="0" w:space="0" w:color="auto"/>
        <w:right w:val="none" w:sz="0" w:space="0" w:color="auto"/>
      </w:divBdr>
    </w:div>
    <w:div w:id="1299603085">
      <w:bodyDiv w:val="1"/>
      <w:marLeft w:val="0"/>
      <w:marRight w:val="0"/>
      <w:marTop w:val="0"/>
      <w:marBottom w:val="0"/>
      <w:divBdr>
        <w:top w:val="none" w:sz="0" w:space="0" w:color="auto"/>
        <w:left w:val="none" w:sz="0" w:space="0" w:color="auto"/>
        <w:bottom w:val="none" w:sz="0" w:space="0" w:color="auto"/>
        <w:right w:val="none" w:sz="0" w:space="0" w:color="auto"/>
      </w:divBdr>
    </w:div>
    <w:div w:id="1411001455">
      <w:bodyDiv w:val="1"/>
      <w:marLeft w:val="0"/>
      <w:marRight w:val="0"/>
      <w:marTop w:val="0"/>
      <w:marBottom w:val="0"/>
      <w:divBdr>
        <w:top w:val="none" w:sz="0" w:space="0" w:color="auto"/>
        <w:left w:val="none" w:sz="0" w:space="0" w:color="auto"/>
        <w:bottom w:val="none" w:sz="0" w:space="0" w:color="auto"/>
        <w:right w:val="none" w:sz="0" w:space="0" w:color="auto"/>
      </w:divBdr>
    </w:div>
    <w:div w:id="1697073823">
      <w:bodyDiv w:val="1"/>
      <w:marLeft w:val="0"/>
      <w:marRight w:val="0"/>
      <w:marTop w:val="0"/>
      <w:marBottom w:val="0"/>
      <w:divBdr>
        <w:top w:val="none" w:sz="0" w:space="0" w:color="auto"/>
        <w:left w:val="none" w:sz="0" w:space="0" w:color="auto"/>
        <w:bottom w:val="none" w:sz="0" w:space="0" w:color="auto"/>
        <w:right w:val="none" w:sz="0" w:space="0" w:color="auto"/>
      </w:divBdr>
    </w:div>
    <w:div w:id="1816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DB5F-4AB5-48A2-B333-0F4D0220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 Ковбель</cp:lastModifiedBy>
  <cp:revision>24</cp:revision>
  <cp:lastPrinted>2020-09-11T08:29:00Z</cp:lastPrinted>
  <dcterms:created xsi:type="dcterms:W3CDTF">2020-09-11T07:50:00Z</dcterms:created>
  <dcterms:modified xsi:type="dcterms:W3CDTF">2022-10-05T09:40:00Z</dcterms:modified>
</cp:coreProperties>
</file>