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A9" w:rsidRPr="004C4187" w:rsidRDefault="005653A9" w:rsidP="005653A9">
      <w:pPr>
        <w:pageBreakBefore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4C4187">
        <w:rPr>
          <w:rFonts w:ascii="Times New Roman" w:hAnsi="Times New Roman"/>
          <w:b/>
          <w:bCs/>
          <w:sz w:val="28"/>
          <w:szCs w:val="28"/>
        </w:rPr>
        <w:t>ДОДАТОК 3</w:t>
      </w:r>
    </w:p>
    <w:p w:rsidR="005653A9" w:rsidRPr="004C4187" w:rsidRDefault="005653A9" w:rsidP="005653A9">
      <w:pPr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187">
        <w:rPr>
          <w:rFonts w:ascii="Times New Roman" w:hAnsi="Times New Roman"/>
          <w:b/>
          <w:bCs/>
          <w:sz w:val="24"/>
          <w:szCs w:val="24"/>
        </w:rPr>
        <w:t>ТЕХНІЧНЕ ЗАВДАННЯ</w:t>
      </w:r>
    </w:p>
    <w:p w:rsidR="005653A9" w:rsidRDefault="005653A9" w:rsidP="005A58A9">
      <w:pPr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  <w:r w:rsidRPr="00BA0233">
        <w:rPr>
          <w:rFonts w:ascii="Times New Roman" w:hAnsi="Times New Roman"/>
          <w:b/>
          <w:bCs/>
          <w:sz w:val="26"/>
          <w:szCs w:val="26"/>
        </w:rPr>
        <w:t xml:space="preserve">ДК 021:2015 </w:t>
      </w:r>
      <w:r w:rsidR="002C5FD4" w:rsidRPr="002C5FD4">
        <w:rPr>
          <w:rFonts w:ascii="Times New Roman" w:hAnsi="Times New Roman"/>
          <w:b/>
          <w:bCs/>
          <w:sz w:val="26"/>
          <w:szCs w:val="26"/>
        </w:rPr>
        <w:t>3019</w:t>
      </w:r>
      <w:r w:rsidR="005A58A9">
        <w:rPr>
          <w:rFonts w:ascii="Times New Roman" w:hAnsi="Times New Roman"/>
          <w:b/>
          <w:bCs/>
          <w:sz w:val="26"/>
          <w:szCs w:val="26"/>
        </w:rPr>
        <w:t>7630-1</w:t>
      </w:r>
      <w:r w:rsidR="002C5FD4" w:rsidRPr="002C5F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A58A9">
        <w:rPr>
          <w:rFonts w:ascii="Times New Roman" w:hAnsi="Times New Roman"/>
          <w:b/>
          <w:bCs/>
          <w:sz w:val="26"/>
          <w:szCs w:val="26"/>
        </w:rPr>
        <w:t>–</w:t>
      </w:r>
      <w:r w:rsidR="002C5FD4" w:rsidRPr="002C5F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A58A9">
        <w:rPr>
          <w:rFonts w:ascii="Times New Roman" w:hAnsi="Times New Roman"/>
          <w:b/>
          <w:bCs/>
          <w:sz w:val="26"/>
          <w:szCs w:val="26"/>
        </w:rPr>
        <w:t>Папір для друку</w:t>
      </w:r>
      <w:bookmarkStart w:id="0" w:name="_GoBack"/>
      <w:bookmarkEnd w:id="0"/>
      <w:r w:rsidR="003F5497">
        <w:rPr>
          <w:rFonts w:ascii="Times New Roman" w:hAnsi="Times New Roman"/>
          <w:b/>
          <w:bCs/>
          <w:sz w:val="26"/>
          <w:szCs w:val="26"/>
        </w:rPr>
        <w:t xml:space="preserve"> (Папір А4)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6"/>
        <w:gridCol w:w="2831"/>
        <w:gridCol w:w="3677"/>
        <w:gridCol w:w="1275"/>
      </w:tblGrid>
      <w:tr w:rsidR="002C5FD4" w:rsidRPr="00264501" w:rsidTr="00AD5F8B">
        <w:trPr>
          <w:trHeight w:val="1470"/>
        </w:trPr>
        <w:tc>
          <w:tcPr>
            <w:tcW w:w="1846" w:type="dxa"/>
            <w:hideMark/>
          </w:tcPr>
          <w:p w:rsidR="002C5FD4" w:rsidRDefault="002C5FD4" w:rsidP="007A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предмету (Артикул та Торгівельна марка)</w:t>
            </w:r>
          </w:p>
          <w:p w:rsidR="00AD5F8B" w:rsidRPr="00264501" w:rsidRDefault="00AD5F8B" w:rsidP="007A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2C5FD4" w:rsidRPr="00264501" w:rsidRDefault="002C5FD4" w:rsidP="007A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Техничні вимоги</w:t>
            </w:r>
          </w:p>
        </w:tc>
        <w:tc>
          <w:tcPr>
            <w:tcW w:w="3677" w:type="dxa"/>
            <w:hideMark/>
          </w:tcPr>
          <w:p w:rsidR="002C5FD4" w:rsidRPr="00264501" w:rsidRDefault="002C5FD4" w:rsidP="007A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noWrap/>
            <w:hideMark/>
          </w:tcPr>
          <w:p w:rsidR="002C5FD4" w:rsidRPr="00264501" w:rsidRDefault="002C5FD4" w:rsidP="007A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8559FB" w:rsidRPr="00264501" w:rsidTr="00D34A15">
        <w:trPr>
          <w:trHeight w:val="195"/>
        </w:trPr>
        <w:tc>
          <w:tcPr>
            <w:tcW w:w="1846" w:type="dxa"/>
          </w:tcPr>
          <w:p w:rsidR="008559FB" w:rsidRDefault="008559FB" w:rsidP="00AD5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А4</w:t>
            </w:r>
          </w:p>
        </w:tc>
        <w:tc>
          <w:tcPr>
            <w:tcW w:w="2831" w:type="dxa"/>
          </w:tcPr>
          <w:p w:rsidR="008559FB" w:rsidRPr="008559FB" w:rsidRDefault="008559FB" w:rsidP="00B51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паперу-</w:t>
            </w:r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Білий</w:t>
            </w:r>
            <w:proofErr w:type="spellEnd"/>
          </w:p>
          <w:p w:rsidR="00F42B78" w:rsidRPr="00F42B78" w:rsidRDefault="008559FB" w:rsidP="00F42B78">
            <w:pPr>
              <w:pStyle w:val="1"/>
              <w:widowControl/>
              <w:shd w:val="clear" w:color="auto" w:fill="FFFFFF"/>
              <w:tabs>
                <w:tab w:val="left" w:pos="360"/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ФорматА4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210х297 мм</w:t>
            </w:r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42B78" w:rsidRPr="00E3213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8559FB" w:rsidRPr="00F42B78" w:rsidRDefault="00F42B78" w:rsidP="00F42B78">
            <w:pPr>
              <w:pStyle w:val="1"/>
              <w:widowControl/>
              <w:shd w:val="clear" w:color="auto" w:fill="FFFFFF"/>
              <w:tabs>
                <w:tab w:val="left" w:pos="360"/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  <w:proofErr w:type="spellEnd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аркушів</w:t>
            </w:r>
            <w:proofErr w:type="spellEnd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пачці</w:t>
            </w:r>
            <w:proofErr w:type="spellEnd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500</w:t>
            </w:r>
            <w:r w:rsidR="00235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</w:t>
            </w:r>
          </w:p>
          <w:p w:rsidR="008559FB" w:rsidRPr="00235912" w:rsidRDefault="00B51CF7" w:rsidP="00B51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3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="00235912" w:rsidRPr="0023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менше</w:t>
            </w:r>
            <w:proofErr w:type="spellEnd"/>
            <w:r w:rsidR="00235912" w:rsidRPr="0023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5912"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5912"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г/м²</w:t>
            </w:r>
          </w:p>
          <w:p w:rsidR="00235912" w:rsidRDefault="00235912" w:rsidP="00B51C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ілизна</w:t>
            </w:r>
            <w:proofErr w:type="spellEnd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СЕІ не </w:t>
            </w:r>
            <w:proofErr w:type="spellStart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менше</w:t>
            </w:r>
            <w:proofErr w:type="spellEnd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160 </w:t>
            </w:r>
            <w:proofErr w:type="spellStart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</w:t>
            </w:r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</w:t>
            </w:r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менше</w:t>
            </w:r>
            <w:proofErr w:type="spellEnd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98%</w:t>
            </w:r>
          </w:p>
          <w:p w:rsidR="008559FB" w:rsidRPr="008559FB" w:rsidRDefault="00B51CF7" w:rsidP="00B51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proofErr w:type="spellEnd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proofErr w:type="spellEnd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</w:p>
          <w:p w:rsidR="008559FB" w:rsidRPr="008559FB" w:rsidRDefault="00B51CF7" w:rsidP="00B51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типом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Односторонній</w:t>
            </w:r>
            <w:proofErr w:type="spellEnd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друк</w:t>
            </w:r>
            <w:proofErr w:type="spellEnd"/>
          </w:p>
          <w:p w:rsidR="008559FB" w:rsidRDefault="008559FB" w:rsidP="00B51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Сфери</w:t>
            </w:r>
            <w:proofErr w:type="spellEnd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застосування</w:t>
            </w:r>
            <w:proofErr w:type="spellEnd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паперу</w:t>
            </w:r>
            <w:proofErr w:type="spellEnd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офісний</w:t>
            </w:r>
            <w:proofErr w:type="spellEnd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</w:t>
            </w:r>
            <w:proofErr w:type="spellEnd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(A4)</w:t>
            </w:r>
          </w:p>
        </w:tc>
        <w:tc>
          <w:tcPr>
            <w:tcW w:w="3677" w:type="dxa"/>
          </w:tcPr>
          <w:p w:rsidR="008559FB" w:rsidRDefault="008559FB" w:rsidP="00AD5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noWrap/>
          </w:tcPr>
          <w:p w:rsidR="008559FB" w:rsidRDefault="00FF0A30" w:rsidP="005A5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:rsidR="00527A54" w:rsidRDefault="00527A54"/>
    <w:sectPr w:rsidR="0052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A9"/>
    <w:rsid w:val="00084C96"/>
    <w:rsid w:val="00235912"/>
    <w:rsid w:val="002C5FD4"/>
    <w:rsid w:val="003F5497"/>
    <w:rsid w:val="00527A54"/>
    <w:rsid w:val="005653A9"/>
    <w:rsid w:val="005A58A9"/>
    <w:rsid w:val="00620F70"/>
    <w:rsid w:val="00802F6A"/>
    <w:rsid w:val="008559FB"/>
    <w:rsid w:val="00AD5F8B"/>
    <w:rsid w:val="00B51CF7"/>
    <w:rsid w:val="00C323DE"/>
    <w:rsid w:val="00D34A15"/>
    <w:rsid w:val="00DC79C3"/>
    <w:rsid w:val="00E4526D"/>
    <w:rsid w:val="00F42B78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3A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53A9"/>
    <w:rPr>
      <w:rFonts w:ascii="Times New Roman" w:eastAsia="Times New Roman" w:hAnsi="Times New Roman" w:cs="Times New Roman"/>
      <w:lang w:eastAsia="x-none"/>
    </w:rPr>
  </w:style>
  <w:style w:type="character" w:customStyle="1" w:styleId="a4">
    <w:name w:val="Текст примечания Знак"/>
    <w:basedOn w:val="a0"/>
    <w:link w:val="a3"/>
    <w:semiHidden/>
    <w:rsid w:val="005653A9"/>
    <w:rPr>
      <w:rFonts w:ascii="Times New Roman" w:eastAsia="Times New Roman" w:hAnsi="Times New Roman" w:cs="Times New Roman"/>
      <w:sz w:val="20"/>
      <w:szCs w:val="20"/>
      <w:lang w:eastAsia="x-none"/>
    </w:rPr>
  </w:style>
  <w:style w:type="table" w:styleId="a5">
    <w:name w:val="Table Grid"/>
    <w:basedOn w:val="a1"/>
    <w:uiPriority w:val="39"/>
    <w:rsid w:val="0056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F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8B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">
    <w:name w:val="Абзац списка1"/>
    <w:basedOn w:val="a"/>
    <w:rsid w:val="00F42B78"/>
    <w:pPr>
      <w:widowControl w:val="0"/>
      <w:suppressAutoHyphens/>
      <w:spacing w:after="160" w:line="252" w:lineRule="auto"/>
    </w:pPr>
    <w:rPr>
      <w:rFonts w:eastAsia="Lucida Sans Unicode" w:cs="font282"/>
      <w:kern w:val="2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3A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53A9"/>
    <w:rPr>
      <w:rFonts w:ascii="Times New Roman" w:eastAsia="Times New Roman" w:hAnsi="Times New Roman" w:cs="Times New Roman"/>
      <w:lang w:eastAsia="x-none"/>
    </w:rPr>
  </w:style>
  <w:style w:type="character" w:customStyle="1" w:styleId="a4">
    <w:name w:val="Текст примечания Знак"/>
    <w:basedOn w:val="a0"/>
    <w:link w:val="a3"/>
    <w:semiHidden/>
    <w:rsid w:val="005653A9"/>
    <w:rPr>
      <w:rFonts w:ascii="Times New Roman" w:eastAsia="Times New Roman" w:hAnsi="Times New Roman" w:cs="Times New Roman"/>
      <w:sz w:val="20"/>
      <w:szCs w:val="20"/>
      <w:lang w:eastAsia="x-none"/>
    </w:rPr>
  </w:style>
  <w:style w:type="table" w:styleId="a5">
    <w:name w:val="Table Grid"/>
    <w:basedOn w:val="a1"/>
    <w:uiPriority w:val="39"/>
    <w:rsid w:val="0056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F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8B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">
    <w:name w:val="Абзац списка1"/>
    <w:basedOn w:val="a"/>
    <w:rsid w:val="00F42B78"/>
    <w:pPr>
      <w:widowControl w:val="0"/>
      <w:suppressAutoHyphens/>
      <w:spacing w:after="160" w:line="252" w:lineRule="auto"/>
    </w:pPr>
    <w:rPr>
      <w:rFonts w:eastAsia="Lucida Sans Unicode" w:cs="font282"/>
      <w:kern w:val="2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900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B87C-A45B-45AB-9C98-8BE4CF03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pid</cp:lastModifiedBy>
  <cp:revision>10</cp:revision>
  <cp:lastPrinted>2021-05-27T10:50:00Z</cp:lastPrinted>
  <dcterms:created xsi:type="dcterms:W3CDTF">2022-10-06T05:47:00Z</dcterms:created>
  <dcterms:modified xsi:type="dcterms:W3CDTF">2022-12-02T08:55:00Z</dcterms:modified>
</cp:coreProperties>
</file>