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A20" w:rsidRPr="002662A6" w:rsidRDefault="00611A20" w:rsidP="00611A20">
      <w:pPr>
        <w:tabs>
          <w:tab w:val="left" w:pos="6113"/>
          <w:tab w:val="left" w:pos="8550"/>
          <w:tab w:val="right" w:pos="10063"/>
        </w:tabs>
        <w:spacing w:after="0" w:line="240" w:lineRule="auto"/>
        <w:rPr>
          <w:rFonts w:ascii="Times New Roman" w:hAnsi="Times New Roman" w:cs="Times New Roman"/>
          <w:b/>
          <w:bCs/>
          <w:sz w:val="24"/>
          <w:szCs w:val="24"/>
          <w:lang w:eastAsia="en-US"/>
        </w:rPr>
      </w:pPr>
      <w:r>
        <w:rPr>
          <w:rFonts w:ascii="Times New Roman" w:hAnsi="Times New Roman"/>
          <w:b/>
          <w:color w:val="000000"/>
          <w:sz w:val="24"/>
          <w:szCs w:val="24"/>
        </w:rPr>
        <w:t xml:space="preserve">                                                                                                                               ДОДАТОК </w:t>
      </w:r>
      <w:r w:rsidRPr="009E0D61">
        <w:rPr>
          <w:rFonts w:ascii="Times New Roman" w:hAnsi="Times New Roman"/>
          <w:b/>
          <w:color w:val="000000"/>
          <w:sz w:val="24"/>
          <w:szCs w:val="24"/>
        </w:rPr>
        <w:t>№3</w:t>
      </w:r>
    </w:p>
    <w:p w:rsidR="00611A20" w:rsidRPr="009E0D61" w:rsidRDefault="00611A20" w:rsidP="00611A20">
      <w:pPr>
        <w:widowControl w:val="0"/>
        <w:spacing w:line="240" w:lineRule="auto"/>
        <w:contextualSpacing/>
        <w:jc w:val="right"/>
        <w:rPr>
          <w:rFonts w:ascii="Times New Roman" w:hAnsi="Times New Roman"/>
          <w:i/>
          <w:color w:val="000000"/>
          <w:sz w:val="24"/>
          <w:szCs w:val="24"/>
        </w:rPr>
      </w:pPr>
      <w:r w:rsidRPr="009E0D61">
        <w:rPr>
          <w:rFonts w:ascii="Times New Roman" w:hAnsi="Times New Roman"/>
          <w:i/>
          <w:color w:val="000000"/>
          <w:sz w:val="24"/>
          <w:szCs w:val="24"/>
        </w:rPr>
        <w:t>ДО ТЕНДЕРНОЇ ДОКУМЕНТАЦІЇ</w:t>
      </w:r>
    </w:p>
    <w:p w:rsidR="00611A20" w:rsidRPr="00611A20" w:rsidRDefault="00611A20" w:rsidP="00611A20">
      <w:pPr>
        <w:spacing w:after="0" w:line="240" w:lineRule="auto"/>
        <w:ind w:left="5660" w:firstLine="700"/>
        <w:jc w:val="right"/>
        <w:rPr>
          <w:rFonts w:ascii="Times New Roman" w:eastAsia="Times New Roman" w:hAnsi="Times New Roman" w:cs="Times New Roman"/>
          <w:b/>
          <w:color w:val="000000"/>
        </w:rPr>
      </w:pPr>
    </w:p>
    <w:p w:rsidR="00611A20" w:rsidRPr="00611A20" w:rsidRDefault="00611A20" w:rsidP="00611A20">
      <w:pPr>
        <w:spacing w:after="0" w:line="240" w:lineRule="auto"/>
        <w:ind w:firstLine="284"/>
        <w:jc w:val="center"/>
        <w:rPr>
          <w:rFonts w:ascii="Times New Roman" w:hAnsi="Times New Roman" w:cs="Times New Roman"/>
          <w:b/>
          <w:i/>
          <w:lang w:eastAsia="uk-UA"/>
        </w:rPr>
      </w:pPr>
      <w:r w:rsidRPr="00611A20">
        <w:rPr>
          <w:rFonts w:ascii="Times New Roman" w:hAnsi="Times New Roman" w:cs="Times New Roman"/>
          <w:b/>
          <w:i/>
          <w:lang w:eastAsia="uk-UA"/>
        </w:rPr>
        <w:t xml:space="preserve">Кваліфікаційні критерії та перелік документів, що </w:t>
      </w:r>
      <w:proofErr w:type="gramStart"/>
      <w:r w:rsidRPr="00611A20">
        <w:rPr>
          <w:rFonts w:ascii="Times New Roman" w:hAnsi="Times New Roman" w:cs="Times New Roman"/>
          <w:b/>
          <w:i/>
          <w:lang w:eastAsia="uk-UA"/>
        </w:rPr>
        <w:t>п</w:t>
      </w:r>
      <w:proofErr w:type="gramEnd"/>
      <w:r w:rsidRPr="00611A20">
        <w:rPr>
          <w:rFonts w:ascii="Times New Roman" w:hAnsi="Times New Roman" w:cs="Times New Roman"/>
          <w:b/>
          <w:i/>
          <w:lang w:eastAsia="uk-UA"/>
        </w:rPr>
        <w:t>ідтверджують інформацію учасників про відповідність їх таким критеріям</w:t>
      </w:r>
    </w:p>
    <w:p w:rsidR="00611A20" w:rsidRPr="00611A20" w:rsidRDefault="00611A20" w:rsidP="00611A20">
      <w:pPr>
        <w:widowControl w:val="0"/>
        <w:tabs>
          <w:tab w:val="left" w:pos="1080"/>
        </w:tabs>
        <w:spacing w:after="0" w:line="240" w:lineRule="auto"/>
        <w:jc w:val="both"/>
        <w:rPr>
          <w:rFonts w:ascii="Times New Roman" w:hAnsi="Times New Roman" w:cs="Times New Roman"/>
          <w:lang w:eastAsia="uk-UA"/>
        </w:rPr>
      </w:pPr>
    </w:p>
    <w:p w:rsidR="00611A20" w:rsidRPr="00611A20" w:rsidRDefault="00611A20" w:rsidP="00611A20">
      <w:pPr>
        <w:widowControl w:val="0"/>
        <w:tabs>
          <w:tab w:val="left" w:pos="1080"/>
        </w:tabs>
        <w:spacing w:after="0" w:line="240" w:lineRule="auto"/>
        <w:jc w:val="both"/>
        <w:rPr>
          <w:rFonts w:ascii="Times New Roman" w:hAnsi="Times New Roman" w:cs="Times New Roman"/>
          <w:lang w:eastAsia="uk-UA"/>
        </w:rPr>
      </w:pPr>
    </w:p>
    <w:tbl>
      <w:tblPr>
        <w:tblW w:w="9665"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tblPr>
      <w:tblGrid>
        <w:gridCol w:w="3428"/>
        <w:gridCol w:w="6237"/>
      </w:tblGrid>
      <w:tr w:rsidR="00611A20" w:rsidRPr="009E1C1D" w:rsidTr="000744BB">
        <w:tc>
          <w:tcPr>
            <w:tcW w:w="3428" w:type="dxa"/>
            <w:tcMar>
              <w:left w:w="98" w:type="dxa"/>
            </w:tcMar>
            <w:vAlign w:val="center"/>
          </w:tcPr>
          <w:p w:rsidR="00611A20" w:rsidRPr="009E1C1D" w:rsidRDefault="00611A20" w:rsidP="0007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lang w:eastAsia="uk-UA"/>
              </w:rPr>
            </w:pPr>
            <w:r w:rsidRPr="009E1C1D">
              <w:rPr>
                <w:rFonts w:ascii="Times New Roman" w:hAnsi="Times New Roman" w:cs="Times New Roman"/>
                <w:b/>
                <w:lang w:eastAsia="uk-UA"/>
              </w:rPr>
              <w:t xml:space="preserve">Кваліфікаційні критерії, встановлені відповідно </w:t>
            </w:r>
            <w:proofErr w:type="gramStart"/>
            <w:r w:rsidRPr="009E1C1D">
              <w:rPr>
                <w:rFonts w:ascii="Times New Roman" w:hAnsi="Times New Roman" w:cs="Times New Roman"/>
                <w:b/>
                <w:lang w:eastAsia="uk-UA"/>
              </w:rPr>
              <w:t>до</w:t>
            </w:r>
            <w:proofErr w:type="gramEnd"/>
            <w:r w:rsidRPr="009E1C1D">
              <w:rPr>
                <w:rFonts w:ascii="Times New Roman" w:hAnsi="Times New Roman" w:cs="Times New Roman"/>
                <w:b/>
                <w:lang w:eastAsia="uk-UA"/>
              </w:rPr>
              <w:t xml:space="preserve"> </w:t>
            </w:r>
          </w:p>
          <w:p w:rsidR="00611A20" w:rsidRPr="009E1C1D" w:rsidRDefault="00611A20" w:rsidP="00074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cs="Times New Roman"/>
                <w:lang w:eastAsia="uk-UA"/>
              </w:rPr>
            </w:pPr>
            <w:r w:rsidRPr="009E1C1D">
              <w:rPr>
                <w:rFonts w:ascii="Times New Roman" w:hAnsi="Times New Roman" w:cs="Times New Roman"/>
                <w:b/>
                <w:lang w:eastAsia="uk-UA"/>
              </w:rPr>
              <w:t>ст. 16 Закону</w:t>
            </w:r>
          </w:p>
        </w:tc>
        <w:tc>
          <w:tcPr>
            <w:tcW w:w="6237" w:type="dxa"/>
            <w:tcBorders>
              <w:left w:val="single" w:sz="4" w:space="0" w:color="000001"/>
              <w:right w:val="single" w:sz="4" w:space="0" w:color="000001"/>
            </w:tcBorders>
            <w:tcMar>
              <w:left w:w="98" w:type="dxa"/>
            </w:tcMar>
            <w:vAlign w:val="center"/>
          </w:tcPr>
          <w:p w:rsidR="00611A20" w:rsidRPr="009E1C1D" w:rsidRDefault="00611A20" w:rsidP="000744BB">
            <w:pPr>
              <w:spacing w:line="240" w:lineRule="auto"/>
              <w:jc w:val="center"/>
              <w:rPr>
                <w:rFonts w:ascii="Times New Roman" w:hAnsi="Times New Roman" w:cs="Times New Roman"/>
                <w:b/>
                <w:lang w:eastAsia="uk-UA"/>
              </w:rPr>
            </w:pPr>
            <w:r w:rsidRPr="009E1C1D">
              <w:rPr>
                <w:rFonts w:ascii="Times New Roman" w:hAnsi="Times New Roman" w:cs="Times New Roman"/>
                <w:b/>
                <w:lang w:eastAsia="uk-UA"/>
              </w:rPr>
              <w:t xml:space="preserve">Документи, які </w:t>
            </w:r>
            <w:proofErr w:type="gramStart"/>
            <w:r w:rsidRPr="009E1C1D">
              <w:rPr>
                <w:rFonts w:ascii="Times New Roman" w:hAnsi="Times New Roman" w:cs="Times New Roman"/>
                <w:b/>
                <w:lang w:eastAsia="uk-UA"/>
              </w:rPr>
              <w:t>п</w:t>
            </w:r>
            <w:proofErr w:type="gramEnd"/>
            <w:r w:rsidRPr="009E1C1D">
              <w:rPr>
                <w:rFonts w:ascii="Times New Roman" w:hAnsi="Times New Roman" w:cs="Times New Roman"/>
                <w:b/>
                <w:lang w:eastAsia="uk-UA"/>
              </w:rPr>
              <w:t>ідтверджують відповідність Учасника встановленим кваліфікаційним критеріям</w:t>
            </w:r>
          </w:p>
        </w:tc>
      </w:tr>
      <w:tr w:rsidR="00611A20" w:rsidRPr="009E1C1D" w:rsidTr="000744BB">
        <w:tc>
          <w:tcPr>
            <w:tcW w:w="3428" w:type="dxa"/>
            <w:tcBorders>
              <w:top w:val="single" w:sz="4" w:space="0" w:color="auto"/>
              <w:left w:val="single" w:sz="4" w:space="0" w:color="auto"/>
              <w:bottom w:val="single" w:sz="4" w:space="0" w:color="auto"/>
              <w:right w:val="single" w:sz="4" w:space="0" w:color="auto"/>
            </w:tcBorders>
            <w:tcMar>
              <w:left w:w="98" w:type="dxa"/>
            </w:tcMar>
          </w:tcPr>
          <w:p w:rsidR="00611A20" w:rsidRPr="009E1C1D" w:rsidRDefault="00611A20" w:rsidP="000744BB">
            <w:pPr>
              <w:spacing w:after="0" w:line="240" w:lineRule="auto"/>
              <w:rPr>
                <w:rFonts w:ascii="Times New Roman" w:hAnsi="Times New Roman" w:cs="Times New Roman"/>
              </w:rPr>
            </w:pPr>
            <w:r w:rsidRPr="009E1C1D">
              <w:rPr>
                <w:rFonts w:ascii="Times New Roman" w:hAnsi="Times New Roman" w:cs="Times New Roman"/>
              </w:rPr>
              <w:t>1. Наявність обладнання, матеріально-технічної бази та технологій</w:t>
            </w:r>
          </w:p>
          <w:p w:rsidR="00611A20" w:rsidRPr="009E1C1D" w:rsidRDefault="00611A20" w:rsidP="000744BB">
            <w:pPr>
              <w:spacing w:before="120" w:after="0" w:line="240" w:lineRule="auto"/>
              <w:rPr>
                <w:rFonts w:ascii="Times New Roman" w:hAnsi="Times New Roman" w:cs="Times New Roman"/>
              </w:rPr>
            </w:pPr>
          </w:p>
        </w:tc>
        <w:tc>
          <w:tcPr>
            <w:tcW w:w="6237" w:type="dxa"/>
            <w:tcBorders>
              <w:left w:val="single" w:sz="4" w:space="0" w:color="000001"/>
              <w:right w:val="single" w:sz="4" w:space="0" w:color="000001"/>
            </w:tcBorders>
            <w:tcMar>
              <w:left w:w="98" w:type="dxa"/>
            </w:tcMar>
          </w:tcPr>
          <w:p w:rsidR="00611A20" w:rsidRPr="009E1C1D" w:rsidRDefault="00611A20" w:rsidP="000744BB">
            <w:pPr>
              <w:spacing w:after="0" w:line="240" w:lineRule="auto"/>
              <w:rPr>
                <w:rFonts w:ascii="Times New Roman" w:hAnsi="Times New Roman" w:cs="Times New Roman"/>
                <w:lang w:eastAsia="uk-UA"/>
              </w:rPr>
            </w:pPr>
            <w:r w:rsidRPr="009E1C1D">
              <w:rPr>
                <w:rFonts w:ascii="Times New Roman" w:hAnsi="Times New Roman" w:cs="Times New Roman"/>
                <w:color w:val="FF0000"/>
              </w:rPr>
              <w:t xml:space="preserve"> </w:t>
            </w:r>
            <w:r w:rsidRPr="009E1C1D">
              <w:rPr>
                <w:rFonts w:ascii="Times New Roman" w:hAnsi="Times New Roman" w:cs="Times New Roman"/>
                <w:lang w:eastAsia="uk-UA"/>
              </w:rPr>
              <w:t xml:space="preserve">1.1.Довідка, складена </w:t>
            </w:r>
            <w:proofErr w:type="gramStart"/>
            <w:r w:rsidRPr="009E1C1D">
              <w:rPr>
                <w:rFonts w:ascii="Times New Roman" w:hAnsi="Times New Roman" w:cs="Times New Roman"/>
                <w:lang w:eastAsia="uk-UA"/>
              </w:rPr>
              <w:t>у дов</w:t>
            </w:r>
            <w:proofErr w:type="gramEnd"/>
            <w:r w:rsidRPr="009E1C1D">
              <w:rPr>
                <w:rFonts w:ascii="Times New Roman" w:hAnsi="Times New Roman" w:cs="Times New Roman"/>
                <w:lang w:eastAsia="uk-UA"/>
              </w:rPr>
              <w:t>ільній формі, у якій зазначається інформація щодо наявності у Учасника обладнання, матеріально-технічної бази та технологій, яка є у власності Учасника чи така, що використовується Учасником на договірних засадах (офіс, необхідне комп’ютерне та інше обладнання) в тому числі зазначається інформація про наявність транспорту, офісу та / або складських / виробничих приміщень Учасника, адреса</w:t>
            </w:r>
            <w:proofErr w:type="gramStart"/>
            <w:r w:rsidRPr="009E1C1D">
              <w:rPr>
                <w:rFonts w:ascii="Times New Roman" w:hAnsi="Times New Roman" w:cs="Times New Roman"/>
                <w:lang w:eastAsia="uk-UA"/>
              </w:rPr>
              <w:t xml:space="preserve"> (-</w:t>
            </w:r>
            <w:proofErr w:type="gramEnd"/>
            <w:r w:rsidRPr="009E1C1D">
              <w:rPr>
                <w:rFonts w:ascii="Times New Roman" w:hAnsi="Times New Roman" w:cs="Times New Roman"/>
                <w:lang w:eastAsia="uk-UA"/>
              </w:rPr>
              <w:t xml:space="preserve">си) / контактні телефони офісу та / або складських / виробничих приміщень учасника. </w:t>
            </w:r>
          </w:p>
          <w:p w:rsidR="00611A20" w:rsidRPr="009E1C1D" w:rsidRDefault="00611A20" w:rsidP="000744BB">
            <w:pPr>
              <w:spacing w:after="0" w:line="240" w:lineRule="auto"/>
              <w:rPr>
                <w:rFonts w:ascii="Times New Roman" w:hAnsi="Times New Roman" w:cs="Times New Roman"/>
                <w:color w:val="FF0000"/>
                <w:lang w:eastAsia="uk-UA"/>
              </w:rPr>
            </w:pPr>
            <w:r w:rsidRPr="009E1C1D">
              <w:rPr>
                <w:rFonts w:ascii="Times New Roman" w:hAnsi="Times New Roman" w:cs="Times New Roman"/>
                <w:lang w:eastAsia="uk-UA"/>
              </w:rPr>
              <w:t xml:space="preserve">  Догові</w:t>
            </w:r>
            <w:proofErr w:type="gramStart"/>
            <w:r w:rsidRPr="009E1C1D">
              <w:rPr>
                <w:rFonts w:ascii="Times New Roman" w:hAnsi="Times New Roman" w:cs="Times New Roman"/>
                <w:lang w:eastAsia="uk-UA"/>
              </w:rPr>
              <w:t>р</w:t>
            </w:r>
            <w:proofErr w:type="gramEnd"/>
            <w:r w:rsidRPr="009E1C1D">
              <w:rPr>
                <w:rFonts w:ascii="Times New Roman" w:hAnsi="Times New Roman" w:cs="Times New Roman"/>
                <w:lang w:eastAsia="uk-UA"/>
              </w:rPr>
              <w:t xml:space="preserve"> оренди офісу та / або складських / виробничих приміщень, що вказані в інформаційній довідці. У разі якщо офіс/складські/виробничі приміщення не є власністю Учасника та використовується по договору оренди або суборенди - надати підтверджуючи документи Орендодавця на право власності офісу/складських/виробничих приміщень. У разі якщо офіс/складські/виробничі приміщення є власністю Учасника – надати </w:t>
            </w:r>
            <w:proofErr w:type="gramStart"/>
            <w:r w:rsidRPr="009E1C1D">
              <w:rPr>
                <w:rFonts w:ascii="Times New Roman" w:hAnsi="Times New Roman" w:cs="Times New Roman"/>
                <w:lang w:eastAsia="uk-UA"/>
              </w:rPr>
              <w:t>п</w:t>
            </w:r>
            <w:proofErr w:type="gramEnd"/>
            <w:r w:rsidRPr="009E1C1D">
              <w:rPr>
                <w:rFonts w:ascii="Times New Roman" w:hAnsi="Times New Roman" w:cs="Times New Roman"/>
                <w:lang w:eastAsia="uk-UA"/>
              </w:rPr>
              <w:t>ідтверджуючи документи на право власності офісу та / або складських / виробничих приміщень.</w:t>
            </w:r>
          </w:p>
          <w:p w:rsidR="00611A20" w:rsidRPr="009E1C1D" w:rsidRDefault="00611A20" w:rsidP="000744BB">
            <w:pPr>
              <w:shd w:val="clear" w:color="auto" w:fill="FFFFFF"/>
              <w:spacing w:after="0" w:line="240" w:lineRule="auto"/>
              <w:ind w:firstLine="567"/>
              <w:rPr>
                <w:rFonts w:ascii="Times New Roman" w:hAnsi="Times New Roman" w:cs="Times New Roman"/>
                <w:b/>
                <w:lang w:eastAsia="uk-UA"/>
              </w:rPr>
            </w:pPr>
            <w:proofErr w:type="gramStart"/>
            <w:r w:rsidRPr="009E1C1D">
              <w:rPr>
                <w:rFonts w:ascii="Times New Roman" w:hAnsi="Times New Roman" w:cs="Times New Roman"/>
                <w:b/>
                <w:lang w:eastAsia="uk-UA"/>
              </w:rPr>
              <w:t>П</w:t>
            </w:r>
            <w:proofErr w:type="gramEnd"/>
            <w:r w:rsidRPr="009E1C1D">
              <w:rPr>
                <w:rFonts w:ascii="Times New Roman" w:hAnsi="Times New Roman" w:cs="Times New Roman"/>
                <w:b/>
                <w:lang w:eastAsia="uk-UA"/>
              </w:rPr>
              <w:t>ідрядник зобов’язаний забезпечити наявність:</w:t>
            </w:r>
          </w:p>
          <w:p w:rsidR="00611A20" w:rsidRPr="009E1C1D" w:rsidRDefault="00611A20" w:rsidP="000744BB">
            <w:pPr>
              <w:spacing w:after="0" w:line="240" w:lineRule="auto"/>
              <w:rPr>
                <w:rFonts w:ascii="Times New Roman" w:hAnsi="Times New Roman" w:cs="Times New Roman"/>
                <w:lang w:eastAsia="uk-UA"/>
              </w:rPr>
            </w:pPr>
            <w:r w:rsidRPr="009E1C1D">
              <w:rPr>
                <w:rFonts w:ascii="Times New Roman" w:hAnsi="Times New Roman" w:cs="Times New Roman"/>
                <w:lang w:eastAsia="uk-UA"/>
              </w:rPr>
              <w:t xml:space="preserve">  Власного або орендованого обладнання, зокрема:</w:t>
            </w:r>
          </w:p>
          <w:p w:rsidR="00611A20" w:rsidRPr="009E1C1D" w:rsidRDefault="00611A20" w:rsidP="00611A20">
            <w:pPr>
              <w:pStyle w:val="a3"/>
              <w:numPr>
                <w:ilvl w:val="0"/>
                <w:numId w:val="1"/>
              </w:numPr>
              <w:shd w:val="clear" w:color="auto" w:fill="FFFFFF"/>
              <w:spacing w:after="0" w:line="240" w:lineRule="auto"/>
              <w:ind w:left="0"/>
              <w:jc w:val="both"/>
              <w:rPr>
                <w:rFonts w:ascii="Times New Roman" w:hAnsi="Times New Roman" w:cs="Times New Roman"/>
                <w:lang w:eastAsia="uk-UA"/>
              </w:rPr>
            </w:pPr>
            <w:r w:rsidRPr="009E1C1D">
              <w:rPr>
                <w:rFonts w:ascii="Times New Roman" w:hAnsi="Times New Roman" w:cs="Times New Roman"/>
                <w:lang w:eastAsia="uk-UA"/>
              </w:rPr>
              <w:t>пристрою для проведення перевірки системи пожежної сигналізації (імітатор тепла та диму);</w:t>
            </w:r>
          </w:p>
          <w:p w:rsidR="00611A20" w:rsidRPr="009E1C1D" w:rsidRDefault="00611A20" w:rsidP="00611A20">
            <w:pPr>
              <w:pStyle w:val="a3"/>
              <w:numPr>
                <w:ilvl w:val="0"/>
                <w:numId w:val="1"/>
              </w:numPr>
              <w:shd w:val="clear" w:color="auto" w:fill="FFFFFF"/>
              <w:spacing w:after="0" w:line="240" w:lineRule="auto"/>
              <w:ind w:left="0"/>
              <w:jc w:val="both"/>
              <w:rPr>
                <w:rFonts w:ascii="Times New Roman" w:hAnsi="Times New Roman" w:cs="Times New Roman"/>
                <w:lang w:eastAsia="uk-UA"/>
              </w:rPr>
            </w:pPr>
            <w:r w:rsidRPr="009E1C1D">
              <w:rPr>
                <w:rFonts w:ascii="Times New Roman" w:hAnsi="Times New Roman" w:cs="Times New Roman"/>
                <w:lang w:eastAsia="uk-UA"/>
              </w:rPr>
              <w:t>приладів для вимірювання сили електричного струму, опору, напруги, захисного заземлення (амперметр, вольтметр, омметр, мегомметр, тестер).</w:t>
            </w:r>
          </w:p>
          <w:p w:rsidR="00611A20" w:rsidRPr="009E1C1D" w:rsidRDefault="00611A20" w:rsidP="000744BB">
            <w:pPr>
              <w:shd w:val="clear" w:color="auto" w:fill="FFFFFF"/>
              <w:spacing w:after="0" w:line="240" w:lineRule="auto"/>
              <w:rPr>
                <w:rFonts w:ascii="Times New Roman" w:hAnsi="Times New Roman" w:cs="Times New Roman"/>
                <w:i/>
                <w:lang w:val="uk-UA"/>
              </w:rPr>
            </w:pPr>
            <w:r w:rsidRPr="009E1C1D">
              <w:rPr>
                <w:rFonts w:ascii="Times New Roman" w:hAnsi="Times New Roman" w:cs="Times New Roman"/>
                <w:i/>
                <w:lang w:val="uk-UA" w:eastAsia="uk-UA"/>
              </w:rPr>
              <w:t>(Згідно ПКМУ від 23.11.2016 № 852 «</w:t>
            </w:r>
            <w:r w:rsidRPr="009E1C1D">
              <w:rPr>
                <w:rFonts w:ascii="Times New Roman" w:hAnsi="Times New Roman" w:cs="Times New Roman"/>
                <w:i/>
                <w:lang w:val="uk-UA"/>
              </w:rPr>
              <w:t xml:space="preserve">Ліцензійні умови провадження господарської діяльності з надання послуг і виконання робіт протипожежного призначення» п.16 Технологічні вимоги щодо наявності матеріально-технічної бази, щодо виконання робіт). </w:t>
            </w:r>
          </w:p>
          <w:p w:rsidR="00611A20" w:rsidRPr="009E1C1D" w:rsidRDefault="00611A20" w:rsidP="000744BB">
            <w:pPr>
              <w:spacing w:after="0" w:line="240" w:lineRule="auto"/>
              <w:rPr>
                <w:rFonts w:ascii="Times New Roman" w:hAnsi="Times New Roman" w:cs="Times New Roman"/>
                <w:lang w:val="uk-UA"/>
              </w:rPr>
            </w:pPr>
            <w:r w:rsidRPr="009E1C1D">
              <w:rPr>
                <w:rFonts w:ascii="Times New Roman" w:hAnsi="Times New Roman" w:cs="Times New Roman"/>
                <w:lang w:val="uk-UA"/>
              </w:rPr>
              <w:t xml:space="preserve"> На підтвердження наявності вищезазначеного обладнання Учасник надає відповідні підтверджуючі документи, в тому числі обігово-сальдова відомість по відповідним рахункам, договори оренди (користування) тощо.</w:t>
            </w:r>
          </w:p>
          <w:p w:rsidR="00611A20" w:rsidRPr="009E1C1D" w:rsidRDefault="00611A20" w:rsidP="000744BB">
            <w:pPr>
              <w:spacing w:after="0" w:line="240" w:lineRule="auto"/>
              <w:rPr>
                <w:rFonts w:ascii="Times New Roman" w:hAnsi="Times New Roman" w:cs="Times New Roman"/>
                <w:lang w:eastAsia="uk-UA"/>
              </w:rPr>
            </w:pPr>
            <w:r w:rsidRPr="009E1C1D">
              <w:rPr>
                <w:rFonts w:ascii="Times New Roman" w:hAnsi="Times New Roman" w:cs="Times New Roman"/>
                <w:lang w:eastAsia="uk-UA"/>
              </w:rPr>
              <w:t xml:space="preserve">1.2. Учасник у складі своєї пропозиції надає гарантійний лист про можливість надати послуги на умовах та у строки визначені цією </w:t>
            </w:r>
            <w:proofErr w:type="gramStart"/>
            <w:r w:rsidRPr="009E1C1D">
              <w:rPr>
                <w:rFonts w:ascii="Times New Roman" w:hAnsi="Times New Roman" w:cs="Times New Roman"/>
                <w:lang w:bidi="hi-IN"/>
              </w:rPr>
              <w:t>тендерною</w:t>
            </w:r>
            <w:proofErr w:type="gramEnd"/>
            <w:r w:rsidRPr="009E1C1D">
              <w:rPr>
                <w:rFonts w:ascii="Times New Roman" w:hAnsi="Times New Roman" w:cs="Times New Roman"/>
                <w:lang w:bidi="hi-IN"/>
              </w:rPr>
              <w:t xml:space="preserve"> документацією</w:t>
            </w:r>
            <w:r w:rsidRPr="009E1C1D">
              <w:rPr>
                <w:rFonts w:ascii="Times New Roman" w:hAnsi="Times New Roman" w:cs="Times New Roman"/>
                <w:lang w:eastAsia="uk-UA"/>
              </w:rPr>
              <w:t xml:space="preserve"> згідно технічного завдання Замовника.</w:t>
            </w:r>
          </w:p>
          <w:p w:rsidR="00611A20" w:rsidRPr="009E1C1D" w:rsidRDefault="00611A20" w:rsidP="000744BB">
            <w:pPr>
              <w:spacing w:after="0" w:line="240" w:lineRule="auto"/>
              <w:contextualSpacing/>
              <w:rPr>
                <w:rFonts w:ascii="Times New Roman" w:hAnsi="Times New Roman" w:cs="Times New Roman"/>
                <w:color w:val="000000" w:themeColor="text1"/>
              </w:rPr>
            </w:pPr>
            <w:r w:rsidRPr="009E1C1D">
              <w:rPr>
                <w:rFonts w:ascii="Times New Roman" w:hAnsi="Times New Roman" w:cs="Times New Roman"/>
              </w:rPr>
              <w:t xml:space="preserve">1.3.  </w:t>
            </w:r>
            <w:proofErr w:type="gramStart"/>
            <w:r w:rsidRPr="009E1C1D">
              <w:rPr>
                <w:rFonts w:ascii="Times New Roman" w:hAnsi="Times New Roman" w:cs="Times New Roman"/>
                <w:color w:val="000000" w:themeColor="text1"/>
              </w:rPr>
              <w:t>П</w:t>
            </w:r>
            <w:proofErr w:type="gramEnd"/>
            <w:r w:rsidRPr="009E1C1D">
              <w:rPr>
                <w:rFonts w:ascii="Times New Roman" w:hAnsi="Times New Roman" w:cs="Times New Roman"/>
                <w:color w:val="000000" w:themeColor="text1"/>
              </w:rPr>
              <w:t xml:space="preserve">ідтверджуючі документи стосовно наявності у Учасника ліцензії </w:t>
            </w:r>
            <w:r w:rsidRPr="009E1C1D">
              <w:rPr>
                <w:rFonts w:ascii="Times New Roman" w:hAnsi="Times New Roman" w:cs="Times New Roman"/>
                <w:bCs/>
                <w:color w:val="000000" w:themeColor="text1"/>
                <w:shd w:val="clear" w:color="auto" w:fill="FFFFFF"/>
              </w:rPr>
              <w:t>щодо виконання робіт з монтажу, підтримання експлуатаційної придатності (технічного обслуговування) систем пожежної сигналізації, оповіщення про пожежу та управління евакуацією людей, устаткування для передачі тривожних сповіщень,</w:t>
            </w:r>
            <w:r w:rsidRPr="009E1C1D">
              <w:rPr>
                <w:rFonts w:ascii="Times New Roman" w:hAnsi="Times New Roman" w:cs="Times New Roman"/>
                <w:color w:val="000000" w:themeColor="text1"/>
              </w:rPr>
              <w:t xml:space="preserve"> згідно вимог </w:t>
            </w:r>
            <w:r w:rsidRPr="009E1C1D">
              <w:rPr>
                <w:rFonts w:ascii="Times New Roman" w:hAnsi="Times New Roman" w:cs="Times New Roman"/>
                <w:color w:val="000000" w:themeColor="text1"/>
                <w:lang w:eastAsia="uk-UA"/>
              </w:rPr>
              <w:t>ПКМУ від 23.11.2016 № 852 «</w:t>
            </w:r>
            <w:r w:rsidRPr="009E1C1D">
              <w:rPr>
                <w:rFonts w:ascii="Times New Roman" w:hAnsi="Times New Roman" w:cs="Times New Roman"/>
                <w:color w:val="000000" w:themeColor="text1"/>
              </w:rPr>
              <w:t xml:space="preserve">Ліцензійні умови провадження господарської діяльності з </w:t>
            </w:r>
            <w:r w:rsidRPr="009E1C1D">
              <w:rPr>
                <w:rFonts w:ascii="Times New Roman" w:hAnsi="Times New Roman" w:cs="Times New Roman"/>
                <w:color w:val="000000" w:themeColor="text1"/>
              </w:rPr>
              <w:lastRenderedPageBreak/>
              <w:t>надання послуг і виконання робіт протипожежного призначення»</w:t>
            </w:r>
            <w:r w:rsidRPr="009E1C1D">
              <w:rPr>
                <w:rFonts w:ascii="Times New Roman" w:hAnsi="Times New Roman" w:cs="Times New Roman"/>
                <w:bCs/>
                <w:color w:val="000000" w:themeColor="text1"/>
                <w:shd w:val="clear" w:color="auto" w:fill="FFFFFF"/>
              </w:rPr>
              <w:t xml:space="preserve"> п.14, п.15, п.16 Вимоги щодо виконання робіт з монтажу, </w:t>
            </w:r>
            <w:proofErr w:type="gramStart"/>
            <w:r w:rsidRPr="009E1C1D">
              <w:rPr>
                <w:rFonts w:ascii="Times New Roman" w:hAnsi="Times New Roman" w:cs="Times New Roman"/>
                <w:bCs/>
                <w:color w:val="000000" w:themeColor="text1"/>
                <w:shd w:val="clear" w:color="auto" w:fill="FFFFFF"/>
              </w:rPr>
              <w:t>п</w:t>
            </w:r>
            <w:proofErr w:type="gramEnd"/>
            <w:r w:rsidRPr="009E1C1D">
              <w:rPr>
                <w:rFonts w:ascii="Times New Roman" w:hAnsi="Times New Roman" w:cs="Times New Roman"/>
                <w:bCs/>
                <w:color w:val="000000" w:themeColor="text1"/>
                <w:shd w:val="clear" w:color="auto" w:fill="FFFFFF"/>
              </w:rPr>
              <w:t xml:space="preserve">ідтримання експлуатаційної придатності (технічного обслуговування) систем пожежної сигналізації, оповіщення про пожежу та управління евакуацією людей, устаткування для передачі тривожних сповіщень, та ліцензії </w:t>
            </w:r>
            <w:r w:rsidRPr="009E1C1D">
              <w:rPr>
                <w:rFonts w:ascii="Times New Roman" w:hAnsi="Times New Roman" w:cs="Times New Roman"/>
                <w:color w:val="000000" w:themeColor="text1"/>
              </w:rPr>
              <w:t xml:space="preserve">щодо спостерігання за системами протипожежного захисту згідно вимог </w:t>
            </w:r>
            <w:r w:rsidRPr="009E1C1D">
              <w:rPr>
                <w:rFonts w:ascii="Times New Roman" w:hAnsi="Times New Roman" w:cs="Times New Roman"/>
                <w:color w:val="000000" w:themeColor="text1"/>
                <w:lang w:eastAsia="uk-UA"/>
              </w:rPr>
              <w:t>ПКМУ від 23.11.2016 № 852 «</w:t>
            </w:r>
            <w:r w:rsidRPr="009E1C1D">
              <w:rPr>
                <w:rFonts w:ascii="Times New Roman" w:hAnsi="Times New Roman" w:cs="Times New Roman"/>
                <w:color w:val="000000" w:themeColor="text1"/>
              </w:rPr>
              <w:t xml:space="preserve">Ліцензійні умови провадження господарської діяльності з надання послуг і виконання робіт протипожежного призначення». </w:t>
            </w:r>
          </w:p>
          <w:p w:rsidR="00611A20" w:rsidRPr="009E1C1D" w:rsidRDefault="00611A20" w:rsidP="000744BB">
            <w:pPr>
              <w:tabs>
                <w:tab w:val="left" w:pos="851"/>
              </w:tabs>
              <w:spacing w:after="0" w:line="240" w:lineRule="auto"/>
              <w:jc w:val="both"/>
              <w:rPr>
                <w:rFonts w:ascii="Times New Roman" w:hAnsi="Times New Roman" w:cs="Times New Roman"/>
                <w:color w:val="000000" w:themeColor="text1"/>
              </w:rPr>
            </w:pPr>
            <w:r w:rsidRPr="009E1C1D">
              <w:rPr>
                <w:rFonts w:ascii="Times New Roman" w:hAnsi="Times New Roman" w:cs="Times New Roman"/>
                <w:color w:val="000000" w:themeColor="text1"/>
              </w:rPr>
              <w:t>1.4.Протоко</w:t>
            </w:r>
            <w:proofErr w:type="gramStart"/>
            <w:r w:rsidRPr="009E1C1D">
              <w:rPr>
                <w:rFonts w:ascii="Times New Roman" w:hAnsi="Times New Roman" w:cs="Times New Roman"/>
                <w:color w:val="000000" w:themeColor="text1"/>
              </w:rPr>
              <w:t>л(</w:t>
            </w:r>
            <w:proofErr w:type="gramEnd"/>
            <w:r w:rsidRPr="009E1C1D">
              <w:rPr>
                <w:rFonts w:ascii="Times New Roman" w:hAnsi="Times New Roman" w:cs="Times New Roman"/>
                <w:color w:val="000000" w:themeColor="text1"/>
              </w:rPr>
              <w:t>-и) перевірки та випробування електроінструменту, що буде використовуватися при наданні послуг.</w:t>
            </w:r>
          </w:p>
          <w:p w:rsidR="00611A20" w:rsidRPr="009E1C1D" w:rsidRDefault="00611A20" w:rsidP="000744BB">
            <w:pPr>
              <w:tabs>
                <w:tab w:val="left" w:pos="851"/>
              </w:tabs>
              <w:spacing w:after="0" w:line="240" w:lineRule="auto"/>
              <w:jc w:val="both"/>
              <w:rPr>
                <w:rFonts w:ascii="Times New Roman" w:hAnsi="Times New Roman" w:cs="Times New Roman"/>
              </w:rPr>
            </w:pPr>
            <w:r w:rsidRPr="009E1C1D">
              <w:rPr>
                <w:rFonts w:ascii="Times New Roman" w:hAnsi="Times New Roman" w:cs="Times New Roman"/>
                <w:color w:val="000000" w:themeColor="text1"/>
              </w:rPr>
              <w:t xml:space="preserve">1.5.Наявність </w:t>
            </w:r>
            <w:proofErr w:type="gramStart"/>
            <w:r w:rsidRPr="009E1C1D">
              <w:rPr>
                <w:rFonts w:ascii="Times New Roman" w:hAnsi="Times New Roman" w:cs="Times New Roman"/>
                <w:color w:val="000000" w:themeColor="text1"/>
              </w:rPr>
              <w:t>спец</w:t>
            </w:r>
            <w:proofErr w:type="gramEnd"/>
            <w:r w:rsidRPr="009E1C1D">
              <w:rPr>
                <w:rFonts w:ascii="Times New Roman" w:hAnsi="Times New Roman" w:cs="Times New Roman"/>
                <w:color w:val="000000" w:themeColor="text1"/>
              </w:rPr>
              <w:t>іального обладнання для роботи на висоті, яке пройшло спеціальне випробування та придатне до експлуатації, та страховального приладдя, яке</w:t>
            </w:r>
            <w:r w:rsidRPr="009E1C1D">
              <w:rPr>
                <w:rFonts w:ascii="Times New Roman" w:hAnsi="Times New Roman" w:cs="Times New Roman"/>
              </w:rPr>
              <w:t xml:space="preserve"> пройшло спеціальне випробування та придатне до експлуатації (надати відповідні акти).</w:t>
            </w:r>
          </w:p>
          <w:p w:rsidR="00611A20" w:rsidRPr="009E1C1D" w:rsidRDefault="00611A20" w:rsidP="000744BB">
            <w:pPr>
              <w:tabs>
                <w:tab w:val="left" w:pos="851"/>
              </w:tabs>
              <w:spacing w:after="0" w:line="240" w:lineRule="auto"/>
              <w:jc w:val="both"/>
              <w:rPr>
                <w:rFonts w:ascii="Times New Roman" w:hAnsi="Times New Roman" w:cs="Times New Roman"/>
              </w:rPr>
            </w:pPr>
            <w:r w:rsidRPr="009E1C1D">
              <w:rPr>
                <w:rFonts w:ascii="Times New Roman" w:hAnsi="Times New Roman" w:cs="Times New Roman"/>
              </w:rPr>
              <w:t xml:space="preserve">1.6. </w:t>
            </w:r>
            <w:r w:rsidRPr="009E1C1D">
              <w:rPr>
                <w:rFonts w:ascii="Times New Roman" w:hAnsi="Times New Roman" w:cs="Times New Roman"/>
                <w:bCs/>
                <w:noProof/>
                <w:lang w:eastAsia="uk-UA"/>
              </w:rPr>
              <w:t xml:space="preserve">Наявність у Учасника   електротехнічної лабораторії, </w:t>
            </w:r>
            <w:r w:rsidRPr="009E1C1D">
              <w:rPr>
                <w:rFonts w:ascii="Times New Roman" w:hAnsi="Times New Roman" w:cs="Times New Roman"/>
              </w:rPr>
              <w:t>для проведення замі</w:t>
            </w:r>
            <w:proofErr w:type="gramStart"/>
            <w:r w:rsidRPr="009E1C1D">
              <w:rPr>
                <w:rFonts w:ascii="Times New Roman" w:hAnsi="Times New Roman" w:cs="Times New Roman"/>
              </w:rPr>
              <w:t>р</w:t>
            </w:r>
            <w:proofErr w:type="gramEnd"/>
            <w:r w:rsidRPr="009E1C1D">
              <w:rPr>
                <w:rFonts w:ascii="Times New Roman" w:hAnsi="Times New Roman" w:cs="Times New Roman"/>
              </w:rPr>
              <w:t xml:space="preserve">ів стану ізоляції, кабелів, підключаємого до обладнання заземлення, </w:t>
            </w:r>
            <w:r w:rsidRPr="009E1C1D">
              <w:rPr>
                <w:rFonts w:ascii="Times New Roman" w:hAnsi="Times New Roman" w:cs="Times New Roman"/>
                <w:bCs/>
                <w:noProof/>
                <w:lang w:eastAsia="uk-UA"/>
              </w:rPr>
              <w:t xml:space="preserve">яка пройшла відповідну акредитацію та має Свідоцтво про технічну компетентність електротехнічної лабораторії на відповідність вимогам ДСТУ </w:t>
            </w:r>
            <w:r w:rsidRPr="009E1C1D">
              <w:rPr>
                <w:rFonts w:ascii="Times New Roman" w:hAnsi="Times New Roman" w:cs="Times New Roman"/>
                <w:bCs/>
                <w:noProof/>
                <w:lang w:val="en-US" w:eastAsia="uk-UA"/>
              </w:rPr>
              <w:t>ISO</w:t>
            </w:r>
            <w:r w:rsidRPr="009E1C1D">
              <w:rPr>
                <w:rFonts w:ascii="Times New Roman" w:hAnsi="Times New Roman" w:cs="Times New Roman"/>
                <w:bCs/>
                <w:noProof/>
                <w:lang w:eastAsia="uk-UA"/>
              </w:rPr>
              <w:t xml:space="preserve"> 10012:2005 «Системи керування вимірюванням. Вимоги до процесів вимірювання та вимірювального обладнання» щодо процесів вимірювання (копія свідоцтва)</w:t>
            </w:r>
            <w:r w:rsidRPr="009E1C1D">
              <w:rPr>
                <w:rFonts w:ascii="Times New Roman" w:hAnsi="Times New Roman" w:cs="Times New Roman"/>
              </w:rPr>
              <w:t xml:space="preserve">.  </w:t>
            </w:r>
          </w:p>
          <w:p w:rsidR="00611A20" w:rsidRPr="009E1C1D" w:rsidRDefault="00611A20" w:rsidP="000744BB">
            <w:pPr>
              <w:pStyle w:val="rvps6"/>
              <w:shd w:val="clear" w:color="auto" w:fill="FFFFFF"/>
              <w:spacing w:before="0" w:beforeAutospacing="0" w:after="0" w:afterAutospacing="0"/>
              <w:jc w:val="both"/>
              <w:rPr>
                <w:b/>
                <w:sz w:val="22"/>
                <w:szCs w:val="22"/>
                <w:shd w:val="clear" w:color="auto" w:fill="FFFFFF"/>
                <w:lang w:val="uk-UA"/>
              </w:rPr>
            </w:pPr>
            <w:r w:rsidRPr="009E1C1D">
              <w:rPr>
                <w:sz w:val="22"/>
                <w:szCs w:val="22"/>
                <w:lang w:val="uk-UA"/>
              </w:rPr>
              <w:t>1.7. Декларація</w:t>
            </w:r>
            <w:r w:rsidRPr="009E1C1D">
              <w:rPr>
                <w:rStyle w:val="WW8Num1z4"/>
                <w:bCs/>
                <w:sz w:val="22"/>
                <w:szCs w:val="22"/>
                <w:lang w:val="uk-UA"/>
              </w:rPr>
              <w:t xml:space="preserve"> </w:t>
            </w:r>
            <w:r w:rsidRPr="009E1C1D">
              <w:rPr>
                <w:rStyle w:val="rvts15"/>
                <w:bCs/>
                <w:sz w:val="22"/>
                <w:szCs w:val="22"/>
                <w:lang w:val="uk-UA"/>
              </w:rPr>
              <w:t xml:space="preserve">відповідності матеріально-технічної бази вимогам законодавства з питань охорони праці зареєстрованих або виданих відповідним органом Держпраці </w:t>
            </w:r>
            <w:r w:rsidRPr="009E1C1D">
              <w:rPr>
                <w:rStyle w:val="rvts23"/>
                <w:rFonts w:eastAsia="Calibri"/>
                <w:bCs/>
                <w:sz w:val="22"/>
                <w:szCs w:val="22"/>
                <w:lang w:val="uk-UA"/>
              </w:rPr>
              <w:t>д</w:t>
            </w:r>
            <w:r w:rsidRPr="009E1C1D">
              <w:rPr>
                <w:sz w:val="22"/>
                <w:szCs w:val="22"/>
                <w:lang w:val="uk-UA"/>
              </w:rPr>
              <w:t>ля виконання робіт підвищеної небезпеки на об’єктах замовника: р</w:t>
            </w:r>
            <w:r w:rsidRPr="009E1C1D">
              <w:rPr>
                <w:sz w:val="22"/>
                <w:szCs w:val="22"/>
                <w:shd w:val="clear" w:color="auto" w:fill="FFFFFF"/>
                <w:lang w:val="uk-UA"/>
              </w:rPr>
              <w:t>оботи, що виконуються на висоті понад 1,3 метра; роботи верхолазні.</w:t>
            </w:r>
          </w:p>
          <w:p w:rsidR="00611A20" w:rsidRPr="009E1C1D" w:rsidRDefault="00611A20" w:rsidP="000744BB">
            <w:pPr>
              <w:spacing w:after="0" w:line="240" w:lineRule="auto"/>
              <w:jc w:val="both"/>
              <w:rPr>
                <w:rFonts w:ascii="Times New Roman" w:hAnsi="Times New Roman" w:cs="Times New Roman"/>
                <w:lang w:val="uk-UA"/>
              </w:rPr>
            </w:pPr>
            <w:r w:rsidRPr="009E1C1D">
              <w:rPr>
                <w:rFonts w:ascii="Times New Roman" w:hAnsi="Times New Roman" w:cs="Times New Roman"/>
                <w:shd w:val="clear" w:color="auto" w:fill="FFFFFF"/>
                <w:lang w:val="uk-UA"/>
              </w:rPr>
              <w:t xml:space="preserve">1.8. </w:t>
            </w:r>
            <w:r w:rsidRPr="009E1C1D">
              <w:rPr>
                <w:rFonts w:ascii="Times New Roman" w:hAnsi="Times New Roman" w:cs="Times New Roman"/>
                <w:lang w:val="uk-UA"/>
              </w:rPr>
              <w:t xml:space="preserve">Декларації </w:t>
            </w:r>
            <w:r w:rsidRPr="009E1C1D">
              <w:rPr>
                <w:rStyle w:val="rvts15"/>
                <w:rFonts w:ascii="Times New Roman" w:hAnsi="Times New Roman" w:cs="Times New Roman"/>
                <w:bCs/>
                <w:lang w:val="uk-UA"/>
              </w:rPr>
              <w:t>відповідності матеріально-технічної бази вимогам законодавства з питань пожежної безпеки зареєстрованих відповідним органом ДСНС України;</w:t>
            </w:r>
          </w:p>
          <w:p w:rsidR="00611A20" w:rsidRPr="009E1C1D" w:rsidRDefault="00611A20" w:rsidP="000744BB">
            <w:pPr>
              <w:spacing w:after="0" w:line="240" w:lineRule="auto"/>
              <w:jc w:val="both"/>
              <w:rPr>
                <w:rFonts w:ascii="Times New Roman" w:hAnsi="Times New Roman" w:cs="Times New Roman"/>
              </w:rPr>
            </w:pPr>
            <w:r w:rsidRPr="009E1C1D">
              <w:rPr>
                <w:rFonts w:ascii="Times New Roman" w:hAnsi="Times New Roman" w:cs="Times New Roman"/>
              </w:rPr>
              <w:t xml:space="preserve">1.9. Копії документів, що </w:t>
            </w:r>
            <w:proofErr w:type="gramStart"/>
            <w:r w:rsidRPr="009E1C1D">
              <w:rPr>
                <w:rFonts w:ascii="Times New Roman" w:hAnsi="Times New Roman" w:cs="Times New Roman"/>
              </w:rPr>
              <w:t>п</w:t>
            </w:r>
            <w:proofErr w:type="gramEnd"/>
            <w:r w:rsidRPr="009E1C1D">
              <w:rPr>
                <w:rFonts w:ascii="Times New Roman" w:hAnsi="Times New Roman" w:cs="Times New Roman"/>
              </w:rPr>
              <w:t>ідтверджують наявність власного транспорту, необхідного для надання послуг згідно з умовами закупівлі або договору/-ів оренди транспорту, тощо, чинні протягом всього періоду надання послуг;</w:t>
            </w:r>
          </w:p>
          <w:p w:rsidR="00611A20" w:rsidRPr="009E1C1D" w:rsidRDefault="00611A20" w:rsidP="000744BB">
            <w:pPr>
              <w:pStyle w:val="rvps6"/>
              <w:shd w:val="clear" w:color="auto" w:fill="FFFFFF"/>
              <w:spacing w:before="0" w:beforeAutospacing="0" w:after="0" w:afterAutospacing="0"/>
              <w:jc w:val="both"/>
              <w:rPr>
                <w:sz w:val="22"/>
                <w:szCs w:val="22"/>
              </w:rPr>
            </w:pPr>
            <w:r w:rsidRPr="009E1C1D">
              <w:rPr>
                <w:sz w:val="22"/>
                <w:szCs w:val="22"/>
              </w:rPr>
              <w:t xml:space="preserve">1.10. Гарантійний лист від учасника, про можливість замовника </w:t>
            </w:r>
            <w:proofErr w:type="gramStart"/>
            <w:r w:rsidRPr="009E1C1D">
              <w:rPr>
                <w:sz w:val="22"/>
                <w:szCs w:val="22"/>
              </w:rPr>
              <w:t>перев</w:t>
            </w:r>
            <w:proofErr w:type="gramEnd"/>
            <w:r w:rsidRPr="009E1C1D">
              <w:rPr>
                <w:sz w:val="22"/>
                <w:szCs w:val="22"/>
              </w:rPr>
              <w:t>ірити наявність обладнання та матеріально-технічної бази вказаних в документах тендерної пропозиції.</w:t>
            </w:r>
          </w:p>
        </w:tc>
      </w:tr>
      <w:tr w:rsidR="00611A20" w:rsidRPr="009E1C1D" w:rsidTr="000744BB">
        <w:tc>
          <w:tcPr>
            <w:tcW w:w="3428" w:type="dxa"/>
            <w:tcBorders>
              <w:top w:val="single" w:sz="4" w:space="0" w:color="auto"/>
              <w:left w:val="single" w:sz="4" w:space="0" w:color="auto"/>
              <w:bottom w:val="single" w:sz="4" w:space="0" w:color="auto"/>
              <w:right w:val="single" w:sz="4" w:space="0" w:color="auto"/>
            </w:tcBorders>
            <w:tcMar>
              <w:left w:w="98" w:type="dxa"/>
            </w:tcMar>
          </w:tcPr>
          <w:p w:rsidR="00611A20" w:rsidRPr="009E1C1D" w:rsidRDefault="00611A20" w:rsidP="000744BB">
            <w:pPr>
              <w:spacing w:after="0" w:line="240" w:lineRule="auto"/>
              <w:rPr>
                <w:rFonts w:ascii="Times New Roman" w:hAnsi="Times New Roman" w:cs="Times New Roman"/>
              </w:rPr>
            </w:pPr>
            <w:r w:rsidRPr="009E1C1D">
              <w:rPr>
                <w:rFonts w:ascii="Times New Roman" w:hAnsi="Times New Roman" w:cs="Times New Roman"/>
              </w:rPr>
              <w:lastRenderedPageBreak/>
              <w:t xml:space="preserve">2. Наявність працівників </w:t>
            </w:r>
            <w:proofErr w:type="gramStart"/>
            <w:r w:rsidRPr="009E1C1D">
              <w:rPr>
                <w:rFonts w:ascii="Times New Roman" w:hAnsi="Times New Roman" w:cs="Times New Roman"/>
              </w:rPr>
              <w:t>в</w:t>
            </w:r>
            <w:proofErr w:type="gramEnd"/>
            <w:r w:rsidRPr="009E1C1D">
              <w:rPr>
                <w:rFonts w:ascii="Times New Roman" w:hAnsi="Times New Roman" w:cs="Times New Roman"/>
              </w:rPr>
              <w:t>ідповідної кваліфікації, які мають необхідні знання та досвід</w:t>
            </w:r>
          </w:p>
        </w:tc>
        <w:tc>
          <w:tcPr>
            <w:tcW w:w="6237" w:type="dxa"/>
            <w:tcBorders>
              <w:left w:val="single" w:sz="4" w:space="0" w:color="000001"/>
              <w:right w:val="single" w:sz="4" w:space="0" w:color="000001"/>
            </w:tcBorders>
            <w:tcMar>
              <w:left w:w="98" w:type="dxa"/>
            </w:tcMar>
          </w:tcPr>
          <w:p w:rsidR="00611A20" w:rsidRPr="009E1C1D" w:rsidRDefault="00611A20" w:rsidP="000744BB">
            <w:pPr>
              <w:spacing w:after="0" w:line="240" w:lineRule="auto"/>
              <w:jc w:val="both"/>
              <w:rPr>
                <w:rFonts w:ascii="Times New Roman" w:eastAsia="Tahoma" w:hAnsi="Times New Roman" w:cs="Times New Roman"/>
                <w:lang w:bidi="hi-IN"/>
              </w:rPr>
            </w:pPr>
            <w:r w:rsidRPr="009E1C1D">
              <w:rPr>
                <w:rFonts w:ascii="Times New Roman" w:eastAsia="Tahoma" w:hAnsi="Times New Roman" w:cs="Times New Roman"/>
                <w:lang w:bidi="hi-IN"/>
              </w:rPr>
              <w:t xml:space="preserve">2.1. Довідка на фірмовому бланку (у разі наявності  такого бланку) </w:t>
            </w:r>
            <w:proofErr w:type="gramStart"/>
            <w:r w:rsidRPr="009E1C1D">
              <w:rPr>
                <w:rFonts w:ascii="Times New Roman" w:eastAsia="Tahoma" w:hAnsi="Times New Roman" w:cs="Times New Roman"/>
                <w:lang w:bidi="hi-IN"/>
              </w:rPr>
              <w:t>у дов</w:t>
            </w:r>
            <w:proofErr w:type="gramEnd"/>
            <w:r w:rsidRPr="009E1C1D">
              <w:rPr>
                <w:rFonts w:ascii="Times New Roman" w:eastAsia="Tahoma" w:hAnsi="Times New Roman" w:cs="Times New Roman"/>
                <w:lang w:bidi="hi-IN"/>
              </w:rPr>
              <w:t>ільній, де Учасник зазначає інформацію про чисельність та кваліфікацію персоналу (із обов’язковим зазначенням П.І.Б.), що планується до залучення для виконання робіт відповідно до предмета закупівлі.</w:t>
            </w:r>
          </w:p>
          <w:p w:rsidR="00611A20" w:rsidRPr="009E1C1D" w:rsidRDefault="00611A20" w:rsidP="000744BB">
            <w:pPr>
              <w:spacing w:after="0" w:line="240" w:lineRule="auto"/>
              <w:jc w:val="both"/>
              <w:rPr>
                <w:rFonts w:ascii="Times New Roman" w:eastAsia="Tahoma" w:hAnsi="Times New Roman" w:cs="Times New Roman"/>
                <w:lang w:bidi="hi-IN"/>
              </w:rPr>
            </w:pPr>
            <w:r w:rsidRPr="009E1C1D">
              <w:rPr>
                <w:rFonts w:ascii="Times New Roman" w:eastAsia="Tahoma" w:hAnsi="Times New Roman" w:cs="Times New Roman"/>
                <w:lang w:bidi="hi-IN"/>
              </w:rPr>
              <w:t xml:space="preserve">  </w:t>
            </w:r>
            <w:proofErr w:type="gramStart"/>
            <w:r w:rsidRPr="009E1C1D">
              <w:rPr>
                <w:rFonts w:ascii="Times New Roman" w:eastAsia="Tahoma" w:hAnsi="Times New Roman" w:cs="Times New Roman"/>
                <w:lang w:bidi="hi-IN"/>
              </w:rPr>
              <w:t xml:space="preserve">Обов’язкова наявність у штаті Учасника виконавців робіт не менше двох осіб, а саме: </w:t>
            </w:r>
            <w:proofErr w:type="gramEnd"/>
          </w:p>
          <w:p w:rsidR="00611A20" w:rsidRPr="009E1C1D" w:rsidRDefault="00611A20" w:rsidP="00611A20">
            <w:pPr>
              <w:pStyle w:val="a3"/>
              <w:widowControl w:val="0"/>
              <w:numPr>
                <w:ilvl w:val="0"/>
                <w:numId w:val="2"/>
              </w:numPr>
              <w:suppressAutoHyphens/>
              <w:spacing w:after="0" w:line="240" w:lineRule="auto"/>
              <w:ind w:left="0"/>
              <w:jc w:val="both"/>
              <w:rPr>
                <w:rFonts w:ascii="Times New Roman" w:eastAsia="Tahoma" w:hAnsi="Times New Roman" w:cs="Times New Roman"/>
                <w:lang w:bidi="hi-IN"/>
              </w:rPr>
            </w:pPr>
            <w:r w:rsidRPr="009E1C1D">
              <w:rPr>
                <w:rFonts w:ascii="Times New Roman" w:eastAsia="Tahoma" w:hAnsi="Times New Roman" w:cs="Times New Roman"/>
                <w:lang w:bidi="hi-IN"/>
              </w:rPr>
              <w:t xml:space="preserve">електромонтер охоронно-пожежної сигналізації (електромонтер з ремонту та обслуговування електроустаткування, електромонтер з ремонту та обслуговування апаратури та пристроїв зв’язку, монтажник радіоелектронної апаратури та приладів) - не нижче 3-го розряду (на підтвердження надати у складі пропозиції кваліфікаційні посвідчення), </w:t>
            </w:r>
          </w:p>
          <w:p w:rsidR="00611A20" w:rsidRPr="009E1C1D" w:rsidRDefault="00611A20" w:rsidP="00611A20">
            <w:pPr>
              <w:pStyle w:val="a3"/>
              <w:widowControl w:val="0"/>
              <w:numPr>
                <w:ilvl w:val="0"/>
                <w:numId w:val="2"/>
              </w:numPr>
              <w:suppressAutoHyphens/>
              <w:spacing w:after="0" w:line="240" w:lineRule="auto"/>
              <w:ind w:left="0"/>
              <w:jc w:val="both"/>
              <w:rPr>
                <w:rFonts w:ascii="Times New Roman" w:eastAsia="Tahoma" w:hAnsi="Times New Roman" w:cs="Times New Roman"/>
                <w:lang w:bidi="hi-IN"/>
              </w:rPr>
            </w:pPr>
            <w:r w:rsidRPr="009E1C1D">
              <w:rPr>
                <w:rFonts w:ascii="Times New Roman" w:eastAsia="Tahoma" w:hAnsi="Times New Roman" w:cs="Times New Roman"/>
                <w:lang w:bidi="hi-IN"/>
              </w:rPr>
              <w:t xml:space="preserve">налагоджувальник приладів, апаратури та систем автоматичного контролю, регулювання та керування </w:t>
            </w:r>
            <w:r w:rsidRPr="009E1C1D">
              <w:rPr>
                <w:rFonts w:ascii="Times New Roman" w:eastAsia="Tahoma" w:hAnsi="Times New Roman" w:cs="Times New Roman"/>
                <w:lang w:bidi="hi-IN"/>
              </w:rPr>
              <w:lastRenderedPageBreak/>
              <w:t>(налагоджувальник контрольно-вимірювальних приладів та автоматики) - не нижче 4-го розряду (на підтвердження надати у складі пропозиції кваліфікаційні посвідчення).</w:t>
            </w:r>
          </w:p>
          <w:p w:rsidR="00611A20" w:rsidRPr="009E1C1D" w:rsidRDefault="00611A20" w:rsidP="000744BB">
            <w:pPr>
              <w:shd w:val="clear" w:color="auto" w:fill="FFFFFF"/>
              <w:spacing w:after="0" w:line="240" w:lineRule="auto"/>
              <w:jc w:val="both"/>
              <w:rPr>
                <w:rFonts w:ascii="Times New Roman" w:hAnsi="Times New Roman" w:cs="Times New Roman"/>
                <w:i/>
              </w:rPr>
            </w:pPr>
            <w:r w:rsidRPr="009E1C1D">
              <w:rPr>
                <w:rFonts w:ascii="Times New Roman" w:hAnsi="Times New Roman" w:cs="Times New Roman"/>
                <w:i/>
                <w:lang w:eastAsia="uk-UA"/>
              </w:rPr>
              <w:t xml:space="preserve">  (Згідно ПКМУ від 23.11.2016 № 852 «</w:t>
            </w:r>
            <w:r w:rsidRPr="009E1C1D">
              <w:rPr>
                <w:rFonts w:ascii="Times New Roman" w:hAnsi="Times New Roman" w:cs="Times New Roman"/>
                <w:i/>
              </w:rPr>
              <w:t>Ліцензійні умови провадження господарської діяльності з надання послуг і виконання робіт протипожежного призначення» п.15 Кадрові вимоги: для виконання робіт не менше двох осіб).</w:t>
            </w:r>
          </w:p>
          <w:p w:rsidR="00611A20" w:rsidRPr="009E1C1D" w:rsidRDefault="00611A20" w:rsidP="000744BB">
            <w:pPr>
              <w:spacing w:after="0" w:line="240" w:lineRule="auto"/>
              <w:jc w:val="both"/>
              <w:rPr>
                <w:rFonts w:ascii="Times New Roman" w:eastAsia="Tahoma" w:hAnsi="Times New Roman" w:cs="Times New Roman"/>
                <w:lang w:bidi="hi-IN"/>
              </w:rPr>
            </w:pPr>
            <w:r w:rsidRPr="009E1C1D">
              <w:rPr>
                <w:rFonts w:ascii="Times New Roman" w:eastAsia="Tahoma" w:hAnsi="Times New Roman" w:cs="Times New Roman"/>
                <w:lang w:bidi="hi-IN"/>
              </w:rPr>
              <w:t xml:space="preserve">  Учасник повинен мати особу, відповідальну</w:t>
            </w:r>
            <w:r w:rsidRPr="009E1C1D">
              <w:rPr>
                <w:rFonts w:ascii="Times New Roman" w:hAnsi="Times New Roman" w:cs="Times New Roman"/>
              </w:rPr>
              <w:t xml:space="preserve">      з монтажу, </w:t>
            </w:r>
            <w:proofErr w:type="gramStart"/>
            <w:r w:rsidRPr="009E1C1D">
              <w:rPr>
                <w:rFonts w:ascii="Times New Roman" w:hAnsi="Times New Roman" w:cs="Times New Roman"/>
              </w:rPr>
              <w:t>п</w:t>
            </w:r>
            <w:proofErr w:type="gramEnd"/>
            <w:r w:rsidRPr="009E1C1D">
              <w:rPr>
                <w:rFonts w:ascii="Times New Roman" w:hAnsi="Times New Roman" w:cs="Times New Roman"/>
              </w:rPr>
              <w:t>ідтримання експлуатаційної придатності (технічного обслуговування) систем пожежної сигналізації, оповіщення про пожежу та управління евакуацією людей, устаткування для передачі тривожних сповіщень</w:t>
            </w:r>
            <w:r w:rsidRPr="009E1C1D">
              <w:rPr>
                <w:rFonts w:ascii="Times New Roman" w:eastAsia="Tahoma" w:hAnsi="Times New Roman" w:cs="Times New Roman"/>
                <w:lang w:bidi="hi-IN"/>
              </w:rPr>
              <w:t xml:space="preserve">: </w:t>
            </w:r>
          </w:p>
          <w:p w:rsidR="00611A20" w:rsidRPr="009E1C1D" w:rsidRDefault="00611A20" w:rsidP="000744BB">
            <w:pPr>
              <w:shd w:val="clear" w:color="auto" w:fill="FFFFFF"/>
              <w:spacing w:after="0" w:line="240" w:lineRule="auto"/>
              <w:jc w:val="both"/>
              <w:rPr>
                <w:rFonts w:ascii="Times New Roman" w:hAnsi="Times New Roman" w:cs="Times New Roman"/>
                <w:lang w:eastAsia="uk-UA"/>
              </w:rPr>
            </w:pPr>
            <w:r w:rsidRPr="009E1C1D">
              <w:rPr>
                <w:rFonts w:ascii="Times New Roman" w:hAnsi="Times New Roman" w:cs="Times New Roman"/>
                <w:lang w:eastAsia="uk-UA"/>
              </w:rPr>
              <w:t>- мати вищу освіту за однією із спеціальностей у галузях знань “</w:t>
            </w:r>
            <w:proofErr w:type="gramStart"/>
            <w:r w:rsidRPr="009E1C1D">
              <w:rPr>
                <w:rFonts w:ascii="Times New Roman" w:hAnsi="Times New Roman" w:cs="Times New Roman"/>
                <w:lang w:eastAsia="uk-UA"/>
              </w:rPr>
              <w:t>Арх</w:t>
            </w:r>
            <w:proofErr w:type="gramEnd"/>
            <w:r w:rsidRPr="009E1C1D">
              <w:rPr>
                <w:rFonts w:ascii="Times New Roman" w:hAnsi="Times New Roman" w:cs="Times New Roman"/>
                <w:lang w:eastAsia="uk-UA"/>
              </w:rPr>
              <w:t>ітектура та будівництво”, “Цивільна безпека” (за спеціальностями “Цивільна безпека”, “Пожежна безпека”), “Автоматизація та приладобудування”, “Електроніка та телекомунікації”, “Електрична інженерія”;</w:t>
            </w:r>
          </w:p>
          <w:p w:rsidR="00611A20" w:rsidRPr="009E1C1D" w:rsidRDefault="00611A20" w:rsidP="000744BB">
            <w:pPr>
              <w:spacing w:after="0" w:line="240" w:lineRule="auto"/>
              <w:jc w:val="both"/>
              <w:rPr>
                <w:rFonts w:ascii="Times New Roman" w:hAnsi="Times New Roman" w:cs="Times New Roman"/>
                <w:lang w:eastAsia="uk-UA"/>
              </w:rPr>
            </w:pPr>
            <w:r w:rsidRPr="009E1C1D">
              <w:rPr>
                <w:rFonts w:ascii="Times New Roman" w:hAnsi="Times New Roman" w:cs="Times New Roman"/>
                <w:lang w:eastAsia="uk-UA"/>
              </w:rPr>
              <w:t xml:space="preserve">- мати стаж роботи за цим видом робіт не менше трьох років або в органах та </w:t>
            </w:r>
            <w:proofErr w:type="gramStart"/>
            <w:r w:rsidRPr="009E1C1D">
              <w:rPr>
                <w:rFonts w:ascii="Times New Roman" w:hAnsi="Times New Roman" w:cs="Times New Roman"/>
                <w:lang w:eastAsia="uk-UA"/>
              </w:rPr>
              <w:t>п</w:t>
            </w:r>
            <w:proofErr w:type="gramEnd"/>
            <w:r w:rsidRPr="009E1C1D">
              <w:rPr>
                <w:rFonts w:ascii="Times New Roman" w:hAnsi="Times New Roman" w:cs="Times New Roman"/>
                <w:lang w:eastAsia="uk-UA"/>
              </w:rPr>
              <w:t>ідрозділах цивільного захисту (за спеціальністю “Пожежна безпека”) не менше п’яти років.</w:t>
            </w:r>
          </w:p>
          <w:p w:rsidR="00611A20" w:rsidRPr="009E1C1D" w:rsidRDefault="00611A20" w:rsidP="000744BB">
            <w:pPr>
              <w:shd w:val="clear" w:color="auto" w:fill="FFFFFF"/>
              <w:spacing w:after="0" w:line="240" w:lineRule="auto"/>
              <w:jc w:val="both"/>
              <w:rPr>
                <w:rFonts w:ascii="Times New Roman" w:hAnsi="Times New Roman" w:cs="Times New Roman"/>
                <w:i/>
              </w:rPr>
            </w:pPr>
            <w:r w:rsidRPr="009E1C1D">
              <w:rPr>
                <w:rFonts w:ascii="Times New Roman" w:hAnsi="Times New Roman" w:cs="Times New Roman"/>
                <w:i/>
                <w:lang w:eastAsia="uk-UA"/>
              </w:rPr>
              <w:t xml:space="preserve"> (Згідно ПКМУ від 23.11.2016 № 852 «</w:t>
            </w:r>
            <w:r w:rsidRPr="009E1C1D">
              <w:rPr>
                <w:rFonts w:ascii="Times New Roman" w:hAnsi="Times New Roman" w:cs="Times New Roman"/>
                <w:i/>
              </w:rPr>
              <w:t xml:space="preserve">Ліцензійні умови провадження господарської діяльності з надання послуг і виконання робіт протипожежного призначення» п.14 Кадрові вимоги). </w:t>
            </w:r>
          </w:p>
          <w:p w:rsidR="00611A20" w:rsidRPr="009E1C1D" w:rsidRDefault="00611A20" w:rsidP="000744BB">
            <w:pPr>
              <w:spacing w:after="0" w:line="240" w:lineRule="auto"/>
              <w:jc w:val="both"/>
              <w:rPr>
                <w:rFonts w:ascii="Times New Roman" w:eastAsia="Tahoma" w:hAnsi="Times New Roman" w:cs="Times New Roman"/>
                <w:lang w:bidi="hi-IN"/>
              </w:rPr>
            </w:pPr>
            <w:r w:rsidRPr="009E1C1D">
              <w:rPr>
                <w:rFonts w:ascii="Times New Roman" w:eastAsia="Tahoma" w:hAnsi="Times New Roman" w:cs="Times New Roman"/>
                <w:lang w:bidi="hi-IN"/>
              </w:rPr>
              <w:t xml:space="preserve">2.2. Для </w:t>
            </w:r>
            <w:proofErr w:type="gramStart"/>
            <w:r w:rsidRPr="009E1C1D">
              <w:rPr>
                <w:rFonts w:ascii="Times New Roman" w:eastAsia="Tahoma" w:hAnsi="Times New Roman" w:cs="Times New Roman"/>
                <w:lang w:bidi="hi-IN"/>
              </w:rPr>
              <w:t>п</w:t>
            </w:r>
            <w:proofErr w:type="gramEnd"/>
            <w:r w:rsidRPr="009E1C1D">
              <w:rPr>
                <w:rFonts w:ascii="Times New Roman" w:eastAsia="Tahoma" w:hAnsi="Times New Roman" w:cs="Times New Roman"/>
                <w:lang w:bidi="hi-IN"/>
              </w:rPr>
              <w:t>ідтвердження наявності працівників Учасник надає   витяги із трудових книжок або цивільно-правові договори або трудові угоди співпраці Учасника з працівниками або накази про прийняття на роботу на усіх вказаних в інформаційній довідці працівників.</w:t>
            </w:r>
          </w:p>
          <w:p w:rsidR="00611A20" w:rsidRPr="009E1C1D" w:rsidRDefault="00611A20" w:rsidP="000744BB">
            <w:pPr>
              <w:spacing w:after="0" w:line="240" w:lineRule="auto"/>
              <w:jc w:val="both"/>
              <w:rPr>
                <w:rFonts w:ascii="Times New Roman" w:eastAsia="Tahoma" w:hAnsi="Times New Roman" w:cs="Times New Roman"/>
                <w:lang w:bidi="hi-IN"/>
              </w:rPr>
            </w:pPr>
            <w:r w:rsidRPr="009E1C1D">
              <w:rPr>
                <w:rFonts w:ascii="Times New Roman" w:eastAsia="Tahoma" w:hAnsi="Times New Roman" w:cs="Times New Roman"/>
                <w:lang w:bidi="hi-IN"/>
              </w:rPr>
              <w:t xml:space="preserve"> 2.3. </w:t>
            </w:r>
            <w:r w:rsidRPr="009E1C1D">
              <w:rPr>
                <w:rFonts w:ascii="Times New Roman" w:hAnsi="Times New Roman" w:cs="Times New Roman"/>
              </w:rPr>
              <w:t xml:space="preserve">На </w:t>
            </w:r>
            <w:proofErr w:type="gramStart"/>
            <w:r w:rsidRPr="009E1C1D">
              <w:rPr>
                <w:rFonts w:ascii="Times New Roman" w:hAnsi="Times New Roman" w:cs="Times New Roman"/>
              </w:rPr>
              <w:t>п</w:t>
            </w:r>
            <w:proofErr w:type="gramEnd"/>
            <w:r w:rsidRPr="009E1C1D">
              <w:rPr>
                <w:rFonts w:ascii="Times New Roman" w:hAnsi="Times New Roman" w:cs="Times New Roman"/>
              </w:rPr>
              <w:t xml:space="preserve">ідтвердження інформації Учасник повинен надати*: </w:t>
            </w:r>
          </w:p>
          <w:p w:rsidR="00611A20" w:rsidRPr="009E1C1D" w:rsidRDefault="00611A20" w:rsidP="000744BB">
            <w:pPr>
              <w:spacing w:after="0" w:line="240" w:lineRule="auto"/>
              <w:jc w:val="both"/>
              <w:rPr>
                <w:rFonts w:ascii="Times New Roman" w:hAnsi="Times New Roman" w:cs="Times New Roman"/>
                <w:bCs/>
              </w:rPr>
            </w:pPr>
            <w:r w:rsidRPr="009E1C1D">
              <w:rPr>
                <w:rFonts w:ascii="Times New Roman" w:hAnsi="Times New Roman" w:cs="Times New Roman"/>
              </w:rPr>
              <w:t xml:space="preserve"> </w:t>
            </w:r>
            <w:r w:rsidRPr="009E1C1D">
              <w:rPr>
                <w:rFonts w:ascii="Times New Roman" w:hAnsi="Times New Roman" w:cs="Times New Roman"/>
                <w:bCs/>
              </w:rPr>
              <w:t xml:space="preserve">- </w:t>
            </w:r>
            <w:r w:rsidRPr="009E1C1D">
              <w:rPr>
                <w:rFonts w:ascii="Times New Roman" w:hAnsi="Times New Roman" w:cs="Times New Roman"/>
              </w:rPr>
              <w:t>Копії посвідчень працівникі</w:t>
            </w:r>
            <w:proofErr w:type="gramStart"/>
            <w:r w:rsidRPr="009E1C1D">
              <w:rPr>
                <w:rFonts w:ascii="Times New Roman" w:hAnsi="Times New Roman" w:cs="Times New Roman"/>
              </w:rPr>
              <w:t>в</w:t>
            </w:r>
            <w:proofErr w:type="gramEnd"/>
            <w:r w:rsidRPr="009E1C1D">
              <w:rPr>
                <w:rFonts w:ascii="Times New Roman" w:hAnsi="Times New Roman" w:cs="Times New Roman"/>
              </w:rPr>
              <w:t xml:space="preserve">, які мають відношення до виконання договору, </w:t>
            </w:r>
            <w:r w:rsidRPr="009E1C1D">
              <w:rPr>
                <w:rFonts w:ascii="Times New Roman" w:hAnsi="Times New Roman" w:cs="Times New Roman"/>
                <w:bCs/>
              </w:rPr>
              <w:t>про проходження навчання з питань пожежної безпеки.</w:t>
            </w:r>
          </w:p>
          <w:p w:rsidR="00611A20" w:rsidRPr="009E1C1D" w:rsidRDefault="00611A20" w:rsidP="000744BB">
            <w:pPr>
              <w:spacing w:after="0" w:line="240" w:lineRule="auto"/>
              <w:jc w:val="both"/>
              <w:rPr>
                <w:rFonts w:ascii="Times New Roman" w:hAnsi="Times New Roman" w:cs="Times New Roman"/>
                <w:shd w:val="clear" w:color="auto" w:fill="FFFFFF"/>
              </w:rPr>
            </w:pPr>
            <w:r w:rsidRPr="009E1C1D">
              <w:rPr>
                <w:rFonts w:ascii="Times New Roman" w:hAnsi="Times New Roman" w:cs="Times New Roman"/>
              </w:rPr>
              <w:t>- Копії посвідчень працівників, з</w:t>
            </w:r>
            <w:r w:rsidRPr="009E1C1D">
              <w:rPr>
                <w:rFonts w:ascii="Times New Roman" w:hAnsi="Times New Roman" w:cs="Times New Roman"/>
                <w:bCs/>
              </w:rPr>
              <w:t xml:space="preserve">адіяних </w:t>
            </w:r>
            <w:proofErr w:type="gramStart"/>
            <w:r w:rsidRPr="009E1C1D">
              <w:rPr>
                <w:rFonts w:ascii="Times New Roman" w:hAnsi="Times New Roman" w:cs="Times New Roman"/>
                <w:bCs/>
              </w:rPr>
              <w:t>осіб</w:t>
            </w:r>
            <w:proofErr w:type="gramEnd"/>
            <w:r w:rsidRPr="009E1C1D">
              <w:rPr>
                <w:rFonts w:ascii="Times New Roman" w:hAnsi="Times New Roman" w:cs="Times New Roman"/>
                <w:bCs/>
              </w:rPr>
              <w:t xml:space="preserve"> при проведенні монтажних робіт, про проходження</w:t>
            </w:r>
            <w:r w:rsidRPr="009E1C1D">
              <w:rPr>
                <w:rFonts w:ascii="Times New Roman" w:hAnsi="Times New Roman" w:cs="Times New Roman"/>
                <w:shd w:val="clear" w:color="auto" w:fill="FFFFFF"/>
              </w:rPr>
              <w:t xml:space="preserve"> спеціального навчання (пожежно-технічний мінімум);</w:t>
            </w:r>
          </w:p>
          <w:p w:rsidR="00611A20" w:rsidRPr="009E1C1D" w:rsidRDefault="00611A20" w:rsidP="000744BB">
            <w:pPr>
              <w:pStyle w:val="a5"/>
              <w:jc w:val="both"/>
              <w:rPr>
                <w:rFonts w:ascii="Times New Roman" w:hAnsi="Times New Roman"/>
                <w:bCs/>
              </w:rPr>
            </w:pPr>
            <w:r w:rsidRPr="009E1C1D">
              <w:rPr>
                <w:rFonts w:ascii="Times New Roman" w:eastAsia="Arial Unicode MS" w:hAnsi="Times New Roman"/>
              </w:rPr>
              <w:t xml:space="preserve">- </w:t>
            </w:r>
            <w:r w:rsidRPr="009E1C1D">
              <w:rPr>
                <w:rFonts w:ascii="Times New Roman" w:hAnsi="Times New Roman"/>
                <w:bCs/>
              </w:rPr>
              <w:t>Копії посвідчень, сертифікатів, або інших документів про освіту, підвищення кваліфікації або проходження навчальних курсів працівників, які мають безпосереднє відношення до виконання робіт з технічного обслуговування, про проходження навчання з технічного обслуговування пожежного обладнання системи пожежної сигналізації;</w:t>
            </w:r>
          </w:p>
          <w:p w:rsidR="00611A20" w:rsidRPr="009E1C1D" w:rsidRDefault="00611A20" w:rsidP="000744BB">
            <w:pPr>
              <w:pStyle w:val="a5"/>
              <w:jc w:val="both"/>
              <w:rPr>
                <w:rFonts w:ascii="Times New Roman" w:eastAsia="Arial Unicode MS" w:hAnsi="Times New Roman"/>
              </w:rPr>
            </w:pPr>
            <w:r w:rsidRPr="009E1C1D">
              <w:rPr>
                <w:rFonts w:ascii="Times New Roman" w:hAnsi="Times New Roman"/>
                <w:bCs/>
              </w:rPr>
              <w:t xml:space="preserve">- Наявність проходження спеціального навчання головного інженера та </w:t>
            </w:r>
            <w:r w:rsidRPr="009E1C1D">
              <w:rPr>
                <w:rFonts w:ascii="Times New Roman" w:hAnsi="Times New Roman"/>
              </w:rPr>
              <w:t xml:space="preserve">налагоджувальників приладів, апаратури та систем автоматичного контролю, регулювання та керування (налагоджувальників контрольно-вимірювальних приладів та автоматики) </w:t>
            </w:r>
            <w:r w:rsidRPr="009E1C1D">
              <w:rPr>
                <w:rFonts w:ascii="Times New Roman" w:hAnsi="Times New Roman"/>
                <w:bCs/>
              </w:rPr>
              <w:t>щодо можливості роботи з системами оповіщення людей про пожежу.</w:t>
            </w:r>
          </w:p>
          <w:p w:rsidR="00611A20" w:rsidRPr="009E1C1D" w:rsidRDefault="00611A20" w:rsidP="000744BB">
            <w:pPr>
              <w:spacing w:after="0" w:line="240" w:lineRule="auto"/>
              <w:jc w:val="both"/>
              <w:rPr>
                <w:rFonts w:ascii="Times New Roman" w:hAnsi="Times New Roman" w:cs="Times New Roman"/>
              </w:rPr>
            </w:pPr>
            <w:r w:rsidRPr="009E1C1D">
              <w:rPr>
                <w:rFonts w:ascii="Times New Roman" w:hAnsi="Times New Roman" w:cs="Times New Roman"/>
              </w:rPr>
              <w:t xml:space="preserve">На </w:t>
            </w:r>
            <w:proofErr w:type="gramStart"/>
            <w:r w:rsidRPr="009E1C1D">
              <w:rPr>
                <w:rFonts w:ascii="Times New Roman" w:hAnsi="Times New Roman" w:cs="Times New Roman"/>
              </w:rPr>
              <w:t>п</w:t>
            </w:r>
            <w:proofErr w:type="gramEnd"/>
            <w:r w:rsidRPr="009E1C1D">
              <w:rPr>
                <w:rFonts w:ascii="Times New Roman" w:hAnsi="Times New Roman" w:cs="Times New Roman"/>
              </w:rPr>
              <w:t>ідтвердження інформації про існування на підприємстві системи охороні праці Учасник повинен надати:</w:t>
            </w:r>
          </w:p>
          <w:p w:rsidR="00611A20" w:rsidRPr="009E1C1D" w:rsidRDefault="00611A20" w:rsidP="000744BB">
            <w:pPr>
              <w:pStyle w:val="a5"/>
              <w:jc w:val="both"/>
              <w:rPr>
                <w:rFonts w:ascii="Times New Roman" w:hAnsi="Times New Roman"/>
              </w:rPr>
            </w:pPr>
            <w:r w:rsidRPr="009E1C1D">
              <w:rPr>
                <w:rFonts w:ascii="Times New Roman" w:hAnsi="Times New Roman"/>
              </w:rPr>
              <w:t>- Копії посвідчень працівника про проходження навчання загального курсу з охорони праці керівника;</w:t>
            </w:r>
          </w:p>
          <w:p w:rsidR="00611A20" w:rsidRPr="009E1C1D" w:rsidRDefault="00611A20" w:rsidP="000744BB">
            <w:pPr>
              <w:pStyle w:val="a5"/>
              <w:jc w:val="both"/>
              <w:rPr>
                <w:rFonts w:ascii="Times New Roman" w:hAnsi="Times New Roman"/>
              </w:rPr>
            </w:pPr>
            <w:r w:rsidRPr="009E1C1D">
              <w:rPr>
                <w:rFonts w:ascii="Times New Roman" w:hAnsi="Times New Roman"/>
              </w:rPr>
              <w:t>- Копія посвідчення працівника, який відповідає на підприємстві за охорону праці, та наказ про його призначення;</w:t>
            </w:r>
          </w:p>
          <w:p w:rsidR="00611A20" w:rsidRPr="009E1C1D" w:rsidRDefault="00611A20" w:rsidP="000744BB">
            <w:pPr>
              <w:pStyle w:val="a5"/>
              <w:jc w:val="both"/>
              <w:rPr>
                <w:rFonts w:ascii="Times New Roman" w:eastAsia="Arial Unicode MS" w:hAnsi="Times New Roman"/>
              </w:rPr>
            </w:pPr>
            <w:r w:rsidRPr="009E1C1D">
              <w:rPr>
                <w:rFonts w:ascii="Times New Roman" w:hAnsi="Times New Roman"/>
              </w:rPr>
              <w:t xml:space="preserve">- Копію документу, який підтверджує про те, що на підприємстві Учасника впроваджена система навчання  </w:t>
            </w:r>
            <w:r w:rsidRPr="009E1C1D">
              <w:rPr>
                <w:rFonts w:ascii="Times New Roman" w:eastAsia="Arial Unicode MS" w:hAnsi="Times New Roman"/>
              </w:rPr>
              <w:t xml:space="preserve">вмінню надання першої медичної допомоги потерпілим при настанні </w:t>
            </w:r>
            <w:r w:rsidRPr="009E1C1D">
              <w:rPr>
                <w:rFonts w:ascii="Times New Roman" w:eastAsia="Arial Unicode MS" w:hAnsi="Times New Roman"/>
              </w:rPr>
              <w:lastRenderedPageBreak/>
              <w:t>нещасних випадків, порядок дій та способи.</w:t>
            </w:r>
          </w:p>
          <w:p w:rsidR="00611A20" w:rsidRPr="009E1C1D" w:rsidRDefault="00611A20" w:rsidP="000744BB">
            <w:pPr>
              <w:pStyle w:val="a5"/>
              <w:jc w:val="both"/>
              <w:rPr>
                <w:rFonts w:ascii="Times New Roman" w:eastAsia="Arial Unicode MS" w:hAnsi="Times New Roman"/>
              </w:rPr>
            </w:pPr>
            <w:r w:rsidRPr="009E1C1D">
              <w:rPr>
                <w:rFonts w:ascii="Times New Roman" w:eastAsia="Arial Unicode MS" w:hAnsi="Times New Roman"/>
              </w:rPr>
              <w:t xml:space="preserve">- Наявність проходження психофізіологічного обстеження працівників, </w:t>
            </w:r>
            <w:r w:rsidRPr="009E1C1D">
              <w:rPr>
                <w:rFonts w:ascii="Times New Roman" w:hAnsi="Times New Roman"/>
                <w:bCs/>
              </w:rPr>
              <w:t xml:space="preserve">які мають безпосереднє відношення до виконання робіт підвищеної небезпеки, </w:t>
            </w:r>
            <w:r w:rsidRPr="009E1C1D">
              <w:rPr>
                <w:rFonts w:ascii="Times New Roman" w:eastAsia="Arial Unicode MS" w:hAnsi="Times New Roman"/>
              </w:rPr>
              <w:t>за напрямками робіт підвищеної небезпеки, які будуть проводитися на об’єктах (копії протоколів психофізіологічного обстеження працівників та висновків психофізіологічної експертизи працівників про відповідність професійним вимогам до виконання робіт підвищеної небезпеки та тих, що потребують професійного добору);</w:t>
            </w:r>
          </w:p>
        </w:tc>
      </w:tr>
      <w:tr w:rsidR="00611A20" w:rsidRPr="009E1C1D" w:rsidTr="000744BB">
        <w:tc>
          <w:tcPr>
            <w:tcW w:w="3428" w:type="dxa"/>
            <w:tcBorders>
              <w:top w:val="single" w:sz="4" w:space="0" w:color="auto"/>
              <w:left w:val="single" w:sz="4" w:space="0" w:color="auto"/>
              <w:bottom w:val="single" w:sz="4" w:space="0" w:color="auto"/>
              <w:right w:val="single" w:sz="4" w:space="0" w:color="auto"/>
            </w:tcBorders>
            <w:tcMar>
              <w:left w:w="98" w:type="dxa"/>
            </w:tcMar>
          </w:tcPr>
          <w:p w:rsidR="00611A20" w:rsidRPr="009E1C1D" w:rsidRDefault="00611A20" w:rsidP="000744BB">
            <w:pPr>
              <w:ind w:right="22"/>
              <w:rPr>
                <w:rFonts w:ascii="Times New Roman" w:hAnsi="Times New Roman" w:cs="Times New Roman"/>
                <w:shd w:val="clear" w:color="auto" w:fill="FFFFFF"/>
              </w:rPr>
            </w:pPr>
            <w:r w:rsidRPr="009E1C1D">
              <w:rPr>
                <w:rFonts w:ascii="Times New Roman" w:hAnsi="Times New Roman" w:cs="Times New Roman"/>
              </w:rPr>
              <w:lastRenderedPageBreak/>
              <w:t xml:space="preserve">3. </w:t>
            </w:r>
            <w:r w:rsidRPr="009E1C1D">
              <w:rPr>
                <w:rFonts w:ascii="Times New Roman" w:hAnsi="Times New Roman" w:cs="Times New Roman"/>
                <w:shd w:val="clear" w:color="auto" w:fill="FFFFFF"/>
              </w:rPr>
              <w:t xml:space="preserve">Наявність документально </w:t>
            </w:r>
            <w:proofErr w:type="gramStart"/>
            <w:r w:rsidRPr="009E1C1D">
              <w:rPr>
                <w:rFonts w:ascii="Times New Roman" w:hAnsi="Times New Roman" w:cs="Times New Roman"/>
                <w:shd w:val="clear" w:color="auto" w:fill="FFFFFF"/>
              </w:rPr>
              <w:t>п</w:t>
            </w:r>
            <w:proofErr w:type="gramEnd"/>
            <w:r w:rsidRPr="009E1C1D">
              <w:rPr>
                <w:rFonts w:ascii="Times New Roman" w:hAnsi="Times New Roman" w:cs="Times New Roman"/>
                <w:shd w:val="clear" w:color="auto" w:fill="FFFFFF"/>
              </w:rPr>
              <w:t>ідтвердженого досвіду виконання аналогічного договору.</w:t>
            </w:r>
          </w:p>
          <w:p w:rsidR="00611A20" w:rsidRPr="009E1C1D" w:rsidRDefault="00611A20" w:rsidP="000744BB">
            <w:pPr>
              <w:spacing w:after="0" w:line="240" w:lineRule="auto"/>
              <w:rPr>
                <w:rFonts w:ascii="Times New Roman" w:hAnsi="Times New Roman" w:cs="Times New Roman"/>
              </w:rPr>
            </w:pPr>
          </w:p>
        </w:tc>
        <w:tc>
          <w:tcPr>
            <w:tcW w:w="6237" w:type="dxa"/>
            <w:tcBorders>
              <w:left w:val="single" w:sz="4" w:space="0" w:color="000001"/>
              <w:right w:val="single" w:sz="4" w:space="0" w:color="000001"/>
            </w:tcBorders>
            <w:tcMar>
              <w:left w:w="98" w:type="dxa"/>
            </w:tcMar>
          </w:tcPr>
          <w:p w:rsidR="00611A20" w:rsidRPr="009E1C1D" w:rsidRDefault="00611A20" w:rsidP="000744BB">
            <w:pPr>
              <w:spacing w:after="0" w:line="240" w:lineRule="auto"/>
              <w:rPr>
                <w:rFonts w:ascii="Times New Roman" w:eastAsia="Tahoma" w:hAnsi="Times New Roman" w:cs="Times New Roman"/>
                <w:lang w:bidi="hi-IN"/>
              </w:rPr>
            </w:pPr>
            <w:r w:rsidRPr="009E1C1D">
              <w:rPr>
                <w:rFonts w:ascii="Times New Roman" w:eastAsia="Tahoma" w:hAnsi="Times New Roman" w:cs="Times New Roman"/>
                <w:lang w:bidi="hi-IN"/>
              </w:rPr>
              <w:t xml:space="preserve">3.1. Довідка, що </w:t>
            </w:r>
            <w:proofErr w:type="gramStart"/>
            <w:r w:rsidRPr="009E1C1D">
              <w:rPr>
                <w:rFonts w:ascii="Times New Roman" w:eastAsia="Tahoma" w:hAnsi="Times New Roman" w:cs="Times New Roman"/>
                <w:lang w:bidi="hi-IN"/>
              </w:rPr>
              <w:t>містить</w:t>
            </w:r>
            <w:proofErr w:type="gramEnd"/>
            <w:r w:rsidRPr="009E1C1D">
              <w:rPr>
                <w:rFonts w:ascii="Times New Roman" w:eastAsia="Tahoma" w:hAnsi="Times New Roman" w:cs="Times New Roman"/>
                <w:lang w:bidi="hi-IN"/>
              </w:rPr>
              <w:t xml:space="preserve"> інформацію про наявність в Учасника досвіду виконання аналогічного договору  укладеного не раніше 2018 року.</w:t>
            </w:r>
          </w:p>
          <w:p w:rsidR="00611A20" w:rsidRPr="009E1C1D" w:rsidRDefault="00611A20" w:rsidP="000744BB">
            <w:pPr>
              <w:spacing w:after="0" w:line="240" w:lineRule="auto"/>
              <w:rPr>
                <w:rFonts w:ascii="Times New Roman" w:eastAsia="Tahoma" w:hAnsi="Times New Roman" w:cs="Times New Roman"/>
                <w:lang w:bidi="hi-IN"/>
              </w:rPr>
            </w:pPr>
            <w:r w:rsidRPr="009E1C1D">
              <w:rPr>
                <w:rFonts w:ascii="Times New Roman" w:eastAsia="Tahoma" w:hAnsi="Times New Roman" w:cs="Times New Roman"/>
                <w:lang w:bidi="hi-IN"/>
              </w:rPr>
              <w:t xml:space="preserve"> Наявність документально </w:t>
            </w:r>
            <w:proofErr w:type="gramStart"/>
            <w:r w:rsidRPr="009E1C1D">
              <w:rPr>
                <w:rFonts w:ascii="Times New Roman" w:eastAsia="Tahoma" w:hAnsi="Times New Roman" w:cs="Times New Roman"/>
                <w:lang w:bidi="hi-IN"/>
              </w:rPr>
              <w:t>п</w:t>
            </w:r>
            <w:proofErr w:type="gramEnd"/>
            <w:r w:rsidRPr="009E1C1D">
              <w:rPr>
                <w:rFonts w:ascii="Times New Roman" w:eastAsia="Tahoma" w:hAnsi="Times New Roman" w:cs="Times New Roman"/>
                <w:lang w:bidi="hi-IN"/>
              </w:rPr>
              <w:t xml:space="preserve">ідтвердженого досвіду виконання аналогічних договорів.  На підтвердження відповідності встановленому критерію учасник надає у довільній формі довідку про укладений аналогічний договір. </w:t>
            </w:r>
          </w:p>
          <w:p w:rsidR="00611A20" w:rsidRPr="009E1C1D" w:rsidRDefault="00611A20" w:rsidP="000744BB">
            <w:pPr>
              <w:spacing w:after="0" w:line="240" w:lineRule="auto"/>
              <w:rPr>
                <w:rFonts w:ascii="Times New Roman" w:eastAsia="Tahoma" w:hAnsi="Times New Roman" w:cs="Times New Roman"/>
                <w:lang w:bidi="hi-IN"/>
              </w:rPr>
            </w:pPr>
            <w:r w:rsidRPr="009E1C1D">
              <w:rPr>
                <w:rFonts w:ascii="Times New Roman" w:eastAsia="Tahoma" w:hAnsi="Times New Roman" w:cs="Times New Roman"/>
                <w:lang w:bidi="hi-IN"/>
              </w:rPr>
              <w:t>*Примітка: Аналогічним договором слід вважати догові</w:t>
            </w:r>
            <w:proofErr w:type="gramStart"/>
            <w:r w:rsidRPr="009E1C1D">
              <w:rPr>
                <w:rFonts w:ascii="Times New Roman" w:eastAsia="Tahoma" w:hAnsi="Times New Roman" w:cs="Times New Roman"/>
                <w:lang w:bidi="hi-IN"/>
              </w:rPr>
              <w:t>р</w:t>
            </w:r>
            <w:proofErr w:type="gramEnd"/>
            <w:r w:rsidRPr="009E1C1D">
              <w:rPr>
                <w:rFonts w:ascii="Times New Roman" w:eastAsia="Tahoma" w:hAnsi="Times New Roman" w:cs="Times New Roman"/>
                <w:lang w:bidi="hi-IN"/>
              </w:rPr>
              <w:t xml:space="preserve"> виконання робіт (надання послуг) </w:t>
            </w:r>
            <w:r w:rsidRPr="009E1C1D">
              <w:rPr>
                <w:rFonts w:ascii="Times New Roman" w:hAnsi="Times New Roman" w:cs="Times New Roman"/>
                <w:color w:val="000000"/>
              </w:rPr>
              <w:t>спостереження за системою пожежної сигналізації, системою оповіщення про пожежу та управління евакуюванням людей та технічного обслуговування системи пожежної сигналізації, системою оповіщення про пожежу та управління евакуюванням людей</w:t>
            </w:r>
            <w:r w:rsidRPr="009E1C1D">
              <w:rPr>
                <w:rFonts w:ascii="Times New Roman" w:eastAsia="Tahoma" w:hAnsi="Times New Roman" w:cs="Times New Roman"/>
                <w:lang w:bidi="hi-IN"/>
              </w:rPr>
              <w:t>,  та має чітко визначену суму договору та термін дії договору.</w:t>
            </w:r>
          </w:p>
          <w:p w:rsidR="00611A20" w:rsidRPr="009E1C1D" w:rsidRDefault="00611A20" w:rsidP="000744BB">
            <w:pPr>
              <w:spacing w:after="0" w:line="240" w:lineRule="auto"/>
              <w:rPr>
                <w:rFonts w:ascii="Times New Roman" w:hAnsi="Times New Roman" w:cs="Times New Roman"/>
                <w:lang w:bidi="hi-IN"/>
              </w:rPr>
            </w:pPr>
            <w:r w:rsidRPr="009E1C1D">
              <w:rPr>
                <w:rFonts w:ascii="Times New Roman" w:hAnsi="Times New Roman" w:cs="Times New Roman"/>
                <w:lang w:bidi="hi-IN"/>
              </w:rPr>
              <w:t xml:space="preserve">  Не менше двох копій, завірених належним чином, із зазначенням виразу «згідно з оригіналом» повністю виконаних аналогічних договорі</w:t>
            </w:r>
            <w:proofErr w:type="gramStart"/>
            <w:r w:rsidRPr="009E1C1D">
              <w:rPr>
                <w:rFonts w:ascii="Times New Roman" w:hAnsi="Times New Roman" w:cs="Times New Roman"/>
                <w:lang w:bidi="hi-IN"/>
              </w:rPr>
              <w:t>в</w:t>
            </w:r>
            <w:proofErr w:type="gramEnd"/>
            <w:r w:rsidRPr="009E1C1D">
              <w:rPr>
                <w:rFonts w:ascii="Times New Roman" w:hAnsi="Times New Roman" w:cs="Times New Roman"/>
                <w:lang w:bidi="hi-IN"/>
              </w:rPr>
              <w:t>.</w:t>
            </w:r>
          </w:p>
          <w:p w:rsidR="00611A20" w:rsidRPr="009E1C1D" w:rsidRDefault="00611A20" w:rsidP="000744BB">
            <w:pPr>
              <w:spacing w:after="0" w:line="240" w:lineRule="auto"/>
              <w:rPr>
                <w:rFonts w:ascii="Times New Roman" w:hAnsi="Times New Roman" w:cs="Times New Roman"/>
                <w:lang w:bidi="hi-IN"/>
              </w:rPr>
            </w:pPr>
            <w:r w:rsidRPr="009E1C1D">
              <w:rPr>
                <w:rFonts w:ascii="Times New Roman" w:hAnsi="Times New Roman" w:cs="Times New Roman"/>
                <w:lang w:bidi="hi-IN"/>
              </w:rPr>
              <w:t xml:space="preserve">  Аналогічні договори мають бути надані від </w:t>
            </w:r>
            <w:proofErr w:type="gramStart"/>
            <w:r w:rsidRPr="009E1C1D">
              <w:rPr>
                <w:rFonts w:ascii="Times New Roman" w:hAnsi="Times New Roman" w:cs="Times New Roman"/>
                <w:lang w:bidi="hi-IN"/>
              </w:rPr>
              <w:t>п</w:t>
            </w:r>
            <w:proofErr w:type="gramEnd"/>
            <w:r w:rsidRPr="009E1C1D">
              <w:rPr>
                <w:rFonts w:ascii="Times New Roman" w:hAnsi="Times New Roman" w:cs="Times New Roman"/>
                <w:lang w:bidi="hi-IN"/>
              </w:rPr>
              <w:t xml:space="preserve">ідприємств, установ, організацій, щодо яких надавалась інформація у довідці про досвід виконання аналогічних договорів. Разом із аналогічними договорами на підтвердження їх виконання учасники зобов’язані надати акти здачі-приймання робіт. В тому числі, надаються додаткові угоди до зазначених договорів, що засвідчують зміну істотних умов зобов’язань. </w:t>
            </w:r>
          </w:p>
          <w:p w:rsidR="00611A20" w:rsidRPr="009E1C1D" w:rsidRDefault="00611A20" w:rsidP="000744BB">
            <w:pPr>
              <w:spacing w:after="0" w:line="240" w:lineRule="auto"/>
              <w:rPr>
                <w:rFonts w:ascii="Times New Roman" w:hAnsi="Times New Roman" w:cs="Times New Roman"/>
                <w:lang w:bidi="hi-IN"/>
              </w:rPr>
            </w:pPr>
            <w:r w:rsidRPr="009E1C1D">
              <w:rPr>
                <w:rFonts w:ascii="Times New Roman" w:hAnsi="Times New Roman" w:cs="Times New Roman"/>
                <w:lang w:bidi="hi-IN"/>
              </w:rPr>
              <w:t xml:space="preserve">  Позитивні листи-відгуки по наданим копіям договорів з </w:t>
            </w:r>
            <w:proofErr w:type="gramStart"/>
            <w:r w:rsidRPr="009E1C1D">
              <w:rPr>
                <w:rFonts w:ascii="Times New Roman" w:hAnsi="Times New Roman" w:cs="Times New Roman"/>
                <w:lang w:bidi="hi-IN"/>
              </w:rPr>
              <w:t>п</w:t>
            </w:r>
            <w:proofErr w:type="gramEnd"/>
            <w:r w:rsidRPr="009E1C1D">
              <w:rPr>
                <w:rFonts w:ascii="Times New Roman" w:hAnsi="Times New Roman" w:cs="Times New Roman"/>
                <w:lang w:bidi="hi-IN"/>
              </w:rPr>
              <w:t>ідписом та відтиском печатки Замовника (-ів) (за наявності) по договору із зазначенням номеру, дати договору та назви предмета договору (не менше одного).</w:t>
            </w:r>
          </w:p>
          <w:p w:rsidR="00611A20" w:rsidRPr="009E1C1D" w:rsidRDefault="00611A20" w:rsidP="000744BB">
            <w:pPr>
              <w:spacing w:after="0" w:line="240" w:lineRule="auto"/>
              <w:rPr>
                <w:rFonts w:ascii="Times New Roman" w:hAnsi="Times New Roman" w:cs="Times New Roman"/>
                <w:lang w:bidi="hi-IN"/>
              </w:rPr>
            </w:pPr>
            <w:r w:rsidRPr="009E1C1D">
              <w:rPr>
                <w:rFonts w:ascii="Times New Roman" w:hAnsi="Times New Roman" w:cs="Times New Roman"/>
                <w:lang w:bidi="hi-IN"/>
              </w:rPr>
              <w:t>Примітка: Документи надаються без зазначення даних, що можуть містити в собі ознаки порушення норм Закону України «Про захист персональних даних».</w:t>
            </w:r>
          </w:p>
        </w:tc>
      </w:tr>
    </w:tbl>
    <w:p w:rsidR="00611A20" w:rsidRPr="009E1C1D" w:rsidRDefault="00611A20" w:rsidP="00611A20">
      <w:pPr>
        <w:shd w:val="clear" w:color="auto" w:fill="FFFFFF"/>
        <w:spacing w:after="0" w:line="240" w:lineRule="auto"/>
        <w:jc w:val="both"/>
        <w:rPr>
          <w:rFonts w:ascii="Times New Roman" w:eastAsia="Times New Roman" w:hAnsi="Times New Roman" w:cs="Times New Roman"/>
          <w:b/>
          <w:color w:val="000000"/>
        </w:rPr>
      </w:pPr>
    </w:p>
    <w:p w:rsidR="00611A20" w:rsidRPr="009E1C1D" w:rsidRDefault="00611A20" w:rsidP="00611A20">
      <w:pPr>
        <w:spacing w:before="20" w:after="20" w:line="240" w:lineRule="auto"/>
        <w:jc w:val="both"/>
        <w:rPr>
          <w:rFonts w:ascii="Times New Roman" w:eastAsia="Times New Roman" w:hAnsi="Times New Roman" w:cs="Times New Roman"/>
          <w:b/>
        </w:rPr>
      </w:pPr>
      <w:r w:rsidRPr="009E1C1D">
        <w:rPr>
          <w:rFonts w:ascii="Times New Roman" w:eastAsia="Times New Roman" w:hAnsi="Times New Roman" w:cs="Times New Roman"/>
          <w:i/>
          <w:color w:val="000000"/>
        </w:rPr>
        <w:t xml:space="preserve">**У разі участі об’єднання учасників </w:t>
      </w:r>
      <w:proofErr w:type="gramStart"/>
      <w:r w:rsidRPr="009E1C1D">
        <w:rPr>
          <w:rFonts w:ascii="Times New Roman" w:eastAsia="Times New Roman" w:hAnsi="Times New Roman" w:cs="Times New Roman"/>
          <w:i/>
          <w:color w:val="000000"/>
        </w:rPr>
        <w:t>п</w:t>
      </w:r>
      <w:proofErr w:type="gramEnd"/>
      <w:r w:rsidRPr="009E1C1D">
        <w:rPr>
          <w:rFonts w:ascii="Times New Roman" w:eastAsia="Times New Roman" w:hAnsi="Times New Roman" w:cs="Times New Roman"/>
          <w:i/>
          <w:color w:val="000000"/>
        </w:rPr>
        <w:t>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11A20" w:rsidRPr="009E1C1D" w:rsidRDefault="00611A20" w:rsidP="00611A20">
      <w:pPr>
        <w:spacing w:before="20" w:after="20" w:line="240" w:lineRule="auto"/>
        <w:jc w:val="both"/>
        <w:rPr>
          <w:rFonts w:ascii="Times New Roman" w:eastAsia="Times New Roman" w:hAnsi="Times New Roman" w:cs="Times New Roman"/>
          <w:b/>
        </w:rPr>
      </w:pPr>
      <w:r w:rsidRPr="009E1C1D">
        <w:rPr>
          <w:rFonts w:ascii="Times New Roman" w:eastAsia="Times New Roman" w:hAnsi="Times New Roman" w:cs="Times New Roman"/>
          <w:b/>
        </w:rPr>
        <w:t xml:space="preserve">2. </w:t>
      </w:r>
      <w:proofErr w:type="gramStart"/>
      <w:r w:rsidRPr="009E1C1D">
        <w:rPr>
          <w:rFonts w:ascii="Times New Roman" w:eastAsia="Times New Roman" w:hAnsi="Times New Roman" w:cs="Times New Roman"/>
          <w:b/>
          <w:color w:val="000000"/>
        </w:rPr>
        <w:t>П</w:t>
      </w:r>
      <w:proofErr w:type="gramEnd"/>
      <w:r w:rsidRPr="009E1C1D">
        <w:rPr>
          <w:rFonts w:ascii="Times New Roman" w:eastAsia="Times New Roman" w:hAnsi="Times New Roman" w:cs="Times New Roman"/>
          <w:b/>
          <w:color w:val="000000"/>
        </w:rPr>
        <w:t xml:space="preserve">ідтвердження відповідності УЧАСНИКА </w:t>
      </w:r>
      <w:r w:rsidRPr="009E1C1D">
        <w:rPr>
          <w:rFonts w:ascii="Times New Roman" w:eastAsia="Times New Roman" w:hAnsi="Times New Roman" w:cs="Times New Roman"/>
          <w:b/>
        </w:rPr>
        <w:t>(в тому числі для об’єднання учасників як учасника процедури)  вимогам, визначеним у пункті 47 Особливостей.</w:t>
      </w:r>
    </w:p>
    <w:p w:rsidR="00611A20" w:rsidRPr="009E1C1D" w:rsidRDefault="00611A20" w:rsidP="00611A20">
      <w:pPr>
        <w:spacing w:after="0"/>
        <w:ind w:firstLine="567"/>
        <w:jc w:val="both"/>
        <w:rPr>
          <w:rFonts w:ascii="Times New Roman" w:eastAsia="Times New Roman" w:hAnsi="Times New Roman" w:cs="Times New Roman"/>
        </w:rPr>
      </w:pPr>
      <w:r w:rsidRPr="009E1C1D">
        <w:rPr>
          <w:rFonts w:ascii="Times New Roman" w:eastAsia="Times New Roman" w:hAnsi="Times New Roman" w:cs="Times New Roman"/>
        </w:rPr>
        <w:t>Замовник не вимагає від учасника процедури закупі</w:t>
      </w:r>
      <w:proofErr w:type="gramStart"/>
      <w:r w:rsidRPr="009E1C1D">
        <w:rPr>
          <w:rFonts w:ascii="Times New Roman" w:eastAsia="Times New Roman" w:hAnsi="Times New Roman" w:cs="Times New Roman"/>
        </w:rPr>
        <w:t>вл</w:t>
      </w:r>
      <w:proofErr w:type="gramEnd"/>
      <w:r w:rsidRPr="009E1C1D">
        <w:rPr>
          <w:rFonts w:ascii="Times New Roman" w:eastAsia="Times New Roman" w:hAnsi="Times New Roman" w:cs="Times New Roman"/>
        </w:rPr>
        <w:t xml:space="preserve">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w:t>
      </w:r>
      <w:proofErr w:type="gramStart"/>
      <w:r w:rsidRPr="009E1C1D">
        <w:rPr>
          <w:rFonts w:ascii="Times New Roman" w:eastAsia="Times New Roman" w:hAnsi="Times New Roman" w:cs="Times New Roman"/>
        </w:rPr>
        <w:t>до</w:t>
      </w:r>
      <w:proofErr w:type="gramEnd"/>
      <w:r w:rsidRPr="009E1C1D">
        <w:rPr>
          <w:rFonts w:ascii="Times New Roman" w:eastAsia="Times New Roman" w:hAnsi="Times New Roman" w:cs="Times New Roman"/>
        </w:rPr>
        <w:t xml:space="preserve"> абзацу шістнадцятого пункту 47 Особливостей.</w:t>
      </w:r>
    </w:p>
    <w:p w:rsidR="00611A20" w:rsidRPr="009E1C1D" w:rsidRDefault="00611A20" w:rsidP="00611A20">
      <w:pPr>
        <w:spacing w:after="0"/>
        <w:ind w:firstLine="567"/>
        <w:jc w:val="both"/>
        <w:rPr>
          <w:rFonts w:ascii="Times New Roman" w:eastAsia="Times New Roman" w:hAnsi="Times New Roman" w:cs="Times New Roman"/>
        </w:rPr>
      </w:pPr>
      <w:r w:rsidRPr="009E1C1D">
        <w:rPr>
          <w:rFonts w:ascii="Times New Roman" w:eastAsia="Times New Roman" w:hAnsi="Times New Roman" w:cs="Times New Roman"/>
        </w:rPr>
        <w:t>Учасник процедури закупі</w:t>
      </w:r>
      <w:proofErr w:type="gramStart"/>
      <w:r w:rsidRPr="009E1C1D">
        <w:rPr>
          <w:rFonts w:ascii="Times New Roman" w:eastAsia="Times New Roman" w:hAnsi="Times New Roman" w:cs="Times New Roman"/>
        </w:rPr>
        <w:t>вл</w:t>
      </w:r>
      <w:proofErr w:type="gramEnd"/>
      <w:r w:rsidRPr="009E1C1D">
        <w:rPr>
          <w:rFonts w:ascii="Times New Roman" w:eastAsia="Times New Roman" w:hAnsi="Times New Roman" w:cs="Times New Roman"/>
        </w:rPr>
        <w:t>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611A20" w:rsidRPr="009E1C1D" w:rsidRDefault="00611A20" w:rsidP="00611A20">
      <w:pPr>
        <w:spacing w:after="0"/>
        <w:ind w:firstLine="567"/>
        <w:jc w:val="both"/>
        <w:rPr>
          <w:rFonts w:ascii="Times New Roman" w:eastAsia="Times New Roman" w:hAnsi="Times New Roman" w:cs="Times New Roman"/>
        </w:rPr>
      </w:pPr>
      <w:r w:rsidRPr="009E1C1D">
        <w:rPr>
          <w:rFonts w:ascii="Times New Roman" w:eastAsia="Times New Roman" w:hAnsi="Times New Roman" w:cs="Times New Roman"/>
        </w:rPr>
        <w:lastRenderedPageBreak/>
        <w:t>Замовник самостійно за результатами розгляду тендерної пропозиції учасника процедури закупі</w:t>
      </w:r>
      <w:proofErr w:type="gramStart"/>
      <w:r w:rsidRPr="009E1C1D">
        <w:rPr>
          <w:rFonts w:ascii="Times New Roman" w:eastAsia="Times New Roman" w:hAnsi="Times New Roman" w:cs="Times New Roman"/>
        </w:rPr>
        <w:t>вл</w:t>
      </w:r>
      <w:proofErr w:type="gramEnd"/>
      <w:r w:rsidRPr="009E1C1D">
        <w:rPr>
          <w:rFonts w:ascii="Times New Roman" w:eastAsia="Times New Roman" w:hAnsi="Times New Roman" w:cs="Times New Roman"/>
        </w:rPr>
        <w:t>і підтверджує в електронній системі закупівель відсутність в учасника процедури закупівлі підстав, визначених підпунктами 1 і 7 цього пункту.</w:t>
      </w:r>
    </w:p>
    <w:p w:rsidR="00611A20" w:rsidRPr="009E1C1D" w:rsidRDefault="00611A20" w:rsidP="00611A2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9E1C1D">
        <w:rPr>
          <w:rFonts w:ascii="Times New Roman" w:eastAsia="Times New Roman" w:hAnsi="Times New Roman" w:cs="Times New Roman"/>
        </w:rPr>
        <w:t xml:space="preserve">Учасник  повинен надати </w:t>
      </w:r>
      <w:r w:rsidRPr="009E1C1D">
        <w:rPr>
          <w:rFonts w:ascii="Times New Roman" w:eastAsia="Times New Roman" w:hAnsi="Times New Roman" w:cs="Times New Roman"/>
          <w:b/>
        </w:rPr>
        <w:t>довідку у довільній формі</w:t>
      </w:r>
      <w:r w:rsidRPr="009E1C1D">
        <w:rPr>
          <w:rFonts w:ascii="Times New Roman" w:eastAsia="Times New Roman" w:hAnsi="Times New Roman" w:cs="Times New Roman"/>
        </w:rPr>
        <w:t xml:space="preserve"> щодо відсутності </w:t>
      </w:r>
      <w:proofErr w:type="gramStart"/>
      <w:r w:rsidRPr="009E1C1D">
        <w:rPr>
          <w:rFonts w:ascii="Times New Roman" w:eastAsia="Times New Roman" w:hAnsi="Times New Roman" w:cs="Times New Roman"/>
        </w:rPr>
        <w:t>п</w:t>
      </w:r>
      <w:proofErr w:type="gramEnd"/>
      <w:r w:rsidRPr="009E1C1D">
        <w:rPr>
          <w:rFonts w:ascii="Times New Roman" w:eastAsia="Times New Roman" w:hAnsi="Times New Roman" w:cs="Times New Roman"/>
        </w:rPr>
        <w:t xml:space="preserve">ідстави для  відмови учаснику процедури закупівлі в участі у відкритих торгах, </w:t>
      </w:r>
      <w:r w:rsidRPr="009E1C1D">
        <w:rPr>
          <w:rFonts w:ascii="Times New Roman" w:eastAsia="Times New Roman" w:hAnsi="Times New Roman" w:cs="Times New Roman"/>
          <w:b/>
        </w:rPr>
        <w:t>встановленої в абзаці 14 пункту 47 Особливостей</w:t>
      </w:r>
      <w:r w:rsidRPr="009E1C1D">
        <w:rPr>
          <w:rFonts w:ascii="Times New Roman" w:eastAsia="Times New Roman" w:hAnsi="Times New Roman" w:cs="Times New Roman"/>
        </w:rPr>
        <w:t>. Учасник процедури закупі</w:t>
      </w:r>
      <w:proofErr w:type="gramStart"/>
      <w:r w:rsidRPr="009E1C1D">
        <w:rPr>
          <w:rFonts w:ascii="Times New Roman" w:eastAsia="Times New Roman" w:hAnsi="Times New Roman" w:cs="Times New Roman"/>
        </w:rPr>
        <w:t>вл</w:t>
      </w:r>
      <w:proofErr w:type="gramEnd"/>
      <w:r w:rsidRPr="009E1C1D">
        <w:rPr>
          <w:rFonts w:ascii="Times New Roman" w:eastAsia="Times New Roman" w:hAnsi="Times New Roman" w:cs="Times New Roman"/>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w:t>
      </w:r>
      <w:proofErr w:type="gramStart"/>
      <w:r w:rsidRPr="009E1C1D">
        <w:rPr>
          <w:rFonts w:ascii="Times New Roman" w:eastAsia="Times New Roman" w:hAnsi="Times New Roman" w:cs="Times New Roman"/>
        </w:rPr>
        <w:t>п</w:t>
      </w:r>
      <w:proofErr w:type="gramEnd"/>
      <w:r w:rsidRPr="009E1C1D">
        <w:rPr>
          <w:rFonts w:ascii="Times New Roman" w:eastAsia="Times New Roman" w:hAnsi="Times New Roman" w:cs="Times New Roman"/>
        </w:rPr>
        <w:t>ідтвердження достатнім, учаснику процедури закупівлі не може бути відмовлено в участі в процедурі закупівлі.</w:t>
      </w:r>
    </w:p>
    <w:p w:rsidR="00611A20" w:rsidRPr="009E1C1D" w:rsidRDefault="00611A20" w:rsidP="00611A2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000000"/>
        </w:rPr>
      </w:pPr>
      <w:r w:rsidRPr="009E1C1D">
        <w:rPr>
          <w:rFonts w:ascii="Times New Roman" w:eastAsia="Times New Roman" w:hAnsi="Times New Roman" w:cs="Times New Roman"/>
          <w:i/>
          <w:color w:val="000000"/>
        </w:rPr>
        <w:t xml:space="preserve">Якщо на момент подання тендерної пропозиції учасником в електронній системі закупівель відсутня технічна можливість </w:t>
      </w:r>
      <w:proofErr w:type="gramStart"/>
      <w:r w:rsidRPr="009E1C1D">
        <w:rPr>
          <w:rFonts w:ascii="Times New Roman" w:eastAsia="Times New Roman" w:hAnsi="Times New Roman" w:cs="Times New Roman"/>
          <w:i/>
          <w:color w:val="000000"/>
        </w:rPr>
        <w:t>п</w:t>
      </w:r>
      <w:proofErr w:type="gramEnd"/>
      <w:r w:rsidRPr="009E1C1D">
        <w:rPr>
          <w:rFonts w:ascii="Times New Roman" w:eastAsia="Times New Roman" w:hAnsi="Times New Roman" w:cs="Times New Roman"/>
          <w:i/>
          <w:color w:val="000000"/>
        </w:rPr>
        <w:t>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611A20" w:rsidRPr="009E1C1D" w:rsidRDefault="00611A20" w:rsidP="00611A20">
      <w:pPr>
        <w:spacing w:after="80"/>
        <w:jc w:val="both"/>
        <w:rPr>
          <w:rFonts w:ascii="Times New Roman" w:eastAsia="Times New Roman" w:hAnsi="Times New Roman" w:cs="Times New Roman"/>
          <w:color w:val="00B050"/>
        </w:rPr>
      </w:pPr>
    </w:p>
    <w:p w:rsidR="00611A20" w:rsidRPr="009E1C1D" w:rsidRDefault="00611A20" w:rsidP="00611A20">
      <w:pPr>
        <w:pBdr>
          <w:top w:val="nil"/>
          <w:left w:val="nil"/>
          <w:bottom w:val="nil"/>
          <w:right w:val="nil"/>
          <w:between w:val="nil"/>
        </w:pBdr>
        <w:spacing w:after="0" w:line="240" w:lineRule="auto"/>
        <w:jc w:val="both"/>
        <w:rPr>
          <w:rFonts w:ascii="Times New Roman" w:eastAsia="Times New Roman" w:hAnsi="Times New Roman" w:cs="Times New Roman"/>
          <w:b/>
        </w:rPr>
      </w:pPr>
      <w:r w:rsidRPr="009E1C1D">
        <w:rPr>
          <w:rFonts w:ascii="Times New Roman" w:eastAsia="Times New Roman" w:hAnsi="Times New Roman" w:cs="Times New Roman"/>
          <w:b/>
        </w:rPr>
        <w:t xml:space="preserve">3. </w:t>
      </w:r>
      <w:r w:rsidRPr="009E1C1D">
        <w:rPr>
          <w:rFonts w:ascii="Times New Roman" w:eastAsia="Times New Roman" w:hAnsi="Times New Roman" w:cs="Times New Roman"/>
          <w:b/>
          <w:color w:val="000000"/>
        </w:rPr>
        <w:t xml:space="preserve">Перелік документів та інформації  для </w:t>
      </w:r>
      <w:proofErr w:type="gramStart"/>
      <w:r w:rsidRPr="009E1C1D">
        <w:rPr>
          <w:rFonts w:ascii="Times New Roman" w:eastAsia="Times New Roman" w:hAnsi="Times New Roman" w:cs="Times New Roman"/>
          <w:b/>
          <w:color w:val="000000"/>
        </w:rPr>
        <w:t>п</w:t>
      </w:r>
      <w:proofErr w:type="gramEnd"/>
      <w:r w:rsidRPr="009E1C1D">
        <w:rPr>
          <w:rFonts w:ascii="Times New Roman" w:eastAsia="Times New Roman" w:hAnsi="Times New Roman" w:cs="Times New Roman"/>
          <w:b/>
          <w:color w:val="000000"/>
        </w:rPr>
        <w:t xml:space="preserve">ідтвердження відповідності ПЕРЕМОЖЦЯ вимогам, </w:t>
      </w:r>
      <w:r w:rsidRPr="009E1C1D">
        <w:rPr>
          <w:rFonts w:ascii="Times New Roman" w:eastAsia="Times New Roman" w:hAnsi="Times New Roman" w:cs="Times New Roman"/>
          <w:b/>
        </w:rPr>
        <w:t xml:space="preserve">визначеним у пункті </w:t>
      </w:r>
      <w:r w:rsidRPr="009E1C1D">
        <w:rPr>
          <w:rFonts w:ascii="Times New Roman" w:eastAsia="Times New Roman" w:hAnsi="Times New Roman" w:cs="Times New Roman"/>
        </w:rPr>
        <w:t>47</w:t>
      </w:r>
      <w:r w:rsidRPr="009E1C1D">
        <w:rPr>
          <w:rFonts w:ascii="Times New Roman" w:eastAsia="Times New Roman" w:hAnsi="Times New Roman" w:cs="Times New Roman"/>
          <w:b/>
        </w:rPr>
        <w:t xml:space="preserve"> Особливостей:</w:t>
      </w:r>
    </w:p>
    <w:p w:rsidR="00611A20" w:rsidRPr="009E1C1D" w:rsidRDefault="00611A20" w:rsidP="00611A2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9E1C1D">
        <w:rPr>
          <w:rFonts w:ascii="Times New Roman" w:eastAsia="Times New Roman" w:hAnsi="Times New Roman" w:cs="Times New Roman"/>
        </w:rPr>
        <w:t>Переможець процедури закупі</w:t>
      </w:r>
      <w:proofErr w:type="gramStart"/>
      <w:r w:rsidRPr="009E1C1D">
        <w:rPr>
          <w:rFonts w:ascii="Times New Roman" w:eastAsia="Times New Roman" w:hAnsi="Times New Roman" w:cs="Times New Roman"/>
        </w:rPr>
        <w:t>вл</w:t>
      </w:r>
      <w:proofErr w:type="gramEnd"/>
      <w:r w:rsidRPr="009E1C1D">
        <w:rPr>
          <w:rFonts w:ascii="Times New Roman" w:eastAsia="Times New Roman" w:hAnsi="Times New Roman" w:cs="Times New Roman"/>
        </w:rPr>
        <w:t xml:space="preserve">і у строк, що </w:t>
      </w:r>
      <w:r w:rsidRPr="009E1C1D">
        <w:rPr>
          <w:rFonts w:ascii="Times New Roman" w:eastAsia="Times New Roman" w:hAnsi="Times New Roman" w:cs="Times New Roman"/>
          <w:b/>
          <w:i/>
        </w:rPr>
        <w:t xml:space="preserve">не перевищує чотири дні </w:t>
      </w:r>
      <w:r w:rsidRPr="009E1C1D">
        <w:rPr>
          <w:rFonts w:ascii="Times New Roman" w:eastAsia="Times New Roman" w:hAnsi="Times New Roman" w:cs="Times New Roman"/>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611A20" w:rsidRPr="009E1C1D" w:rsidRDefault="00611A20" w:rsidP="00611A2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proofErr w:type="gramStart"/>
      <w:r w:rsidRPr="009E1C1D">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roofErr w:type="gramEnd"/>
    </w:p>
    <w:p w:rsidR="00611A20" w:rsidRPr="009E1C1D" w:rsidRDefault="00611A20" w:rsidP="00611A20">
      <w:pPr>
        <w:spacing w:after="0" w:line="240" w:lineRule="auto"/>
        <w:rPr>
          <w:rFonts w:ascii="Times New Roman" w:eastAsia="Times New Roman" w:hAnsi="Times New Roman" w:cs="Times New Roman"/>
          <w:b/>
        </w:rPr>
      </w:pPr>
    </w:p>
    <w:p w:rsidR="00611A20" w:rsidRPr="009E1C1D" w:rsidRDefault="00611A20" w:rsidP="00611A20">
      <w:pPr>
        <w:spacing w:after="0" w:line="240" w:lineRule="auto"/>
        <w:rPr>
          <w:rFonts w:ascii="Times New Roman" w:eastAsia="Times New Roman" w:hAnsi="Times New Roman" w:cs="Times New Roman"/>
          <w:b/>
          <w:color w:val="000000"/>
        </w:rPr>
      </w:pPr>
      <w:r w:rsidRPr="009E1C1D">
        <w:rPr>
          <w:rFonts w:ascii="Times New Roman" w:eastAsia="Times New Roman" w:hAnsi="Times New Roman" w:cs="Times New Roman"/>
          <w:color w:val="000000"/>
        </w:rPr>
        <w:t> </w:t>
      </w:r>
      <w:r w:rsidRPr="009E1C1D">
        <w:rPr>
          <w:rFonts w:ascii="Times New Roman" w:eastAsia="Times New Roman" w:hAnsi="Times New Roman" w:cs="Times New Roman"/>
          <w:b/>
          <w:color w:val="000000"/>
        </w:rPr>
        <w:t xml:space="preserve">3.1. Документи, які надаються  ПЕРЕМОЖЦЕМ (юридичною </w:t>
      </w:r>
      <w:proofErr w:type="gramStart"/>
      <w:r w:rsidRPr="009E1C1D">
        <w:rPr>
          <w:rFonts w:ascii="Times New Roman" w:eastAsia="Times New Roman" w:hAnsi="Times New Roman" w:cs="Times New Roman"/>
          <w:b/>
          <w:color w:val="000000"/>
        </w:rPr>
        <w:t>особою</w:t>
      </w:r>
      <w:proofErr w:type="gramEnd"/>
      <w:r w:rsidRPr="009E1C1D">
        <w:rPr>
          <w:rFonts w:ascii="Times New Roman" w:eastAsia="Times New Roman" w:hAnsi="Times New Roman" w:cs="Times New Roman"/>
          <w:b/>
          <w:color w:val="000000"/>
        </w:rPr>
        <w:t>):</w:t>
      </w:r>
    </w:p>
    <w:tbl>
      <w:tblPr>
        <w:tblW w:w="9618" w:type="dxa"/>
        <w:tblInd w:w="-100" w:type="dxa"/>
        <w:tblLayout w:type="fixed"/>
        <w:tblLook w:val="0400"/>
      </w:tblPr>
      <w:tblGrid>
        <w:gridCol w:w="765"/>
        <w:gridCol w:w="3830"/>
        <w:gridCol w:w="5023"/>
      </w:tblGrid>
      <w:tr w:rsidR="00611A20" w:rsidRPr="009E1C1D" w:rsidTr="000744B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1A20" w:rsidRPr="009E1C1D" w:rsidRDefault="00611A20" w:rsidP="000744BB">
            <w:pPr>
              <w:spacing w:after="0" w:line="240" w:lineRule="auto"/>
              <w:ind w:left="100"/>
              <w:jc w:val="center"/>
              <w:rPr>
                <w:rFonts w:ascii="Times New Roman" w:eastAsia="Times New Roman" w:hAnsi="Times New Roman" w:cs="Times New Roman"/>
              </w:rPr>
            </w:pPr>
            <w:r w:rsidRPr="009E1C1D">
              <w:rPr>
                <w:rFonts w:ascii="Times New Roman" w:eastAsia="Times New Roman" w:hAnsi="Times New Roman" w:cs="Times New Roman"/>
                <w:b/>
                <w:color w:val="000000"/>
              </w:rPr>
              <w:t>№</w:t>
            </w:r>
          </w:p>
          <w:p w:rsidR="00611A20" w:rsidRPr="009E1C1D" w:rsidRDefault="00611A20" w:rsidP="000744BB">
            <w:pPr>
              <w:spacing w:after="0" w:line="240" w:lineRule="auto"/>
              <w:ind w:left="100"/>
              <w:jc w:val="center"/>
              <w:rPr>
                <w:rFonts w:ascii="Times New Roman" w:eastAsia="Times New Roman" w:hAnsi="Times New Roman" w:cs="Times New Roman"/>
              </w:rPr>
            </w:pPr>
            <w:r w:rsidRPr="009E1C1D">
              <w:rPr>
                <w:rFonts w:ascii="Times New Roman" w:eastAsia="Times New Roman" w:hAnsi="Times New Roman" w:cs="Times New Roman"/>
                <w:b/>
              </w:rPr>
              <w:t>з</w:t>
            </w:r>
            <w:r w:rsidRPr="009E1C1D">
              <w:rPr>
                <w:rFonts w:ascii="Times New Roman" w:eastAsia="Times New Roman" w:hAnsi="Times New Roman" w:cs="Times New Roman"/>
                <w:b/>
                <w:color w:val="000000"/>
              </w:rPr>
              <w:t>/</w:t>
            </w:r>
            <w:proofErr w:type="gramStart"/>
            <w:r w:rsidRPr="009E1C1D">
              <w:rPr>
                <w:rFonts w:ascii="Times New Roman" w:eastAsia="Times New Roman" w:hAnsi="Times New Roman" w:cs="Times New Roman"/>
                <w:b/>
                <w:color w:val="000000"/>
              </w:rPr>
              <w:t>п</w:t>
            </w:r>
            <w:proofErr w:type="gramEnd"/>
          </w:p>
        </w:tc>
        <w:tc>
          <w:tcPr>
            <w:tcW w:w="3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1A20" w:rsidRPr="009E1C1D" w:rsidRDefault="00611A20" w:rsidP="000744BB">
            <w:pPr>
              <w:spacing w:after="0" w:line="240" w:lineRule="auto"/>
              <w:ind w:left="100"/>
              <w:jc w:val="center"/>
              <w:rPr>
                <w:rFonts w:ascii="Times New Roman" w:eastAsia="Times New Roman" w:hAnsi="Times New Roman" w:cs="Times New Roman"/>
                <w:b/>
              </w:rPr>
            </w:pPr>
            <w:r w:rsidRPr="009E1C1D">
              <w:rPr>
                <w:rFonts w:ascii="Times New Roman" w:eastAsia="Times New Roman" w:hAnsi="Times New Roman" w:cs="Times New Roman"/>
                <w:b/>
              </w:rPr>
              <w:t xml:space="preserve">Вимоги згідно п. </w:t>
            </w:r>
            <w:r w:rsidRPr="009E1C1D">
              <w:rPr>
                <w:rFonts w:ascii="Times New Roman" w:eastAsia="Times New Roman" w:hAnsi="Times New Roman" w:cs="Times New Roman"/>
              </w:rPr>
              <w:t>47</w:t>
            </w:r>
            <w:r w:rsidRPr="009E1C1D">
              <w:rPr>
                <w:rFonts w:ascii="Times New Roman" w:eastAsia="Times New Roman" w:hAnsi="Times New Roman" w:cs="Times New Roman"/>
                <w:b/>
              </w:rPr>
              <w:t xml:space="preserve"> Особливостей</w:t>
            </w:r>
          </w:p>
          <w:p w:rsidR="00611A20" w:rsidRPr="009E1C1D" w:rsidRDefault="00611A20" w:rsidP="000744BB">
            <w:pPr>
              <w:spacing w:after="0" w:line="240" w:lineRule="auto"/>
              <w:ind w:left="100"/>
              <w:jc w:val="center"/>
              <w:rPr>
                <w:rFonts w:ascii="Times New Roman" w:eastAsia="Times New Roman" w:hAnsi="Times New Roman" w:cs="Times New Roman"/>
                <w:b/>
              </w:rPr>
            </w:pPr>
          </w:p>
        </w:tc>
        <w:tc>
          <w:tcPr>
            <w:tcW w:w="5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1A20" w:rsidRPr="009E1C1D" w:rsidRDefault="00611A20" w:rsidP="000744BB">
            <w:pPr>
              <w:spacing w:after="0" w:line="240" w:lineRule="auto"/>
              <w:ind w:left="100"/>
              <w:jc w:val="center"/>
              <w:rPr>
                <w:rFonts w:ascii="Times New Roman" w:eastAsia="Times New Roman" w:hAnsi="Times New Roman" w:cs="Times New Roman"/>
                <w:b/>
              </w:rPr>
            </w:pPr>
            <w:r w:rsidRPr="009E1C1D">
              <w:rPr>
                <w:rFonts w:ascii="Times New Roman" w:eastAsia="Times New Roman" w:hAnsi="Times New Roman" w:cs="Times New Roman"/>
                <w:b/>
              </w:rPr>
              <w:t xml:space="preserve">Переможець торгів на виконання вимоги згідно п. </w:t>
            </w:r>
            <w:r w:rsidRPr="009E1C1D">
              <w:rPr>
                <w:rFonts w:ascii="Times New Roman" w:eastAsia="Times New Roman" w:hAnsi="Times New Roman" w:cs="Times New Roman"/>
              </w:rPr>
              <w:t>47</w:t>
            </w:r>
            <w:r w:rsidRPr="009E1C1D">
              <w:rPr>
                <w:rFonts w:ascii="Times New Roman" w:eastAsia="Times New Roman" w:hAnsi="Times New Roman" w:cs="Times New Roman"/>
                <w:b/>
              </w:rPr>
              <w:t xml:space="preserve"> Особливостей (</w:t>
            </w:r>
            <w:proofErr w:type="gramStart"/>
            <w:r w:rsidRPr="009E1C1D">
              <w:rPr>
                <w:rFonts w:ascii="Times New Roman" w:eastAsia="Times New Roman" w:hAnsi="Times New Roman" w:cs="Times New Roman"/>
                <w:b/>
              </w:rPr>
              <w:t>п</w:t>
            </w:r>
            <w:proofErr w:type="gramEnd"/>
            <w:r w:rsidRPr="009E1C1D">
              <w:rPr>
                <w:rFonts w:ascii="Times New Roman" w:eastAsia="Times New Roman" w:hAnsi="Times New Roman" w:cs="Times New Roman"/>
                <w:b/>
              </w:rPr>
              <w:t>ідтвердження відсутності підстав) повинен надати таку інформацію:</w:t>
            </w:r>
          </w:p>
        </w:tc>
      </w:tr>
      <w:tr w:rsidR="00611A20" w:rsidRPr="009E1C1D" w:rsidTr="000744B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1A20" w:rsidRPr="009E1C1D" w:rsidRDefault="00611A20" w:rsidP="000744BB">
            <w:pPr>
              <w:spacing w:after="0" w:line="240" w:lineRule="auto"/>
              <w:ind w:left="100"/>
              <w:jc w:val="center"/>
              <w:rPr>
                <w:rFonts w:ascii="Times New Roman" w:eastAsia="Times New Roman" w:hAnsi="Times New Roman" w:cs="Times New Roman"/>
              </w:rPr>
            </w:pPr>
            <w:r w:rsidRPr="009E1C1D">
              <w:rPr>
                <w:rFonts w:ascii="Times New Roman" w:eastAsia="Times New Roman" w:hAnsi="Times New Roman" w:cs="Times New Roman"/>
                <w:b/>
                <w:color w:val="000000"/>
              </w:rPr>
              <w:t>1</w:t>
            </w:r>
          </w:p>
        </w:tc>
        <w:tc>
          <w:tcPr>
            <w:tcW w:w="3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1A20" w:rsidRPr="009E1C1D" w:rsidRDefault="00611A20" w:rsidP="000744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9E1C1D">
              <w:rPr>
                <w:rFonts w:ascii="Times New Roman" w:eastAsia="Times New Roman" w:hAnsi="Times New Roman" w:cs="Times New Roman"/>
              </w:rPr>
              <w:t>Керівника учасника процедури закупі</w:t>
            </w:r>
            <w:proofErr w:type="gramStart"/>
            <w:r w:rsidRPr="009E1C1D">
              <w:rPr>
                <w:rFonts w:ascii="Times New Roman" w:eastAsia="Times New Roman" w:hAnsi="Times New Roman" w:cs="Times New Roman"/>
              </w:rPr>
              <w:t>вл</w:t>
            </w:r>
            <w:proofErr w:type="gramEnd"/>
            <w:r w:rsidRPr="009E1C1D">
              <w:rPr>
                <w:rFonts w:ascii="Times New Roman" w:eastAsia="Times New Roman" w:hAnsi="Times New Roman" w:cs="Times New Roman"/>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11A20" w:rsidRPr="009E1C1D" w:rsidRDefault="00611A20" w:rsidP="000744BB">
            <w:pPr>
              <w:spacing w:after="0" w:line="240" w:lineRule="auto"/>
              <w:jc w:val="both"/>
              <w:rPr>
                <w:rFonts w:ascii="Times New Roman" w:eastAsia="Times New Roman" w:hAnsi="Times New Roman" w:cs="Times New Roman"/>
                <w:b/>
              </w:rPr>
            </w:pPr>
            <w:r w:rsidRPr="009E1C1D">
              <w:rPr>
                <w:rFonts w:ascii="Times New Roman" w:eastAsia="Times New Roman" w:hAnsi="Times New Roman" w:cs="Times New Roman"/>
                <w:b/>
              </w:rPr>
              <w:t>(</w:t>
            </w:r>
            <w:proofErr w:type="gramStart"/>
            <w:r w:rsidRPr="009E1C1D">
              <w:rPr>
                <w:rFonts w:ascii="Times New Roman" w:eastAsia="Times New Roman" w:hAnsi="Times New Roman" w:cs="Times New Roman"/>
                <w:b/>
              </w:rPr>
              <w:t>п</w:t>
            </w:r>
            <w:proofErr w:type="gramEnd"/>
            <w:r w:rsidRPr="009E1C1D">
              <w:rPr>
                <w:rFonts w:ascii="Times New Roman" w:eastAsia="Times New Roman" w:hAnsi="Times New Roman" w:cs="Times New Roman"/>
                <w:b/>
              </w:rPr>
              <w:t>ідпункт 3 пункт 47 Особливостей)</w:t>
            </w:r>
          </w:p>
        </w:tc>
        <w:tc>
          <w:tcPr>
            <w:tcW w:w="5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1A20" w:rsidRPr="009E1C1D" w:rsidRDefault="00611A20" w:rsidP="000744BB">
            <w:pPr>
              <w:spacing w:after="0" w:line="240" w:lineRule="auto"/>
              <w:ind w:right="140"/>
              <w:jc w:val="both"/>
              <w:rPr>
                <w:rFonts w:ascii="Times New Roman" w:eastAsia="Times New Roman" w:hAnsi="Times New Roman" w:cs="Times New Roman"/>
                <w:b/>
                <w:i/>
                <w:color w:val="FF0000"/>
              </w:rPr>
            </w:pPr>
            <w:r w:rsidRPr="009E1C1D">
              <w:rPr>
                <w:rFonts w:ascii="Times New Roman" w:eastAsia="Times New Roman" w:hAnsi="Times New Roman" w:cs="Times New Roman"/>
                <w:b/>
                <w:color w:val="000000"/>
              </w:rPr>
              <w:t xml:space="preserve">* Інформаційна довідка з Єдиного державного </w:t>
            </w:r>
            <w:r w:rsidRPr="009E1C1D">
              <w:rPr>
                <w:rFonts w:ascii="Times New Roman" w:eastAsia="Times New Roman" w:hAnsi="Times New Roman" w:cs="Times New Roman"/>
                <w:b/>
              </w:rPr>
              <w:t xml:space="preserve">реєстру осіб, які вчинили корупційні або </w:t>
            </w:r>
            <w:proofErr w:type="gramStart"/>
            <w:r w:rsidRPr="009E1C1D">
              <w:rPr>
                <w:rFonts w:ascii="Times New Roman" w:eastAsia="Times New Roman" w:hAnsi="Times New Roman" w:cs="Times New Roman"/>
                <w:b/>
              </w:rPr>
              <w:t>пов’язан</w:t>
            </w:r>
            <w:proofErr w:type="gramEnd"/>
            <w:r w:rsidRPr="009E1C1D">
              <w:rPr>
                <w:rFonts w:ascii="Times New Roman" w:eastAsia="Times New Roman" w:hAnsi="Times New Roman" w:cs="Times New Roman"/>
                <w:b/>
              </w:rPr>
              <w:t>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w:t>
            </w:r>
          </w:p>
          <w:p w:rsidR="00611A20" w:rsidRPr="009E1C1D" w:rsidRDefault="00611A20" w:rsidP="000744BB">
            <w:pPr>
              <w:spacing w:after="0"/>
              <w:ind w:right="140"/>
              <w:jc w:val="both"/>
              <w:rPr>
                <w:rFonts w:ascii="Times New Roman" w:eastAsia="Times New Roman" w:hAnsi="Times New Roman" w:cs="Times New Roman"/>
                <w:i/>
                <w:color w:val="000000"/>
              </w:rPr>
            </w:pPr>
            <w:r w:rsidRPr="009E1C1D">
              <w:rPr>
                <w:rFonts w:ascii="Times New Roman" w:eastAsia="Times New Roman" w:hAnsi="Times New Roman" w:cs="Times New Roman"/>
                <w:i/>
                <w:color w:val="000000"/>
              </w:rPr>
              <w:t xml:space="preserve">* </w:t>
            </w:r>
            <w:proofErr w:type="gramStart"/>
            <w:r w:rsidRPr="009E1C1D">
              <w:rPr>
                <w:rFonts w:ascii="Times New Roman" w:eastAsia="Times New Roman" w:hAnsi="Times New Roman" w:cs="Times New Roman"/>
                <w:i/>
                <w:color w:val="000000"/>
              </w:rPr>
              <w:t>З</w:t>
            </w:r>
            <w:proofErr w:type="gramEnd"/>
            <w:r w:rsidRPr="009E1C1D">
              <w:rPr>
                <w:rFonts w:ascii="Times New Roman" w:eastAsia="Times New Roman" w:hAnsi="Times New Roman" w:cs="Times New Roman"/>
                <w:i/>
                <w:color w:val="00000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обмежуватисвою роботу, так і </w:t>
            </w:r>
            <w:r w:rsidRPr="009E1C1D">
              <w:rPr>
                <w:rFonts w:ascii="Times New Roman" w:eastAsia="Times New Roman" w:hAnsi="Times New Roman" w:cs="Times New Roman"/>
                <w:i/>
                <w:color w:val="000000"/>
              </w:rPr>
              <w:lastRenderedPageBreak/>
              <w:t xml:space="preserve">відкриватись, поновлюватись </w:t>
            </w:r>
            <w:proofErr w:type="gramStart"/>
            <w:r w:rsidRPr="009E1C1D">
              <w:rPr>
                <w:rFonts w:ascii="Times New Roman" w:eastAsia="Times New Roman" w:hAnsi="Times New Roman" w:cs="Times New Roman"/>
                <w:i/>
                <w:color w:val="000000"/>
              </w:rPr>
              <w:t>у пер</w:t>
            </w:r>
            <w:proofErr w:type="gramEnd"/>
            <w:r w:rsidRPr="009E1C1D">
              <w:rPr>
                <w:rFonts w:ascii="Times New Roman" w:eastAsia="Times New Roman" w:hAnsi="Times New Roman" w:cs="Times New Roman"/>
                <w:i/>
                <w:color w:val="000000"/>
              </w:rPr>
              <w:t>іод воєнного стану.</w:t>
            </w:r>
          </w:p>
          <w:p w:rsidR="00611A20" w:rsidRPr="009E1C1D" w:rsidRDefault="00611A20" w:rsidP="000744BB">
            <w:pPr>
              <w:spacing w:after="0" w:line="256" w:lineRule="auto"/>
              <w:ind w:right="140"/>
              <w:jc w:val="both"/>
              <w:rPr>
                <w:rFonts w:ascii="Times New Roman" w:eastAsia="Times New Roman" w:hAnsi="Times New Roman" w:cs="Times New Roman"/>
              </w:rPr>
            </w:pPr>
            <w:r w:rsidRPr="009E1C1D">
              <w:rPr>
                <w:rFonts w:ascii="Times New Roman" w:eastAsia="Times New Roman" w:hAnsi="Times New Roman" w:cs="Times New Roman"/>
                <w:i/>
                <w:color w:val="00000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w:t>
            </w:r>
            <w:proofErr w:type="gramStart"/>
            <w:r w:rsidRPr="009E1C1D">
              <w:rPr>
                <w:rFonts w:ascii="Times New Roman" w:eastAsia="Times New Roman" w:hAnsi="Times New Roman" w:cs="Times New Roman"/>
                <w:i/>
                <w:color w:val="000000"/>
              </w:rPr>
              <w:t>вл</w:t>
            </w:r>
            <w:proofErr w:type="gramEnd"/>
            <w:r w:rsidRPr="009E1C1D">
              <w:rPr>
                <w:rFonts w:ascii="Times New Roman" w:eastAsia="Times New Roman" w:hAnsi="Times New Roman" w:cs="Times New Roman"/>
                <w:i/>
                <w:color w:val="000000"/>
              </w:rPr>
              <w:t>і, надається переможцем.</w:t>
            </w:r>
          </w:p>
        </w:tc>
      </w:tr>
      <w:tr w:rsidR="00611A20" w:rsidRPr="009E1C1D" w:rsidTr="000744B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1A20" w:rsidRPr="009E1C1D" w:rsidRDefault="00611A20" w:rsidP="000744BB">
            <w:pPr>
              <w:spacing w:after="0" w:line="240" w:lineRule="auto"/>
              <w:ind w:left="100"/>
              <w:jc w:val="center"/>
              <w:rPr>
                <w:rFonts w:ascii="Times New Roman" w:eastAsia="Times New Roman" w:hAnsi="Times New Roman" w:cs="Times New Roman"/>
              </w:rPr>
            </w:pPr>
            <w:r w:rsidRPr="009E1C1D">
              <w:rPr>
                <w:rFonts w:ascii="Times New Roman" w:eastAsia="Times New Roman" w:hAnsi="Times New Roman" w:cs="Times New Roman"/>
                <w:b/>
                <w:color w:val="000000"/>
              </w:rPr>
              <w:lastRenderedPageBreak/>
              <w:t>2</w:t>
            </w:r>
          </w:p>
        </w:tc>
        <w:tc>
          <w:tcPr>
            <w:tcW w:w="3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1A20" w:rsidRPr="009E1C1D" w:rsidRDefault="00611A20" w:rsidP="000744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9E1C1D">
              <w:rPr>
                <w:rFonts w:ascii="Times New Roman" w:eastAsia="Times New Roman" w:hAnsi="Times New Roman" w:cs="Times New Roman"/>
              </w:rPr>
              <w:t>Керівник учасника процедури закупі</w:t>
            </w:r>
            <w:proofErr w:type="gramStart"/>
            <w:r w:rsidRPr="009E1C1D">
              <w:rPr>
                <w:rFonts w:ascii="Times New Roman" w:eastAsia="Times New Roman" w:hAnsi="Times New Roman" w:cs="Times New Roman"/>
              </w:rPr>
              <w:t>вл</w:t>
            </w:r>
            <w:proofErr w:type="gramEnd"/>
            <w:r w:rsidRPr="009E1C1D">
              <w:rPr>
                <w:rFonts w:ascii="Times New Roman" w:eastAsia="Times New Roman" w:hAnsi="Times New Roman" w:cs="Times New Roman"/>
              </w:rPr>
              <w:t>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11A20" w:rsidRPr="009E1C1D" w:rsidRDefault="00611A20" w:rsidP="000744BB">
            <w:pPr>
              <w:spacing w:after="0" w:line="240" w:lineRule="auto"/>
              <w:ind w:right="140"/>
              <w:jc w:val="both"/>
              <w:rPr>
                <w:rFonts w:ascii="Times New Roman" w:eastAsia="Times New Roman" w:hAnsi="Times New Roman" w:cs="Times New Roman"/>
                <w:b/>
              </w:rPr>
            </w:pPr>
            <w:r w:rsidRPr="009E1C1D">
              <w:rPr>
                <w:rFonts w:ascii="Times New Roman" w:eastAsia="Times New Roman" w:hAnsi="Times New Roman" w:cs="Times New Roman"/>
                <w:b/>
              </w:rPr>
              <w:t>(</w:t>
            </w:r>
            <w:proofErr w:type="gramStart"/>
            <w:r w:rsidRPr="009E1C1D">
              <w:rPr>
                <w:rFonts w:ascii="Times New Roman" w:eastAsia="Times New Roman" w:hAnsi="Times New Roman" w:cs="Times New Roman"/>
                <w:b/>
              </w:rPr>
              <w:t>п</w:t>
            </w:r>
            <w:proofErr w:type="gramEnd"/>
            <w:r w:rsidRPr="009E1C1D">
              <w:rPr>
                <w:rFonts w:ascii="Times New Roman" w:eastAsia="Times New Roman" w:hAnsi="Times New Roman" w:cs="Times New Roman"/>
                <w:b/>
              </w:rPr>
              <w:t>ідпункт 6 пункт 47 Особливостей)</w:t>
            </w:r>
          </w:p>
        </w:tc>
        <w:tc>
          <w:tcPr>
            <w:tcW w:w="50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611A20" w:rsidRPr="009E1C1D" w:rsidRDefault="00611A20" w:rsidP="000744BB">
            <w:pPr>
              <w:spacing w:after="0" w:line="240" w:lineRule="auto"/>
              <w:jc w:val="both"/>
              <w:rPr>
                <w:rFonts w:ascii="Times New Roman" w:eastAsia="Times New Roman" w:hAnsi="Times New Roman" w:cs="Times New Roman"/>
                <w:b/>
              </w:rPr>
            </w:pPr>
            <w:r w:rsidRPr="009E1C1D">
              <w:rPr>
                <w:rFonts w:ascii="Times New Roman" w:eastAsia="Times New Roman" w:hAnsi="Times New Roman" w:cs="Times New Roman"/>
                <w:b/>
              </w:rPr>
              <w:t>Повний витяг з інформаційно-аналітичної системи «</w:t>
            </w:r>
            <w:proofErr w:type="gramStart"/>
            <w:r w:rsidRPr="009E1C1D">
              <w:rPr>
                <w:rFonts w:ascii="Times New Roman" w:eastAsia="Times New Roman" w:hAnsi="Times New Roman" w:cs="Times New Roman"/>
                <w:b/>
              </w:rPr>
              <w:t>Обл</w:t>
            </w:r>
            <w:proofErr w:type="gramEnd"/>
            <w:r w:rsidRPr="009E1C1D">
              <w:rPr>
                <w:rFonts w:ascii="Times New Roman" w:eastAsia="Times New Roman" w:hAnsi="Times New Roman" w:cs="Times New Roman"/>
                <w:b/>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rsidR="00611A20" w:rsidRPr="009E1C1D" w:rsidRDefault="00611A20" w:rsidP="000744BB">
            <w:pPr>
              <w:spacing w:after="0" w:line="240" w:lineRule="auto"/>
              <w:jc w:val="both"/>
              <w:rPr>
                <w:rFonts w:ascii="Times New Roman" w:eastAsia="Times New Roman" w:hAnsi="Times New Roman" w:cs="Times New Roman"/>
                <w:b/>
              </w:rPr>
            </w:pPr>
          </w:p>
          <w:p w:rsidR="00611A20" w:rsidRPr="009E1C1D" w:rsidRDefault="00611A20" w:rsidP="000744BB">
            <w:pPr>
              <w:spacing w:after="0" w:line="240" w:lineRule="auto"/>
              <w:jc w:val="both"/>
              <w:rPr>
                <w:rFonts w:ascii="Times New Roman" w:eastAsia="Times New Roman" w:hAnsi="Times New Roman" w:cs="Times New Roman"/>
                <w:b/>
              </w:rPr>
            </w:pPr>
            <w:r w:rsidRPr="009E1C1D">
              <w:rPr>
                <w:rFonts w:ascii="Times New Roman" w:eastAsia="Times New Roman" w:hAnsi="Times New Roman" w:cs="Times New Roman"/>
                <w:b/>
              </w:rPr>
              <w:t xml:space="preserve">Документ </w:t>
            </w:r>
            <w:proofErr w:type="gramStart"/>
            <w:r w:rsidRPr="009E1C1D">
              <w:rPr>
                <w:rFonts w:ascii="Times New Roman" w:eastAsia="Times New Roman" w:hAnsi="Times New Roman" w:cs="Times New Roman"/>
                <w:b/>
              </w:rPr>
              <w:t>повинен</w:t>
            </w:r>
            <w:proofErr w:type="gramEnd"/>
            <w:r w:rsidRPr="009E1C1D">
              <w:rPr>
                <w:rFonts w:ascii="Times New Roman" w:eastAsia="Times New Roman" w:hAnsi="Times New Roman" w:cs="Times New Roman"/>
                <w:b/>
              </w:rPr>
              <w:t xml:space="preserve"> бути виданий/ сформований/ отриманий в поточному році. </w:t>
            </w:r>
          </w:p>
        </w:tc>
      </w:tr>
      <w:tr w:rsidR="00611A20" w:rsidRPr="009E1C1D" w:rsidTr="000744BB">
        <w:trPr>
          <w:trHeight w:val="211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1A20" w:rsidRPr="009E1C1D" w:rsidRDefault="00611A20" w:rsidP="000744BB">
            <w:pPr>
              <w:spacing w:after="0" w:line="240" w:lineRule="auto"/>
              <w:ind w:left="100"/>
              <w:jc w:val="center"/>
              <w:rPr>
                <w:rFonts w:ascii="Times New Roman" w:eastAsia="Times New Roman" w:hAnsi="Times New Roman" w:cs="Times New Roman"/>
              </w:rPr>
            </w:pPr>
            <w:r w:rsidRPr="009E1C1D">
              <w:rPr>
                <w:rFonts w:ascii="Times New Roman" w:eastAsia="Times New Roman" w:hAnsi="Times New Roman" w:cs="Times New Roman"/>
                <w:b/>
              </w:rPr>
              <w:t>3</w:t>
            </w:r>
          </w:p>
        </w:tc>
        <w:tc>
          <w:tcPr>
            <w:tcW w:w="3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1A20" w:rsidRPr="009E1C1D" w:rsidRDefault="00611A20" w:rsidP="000744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9E1C1D">
              <w:rPr>
                <w:rFonts w:ascii="Times New Roman" w:eastAsia="Times New Roman" w:hAnsi="Times New Roman" w:cs="Times New Roman"/>
              </w:rPr>
              <w:t>Керівника учасника процедури закупі</w:t>
            </w:r>
            <w:proofErr w:type="gramStart"/>
            <w:r w:rsidRPr="009E1C1D">
              <w:rPr>
                <w:rFonts w:ascii="Times New Roman" w:eastAsia="Times New Roman" w:hAnsi="Times New Roman" w:cs="Times New Roman"/>
              </w:rPr>
              <w:t>вл</w:t>
            </w:r>
            <w:proofErr w:type="gramEnd"/>
            <w:r w:rsidRPr="009E1C1D">
              <w:rPr>
                <w:rFonts w:ascii="Times New Roman" w:eastAsia="Times New Roman" w:hAnsi="Times New Roman" w:cs="Times New Roman"/>
              </w:rPr>
              <w:t>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11A20" w:rsidRPr="009E1C1D" w:rsidRDefault="00611A20" w:rsidP="000744BB">
            <w:pPr>
              <w:spacing w:after="0" w:line="240" w:lineRule="auto"/>
              <w:jc w:val="both"/>
              <w:rPr>
                <w:rFonts w:ascii="Times New Roman" w:eastAsia="Times New Roman" w:hAnsi="Times New Roman" w:cs="Times New Roman"/>
                <w:b/>
              </w:rPr>
            </w:pPr>
            <w:r w:rsidRPr="009E1C1D">
              <w:rPr>
                <w:rFonts w:ascii="Times New Roman" w:eastAsia="Times New Roman" w:hAnsi="Times New Roman" w:cs="Times New Roman"/>
                <w:b/>
              </w:rPr>
              <w:t>(</w:t>
            </w:r>
            <w:proofErr w:type="gramStart"/>
            <w:r w:rsidRPr="009E1C1D">
              <w:rPr>
                <w:rFonts w:ascii="Times New Roman" w:eastAsia="Times New Roman" w:hAnsi="Times New Roman" w:cs="Times New Roman"/>
                <w:b/>
              </w:rPr>
              <w:t>п</w:t>
            </w:r>
            <w:proofErr w:type="gramEnd"/>
            <w:r w:rsidRPr="009E1C1D">
              <w:rPr>
                <w:rFonts w:ascii="Times New Roman" w:eastAsia="Times New Roman" w:hAnsi="Times New Roman" w:cs="Times New Roman"/>
                <w:b/>
              </w:rPr>
              <w:t>ідпункт 12 пункт 47 Особливостей)</w:t>
            </w:r>
          </w:p>
        </w:tc>
        <w:tc>
          <w:tcPr>
            <w:tcW w:w="50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611A20" w:rsidRPr="009E1C1D" w:rsidRDefault="00611A20" w:rsidP="000744BB">
            <w:pPr>
              <w:widowControl w:val="0"/>
              <w:pBdr>
                <w:top w:val="nil"/>
                <w:left w:val="nil"/>
                <w:bottom w:val="nil"/>
                <w:right w:val="nil"/>
                <w:between w:val="nil"/>
              </w:pBdr>
              <w:spacing w:after="0"/>
              <w:rPr>
                <w:rFonts w:ascii="Times New Roman" w:eastAsia="Times New Roman" w:hAnsi="Times New Roman" w:cs="Times New Roman"/>
                <w:b/>
              </w:rPr>
            </w:pPr>
          </w:p>
        </w:tc>
      </w:tr>
      <w:tr w:rsidR="00611A20" w:rsidRPr="009E1C1D" w:rsidTr="000744B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1A20" w:rsidRPr="009E1C1D" w:rsidRDefault="00611A20" w:rsidP="000744BB">
            <w:pPr>
              <w:spacing w:after="0" w:line="240" w:lineRule="auto"/>
              <w:ind w:left="100"/>
              <w:jc w:val="center"/>
              <w:rPr>
                <w:rFonts w:ascii="Times New Roman" w:eastAsia="Times New Roman" w:hAnsi="Times New Roman" w:cs="Times New Roman"/>
                <w:b/>
              </w:rPr>
            </w:pPr>
            <w:r w:rsidRPr="009E1C1D">
              <w:rPr>
                <w:rFonts w:ascii="Times New Roman" w:eastAsia="Times New Roman" w:hAnsi="Times New Roman" w:cs="Times New Roman"/>
                <w:b/>
              </w:rPr>
              <w:t>4</w:t>
            </w:r>
          </w:p>
        </w:tc>
        <w:tc>
          <w:tcPr>
            <w:tcW w:w="3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1A20" w:rsidRPr="009E1C1D" w:rsidRDefault="00611A20" w:rsidP="000744BB">
            <w:pPr>
              <w:pBdr>
                <w:top w:val="nil"/>
                <w:left w:val="nil"/>
                <w:bottom w:val="nil"/>
                <w:right w:val="nil"/>
                <w:between w:val="nil"/>
              </w:pBdr>
              <w:spacing w:after="0" w:line="240" w:lineRule="auto"/>
              <w:jc w:val="both"/>
              <w:rPr>
                <w:rFonts w:ascii="Times New Roman" w:eastAsia="Times New Roman" w:hAnsi="Times New Roman" w:cs="Times New Roman"/>
              </w:rPr>
            </w:pPr>
            <w:r w:rsidRPr="009E1C1D">
              <w:rPr>
                <w:rFonts w:ascii="Times New Roman" w:eastAsia="Times New Roman" w:hAnsi="Times New Roman" w:cs="Times New Roman"/>
              </w:rPr>
              <w:t>Учасник процедури закупі</w:t>
            </w:r>
            <w:proofErr w:type="gramStart"/>
            <w:r w:rsidRPr="009E1C1D">
              <w:rPr>
                <w:rFonts w:ascii="Times New Roman" w:eastAsia="Times New Roman" w:hAnsi="Times New Roman" w:cs="Times New Roman"/>
              </w:rPr>
              <w:t>вл</w:t>
            </w:r>
            <w:proofErr w:type="gramEnd"/>
            <w:r w:rsidRPr="009E1C1D">
              <w:rPr>
                <w:rFonts w:ascii="Times New Roman" w:eastAsia="Times New Roman" w:hAnsi="Times New Roman" w:cs="Times New Roman"/>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9E1C1D">
              <w:rPr>
                <w:rFonts w:ascii="Times New Roman" w:eastAsia="Times New Roman" w:hAnsi="Times New Roman" w:cs="Times New Roman"/>
              </w:rPr>
              <w:t>вл</w:t>
            </w:r>
            <w:proofErr w:type="gramEnd"/>
            <w:r w:rsidRPr="009E1C1D">
              <w:rPr>
                <w:rFonts w:ascii="Times New Roman" w:eastAsia="Times New Roman" w:hAnsi="Times New Roman" w:cs="Times New Roman"/>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11A20" w:rsidRPr="009E1C1D" w:rsidRDefault="00611A20" w:rsidP="000744BB">
            <w:pPr>
              <w:pBdr>
                <w:top w:val="nil"/>
                <w:left w:val="nil"/>
                <w:bottom w:val="nil"/>
                <w:right w:val="nil"/>
                <w:between w:val="nil"/>
              </w:pBdr>
              <w:spacing w:after="0" w:line="240" w:lineRule="auto"/>
              <w:jc w:val="both"/>
              <w:rPr>
                <w:rFonts w:ascii="Times New Roman" w:eastAsia="Times New Roman" w:hAnsi="Times New Roman" w:cs="Times New Roman"/>
                <w:b/>
              </w:rPr>
            </w:pPr>
            <w:r w:rsidRPr="009E1C1D">
              <w:rPr>
                <w:rFonts w:ascii="Times New Roman" w:eastAsia="Times New Roman" w:hAnsi="Times New Roman" w:cs="Times New Roman"/>
                <w:b/>
              </w:rPr>
              <w:t>(абзац 14 пункт 47 Особливостей)</w:t>
            </w:r>
          </w:p>
        </w:tc>
        <w:tc>
          <w:tcPr>
            <w:tcW w:w="50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1A20" w:rsidRPr="009E1C1D" w:rsidRDefault="00611A20" w:rsidP="000744BB">
            <w:pPr>
              <w:pBdr>
                <w:top w:val="nil"/>
                <w:left w:val="nil"/>
                <w:bottom w:val="nil"/>
                <w:right w:val="nil"/>
                <w:between w:val="nil"/>
              </w:pBdr>
              <w:spacing w:after="348" w:line="240" w:lineRule="auto"/>
              <w:jc w:val="both"/>
              <w:rPr>
                <w:rFonts w:ascii="Times New Roman" w:eastAsia="Times New Roman" w:hAnsi="Times New Roman" w:cs="Times New Roman"/>
              </w:rPr>
            </w:pPr>
            <w:r w:rsidRPr="009E1C1D">
              <w:rPr>
                <w:rFonts w:ascii="Times New Roman" w:eastAsia="Times New Roman" w:hAnsi="Times New Roman" w:cs="Times New Roman"/>
                <w:b/>
              </w:rPr>
              <w:t>Довідка в довільній формі</w:t>
            </w:r>
            <w:r w:rsidRPr="009E1C1D">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9E1C1D">
              <w:rPr>
                <w:rFonts w:ascii="Times New Roman" w:eastAsia="Times New Roman" w:hAnsi="Times New Roman" w:cs="Times New Roman"/>
              </w:rPr>
              <w:t>вл</w:t>
            </w:r>
            <w:proofErr w:type="gramEnd"/>
            <w:r w:rsidRPr="009E1C1D">
              <w:rPr>
                <w:rFonts w:ascii="Times New Roman" w:eastAsia="Times New Roman" w:hAnsi="Times New Roman" w:cs="Times New Roman"/>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9E1C1D">
              <w:rPr>
                <w:rFonts w:ascii="Times New Roman" w:eastAsia="Times New Roman" w:hAnsi="Times New Roman" w:cs="Times New Roman"/>
              </w:rPr>
              <w:t>п</w:t>
            </w:r>
            <w:proofErr w:type="gramEnd"/>
            <w:r w:rsidRPr="009E1C1D">
              <w:rPr>
                <w:rFonts w:ascii="Times New Roman" w:eastAsia="Times New Roman" w:hAnsi="Times New Roman" w:cs="Times New Roman"/>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9E1C1D">
              <w:rPr>
                <w:rFonts w:ascii="Times New Roman" w:eastAsia="Times New Roman" w:hAnsi="Times New Roman" w:cs="Times New Roman"/>
              </w:rPr>
              <w:t>повинен</w:t>
            </w:r>
            <w:proofErr w:type="gramEnd"/>
            <w:r w:rsidRPr="009E1C1D">
              <w:rPr>
                <w:rFonts w:ascii="Times New Roman" w:eastAsia="Times New Roman" w:hAnsi="Times New Roman" w:cs="Times New Roman"/>
              </w:rPr>
              <w:t xml:space="preserve"> довести, що він сплатив або зобов’язався сплатити відповідні зобов’язання та відшкодування завданих збитків. </w:t>
            </w:r>
          </w:p>
        </w:tc>
      </w:tr>
    </w:tbl>
    <w:p w:rsidR="00611A20" w:rsidRPr="009E1C1D" w:rsidRDefault="00611A20" w:rsidP="00975FBE">
      <w:pPr>
        <w:spacing w:before="240" w:after="0" w:line="240" w:lineRule="auto"/>
        <w:rPr>
          <w:rFonts w:ascii="Times New Roman" w:eastAsia="Times New Roman" w:hAnsi="Times New Roman" w:cs="Times New Roman"/>
          <w:b/>
          <w:color w:val="000000"/>
          <w:lang w:val="uk-UA"/>
        </w:rPr>
      </w:pPr>
    </w:p>
    <w:p w:rsidR="00611A20" w:rsidRPr="009E1C1D" w:rsidRDefault="00611A20" w:rsidP="00611A20">
      <w:pPr>
        <w:spacing w:before="240" w:after="0" w:line="240" w:lineRule="auto"/>
        <w:rPr>
          <w:rFonts w:ascii="Times New Roman" w:eastAsia="Times New Roman" w:hAnsi="Times New Roman" w:cs="Times New Roman"/>
          <w:b/>
          <w:color w:val="000000"/>
        </w:rPr>
      </w:pPr>
    </w:p>
    <w:p w:rsidR="00611A20" w:rsidRPr="009E1C1D" w:rsidRDefault="00611A20" w:rsidP="00611A20">
      <w:pPr>
        <w:spacing w:before="240" w:after="0" w:line="240" w:lineRule="auto"/>
        <w:jc w:val="center"/>
        <w:rPr>
          <w:rFonts w:ascii="Times New Roman" w:eastAsia="Times New Roman" w:hAnsi="Times New Roman" w:cs="Times New Roman"/>
        </w:rPr>
      </w:pPr>
      <w:r w:rsidRPr="009E1C1D">
        <w:rPr>
          <w:rFonts w:ascii="Times New Roman" w:eastAsia="Times New Roman" w:hAnsi="Times New Roman" w:cs="Times New Roman"/>
          <w:b/>
          <w:color w:val="000000"/>
        </w:rPr>
        <w:lastRenderedPageBreak/>
        <w:t>3.2. Документи, які надаються ПЕРЕМОЖЦЕМ (фізичною особою чи фізичною особою</w:t>
      </w:r>
      <w:r w:rsidRPr="009E1C1D">
        <w:rPr>
          <w:rFonts w:ascii="Times New Roman" w:eastAsia="Times New Roman" w:hAnsi="Times New Roman" w:cs="Times New Roman"/>
          <w:b/>
        </w:rPr>
        <w:t xml:space="preserve"> — </w:t>
      </w:r>
      <w:proofErr w:type="gramStart"/>
      <w:r w:rsidRPr="009E1C1D">
        <w:rPr>
          <w:rFonts w:ascii="Times New Roman" w:eastAsia="Times New Roman" w:hAnsi="Times New Roman" w:cs="Times New Roman"/>
          <w:b/>
          <w:color w:val="000000"/>
        </w:rPr>
        <w:t>п</w:t>
      </w:r>
      <w:proofErr w:type="gramEnd"/>
      <w:r w:rsidRPr="009E1C1D">
        <w:rPr>
          <w:rFonts w:ascii="Times New Roman" w:eastAsia="Times New Roman" w:hAnsi="Times New Roman" w:cs="Times New Roman"/>
          <w:b/>
          <w:color w:val="000000"/>
        </w:rPr>
        <w:t>ідприємцем):</w:t>
      </w:r>
    </w:p>
    <w:tbl>
      <w:tblPr>
        <w:tblW w:w="9619" w:type="dxa"/>
        <w:tblInd w:w="-100" w:type="dxa"/>
        <w:tblLayout w:type="fixed"/>
        <w:tblLook w:val="0400"/>
      </w:tblPr>
      <w:tblGrid>
        <w:gridCol w:w="587"/>
        <w:gridCol w:w="4427"/>
        <w:gridCol w:w="4605"/>
      </w:tblGrid>
      <w:tr w:rsidR="00611A20" w:rsidRPr="009E1C1D" w:rsidTr="000744B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1A20" w:rsidRPr="009E1C1D" w:rsidRDefault="00611A20" w:rsidP="000744BB">
            <w:pPr>
              <w:spacing w:after="0" w:line="240" w:lineRule="auto"/>
              <w:ind w:left="100"/>
              <w:jc w:val="center"/>
              <w:rPr>
                <w:rFonts w:ascii="Times New Roman" w:eastAsia="Times New Roman" w:hAnsi="Times New Roman" w:cs="Times New Roman"/>
              </w:rPr>
            </w:pPr>
            <w:r w:rsidRPr="009E1C1D">
              <w:rPr>
                <w:rFonts w:ascii="Times New Roman" w:eastAsia="Times New Roman" w:hAnsi="Times New Roman" w:cs="Times New Roman"/>
                <w:b/>
                <w:color w:val="000000"/>
              </w:rPr>
              <w:t>№</w:t>
            </w:r>
          </w:p>
          <w:p w:rsidR="00611A20" w:rsidRPr="009E1C1D" w:rsidRDefault="00611A20" w:rsidP="000744BB">
            <w:pPr>
              <w:spacing w:after="0" w:line="240" w:lineRule="auto"/>
              <w:ind w:left="100"/>
              <w:jc w:val="center"/>
              <w:rPr>
                <w:rFonts w:ascii="Times New Roman" w:eastAsia="Times New Roman" w:hAnsi="Times New Roman" w:cs="Times New Roman"/>
              </w:rPr>
            </w:pPr>
            <w:r w:rsidRPr="009E1C1D">
              <w:rPr>
                <w:rFonts w:ascii="Times New Roman" w:eastAsia="Times New Roman" w:hAnsi="Times New Roman" w:cs="Times New Roman"/>
                <w:b/>
              </w:rPr>
              <w:t>з</w:t>
            </w:r>
            <w:r w:rsidRPr="009E1C1D">
              <w:rPr>
                <w:rFonts w:ascii="Times New Roman" w:eastAsia="Times New Roman" w:hAnsi="Times New Roman" w:cs="Times New Roman"/>
                <w:b/>
                <w:color w:val="000000"/>
              </w:rPr>
              <w:t>/</w:t>
            </w:r>
            <w:proofErr w:type="gramStart"/>
            <w:r w:rsidRPr="009E1C1D">
              <w:rPr>
                <w:rFonts w:ascii="Times New Roman" w:eastAsia="Times New Roman" w:hAnsi="Times New Roman" w:cs="Times New Roman"/>
                <w:b/>
                <w:color w:val="000000"/>
              </w:rPr>
              <w:t>п</w:t>
            </w:r>
            <w:proofErr w:type="gramEnd"/>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1A20" w:rsidRPr="009E1C1D" w:rsidRDefault="00611A20" w:rsidP="000744BB">
            <w:pPr>
              <w:spacing w:after="0" w:line="240" w:lineRule="auto"/>
              <w:ind w:left="100"/>
              <w:jc w:val="center"/>
              <w:rPr>
                <w:rFonts w:ascii="Times New Roman" w:eastAsia="Times New Roman" w:hAnsi="Times New Roman" w:cs="Times New Roman"/>
              </w:rPr>
            </w:pPr>
            <w:r w:rsidRPr="009E1C1D">
              <w:rPr>
                <w:rFonts w:ascii="Times New Roman" w:eastAsia="Times New Roman" w:hAnsi="Times New Roman" w:cs="Times New Roman"/>
                <w:b/>
              </w:rPr>
              <w:t xml:space="preserve">Вимоги </w:t>
            </w:r>
            <w:r w:rsidRPr="009E1C1D">
              <w:rPr>
                <w:rFonts w:ascii="Times New Roman" w:eastAsia="Times New Roman" w:hAnsi="Times New Roman" w:cs="Times New Roman"/>
              </w:rPr>
              <w:t xml:space="preserve">згідно пункту </w:t>
            </w:r>
            <w:r w:rsidRPr="009E1C1D">
              <w:rPr>
                <w:rFonts w:ascii="Times New Roman" w:eastAsia="Times New Roman" w:hAnsi="Times New Roman" w:cs="Times New Roman"/>
                <w:b/>
              </w:rPr>
              <w:t>47</w:t>
            </w:r>
            <w:r w:rsidRPr="009E1C1D">
              <w:rPr>
                <w:rFonts w:ascii="Times New Roman" w:eastAsia="Times New Roman" w:hAnsi="Times New Roman" w:cs="Times New Roman"/>
              </w:rPr>
              <w:t xml:space="preserve"> Особливостей</w:t>
            </w:r>
          </w:p>
          <w:p w:rsidR="00611A20" w:rsidRPr="009E1C1D" w:rsidRDefault="00611A20" w:rsidP="000744BB">
            <w:pPr>
              <w:spacing w:after="0" w:line="240" w:lineRule="auto"/>
              <w:ind w:left="100"/>
              <w:jc w:val="center"/>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1A20" w:rsidRPr="009E1C1D" w:rsidRDefault="00611A20" w:rsidP="000744BB">
            <w:pPr>
              <w:spacing w:after="0" w:line="240" w:lineRule="auto"/>
              <w:ind w:left="100"/>
              <w:jc w:val="center"/>
              <w:rPr>
                <w:rFonts w:ascii="Times New Roman" w:eastAsia="Times New Roman" w:hAnsi="Times New Roman" w:cs="Times New Roman"/>
              </w:rPr>
            </w:pPr>
            <w:r w:rsidRPr="009E1C1D">
              <w:rPr>
                <w:rFonts w:ascii="Times New Roman" w:eastAsia="Times New Roman" w:hAnsi="Times New Roman" w:cs="Times New Roman"/>
                <w:b/>
              </w:rPr>
              <w:t xml:space="preserve">Переможець торгів на виконання вимоги </w:t>
            </w:r>
            <w:r w:rsidRPr="009E1C1D">
              <w:rPr>
                <w:rFonts w:ascii="Times New Roman" w:eastAsia="Times New Roman" w:hAnsi="Times New Roman" w:cs="Times New Roman"/>
              </w:rPr>
              <w:t xml:space="preserve">згідно пункту </w:t>
            </w:r>
            <w:r w:rsidRPr="009E1C1D">
              <w:rPr>
                <w:rFonts w:ascii="Times New Roman" w:eastAsia="Times New Roman" w:hAnsi="Times New Roman" w:cs="Times New Roman"/>
                <w:b/>
              </w:rPr>
              <w:t>47</w:t>
            </w:r>
            <w:r w:rsidRPr="009E1C1D">
              <w:rPr>
                <w:rFonts w:ascii="Times New Roman" w:eastAsia="Times New Roman" w:hAnsi="Times New Roman" w:cs="Times New Roman"/>
              </w:rPr>
              <w:t xml:space="preserve"> Особливостей</w:t>
            </w:r>
            <w:r w:rsidRPr="009E1C1D">
              <w:rPr>
                <w:rFonts w:ascii="Times New Roman" w:eastAsia="Times New Roman" w:hAnsi="Times New Roman" w:cs="Times New Roman"/>
                <w:b/>
              </w:rPr>
              <w:t xml:space="preserve"> (</w:t>
            </w:r>
            <w:proofErr w:type="gramStart"/>
            <w:r w:rsidRPr="009E1C1D">
              <w:rPr>
                <w:rFonts w:ascii="Times New Roman" w:eastAsia="Times New Roman" w:hAnsi="Times New Roman" w:cs="Times New Roman"/>
                <w:b/>
              </w:rPr>
              <w:t>п</w:t>
            </w:r>
            <w:proofErr w:type="gramEnd"/>
            <w:r w:rsidRPr="009E1C1D">
              <w:rPr>
                <w:rFonts w:ascii="Times New Roman" w:eastAsia="Times New Roman" w:hAnsi="Times New Roman" w:cs="Times New Roman"/>
                <w:b/>
              </w:rPr>
              <w:t>ідтвердження відсутності підстав) повинен надати таку інформацію:</w:t>
            </w:r>
          </w:p>
        </w:tc>
      </w:tr>
      <w:tr w:rsidR="00611A20" w:rsidRPr="009E1C1D" w:rsidTr="000744B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1A20" w:rsidRPr="009E1C1D" w:rsidRDefault="00611A20" w:rsidP="000744BB">
            <w:pPr>
              <w:spacing w:after="0" w:line="240" w:lineRule="auto"/>
              <w:ind w:left="100"/>
              <w:jc w:val="center"/>
              <w:rPr>
                <w:rFonts w:ascii="Times New Roman" w:eastAsia="Times New Roman" w:hAnsi="Times New Roman" w:cs="Times New Roman"/>
              </w:rPr>
            </w:pPr>
            <w:r w:rsidRPr="009E1C1D">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1A20" w:rsidRPr="009E1C1D" w:rsidRDefault="00611A20" w:rsidP="000744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9E1C1D">
              <w:rPr>
                <w:rFonts w:ascii="Times New Roman" w:eastAsia="Times New Roman" w:hAnsi="Times New Roman" w:cs="Times New Roman"/>
              </w:rPr>
              <w:t>Керівника учасника процедури закупі</w:t>
            </w:r>
            <w:proofErr w:type="gramStart"/>
            <w:r w:rsidRPr="009E1C1D">
              <w:rPr>
                <w:rFonts w:ascii="Times New Roman" w:eastAsia="Times New Roman" w:hAnsi="Times New Roman" w:cs="Times New Roman"/>
              </w:rPr>
              <w:t>вл</w:t>
            </w:r>
            <w:proofErr w:type="gramEnd"/>
            <w:r w:rsidRPr="009E1C1D">
              <w:rPr>
                <w:rFonts w:ascii="Times New Roman" w:eastAsia="Times New Roman" w:hAnsi="Times New Roman" w:cs="Times New Roman"/>
              </w:rPr>
              <w:t>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11A20" w:rsidRPr="009E1C1D" w:rsidRDefault="00611A20" w:rsidP="000744BB">
            <w:pPr>
              <w:spacing w:after="0" w:line="240" w:lineRule="auto"/>
              <w:jc w:val="both"/>
              <w:rPr>
                <w:rFonts w:ascii="Times New Roman" w:eastAsia="Times New Roman" w:hAnsi="Times New Roman" w:cs="Times New Roman"/>
                <w:b/>
              </w:rPr>
            </w:pPr>
            <w:r w:rsidRPr="009E1C1D">
              <w:rPr>
                <w:rFonts w:ascii="Times New Roman" w:eastAsia="Times New Roman" w:hAnsi="Times New Roman" w:cs="Times New Roman"/>
                <w:b/>
              </w:rPr>
              <w:t>(</w:t>
            </w:r>
            <w:proofErr w:type="gramStart"/>
            <w:r w:rsidRPr="009E1C1D">
              <w:rPr>
                <w:rFonts w:ascii="Times New Roman" w:eastAsia="Times New Roman" w:hAnsi="Times New Roman" w:cs="Times New Roman"/>
                <w:b/>
              </w:rPr>
              <w:t>п</w:t>
            </w:r>
            <w:proofErr w:type="gramEnd"/>
            <w:r w:rsidRPr="009E1C1D">
              <w:rPr>
                <w:rFonts w:ascii="Times New Roman" w:eastAsia="Times New Roman" w:hAnsi="Times New Roman" w:cs="Times New Roman"/>
                <w:b/>
              </w:rPr>
              <w:t>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1A20" w:rsidRPr="009E1C1D" w:rsidRDefault="00611A20" w:rsidP="000744BB">
            <w:pPr>
              <w:spacing w:after="0" w:line="240" w:lineRule="auto"/>
              <w:ind w:right="140"/>
              <w:jc w:val="both"/>
              <w:rPr>
                <w:rFonts w:ascii="Times New Roman" w:eastAsia="Times New Roman" w:hAnsi="Times New Roman" w:cs="Times New Roman"/>
                <w:b/>
              </w:rPr>
            </w:pPr>
            <w:r w:rsidRPr="009E1C1D">
              <w:rPr>
                <w:rFonts w:ascii="Times New Roman" w:eastAsia="Times New Roman" w:hAnsi="Times New Roman" w:cs="Times New Roman"/>
                <w:b/>
                <w:color w:val="000000"/>
              </w:rPr>
              <w:t xml:space="preserve">* </w:t>
            </w:r>
            <w:r w:rsidRPr="009E1C1D">
              <w:rPr>
                <w:rFonts w:ascii="Times New Roman" w:eastAsia="Times New Roman" w:hAnsi="Times New Roman" w:cs="Times New Roman"/>
                <w:b/>
              </w:rPr>
              <w:t xml:space="preserve">Інформаційна довідка з Єдиного державного реєстру осіб, які вчинили корупційні або </w:t>
            </w:r>
            <w:proofErr w:type="gramStart"/>
            <w:r w:rsidRPr="009E1C1D">
              <w:rPr>
                <w:rFonts w:ascii="Times New Roman" w:eastAsia="Times New Roman" w:hAnsi="Times New Roman" w:cs="Times New Roman"/>
                <w:b/>
              </w:rPr>
              <w:t>пов’язан</w:t>
            </w:r>
            <w:proofErr w:type="gramEnd"/>
            <w:r w:rsidRPr="009E1C1D">
              <w:rPr>
                <w:rFonts w:ascii="Times New Roman" w:eastAsia="Times New Roman" w:hAnsi="Times New Roman" w:cs="Times New Roman"/>
                <w:b/>
              </w:rPr>
              <w:t xml:space="preserve">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rsidR="00611A20" w:rsidRPr="009E1C1D" w:rsidRDefault="00611A20" w:rsidP="000744BB">
            <w:pPr>
              <w:spacing w:after="0"/>
              <w:ind w:right="140"/>
              <w:jc w:val="both"/>
              <w:rPr>
                <w:rFonts w:ascii="Times New Roman" w:eastAsia="Times New Roman" w:hAnsi="Times New Roman" w:cs="Times New Roman"/>
                <w:i/>
                <w:color w:val="000000"/>
              </w:rPr>
            </w:pPr>
            <w:r w:rsidRPr="009E1C1D">
              <w:rPr>
                <w:rFonts w:ascii="Times New Roman" w:eastAsia="Times New Roman" w:hAnsi="Times New Roman" w:cs="Times New Roman"/>
                <w:i/>
                <w:color w:val="000000"/>
              </w:rPr>
              <w:t>*</w:t>
            </w:r>
            <w:proofErr w:type="gramStart"/>
            <w:r w:rsidRPr="009E1C1D">
              <w:rPr>
                <w:rFonts w:ascii="Times New Roman" w:eastAsia="Times New Roman" w:hAnsi="Times New Roman" w:cs="Times New Roman"/>
                <w:i/>
                <w:color w:val="000000"/>
              </w:rPr>
              <w:t>З</w:t>
            </w:r>
            <w:proofErr w:type="gramEnd"/>
            <w:r w:rsidRPr="009E1C1D">
              <w:rPr>
                <w:rFonts w:ascii="Times New Roman" w:eastAsia="Times New Roman" w:hAnsi="Times New Roman" w:cs="Times New Roman"/>
                <w:i/>
                <w:color w:val="000000"/>
              </w:rPr>
              <w:t xml:space="preserve">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w:t>
            </w:r>
            <w:proofErr w:type="gramStart"/>
            <w:r w:rsidRPr="009E1C1D">
              <w:rPr>
                <w:rFonts w:ascii="Times New Roman" w:eastAsia="Times New Roman" w:hAnsi="Times New Roman" w:cs="Times New Roman"/>
                <w:i/>
                <w:color w:val="000000"/>
              </w:rPr>
              <w:t>свою</w:t>
            </w:r>
            <w:proofErr w:type="gramEnd"/>
            <w:r w:rsidRPr="009E1C1D">
              <w:rPr>
                <w:rFonts w:ascii="Times New Roman" w:eastAsia="Times New Roman" w:hAnsi="Times New Roman" w:cs="Times New Roman"/>
                <w:i/>
                <w:color w:val="000000"/>
              </w:rPr>
              <w:t xml:space="preserve"> роботу, так і відкриватись, поновлюватись у період воєнного стану.</w:t>
            </w:r>
          </w:p>
          <w:p w:rsidR="00611A20" w:rsidRPr="009E1C1D" w:rsidRDefault="00611A20" w:rsidP="000744BB">
            <w:pPr>
              <w:spacing w:after="0" w:line="240" w:lineRule="auto"/>
              <w:ind w:right="140"/>
              <w:jc w:val="both"/>
              <w:rPr>
                <w:rFonts w:ascii="Times New Roman" w:eastAsia="Times New Roman" w:hAnsi="Times New Roman" w:cs="Times New Roman"/>
              </w:rPr>
            </w:pPr>
            <w:r w:rsidRPr="009E1C1D">
              <w:rPr>
                <w:rFonts w:ascii="Times New Roman" w:eastAsia="Times New Roman" w:hAnsi="Times New Roman" w:cs="Times New Roman"/>
                <w:i/>
                <w:color w:val="000000"/>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w:t>
            </w:r>
            <w:proofErr w:type="gramStart"/>
            <w:r w:rsidRPr="009E1C1D">
              <w:rPr>
                <w:rFonts w:ascii="Times New Roman" w:eastAsia="Times New Roman" w:hAnsi="Times New Roman" w:cs="Times New Roman"/>
                <w:i/>
                <w:color w:val="000000"/>
              </w:rPr>
              <w:t>вл</w:t>
            </w:r>
            <w:proofErr w:type="gramEnd"/>
            <w:r w:rsidRPr="009E1C1D">
              <w:rPr>
                <w:rFonts w:ascii="Times New Roman" w:eastAsia="Times New Roman" w:hAnsi="Times New Roman" w:cs="Times New Roman"/>
                <w:i/>
                <w:color w:val="000000"/>
              </w:rPr>
              <w:t>і, надається переможцем.</w:t>
            </w:r>
          </w:p>
        </w:tc>
      </w:tr>
      <w:tr w:rsidR="00611A20" w:rsidRPr="009E1C1D" w:rsidTr="000744B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1A20" w:rsidRPr="009E1C1D" w:rsidRDefault="00611A20" w:rsidP="000744BB">
            <w:pPr>
              <w:spacing w:after="0" w:line="240" w:lineRule="auto"/>
              <w:ind w:left="100"/>
              <w:jc w:val="center"/>
              <w:rPr>
                <w:rFonts w:ascii="Times New Roman" w:eastAsia="Times New Roman" w:hAnsi="Times New Roman" w:cs="Times New Roman"/>
              </w:rPr>
            </w:pPr>
            <w:r w:rsidRPr="009E1C1D">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1A20" w:rsidRPr="009E1C1D" w:rsidRDefault="00611A20" w:rsidP="000744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9E1C1D">
              <w:rPr>
                <w:rFonts w:ascii="Times New Roman" w:eastAsia="Times New Roman" w:hAnsi="Times New Roman" w:cs="Times New Roman"/>
              </w:rPr>
              <w:t>Фізична особа, яка є учасником процедури закупі</w:t>
            </w:r>
            <w:proofErr w:type="gramStart"/>
            <w:r w:rsidRPr="009E1C1D">
              <w:rPr>
                <w:rFonts w:ascii="Times New Roman" w:eastAsia="Times New Roman" w:hAnsi="Times New Roman" w:cs="Times New Roman"/>
              </w:rPr>
              <w:t>вл</w:t>
            </w:r>
            <w:proofErr w:type="gramEnd"/>
            <w:r w:rsidRPr="009E1C1D">
              <w:rPr>
                <w:rFonts w:ascii="Times New Roman" w:eastAsia="Times New Roman" w:hAnsi="Times New Roman" w:cs="Times New Roman"/>
              </w:rPr>
              <w:t>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11A20" w:rsidRPr="009E1C1D" w:rsidRDefault="00611A20" w:rsidP="000744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rPr>
            </w:pPr>
            <w:r w:rsidRPr="009E1C1D">
              <w:rPr>
                <w:rFonts w:ascii="Times New Roman" w:eastAsia="Times New Roman" w:hAnsi="Times New Roman" w:cs="Times New Roman"/>
                <w:b/>
              </w:rPr>
              <w:t>(</w:t>
            </w:r>
            <w:proofErr w:type="gramStart"/>
            <w:r w:rsidRPr="009E1C1D">
              <w:rPr>
                <w:rFonts w:ascii="Times New Roman" w:eastAsia="Times New Roman" w:hAnsi="Times New Roman" w:cs="Times New Roman"/>
                <w:b/>
              </w:rPr>
              <w:t>п</w:t>
            </w:r>
            <w:proofErr w:type="gramEnd"/>
            <w:r w:rsidRPr="009E1C1D">
              <w:rPr>
                <w:rFonts w:ascii="Times New Roman" w:eastAsia="Times New Roman" w:hAnsi="Times New Roman" w:cs="Times New Roman"/>
                <w:b/>
              </w:rPr>
              <w:t>ідпункт 5 пункт 47 Особливостей)</w:t>
            </w:r>
          </w:p>
        </w:tc>
        <w:tc>
          <w:tcPr>
            <w:tcW w:w="4605"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11A20" w:rsidRPr="009E1C1D" w:rsidRDefault="00611A20" w:rsidP="000744BB">
            <w:pPr>
              <w:spacing w:after="0" w:line="240" w:lineRule="auto"/>
              <w:jc w:val="both"/>
              <w:rPr>
                <w:rFonts w:ascii="Times New Roman" w:eastAsia="Times New Roman" w:hAnsi="Times New Roman" w:cs="Times New Roman"/>
                <w:b/>
                <w:color w:val="000000"/>
              </w:rPr>
            </w:pPr>
            <w:r w:rsidRPr="009E1C1D">
              <w:rPr>
                <w:rFonts w:ascii="Times New Roman" w:eastAsia="Times New Roman" w:hAnsi="Times New Roman" w:cs="Times New Roman"/>
                <w:b/>
                <w:color w:val="000000"/>
              </w:rPr>
              <w:t>Повний витяг з інформаційно-аналітичної системи «</w:t>
            </w:r>
            <w:proofErr w:type="gramStart"/>
            <w:r w:rsidRPr="009E1C1D">
              <w:rPr>
                <w:rFonts w:ascii="Times New Roman" w:eastAsia="Times New Roman" w:hAnsi="Times New Roman" w:cs="Times New Roman"/>
                <w:b/>
                <w:color w:val="000000"/>
              </w:rPr>
              <w:t>Обл</w:t>
            </w:r>
            <w:proofErr w:type="gramEnd"/>
            <w:r w:rsidRPr="009E1C1D">
              <w:rPr>
                <w:rFonts w:ascii="Times New Roman" w:eastAsia="Times New Roman" w:hAnsi="Times New Roman" w:cs="Times New Roman"/>
                <w:b/>
                <w:color w:val="000000"/>
              </w:rPr>
              <w:t xml:space="preserve">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611A20" w:rsidRPr="009E1C1D" w:rsidRDefault="00611A20" w:rsidP="000744BB">
            <w:pPr>
              <w:spacing w:after="0" w:line="240" w:lineRule="auto"/>
              <w:jc w:val="both"/>
              <w:rPr>
                <w:rFonts w:ascii="Times New Roman" w:eastAsia="Times New Roman" w:hAnsi="Times New Roman" w:cs="Times New Roman"/>
                <w:b/>
                <w:color w:val="000000"/>
              </w:rPr>
            </w:pPr>
          </w:p>
          <w:p w:rsidR="00611A20" w:rsidRPr="009E1C1D" w:rsidRDefault="00611A20" w:rsidP="000744BB">
            <w:pPr>
              <w:spacing w:after="0" w:line="240" w:lineRule="auto"/>
              <w:jc w:val="both"/>
              <w:rPr>
                <w:rFonts w:ascii="Times New Roman" w:eastAsia="Times New Roman" w:hAnsi="Times New Roman" w:cs="Times New Roman"/>
              </w:rPr>
            </w:pPr>
            <w:r w:rsidRPr="009E1C1D">
              <w:rPr>
                <w:rFonts w:ascii="Times New Roman" w:eastAsia="Times New Roman" w:hAnsi="Times New Roman" w:cs="Times New Roman"/>
                <w:b/>
              </w:rPr>
              <w:t xml:space="preserve">Документ </w:t>
            </w:r>
            <w:proofErr w:type="gramStart"/>
            <w:r w:rsidRPr="009E1C1D">
              <w:rPr>
                <w:rFonts w:ascii="Times New Roman" w:eastAsia="Times New Roman" w:hAnsi="Times New Roman" w:cs="Times New Roman"/>
                <w:b/>
              </w:rPr>
              <w:t>повинен</w:t>
            </w:r>
            <w:proofErr w:type="gramEnd"/>
            <w:r w:rsidRPr="009E1C1D">
              <w:rPr>
                <w:rFonts w:ascii="Times New Roman" w:eastAsia="Times New Roman" w:hAnsi="Times New Roman" w:cs="Times New Roman"/>
                <w:b/>
              </w:rPr>
              <w:t xml:space="preserve"> бути виданий/ сформований/ отриманий в поточному році.</w:t>
            </w:r>
            <w:r w:rsidRPr="009E1C1D">
              <w:rPr>
                <w:rFonts w:ascii="Times New Roman" w:eastAsia="Times New Roman" w:hAnsi="Times New Roman" w:cs="Times New Roman"/>
                <w:color w:val="000000"/>
              </w:rPr>
              <w:t> </w:t>
            </w:r>
          </w:p>
        </w:tc>
      </w:tr>
      <w:tr w:rsidR="00611A20" w:rsidRPr="009E1C1D" w:rsidTr="000744BB">
        <w:trPr>
          <w:trHeight w:val="1635"/>
        </w:trPr>
        <w:tc>
          <w:tcPr>
            <w:tcW w:w="58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11A20" w:rsidRPr="009E1C1D" w:rsidRDefault="00611A20" w:rsidP="000744BB">
            <w:pPr>
              <w:spacing w:after="0" w:line="240" w:lineRule="auto"/>
              <w:ind w:left="100"/>
              <w:jc w:val="center"/>
              <w:rPr>
                <w:rFonts w:ascii="Times New Roman" w:eastAsia="Times New Roman" w:hAnsi="Times New Roman" w:cs="Times New Roman"/>
              </w:rPr>
            </w:pPr>
            <w:r w:rsidRPr="009E1C1D">
              <w:rPr>
                <w:rFonts w:ascii="Times New Roman" w:eastAsia="Times New Roman" w:hAnsi="Times New Roman" w:cs="Times New Roman"/>
                <w:b/>
              </w:rPr>
              <w:t>3</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11A20" w:rsidRPr="009E1C1D" w:rsidRDefault="00611A20" w:rsidP="000744BB">
            <w:pPr>
              <w:widowControl w:val="0"/>
              <w:pBdr>
                <w:top w:val="nil"/>
                <w:left w:val="nil"/>
                <w:bottom w:val="nil"/>
                <w:right w:val="nil"/>
                <w:between w:val="nil"/>
              </w:pBdr>
              <w:spacing w:before="120" w:after="0" w:line="240" w:lineRule="auto"/>
              <w:jc w:val="both"/>
              <w:rPr>
                <w:rFonts w:ascii="Times New Roman" w:eastAsia="Times New Roman" w:hAnsi="Times New Roman" w:cs="Times New Roman"/>
              </w:rPr>
            </w:pPr>
            <w:r w:rsidRPr="009E1C1D">
              <w:rPr>
                <w:rFonts w:ascii="Times New Roman" w:eastAsia="Times New Roman" w:hAnsi="Times New Roman" w:cs="Times New Roman"/>
              </w:rPr>
              <w:t>Керівника учасника процедури закупі</w:t>
            </w:r>
            <w:proofErr w:type="gramStart"/>
            <w:r w:rsidRPr="009E1C1D">
              <w:rPr>
                <w:rFonts w:ascii="Times New Roman" w:eastAsia="Times New Roman" w:hAnsi="Times New Roman" w:cs="Times New Roman"/>
              </w:rPr>
              <w:t>вл</w:t>
            </w:r>
            <w:proofErr w:type="gramEnd"/>
            <w:r w:rsidRPr="009E1C1D">
              <w:rPr>
                <w:rFonts w:ascii="Times New Roman" w:eastAsia="Times New Roman" w:hAnsi="Times New Roman" w:cs="Times New Roman"/>
              </w:rPr>
              <w:t xml:space="preserve">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w:t>
            </w:r>
            <w:r w:rsidRPr="009E1C1D">
              <w:rPr>
                <w:rFonts w:ascii="Times New Roman" w:eastAsia="Times New Roman" w:hAnsi="Times New Roman" w:cs="Times New Roman"/>
              </w:rPr>
              <w:lastRenderedPageBreak/>
              <w:t>формами торгівлі людьми.</w:t>
            </w:r>
          </w:p>
          <w:p w:rsidR="00611A20" w:rsidRPr="009E1C1D" w:rsidRDefault="00611A20" w:rsidP="000744BB">
            <w:pPr>
              <w:spacing w:after="0" w:line="240" w:lineRule="auto"/>
              <w:jc w:val="both"/>
              <w:rPr>
                <w:rFonts w:ascii="Times New Roman" w:eastAsia="Times New Roman" w:hAnsi="Times New Roman" w:cs="Times New Roman"/>
              </w:rPr>
            </w:pPr>
            <w:r w:rsidRPr="009E1C1D">
              <w:rPr>
                <w:rFonts w:ascii="Times New Roman" w:eastAsia="Times New Roman" w:hAnsi="Times New Roman" w:cs="Times New Roman"/>
                <w:b/>
              </w:rPr>
              <w:t>(</w:t>
            </w:r>
            <w:proofErr w:type="gramStart"/>
            <w:r w:rsidRPr="009E1C1D">
              <w:rPr>
                <w:rFonts w:ascii="Times New Roman" w:eastAsia="Times New Roman" w:hAnsi="Times New Roman" w:cs="Times New Roman"/>
                <w:b/>
              </w:rPr>
              <w:t>п</w:t>
            </w:r>
            <w:proofErr w:type="gramEnd"/>
            <w:r w:rsidRPr="009E1C1D">
              <w:rPr>
                <w:rFonts w:ascii="Times New Roman" w:eastAsia="Times New Roman" w:hAnsi="Times New Roman" w:cs="Times New Roman"/>
                <w:b/>
              </w:rPr>
              <w:t>ідпункт 12 пункт 47 Особливостей)</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611A20" w:rsidRPr="009E1C1D" w:rsidRDefault="00611A20" w:rsidP="000744BB">
            <w:pPr>
              <w:widowControl w:val="0"/>
              <w:pBdr>
                <w:top w:val="nil"/>
                <w:left w:val="nil"/>
                <w:bottom w:val="nil"/>
                <w:right w:val="nil"/>
                <w:between w:val="nil"/>
              </w:pBdr>
              <w:spacing w:after="0"/>
              <w:rPr>
                <w:rFonts w:ascii="Times New Roman" w:eastAsia="Times New Roman" w:hAnsi="Times New Roman" w:cs="Times New Roman"/>
              </w:rPr>
            </w:pPr>
          </w:p>
        </w:tc>
      </w:tr>
      <w:tr w:rsidR="00611A20" w:rsidRPr="009E1C1D" w:rsidTr="000744BB">
        <w:trPr>
          <w:trHeight w:val="4092"/>
        </w:trPr>
        <w:tc>
          <w:tcPr>
            <w:tcW w:w="58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11A20" w:rsidRPr="009E1C1D" w:rsidRDefault="00611A20" w:rsidP="000744BB">
            <w:pPr>
              <w:spacing w:after="0" w:line="240" w:lineRule="auto"/>
              <w:ind w:left="100"/>
              <w:jc w:val="center"/>
              <w:rPr>
                <w:rFonts w:ascii="Times New Roman" w:eastAsia="Times New Roman" w:hAnsi="Times New Roman" w:cs="Times New Roman"/>
                <w:b/>
              </w:rPr>
            </w:pPr>
            <w:r w:rsidRPr="009E1C1D">
              <w:rPr>
                <w:rFonts w:ascii="Times New Roman" w:eastAsia="Times New Roman" w:hAnsi="Times New Roman" w:cs="Times New Roman"/>
                <w:b/>
              </w:rPr>
              <w:lastRenderedPageBreak/>
              <w:t>4</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11A20" w:rsidRPr="009E1C1D" w:rsidRDefault="00611A20" w:rsidP="000744BB">
            <w:pPr>
              <w:pBdr>
                <w:top w:val="nil"/>
                <w:left w:val="nil"/>
                <w:bottom w:val="nil"/>
                <w:right w:val="nil"/>
                <w:between w:val="nil"/>
              </w:pBdr>
              <w:spacing w:after="0" w:line="240" w:lineRule="auto"/>
              <w:jc w:val="both"/>
              <w:rPr>
                <w:rFonts w:ascii="Times New Roman" w:eastAsia="Times New Roman" w:hAnsi="Times New Roman" w:cs="Times New Roman"/>
              </w:rPr>
            </w:pPr>
            <w:r w:rsidRPr="009E1C1D">
              <w:rPr>
                <w:rFonts w:ascii="Times New Roman" w:eastAsia="Times New Roman" w:hAnsi="Times New Roman" w:cs="Times New Roman"/>
              </w:rPr>
              <w:t>Учасник процедури закупі</w:t>
            </w:r>
            <w:proofErr w:type="gramStart"/>
            <w:r w:rsidRPr="009E1C1D">
              <w:rPr>
                <w:rFonts w:ascii="Times New Roman" w:eastAsia="Times New Roman" w:hAnsi="Times New Roman" w:cs="Times New Roman"/>
              </w:rPr>
              <w:t>вл</w:t>
            </w:r>
            <w:proofErr w:type="gramEnd"/>
            <w:r w:rsidRPr="009E1C1D">
              <w:rPr>
                <w:rFonts w:ascii="Times New Roman" w:eastAsia="Times New Roman" w:hAnsi="Times New Roman" w:cs="Times New Roman"/>
              </w:rPr>
              <w:t>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w:t>
            </w:r>
            <w:proofErr w:type="gramStart"/>
            <w:r w:rsidRPr="009E1C1D">
              <w:rPr>
                <w:rFonts w:ascii="Times New Roman" w:eastAsia="Times New Roman" w:hAnsi="Times New Roman" w:cs="Times New Roman"/>
              </w:rPr>
              <w:t>вл</w:t>
            </w:r>
            <w:proofErr w:type="gramEnd"/>
            <w:r w:rsidRPr="009E1C1D">
              <w:rPr>
                <w:rFonts w:ascii="Times New Roman" w:eastAsia="Times New Roman" w:hAnsi="Times New Roman" w:cs="Times New Roman"/>
              </w:rPr>
              <w:t xml:space="preserve">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611A20" w:rsidRPr="009E1C1D" w:rsidRDefault="00611A20" w:rsidP="000744BB">
            <w:pPr>
              <w:pBdr>
                <w:top w:val="nil"/>
                <w:left w:val="nil"/>
                <w:bottom w:val="nil"/>
                <w:right w:val="nil"/>
                <w:between w:val="nil"/>
              </w:pBdr>
              <w:spacing w:after="0" w:line="240" w:lineRule="auto"/>
              <w:jc w:val="both"/>
              <w:rPr>
                <w:rFonts w:ascii="Times New Roman" w:eastAsia="Times New Roman" w:hAnsi="Times New Roman" w:cs="Times New Roman"/>
                <w:b/>
              </w:rPr>
            </w:pPr>
            <w:r w:rsidRPr="009E1C1D">
              <w:rPr>
                <w:rFonts w:ascii="Times New Roman" w:eastAsia="Times New Roman" w:hAnsi="Times New Roman" w:cs="Times New Roman"/>
                <w:b/>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611A20" w:rsidRPr="009E1C1D" w:rsidRDefault="00611A20" w:rsidP="000744BB">
            <w:pPr>
              <w:pBdr>
                <w:top w:val="nil"/>
                <w:left w:val="nil"/>
                <w:bottom w:val="nil"/>
                <w:right w:val="nil"/>
                <w:between w:val="nil"/>
              </w:pBdr>
              <w:spacing w:after="348" w:line="240" w:lineRule="auto"/>
              <w:jc w:val="both"/>
              <w:rPr>
                <w:rFonts w:ascii="Times New Roman" w:eastAsia="Times New Roman" w:hAnsi="Times New Roman" w:cs="Times New Roman"/>
              </w:rPr>
            </w:pPr>
            <w:r w:rsidRPr="009E1C1D">
              <w:rPr>
                <w:rFonts w:ascii="Times New Roman" w:eastAsia="Times New Roman" w:hAnsi="Times New Roman" w:cs="Times New Roman"/>
                <w:b/>
              </w:rPr>
              <w:t>Довідка в довільній формі</w:t>
            </w:r>
            <w:r w:rsidRPr="009E1C1D">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w:t>
            </w:r>
            <w:proofErr w:type="gramStart"/>
            <w:r w:rsidRPr="009E1C1D">
              <w:rPr>
                <w:rFonts w:ascii="Times New Roman" w:eastAsia="Times New Roman" w:hAnsi="Times New Roman" w:cs="Times New Roman"/>
              </w:rPr>
              <w:t>вл</w:t>
            </w:r>
            <w:proofErr w:type="gramEnd"/>
            <w:r w:rsidRPr="009E1C1D">
              <w:rPr>
                <w:rFonts w:ascii="Times New Roman" w:eastAsia="Times New Roman" w:hAnsi="Times New Roman" w:cs="Times New Roman"/>
              </w:rPr>
              <w:t xml:space="preserve">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w:t>
            </w:r>
            <w:proofErr w:type="gramStart"/>
            <w:r w:rsidRPr="009E1C1D">
              <w:rPr>
                <w:rFonts w:ascii="Times New Roman" w:eastAsia="Times New Roman" w:hAnsi="Times New Roman" w:cs="Times New Roman"/>
              </w:rPr>
              <w:t>п</w:t>
            </w:r>
            <w:proofErr w:type="gramEnd"/>
            <w:r w:rsidRPr="009E1C1D">
              <w:rPr>
                <w:rFonts w:ascii="Times New Roman" w:eastAsia="Times New Roman" w:hAnsi="Times New Roman" w:cs="Times New Roman"/>
              </w:rPr>
              <w:t xml:space="preserve">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w:t>
            </w:r>
            <w:proofErr w:type="gramStart"/>
            <w:r w:rsidRPr="009E1C1D">
              <w:rPr>
                <w:rFonts w:ascii="Times New Roman" w:eastAsia="Times New Roman" w:hAnsi="Times New Roman" w:cs="Times New Roman"/>
              </w:rPr>
              <w:t>повинен</w:t>
            </w:r>
            <w:proofErr w:type="gramEnd"/>
            <w:r w:rsidRPr="009E1C1D">
              <w:rPr>
                <w:rFonts w:ascii="Times New Roman" w:eastAsia="Times New Roman" w:hAnsi="Times New Roman" w:cs="Times New Roman"/>
              </w:rPr>
              <w:t xml:space="preserve"> довести, що він сплатив або зобов’язався сплатити відповідні зобов’язання та відшкодування завданих збитків. </w:t>
            </w:r>
          </w:p>
        </w:tc>
      </w:tr>
    </w:tbl>
    <w:p w:rsidR="00611A20" w:rsidRPr="00AE3741" w:rsidRDefault="00611A20" w:rsidP="00611A20">
      <w:pPr>
        <w:widowControl w:val="0"/>
        <w:spacing w:line="240" w:lineRule="auto"/>
        <w:contextualSpacing/>
        <w:jc w:val="right"/>
        <w:rPr>
          <w:rFonts w:ascii="Times New Roman" w:hAnsi="Times New Roman"/>
          <w:b/>
          <w:color w:val="000000"/>
          <w:sz w:val="24"/>
          <w:szCs w:val="24"/>
          <w:highlight w:val="yellow"/>
        </w:rPr>
      </w:pPr>
    </w:p>
    <w:p w:rsidR="00611A20" w:rsidRDefault="00611A20" w:rsidP="00611A20">
      <w:pPr>
        <w:spacing w:after="0" w:line="240" w:lineRule="auto"/>
        <w:jc w:val="right"/>
        <w:rPr>
          <w:rFonts w:ascii="Times New Roman" w:hAnsi="Times New Roman"/>
          <w:b/>
          <w:color w:val="000000"/>
          <w:sz w:val="24"/>
          <w:szCs w:val="24"/>
          <w:lang w:eastAsia="zh-CN"/>
        </w:rPr>
      </w:pPr>
    </w:p>
    <w:p w:rsidR="00611A20" w:rsidRDefault="00611A20" w:rsidP="00611A20">
      <w:pPr>
        <w:spacing w:after="0" w:line="240" w:lineRule="auto"/>
        <w:jc w:val="right"/>
        <w:rPr>
          <w:rFonts w:ascii="Times New Roman" w:hAnsi="Times New Roman"/>
          <w:b/>
          <w:color w:val="000000"/>
          <w:sz w:val="24"/>
          <w:szCs w:val="24"/>
          <w:lang w:eastAsia="zh-CN"/>
        </w:rPr>
      </w:pPr>
    </w:p>
    <w:p w:rsidR="00611A20" w:rsidRDefault="00611A20" w:rsidP="00611A20">
      <w:pPr>
        <w:spacing w:after="0" w:line="240" w:lineRule="auto"/>
        <w:jc w:val="right"/>
        <w:rPr>
          <w:rFonts w:ascii="Times New Roman" w:hAnsi="Times New Roman"/>
          <w:b/>
          <w:color w:val="000000"/>
          <w:sz w:val="24"/>
          <w:szCs w:val="24"/>
          <w:lang w:eastAsia="zh-CN"/>
        </w:rPr>
      </w:pPr>
    </w:p>
    <w:p w:rsidR="00611A20" w:rsidRDefault="00611A20" w:rsidP="00611A20">
      <w:pPr>
        <w:spacing w:after="0" w:line="240" w:lineRule="auto"/>
        <w:jc w:val="right"/>
        <w:rPr>
          <w:rFonts w:ascii="Times New Roman" w:hAnsi="Times New Roman"/>
          <w:b/>
          <w:color w:val="000000"/>
          <w:sz w:val="24"/>
          <w:szCs w:val="24"/>
          <w:lang w:eastAsia="zh-CN"/>
        </w:rPr>
      </w:pPr>
    </w:p>
    <w:p w:rsidR="00611A20" w:rsidRDefault="00611A20" w:rsidP="00611A20">
      <w:pPr>
        <w:spacing w:after="0" w:line="240" w:lineRule="auto"/>
        <w:jc w:val="right"/>
        <w:rPr>
          <w:rFonts w:ascii="Times New Roman" w:hAnsi="Times New Roman"/>
          <w:b/>
          <w:color w:val="000000"/>
          <w:sz w:val="24"/>
          <w:szCs w:val="24"/>
          <w:lang w:eastAsia="zh-CN"/>
        </w:rPr>
      </w:pPr>
    </w:p>
    <w:p w:rsidR="00611A20" w:rsidRDefault="00611A20" w:rsidP="00611A20">
      <w:pPr>
        <w:spacing w:after="0" w:line="240" w:lineRule="auto"/>
        <w:jc w:val="right"/>
        <w:rPr>
          <w:rFonts w:ascii="Times New Roman" w:hAnsi="Times New Roman"/>
          <w:b/>
          <w:color w:val="000000"/>
          <w:sz w:val="24"/>
          <w:szCs w:val="24"/>
          <w:lang w:eastAsia="zh-CN"/>
        </w:rPr>
      </w:pPr>
    </w:p>
    <w:p w:rsidR="00611A20" w:rsidRDefault="00611A20" w:rsidP="00611A20">
      <w:pPr>
        <w:spacing w:after="0" w:line="240" w:lineRule="auto"/>
        <w:jc w:val="right"/>
        <w:rPr>
          <w:rFonts w:ascii="Times New Roman" w:hAnsi="Times New Roman"/>
          <w:b/>
          <w:color w:val="000000"/>
          <w:sz w:val="24"/>
          <w:szCs w:val="24"/>
          <w:lang w:eastAsia="zh-CN"/>
        </w:rPr>
      </w:pPr>
    </w:p>
    <w:p w:rsidR="00611A20" w:rsidRDefault="00611A20" w:rsidP="00611A20">
      <w:pPr>
        <w:spacing w:after="0" w:line="240" w:lineRule="auto"/>
        <w:jc w:val="right"/>
        <w:rPr>
          <w:rFonts w:ascii="Times New Roman" w:hAnsi="Times New Roman"/>
          <w:b/>
          <w:color w:val="000000"/>
          <w:sz w:val="24"/>
          <w:szCs w:val="24"/>
          <w:lang w:eastAsia="zh-CN"/>
        </w:rPr>
      </w:pPr>
    </w:p>
    <w:p w:rsidR="00611A20" w:rsidRDefault="00611A20" w:rsidP="00611A20">
      <w:pPr>
        <w:spacing w:after="0" w:line="240" w:lineRule="auto"/>
        <w:jc w:val="right"/>
        <w:rPr>
          <w:rFonts w:ascii="Times New Roman" w:hAnsi="Times New Roman"/>
          <w:b/>
          <w:color w:val="000000"/>
          <w:sz w:val="24"/>
          <w:szCs w:val="24"/>
          <w:lang w:eastAsia="zh-CN"/>
        </w:rPr>
      </w:pPr>
    </w:p>
    <w:p w:rsidR="00611A20" w:rsidRDefault="00611A20" w:rsidP="00611A20">
      <w:pPr>
        <w:spacing w:after="0" w:line="240" w:lineRule="auto"/>
        <w:jc w:val="right"/>
        <w:rPr>
          <w:rFonts w:ascii="Times New Roman" w:hAnsi="Times New Roman"/>
          <w:b/>
          <w:color w:val="000000"/>
          <w:sz w:val="24"/>
          <w:szCs w:val="24"/>
          <w:lang w:eastAsia="zh-CN"/>
        </w:rPr>
      </w:pPr>
    </w:p>
    <w:p w:rsidR="00611A20" w:rsidRDefault="00611A20" w:rsidP="00611A20">
      <w:pPr>
        <w:spacing w:after="0" w:line="240" w:lineRule="auto"/>
        <w:jc w:val="right"/>
        <w:rPr>
          <w:rFonts w:ascii="Times New Roman" w:hAnsi="Times New Roman"/>
          <w:b/>
          <w:color w:val="000000"/>
          <w:sz w:val="24"/>
          <w:szCs w:val="24"/>
          <w:lang w:eastAsia="zh-CN"/>
        </w:rPr>
      </w:pPr>
    </w:p>
    <w:p w:rsidR="00611A20" w:rsidRDefault="00611A20" w:rsidP="00611A20">
      <w:pPr>
        <w:spacing w:after="0" w:line="240" w:lineRule="auto"/>
        <w:jc w:val="right"/>
        <w:rPr>
          <w:rFonts w:ascii="Times New Roman" w:hAnsi="Times New Roman"/>
          <w:b/>
          <w:color w:val="000000"/>
          <w:sz w:val="24"/>
          <w:szCs w:val="24"/>
          <w:lang w:eastAsia="zh-CN"/>
        </w:rPr>
      </w:pPr>
    </w:p>
    <w:p w:rsidR="00611A20" w:rsidRDefault="00611A20" w:rsidP="00611A20">
      <w:pPr>
        <w:spacing w:after="0" w:line="240" w:lineRule="auto"/>
        <w:jc w:val="right"/>
        <w:rPr>
          <w:rFonts w:ascii="Times New Roman" w:hAnsi="Times New Roman"/>
          <w:b/>
          <w:color w:val="000000"/>
          <w:sz w:val="24"/>
          <w:szCs w:val="24"/>
          <w:lang w:eastAsia="zh-CN"/>
        </w:rPr>
      </w:pPr>
    </w:p>
    <w:p w:rsidR="00611A20" w:rsidRDefault="00611A20" w:rsidP="00611A20">
      <w:pPr>
        <w:spacing w:after="0" w:line="240" w:lineRule="auto"/>
        <w:jc w:val="right"/>
        <w:rPr>
          <w:rFonts w:ascii="Times New Roman" w:hAnsi="Times New Roman"/>
          <w:b/>
          <w:color w:val="000000"/>
          <w:sz w:val="24"/>
          <w:szCs w:val="24"/>
          <w:lang w:eastAsia="zh-CN"/>
        </w:rPr>
      </w:pPr>
    </w:p>
    <w:p w:rsidR="00611A20" w:rsidRDefault="00611A20" w:rsidP="00611A20">
      <w:pPr>
        <w:spacing w:after="0" w:line="240" w:lineRule="auto"/>
        <w:jc w:val="right"/>
        <w:rPr>
          <w:rFonts w:ascii="Times New Roman" w:hAnsi="Times New Roman"/>
          <w:b/>
          <w:color w:val="000000"/>
          <w:sz w:val="24"/>
          <w:szCs w:val="24"/>
          <w:lang w:eastAsia="zh-CN"/>
        </w:rPr>
      </w:pPr>
    </w:p>
    <w:p w:rsidR="00611A20" w:rsidRDefault="00611A20" w:rsidP="00611A20">
      <w:pPr>
        <w:spacing w:after="0" w:line="240" w:lineRule="auto"/>
        <w:jc w:val="right"/>
        <w:rPr>
          <w:rFonts w:ascii="Times New Roman" w:hAnsi="Times New Roman"/>
          <w:b/>
          <w:color w:val="000000"/>
          <w:sz w:val="24"/>
          <w:szCs w:val="24"/>
          <w:lang w:eastAsia="zh-CN"/>
        </w:rPr>
      </w:pPr>
    </w:p>
    <w:p w:rsidR="00611A20" w:rsidRPr="00975FBE" w:rsidRDefault="00611A20" w:rsidP="00975FBE">
      <w:pPr>
        <w:spacing w:after="0" w:line="240" w:lineRule="auto"/>
        <w:rPr>
          <w:rFonts w:ascii="Times New Roman" w:hAnsi="Times New Roman"/>
          <w:b/>
          <w:color w:val="000000"/>
          <w:sz w:val="24"/>
          <w:szCs w:val="24"/>
          <w:lang w:val="uk-UA" w:eastAsia="zh-CN"/>
        </w:rPr>
      </w:pPr>
    </w:p>
    <w:p w:rsidR="0020719D" w:rsidRDefault="0020719D"/>
    <w:sectPr w:rsidR="0020719D" w:rsidSect="00F706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93811"/>
    <w:multiLevelType w:val="hybridMultilevel"/>
    <w:tmpl w:val="11A64A62"/>
    <w:lvl w:ilvl="0" w:tplc="AF58443C">
      <w:numFmt w:val="bullet"/>
      <w:lvlText w:val="-"/>
      <w:lvlJc w:val="left"/>
      <w:pPr>
        <w:ind w:left="1287" w:hanging="360"/>
      </w:pPr>
      <w:rPr>
        <w:rFonts w:ascii="Calibri" w:eastAsia="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E2E1B66"/>
    <w:multiLevelType w:val="hybridMultilevel"/>
    <w:tmpl w:val="58367CE4"/>
    <w:lvl w:ilvl="0" w:tplc="AF58443C">
      <w:numFmt w:val="bullet"/>
      <w:lvlText w:val="-"/>
      <w:lvlJc w:val="left"/>
      <w:pPr>
        <w:ind w:left="1287" w:hanging="360"/>
      </w:pPr>
      <w:rPr>
        <w:rFonts w:ascii="Calibri" w:eastAsia="Calibri" w:hAnsi="Calibri"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useFELayout/>
  </w:compat>
  <w:rsids>
    <w:rsidRoot w:val="00611A20"/>
    <w:rsid w:val="0020719D"/>
    <w:rsid w:val="00611A20"/>
    <w:rsid w:val="00975FBE"/>
    <w:rsid w:val="009E1C1D"/>
    <w:rsid w:val="00F70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06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EBRD List,CA bullets,Number Bullets,List Paragraph (numbered (a)),Список уровня 2,название табл/рис,Chapter10,List Paragraph,Абзац списку 1,тв-Абзац списка,заголовок 1.1,List_Paragraph,Multilevel para_II,List Paragraph1"/>
    <w:basedOn w:val="a"/>
    <w:link w:val="a4"/>
    <w:qFormat/>
    <w:rsid w:val="00611A20"/>
    <w:pPr>
      <w:spacing w:after="160" w:line="259" w:lineRule="auto"/>
      <w:ind w:left="720"/>
      <w:contextualSpacing/>
    </w:pPr>
    <w:rPr>
      <w:rFonts w:ascii="Calibri" w:eastAsia="Calibri" w:hAnsi="Calibri" w:cs="Calibri"/>
      <w:lang w:val="uk-UA"/>
    </w:rPr>
  </w:style>
  <w:style w:type="character" w:customStyle="1" w:styleId="a4">
    <w:name w:val="Абзац списка Знак"/>
    <w:aliases w:val="Elenco Normale Знак,---- Знак,EBRD List Знак,CA bullets Знак,Number Bullets Знак,List Paragraph (numbered (a)) Знак,Список уровня 2 Знак,название табл/рис Знак,Chapter10 Знак,List Paragraph Знак,Абзац списку 1 Знак,тв-Абзац списка Знак"/>
    <w:link w:val="a3"/>
    <w:locked/>
    <w:rsid w:val="00611A20"/>
    <w:rPr>
      <w:rFonts w:ascii="Calibri" w:eastAsia="Calibri" w:hAnsi="Calibri" w:cs="Calibri"/>
      <w:lang w:val="uk-UA"/>
    </w:rPr>
  </w:style>
  <w:style w:type="paragraph" w:styleId="a5">
    <w:name w:val="No Spacing"/>
    <w:link w:val="a6"/>
    <w:uiPriority w:val="1"/>
    <w:qFormat/>
    <w:rsid w:val="00611A20"/>
    <w:pPr>
      <w:spacing w:after="0" w:line="240" w:lineRule="auto"/>
    </w:pPr>
    <w:rPr>
      <w:rFonts w:ascii="Calibri" w:eastAsia="Calibri" w:hAnsi="Calibri" w:cs="Times New Roman"/>
      <w:lang w:val="uk-UA" w:eastAsia="en-US"/>
    </w:rPr>
  </w:style>
  <w:style w:type="character" w:customStyle="1" w:styleId="a6">
    <w:name w:val="Без интервала Знак"/>
    <w:link w:val="a5"/>
    <w:uiPriority w:val="1"/>
    <w:locked/>
    <w:rsid w:val="00611A20"/>
    <w:rPr>
      <w:rFonts w:ascii="Calibri" w:eastAsia="Calibri" w:hAnsi="Calibri" w:cs="Times New Roman"/>
      <w:lang w:val="uk-UA" w:eastAsia="en-US"/>
    </w:rPr>
  </w:style>
  <w:style w:type="character" w:customStyle="1" w:styleId="rvts23">
    <w:name w:val="rvts23"/>
    <w:basedOn w:val="a0"/>
    <w:rsid w:val="00611A20"/>
  </w:style>
  <w:style w:type="paragraph" w:customStyle="1" w:styleId="rvps6">
    <w:name w:val="rvps6"/>
    <w:basedOn w:val="a"/>
    <w:rsid w:val="00611A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15">
    <w:name w:val="rvts15"/>
    <w:basedOn w:val="a0"/>
    <w:rsid w:val="00611A20"/>
  </w:style>
  <w:style w:type="character" w:customStyle="1" w:styleId="WW8Num1z4">
    <w:name w:val="WW8Num1z4"/>
    <w:rsid w:val="00611A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3354</Words>
  <Characters>19121</Characters>
  <Application>Microsoft Office Word</Application>
  <DocSecurity>0</DocSecurity>
  <Lines>159</Lines>
  <Paragraphs>44</Paragraphs>
  <ScaleCrop>false</ScaleCrop>
  <Company>SPecialiST RePack</Company>
  <LinksUpToDate>false</LinksUpToDate>
  <CharactersWithSpaces>22431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2024-01-18T12:52:00Z</dcterms:created>
  <dcterms:modified xsi:type="dcterms:W3CDTF">2024-01-18T12:55:00Z</dcterms:modified>
</cp:coreProperties>
</file>