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E2" w:rsidRDefault="00470CE2" w:rsidP="00470CE2">
      <w:pPr>
        <w:tabs>
          <w:tab w:val="left" w:pos="1650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70CE2" w:rsidRDefault="00470CE2" w:rsidP="00470CE2">
      <w:pPr>
        <w:tabs>
          <w:tab w:val="left" w:pos="1650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470CE2">
        <w:rPr>
          <w:rFonts w:ascii="Times New Roman" w:eastAsia="Times New Roman" w:hAnsi="Times New Roman" w:cs="Times New Roman"/>
          <w:b/>
          <w:lang w:val="uk-UA" w:eastAsia="ru-RU"/>
        </w:rPr>
        <w:t>Проект договору</w:t>
      </w:r>
    </w:p>
    <w:p w:rsidR="00470CE2" w:rsidRDefault="00470CE2" w:rsidP="00470CE2">
      <w:pPr>
        <w:tabs>
          <w:tab w:val="left" w:pos="1650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17DE7" w:rsidRPr="00B17DE7" w:rsidRDefault="00B17DE7" w:rsidP="00B17DE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B17DE7">
        <w:rPr>
          <w:rFonts w:ascii="Times New Roman" w:eastAsia="Times New Roman" w:hAnsi="Times New Roman" w:cs="Times New Roman"/>
          <w:b/>
          <w:lang w:val="uk-UA" w:eastAsia="ru-RU"/>
        </w:rPr>
        <w:t>ІСТОТНІ УМОВИ ДОГОВОРУ,</w:t>
      </w:r>
    </w:p>
    <w:p w:rsidR="00470CE2" w:rsidRPr="00B17DE7" w:rsidRDefault="00B17DE7" w:rsidP="00B17DE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B17DE7">
        <w:rPr>
          <w:rFonts w:ascii="Times New Roman" w:eastAsia="Times New Roman" w:hAnsi="Times New Roman" w:cs="Times New Roman"/>
          <w:b/>
          <w:lang w:val="uk-UA" w:eastAsia="ru-RU"/>
        </w:rPr>
        <w:t>ЯКІ БУДУТЬ ВКЛЮЧЕНІ В ДОГОВІР ПРО ЗАКУПІВЛЮ</w:t>
      </w:r>
    </w:p>
    <w:p w:rsidR="00470CE2" w:rsidRPr="00470CE2" w:rsidRDefault="00470CE2" w:rsidP="00470CE2">
      <w:pPr>
        <w:tabs>
          <w:tab w:val="left" w:pos="1650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70CE2" w:rsidRDefault="00470CE2" w:rsidP="00470CE2">
      <w:pPr>
        <w:keepNext/>
        <w:widowControl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0C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Договір № ________________</w:t>
      </w:r>
    </w:p>
    <w:p w:rsidR="00470CE2" w:rsidRPr="00470CE2" w:rsidRDefault="00470CE2" w:rsidP="00470CE2">
      <w:pPr>
        <w:keepNext/>
        <w:widowControl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70CE2" w:rsidRPr="00470CE2" w:rsidRDefault="00470CE2" w:rsidP="0047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0CE2" w:rsidRPr="00470CE2" w:rsidRDefault="00470CE2" w:rsidP="00470CE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70CE2">
        <w:rPr>
          <w:rFonts w:ascii="Times New Roman" w:eastAsia="Times New Roman" w:hAnsi="Times New Roman" w:cs="Times New Roman"/>
          <w:lang w:val="uk-UA" w:eastAsia="ru-RU"/>
        </w:rPr>
        <w:t>м. Дніпро</w:t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 w:rsidRPr="00470CE2">
        <w:rPr>
          <w:rFonts w:ascii="Times New Roman" w:eastAsia="Times New Roman" w:hAnsi="Times New Roman" w:cs="Times New Roman"/>
          <w:lang w:val="uk-UA" w:eastAsia="ru-RU"/>
        </w:rPr>
        <w:tab/>
      </w:r>
      <w:r w:rsidRPr="00470CE2">
        <w:rPr>
          <w:rFonts w:ascii="Times New Roman" w:eastAsia="Times New Roman" w:hAnsi="Times New Roman" w:cs="Times New Roman"/>
          <w:lang w:val="uk-UA" w:eastAsia="ru-RU"/>
        </w:rPr>
        <w:tab/>
      </w:r>
      <w:r w:rsidRPr="00470CE2">
        <w:rPr>
          <w:rFonts w:ascii="Times New Roman" w:eastAsia="Times New Roman" w:hAnsi="Times New Roman" w:cs="Times New Roman"/>
          <w:lang w:val="uk-UA" w:eastAsia="ru-RU"/>
        </w:rPr>
        <w:tab/>
        <w:t>«____» _________________ 2023 року</w:t>
      </w:r>
    </w:p>
    <w:p w:rsidR="00470CE2" w:rsidRPr="00470CE2" w:rsidRDefault="00470CE2" w:rsidP="00470CE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70CE2" w:rsidRPr="00470CE2" w:rsidRDefault="00470CE2" w:rsidP="00470CE2">
      <w:pPr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Державний вищий </w:t>
      </w:r>
      <w:proofErr w:type="spellStart"/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авчальний</w:t>
      </w:r>
      <w:proofErr w:type="spellEnd"/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заклад  «Приазовський державний технічний університет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» </w:t>
      </w:r>
      <w:r w:rsidRPr="00470C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особі в.о. ректора </w:t>
      </w:r>
      <w:proofErr w:type="spellStart"/>
      <w:r w:rsidRPr="00470C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Хаджинової</w:t>
      </w:r>
      <w:proofErr w:type="spellEnd"/>
      <w:r w:rsidRPr="00470C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Олени Вікторівни</w:t>
      </w:r>
      <w:r w:rsidRPr="00470C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, </w:t>
      </w:r>
      <w:r w:rsidRPr="00470C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що діє на підставі Статуту 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(далі - Покупець), з однієї сторони, та </w:t>
      </w:r>
      <w:r w:rsidRPr="00470C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_______________________________________________________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 особі </w:t>
      </w:r>
      <w:r w:rsidRPr="00470C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що діє на підставі </w:t>
      </w:r>
      <w:r w:rsidRPr="00470C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(далі - Продавець), з іншої сторони, </w:t>
      </w:r>
      <w:r w:rsidRPr="00470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разом - Сторони, уклали цей договір (далі - Договір) про таке:</w:t>
      </w:r>
    </w:p>
    <w:p w:rsidR="00470CE2" w:rsidRDefault="00470CE2" w:rsidP="00470CE2">
      <w:pPr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470CE2" w:rsidRPr="00470CE2" w:rsidRDefault="00470CE2" w:rsidP="00470CE2">
      <w:pPr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470CE2" w:rsidRPr="00470CE2" w:rsidRDefault="00470CE2" w:rsidP="00470CE2">
      <w:pPr>
        <w:suppressAutoHyphens/>
        <w:spacing w:after="0" w:line="200" w:lineRule="atLeast"/>
        <w:ind w:firstLine="540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I. Предмет договору</w:t>
      </w:r>
    </w:p>
    <w:p w:rsidR="00470CE2" w:rsidRPr="00470CE2" w:rsidRDefault="00470CE2" w:rsidP="00470CE2">
      <w:pPr>
        <w:tabs>
          <w:tab w:val="left" w:pos="71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1.1. Предмет договору </w:t>
      </w:r>
      <w:r w:rsidRPr="00470CE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за національним класифікатором України ДК 021:2015 «Єдиний закупівельний словник»:  - </w:t>
      </w:r>
      <w:r w:rsidRPr="00470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ar-SA"/>
        </w:rPr>
        <w:t>22450000-9: Друкована продукція з елементами захисту.</w:t>
      </w:r>
    </w:p>
    <w:p w:rsidR="00470CE2" w:rsidRPr="00470CE2" w:rsidRDefault="00470CE2" w:rsidP="00470CE2">
      <w:pPr>
        <w:tabs>
          <w:tab w:val="left" w:pos="7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          1</w:t>
      </w: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.2. Продавець зобов'язується у 2023 році поставити (передати у власність) Покупцеві:</w:t>
      </w:r>
    </w:p>
    <w:p w:rsidR="00470CE2" w:rsidRPr="00470CE2" w:rsidRDefault="00470CE2" w:rsidP="00470CE2">
      <w:pPr>
        <w:tabs>
          <w:tab w:val="left" w:pos="7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- </w:t>
      </w:r>
      <w:r w:rsidRPr="00470CE2">
        <w:rPr>
          <w:rFonts w:ascii="Calibri" w:eastAsia="Calibri" w:hAnsi="Calibri" w:cs="Calibri"/>
          <w:lang w:val="uk-UA" w:eastAsia="ar-SA"/>
        </w:rPr>
        <w:t xml:space="preserve"> </w:t>
      </w:r>
      <w:r w:rsidR="007C567B" w:rsidRPr="007C56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Студентські квитки </w:t>
      </w:r>
      <w:r w:rsidRPr="00470C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державного зразка</w:t>
      </w:r>
    </w:p>
    <w:p w:rsidR="00470CE2" w:rsidRPr="00470CE2" w:rsidRDefault="00470CE2" w:rsidP="00470CE2">
      <w:pPr>
        <w:tabs>
          <w:tab w:val="left" w:pos="7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(далі – Товар), в асортименті, комплектності та кількості,  визначених у Специфікації № 1 (Додаток 1 до Договору), що є невід’ємною частиною цього Договору, а Покупець зобов’язується</w:t>
      </w:r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прийняти та своєчасно оплатити Товар на умовах цього Договору.</w:t>
      </w:r>
    </w:p>
    <w:p w:rsidR="00470CE2" w:rsidRPr="00470CE2" w:rsidRDefault="00470CE2" w:rsidP="00470CE2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Cs/>
          <w:color w:val="000000"/>
          <w:sz w:val="24"/>
          <w:szCs w:val="28"/>
          <w:lang w:val="uk-UA" w:eastAsia="ar-SA"/>
        </w:rPr>
        <w:t xml:space="preserve">1.3. </w:t>
      </w: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Товар, відповідає технічним та якісним характеристикам, встановленим в вимогах (Технічній специфікації), викладеним у тендерній документації процедури закупівлі “</w:t>
      </w:r>
      <w:r w:rsidRPr="00470CE2">
        <w:rPr>
          <w:rFonts w:ascii="Calibri" w:eastAsia="Calibri" w:hAnsi="Calibri" w:cs="Calibri"/>
          <w:lang w:val="uk-UA" w:eastAsia="ar-SA"/>
        </w:rPr>
        <w:t xml:space="preserve"> </w:t>
      </w: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відкриті торги з особливостями ” ___________________________________________________________.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Cs/>
          <w:color w:val="000000"/>
          <w:sz w:val="24"/>
          <w:szCs w:val="28"/>
          <w:lang w:val="uk-UA" w:eastAsia="ar-SA"/>
        </w:rPr>
        <w:tab/>
      </w: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1.4. Обсяги закупівлі Товару можуть бути зменшені залежно від реального фінансування видатків, а також у разі обмеження або припинення бюджетного фінансування.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1.5. </w:t>
      </w:r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Продавець гарантує, що Товар, який є предметом Договору  належить йому на праві власності або іншому речовому праві, що надає йому право розпоряджатися Товаром,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1.6. Продавець підтверджує, що укладання та виконання ним цього Договору не суперечить нормам чинного законодавства України та відповідає його вимогам (зокрема, щодо отримання всіх необхідних дозволів та погоджень), а також підтверджує те, що укладання та виконання ним цього Договору не суперечить цілям діяльності Продавця, положенням його установчих документів чи інших локальних актів.</w:t>
      </w: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</w:p>
    <w:p w:rsid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II. Якість товарУ</w:t>
      </w:r>
    </w:p>
    <w:p w:rsidR="00470CE2" w:rsidRPr="00470CE2" w:rsidRDefault="00470CE2" w:rsidP="00470C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2.1.  Продавець гарантує, що якість  Товару, що постачається </w:t>
      </w:r>
      <w:r w:rsidRPr="00470CE2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ar-SA"/>
        </w:rPr>
        <w:t xml:space="preserve">відповідає технічним  вимогам тендерної документації. Продавець повинен поставити Покупцеві Товар, якість якого відповідає затвердженим </w:t>
      </w:r>
      <w:r w:rsidRPr="00470CE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наказом Міністерства освіти і науки України від 25.10.2013 р. № 1474, </w:t>
      </w:r>
      <w:r w:rsidRPr="00470CE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lastRenderedPageBreak/>
        <w:t>зареєстрованим у Міністерстві юстиції України 31 грудня 2013 р. за № 2245/24777, з усіма наступними змінами і доповненнями.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2.2. При виникненні претензій Покупця відносно недостачі, невідповідності асортименту, дефектності, некомплектності або недоброякісності, ушкодження або псування Товару, Продавець зобов’язаний доукомплектувати або замінити дефектний Товар у термін не більше 30 (тридцяти) робочих днів, з дня отримання претензії Покупця. Всі витрати, пов’язані із заміною Товару неналежної якості несе Продавець.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2.3. </w:t>
      </w:r>
      <w:r w:rsidRPr="00470CE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 w:eastAsia="ar-SA"/>
        </w:rPr>
        <w:t>Товар має бути поставлений у відповідній тарі або/та  способом, який забезпечує збереження Товару цього роду за звичайних умов зберігання і транспортування.</w:t>
      </w:r>
    </w:p>
    <w:p w:rsidR="00470CE2" w:rsidRPr="00470CE2" w:rsidRDefault="00470CE2" w:rsidP="00470CE2">
      <w:pPr>
        <w:shd w:val="clear" w:color="auto" w:fill="FFFFFF"/>
        <w:tabs>
          <w:tab w:val="left" w:pos="567"/>
        </w:tabs>
        <w:suppressAutoHyphens/>
        <w:spacing w:after="60" w:line="200" w:lineRule="atLeast"/>
        <w:ind w:firstLine="708"/>
        <w:jc w:val="both"/>
        <w:rPr>
          <w:rFonts w:ascii="Calibri" w:eastAsia="Calibri" w:hAnsi="Calibri" w:cs="Calibri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III. ЦІНА ДОГОВОРУ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       3.1. Валютою договору є національна валюта України - гривня.</w:t>
      </w:r>
    </w:p>
    <w:p w:rsidR="00470CE2" w:rsidRPr="00470CE2" w:rsidRDefault="00470CE2" w:rsidP="00470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       3.2. Сума цього Договору 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становить </w:t>
      </w:r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</w:t>
      </w:r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__</w:t>
      </w:r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_ грн. (_________________грн. </w:t>
      </w:r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___</w:t>
      </w:r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коп.)  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uk-UA"/>
        </w:rPr>
        <w:t xml:space="preserve">в т. ч. 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uk-UA"/>
        </w:rPr>
        <w:t xml:space="preserve"> ПДВ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uk-UA"/>
        </w:rPr>
        <w:t xml:space="preserve"> - _____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uk-UA"/>
        </w:rPr>
        <w:t xml:space="preserve"> </w:t>
      </w:r>
      <w:proofErr w:type="spellStart"/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uk-UA"/>
        </w:rPr>
        <w:t>грн</w:t>
      </w:r>
      <w:proofErr w:type="spellEnd"/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uk-UA"/>
        </w:rPr>
        <w:t>.  / без ПДВ.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</w:t>
      </w:r>
      <w:r w:rsidR="00D93B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3.3. Сума цього Договору може бути зменшена за взаємною згодою Сторін </w:t>
      </w:r>
      <w:r w:rsidRPr="00470CE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(без зміни кількості та якості Товару)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</w:p>
    <w:p w:rsidR="00470CE2" w:rsidRPr="00470CE2" w:rsidRDefault="00470CE2" w:rsidP="00470CE2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 3.4. </w:t>
      </w:r>
      <w:r w:rsidRPr="00470CE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Вартість Товару, що постачається згідно даного Договору, включає в себе всі  можливі витрати на транспортування, навантаження, розвантаження товару, пересилання документів, необхідних для виконання цього Договору (рахунки, накладні, довіреності тощо), у тому числі витрати на страхування, сплату мита, податків та інших зборів та обов'язкових платежів тощо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</w:p>
    <w:p w:rsidR="00470CE2" w:rsidRPr="00470CE2" w:rsidRDefault="00470CE2" w:rsidP="00470CE2">
      <w:pPr>
        <w:suppressAutoHyphens/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IV. </w:t>
      </w:r>
      <w:r w:rsidRPr="00470CE2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Порядок здійснення оплати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4.1. Покупець оплачує вартість Товару по безготівковому розрахунку.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4.2. Розрахунки проводяться шляхом перерахування Покупцем коштів на реєстраційний рахунок Продавця протягом 10 (десяти) робочих днів, після отримання Товару на склад Покупця на підставі видаткової накладної.</w:t>
      </w:r>
    </w:p>
    <w:p w:rsid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V. Поставка товарів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5.1. Строк (термін) поставки (передачі) Товару – </w:t>
      </w: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до 31.12.2023 року.</w:t>
      </w: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5.2. Місце   поставки (передачі) товару  за   </w:t>
      </w:r>
      <w:proofErr w:type="spellStart"/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адресою</w:t>
      </w:r>
      <w:proofErr w:type="spellEnd"/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: Україна, 49000,  м. Дніпро,  вул. Гоголя, буд. 29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</w:p>
    <w:p w:rsidR="00470CE2" w:rsidRPr="00470CE2" w:rsidRDefault="00470CE2" w:rsidP="00470C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VI. ПОРЯДОК ПРИЙМАННЯ-ПЕРЕДАЧІ ТОВАРУ</w:t>
      </w:r>
    </w:p>
    <w:p w:rsidR="00470CE2" w:rsidRPr="00470CE2" w:rsidRDefault="00470CE2" w:rsidP="00470C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6.1. Право власності на Товар переходить від Продавця до Покупця в момент прийняття Покупцем Товару в місці його передачі відповідно до п. 5.2. даного Договору. Приймання-передача Товару засвідчується підписанням видаткової накладної, яка є доказом передачі Товару у власність Покупця.</w:t>
      </w:r>
    </w:p>
    <w:p w:rsidR="00470CE2" w:rsidRPr="00470CE2" w:rsidRDefault="00470CE2" w:rsidP="00470C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6.2. </w:t>
      </w:r>
      <w:proofErr w:type="spellStart"/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Товаросупроводжуючі</w:t>
      </w:r>
      <w:proofErr w:type="spellEnd"/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документи передаються одночасно з передачею Товару.</w:t>
      </w:r>
    </w:p>
    <w:p w:rsidR="00470CE2" w:rsidRPr="00470CE2" w:rsidRDefault="00470CE2" w:rsidP="00470CE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6.3. Приймання Товару здійснюється Покупцем відповідно до </w:t>
      </w:r>
      <w:proofErr w:type="spellStart"/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товаросупроводжуючих</w:t>
      </w:r>
      <w:proofErr w:type="spellEnd"/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документів. </w:t>
      </w:r>
    </w:p>
    <w:p w:rsidR="00470CE2" w:rsidRPr="00470CE2" w:rsidRDefault="00470CE2" w:rsidP="00470CE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6.4. Продавець несе відповідальність за пошкодження Товару внаслідок неналежної упаковки та консервації до моменту передачі Товару Покупцеві в місці постачання.</w:t>
      </w:r>
    </w:p>
    <w:p w:rsidR="00470CE2" w:rsidRPr="00470CE2" w:rsidRDefault="00470CE2" w:rsidP="00470CE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6.5. </w:t>
      </w:r>
      <w:r w:rsidRPr="00470CE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У разі виявлення невідповідності Товару тендерній документації, умовам дійсного договору, некомплектності або недоброякісності, його ушкодження або псування Покупець повинен протягом 20 робочих днів з моменту прибуття Товару у місце постачання повідомити  про це Продавця у письмовій формі (електронною поштою) та викликати представника Продавця для складання відповідного акту. У разі виявлення  Товару зі скритими недоліками виробничого характеру Покупець має повідомити про це Продавця протягом 4 (чотирьох) місяців з моменту прибуття Товару у місце постачання і викликати представника Продавця для складання відповідного акту</w:t>
      </w: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</w:t>
      </w:r>
    </w:p>
    <w:p w:rsidR="00470CE2" w:rsidRPr="00470CE2" w:rsidRDefault="00470CE2" w:rsidP="00470CE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lastRenderedPageBreak/>
        <w:t xml:space="preserve">6.6. </w:t>
      </w:r>
      <w:r w:rsidRPr="00470CE2">
        <w:rPr>
          <w:rFonts w:ascii="Times New Roman" w:eastAsia="Calibri" w:hAnsi="Times New Roman" w:cs="Times New Roman"/>
          <w:color w:val="212121"/>
          <w:sz w:val="24"/>
          <w:szCs w:val="24"/>
          <w:lang w:val="uk-UA" w:eastAsia="ar-SA"/>
        </w:rPr>
        <w:t>Продавець зобов'язаний не пізніше ніж на наступний день після отримання виклику Покупця повідомити електронною пошто чи буде направлений представник для участі в перевірці якості продукції. Неотримання відповіді на виклик в зазначений термін дає право Покупцю скласти акт у односторонньому порядку з залученням висококваліфікованих фахівців, у тому числі компетентного представника іншого підприємства до закінчення встановленого терміну явки представника Продавця.</w:t>
      </w:r>
    </w:p>
    <w:p w:rsidR="00470CE2" w:rsidRDefault="00470CE2" w:rsidP="00470CE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VІI. </w:t>
      </w:r>
      <w:r w:rsidRPr="00470CE2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Права та обов'язки сторін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  <w:t>7.1. Покупець зобов'язаний: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7.1.1. Своєчасно та в повному обсязі сплатити за зазначений в Специфікації № 1 до Договору Товар згідно п. 4.2. даного Договору;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7.1.2. Приймати поставлений Товар згідно з видатковою накладною.</w:t>
      </w:r>
    </w:p>
    <w:p w:rsidR="00470CE2" w:rsidRPr="00470CE2" w:rsidRDefault="00470CE2" w:rsidP="00470CE2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7.2. Покупець має право: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7.2.1. Достроково розірвати цей Договір у разі невиконання зобов'язань Продавцем, повідомивши про це його за 3 (три) календарних дні;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7.2.2. Контролювати поставку Товару у строки, встановлені цим Договором.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  <w:t>7.3. Продавець зобов'язаний: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7.3.1. Забезпечити поставку Товару у строки, встановлені цим Договором;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7.3.2. Забезпечити поставку Товару, якість якого відповідає умовам, встановленим розділом II цього Договору;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7.4. Продавець має право: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7.4.1. Своєчасно та в повному обсязі отримати плату за зазначений в Специфікації № 1 до Договору Товар;</w:t>
      </w:r>
    </w:p>
    <w:p w:rsid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7.4.2. На дострокову поставку Товару за письмовим погодженням Покупця.</w:t>
      </w:r>
    </w:p>
    <w:p w:rsid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VIІI. </w:t>
      </w:r>
      <w:r w:rsidRPr="00470CE2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Відповідальність сторін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8.1.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470CE2" w:rsidRPr="00470CE2" w:rsidRDefault="00470CE2" w:rsidP="00470CE2">
      <w:pPr>
        <w:tabs>
          <w:tab w:val="left" w:pos="7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8.2. Продавець несе повну відповідальність за якість Товару у межах гарантійного строку зазначеного в гарантійному талоні. Гарантія якості Товару розповсюджується також на всі комплектуючи вироби. </w:t>
      </w:r>
    </w:p>
    <w:p w:rsidR="00470CE2" w:rsidRPr="00470CE2" w:rsidRDefault="00470CE2" w:rsidP="00470CE2">
      <w:pPr>
        <w:tabs>
          <w:tab w:val="left" w:pos="7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8.3. В межах гарантії Продавець зобов'язується за свій рахунок протягом 30 (тридцяти) календарних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</w:t>
      </w:r>
      <w:proofErr w:type="spellStart"/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несправностей</w:t>
      </w:r>
      <w:proofErr w:type="spellEnd"/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і/або дефектів.</w:t>
      </w:r>
    </w:p>
    <w:p w:rsidR="00470CE2" w:rsidRPr="00470CE2" w:rsidRDefault="00470CE2" w:rsidP="00470CE2">
      <w:pPr>
        <w:tabs>
          <w:tab w:val="left" w:pos="7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8.4. Вартість переміщень Товару, за потреби в його ремонті, впродовж  гарантійного строку, в повній мірі покладається на Продавця.</w:t>
      </w:r>
    </w:p>
    <w:p w:rsidR="00470CE2" w:rsidRPr="00470CE2" w:rsidRDefault="00470CE2" w:rsidP="00470CE2">
      <w:pPr>
        <w:tabs>
          <w:tab w:val="left" w:pos="7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8.5. </w:t>
      </w:r>
      <w:r w:rsidRPr="00470CE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При порушені </w:t>
      </w:r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строків заміни або гарантійного ремонту Товару, Продавець </w:t>
      </w:r>
      <w:r w:rsidRPr="00470CE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зобов'язується за вимогою Покупця сплатити останньому штраф у розмірі 10 (десяти) відсотків від загальної вартості Товару зазначеної у п. 3.2. цього Договору.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8.6. У разі невиконання або несвоєчасного виконання зобов'язань Продавець сплачує Покупцю пеню у розмірі 0,1 відсотка від вартості Товару за кожен календарний день прострочення.</w:t>
      </w:r>
    </w:p>
    <w:p w:rsid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8.7. У разі поставки неякісного Товару Продавець сплачує штраф у розмірі 20% від вартості поставленої неякісної продукції.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IX. </w:t>
      </w:r>
      <w:r w:rsidRPr="00470CE2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Обставини непереборної сили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</w:t>
      </w: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lastRenderedPageBreak/>
        <w:t xml:space="preserve">час укладання Договору та виникли поза  волею Сторін (аварія, катастрофа, стихійне лихо, епідемія, епізоотія, війна тощо). 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9.2. Сторона, що не може виконувати зобов'язання за цим Договором  унаслідок дії обставин непереборної сили, повинна не пізніше ніж протягом 3-х робочих днів з моменту їх виникнення повідомити про це іншу Сторону у письмовій формі. 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9.3. Доказом виникнення обставин непереборної сили та строку їх дії є відповідні документи, які видаються уповноваженим на те органом. </w:t>
      </w:r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Достатнім доказом дії таких обставин та строку дії є документ, виданий Торгово-промисловою палатою тієї країни, де сталися вказані обставини.</w:t>
      </w:r>
    </w:p>
    <w:p w:rsid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9.4.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 </w:t>
      </w:r>
    </w:p>
    <w:p w:rsid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X. </w:t>
      </w:r>
      <w:r w:rsidRPr="00470CE2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Вирішення спорів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10.2. У разі недосягнення Сторонами згоди спори (розбіжності) вирішуються у судовому порядку. </w:t>
      </w:r>
    </w:p>
    <w:p w:rsid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D93BEF" w:rsidRPr="00470CE2" w:rsidRDefault="00D93BEF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XІ. </w:t>
      </w:r>
      <w:r w:rsidRPr="00470CE2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Строк дії договору</w:t>
      </w:r>
    </w:p>
    <w:p w:rsidR="00470CE2" w:rsidRPr="00470CE2" w:rsidRDefault="00D93BEF" w:rsidP="00470CE2">
      <w:pPr>
        <w:suppressAutoHyphens/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</w:t>
      </w:r>
      <w:r w:rsidR="00470CE2"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11.1. Цей Договір набирає чинності з дня його підписання і діє до 31 грудня 2023 р., а в частині фінансових зобов’язань до повного їх виконання.</w:t>
      </w:r>
    </w:p>
    <w:p w:rsidR="00470CE2" w:rsidRDefault="00D93BEF" w:rsidP="00470CE2">
      <w:pPr>
        <w:suppressAutoHyphens/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</w:t>
      </w:r>
      <w:r w:rsidR="00470CE2"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11.2. Цей Договір укладається і підписується у двох примірниках, що мають однакову юридичну силу. </w:t>
      </w:r>
    </w:p>
    <w:p w:rsidR="00470CE2" w:rsidRDefault="00470CE2" w:rsidP="00470CE2">
      <w:pPr>
        <w:suppressAutoHyphens/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D93BEF" w:rsidRPr="00470CE2" w:rsidRDefault="00D93BEF" w:rsidP="00470CE2">
      <w:pPr>
        <w:suppressAutoHyphens/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XІI. </w:t>
      </w:r>
      <w:r w:rsidRPr="00470CE2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Інші умови</w:t>
      </w:r>
    </w:p>
    <w:p w:rsidR="00470CE2" w:rsidRPr="00470CE2" w:rsidRDefault="00470CE2" w:rsidP="00470CE2">
      <w:pPr>
        <w:suppressAutoHyphens/>
        <w:spacing w:after="0" w:line="2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12.1. Покупець є платником ПДВ та включений до реєстру неприбуткових організацій із присвоєнням ознаки 0031 від 27.06.2017 р. і звільнений від сплати податку на прибуток.</w:t>
      </w:r>
    </w:p>
    <w:p w:rsidR="00470CE2" w:rsidRPr="00470CE2" w:rsidRDefault="00470CE2" w:rsidP="00470CE2">
      <w:pPr>
        <w:suppressAutoHyphens/>
        <w:spacing w:after="0" w:line="2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12.2. Продавець є платником </w:t>
      </w:r>
      <w:r w:rsidRPr="00470CE2"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ar-SA"/>
        </w:rPr>
        <w:t>_________________________________</w:t>
      </w: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</w:t>
      </w:r>
    </w:p>
    <w:p w:rsidR="00470CE2" w:rsidRPr="00470CE2" w:rsidRDefault="00470CE2" w:rsidP="00470CE2">
      <w:pPr>
        <w:shd w:val="clear" w:color="auto" w:fill="FFFFFF"/>
        <w:suppressAutoHyphens/>
        <w:spacing w:after="0" w:line="200" w:lineRule="atLeast"/>
        <w:ind w:left="11" w:right="100" w:firstLine="4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12.3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470CE2" w:rsidRPr="00470CE2" w:rsidRDefault="00470CE2" w:rsidP="00470CE2">
      <w:pPr>
        <w:shd w:val="clear" w:color="auto" w:fill="FFFFFF"/>
        <w:suppressAutoHyphens/>
        <w:spacing w:after="0" w:line="200" w:lineRule="atLeast"/>
        <w:ind w:firstLine="4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1) зменшення обсягів закупівлі, зокрема з урахуванням фактичного обсягу видатків замовника;</w:t>
      </w:r>
    </w:p>
    <w:p w:rsidR="00470CE2" w:rsidRPr="00470CE2" w:rsidRDefault="00470CE2" w:rsidP="00470CE2">
      <w:pPr>
        <w:shd w:val="clear" w:color="auto" w:fill="FFFFFF"/>
        <w:suppressAutoHyphens/>
        <w:spacing w:after="0" w:line="200" w:lineRule="atLeast"/>
        <w:ind w:left="75" w:right="1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</w:t>
      </w:r>
      <w:r w:rsidR="00D93BE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2) покращення якості предмета закупівлі за умови, що таке покращення не призведе до збільшення суми, визначеної в договорі;</w:t>
      </w:r>
    </w:p>
    <w:p w:rsidR="00470CE2" w:rsidRPr="00470CE2" w:rsidRDefault="00470CE2" w:rsidP="00470CE2">
      <w:pPr>
        <w:shd w:val="clear" w:color="auto" w:fill="FFFFFF"/>
        <w:suppressAutoHyphens/>
        <w:spacing w:after="0" w:line="200" w:lineRule="atLeast"/>
        <w:ind w:firstLine="4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470CE2" w:rsidRPr="00470CE2" w:rsidRDefault="00470CE2" w:rsidP="00470CE2">
      <w:pPr>
        <w:shd w:val="clear" w:color="auto" w:fill="FFFFFF"/>
        <w:suppressAutoHyphens/>
        <w:spacing w:after="0" w:line="200" w:lineRule="atLeast"/>
        <w:ind w:firstLine="4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4) узгодженої зміни ціни в бік зменшення (без зміни кількості (обсягу) та якості товарів, робіт і послуг);</w:t>
      </w:r>
    </w:p>
    <w:p w:rsidR="00470CE2" w:rsidRPr="00470CE2" w:rsidRDefault="00470CE2" w:rsidP="00470CE2">
      <w:pPr>
        <w:shd w:val="clear" w:color="auto" w:fill="FFFFFF"/>
        <w:suppressAutoHyphens/>
        <w:spacing w:after="0" w:line="20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5) зміни ціни у зв’язку із зміною ставок податків і зборів </w:t>
      </w:r>
      <w:proofErr w:type="spellStart"/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пропорційно</w:t>
      </w:r>
      <w:proofErr w:type="spellEnd"/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до змін таких ставок;</w:t>
      </w:r>
    </w:p>
    <w:p w:rsidR="00470CE2" w:rsidRPr="00470CE2" w:rsidRDefault="00470CE2" w:rsidP="00470CE2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</w:t>
      </w:r>
      <w:r w:rsidRPr="00470CE2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470CE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6) </w:t>
      </w:r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зміни умов у зв’язку із застосуванням положень частини шостої статті 41 Закону України “Про публічні закупівлі”.</w:t>
      </w:r>
    </w:p>
    <w:p w:rsidR="00470CE2" w:rsidRPr="00470CE2" w:rsidRDefault="00470CE2" w:rsidP="00470CE2">
      <w:pPr>
        <w:spacing w:after="0" w:line="200" w:lineRule="atLeast"/>
        <w:ind w:firstLine="5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12.4. Сторони зобов'язуються повідомляти один одного про зміни юридичної адреси і банківських реквізитів, зміну засобів зв’язку (телефон, електронну пошту)  в триденний термін після їх зміни.</w:t>
      </w:r>
    </w:p>
    <w:p w:rsidR="00470CE2" w:rsidRPr="00470CE2" w:rsidRDefault="00470CE2" w:rsidP="00470CE2">
      <w:pPr>
        <w:spacing w:after="0" w:line="200" w:lineRule="atLeast"/>
        <w:ind w:firstLine="5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12.5. Всі додатки, згадані в цьому Договорі і всі додаткові угоди, складені в період дії цього Договору, є його невід'ємними  частинами.</w:t>
      </w:r>
    </w:p>
    <w:p w:rsidR="00470CE2" w:rsidRPr="00470CE2" w:rsidRDefault="00470CE2" w:rsidP="00470CE2">
      <w:pPr>
        <w:spacing w:after="0" w:line="200" w:lineRule="atLeast"/>
        <w:ind w:firstLine="5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lastRenderedPageBreak/>
        <w:t xml:space="preserve">12.6. Будь-які можливі зміни умов цього договору (банківських реквізитів, адрес і </w:t>
      </w:r>
      <w:proofErr w:type="spellStart"/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т.д</w:t>
      </w:r>
      <w:proofErr w:type="spellEnd"/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.) оформляються письмово двосторонніми додатковими угодами.</w:t>
      </w:r>
    </w:p>
    <w:p w:rsidR="00470CE2" w:rsidRPr="00470CE2" w:rsidRDefault="00470CE2" w:rsidP="00470CE2">
      <w:pPr>
        <w:tabs>
          <w:tab w:val="left" w:pos="900"/>
        </w:tabs>
        <w:spacing w:after="0" w:line="200" w:lineRule="atLeast"/>
        <w:ind w:firstLine="5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12.7. Всі зміни і доповнення до цього Договору повинні бути прийняті лише за згодою Сторін у формі додаткових угод, які є невід'ємною частиною цього Договору.</w:t>
      </w:r>
    </w:p>
    <w:p w:rsidR="00470CE2" w:rsidRPr="00470CE2" w:rsidRDefault="00470CE2" w:rsidP="00470CE2">
      <w:pPr>
        <w:suppressAutoHyphens/>
        <w:spacing w:after="0" w:line="200" w:lineRule="atLeas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470CE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XIІІ. Місцезнаходження та банківські реквізити сторін</w:t>
      </w:r>
    </w:p>
    <w:p w:rsidR="00470CE2" w:rsidRPr="00470CE2" w:rsidRDefault="00470CE2" w:rsidP="00470CE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26" w:type="dxa"/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866"/>
      </w:tblGrid>
      <w:tr w:rsidR="00470CE2" w:rsidRPr="00470CE2" w:rsidTr="00D6651A">
        <w:trPr>
          <w:trHeight w:val="367"/>
        </w:trPr>
        <w:tc>
          <w:tcPr>
            <w:tcW w:w="5040" w:type="dxa"/>
            <w:vAlign w:val="center"/>
          </w:tcPr>
          <w:p w:rsidR="00470CE2" w:rsidRPr="00470CE2" w:rsidRDefault="00470CE2" w:rsidP="00470CE2">
            <w:pPr>
              <w:tabs>
                <w:tab w:val="left" w:pos="180"/>
              </w:tabs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ar-SA"/>
              </w:rPr>
            </w:pPr>
            <w:r w:rsidRPr="00470CE2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ar-SA"/>
              </w:rPr>
              <w:t>Продавець</w:t>
            </w:r>
          </w:p>
        </w:tc>
        <w:tc>
          <w:tcPr>
            <w:tcW w:w="4866" w:type="dxa"/>
            <w:vAlign w:val="center"/>
          </w:tcPr>
          <w:p w:rsidR="00470CE2" w:rsidRPr="00470CE2" w:rsidRDefault="00470CE2" w:rsidP="00470CE2">
            <w:pPr>
              <w:tabs>
                <w:tab w:val="left" w:pos="18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ar-SA"/>
              </w:rPr>
            </w:pPr>
            <w:r w:rsidRPr="00470CE2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ar-SA"/>
              </w:rPr>
              <w:t>Покупець</w:t>
            </w:r>
          </w:p>
        </w:tc>
      </w:tr>
      <w:tr w:rsidR="00470CE2" w:rsidRPr="007C567B" w:rsidTr="00D6651A">
        <w:trPr>
          <w:trHeight w:val="143"/>
        </w:trPr>
        <w:tc>
          <w:tcPr>
            <w:tcW w:w="5040" w:type="dxa"/>
          </w:tcPr>
          <w:p w:rsidR="00470CE2" w:rsidRPr="00470CE2" w:rsidRDefault="00470CE2" w:rsidP="00470CE2">
            <w:pPr>
              <w:shd w:val="clear" w:color="auto" w:fill="FFFFFF"/>
              <w:tabs>
                <w:tab w:val="right" w:pos="10668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470CE2" w:rsidRPr="00470CE2" w:rsidRDefault="00470CE2" w:rsidP="00470CE2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470CE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__________________________ </w:t>
            </w:r>
          </w:p>
          <w:p w:rsidR="00470CE2" w:rsidRPr="00470CE2" w:rsidRDefault="00470CE2" w:rsidP="00470CE2">
            <w:pPr>
              <w:shd w:val="clear" w:color="auto" w:fill="FFFFFF"/>
              <w:tabs>
                <w:tab w:val="right" w:pos="10668"/>
              </w:tabs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4866" w:type="dxa"/>
          </w:tcPr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</w:pPr>
            <w:r w:rsidRPr="00470CE2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  <w:t xml:space="preserve">Державний вищий навчальний заклад «Приазовський державний технічний університет» </w:t>
            </w: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uk-UA" w:eastAsia="zh-CN"/>
              </w:rPr>
            </w:pP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470CE2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49000, Україна, м. Дніпро,</w:t>
            </w: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470CE2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вулиця Гоголя, буд. 29</w:t>
            </w: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470CE2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Р/р ______________________________</w:t>
            </w: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470CE2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_________________________________</w:t>
            </w: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470CE2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 xml:space="preserve">в ДКСУ </w:t>
            </w:r>
            <w:proofErr w:type="spellStart"/>
            <w:r w:rsidRPr="00470CE2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м.Київ</w:t>
            </w:r>
            <w:proofErr w:type="spellEnd"/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470CE2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ІПН 020708105816</w:t>
            </w: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470CE2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ЄДРПОУ 02070812</w:t>
            </w: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470CE2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Свідоцтво ПДВ  №100301199</w:t>
            </w: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470CE2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e-</w:t>
            </w:r>
            <w:proofErr w:type="spellStart"/>
            <w:r w:rsidRPr="00470CE2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mail</w:t>
            </w:r>
            <w:proofErr w:type="spellEnd"/>
            <w:r w:rsidRPr="00470CE2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 xml:space="preserve">: office911pstu@gmail.com </w:t>
            </w: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</w:pPr>
            <w:r w:rsidRPr="00470CE2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  <w:t xml:space="preserve">В.о. ректора </w:t>
            </w: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</w:pPr>
          </w:p>
          <w:p w:rsidR="00470CE2" w:rsidRPr="00470CE2" w:rsidRDefault="00470CE2" w:rsidP="00470CE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ar-SA"/>
              </w:rPr>
            </w:pPr>
            <w:r w:rsidRPr="00470CE2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  <w:t xml:space="preserve">___________________О.В. </w:t>
            </w:r>
            <w:proofErr w:type="spellStart"/>
            <w:r w:rsidRPr="00470CE2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  <w:t>Хаджинова</w:t>
            </w:r>
            <w:proofErr w:type="spellEnd"/>
            <w:r w:rsidRPr="00470CE2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  <w:t xml:space="preserve">   </w:t>
            </w:r>
          </w:p>
        </w:tc>
      </w:tr>
    </w:tbl>
    <w:p w:rsidR="00470CE2" w:rsidRPr="00470CE2" w:rsidRDefault="00470CE2" w:rsidP="00470C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70CE2">
        <w:rPr>
          <w:rFonts w:ascii="Times New Roman" w:eastAsia="Times New Roman" w:hAnsi="Times New Roman" w:cs="Times New Roman"/>
          <w:color w:val="000000"/>
          <w:lang w:val="uk-UA" w:eastAsia="ru-RU"/>
        </w:rPr>
        <w:br w:type="page"/>
      </w:r>
    </w:p>
    <w:p w:rsidR="00470CE2" w:rsidRPr="00470CE2" w:rsidRDefault="00470CE2" w:rsidP="00470C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70CE2">
        <w:rPr>
          <w:rFonts w:ascii="Times New Roman" w:eastAsia="Times New Roman" w:hAnsi="Times New Roman" w:cs="Times New Roman"/>
          <w:color w:val="000000"/>
          <w:lang w:val="uk-UA" w:eastAsia="ru-RU"/>
        </w:rPr>
        <w:t>Додаток 1</w:t>
      </w:r>
    </w:p>
    <w:p w:rsidR="00470CE2" w:rsidRPr="00470CE2" w:rsidRDefault="00470CE2" w:rsidP="00470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70CE2">
        <w:rPr>
          <w:rFonts w:ascii="Times New Roman" w:eastAsia="Times New Roman" w:hAnsi="Times New Roman" w:cs="Times New Roman"/>
          <w:color w:val="000000"/>
          <w:lang w:val="uk-UA" w:eastAsia="ru-RU"/>
        </w:rPr>
        <w:t>до Договору № ________________</w:t>
      </w:r>
    </w:p>
    <w:p w:rsidR="00470CE2" w:rsidRPr="00470CE2" w:rsidRDefault="00470CE2" w:rsidP="00470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70CE2">
        <w:rPr>
          <w:rFonts w:ascii="Times New Roman" w:eastAsia="Times New Roman" w:hAnsi="Times New Roman" w:cs="Times New Roman"/>
          <w:color w:val="000000"/>
          <w:lang w:val="uk-UA" w:eastAsia="ru-RU"/>
        </w:rPr>
        <w:t>від ____________ 2023 року</w:t>
      </w:r>
    </w:p>
    <w:p w:rsidR="00470CE2" w:rsidRPr="00470CE2" w:rsidRDefault="00470CE2" w:rsidP="00470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E2" w:rsidRPr="00470CE2" w:rsidRDefault="00470CE2" w:rsidP="00470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E2" w:rsidRPr="00470CE2" w:rsidRDefault="00470CE2" w:rsidP="00470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70C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Специфікація № 1</w:t>
      </w:r>
    </w:p>
    <w:p w:rsidR="00470CE2" w:rsidRPr="00470CE2" w:rsidRDefault="00470CE2" w:rsidP="00470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hanging="1080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pBdr>
          <w:top w:val="nil"/>
          <w:left w:val="nil"/>
          <w:bottom w:val="nil"/>
          <w:right w:val="nil"/>
          <w:between w:val="nil"/>
        </w:pBdr>
        <w:tabs>
          <w:tab w:val="left" w:pos="485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57" w:right="57" w:hanging="1418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</w:p>
    <w:p w:rsidR="00470CE2" w:rsidRPr="00470CE2" w:rsidRDefault="00470CE2" w:rsidP="00470CE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tbl>
      <w:tblPr>
        <w:tblW w:w="10299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80"/>
        <w:gridCol w:w="4000"/>
        <w:gridCol w:w="940"/>
        <w:gridCol w:w="1336"/>
        <w:gridCol w:w="1508"/>
        <w:gridCol w:w="1935"/>
      </w:tblGrid>
      <w:tr w:rsidR="00470CE2" w:rsidRPr="00470CE2" w:rsidTr="00D93BEF">
        <w:trPr>
          <w:trHeight w:val="3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7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7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7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7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7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Ціна (без ПДВ), грн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7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Сума (без ПДВ), грн</w:t>
            </w:r>
          </w:p>
        </w:tc>
      </w:tr>
      <w:tr w:rsidR="00470CE2" w:rsidRPr="00470CE2" w:rsidTr="00D93BEF">
        <w:trPr>
          <w:trHeight w:val="111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0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0CE2" w:rsidRPr="00470CE2" w:rsidRDefault="007C567B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C5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Студентські квитки</w:t>
            </w:r>
            <w:bookmarkStart w:id="0" w:name="_GoBack"/>
            <w:bookmarkEnd w:id="0"/>
            <w:r w:rsidR="00F635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70CE2" w:rsidRPr="00470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державного зразка</w:t>
            </w:r>
            <w:r w:rsidR="00470CE2" w:rsidRPr="00470C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70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0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70CE2" w:rsidRPr="00470CE2" w:rsidTr="00D93BEF">
        <w:trPr>
          <w:trHeight w:val="55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7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ПДВ: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470CE2" w:rsidRPr="00470CE2" w:rsidTr="00D93BEF">
        <w:trPr>
          <w:trHeight w:val="69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CE2" w:rsidRPr="00470CE2" w:rsidRDefault="00B17DE7" w:rsidP="0047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1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з ПДВ</w:t>
            </w:r>
            <w:r w:rsidR="00470CE2" w:rsidRPr="0047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CE2" w:rsidRPr="00470CE2" w:rsidRDefault="00470CE2" w:rsidP="004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470CE2" w:rsidRPr="00470CE2" w:rsidRDefault="00470CE2" w:rsidP="00470CE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0CE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Сума  СПЕЦИФІКАЦІЇ  складає 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</w:t>
      </w:r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__</w:t>
      </w:r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_ грн. (_________________грн. </w:t>
      </w:r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___</w:t>
      </w:r>
      <w:r w:rsidRPr="00470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коп.)  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470CE2" w:rsidRPr="00470CE2" w:rsidRDefault="00470CE2" w:rsidP="00470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70CE2" w:rsidRPr="00470CE2" w:rsidRDefault="00470CE2" w:rsidP="00470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uk-UA"/>
        </w:rPr>
        <w:t xml:space="preserve">в т. ч. 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uk-UA"/>
        </w:rPr>
        <w:t xml:space="preserve"> ПДВ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uk-UA"/>
        </w:rPr>
        <w:t xml:space="preserve"> - _____</w:t>
      </w:r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uk-UA"/>
        </w:rPr>
        <w:t xml:space="preserve"> </w:t>
      </w:r>
      <w:proofErr w:type="spellStart"/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uk-UA"/>
        </w:rPr>
        <w:t>грн</w:t>
      </w:r>
      <w:proofErr w:type="spellEnd"/>
      <w:r w:rsidRPr="00470C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uk-UA"/>
        </w:rPr>
        <w:t>.  / без ПДВ.</w:t>
      </w:r>
    </w:p>
    <w:p w:rsidR="00470CE2" w:rsidRPr="00470CE2" w:rsidRDefault="00470CE2" w:rsidP="00470CE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70CE2" w:rsidRPr="00470CE2" w:rsidRDefault="00470CE2" w:rsidP="0047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470CE2" w:rsidRPr="00470CE2" w:rsidRDefault="00470CE2" w:rsidP="0047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470CE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                                                    ПІДПИСИ СТОРІН:</w:t>
      </w:r>
    </w:p>
    <w:p w:rsidR="00470CE2" w:rsidRPr="00470CE2" w:rsidRDefault="00470CE2" w:rsidP="0047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470CE2" w:rsidRPr="00470CE2" w:rsidRDefault="00470CE2" w:rsidP="0047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470CE2" w:rsidRPr="00470CE2" w:rsidRDefault="00470CE2" w:rsidP="0047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tbl>
      <w:tblPr>
        <w:tblW w:w="0" w:type="auto"/>
        <w:tblInd w:w="26" w:type="dxa"/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866"/>
      </w:tblGrid>
      <w:tr w:rsidR="00470CE2" w:rsidRPr="00470CE2" w:rsidTr="00D6651A">
        <w:trPr>
          <w:trHeight w:val="367"/>
        </w:trPr>
        <w:tc>
          <w:tcPr>
            <w:tcW w:w="5040" w:type="dxa"/>
            <w:vAlign w:val="center"/>
          </w:tcPr>
          <w:p w:rsidR="00470CE2" w:rsidRPr="00470CE2" w:rsidRDefault="00470CE2" w:rsidP="00470CE2">
            <w:pPr>
              <w:tabs>
                <w:tab w:val="left" w:pos="180"/>
              </w:tabs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ar-SA"/>
              </w:rPr>
            </w:pPr>
            <w:r w:rsidRPr="00470CE2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ar-SA"/>
              </w:rPr>
              <w:t>Продавець</w:t>
            </w:r>
          </w:p>
        </w:tc>
        <w:tc>
          <w:tcPr>
            <w:tcW w:w="4866" w:type="dxa"/>
            <w:vAlign w:val="center"/>
          </w:tcPr>
          <w:p w:rsidR="00470CE2" w:rsidRPr="00470CE2" w:rsidRDefault="00470CE2" w:rsidP="00470CE2">
            <w:pPr>
              <w:tabs>
                <w:tab w:val="left" w:pos="18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ar-SA"/>
              </w:rPr>
            </w:pPr>
            <w:r w:rsidRPr="00470CE2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ar-SA"/>
              </w:rPr>
              <w:t>Покупець</w:t>
            </w:r>
          </w:p>
        </w:tc>
      </w:tr>
    </w:tbl>
    <w:p w:rsidR="00470CE2" w:rsidRPr="00470CE2" w:rsidRDefault="00470CE2" w:rsidP="0047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470CE2" w:rsidRPr="00470CE2" w:rsidRDefault="00470CE2" w:rsidP="0047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85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470CE2" w:rsidRPr="00470CE2" w:rsidRDefault="00470CE2" w:rsidP="0047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85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470CE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_____________________                                        В.о. ректора _____________О.В. </w:t>
      </w:r>
      <w:proofErr w:type="spellStart"/>
      <w:r w:rsidRPr="00470CE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Хаджинова</w:t>
      </w:r>
      <w:proofErr w:type="spellEnd"/>
    </w:p>
    <w:p w:rsidR="00470CE2" w:rsidRPr="00470CE2" w:rsidRDefault="00470CE2" w:rsidP="0047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A5F9A" w:rsidRPr="00470CE2" w:rsidRDefault="008A5F9A">
      <w:pPr>
        <w:rPr>
          <w:lang w:val="uk-UA"/>
        </w:rPr>
      </w:pPr>
    </w:p>
    <w:sectPr w:rsidR="008A5F9A" w:rsidRPr="00470CE2" w:rsidSect="00D93BEF">
      <w:pgSz w:w="12240" w:h="15840"/>
      <w:pgMar w:top="709" w:right="61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84"/>
    <w:rsid w:val="00470CE2"/>
    <w:rsid w:val="007C567B"/>
    <w:rsid w:val="008A5F9A"/>
    <w:rsid w:val="00AE3684"/>
    <w:rsid w:val="00B17DE7"/>
    <w:rsid w:val="00CB38A3"/>
    <w:rsid w:val="00D93BEF"/>
    <w:rsid w:val="00F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4B564-D2F0-4DB4-918E-412F60BE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1982</Words>
  <Characters>11298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2023-09-04T09:21:00Z</dcterms:created>
  <dcterms:modified xsi:type="dcterms:W3CDTF">2023-09-04T09:36:00Z</dcterms:modified>
</cp:coreProperties>
</file>