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936D47"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F35BCA" w:rsidRDefault="0022478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від  </w:t>
            </w:r>
            <w:r w:rsidR="00C96B77">
              <w:rPr>
                <w:rFonts w:ascii="Times New Roman" w:hAnsi="Times New Roman" w:cs="Times New Roman"/>
                <w:noProof/>
                <w:sz w:val="24"/>
                <w:szCs w:val="24"/>
                <w:lang w:val="ru-RU"/>
              </w:rPr>
              <w:t>11</w:t>
            </w:r>
            <w:r w:rsidR="00A25186" w:rsidRPr="00092576">
              <w:rPr>
                <w:rFonts w:ascii="Times New Roman" w:hAnsi="Times New Roman" w:cs="Times New Roman"/>
                <w:noProof/>
                <w:sz w:val="24"/>
                <w:szCs w:val="24"/>
              </w:rPr>
              <w:t xml:space="preserve">  </w:t>
            </w:r>
            <w:r w:rsidR="00E74FA6">
              <w:rPr>
                <w:rFonts w:ascii="Times New Roman" w:hAnsi="Times New Roman" w:cs="Times New Roman"/>
                <w:noProof/>
                <w:sz w:val="24"/>
                <w:szCs w:val="24"/>
                <w:lang w:val="ru-RU"/>
              </w:rPr>
              <w:t>жовтня</w:t>
            </w:r>
            <w:r w:rsidR="00A25186" w:rsidRPr="00092576">
              <w:rPr>
                <w:rFonts w:ascii="Times New Roman" w:hAnsi="Times New Roman" w:cs="Times New Roman"/>
                <w:noProof/>
                <w:sz w:val="24"/>
                <w:szCs w:val="24"/>
              </w:rPr>
              <w:t xml:space="preserve"> 2023 р.</w:t>
            </w:r>
          </w:p>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3B3FE1" w:rsidRDefault="00A25186" w:rsidP="00A25186">
            <w:pPr>
              <w:spacing w:after="0" w:line="240" w:lineRule="auto"/>
              <w:rPr>
                <w:rFonts w:ascii="Times New Roman" w:hAnsi="Times New Roman" w:cs="Times New Roman"/>
                <w:sz w:val="24"/>
                <w:szCs w:val="24"/>
                <w:lang w:val="ru-RU"/>
              </w:rPr>
            </w:pPr>
            <w:r w:rsidRPr="00092576">
              <w:rPr>
                <w:rFonts w:ascii="Times New Roman" w:hAnsi="Times New Roman" w:cs="Times New Roman"/>
                <w:sz w:val="24"/>
                <w:szCs w:val="24"/>
              </w:rPr>
              <w:t xml:space="preserve">______________   </w:t>
            </w:r>
            <w:r w:rsidR="00FA5CF3">
              <w:rPr>
                <w:rFonts w:ascii="Times New Roman" w:hAnsi="Times New Roman" w:cs="Times New Roman"/>
                <w:sz w:val="24"/>
                <w:szCs w:val="24"/>
                <w:lang w:val="ru-RU"/>
              </w:rPr>
              <w:t>Жукова М.О.</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FA5CF3" w:rsidRPr="00FA5CF3">
        <w:rPr>
          <w:rFonts w:ascii="Times New Roman" w:eastAsia="Times New Roman" w:hAnsi="Times New Roman" w:cs="Times New Roman"/>
          <w:b/>
          <w:sz w:val="24"/>
          <w:szCs w:val="24"/>
        </w:rPr>
        <w:t> 45310000-3 — Електромонтажні роботи</w:t>
      </w:r>
      <w:r w:rsidR="00FA5CF3" w:rsidRPr="0022478A">
        <w:rPr>
          <w:rFonts w:ascii="Times New Roman" w:eastAsia="Times New Roman" w:hAnsi="Times New Roman" w:cs="Times New Roman"/>
          <w:b/>
          <w:sz w:val="24"/>
          <w:szCs w:val="24"/>
        </w:rPr>
        <w:t xml:space="preserve"> </w:t>
      </w:r>
      <w:r w:rsidR="0022478A" w:rsidRPr="0022478A">
        <w:rPr>
          <w:rFonts w:ascii="Times New Roman" w:eastAsia="Times New Roman" w:hAnsi="Times New Roman" w:cs="Times New Roman"/>
          <w:b/>
          <w:sz w:val="24"/>
          <w:szCs w:val="24"/>
        </w:rPr>
        <w:t>(</w:t>
      </w:r>
      <w:r w:rsidR="00FA5CF3" w:rsidRPr="00FA5CF3">
        <w:rPr>
          <w:rFonts w:ascii="Times New Roman" w:eastAsia="Times New Roman" w:hAnsi="Times New Roman" w:cs="Times New Roman"/>
          <w:b/>
          <w:sz w:val="24"/>
          <w:szCs w:val="24"/>
        </w:rPr>
        <w:t>Поточний ремонт електромереж операційної та прилеглих приміщень закладу КНП «Клінічна лікарня Святого Пантелеймона» Сумської міської ради за адресою: м. Суми, вул. Марко Вовчок, 2</w:t>
      </w:r>
      <w:r w:rsidR="0022478A" w:rsidRPr="0022478A">
        <w:rPr>
          <w:rFonts w:ascii="Times New Roman" w:eastAsia="Times New Roman" w:hAnsi="Times New Roman" w:cs="Times New Roman"/>
          <w:b/>
          <w:sz w:val="24"/>
          <w:szCs w:val="24"/>
        </w:rPr>
        <w:t>)</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Pr="00092576" w:rsidRDefault="008276B3"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Default="00592BD0">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Pr="00092576" w:rsidRDefault="00C0177A">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3B3FE1" w:rsidP="00B12789">
            <w:pPr>
              <w:spacing w:line="240" w:lineRule="exact"/>
              <w:rPr>
                <w:rFonts w:ascii="Times New Roman" w:hAnsi="Times New Roman" w:cs="Times New Roman"/>
                <w:sz w:val="24"/>
                <w:szCs w:val="24"/>
              </w:rPr>
            </w:pPr>
            <w:proofErr w:type="gramStart"/>
            <w:r>
              <w:rPr>
                <w:rFonts w:ascii="Times New Roman" w:hAnsi="Times New Roman" w:cs="Times New Roman"/>
                <w:sz w:val="24"/>
                <w:szCs w:val="24"/>
                <w:lang w:val="ru-RU"/>
              </w:rPr>
              <w:t xml:space="preserve">Жукова Марина </w:t>
            </w:r>
            <w:proofErr w:type="spellStart"/>
            <w:r>
              <w:rPr>
                <w:rFonts w:ascii="Times New Roman" w:hAnsi="Times New Roman" w:cs="Times New Roman"/>
                <w:sz w:val="24"/>
                <w:szCs w:val="24"/>
                <w:lang w:val="ru-RU"/>
              </w:rPr>
              <w:t>Олександрывна</w:t>
            </w:r>
            <w:proofErr w:type="spellEnd"/>
            <w:r w:rsidR="00B12789" w:rsidRPr="00092576">
              <w:rPr>
                <w:rFonts w:ascii="Times New Roman" w:hAnsi="Times New Roman" w:cs="Times New Roman"/>
                <w:sz w:val="24"/>
                <w:szCs w:val="24"/>
              </w:rPr>
              <w:t xml:space="preserve">, </w:t>
            </w:r>
            <w:r w:rsidR="00792BC0">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w:t>
            </w:r>
            <w:proofErr w:type="gramEnd"/>
            <w:r w:rsidR="00B12789" w:rsidRPr="00092576">
              <w:rPr>
                <w:rFonts w:ascii="Times New Roman" w:hAnsi="Times New Roman" w:cs="Times New Roman"/>
                <w:sz w:val="24"/>
                <w:szCs w:val="24"/>
              </w:rPr>
              <w:t xml:space="preserve"> Марко Вовчок,2, економічний відділ) тел.(0542)66-57-29</w:t>
            </w:r>
          </w:p>
          <w:p w:rsidR="00B12789" w:rsidRPr="0082151E"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82151E">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82151E">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82151E">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0C0628">
            <w:pPr>
              <w:ind w:left="-55"/>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FA5CF3">
              <w:rPr>
                <w:rFonts w:ascii="Times New Roman" w:eastAsia="Times New Roman" w:hAnsi="Times New Roman" w:cs="Times New Roman"/>
                <w:b/>
                <w:sz w:val="24"/>
                <w:szCs w:val="24"/>
              </w:rPr>
              <w:t>-</w:t>
            </w:r>
            <w:r w:rsidR="00E74FA6" w:rsidRPr="00092576">
              <w:rPr>
                <w:rFonts w:ascii="Times New Roman" w:eastAsia="Times New Roman" w:hAnsi="Times New Roman" w:cs="Times New Roman"/>
                <w:b/>
                <w:sz w:val="24"/>
                <w:szCs w:val="24"/>
              </w:rPr>
              <w:t xml:space="preserve"> </w:t>
            </w:r>
            <w:r w:rsidR="00FA5CF3" w:rsidRPr="00FA5CF3">
              <w:rPr>
                <w:rFonts w:ascii="Times New Roman" w:eastAsia="Times New Roman" w:hAnsi="Times New Roman" w:cs="Times New Roman"/>
                <w:b/>
                <w:sz w:val="24"/>
                <w:szCs w:val="24"/>
              </w:rPr>
              <w:t>45310000-3 — Електромонтажні роботи</w:t>
            </w:r>
            <w:r w:rsidR="00FA5CF3" w:rsidRPr="0022478A">
              <w:rPr>
                <w:rFonts w:ascii="Times New Roman" w:eastAsia="Times New Roman" w:hAnsi="Times New Roman" w:cs="Times New Roman"/>
                <w:b/>
                <w:sz w:val="24"/>
                <w:szCs w:val="24"/>
              </w:rPr>
              <w:t xml:space="preserve"> (</w:t>
            </w:r>
            <w:r w:rsidR="00FA5CF3" w:rsidRPr="00FA5CF3">
              <w:rPr>
                <w:rFonts w:ascii="Times New Roman" w:eastAsia="Times New Roman" w:hAnsi="Times New Roman" w:cs="Times New Roman"/>
                <w:b/>
                <w:sz w:val="24"/>
                <w:szCs w:val="24"/>
              </w:rPr>
              <w:t>Поточний ремонт електромереж операційної та прилеглих приміщень закладу КНП «Клінічна лікарня Святого Пантелеймона» Сумської міської ради за адресою: м. Суми, вул. Марко Вовчок, 2</w:t>
            </w:r>
            <w:r w:rsidR="00FA5CF3" w:rsidRPr="0022478A">
              <w:rPr>
                <w:rFonts w:ascii="Times New Roman" w:eastAsia="Times New Roman" w:hAnsi="Times New Roman" w:cs="Times New Roman"/>
                <w:b/>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виконані роботи чи надані послуги, їх </w:t>
            </w:r>
            <w:r w:rsidRPr="00092576">
              <w:rPr>
                <w:rFonts w:ascii="Times New Roman" w:eastAsia="Times New Roman" w:hAnsi="Times New Roman" w:cs="Times New Roman"/>
                <w:color w:val="000000"/>
                <w:sz w:val="24"/>
                <w:szCs w:val="24"/>
              </w:rPr>
              <w:lastRenderedPageBreak/>
              <w:t xml:space="preserve">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Pr="00092576"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8204C7">
              <w:rPr>
                <w:rFonts w:ascii="Times New Roman" w:hAnsi="Times New Roman" w:cs="Times New Roman"/>
                <w:b/>
                <w:color w:val="000000"/>
                <w:sz w:val="24"/>
                <w:szCs w:val="24"/>
                <w:u w:val="single"/>
              </w:rPr>
              <w:t xml:space="preserve">1 </w:t>
            </w:r>
            <w:r w:rsidR="00FA5CF3">
              <w:rPr>
                <w:rFonts w:ascii="Times New Roman" w:hAnsi="Times New Roman" w:cs="Times New Roman"/>
                <w:b/>
                <w:color w:val="000000"/>
                <w:sz w:val="24"/>
                <w:szCs w:val="24"/>
                <w:u w:val="single"/>
              </w:rPr>
              <w:t>послуга</w:t>
            </w:r>
          </w:p>
          <w:p w:rsidR="00DB6FF6" w:rsidRDefault="00DB6FF6" w:rsidP="00DB6FF6">
            <w:pPr>
              <w:widowControl w:val="0"/>
              <w:ind w:right="120"/>
              <w:jc w:val="both"/>
              <w:rPr>
                <w:rFonts w:ascii="Times New Roman" w:eastAsia="Times New Roman" w:hAnsi="Times New Roman" w:cs="Times New Roman"/>
                <w:i/>
                <w:color w:val="4A86E8"/>
                <w:sz w:val="24"/>
                <w:szCs w:val="24"/>
              </w:rPr>
            </w:pPr>
          </w:p>
          <w:p w:rsidR="00EE01EE" w:rsidRPr="00092576" w:rsidRDefault="00EE01EE"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C96B77" w:rsidRDefault="004A2FED" w:rsidP="00C96B77">
            <w:pPr>
              <w:widowControl w:val="0"/>
              <w:rPr>
                <w:rFonts w:ascii="Times New Roman" w:eastAsia="Times New Roman" w:hAnsi="Times New Roman" w:cs="Times New Roman"/>
                <w:sz w:val="24"/>
                <w:szCs w:val="24"/>
                <w:lang w:val="ru-RU"/>
              </w:rPr>
            </w:pPr>
            <w:r w:rsidRPr="00092576">
              <w:rPr>
                <w:rFonts w:ascii="Times New Roman" w:eastAsia="Times New Roman" w:hAnsi="Times New Roman" w:cs="Times New Roman"/>
                <w:sz w:val="24"/>
                <w:szCs w:val="24"/>
              </w:rPr>
              <w:t>до </w:t>
            </w:r>
            <w:r w:rsidR="00642B7C" w:rsidRPr="003844F1">
              <w:rPr>
                <w:rFonts w:ascii="Times New Roman" w:hAnsi="Times New Roman" w:cs="Times New Roman"/>
                <w:sz w:val="28"/>
                <w:szCs w:val="28"/>
              </w:rPr>
              <w:t xml:space="preserve"> </w:t>
            </w:r>
            <w:r w:rsidR="00C96B77" w:rsidRPr="00C96B77">
              <w:rPr>
                <w:rFonts w:ascii="Times New Roman" w:hAnsi="Times New Roman" w:cs="Times New Roman"/>
                <w:sz w:val="28"/>
                <w:szCs w:val="28"/>
                <w:lang w:val="ru-RU"/>
              </w:rPr>
              <w:t>05</w:t>
            </w:r>
            <w:r w:rsidR="00F35BCA" w:rsidRPr="00C96B77">
              <w:rPr>
                <w:rFonts w:ascii="Times New Roman" w:hAnsi="Times New Roman" w:cs="Times New Roman"/>
                <w:sz w:val="28"/>
                <w:szCs w:val="28"/>
              </w:rPr>
              <w:t>.</w:t>
            </w:r>
            <w:r w:rsidR="00C96B77" w:rsidRPr="00C96B77">
              <w:rPr>
                <w:rFonts w:ascii="Times New Roman" w:hAnsi="Times New Roman" w:cs="Times New Roman"/>
                <w:sz w:val="28"/>
                <w:szCs w:val="28"/>
                <w:lang w:val="ru-RU"/>
              </w:rPr>
              <w:t>11</w:t>
            </w:r>
            <w:r w:rsidR="00F35BCA" w:rsidRPr="00C96B77">
              <w:rPr>
                <w:rFonts w:ascii="Times New Roman" w:hAnsi="Times New Roman" w:cs="Times New Roman"/>
                <w:sz w:val="28"/>
                <w:szCs w:val="28"/>
              </w:rPr>
              <w:t>.2023</w:t>
            </w:r>
            <w:r w:rsidR="00F35BCA">
              <w:rPr>
                <w:rFonts w:ascii="Times New Roman" w:hAnsi="Times New Roman" w:cs="Times New Roman"/>
                <w:sz w:val="28"/>
                <w:szCs w:val="28"/>
              </w:rPr>
              <w:t xml:space="preserve"> </w:t>
            </w:r>
            <w:r w:rsidRPr="00092576">
              <w:rPr>
                <w:rFonts w:ascii="Times New Roman" w:eastAsia="Times New Roman" w:hAnsi="Times New Roman" w:cs="Times New Roman"/>
                <w:sz w:val="24"/>
                <w:szCs w:val="24"/>
              </w:rPr>
              <w:t>року</w:t>
            </w:r>
            <w:r w:rsidRPr="00092576">
              <w:rPr>
                <w:rFonts w:ascii="Times New Roman" w:eastAsia="Times New Roman" w:hAnsi="Times New Roman" w:cs="Times New Roman"/>
                <w:color w:val="FF0000"/>
                <w:sz w:val="24"/>
                <w:szCs w:val="24"/>
              </w:rPr>
              <w:t xml:space="preserve"> включно</w:t>
            </w:r>
            <w:r w:rsidR="00C96B77">
              <w:rPr>
                <w:rFonts w:ascii="Times New Roman" w:eastAsia="Times New Roman" w:hAnsi="Times New Roman" w:cs="Times New Roman"/>
                <w:color w:val="FF0000"/>
                <w:sz w:val="24"/>
                <w:szCs w:val="24"/>
                <w:lang w:val="ru-RU"/>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092576">
              <w:rPr>
                <w:rFonts w:ascii="Times New Roman" w:eastAsia="Times New Roman" w:hAnsi="Times New Roman" w:cs="Times New Roman"/>
                <w:color w:val="00B050"/>
                <w:sz w:val="24"/>
                <w:szCs w:val="24"/>
              </w:rPr>
              <w:lastRenderedPageBreak/>
              <w:t>(кваліфікаційному)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92576">
              <w:rPr>
                <w:rFonts w:ascii="Times New Roman" w:eastAsia="Times New Roman" w:hAnsi="Times New Roman" w:cs="Times New Roman"/>
                <w:sz w:val="24"/>
                <w:szCs w:val="24"/>
              </w:rPr>
              <w:lastRenderedPageBreak/>
              <w:t>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092576">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09257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92576">
              <w:rPr>
                <w:rFonts w:ascii="Times New Roman" w:eastAsia="Times New Roman" w:hAnsi="Times New Roman" w:cs="Times New Roman"/>
                <w:sz w:val="24"/>
                <w:szCs w:val="24"/>
              </w:rPr>
              <w:lastRenderedPageBreak/>
              <w:t>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w:t>
            </w:r>
            <w:r w:rsidRPr="00092576">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Учасник /Підрядник у складі тендерної пропозиції повинен надати довідку огляду об’єкту в період уточнень на фірмовому бланку, наступного змісту. </w:t>
            </w:r>
          </w:p>
          <w:p w:rsidR="008204C7" w:rsidRPr="008204C7" w:rsidRDefault="008204C7" w:rsidP="008204C7">
            <w:pPr>
              <w:pStyle w:val="af8"/>
              <w:rPr>
                <w:rFonts w:eastAsia="Times New Roman" w:cs="Times New Roman"/>
                <w:sz w:val="24"/>
                <w:szCs w:val="24"/>
                <w:lang w:val="uk-UA" w:eastAsia="ru-RU"/>
              </w:rPr>
            </w:pP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ДОВІДКА</w:t>
            </w:r>
          </w:p>
          <w:p w:rsidR="00F35BCA" w:rsidRPr="008204C7" w:rsidRDefault="00F35BCA" w:rsidP="00F35BCA">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огляду об’єкта</w:t>
            </w:r>
          </w:p>
          <w:p w:rsidR="00F35BCA" w:rsidRDefault="00F35BCA" w:rsidP="00F35BCA">
            <w:pPr>
              <w:pStyle w:val="af8"/>
              <w:jc w:val="both"/>
              <w:rPr>
                <w:rFonts w:cs="Times New Roman"/>
                <w:color w:val="000000"/>
                <w:sz w:val="24"/>
                <w:szCs w:val="24"/>
                <w:lang w:val="uk-UA"/>
              </w:rPr>
            </w:pPr>
            <w:r w:rsidRPr="008204C7">
              <w:rPr>
                <w:rFonts w:eastAsia="Times New Roman" w:cs="Times New Roman"/>
                <w:sz w:val="24"/>
                <w:szCs w:val="24"/>
                <w:lang w:val="uk-UA" w:eastAsia="ru-RU"/>
              </w:rPr>
              <w:t xml:space="preserve">Даною довідкою учасник _______________________________ засвідчує, що він дійсно оглянув об’єкт та обсяги </w:t>
            </w:r>
            <w:r w:rsidR="00A369A3">
              <w:rPr>
                <w:rFonts w:eastAsia="Times New Roman" w:cs="Times New Roman"/>
                <w:sz w:val="24"/>
                <w:szCs w:val="24"/>
                <w:lang w:val="uk-UA" w:eastAsia="ru-RU"/>
              </w:rPr>
              <w:t>послуг</w:t>
            </w:r>
            <w:r w:rsidRPr="008204C7">
              <w:rPr>
                <w:rFonts w:eastAsia="Times New Roman" w:cs="Times New Roman"/>
                <w:sz w:val="24"/>
                <w:szCs w:val="24"/>
                <w:lang w:val="uk-UA" w:eastAsia="ru-RU"/>
              </w:rPr>
              <w:t xml:space="preserve"> в період уточнень та </w:t>
            </w:r>
            <w:r w:rsidRPr="008204C7">
              <w:rPr>
                <w:rFonts w:eastAsia="Times New Roman" w:cs="Times New Roman"/>
                <w:sz w:val="24"/>
                <w:szCs w:val="24"/>
                <w:lang w:val="uk-UA" w:eastAsia="ru-RU"/>
              </w:rPr>
              <w:lastRenderedPageBreak/>
              <w:t xml:space="preserve">гарантує можливість </w:t>
            </w:r>
            <w:r w:rsidR="00A369A3">
              <w:rPr>
                <w:rFonts w:eastAsia="Times New Roman" w:cs="Times New Roman"/>
                <w:sz w:val="24"/>
                <w:szCs w:val="24"/>
                <w:lang w:val="uk-UA" w:eastAsia="ru-RU"/>
              </w:rPr>
              <w:t>надання послуг</w:t>
            </w:r>
            <w:r w:rsidRPr="008204C7">
              <w:rPr>
                <w:rFonts w:eastAsia="Times New Roman" w:cs="Times New Roman"/>
                <w:sz w:val="24"/>
                <w:szCs w:val="24"/>
                <w:lang w:val="uk-UA" w:eastAsia="ru-RU"/>
              </w:rPr>
              <w:t xml:space="preserve"> по тендерній закупівлі</w:t>
            </w:r>
            <w:r w:rsidR="00E74FA6">
              <w:rPr>
                <w:rFonts w:eastAsia="Times New Roman" w:cs="Times New Roman"/>
                <w:sz w:val="24"/>
                <w:szCs w:val="24"/>
                <w:lang w:val="uk-UA" w:eastAsia="ru-RU"/>
              </w:rPr>
              <w:t>: «</w:t>
            </w:r>
            <w:r w:rsidR="00A369A3" w:rsidRPr="00171CB1">
              <w:rPr>
                <w:rFonts w:cs="Times New Roman"/>
                <w:sz w:val="24"/>
                <w:szCs w:val="24"/>
                <w:lang w:val="uk-UA"/>
              </w:rPr>
              <w:t xml:space="preserve">Поточний ремонт електромереж операційної та прилеглих приміщень закладу КНП «Клінічна лікарня Святого Пантелеймона» Сумської міської ради за адресою: </w:t>
            </w:r>
            <w:proofErr w:type="spellStart"/>
            <w:r w:rsidR="00A369A3" w:rsidRPr="00171CB1">
              <w:rPr>
                <w:rFonts w:cs="Times New Roman"/>
                <w:sz w:val="24"/>
                <w:szCs w:val="24"/>
                <w:lang w:val="uk-UA"/>
              </w:rPr>
              <w:t>м.Суми</w:t>
            </w:r>
            <w:proofErr w:type="spellEnd"/>
            <w:r w:rsidR="00A369A3" w:rsidRPr="00171CB1">
              <w:rPr>
                <w:rFonts w:cs="Times New Roman"/>
                <w:sz w:val="24"/>
                <w:szCs w:val="24"/>
                <w:lang w:val="uk-UA"/>
              </w:rPr>
              <w:t xml:space="preserve">, вул. </w:t>
            </w:r>
            <w:r w:rsidR="00A369A3" w:rsidRPr="00171CB1">
              <w:rPr>
                <w:rFonts w:cs="Times New Roman"/>
                <w:sz w:val="24"/>
                <w:szCs w:val="24"/>
              </w:rPr>
              <w:t xml:space="preserve">Марко </w:t>
            </w:r>
            <w:proofErr w:type="spellStart"/>
            <w:r w:rsidR="00A369A3" w:rsidRPr="00171CB1">
              <w:rPr>
                <w:rFonts w:cs="Times New Roman"/>
                <w:sz w:val="24"/>
                <w:szCs w:val="24"/>
              </w:rPr>
              <w:t>Вовчок</w:t>
            </w:r>
            <w:proofErr w:type="spellEnd"/>
            <w:r w:rsidR="00A369A3" w:rsidRPr="00171CB1">
              <w:rPr>
                <w:rFonts w:cs="Times New Roman"/>
                <w:sz w:val="24"/>
                <w:szCs w:val="24"/>
              </w:rPr>
              <w:t>, 2</w:t>
            </w:r>
            <w:r w:rsidR="00E74FA6" w:rsidRPr="004C1A1E">
              <w:rPr>
                <w:rFonts w:cs="Times New Roman"/>
                <w:b/>
                <w:color w:val="000000" w:themeColor="text1"/>
                <w:sz w:val="28"/>
                <w:szCs w:val="28"/>
                <w:lang w:val="uk-UA"/>
              </w:rPr>
              <w:t>»</w:t>
            </w:r>
            <w:r w:rsidRPr="008815BF">
              <w:rPr>
                <w:rFonts w:eastAsia="Times New Roman" w:cs="Times New Roman"/>
                <w:sz w:val="24"/>
                <w:szCs w:val="24"/>
                <w:lang w:val="uk-UA" w:eastAsia="ru-RU"/>
              </w:rPr>
              <w:t xml:space="preserve"> </w:t>
            </w:r>
            <w:proofErr w:type="spellStart"/>
            <w:r w:rsidRPr="00501A78">
              <w:rPr>
                <w:rFonts w:cs="Times New Roman"/>
                <w:color w:val="000000"/>
                <w:sz w:val="24"/>
                <w:szCs w:val="24"/>
                <w:lang w:val="uk-UA"/>
              </w:rPr>
              <w:t>ДК</w:t>
            </w:r>
            <w:proofErr w:type="spellEnd"/>
            <w:r w:rsidRPr="00501A78">
              <w:rPr>
                <w:rFonts w:cs="Times New Roman"/>
                <w:color w:val="000000"/>
                <w:sz w:val="24"/>
                <w:szCs w:val="24"/>
                <w:lang w:val="uk-UA"/>
              </w:rPr>
              <w:t xml:space="preserve"> 021:2015: «</w:t>
            </w:r>
            <w:r w:rsidR="00A369A3" w:rsidRPr="00FA5CF3">
              <w:rPr>
                <w:rFonts w:eastAsia="Times New Roman" w:cs="Times New Roman"/>
                <w:b/>
                <w:sz w:val="24"/>
                <w:szCs w:val="24"/>
              </w:rPr>
              <w:t xml:space="preserve">45310000-3 — </w:t>
            </w:r>
            <w:proofErr w:type="spellStart"/>
            <w:r w:rsidR="00A369A3" w:rsidRPr="00FA5CF3">
              <w:rPr>
                <w:rFonts w:eastAsia="Times New Roman" w:cs="Times New Roman"/>
                <w:b/>
                <w:sz w:val="24"/>
                <w:szCs w:val="24"/>
              </w:rPr>
              <w:t>Електромонтажні</w:t>
            </w:r>
            <w:proofErr w:type="spellEnd"/>
            <w:r w:rsidR="00A369A3" w:rsidRPr="00FA5CF3">
              <w:rPr>
                <w:rFonts w:eastAsia="Times New Roman" w:cs="Times New Roman"/>
                <w:b/>
                <w:sz w:val="24"/>
                <w:szCs w:val="24"/>
              </w:rPr>
              <w:t xml:space="preserve"> </w:t>
            </w:r>
            <w:proofErr w:type="spellStart"/>
            <w:r w:rsidR="00A369A3" w:rsidRPr="00FA5CF3">
              <w:rPr>
                <w:rFonts w:eastAsia="Times New Roman" w:cs="Times New Roman"/>
                <w:b/>
                <w:sz w:val="24"/>
                <w:szCs w:val="24"/>
              </w:rPr>
              <w:t>роботи</w:t>
            </w:r>
            <w:proofErr w:type="spellEnd"/>
            <w:r w:rsidRPr="00501A78">
              <w:rPr>
                <w:rFonts w:cs="Times New Roman"/>
                <w:color w:val="000000"/>
                <w:sz w:val="24"/>
                <w:szCs w:val="24"/>
                <w:lang w:val="uk-UA"/>
              </w:rPr>
              <w:t>»</w:t>
            </w:r>
          </w:p>
          <w:p w:rsidR="00F35BCA" w:rsidRPr="008204C7" w:rsidRDefault="00F35BCA" w:rsidP="00F35BCA">
            <w:pPr>
              <w:pStyle w:val="af8"/>
              <w:jc w:val="both"/>
              <w:rPr>
                <w:rFonts w:eastAsia="Times New Roman" w:cs="Times New Roman"/>
                <w:sz w:val="24"/>
                <w:szCs w:val="24"/>
                <w:lang w:val="uk-UA" w:eastAsia="ru-RU"/>
              </w:rPr>
            </w:pPr>
            <w:r w:rsidRPr="008815BF">
              <w:rPr>
                <w:rFonts w:eastAsia="Times New Roman" w:cs="Times New Roman"/>
                <w:sz w:val="24"/>
                <w:szCs w:val="24"/>
                <w:lang w:val="uk-UA" w:eastAsia="ru-RU"/>
              </w:rPr>
              <w:t>_</w:t>
            </w:r>
            <w:r>
              <w:rPr>
                <w:rFonts w:eastAsia="Times New Roman" w:cs="Times New Roman"/>
                <w:sz w:val="24"/>
                <w:szCs w:val="24"/>
                <w:lang w:val="uk-UA" w:eastAsia="ru-RU"/>
              </w:rPr>
              <w:t xml:space="preserve"> </w:t>
            </w:r>
            <w:r w:rsidRPr="008815BF">
              <w:rPr>
                <w:rFonts w:eastAsia="Times New Roman" w:cs="Times New Roman"/>
                <w:sz w:val="24"/>
                <w:szCs w:val="24"/>
                <w:lang w:val="uk-UA" w:eastAsia="ru-RU"/>
              </w:rPr>
              <w:t>____________________</w:t>
            </w:r>
            <w:r w:rsidRPr="008204C7">
              <w:rPr>
                <w:rFonts w:eastAsia="Times New Roman" w:cs="Times New Roman"/>
                <w:sz w:val="24"/>
                <w:szCs w:val="24"/>
                <w:lang w:val="uk-UA" w:eastAsia="ru-RU"/>
              </w:rPr>
              <w:t xml:space="preserve">2023 року.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(число, місяць)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Довідка видана для подачі Учасником її у складі пропозиції.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Уповноважена особа Учасника: ___________ _______________ _______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Уповноважена особа Замовника: Головний інженер _____________ Валькова Я.О.</w:t>
            </w:r>
          </w:p>
          <w:p w:rsidR="00F35BCA" w:rsidRPr="008204C7" w:rsidRDefault="00F35BCA" w:rsidP="00F35BCA">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8204C7" w:rsidRPr="008204C7" w:rsidRDefault="008204C7" w:rsidP="008204C7">
            <w:pPr>
              <w:pStyle w:val="af8"/>
              <w:rPr>
                <w:rFonts w:eastAsia="Times New Roman" w:cs="Times New Roman"/>
                <w:sz w:val="24"/>
                <w:szCs w:val="24"/>
                <w:lang w:val="uk-UA" w:eastAsia="ru-RU"/>
              </w:rPr>
            </w:pP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Огляд об’єкта можна здійснити у період уточнень, в робочі дні з 09:00 год. до 16:00 год., за адресою: м.</w:t>
            </w:r>
            <w:r w:rsidR="00F35BCA">
              <w:rPr>
                <w:rFonts w:eastAsia="Times New Roman" w:cs="Times New Roman"/>
                <w:sz w:val="24"/>
                <w:szCs w:val="24"/>
                <w:lang w:val="uk-UA" w:eastAsia="ru-RU"/>
              </w:rPr>
              <w:t xml:space="preserve"> </w:t>
            </w:r>
            <w:r w:rsidRPr="008204C7">
              <w:rPr>
                <w:rFonts w:eastAsia="Times New Roman" w:cs="Times New Roman"/>
                <w:sz w:val="24"/>
                <w:szCs w:val="24"/>
                <w:lang w:val="uk-UA" w:eastAsia="ru-RU"/>
              </w:rPr>
              <w:t xml:space="preserve">Суми, </w:t>
            </w:r>
            <w:proofErr w:type="spellStart"/>
            <w:r w:rsidRPr="008204C7">
              <w:rPr>
                <w:rFonts w:eastAsia="Times New Roman" w:cs="Times New Roman"/>
                <w:sz w:val="24"/>
                <w:szCs w:val="24"/>
                <w:lang w:val="uk-UA" w:eastAsia="ru-RU"/>
              </w:rPr>
              <w:t>вул.Марко</w:t>
            </w:r>
            <w:proofErr w:type="spellEnd"/>
            <w:r w:rsidRPr="008204C7">
              <w:rPr>
                <w:rFonts w:eastAsia="Times New Roman" w:cs="Times New Roman"/>
                <w:sz w:val="24"/>
                <w:szCs w:val="24"/>
                <w:lang w:val="uk-UA" w:eastAsia="ru-RU"/>
              </w:rPr>
              <w:t xml:space="preserve"> Вовчок, буд.2., за попередньою домовленістю з головним інженером, тел. (0542) 66-57-31</w:t>
            </w:r>
          </w:p>
          <w:p w:rsidR="008204C7" w:rsidRPr="00092576" w:rsidRDefault="008204C7">
            <w:pPr>
              <w:widowControl w:val="0"/>
              <w:ind w:right="120"/>
              <w:jc w:val="both"/>
              <w:rPr>
                <w:rFonts w:ascii="Times New Roman" w:eastAsia="Times New Roman" w:hAnsi="Times New Roman" w:cs="Times New Roman"/>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E74FA6">
              <w:rPr>
                <w:rFonts w:ascii="Times New Roman" w:eastAsia="Times New Roman" w:hAnsi="Times New Roman" w:cs="Times New Roman"/>
                <w:b/>
                <w:color w:val="FF0000"/>
                <w:sz w:val="24"/>
                <w:szCs w:val="24"/>
                <w:lang w:val="ru-RU"/>
              </w:rPr>
              <w:t>1</w:t>
            </w:r>
            <w:r w:rsidR="00C96B77">
              <w:rPr>
                <w:rFonts w:ascii="Times New Roman" w:eastAsia="Times New Roman" w:hAnsi="Times New Roman" w:cs="Times New Roman"/>
                <w:b/>
                <w:color w:val="FF0000"/>
                <w:sz w:val="24"/>
                <w:szCs w:val="24"/>
                <w:lang w:val="ru-RU"/>
              </w:rPr>
              <w:t>9</w:t>
            </w:r>
            <w:r w:rsidR="003B3FE1">
              <w:rPr>
                <w:rFonts w:ascii="Times New Roman" w:eastAsia="Times New Roman" w:hAnsi="Times New Roman" w:cs="Times New Roman"/>
                <w:b/>
                <w:color w:val="FF0000"/>
                <w:sz w:val="24"/>
                <w:szCs w:val="24"/>
              </w:rPr>
              <w:t>.</w:t>
            </w:r>
            <w:r w:rsidR="00A56980">
              <w:rPr>
                <w:rFonts w:ascii="Times New Roman" w:eastAsia="Times New Roman" w:hAnsi="Times New Roman" w:cs="Times New Roman"/>
                <w:b/>
                <w:color w:val="FF0000"/>
                <w:sz w:val="24"/>
                <w:szCs w:val="24"/>
                <w:lang w:val="ru-RU"/>
              </w:rPr>
              <w:t>10</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після закінчення кінцевого строку їх </w:t>
            </w:r>
            <w:r w:rsidRPr="00092576">
              <w:rPr>
                <w:rFonts w:ascii="Times New Roman" w:eastAsia="Times New Roman" w:hAnsi="Times New Roman" w:cs="Times New Roman"/>
                <w:sz w:val="24"/>
                <w:szCs w:val="24"/>
              </w:rPr>
              <w:lastRenderedPageBreak/>
              <w:t>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92576">
              <w:rPr>
                <w:rFonts w:ascii="Times New Roman" w:eastAsia="Times New Roman" w:hAnsi="Times New Roman" w:cs="Times New Roman"/>
                <w:color w:val="00B050"/>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92576">
              <w:rPr>
                <w:rFonts w:ascii="Times New Roman" w:eastAsia="Times New Roman" w:hAnsi="Times New Roman" w:cs="Times New Roman"/>
                <w:color w:val="00B050"/>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92576">
              <w:rPr>
                <w:rFonts w:ascii="Times New Roman" w:eastAsia="Times New Roman" w:hAnsi="Times New Roman" w:cs="Times New Roman"/>
                <w:color w:val="00B05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9257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92576">
              <w:rPr>
                <w:rFonts w:ascii="Times New Roman" w:eastAsia="Times New Roman" w:hAnsi="Times New Roman" w:cs="Times New Roman"/>
                <w:color w:val="000000"/>
                <w:sz w:val="24"/>
                <w:szCs w:val="24"/>
              </w:rPr>
              <w:lastRenderedPageBreak/>
              <w:t>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092576">
              <w:rPr>
                <w:rFonts w:ascii="Times New Roman" w:eastAsia="Times New Roman" w:hAnsi="Times New Roman" w:cs="Times New Roman"/>
                <w:color w:val="00B050"/>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92576">
              <w:rPr>
                <w:rFonts w:ascii="Times New Roman" w:eastAsia="Times New Roman" w:hAnsi="Times New Roman" w:cs="Times New Roman"/>
                <w:color w:val="00B050"/>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w:t>
            </w:r>
            <w:r w:rsidRPr="00092576">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092576">
              <w:rPr>
                <w:rFonts w:ascii="Times New Roman" w:eastAsia="Times New Roman" w:hAnsi="Times New Roman" w:cs="Times New Roman"/>
                <w:sz w:val="24"/>
                <w:szCs w:val="24"/>
              </w:rPr>
              <w:lastRenderedPageBreak/>
              <w:t>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A4AEF" w:rsidRDefault="003A4AEF">
      <w:pPr>
        <w:widowControl w:val="0"/>
        <w:spacing w:after="0" w:line="240" w:lineRule="auto"/>
        <w:jc w:val="both"/>
        <w:rPr>
          <w:rFonts w:ascii="Times New Roman" w:eastAsia="Times New Roman" w:hAnsi="Times New Roman" w:cs="Times New Roman"/>
          <w:sz w:val="24"/>
          <w:szCs w:val="24"/>
        </w:rPr>
      </w:pPr>
    </w:p>
    <w:p w:rsidR="003A4AEF" w:rsidRPr="00092576" w:rsidRDefault="003A4AEF">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A4AEF" w:rsidRPr="00092576" w:rsidRDefault="003A4AEF" w:rsidP="003A4AEF">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1</w:t>
      </w:r>
    </w:p>
    <w:p w:rsidR="003A4AEF" w:rsidRPr="00092576" w:rsidRDefault="003A4AEF" w:rsidP="003A4AEF">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3A4AEF" w:rsidRPr="00092576" w:rsidRDefault="003A4AEF" w:rsidP="003A4AEF">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 </w:t>
      </w:r>
    </w:p>
    <w:p w:rsidR="003A4AEF" w:rsidRPr="00092576" w:rsidRDefault="003A4AEF" w:rsidP="003A4AEF">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3A4AEF" w:rsidRPr="00092576" w:rsidRDefault="003A4AEF" w:rsidP="003A4AEF">
      <w:pPr>
        <w:spacing w:after="0" w:line="240" w:lineRule="auto"/>
        <w:ind w:left="885"/>
        <w:jc w:val="center"/>
        <w:rPr>
          <w:rFonts w:ascii="Times New Roman" w:eastAsia="Times New Roman" w:hAnsi="Times New Roman" w:cs="Times New Roman"/>
          <w:b/>
          <w:i/>
          <w:color w:val="4A86E8"/>
          <w:sz w:val="20"/>
          <w:szCs w:val="20"/>
        </w:rPr>
      </w:pPr>
    </w:p>
    <w:p w:rsidR="003A4AEF" w:rsidRPr="00092576" w:rsidRDefault="003A4AEF" w:rsidP="003A4AEF">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3A4AEF" w:rsidRPr="00092576" w:rsidRDefault="003A4AEF" w:rsidP="003A4AEF">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3A4AEF" w:rsidRPr="00092576" w:rsidRDefault="003A4AEF" w:rsidP="003A4AEF">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3A4AEF" w:rsidRPr="00092576" w:rsidRDefault="003A4AEF" w:rsidP="003A4AEF">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3A4AEF" w:rsidRPr="00092576" w:rsidRDefault="003A4AEF" w:rsidP="003A4AEF">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3A4AEF" w:rsidRPr="003A4AEF" w:rsidRDefault="003A4AEF" w:rsidP="003A4AEF">
      <w:pPr>
        <w:pStyle w:val="a6"/>
        <w:numPr>
          <w:ilvl w:val="0"/>
          <w:numId w:val="9"/>
        </w:numPr>
        <w:spacing w:after="0" w:line="240" w:lineRule="auto"/>
        <w:jc w:val="both"/>
        <w:rPr>
          <w:rFonts w:ascii="Times New Roman" w:hAnsi="Times New Roman"/>
          <w:sz w:val="24"/>
          <w:szCs w:val="24"/>
        </w:rPr>
      </w:pPr>
      <w:r w:rsidRPr="003A4AEF">
        <w:rPr>
          <w:rFonts w:ascii="Times New Roman" w:hAnsi="Times New Roman"/>
          <w:sz w:val="24"/>
          <w:szCs w:val="24"/>
        </w:rPr>
        <w:t>копія заповнених сторінок паспорту (для фізичних осіб);</w:t>
      </w:r>
    </w:p>
    <w:p w:rsidR="003A4AEF" w:rsidRPr="003A4AEF" w:rsidRDefault="003A4AEF" w:rsidP="003A4AEF">
      <w:pPr>
        <w:pStyle w:val="a6"/>
        <w:numPr>
          <w:ilvl w:val="0"/>
          <w:numId w:val="9"/>
        </w:numPr>
        <w:spacing w:after="0" w:line="240" w:lineRule="auto"/>
        <w:jc w:val="both"/>
        <w:rPr>
          <w:rFonts w:ascii="Times New Roman" w:hAnsi="Times New Roman"/>
          <w:sz w:val="24"/>
          <w:szCs w:val="24"/>
        </w:rPr>
      </w:pPr>
      <w:r w:rsidRPr="003A4AEF">
        <w:rPr>
          <w:rFonts w:ascii="Times New Roman" w:hAnsi="Times New Roman" w:cs="Times New Roman"/>
          <w:sz w:val="24"/>
          <w:szCs w:val="24"/>
        </w:rPr>
        <w:t>копію ліцензії на право здійснення будівельної діяльності відповідно до предмету закупівлі та додатку до неї з повним переліком робіт, що є чинною на дату розкриття тендерних пропозицій та діюча на весь період виконання робіт.</w:t>
      </w:r>
    </w:p>
    <w:p w:rsidR="003A4AEF" w:rsidRPr="003A4AEF" w:rsidRDefault="003A4AEF" w:rsidP="003A4AEF">
      <w:pPr>
        <w:pStyle w:val="a6"/>
        <w:numPr>
          <w:ilvl w:val="0"/>
          <w:numId w:val="9"/>
        </w:numPr>
        <w:spacing w:after="0" w:line="240" w:lineRule="auto"/>
        <w:jc w:val="both"/>
        <w:rPr>
          <w:rFonts w:ascii="Times New Roman" w:hAnsi="Times New Roman"/>
          <w:sz w:val="24"/>
          <w:szCs w:val="24"/>
        </w:rPr>
      </w:pPr>
      <w:r w:rsidRPr="003A4AEF">
        <w:rPr>
          <w:rFonts w:ascii="Times New Roman" w:hAnsi="Times New Roman"/>
          <w:sz w:val="24"/>
          <w:szCs w:val="24"/>
        </w:rPr>
        <w:t>довідку про досвід виконання аналогічного(</w:t>
      </w:r>
      <w:proofErr w:type="spellStart"/>
      <w:r w:rsidRPr="003A4AEF">
        <w:rPr>
          <w:rFonts w:ascii="Times New Roman" w:hAnsi="Times New Roman"/>
          <w:sz w:val="24"/>
          <w:szCs w:val="24"/>
        </w:rPr>
        <w:t>их</w:t>
      </w:r>
      <w:proofErr w:type="spellEnd"/>
      <w:r w:rsidRPr="003A4AEF">
        <w:rPr>
          <w:rFonts w:ascii="Times New Roman" w:hAnsi="Times New Roman"/>
          <w:sz w:val="24"/>
          <w:szCs w:val="24"/>
        </w:rPr>
        <w:t>) договору(</w:t>
      </w:r>
      <w:proofErr w:type="spellStart"/>
      <w:r w:rsidRPr="003A4AEF">
        <w:rPr>
          <w:rFonts w:ascii="Times New Roman" w:hAnsi="Times New Roman"/>
          <w:sz w:val="24"/>
          <w:szCs w:val="24"/>
        </w:rPr>
        <w:t>ів</w:t>
      </w:r>
      <w:proofErr w:type="spellEnd"/>
      <w:r w:rsidRPr="003A4AEF">
        <w:rPr>
          <w:rFonts w:ascii="Times New Roman" w:hAnsi="Times New Roman"/>
          <w:sz w:val="24"/>
          <w:szCs w:val="24"/>
        </w:rPr>
        <w:t>) довільної форми із зазначенням найменування замовника(</w:t>
      </w:r>
      <w:proofErr w:type="spellStart"/>
      <w:r w:rsidRPr="003A4AEF">
        <w:rPr>
          <w:rFonts w:ascii="Times New Roman" w:hAnsi="Times New Roman"/>
          <w:sz w:val="24"/>
          <w:szCs w:val="24"/>
        </w:rPr>
        <w:t>ів</w:t>
      </w:r>
      <w:proofErr w:type="spellEnd"/>
      <w:r w:rsidRPr="003A4AEF">
        <w:rPr>
          <w:rFonts w:ascii="Times New Roman" w:hAnsi="Times New Roman"/>
          <w:sz w:val="24"/>
          <w:szCs w:val="24"/>
        </w:rPr>
        <w:t>), його(їх) адреси та контактного номеру телефону, найменування предмету, номеру та дати договору, копію (копії) аналогічного(</w:t>
      </w:r>
      <w:proofErr w:type="spellStart"/>
      <w:r w:rsidRPr="003A4AEF">
        <w:rPr>
          <w:rFonts w:ascii="Times New Roman" w:hAnsi="Times New Roman"/>
          <w:sz w:val="24"/>
          <w:szCs w:val="24"/>
        </w:rPr>
        <w:t>их</w:t>
      </w:r>
      <w:proofErr w:type="spellEnd"/>
      <w:r w:rsidRPr="003A4AEF">
        <w:rPr>
          <w:rFonts w:ascii="Times New Roman" w:hAnsi="Times New Roman"/>
          <w:sz w:val="24"/>
          <w:szCs w:val="24"/>
        </w:rPr>
        <w:t>) договору(</w:t>
      </w:r>
      <w:proofErr w:type="spellStart"/>
      <w:r w:rsidRPr="003A4AEF">
        <w:rPr>
          <w:rFonts w:ascii="Times New Roman" w:hAnsi="Times New Roman"/>
          <w:sz w:val="24"/>
          <w:szCs w:val="24"/>
        </w:rPr>
        <w:t>ів</w:t>
      </w:r>
      <w:proofErr w:type="spellEnd"/>
      <w:r w:rsidRPr="003A4AEF">
        <w:rPr>
          <w:rFonts w:ascii="Times New Roman" w:hAnsi="Times New Roman"/>
          <w:sz w:val="24"/>
          <w:szCs w:val="24"/>
        </w:rPr>
        <w:t>) (в т.ч. локальних кошторисів (локального кошторису), який містить інформацію про склад робіт аналогічного договору, додатку(</w:t>
      </w:r>
      <w:proofErr w:type="spellStart"/>
      <w:r w:rsidRPr="003A4AEF">
        <w:rPr>
          <w:rFonts w:ascii="Times New Roman" w:hAnsi="Times New Roman"/>
          <w:sz w:val="24"/>
          <w:szCs w:val="24"/>
        </w:rPr>
        <w:t>ів</w:t>
      </w:r>
      <w:proofErr w:type="spellEnd"/>
      <w:r w:rsidRPr="003A4AEF">
        <w:rPr>
          <w:rFonts w:ascii="Times New Roman" w:hAnsi="Times New Roman"/>
          <w:sz w:val="24"/>
          <w:szCs w:val="24"/>
        </w:rPr>
        <w:t>) , додаткової(</w:t>
      </w:r>
      <w:proofErr w:type="spellStart"/>
      <w:r w:rsidRPr="003A4AEF">
        <w:rPr>
          <w:rFonts w:ascii="Times New Roman" w:hAnsi="Times New Roman"/>
          <w:sz w:val="24"/>
          <w:szCs w:val="24"/>
        </w:rPr>
        <w:t>их</w:t>
      </w:r>
      <w:proofErr w:type="spellEnd"/>
      <w:r w:rsidRPr="003A4AEF">
        <w:rPr>
          <w:rFonts w:ascii="Times New Roman" w:hAnsi="Times New Roman"/>
          <w:sz w:val="24"/>
          <w:szCs w:val="24"/>
        </w:rPr>
        <w:t>) угоди(угод), що є його(їх) невід'ємною(ми) частиною(ми)), зазначеного(</w:t>
      </w:r>
      <w:proofErr w:type="spellStart"/>
      <w:r w:rsidRPr="003A4AEF">
        <w:rPr>
          <w:rFonts w:ascii="Times New Roman" w:hAnsi="Times New Roman"/>
          <w:sz w:val="24"/>
          <w:szCs w:val="24"/>
        </w:rPr>
        <w:t>их</w:t>
      </w:r>
      <w:proofErr w:type="spellEnd"/>
      <w:r w:rsidRPr="003A4AEF">
        <w:rPr>
          <w:rFonts w:ascii="Times New Roman" w:hAnsi="Times New Roman"/>
          <w:sz w:val="24"/>
          <w:szCs w:val="24"/>
        </w:rPr>
        <w:t>) в довідці та копію (копії) документів, які підтверджують виконання зобов’язань учасником за цим (цими) аналогічним(</w:t>
      </w:r>
      <w:proofErr w:type="spellStart"/>
      <w:r w:rsidRPr="003A4AEF">
        <w:rPr>
          <w:rFonts w:ascii="Times New Roman" w:hAnsi="Times New Roman"/>
          <w:sz w:val="24"/>
          <w:szCs w:val="24"/>
        </w:rPr>
        <w:t>ими</w:t>
      </w:r>
      <w:proofErr w:type="spellEnd"/>
      <w:r w:rsidRPr="003A4AEF">
        <w:rPr>
          <w:rFonts w:ascii="Times New Roman" w:hAnsi="Times New Roman"/>
          <w:sz w:val="24"/>
          <w:szCs w:val="24"/>
        </w:rPr>
        <w:t>) договором(</w:t>
      </w:r>
      <w:proofErr w:type="spellStart"/>
      <w:r w:rsidRPr="003A4AEF">
        <w:rPr>
          <w:rFonts w:ascii="Times New Roman" w:hAnsi="Times New Roman"/>
          <w:sz w:val="24"/>
          <w:szCs w:val="24"/>
        </w:rPr>
        <w:t>ами</w:t>
      </w:r>
      <w:proofErr w:type="spellEnd"/>
      <w:r w:rsidRPr="003A4AEF">
        <w:rPr>
          <w:rFonts w:ascii="Times New Roman" w:hAnsi="Times New Roman"/>
          <w:sz w:val="24"/>
          <w:szCs w:val="24"/>
        </w:rPr>
        <w:t xml:space="preserve">) (акт приймання-передачі виконаних робіт, довідка про вартість виконаних робіт, тощо). </w:t>
      </w:r>
    </w:p>
    <w:p w:rsidR="003A4AEF" w:rsidRPr="003A4AEF" w:rsidRDefault="003A4AEF" w:rsidP="003A4AEF">
      <w:pPr>
        <w:pStyle w:val="a6"/>
        <w:spacing w:after="0" w:line="240" w:lineRule="auto"/>
        <w:ind w:left="349"/>
        <w:jc w:val="both"/>
        <w:rPr>
          <w:rFonts w:ascii="Times New Roman" w:hAnsi="Times New Roman"/>
          <w:sz w:val="24"/>
          <w:szCs w:val="24"/>
        </w:rPr>
      </w:pPr>
    </w:p>
    <w:p w:rsidR="003A4AEF" w:rsidRPr="00092576" w:rsidRDefault="003A4AEF" w:rsidP="003A4AEF">
      <w:pPr>
        <w:spacing w:before="240" w:after="0" w:line="240" w:lineRule="auto"/>
        <w:ind w:firstLine="720"/>
        <w:jc w:val="both"/>
        <w:rPr>
          <w:rFonts w:ascii="Times New Roman" w:eastAsia="Times New Roman" w:hAnsi="Times New Roman" w:cs="Times New Roman"/>
          <w:sz w:val="20"/>
          <w:szCs w:val="20"/>
        </w:rPr>
      </w:pPr>
      <w:r w:rsidRPr="003A4AEF">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w:t>
      </w:r>
      <w:r w:rsidRPr="00092576">
        <w:rPr>
          <w:rFonts w:ascii="Times New Roman" w:eastAsia="Times New Roman" w:hAnsi="Times New Roman" w:cs="Times New Roman"/>
          <w:i/>
          <w:color w:val="000000"/>
          <w:sz w:val="20"/>
          <w:szCs w:val="20"/>
        </w:rPr>
        <w:t>ванням узагальнених об’єднаних показників кожного учасника такого об’єднання на підставі наданої об’єднанням інформації.</w:t>
      </w:r>
    </w:p>
    <w:p w:rsidR="003A4AEF" w:rsidRPr="00092576" w:rsidRDefault="003A4AEF" w:rsidP="003A4AEF">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3A4AEF" w:rsidRPr="00092576" w:rsidRDefault="003A4AEF" w:rsidP="003A4AEF">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841C96">
        <w:rPr>
          <w:rFonts w:ascii="Times New Roman" w:eastAsia="Times New Roman" w:hAnsi="Times New Roman" w:cs="Times New Roman"/>
          <w:sz w:val="20"/>
          <w:szCs w:val="20"/>
        </w:rPr>
        <w:t>47</w:t>
      </w:r>
      <w:r w:rsidRPr="00092576">
        <w:rPr>
          <w:rFonts w:ascii="Times New Roman" w:eastAsia="Times New Roman" w:hAnsi="Times New Roman" w:cs="Times New Roman"/>
          <w:sz w:val="20"/>
          <w:szCs w:val="20"/>
        </w:rPr>
        <w:t xml:space="preserve"> Особливостей.</w:t>
      </w:r>
    </w:p>
    <w:p w:rsidR="003A4AEF" w:rsidRPr="00841C96" w:rsidRDefault="003A4AEF" w:rsidP="003A4AEF">
      <w:pPr>
        <w:spacing w:after="0"/>
        <w:ind w:firstLine="567"/>
        <w:jc w:val="both"/>
        <w:rPr>
          <w:rFonts w:ascii="Times New Roman" w:eastAsia="Times New Roman" w:hAnsi="Times New Roman" w:cs="Times New Roman"/>
          <w:sz w:val="20"/>
          <w:szCs w:val="20"/>
        </w:rPr>
      </w:pPr>
      <w:r w:rsidRPr="00841C96">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4AEF" w:rsidRPr="00841C96" w:rsidRDefault="003A4AEF" w:rsidP="003A4AEF">
      <w:pPr>
        <w:spacing w:after="0"/>
        <w:ind w:firstLine="567"/>
        <w:jc w:val="both"/>
        <w:rPr>
          <w:rFonts w:ascii="Times New Roman" w:eastAsia="Times New Roman" w:hAnsi="Times New Roman" w:cs="Times New Roman"/>
          <w:sz w:val="20"/>
          <w:szCs w:val="20"/>
        </w:rPr>
      </w:pPr>
      <w:r w:rsidRPr="00841C96">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A4AEF" w:rsidRPr="00092576" w:rsidRDefault="003A4AEF" w:rsidP="003A4A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4AEF" w:rsidRPr="00092576" w:rsidRDefault="003A4AEF" w:rsidP="003A4A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3A4AEF" w:rsidRPr="00092576" w:rsidRDefault="003A4AEF" w:rsidP="003A4AEF">
      <w:pPr>
        <w:spacing w:after="80"/>
        <w:jc w:val="both"/>
        <w:rPr>
          <w:rFonts w:ascii="Times New Roman" w:eastAsia="Times New Roman" w:hAnsi="Times New Roman" w:cs="Times New Roman"/>
          <w:color w:val="00B050"/>
          <w:sz w:val="20"/>
          <w:szCs w:val="20"/>
        </w:rPr>
      </w:pPr>
    </w:p>
    <w:p w:rsidR="003A4AEF" w:rsidRPr="00092576" w:rsidRDefault="003A4AEF" w:rsidP="003A4AEF">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lastRenderedPageBreak/>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3A4AEF" w:rsidRPr="00092576" w:rsidRDefault="003A4AEF" w:rsidP="003A4A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3A4AEF" w:rsidRPr="00092576" w:rsidRDefault="003A4AEF" w:rsidP="003A4A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4AEF" w:rsidRPr="00092576" w:rsidRDefault="003A4AEF" w:rsidP="003A4AEF">
      <w:pPr>
        <w:spacing w:after="0" w:line="240" w:lineRule="auto"/>
        <w:rPr>
          <w:rFonts w:ascii="Times New Roman" w:eastAsia="Times New Roman" w:hAnsi="Times New Roman" w:cs="Times New Roman"/>
          <w:b/>
          <w:sz w:val="20"/>
          <w:szCs w:val="20"/>
        </w:rPr>
      </w:pPr>
    </w:p>
    <w:p w:rsidR="003A4AEF" w:rsidRPr="00092576" w:rsidRDefault="003A4AEF" w:rsidP="003A4AEF">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A4AEF" w:rsidRPr="00092576" w:rsidTr="00A5698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3A4AEF" w:rsidRPr="00092576" w:rsidRDefault="003A4AEF" w:rsidP="00A5698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3A4AEF" w:rsidRPr="00092576" w:rsidTr="00A5698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4AEF" w:rsidRPr="00092576" w:rsidRDefault="003A4AEF" w:rsidP="00A5698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4AEF" w:rsidRPr="00092576" w:rsidTr="00A5698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4AEF" w:rsidRPr="00092576" w:rsidRDefault="003A4AEF" w:rsidP="00A5698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3A4AEF" w:rsidRPr="00092576" w:rsidRDefault="003A4AEF" w:rsidP="00A56980">
            <w:pPr>
              <w:spacing w:after="0" w:line="240" w:lineRule="auto"/>
              <w:jc w:val="both"/>
              <w:rPr>
                <w:rFonts w:ascii="Times New Roman" w:eastAsia="Times New Roman" w:hAnsi="Times New Roman" w:cs="Times New Roman"/>
                <w:b/>
                <w:sz w:val="20"/>
                <w:szCs w:val="20"/>
              </w:rPr>
            </w:pPr>
          </w:p>
          <w:p w:rsidR="003A4AEF" w:rsidRPr="00092576" w:rsidRDefault="003A4AEF" w:rsidP="00A5698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3A4AEF" w:rsidRPr="00092576" w:rsidTr="00A5698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4AEF" w:rsidRPr="00092576" w:rsidRDefault="003A4AEF" w:rsidP="00A5698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A4AEF" w:rsidRPr="00092576" w:rsidTr="00A5698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092576">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3A4AEF" w:rsidRPr="00092576" w:rsidRDefault="003A4AEF" w:rsidP="00A5698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lastRenderedPageBreak/>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092576">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4AEF" w:rsidRPr="00092576" w:rsidRDefault="003A4AEF" w:rsidP="003A4AEF">
      <w:pPr>
        <w:spacing w:after="0" w:line="240" w:lineRule="auto"/>
        <w:rPr>
          <w:rFonts w:ascii="Times New Roman" w:eastAsia="Times New Roman" w:hAnsi="Times New Roman" w:cs="Times New Roman"/>
          <w:b/>
          <w:color w:val="000000"/>
          <w:sz w:val="20"/>
          <w:szCs w:val="20"/>
        </w:rPr>
      </w:pPr>
    </w:p>
    <w:p w:rsidR="003A4AEF" w:rsidRPr="00092576" w:rsidRDefault="003A4AEF" w:rsidP="003A4AEF">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3A4AEF" w:rsidRPr="00092576" w:rsidTr="00A569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A4AEF" w:rsidRPr="00092576" w:rsidTr="00A569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4AEF" w:rsidRPr="00092576" w:rsidRDefault="003A4AEF" w:rsidP="00A5698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4AEF" w:rsidRPr="00092576" w:rsidTr="00A5698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4AEF" w:rsidRPr="00092576" w:rsidRDefault="003A4AEF" w:rsidP="00A569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A4AEF" w:rsidRPr="00092576" w:rsidRDefault="003A4AEF" w:rsidP="00A56980">
            <w:pPr>
              <w:spacing w:after="0" w:line="240" w:lineRule="auto"/>
              <w:jc w:val="both"/>
              <w:rPr>
                <w:rFonts w:ascii="Times New Roman" w:eastAsia="Times New Roman" w:hAnsi="Times New Roman" w:cs="Times New Roman"/>
                <w:b/>
                <w:color w:val="000000"/>
                <w:sz w:val="20"/>
                <w:szCs w:val="20"/>
              </w:rPr>
            </w:pPr>
          </w:p>
          <w:p w:rsidR="003A4AEF" w:rsidRPr="00092576" w:rsidRDefault="003A4AEF" w:rsidP="00A5698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3A4AEF" w:rsidRPr="00092576" w:rsidTr="00A5698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4AEF" w:rsidRPr="00092576" w:rsidRDefault="003A4AEF" w:rsidP="00A5698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4AEF" w:rsidRPr="00092576" w:rsidRDefault="003A4AEF" w:rsidP="00A5698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A4AEF" w:rsidRPr="00092576" w:rsidTr="00A5698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4AEF" w:rsidRPr="00092576" w:rsidRDefault="003A4AEF" w:rsidP="00A5698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4AEF" w:rsidRPr="00092576" w:rsidRDefault="003A4AEF" w:rsidP="003A4AEF">
      <w:pPr>
        <w:shd w:val="clear" w:color="auto" w:fill="FFFFFF"/>
        <w:spacing w:after="0" w:line="240" w:lineRule="auto"/>
        <w:rPr>
          <w:rFonts w:ascii="Times New Roman" w:eastAsia="Times New Roman" w:hAnsi="Times New Roman" w:cs="Times New Roman"/>
          <w:sz w:val="20"/>
          <w:szCs w:val="20"/>
        </w:rPr>
      </w:pPr>
    </w:p>
    <w:p w:rsidR="003A4AEF" w:rsidRPr="00092576" w:rsidRDefault="003A4AEF" w:rsidP="003A4AEF">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3A4AEF" w:rsidRPr="00092576" w:rsidTr="00A5698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A4AEF" w:rsidRPr="00092576" w:rsidRDefault="003A4AEF" w:rsidP="00A5698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3A4AEF" w:rsidRPr="00092576" w:rsidTr="00A569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A4AEF" w:rsidRPr="00092576" w:rsidTr="00A569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A4AEF" w:rsidRPr="00092576" w:rsidRDefault="003A4AEF" w:rsidP="00A5698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A4AEF" w:rsidRPr="00092576" w:rsidRDefault="003A4AEF" w:rsidP="00A5698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3A4AEF" w:rsidRPr="00092576" w:rsidRDefault="003A4AEF" w:rsidP="00A5698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A4AEF" w:rsidRPr="00092576" w:rsidRDefault="003A4AEF" w:rsidP="00A5698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3A4AEF" w:rsidRPr="00092576" w:rsidRDefault="003A4AEF" w:rsidP="00A5698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A4AEF" w:rsidRPr="00092576" w:rsidRDefault="003A4AEF" w:rsidP="00A5698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3A4AEF" w:rsidRPr="00092576" w:rsidRDefault="003A4AEF" w:rsidP="00A5698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3A4AEF" w:rsidRPr="00092576" w:rsidRDefault="003A4AEF" w:rsidP="00A5698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3A4AEF" w:rsidRPr="00092576" w:rsidRDefault="003A4AEF" w:rsidP="00A5698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A4AEF" w:rsidRPr="00092576" w:rsidTr="00A569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AEF" w:rsidRPr="00092576" w:rsidRDefault="003A4AEF" w:rsidP="00A56980">
            <w:pPr>
              <w:spacing w:after="0" w:line="240" w:lineRule="auto"/>
              <w:ind w:left="140" w:right="140"/>
              <w:jc w:val="both"/>
              <w:rPr>
                <w:rFonts w:ascii="Times New Roman" w:eastAsia="Times New Roman" w:hAnsi="Times New Roman" w:cs="Times New Roman"/>
                <w:color w:val="4A86E8"/>
                <w:sz w:val="20"/>
                <w:szCs w:val="20"/>
              </w:rPr>
            </w:pPr>
            <w:r w:rsidRPr="00A915B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A915BE">
                <w:rPr>
                  <w:rFonts w:ascii="Times New Roman" w:eastAsia="Times New Roman" w:hAnsi="Times New Roman" w:cs="Times New Roman"/>
                  <w:sz w:val="20"/>
                  <w:szCs w:val="20"/>
                </w:rPr>
                <w:t>Наказом № 794/21</w:t>
              </w:r>
            </w:hyperlink>
            <w:r w:rsidRPr="00A915B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DE7265" w:rsidRDefault="00DE7265">
      <w:pPr>
        <w:widowControl w:val="0"/>
        <w:spacing w:after="0" w:line="240" w:lineRule="auto"/>
        <w:jc w:val="both"/>
        <w:rPr>
          <w:rFonts w:ascii="Times New Roman" w:eastAsia="Times New Roman" w:hAnsi="Times New Roman" w:cs="Times New Roman"/>
          <w:sz w:val="20"/>
          <w:szCs w:val="20"/>
        </w:rPr>
      </w:pPr>
      <w:bookmarkStart w:id="6" w:name="_heading=h.gjdgxs" w:colFirst="0" w:colLast="0"/>
      <w:bookmarkEnd w:id="6"/>
    </w:p>
    <w:p w:rsidR="00A33386" w:rsidRDefault="00A33386">
      <w:pPr>
        <w:widowControl w:val="0"/>
        <w:spacing w:after="0" w:line="240" w:lineRule="auto"/>
        <w:jc w:val="both"/>
        <w:rPr>
          <w:rFonts w:ascii="Times New Roman" w:eastAsia="Times New Roman" w:hAnsi="Times New Roman" w:cs="Times New Roman"/>
          <w:sz w:val="24"/>
          <w:szCs w:val="24"/>
        </w:rPr>
      </w:pPr>
    </w:p>
    <w:p w:rsidR="00DE7265" w:rsidRPr="00E74FA6" w:rsidRDefault="00DE7265">
      <w:pPr>
        <w:widowControl w:val="0"/>
        <w:spacing w:after="0" w:line="240" w:lineRule="auto"/>
        <w:jc w:val="both"/>
        <w:rPr>
          <w:rFonts w:ascii="Times New Roman" w:eastAsia="Times New Roman" w:hAnsi="Times New Roman" w:cs="Times New Roman"/>
          <w:sz w:val="24"/>
          <w:szCs w:val="24"/>
        </w:rPr>
      </w:pPr>
    </w:p>
    <w:p w:rsidR="00A56980" w:rsidRPr="00E74FA6" w:rsidRDefault="00A56980">
      <w:pPr>
        <w:widowControl w:val="0"/>
        <w:spacing w:after="0" w:line="240" w:lineRule="auto"/>
        <w:jc w:val="both"/>
        <w:rPr>
          <w:rFonts w:ascii="Times New Roman" w:eastAsia="Times New Roman" w:hAnsi="Times New Roman" w:cs="Times New Roman"/>
          <w:sz w:val="24"/>
          <w:szCs w:val="24"/>
        </w:rPr>
      </w:pPr>
    </w:p>
    <w:p w:rsidR="00A56980" w:rsidRPr="00E74FA6" w:rsidRDefault="00A56980">
      <w:pPr>
        <w:widowControl w:val="0"/>
        <w:spacing w:after="0" w:line="240" w:lineRule="auto"/>
        <w:jc w:val="both"/>
        <w:rPr>
          <w:rFonts w:ascii="Times New Roman" w:eastAsia="Times New Roman" w:hAnsi="Times New Roman" w:cs="Times New Roman"/>
          <w:sz w:val="24"/>
          <w:szCs w:val="24"/>
        </w:rPr>
      </w:pPr>
    </w:p>
    <w:p w:rsidR="00A56980" w:rsidRPr="00E74FA6" w:rsidRDefault="00A56980">
      <w:pPr>
        <w:widowControl w:val="0"/>
        <w:spacing w:after="0" w:line="240" w:lineRule="auto"/>
        <w:jc w:val="both"/>
        <w:rPr>
          <w:rFonts w:ascii="Times New Roman" w:eastAsia="Times New Roman" w:hAnsi="Times New Roman" w:cs="Times New Roman"/>
          <w:sz w:val="24"/>
          <w:szCs w:val="24"/>
        </w:rPr>
      </w:pPr>
    </w:p>
    <w:p w:rsidR="00A56980" w:rsidRPr="00E74FA6" w:rsidRDefault="00A56980">
      <w:pPr>
        <w:widowControl w:val="0"/>
        <w:spacing w:after="0" w:line="240" w:lineRule="auto"/>
        <w:jc w:val="both"/>
        <w:rPr>
          <w:rFonts w:ascii="Times New Roman" w:eastAsia="Times New Roman" w:hAnsi="Times New Roman" w:cs="Times New Roman"/>
          <w:sz w:val="24"/>
          <w:szCs w:val="24"/>
        </w:rPr>
      </w:pPr>
    </w:p>
    <w:p w:rsidR="00A56980" w:rsidRPr="00E74FA6" w:rsidRDefault="00A56980">
      <w:pPr>
        <w:widowControl w:val="0"/>
        <w:spacing w:after="0" w:line="240" w:lineRule="auto"/>
        <w:jc w:val="both"/>
        <w:rPr>
          <w:rFonts w:ascii="Times New Roman" w:eastAsia="Times New Roman" w:hAnsi="Times New Roman" w:cs="Times New Roman"/>
          <w:sz w:val="24"/>
          <w:szCs w:val="24"/>
        </w:rPr>
      </w:pPr>
    </w:p>
    <w:p w:rsidR="00A56980" w:rsidRPr="00E74FA6" w:rsidRDefault="00A56980">
      <w:pPr>
        <w:widowControl w:val="0"/>
        <w:spacing w:after="0" w:line="240" w:lineRule="auto"/>
        <w:jc w:val="both"/>
        <w:rPr>
          <w:rFonts w:ascii="Times New Roman" w:eastAsia="Times New Roman" w:hAnsi="Times New Roman" w:cs="Times New Roman"/>
          <w:sz w:val="24"/>
          <w:szCs w:val="24"/>
        </w:rPr>
      </w:pPr>
    </w:p>
    <w:p w:rsidR="00A56980" w:rsidRPr="00E74FA6" w:rsidRDefault="00A56980">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3B3FE1" w:rsidRDefault="003B0E24" w:rsidP="00A369A3">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Найменування </w:t>
            </w:r>
            <w:r w:rsidR="00A369A3">
              <w:rPr>
                <w:rFonts w:ascii="Times New Roman" w:hAnsi="Times New Roman" w:cs="Times New Roman"/>
                <w:b/>
                <w:bCs/>
                <w:noProof/>
                <w:sz w:val="24"/>
                <w:szCs w:val="24"/>
                <w:lang w:val="ru-RU"/>
              </w:rPr>
              <w:t>послуг</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A33386" w:rsidRPr="00092576" w:rsidRDefault="00A33386">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A33386" w:rsidRPr="00092576" w:rsidRDefault="00A33386" w:rsidP="00A33386">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A33386" w:rsidRDefault="00A33386" w:rsidP="00A33386">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A33386" w:rsidRDefault="00A33386" w:rsidP="00A33386">
      <w:pPr>
        <w:spacing w:after="0" w:line="240" w:lineRule="auto"/>
        <w:rPr>
          <w:rFonts w:ascii="Times New Roman" w:eastAsia="Times New Roman" w:hAnsi="Times New Roman" w:cs="Times New Roman"/>
          <w:i/>
          <w:color w:val="000000"/>
          <w:sz w:val="20"/>
          <w:szCs w:val="20"/>
        </w:rPr>
      </w:pPr>
    </w:p>
    <w:p w:rsidR="00A33386" w:rsidRDefault="00A33386" w:rsidP="00A33386">
      <w:pPr>
        <w:spacing w:after="0" w:line="240" w:lineRule="auto"/>
        <w:rPr>
          <w:rFonts w:ascii="Times New Roman" w:eastAsia="Times New Roman" w:hAnsi="Times New Roman" w:cs="Times New Roman"/>
          <w:i/>
          <w:color w:val="000000"/>
          <w:sz w:val="20"/>
          <w:szCs w:val="20"/>
        </w:rPr>
      </w:pPr>
    </w:p>
    <w:p w:rsidR="00A33386" w:rsidRDefault="00A33386" w:rsidP="00A3338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Технічні та якісні</w:t>
      </w:r>
      <w:r w:rsidRPr="003844F1">
        <w:rPr>
          <w:rFonts w:ascii="Times New Roman" w:hAnsi="Times New Roman" w:cs="Times New Roman"/>
          <w:b/>
          <w:sz w:val="28"/>
          <w:szCs w:val="28"/>
        </w:rPr>
        <w:t xml:space="preserve"> характеристик</w:t>
      </w:r>
      <w:r>
        <w:rPr>
          <w:rFonts w:ascii="Times New Roman" w:hAnsi="Times New Roman" w:cs="Times New Roman"/>
          <w:b/>
          <w:sz w:val="28"/>
          <w:szCs w:val="28"/>
        </w:rPr>
        <w:t>и</w:t>
      </w:r>
      <w:r w:rsidRPr="003844F1">
        <w:rPr>
          <w:rFonts w:ascii="Times New Roman" w:hAnsi="Times New Roman" w:cs="Times New Roman"/>
          <w:b/>
          <w:sz w:val="28"/>
          <w:szCs w:val="28"/>
        </w:rPr>
        <w:t xml:space="preserve"> предмета закупівлі</w:t>
      </w:r>
      <w:r w:rsidRPr="008276B3">
        <w:rPr>
          <w:rFonts w:ascii="Times New Roman" w:eastAsia="Times New Roman" w:hAnsi="Times New Roman" w:cs="Times New Roman"/>
          <w:b/>
          <w:sz w:val="24"/>
          <w:szCs w:val="24"/>
        </w:rPr>
        <w:t xml:space="preserve"> </w:t>
      </w:r>
    </w:p>
    <w:p w:rsidR="00A33386" w:rsidRDefault="00A33386" w:rsidP="00A33386">
      <w:pPr>
        <w:spacing w:after="0" w:line="240" w:lineRule="auto"/>
        <w:jc w:val="center"/>
        <w:rPr>
          <w:rFonts w:ascii="Times New Roman" w:eastAsia="Times New Roman" w:hAnsi="Times New Roman" w:cs="Times New Roman"/>
          <w:b/>
          <w:sz w:val="24"/>
          <w:szCs w:val="24"/>
        </w:rPr>
      </w:pPr>
      <w:r w:rsidRPr="00DE7265">
        <w:rPr>
          <w:rFonts w:ascii="Times New Roman" w:hAnsi="Times New Roman" w:cs="Times New Roman"/>
          <w:b/>
          <w:sz w:val="28"/>
          <w:szCs w:val="28"/>
        </w:rPr>
        <w:t xml:space="preserve">Код  </w:t>
      </w:r>
      <w:proofErr w:type="spellStart"/>
      <w:r w:rsidRPr="00DE7265">
        <w:rPr>
          <w:rFonts w:ascii="Times New Roman" w:hAnsi="Times New Roman" w:cs="Times New Roman"/>
          <w:b/>
          <w:sz w:val="28"/>
          <w:szCs w:val="28"/>
        </w:rPr>
        <w:t>ДК</w:t>
      </w:r>
      <w:proofErr w:type="spellEnd"/>
      <w:r w:rsidRPr="00DE7265">
        <w:rPr>
          <w:rFonts w:ascii="Times New Roman" w:hAnsi="Times New Roman" w:cs="Times New Roman"/>
          <w:b/>
          <w:sz w:val="28"/>
          <w:szCs w:val="28"/>
        </w:rPr>
        <w:t xml:space="preserve"> 021:2015-</w:t>
      </w:r>
      <w:r w:rsidR="00A369A3" w:rsidRPr="00FA5CF3">
        <w:rPr>
          <w:rFonts w:ascii="Times New Roman" w:eastAsia="Times New Roman" w:hAnsi="Times New Roman" w:cs="Times New Roman"/>
          <w:b/>
          <w:sz w:val="24"/>
          <w:szCs w:val="24"/>
        </w:rPr>
        <w:t>45310000-3 — Електромонтажні роботи</w:t>
      </w:r>
      <w:r w:rsidR="00A369A3" w:rsidRPr="0022478A">
        <w:rPr>
          <w:rFonts w:ascii="Times New Roman" w:eastAsia="Times New Roman" w:hAnsi="Times New Roman" w:cs="Times New Roman"/>
          <w:b/>
          <w:sz w:val="24"/>
          <w:szCs w:val="24"/>
        </w:rPr>
        <w:t xml:space="preserve"> (</w:t>
      </w:r>
      <w:r w:rsidR="00A369A3" w:rsidRPr="00FA5CF3">
        <w:rPr>
          <w:rFonts w:ascii="Times New Roman" w:eastAsia="Times New Roman" w:hAnsi="Times New Roman" w:cs="Times New Roman"/>
          <w:b/>
          <w:sz w:val="24"/>
          <w:szCs w:val="24"/>
        </w:rPr>
        <w:t>Поточний ремонт електромереж операційної та прилеглих приміщень закладу КНП «Клінічна лікарня Святого Пантелеймона» Сумської міської ради за адресою: м. Суми, вул. Марко Вовчок, 2</w:t>
      </w:r>
      <w:r w:rsidR="00A369A3" w:rsidRPr="0022478A">
        <w:rPr>
          <w:rFonts w:ascii="Times New Roman" w:eastAsia="Times New Roman" w:hAnsi="Times New Roman" w:cs="Times New Roman"/>
          <w:b/>
          <w:sz w:val="24"/>
          <w:szCs w:val="24"/>
        </w:rPr>
        <w:t>)</w:t>
      </w:r>
    </w:p>
    <w:p w:rsidR="00E74FA6" w:rsidRDefault="00E74FA6" w:rsidP="00A33386">
      <w:pPr>
        <w:spacing w:after="0" w:line="240" w:lineRule="auto"/>
        <w:jc w:val="center"/>
        <w:rPr>
          <w:rFonts w:ascii="Times New Roman" w:eastAsia="Times New Roman" w:hAnsi="Times New Roman" w:cs="Times New Roman"/>
          <w:b/>
          <w:sz w:val="24"/>
          <w:szCs w:val="24"/>
        </w:rPr>
      </w:pPr>
    </w:p>
    <w:p w:rsidR="00E74FA6" w:rsidRPr="004C1A1E" w:rsidRDefault="00E74FA6" w:rsidP="00E74FA6">
      <w:pPr>
        <w:ind w:left="360"/>
        <w:jc w:val="center"/>
        <w:rPr>
          <w:rFonts w:ascii="Times New Roman" w:hAnsi="Times New Roman" w:cs="Times New Roman"/>
          <w:b/>
          <w:sz w:val="28"/>
          <w:szCs w:val="28"/>
        </w:rPr>
      </w:pPr>
    </w:p>
    <w:p w:rsidR="00E74FA6" w:rsidRPr="004C1A1E" w:rsidRDefault="00E74FA6" w:rsidP="00E74FA6">
      <w:pPr>
        <w:ind w:left="360"/>
        <w:jc w:val="center"/>
        <w:rPr>
          <w:rFonts w:ascii="Times New Roman" w:hAnsi="Times New Roman" w:cs="Times New Roman"/>
          <w:b/>
          <w:sz w:val="24"/>
          <w:szCs w:val="24"/>
        </w:rPr>
      </w:pPr>
      <w:r w:rsidRPr="004C1A1E">
        <w:rPr>
          <w:rFonts w:ascii="Times New Roman" w:hAnsi="Times New Roman" w:cs="Times New Roman"/>
          <w:b/>
          <w:sz w:val="28"/>
          <w:szCs w:val="28"/>
        </w:rPr>
        <w:t>ТЕХНІЧНІ ТА ЯКІСНІ ВИМОГИ ДО ПРЕДМЕТУ ЗАКУПІВЛІ</w:t>
      </w:r>
      <w:r w:rsidRPr="004C1A1E">
        <w:rPr>
          <w:rFonts w:ascii="Times New Roman" w:hAnsi="Times New Roman" w:cs="Times New Roman"/>
          <w:b/>
          <w:sz w:val="24"/>
          <w:szCs w:val="24"/>
        </w:rPr>
        <w:t>:</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1. В складі тендерної пропозиції надається договірна ціна та локальний кошторис з зазначенням конкретних видів, об’ємів та вартості робіт на суму тендерної пропозиції.</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 </w:t>
      </w:r>
      <w:r w:rsidRPr="00171CB1">
        <w:rPr>
          <w:rFonts w:cs="Times New Roman"/>
          <w:sz w:val="24"/>
          <w:szCs w:val="24"/>
        </w:rPr>
        <w:t xml:space="preserve">2. </w:t>
      </w:r>
      <w:proofErr w:type="spellStart"/>
      <w:r w:rsidRPr="00171CB1">
        <w:rPr>
          <w:rFonts w:cs="Times New Roman"/>
          <w:sz w:val="24"/>
          <w:szCs w:val="24"/>
        </w:rPr>
        <w:t>Місце</w:t>
      </w:r>
      <w:proofErr w:type="spellEnd"/>
      <w:r w:rsidRPr="00171CB1">
        <w:rPr>
          <w:rFonts w:cs="Times New Roman"/>
          <w:sz w:val="24"/>
          <w:szCs w:val="24"/>
        </w:rPr>
        <w:t xml:space="preserve"> </w:t>
      </w:r>
      <w:proofErr w:type="spellStart"/>
      <w:r w:rsidRPr="00171CB1">
        <w:rPr>
          <w:rFonts w:cs="Times New Roman"/>
          <w:sz w:val="24"/>
          <w:szCs w:val="24"/>
        </w:rPr>
        <w:t>виконання</w:t>
      </w:r>
      <w:proofErr w:type="spellEnd"/>
      <w:r w:rsidRPr="00171CB1">
        <w:rPr>
          <w:rFonts w:cs="Times New Roman"/>
          <w:sz w:val="24"/>
          <w:szCs w:val="24"/>
        </w:rPr>
        <w:t xml:space="preserve"> </w:t>
      </w:r>
      <w:proofErr w:type="spellStart"/>
      <w:r w:rsidRPr="00171CB1">
        <w:rPr>
          <w:rFonts w:cs="Times New Roman"/>
          <w:sz w:val="24"/>
          <w:szCs w:val="24"/>
        </w:rPr>
        <w:t>робіт</w:t>
      </w:r>
      <w:proofErr w:type="spellEnd"/>
      <w:r w:rsidRPr="00171CB1">
        <w:rPr>
          <w:rFonts w:cs="Times New Roman"/>
          <w:sz w:val="24"/>
          <w:szCs w:val="24"/>
        </w:rPr>
        <w:t xml:space="preserve">: </w:t>
      </w:r>
      <w:proofErr w:type="spellStart"/>
      <w:r w:rsidRPr="00171CB1">
        <w:rPr>
          <w:rFonts w:cs="Times New Roman"/>
          <w:sz w:val="24"/>
          <w:szCs w:val="24"/>
        </w:rPr>
        <w:t>Україна</w:t>
      </w:r>
      <w:proofErr w:type="spellEnd"/>
      <w:r w:rsidRPr="00171CB1">
        <w:rPr>
          <w:rFonts w:cs="Times New Roman"/>
          <w:sz w:val="24"/>
          <w:szCs w:val="24"/>
        </w:rPr>
        <w:t xml:space="preserve">, 40007, м. </w:t>
      </w:r>
      <w:proofErr w:type="spellStart"/>
      <w:r w:rsidRPr="00171CB1">
        <w:rPr>
          <w:rFonts w:cs="Times New Roman"/>
          <w:sz w:val="24"/>
          <w:szCs w:val="24"/>
        </w:rPr>
        <w:t>Суми</w:t>
      </w:r>
      <w:proofErr w:type="spellEnd"/>
      <w:r w:rsidRPr="00171CB1">
        <w:rPr>
          <w:rFonts w:cs="Times New Roman"/>
          <w:sz w:val="24"/>
          <w:szCs w:val="24"/>
        </w:rPr>
        <w:t xml:space="preserve">, </w:t>
      </w:r>
      <w:proofErr w:type="spellStart"/>
      <w:r w:rsidRPr="00171CB1">
        <w:rPr>
          <w:rFonts w:cs="Times New Roman"/>
          <w:sz w:val="24"/>
          <w:szCs w:val="24"/>
        </w:rPr>
        <w:t>вул</w:t>
      </w:r>
      <w:proofErr w:type="spellEnd"/>
      <w:r w:rsidRPr="00171CB1">
        <w:rPr>
          <w:rFonts w:cs="Times New Roman"/>
          <w:sz w:val="24"/>
          <w:szCs w:val="24"/>
        </w:rPr>
        <w:t xml:space="preserve">. Марко </w:t>
      </w:r>
      <w:proofErr w:type="spellStart"/>
      <w:r w:rsidRPr="00171CB1">
        <w:rPr>
          <w:rFonts w:cs="Times New Roman"/>
          <w:sz w:val="24"/>
          <w:szCs w:val="24"/>
        </w:rPr>
        <w:t>Вовчок</w:t>
      </w:r>
      <w:proofErr w:type="spellEnd"/>
      <w:r w:rsidRPr="00171CB1">
        <w:rPr>
          <w:rFonts w:cs="Times New Roman"/>
          <w:sz w:val="24"/>
          <w:szCs w:val="24"/>
        </w:rPr>
        <w:t xml:space="preserve">, 2. </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3. Початок виконання робіт та етапи (види робіт, розділи робіт) Підрядник обов’язково погоджує з Замовником. </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4</w:t>
      </w:r>
      <w:r w:rsidRPr="00171CB1">
        <w:rPr>
          <w:rFonts w:cs="Times New Roman"/>
          <w:sz w:val="24"/>
          <w:szCs w:val="24"/>
        </w:rPr>
        <w:t xml:space="preserve">. </w:t>
      </w:r>
      <w:proofErr w:type="spellStart"/>
      <w:r w:rsidRPr="00171CB1">
        <w:rPr>
          <w:rFonts w:cs="Times New Roman"/>
          <w:sz w:val="24"/>
          <w:szCs w:val="24"/>
        </w:rPr>
        <w:t>Гарантійний</w:t>
      </w:r>
      <w:proofErr w:type="spellEnd"/>
      <w:r w:rsidRPr="00171CB1">
        <w:rPr>
          <w:rFonts w:cs="Times New Roman"/>
          <w:sz w:val="24"/>
          <w:szCs w:val="24"/>
        </w:rPr>
        <w:t xml:space="preserve"> </w:t>
      </w:r>
      <w:proofErr w:type="spellStart"/>
      <w:r w:rsidRPr="00171CB1">
        <w:rPr>
          <w:rFonts w:cs="Times New Roman"/>
          <w:sz w:val="24"/>
          <w:szCs w:val="24"/>
        </w:rPr>
        <w:t>термін</w:t>
      </w:r>
      <w:proofErr w:type="spellEnd"/>
      <w:r w:rsidRPr="00171CB1">
        <w:rPr>
          <w:rFonts w:cs="Times New Roman"/>
          <w:sz w:val="24"/>
          <w:szCs w:val="24"/>
        </w:rPr>
        <w:t xml:space="preserve"> на </w:t>
      </w:r>
      <w:proofErr w:type="spellStart"/>
      <w:r w:rsidRPr="00171CB1">
        <w:rPr>
          <w:rFonts w:cs="Times New Roman"/>
          <w:sz w:val="24"/>
          <w:szCs w:val="24"/>
        </w:rPr>
        <w:t>виконані</w:t>
      </w:r>
      <w:proofErr w:type="spellEnd"/>
      <w:r w:rsidRPr="00171CB1">
        <w:rPr>
          <w:rFonts w:cs="Times New Roman"/>
          <w:sz w:val="24"/>
          <w:szCs w:val="24"/>
        </w:rPr>
        <w:t xml:space="preserve"> </w:t>
      </w:r>
      <w:proofErr w:type="spellStart"/>
      <w:r w:rsidRPr="00171CB1">
        <w:rPr>
          <w:rFonts w:cs="Times New Roman"/>
          <w:sz w:val="24"/>
          <w:szCs w:val="24"/>
        </w:rPr>
        <w:t>робіт</w:t>
      </w:r>
      <w:proofErr w:type="spellEnd"/>
      <w:r w:rsidRPr="00171CB1">
        <w:rPr>
          <w:rFonts w:cs="Times New Roman"/>
          <w:sz w:val="24"/>
          <w:szCs w:val="24"/>
        </w:rPr>
        <w:t xml:space="preserve"> </w:t>
      </w:r>
      <w:proofErr w:type="spellStart"/>
      <w:r w:rsidRPr="00171CB1">
        <w:rPr>
          <w:rFonts w:cs="Times New Roman"/>
          <w:sz w:val="24"/>
          <w:szCs w:val="24"/>
        </w:rPr>
        <w:t>склада</w:t>
      </w:r>
      <w:proofErr w:type="gramStart"/>
      <w:r w:rsidRPr="00171CB1">
        <w:rPr>
          <w:rFonts w:cs="Times New Roman"/>
          <w:sz w:val="24"/>
          <w:szCs w:val="24"/>
        </w:rPr>
        <w:t>є</w:t>
      </w:r>
      <w:proofErr w:type="spellEnd"/>
      <w:r w:rsidRPr="00171CB1">
        <w:rPr>
          <w:rFonts w:cs="Times New Roman"/>
          <w:sz w:val="24"/>
          <w:szCs w:val="24"/>
        </w:rPr>
        <w:t xml:space="preserve"> :</w:t>
      </w:r>
      <w:proofErr w:type="gramEnd"/>
      <w:r w:rsidRPr="00171CB1">
        <w:rPr>
          <w:rFonts w:cs="Times New Roman"/>
          <w:sz w:val="24"/>
          <w:szCs w:val="24"/>
        </w:rPr>
        <w:t xml:space="preserve"> не </w:t>
      </w:r>
      <w:proofErr w:type="spellStart"/>
      <w:r w:rsidRPr="00171CB1">
        <w:rPr>
          <w:rFonts w:cs="Times New Roman"/>
          <w:sz w:val="24"/>
          <w:szCs w:val="24"/>
        </w:rPr>
        <w:t>менше</w:t>
      </w:r>
      <w:proofErr w:type="spellEnd"/>
      <w:r w:rsidRPr="00171CB1">
        <w:rPr>
          <w:rFonts w:cs="Times New Roman"/>
          <w:sz w:val="24"/>
          <w:szCs w:val="24"/>
        </w:rPr>
        <w:t xml:space="preserve"> 5 </w:t>
      </w:r>
      <w:proofErr w:type="spellStart"/>
      <w:r w:rsidRPr="00171CB1">
        <w:rPr>
          <w:rFonts w:cs="Times New Roman"/>
          <w:sz w:val="24"/>
          <w:szCs w:val="24"/>
        </w:rPr>
        <w:t>років</w:t>
      </w:r>
      <w:proofErr w:type="spellEnd"/>
      <w:r w:rsidRPr="00171CB1">
        <w:rPr>
          <w:rFonts w:cs="Times New Roman"/>
          <w:sz w:val="24"/>
          <w:szCs w:val="24"/>
        </w:rPr>
        <w:t>.</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5. Передача виконаних робіт учасником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w:t>
      </w:r>
      <w:r w:rsidRPr="00171CB1">
        <w:rPr>
          <w:rFonts w:cs="Times New Roman"/>
          <w:sz w:val="24"/>
          <w:szCs w:val="24"/>
        </w:rPr>
        <w:t xml:space="preserve">В </w:t>
      </w:r>
      <w:proofErr w:type="spellStart"/>
      <w:r w:rsidRPr="00171CB1">
        <w:rPr>
          <w:rFonts w:cs="Times New Roman"/>
          <w:sz w:val="24"/>
          <w:szCs w:val="24"/>
        </w:rPr>
        <w:t>протилежному</w:t>
      </w:r>
      <w:proofErr w:type="spellEnd"/>
      <w:r w:rsidRPr="00171CB1">
        <w:rPr>
          <w:rFonts w:cs="Times New Roman"/>
          <w:sz w:val="24"/>
          <w:szCs w:val="24"/>
        </w:rPr>
        <w:t xml:space="preserve"> </w:t>
      </w:r>
      <w:proofErr w:type="spellStart"/>
      <w:r w:rsidRPr="00171CB1">
        <w:rPr>
          <w:rFonts w:cs="Times New Roman"/>
          <w:sz w:val="24"/>
          <w:szCs w:val="24"/>
        </w:rPr>
        <w:t>випадку</w:t>
      </w:r>
      <w:proofErr w:type="spellEnd"/>
      <w:r w:rsidRPr="00171CB1">
        <w:rPr>
          <w:rFonts w:cs="Times New Roman"/>
          <w:sz w:val="24"/>
          <w:szCs w:val="24"/>
        </w:rPr>
        <w:t xml:space="preserve"> </w:t>
      </w:r>
      <w:proofErr w:type="spellStart"/>
      <w:r w:rsidRPr="00171CB1">
        <w:rPr>
          <w:rFonts w:cs="Times New Roman"/>
          <w:sz w:val="24"/>
          <w:szCs w:val="24"/>
        </w:rPr>
        <w:t>зазначені</w:t>
      </w:r>
      <w:proofErr w:type="spellEnd"/>
      <w:r w:rsidRPr="00171CB1">
        <w:rPr>
          <w:rFonts w:cs="Times New Roman"/>
          <w:sz w:val="24"/>
          <w:szCs w:val="24"/>
        </w:rPr>
        <w:t xml:space="preserve"> </w:t>
      </w:r>
      <w:proofErr w:type="spellStart"/>
      <w:r w:rsidRPr="00171CB1">
        <w:rPr>
          <w:rFonts w:cs="Times New Roman"/>
          <w:sz w:val="24"/>
          <w:szCs w:val="24"/>
        </w:rPr>
        <w:t>роботи</w:t>
      </w:r>
      <w:proofErr w:type="spellEnd"/>
      <w:r w:rsidRPr="00171CB1">
        <w:rPr>
          <w:rFonts w:cs="Times New Roman"/>
          <w:sz w:val="24"/>
          <w:szCs w:val="24"/>
        </w:rPr>
        <w:t xml:space="preserve"> </w:t>
      </w:r>
      <w:proofErr w:type="gramStart"/>
      <w:r w:rsidRPr="00171CB1">
        <w:rPr>
          <w:rFonts w:cs="Times New Roman"/>
          <w:sz w:val="24"/>
          <w:szCs w:val="24"/>
        </w:rPr>
        <w:t>до оплати</w:t>
      </w:r>
      <w:proofErr w:type="gramEnd"/>
      <w:r w:rsidRPr="00171CB1">
        <w:rPr>
          <w:rFonts w:cs="Times New Roman"/>
          <w:sz w:val="24"/>
          <w:szCs w:val="24"/>
        </w:rPr>
        <w:t xml:space="preserve"> </w:t>
      </w:r>
      <w:proofErr w:type="spellStart"/>
      <w:r w:rsidRPr="00171CB1">
        <w:rPr>
          <w:rFonts w:cs="Times New Roman"/>
          <w:sz w:val="24"/>
          <w:szCs w:val="24"/>
        </w:rPr>
        <w:t>прийматися</w:t>
      </w:r>
      <w:proofErr w:type="spellEnd"/>
      <w:r w:rsidRPr="00171CB1">
        <w:rPr>
          <w:rFonts w:cs="Times New Roman"/>
          <w:sz w:val="24"/>
          <w:szCs w:val="24"/>
        </w:rPr>
        <w:t xml:space="preserve"> не </w:t>
      </w:r>
      <w:proofErr w:type="spellStart"/>
      <w:r w:rsidRPr="00171CB1">
        <w:rPr>
          <w:rFonts w:cs="Times New Roman"/>
          <w:sz w:val="24"/>
          <w:szCs w:val="24"/>
        </w:rPr>
        <w:t>будуть</w:t>
      </w:r>
      <w:proofErr w:type="spellEnd"/>
      <w:r w:rsidRPr="00171CB1">
        <w:rPr>
          <w:rFonts w:cs="Times New Roman"/>
          <w:sz w:val="24"/>
          <w:szCs w:val="24"/>
        </w:rPr>
        <w:t xml:space="preserve">. </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6</w:t>
      </w:r>
      <w:r w:rsidRPr="00171CB1">
        <w:rPr>
          <w:rFonts w:cs="Times New Roman"/>
          <w:sz w:val="24"/>
          <w:szCs w:val="24"/>
        </w:rPr>
        <w:t xml:space="preserve">. </w:t>
      </w:r>
      <w:proofErr w:type="spellStart"/>
      <w:r w:rsidRPr="00171CB1">
        <w:rPr>
          <w:rFonts w:cs="Times New Roman"/>
          <w:sz w:val="24"/>
          <w:szCs w:val="24"/>
        </w:rPr>
        <w:t>Учасник</w:t>
      </w:r>
      <w:proofErr w:type="spellEnd"/>
      <w:r w:rsidRPr="00171CB1">
        <w:rPr>
          <w:rFonts w:cs="Times New Roman"/>
          <w:sz w:val="24"/>
          <w:szCs w:val="24"/>
        </w:rPr>
        <w:t xml:space="preserve"> - </w:t>
      </w:r>
      <w:proofErr w:type="spellStart"/>
      <w:r w:rsidRPr="00171CB1">
        <w:rPr>
          <w:rFonts w:cs="Times New Roman"/>
          <w:sz w:val="24"/>
          <w:szCs w:val="24"/>
        </w:rPr>
        <w:t>переможець</w:t>
      </w:r>
      <w:proofErr w:type="spellEnd"/>
      <w:r w:rsidRPr="00171CB1">
        <w:rPr>
          <w:rFonts w:cs="Times New Roman"/>
          <w:sz w:val="24"/>
          <w:szCs w:val="24"/>
        </w:rPr>
        <w:t xml:space="preserve"> </w:t>
      </w:r>
      <w:proofErr w:type="spellStart"/>
      <w:r w:rsidRPr="00171CB1">
        <w:rPr>
          <w:rFonts w:cs="Times New Roman"/>
          <w:sz w:val="24"/>
          <w:szCs w:val="24"/>
        </w:rPr>
        <w:t>процедури</w:t>
      </w:r>
      <w:proofErr w:type="spellEnd"/>
      <w:r w:rsidRPr="00171CB1">
        <w:rPr>
          <w:rFonts w:cs="Times New Roman"/>
          <w:sz w:val="24"/>
          <w:szCs w:val="24"/>
        </w:rPr>
        <w:t xml:space="preserve"> </w:t>
      </w:r>
      <w:proofErr w:type="spellStart"/>
      <w:r w:rsidRPr="00171CB1">
        <w:rPr>
          <w:rFonts w:cs="Times New Roman"/>
          <w:sz w:val="24"/>
          <w:szCs w:val="24"/>
        </w:rPr>
        <w:t>закупі</w:t>
      </w:r>
      <w:proofErr w:type="gramStart"/>
      <w:r w:rsidRPr="00171CB1">
        <w:rPr>
          <w:rFonts w:cs="Times New Roman"/>
          <w:sz w:val="24"/>
          <w:szCs w:val="24"/>
        </w:rPr>
        <w:t>вл</w:t>
      </w:r>
      <w:proofErr w:type="gramEnd"/>
      <w:r w:rsidRPr="00171CB1">
        <w:rPr>
          <w:rFonts w:cs="Times New Roman"/>
          <w:sz w:val="24"/>
          <w:szCs w:val="24"/>
        </w:rPr>
        <w:t>і</w:t>
      </w:r>
      <w:proofErr w:type="spellEnd"/>
      <w:r w:rsidRPr="00171CB1">
        <w:rPr>
          <w:rFonts w:cs="Times New Roman"/>
          <w:sz w:val="24"/>
          <w:szCs w:val="24"/>
        </w:rPr>
        <w:t xml:space="preserve"> </w:t>
      </w:r>
      <w:proofErr w:type="spellStart"/>
      <w:r w:rsidRPr="00171CB1">
        <w:rPr>
          <w:rFonts w:cs="Times New Roman"/>
          <w:sz w:val="24"/>
          <w:szCs w:val="24"/>
        </w:rPr>
        <w:t>під</w:t>
      </w:r>
      <w:proofErr w:type="spellEnd"/>
      <w:r w:rsidRPr="00171CB1">
        <w:rPr>
          <w:rFonts w:cs="Times New Roman"/>
          <w:sz w:val="24"/>
          <w:szCs w:val="24"/>
        </w:rPr>
        <w:t xml:space="preserve"> час </w:t>
      </w:r>
      <w:proofErr w:type="spellStart"/>
      <w:r w:rsidRPr="00171CB1">
        <w:rPr>
          <w:rFonts w:cs="Times New Roman"/>
          <w:sz w:val="24"/>
          <w:szCs w:val="24"/>
        </w:rPr>
        <w:t>укладення</w:t>
      </w:r>
      <w:proofErr w:type="spellEnd"/>
      <w:r w:rsidRPr="00171CB1">
        <w:rPr>
          <w:rFonts w:cs="Times New Roman"/>
          <w:sz w:val="24"/>
          <w:szCs w:val="24"/>
        </w:rPr>
        <w:t xml:space="preserve"> договору повинен </w:t>
      </w:r>
      <w:proofErr w:type="spellStart"/>
      <w:r w:rsidRPr="00171CB1">
        <w:rPr>
          <w:rFonts w:cs="Times New Roman"/>
          <w:sz w:val="24"/>
          <w:szCs w:val="24"/>
        </w:rPr>
        <w:t>надати</w:t>
      </w:r>
      <w:proofErr w:type="spellEnd"/>
      <w:r w:rsidRPr="00171CB1">
        <w:rPr>
          <w:rFonts w:cs="Times New Roman"/>
          <w:sz w:val="24"/>
          <w:szCs w:val="24"/>
        </w:rPr>
        <w:t xml:space="preserve"> </w:t>
      </w:r>
      <w:proofErr w:type="spellStart"/>
      <w:r w:rsidRPr="00171CB1">
        <w:rPr>
          <w:rFonts w:cs="Times New Roman"/>
          <w:sz w:val="24"/>
          <w:szCs w:val="24"/>
        </w:rPr>
        <w:t>дозвіл</w:t>
      </w:r>
      <w:proofErr w:type="spellEnd"/>
      <w:r w:rsidRPr="00171CB1">
        <w:rPr>
          <w:rFonts w:cs="Times New Roman"/>
          <w:sz w:val="24"/>
          <w:szCs w:val="24"/>
        </w:rPr>
        <w:t xml:space="preserve"> </w:t>
      </w:r>
      <w:proofErr w:type="spellStart"/>
      <w:r w:rsidRPr="00171CB1">
        <w:rPr>
          <w:rFonts w:cs="Times New Roman"/>
          <w:sz w:val="24"/>
          <w:szCs w:val="24"/>
        </w:rPr>
        <w:t>або</w:t>
      </w:r>
      <w:proofErr w:type="spellEnd"/>
      <w:r w:rsidRPr="00171CB1">
        <w:rPr>
          <w:rFonts w:cs="Times New Roman"/>
          <w:sz w:val="24"/>
          <w:szCs w:val="24"/>
        </w:rPr>
        <w:t xml:space="preserve"> </w:t>
      </w:r>
      <w:proofErr w:type="spellStart"/>
      <w:r w:rsidRPr="00171CB1">
        <w:rPr>
          <w:rFonts w:cs="Times New Roman"/>
          <w:sz w:val="24"/>
          <w:szCs w:val="24"/>
        </w:rPr>
        <w:t>ліцензію</w:t>
      </w:r>
      <w:proofErr w:type="spellEnd"/>
      <w:r w:rsidRPr="00171CB1">
        <w:rPr>
          <w:rFonts w:cs="Times New Roman"/>
          <w:sz w:val="24"/>
          <w:szCs w:val="24"/>
          <w:lang w:val="uk-UA"/>
        </w:rPr>
        <w:t xml:space="preserve"> </w:t>
      </w:r>
      <w:r w:rsidRPr="00171CB1">
        <w:rPr>
          <w:rFonts w:cs="Times New Roman"/>
          <w:sz w:val="24"/>
          <w:szCs w:val="24"/>
        </w:rPr>
        <w:t xml:space="preserve">на </w:t>
      </w:r>
      <w:proofErr w:type="spellStart"/>
      <w:r w:rsidRPr="00171CB1">
        <w:rPr>
          <w:rFonts w:cs="Times New Roman"/>
          <w:sz w:val="24"/>
          <w:szCs w:val="24"/>
        </w:rPr>
        <w:t>провадження</w:t>
      </w:r>
      <w:proofErr w:type="spellEnd"/>
      <w:r w:rsidRPr="00171CB1">
        <w:rPr>
          <w:rFonts w:cs="Times New Roman"/>
          <w:sz w:val="24"/>
          <w:szCs w:val="24"/>
        </w:rPr>
        <w:t xml:space="preserve"> </w:t>
      </w:r>
      <w:proofErr w:type="spellStart"/>
      <w:r w:rsidRPr="00171CB1">
        <w:rPr>
          <w:rFonts w:cs="Times New Roman"/>
          <w:sz w:val="24"/>
          <w:szCs w:val="24"/>
        </w:rPr>
        <w:t>певного</w:t>
      </w:r>
      <w:proofErr w:type="spellEnd"/>
      <w:r w:rsidRPr="00171CB1">
        <w:rPr>
          <w:rFonts w:cs="Times New Roman"/>
          <w:sz w:val="24"/>
          <w:szCs w:val="24"/>
        </w:rPr>
        <w:t xml:space="preserve"> виду </w:t>
      </w:r>
      <w:proofErr w:type="spellStart"/>
      <w:r w:rsidRPr="00171CB1">
        <w:rPr>
          <w:rFonts w:cs="Times New Roman"/>
          <w:sz w:val="24"/>
          <w:szCs w:val="24"/>
        </w:rPr>
        <w:t>господарської</w:t>
      </w:r>
      <w:proofErr w:type="spellEnd"/>
      <w:r w:rsidRPr="00171CB1">
        <w:rPr>
          <w:rFonts w:cs="Times New Roman"/>
          <w:sz w:val="24"/>
          <w:szCs w:val="24"/>
        </w:rPr>
        <w:t xml:space="preserve"> </w:t>
      </w:r>
      <w:proofErr w:type="spellStart"/>
      <w:r w:rsidRPr="00171CB1">
        <w:rPr>
          <w:rFonts w:cs="Times New Roman"/>
          <w:sz w:val="24"/>
          <w:szCs w:val="24"/>
        </w:rPr>
        <w:t>діяльності</w:t>
      </w:r>
      <w:proofErr w:type="spellEnd"/>
      <w:r w:rsidRPr="00171CB1">
        <w:rPr>
          <w:rFonts w:cs="Times New Roman"/>
          <w:sz w:val="24"/>
          <w:szCs w:val="24"/>
          <w:lang w:val="uk-UA"/>
        </w:rPr>
        <w:t xml:space="preserve"> категорії СС-1</w:t>
      </w:r>
      <w:r w:rsidRPr="00171CB1">
        <w:rPr>
          <w:rFonts w:cs="Times New Roman"/>
          <w:sz w:val="24"/>
          <w:szCs w:val="24"/>
        </w:rPr>
        <w:t xml:space="preserve">. </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7. Розрахунок ціни тендерної пропозиції має бути виконаний у актуальній версії (з останніми оновленнями), програмного комплексу «АВК» або «</w:t>
      </w:r>
      <w:proofErr w:type="spellStart"/>
      <w:r w:rsidRPr="00171CB1">
        <w:rPr>
          <w:rFonts w:cs="Times New Roman"/>
          <w:sz w:val="24"/>
          <w:szCs w:val="24"/>
          <w:lang w:val="uk-UA"/>
        </w:rPr>
        <w:t>Інпроект</w:t>
      </w:r>
      <w:proofErr w:type="spellEnd"/>
      <w:r w:rsidRPr="00171CB1">
        <w:rPr>
          <w:rFonts w:cs="Times New Roman"/>
          <w:sz w:val="24"/>
          <w:szCs w:val="24"/>
          <w:lang w:val="uk-UA"/>
        </w:rPr>
        <w:t xml:space="preserve"> – Випуск Кошторисів (ІВК)» або аналогічного іншого (сумісного із зазначеними). До розрахунку договірної ціни тендерної пропозиції учасником повинні бути надані підтверджуючі розрахунки за статтями витрат, складеної у повній відповідності технічним вимогам Замовника, вказаних в Додатку 1 тендерної документації: </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 Договірна ціна; </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Пояснювальна записка;</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 - Локальний кошторис;</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 - Підсумкова </w:t>
      </w:r>
      <w:proofErr w:type="spellStart"/>
      <w:r w:rsidRPr="00171CB1">
        <w:rPr>
          <w:rFonts w:cs="Times New Roman"/>
          <w:sz w:val="24"/>
          <w:szCs w:val="24"/>
          <w:lang w:val="uk-UA"/>
        </w:rPr>
        <w:t>відомость</w:t>
      </w:r>
      <w:proofErr w:type="spellEnd"/>
      <w:r w:rsidRPr="00171CB1">
        <w:rPr>
          <w:rFonts w:cs="Times New Roman"/>
          <w:sz w:val="24"/>
          <w:szCs w:val="24"/>
          <w:lang w:val="uk-UA"/>
        </w:rPr>
        <w:t xml:space="preserve"> ресурсів до локального кошторису; </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Розрахунок загальновиробничих витрат;</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 - Розрахунок прибутку;</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 - Розрахунок адміністративних витрат;</w:t>
      </w:r>
    </w:p>
    <w:p w:rsidR="00A369A3" w:rsidRPr="00171CB1" w:rsidRDefault="00A369A3" w:rsidP="00A369A3">
      <w:pPr>
        <w:pStyle w:val="af8"/>
        <w:rPr>
          <w:rFonts w:cs="Times New Roman"/>
          <w:sz w:val="24"/>
          <w:szCs w:val="24"/>
          <w:lang w:val="uk-UA"/>
        </w:rPr>
      </w:pPr>
      <w:r w:rsidRPr="00171CB1">
        <w:rPr>
          <w:rFonts w:cs="Times New Roman"/>
          <w:sz w:val="24"/>
          <w:szCs w:val="24"/>
          <w:lang w:val="uk-UA"/>
        </w:rPr>
        <w:t xml:space="preserve"> - Розрахунок заробітної плати. </w:t>
      </w:r>
    </w:p>
    <w:p w:rsidR="00A369A3" w:rsidRDefault="00A369A3" w:rsidP="00A369A3">
      <w:pPr>
        <w:pStyle w:val="af8"/>
        <w:rPr>
          <w:rFonts w:cs="Times New Roman"/>
          <w:sz w:val="24"/>
          <w:szCs w:val="24"/>
          <w:lang w:val="uk-UA"/>
        </w:rPr>
      </w:pPr>
      <w:r w:rsidRPr="00171CB1">
        <w:rPr>
          <w:rFonts w:cs="Times New Roman"/>
          <w:sz w:val="24"/>
          <w:szCs w:val="24"/>
          <w:lang w:val="uk-UA"/>
        </w:rPr>
        <w:t xml:space="preserve">   </w:t>
      </w:r>
      <w:r>
        <w:rPr>
          <w:rFonts w:cs="Times New Roman"/>
          <w:sz w:val="24"/>
          <w:szCs w:val="24"/>
          <w:lang w:val="uk-UA"/>
        </w:rPr>
        <w:t>8</w:t>
      </w:r>
      <w:r w:rsidRPr="00171CB1">
        <w:rPr>
          <w:rFonts w:cs="Times New Roman"/>
          <w:sz w:val="24"/>
          <w:szCs w:val="24"/>
          <w:lang w:val="uk-UA"/>
        </w:rPr>
        <w:t xml:space="preserve"> </w:t>
      </w:r>
      <w:r>
        <w:rPr>
          <w:rFonts w:cs="Times New Roman"/>
          <w:sz w:val="24"/>
          <w:szCs w:val="24"/>
          <w:lang w:val="uk-UA"/>
        </w:rPr>
        <w:t>.</w:t>
      </w:r>
      <w:r w:rsidRPr="00A11980">
        <w:rPr>
          <w:rFonts w:cs="Times New Roman"/>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Документи, які повинен надати учасник у складі тендерної пропозиції, для підтвердження відповідності кваліфікаційному критерію про наявність документально підтвердженого досвіду виконання аналогічного договору:</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 Довідка, складена Учасником у довільній формі, про виконання аналогічного/них договору/</w:t>
      </w:r>
      <w:proofErr w:type="spellStart"/>
      <w:r w:rsidRPr="00A11980">
        <w:rPr>
          <w:rFonts w:cs="Times New Roman"/>
          <w:sz w:val="24"/>
          <w:szCs w:val="24"/>
          <w:lang w:val="uk-UA"/>
        </w:rPr>
        <w:t>ів</w:t>
      </w:r>
      <w:proofErr w:type="spellEnd"/>
      <w:r w:rsidRPr="00A11980">
        <w:rPr>
          <w:rFonts w:cs="Times New Roman"/>
          <w:sz w:val="24"/>
          <w:szCs w:val="24"/>
          <w:lang w:val="uk-UA"/>
        </w:rPr>
        <w:t xml:space="preserve"> ; </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Оригінал або посвідчена копія аналогічного/</w:t>
      </w:r>
      <w:proofErr w:type="spellStart"/>
      <w:r w:rsidRPr="00A11980">
        <w:rPr>
          <w:rFonts w:cs="Times New Roman"/>
          <w:sz w:val="24"/>
          <w:szCs w:val="24"/>
          <w:lang w:val="uk-UA"/>
        </w:rPr>
        <w:t>их</w:t>
      </w:r>
      <w:proofErr w:type="spellEnd"/>
      <w:r w:rsidRPr="00A11980">
        <w:rPr>
          <w:rFonts w:cs="Times New Roman"/>
          <w:sz w:val="24"/>
          <w:szCs w:val="24"/>
          <w:lang w:val="uk-UA"/>
        </w:rPr>
        <w:t xml:space="preserve"> </w:t>
      </w:r>
      <w:r>
        <w:rPr>
          <w:rFonts w:cs="Times New Roman"/>
          <w:sz w:val="24"/>
          <w:szCs w:val="24"/>
          <w:lang w:val="uk-UA"/>
        </w:rPr>
        <w:t xml:space="preserve"> </w:t>
      </w:r>
      <w:proofErr w:type="spellStart"/>
      <w:r w:rsidRPr="00A11980">
        <w:rPr>
          <w:rFonts w:cs="Times New Roman"/>
          <w:sz w:val="24"/>
          <w:szCs w:val="24"/>
          <w:lang w:val="uk-UA"/>
        </w:rPr>
        <w:t>договіру</w:t>
      </w:r>
      <w:proofErr w:type="spellEnd"/>
      <w:r w:rsidRPr="00A11980">
        <w:rPr>
          <w:rFonts w:cs="Times New Roman"/>
          <w:sz w:val="24"/>
          <w:szCs w:val="24"/>
          <w:lang w:val="uk-UA"/>
        </w:rPr>
        <w:t>/</w:t>
      </w:r>
      <w:proofErr w:type="spellStart"/>
      <w:r w:rsidRPr="00A11980">
        <w:rPr>
          <w:rFonts w:cs="Times New Roman"/>
          <w:sz w:val="24"/>
          <w:szCs w:val="24"/>
          <w:lang w:val="uk-UA"/>
        </w:rPr>
        <w:t>ів</w:t>
      </w:r>
      <w:proofErr w:type="spellEnd"/>
      <w:r w:rsidRPr="00A11980">
        <w:rPr>
          <w:rFonts w:cs="Times New Roman"/>
          <w:sz w:val="24"/>
          <w:szCs w:val="24"/>
          <w:lang w:val="uk-UA"/>
        </w:rPr>
        <w:t xml:space="preserve"> без додатків з додатковими угодами (за наявності) без додатків; </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w:t>
      </w:r>
      <w:proofErr w:type="spellStart"/>
      <w:r w:rsidRPr="00A11980">
        <w:rPr>
          <w:rFonts w:cs="Times New Roman"/>
          <w:sz w:val="24"/>
          <w:szCs w:val="24"/>
          <w:lang w:val="uk-UA"/>
        </w:rPr>
        <w:t>Оригігали</w:t>
      </w:r>
      <w:proofErr w:type="spellEnd"/>
      <w:r w:rsidRPr="00A11980">
        <w:rPr>
          <w:rFonts w:cs="Times New Roman"/>
          <w:sz w:val="24"/>
          <w:szCs w:val="24"/>
          <w:lang w:val="uk-UA"/>
        </w:rPr>
        <w:t xml:space="preserve"> або посвідчені копії акту/</w:t>
      </w:r>
      <w:proofErr w:type="spellStart"/>
      <w:r w:rsidRPr="00A11980">
        <w:rPr>
          <w:rFonts w:cs="Times New Roman"/>
          <w:sz w:val="24"/>
          <w:szCs w:val="24"/>
          <w:lang w:val="uk-UA"/>
        </w:rPr>
        <w:t>тів</w:t>
      </w:r>
      <w:proofErr w:type="spellEnd"/>
      <w:r w:rsidRPr="00A11980">
        <w:rPr>
          <w:rFonts w:cs="Times New Roman"/>
          <w:sz w:val="24"/>
          <w:szCs w:val="24"/>
          <w:lang w:val="uk-UA"/>
        </w:rPr>
        <w:t xml:space="preserve"> приймання виконаних будівельних робіт (КБ-2в) та довідки/</w:t>
      </w:r>
      <w:proofErr w:type="spellStart"/>
      <w:r w:rsidRPr="00A11980">
        <w:rPr>
          <w:rFonts w:cs="Times New Roman"/>
          <w:sz w:val="24"/>
          <w:szCs w:val="24"/>
          <w:lang w:val="uk-UA"/>
        </w:rPr>
        <w:t>ок</w:t>
      </w:r>
      <w:proofErr w:type="spellEnd"/>
      <w:r w:rsidRPr="00A11980">
        <w:rPr>
          <w:rFonts w:cs="Times New Roman"/>
          <w:sz w:val="24"/>
          <w:szCs w:val="24"/>
          <w:lang w:val="uk-UA"/>
        </w:rPr>
        <w:t xml:space="preserve"> про </w:t>
      </w:r>
      <w:proofErr w:type="spellStart"/>
      <w:r w:rsidRPr="00A11980">
        <w:rPr>
          <w:rFonts w:cs="Times New Roman"/>
          <w:sz w:val="24"/>
          <w:szCs w:val="24"/>
          <w:lang w:val="uk-UA"/>
        </w:rPr>
        <w:t>ватрість</w:t>
      </w:r>
      <w:proofErr w:type="spellEnd"/>
      <w:r w:rsidRPr="00A11980">
        <w:rPr>
          <w:rFonts w:cs="Times New Roman"/>
          <w:sz w:val="24"/>
          <w:szCs w:val="24"/>
          <w:lang w:val="uk-UA"/>
        </w:rPr>
        <w:t xml:space="preserve"> виконаних робіт та витрати (КБ-3), що підтверджують факт повного виконання умов договору. </w:t>
      </w:r>
    </w:p>
    <w:p w:rsidR="00A369A3" w:rsidRDefault="00A369A3" w:rsidP="00A369A3">
      <w:pPr>
        <w:pStyle w:val="af8"/>
        <w:rPr>
          <w:rFonts w:cs="Times New Roman"/>
          <w:sz w:val="24"/>
          <w:szCs w:val="24"/>
          <w:lang w:val="uk-UA"/>
        </w:rPr>
      </w:pPr>
      <w:r>
        <w:rPr>
          <w:rFonts w:cs="Times New Roman"/>
          <w:sz w:val="24"/>
          <w:szCs w:val="24"/>
          <w:lang w:val="uk-UA"/>
        </w:rPr>
        <w:t xml:space="preserve">       </w:t>
      </w:r>
      <w:proofErr w:type="spellStart"/>
      <w:r w:rsidRPr="006E439B">
        <w:rPr>
          <w:rFonts w:cs="Times New Roman"/>
          <w:sz w:val="24"/>
          <w:szCs w:val="24"/>
        </w:rPr>
        <w:t>Аналогічним</w:t>
      </w:r>
      <w:proofErr w:type="spellEnd"/>
      <w:r w:rsidRPr="006E439B">
        <w:rPr>
          <w:rFonts w:cs="Times New Roman"/>
          <w:sz w:val="24"/>
          <w:szCs w:val="24"/>
        </w:rPr>
        <w:t xml:space="preserve"> </w:t>
      </w:r>
      <w:proofErr w:type="spellStart"/>
      <w:r w:rsidRPr="006E439B">
        <w:rPr>
          <w:rFonts w:cs="Times New Roman"/>
          <w:sz w:val="24"/>
          <w:szCs w:val="24"/>
        </w:rPr>
        <w:t>слід</w:t>
      </w:r>
      <w:proofErr w:type="spellEnd"/>
      <w:r w:rsidRPr="006E439B">
        <w:rPr>
          <w:rFonts w:cs="Times New Roman"/>
          <w:sz w:val="24"/>
          <w:szCs w:val="24"/>
        </w:rPr>
        <w:t xml:space="preserve"> </w:t>
      </w:r>
      <w:proofErr w:type="spellStart"/>
      <w:r w:rsidRPr="006E439B">
        <w:rPr>
          <w:rFonts w:cs="Times New Roman"/>
          <w:sz w:val="24"/>
          <w:szCs w:val="24"/>
        </w:rPr>
        <w:t>вважати</w:t>
      </w:r>
      <w:proofErr w:type="spellEnd"/>
      <w:r w:rsidRPr="006E439B">
        <w:rPr>
          <w:rFonts w:cs="Times New Roman"/>
          <w:sz w:val="24"/>
          <w:szCs w:val="24"/>
        </w:rPr>
        <w:t xml:space="preserve"> </w:t>
      </w:r>
      <w:proofErr w:type="spellStart"/>
      <w:r w:rsidRPr="006E439B">
        <w:rPr>
          <w:rFonts w:cs="Times New Roman"/>
          <w:sz w:val="24"/>
          <w:szCs w:val="24"/>
        </w:rPr>
        <w:t>догові</w:t>
      </w:r>
      <w:proofErr w:type="gramStart"/>
      <w:r w:rsidRPr="006E439B">
        <w:rPr>
          <w:rFonts w:cs="Times New Roman"/>
          <w:sz w:val="24"/>
          <w:szCs w:val="24"/>
        </w:rPr>
        <w:t>р</w:t>
      </w:r>
      <w:proofErr w:type="spellEnd"/>
      <w:proofErr w:type="gramEnd"/>
      <w:r w:rsidRPr="006E439B">
        <w:rPr>
          <w:rFonts w:cs="Times New Roman"/>
          <w:sz w:val="24"/>
          <w:szCs w:val="24"/>
        </w:rPr>
        <w:t xml:space="preserve"> </w:t>
      </w:r>
      <w:proofErr w:type="spellStart"/>
      <w:r w:rsidRPr="006E439B">
        <w:rPr>
          <w:rFonts w:cs="Times New Roman"/>
          <w:sz w:val="24"/>
          <w:szCs w:val="24"/>
        </w:rPr>
        <w:t>з</w:t>
      </w:r>
      <w:proofErr w:type="spellEnd"/>
      <w:r>
        <w:rPr>
          <w:rFonts w:cs="Times New Roman"/>
          <w:sz w:val="24"/>
          <w:szCs w:val="24"/>
          <w:lang w:val="uk-UA"/>
        </w:rPr>
        <w:t xml:space="preserve"> поточного або </w:t>
      </w:r>
      <w:r w:rsidRPr="006E439B">
        <w:rPr>
          <w:rFonts w:cs="Times New Roman"/>
          <w:sz w:val="24"/>
          <w:szCs w:val="24"/>
        </w:rPr>
        <w:t xml:space="preserve"> </w:t>
      </w:r>
      <w:proofErr w:type="spellStart"/>
      <w:r w:rsidRPr="006E439B">
        <w:rPr>
          <w:rFonts w:cs="Times New Roman"/>
          <w:sz w:val="24"/>
          <w:szCs w:val="24"/>
        </w:rPr>
        <w:t>капітального</w:t>
      </w:r>
      <w:proofErr w:type="spellEnd"/>
      <w:r w:rsidRPr="006E439B">
        <w:rPr>
          <w:rFonts w:cs="Times New Roman"/>
          <w:sz w:val="24"/>
          <w:szCs w:val="24"/>
        </w:rPr>
        <w:t xml:space="preserve"> ремонту</w:t>
      </w:r>
      <w:r>
        <w:rPr>
          <w:rFonts w:cs="Times New Roman"/>
          <w:sz w:val="24"/>
          <w:szCs w:val="24"/>
          <w:lang w:val="uk-UA"/>
        </w:rPr>
        <w:t>,</w:t>
      </w:r>
      <w:r w:rsidRPr="00AB5823">
        <w:rPr>
          <w:rFonts w:cs="Times New Roman"/>
          <w:sz w:val="24"/>
          <w:szCs w:val="24"/>
          <w:lang w:val="uk-UA"/>
        </w:rPr>
        <w:t xml:space="preserve"> </w:t>
      </w:r>
      <w:r>
        <w:rPr>
          <w:rFonts w:cs="Times New Roman"/>
          <w:sz w:val="24"/>
          <w:szCs w:val="24"/>
          <w:lang w:val="uk-UA"/>
        </w:rPr>
        <w:t xml:space="preserve">будівництва, реконструкції </w:t>
      </w:r>
      <w:r w:rsidRPr="006E439B">
        <w:rPr>
          <w:rFonts w:cs="Times New Roman"/>
          <w:sz w:val="24"/>
          <w:szCs w:val="24"/>
        </w:rPr>
        <w:t xml:space="preserve">закладу </w:t>
      </w:r>
      <w:proofErr w:type="spellStart"/>
      <w:r w:rsidRPr="006E439B">
        <w:rPr>
          <w:rFonts w:cs="Times New Roman"/>
          <w:sz w:val="24"/>
          <w:szCs w:val="24"/>
        </w:rPr>
        <w:t>охорони</w:t>
      </w:r>
      <w:proofErr w:type="spellEnd"/>
      <w:r w:rsidRPr="006E439B">
        <w:rPr>
          <w:rFonts w:cs="Times New Roman"/>
          <w:sz w:val="24"/>
          <w:szCs w:val="24"/>
        </w:rPr>
        <w:t xml:space="preserve"> </w:t>
      </w:r>
      <w:proofErr w:type="spellStart"/>
      <w:r w:rsidRPr="006E439B">
        <w:rPr>
          <w:rFonts w:cs="Times New Roman"/>
          <w:sz w:val="24"/>
          <w:szCs w:val="24"/>
        </w:rPr>
        <w:t>здоров’я</w:t>
      </w:r>
      <w:proofErr w:type="spellEnd"/>
      <w:r w:rsidRPr="006E439B">
        <w:rPr>
          <w:rFonts w:cs="Times New Roman"/>
          <w:sz w:val="24"/>
          <w:szCs w:val="24"/>
        </w:rPr>
        <w:t xml:space="preserve">, </w:t>
      </w:r>
      <w:proofErr w:type="spellStart"/>
      <w:r w:rsidRPr="006E439B">
        <w:rPr>
          <w:rFonts w:cs="Times New Roman"/>
          <w:sz w:val="24"/>
          <w:szCs w:val="24"/>
        </w:rPr>
        <w:t>що</w:t>
      </w:r>
      <w:proofErr w:type="spellEnd"/>
      <w:r w:rsidRPr="006E439B">
        <w:rPr>
          <w:rFonts w:cs="Times New Roman"/>
          <w:sz w:val="24"/>
          <w:szCs w:val="24"/>
        </w:rPr>
        <w:t xml:space="preserve"> </w:t>
      </w:r>
      <w:proofErr w:type="spellStart"/>
      <w:r w:rsidRPr="006E439B">
        <w:rPr>
          <w:rFonts w:cs="Times New Roman"/>
          <w:sz w:val="24"/>
          <w:szCs w:val="24"/>
        </w:rPr>
        <w:t>виконаний</w:t>
      </w:r>
      <w:proofErr w:type="spellEnd"/>
      <w:r w:rsidRPr="006E439B">
        <w:rPr>
          <w:rFonts w:cs="Times New Roman"/>
          <w:sz w:val="24"/>
          <w:szCs w:val="24"/>
        </w:rPr>
        <w:t xml:space="preserve"> </w:t>
      </w:r>
      <w:proofErr w:type="spellStart"/>
      <w:r w:rsidRPr="006E439B">
        <w:rPr>
          <w:rFonts w:cs="Times New Roman"/>
          <w:sz w:val="24"/>
          <w:szCs w:val="24"/>
        </w:rPr>
        <w:t>повному</w:t>
      </w:r>
      <w:proofErr w:type="spellEnd"/>
      <w:r w:rsidRPr="006E439B">
        <w:rPr>
          <w:rFonts w:cs="Times New Roman"/>
          <w:sz w:val="24"/>
          <w:szCs w:val="24"/>
        </w:rPr>
        <w:t xml:space="preserve"> </w:t>
      </w:r>
      <w:proofErr w:type="spellStart"/>
      <w:r w:rsidRPr="006E439B">
        <w:rPr>
          <w:rFonts w:cs="Times New Roman"/>
          <w:sz w:val="24"/>
          <w:szCs w:val="24"/>
        </w:rPr>
        <w:t>обсязі</w:t>
      </w:r>
      <w:proofErr w:type="spellEnd"/>
      <w:r w:rsidRPr="006E439B">
        <w:rPr>
          <w:rFonts w:cs="Times New Roman"/>
          <w:sz w:val="24"/>
          <w:szCs w:val="24"/>
        </w:rPr>
        <w:t xml:space="preserve">, в </w:t>
      </w:r>
      <w:proofErr w:type="spellStart"/>
      <w:r w:rsidRPr="006E439B">
        <w:rPr>
          <w:rFonts w:cs="Times New Roman"/>
          <w:sz w:val="24"/>
          <w:szCs w:val="24"/>
        </w:rPr>
        <w:t>період</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2021 року по 2023 </w:t>
      </w:r>
      <w:proofErr w:type="spellStart"/>
      <w:r w:rsidRPr="006E439B">
        <w:rPr>
          <w:rFonts w:cs="Times New Roman"/>
          <w:sz w:val="24"/>
          <w:szCs w:val="24"/>
        </w:rPr>
        <w:t>рік</w:t>
      </w:r>
      <w:proofErr w:type="spellEnd"/>
      <w:r w:rsidRPr="006E439B">
        <w:rPr>
          <w:rFonts w:cs="Times New Roman"/>
          <w:sz w:val="24"/>
          <w:szCs w:val="24"/>
        </w:rPr>
        <w:t xml:space="preserve">. </w:t>
      </w:r>
      <w:proofErr w:type="spellStart"/>
      <w:r w:rsidRPr="006E439B">
        <w:rPr>
          <w:rFonts w:cs="Times New Roman"/>
          <w:sz w:val="24"/>
          <w:szCs w:val="24"/>
        </w:rPr>
        <w:t>Вартість</w:t>
      </w:r>
      <w:proofErr w:type="spellEnd"/>
      <w:r w:rsidRPr="006E439B">
        <w:rPr>
          <w:rFonts w:cs="Times New Roman"/>
          <w:sz w:val="24"/>
          <w:szCs w:val="24"/>
        </w:rPr>
        <w:t xml:space="preserve"> </w:t>
      </w:r>
      <w:proofErr w:type="spellStart"/>
      <w:r w:rsidRPr="006E439B">
        <w:rPr>
          <w:rFonts w:cs="Times New Roman"/>
          <w:sz w:val="24"/>
          <w:szCs w:val="24"/>
        </w:rPr>
        <w:t>фактично</w:t>
      </w:r>
      <w:proofErr w:type="spellEnd"/>
      <w:r w:rsidRPr="006E439B">
        <w:rPr>
          <w:rFonts w:cs="Times New Roman"/>
          <w:sz w:val="24"/>
          <w:szCs w:val="24"/>
        </w:rPr>
        <w:t xml:space="preserve"> </w:t>
      </w:r>
      <w:proofErr w:type="spellStart"/>
      <w:r w:rsidRPr="006E439B">
        <w:rPr>
          <w:rFonts w:cs="Times New Roman"/>
          <w:sz w:val="24"/>
          <w:szCs w:val="24"/>
        </w:rPr>
        <w:t>виконаних</w:t>
      </w:r>
      <w:proofErr w:type="spellEnd"/>
      <w:r w:rsidRPr="006E439B">
        <w:rPr>
          <w:rFonts w:cs="Times New Roman"/>
          <w:sz w:val="24"/>
          <w:szCs w:val="24"/>
        </w:rPr>
        <w:t xml:space="preserve"> </w:t>
      </w:r>
      <w:proofErr w:type="spellStart"/>
      <w:r w:rsidRPr="006E439B">
        <w:rPr>
          <w:rFonts w:cs="Times New Roman"/>
          <w:sz w:val="24"/>
          <w:szCs w:val="24"/>
        </w:rPr>
        <w:t>робіт</w:t>
      </w:r>
      <w:proofErr w:type="spellEnd"/>
      <w:r w:rsidRPr="006E439B">
        <w:rPr>
          <w:rFonts w:cs="Times New Roman"/>
          <w:sz w:val="24"/>
          <w:szCs w:val="24"/>
        </w:rPr>
        <w:t xml:space="preserve">, </w:t>
      </w:r>
      <w:proofErr w:type="spellStart"/>
      <w:r w:rsidRPr="006E439B">
        <w:rPr>
          <w:rFonts w:cs="Times New Roman"/>
          <w:sz w:val="24"/>
          <w:szCs w:val="24"/>
        </w:rPr>
        <w:t>що</w:t>
      </w:r>
      <w:proofErr w:type="spellEnd"/>
      <w:r w:rsidRPr="006E439B">
        <w:rPr>
          <w:rFonts w:cs="Times New Roman"/>
          <w:sz w:val="24"/>
          <w:szCs w:val="24"/>
        </w:rPr>
        <w:t xml:space="preserve"> </w:t>
      </w:r>
      <w:proofErr w:type="spellStart"/>
      <w:r w:rsidRPr="006E439B">
        <w:rPr>
          <w:rFonts w:cs="Times New Roman"/>
          <w:sz w:val="24"/>
          <w:szCs w:val="24"/>
        </w:rPr>
        <w:t>підтверджується</w:t>
      </w:r>
      <w:proofErr w:type="spellEnd"/>
      <w:r w:rsidRPr="006E439B">
        <w:rPr>
          <w:rFonts w:cs="Times New Roman"/>
          <w:sz w:val="24"/>
          <w:szCs w:val="24"/>
        </w:rPr>
        <w:t xml:space="preserve"> актами </w:t>
      </w:r>
      <w:proofErr w:type="spellStart"/>
      <w:r w:rsidRPr="006E439B">
        <w:rPr>
          <w:rFonts w:cs="Times New Roman"/>
          <w:sz w:val="24"/>
          <w:szCs w:val="24"/>
        </w:rPr>
        <w:t>приймання</w:t>
      </w:r>
      <w:proofErr w:type="spellEnd"/>
      <w:r w:rsidRPr="006E439B">
        <w:rPr>
          <w:rFonts w:cs="Times New Roman"/>
          <w:sz w:val="24"/>
          <w:szCs w:val="24"/>
        </w:rPr>
        <w:t xml:space="preserve"> </w:t>
      </w:r>
      <w:proofErr w:type="spellStart"/>
      <w:r w:rsidRPr="006E439B">
        <w:rPr>
          <w:rFonts w:cs="Times New Roman"/>
          <w:sz w:val="24"/>
          <w:szCs w:val="24"/>
        </w:rPr>
        <w:t>виконаних</w:t>
      </w:r>
      <w:proofErr w:type="spellEnd"/>
      <w:r w:rsidRPr="006E439B">
        <w:rPr>
          <w:rFonts w:cs="Times New Roman"/>
          <w:sz w:val="24"/>
          <w:szCs w:val="24"/>
        </w:rPr>
        <w:t xml:space="preserve"> </w:t>
      </w:r>
      <w:proofErr w:type="spellStart"/>
      <w:r w:rsidRPr="006E439B">
        <w:rPr>
          <w:rFonts w:cs="Times New Roman"/>
          <w:sz w:val="24"/>
          <w:szCs w:val="24"/>
        </w:rPr>
        <w:t>будівельних</w:t>
      </w:r>
      <w:proofErr w:type="spellEnd"/>
      <w:r w:rsidRPr="006E439B">
        <w:rPr>
          <w:rFonts w:cs="Times New Roman"/>
          <w:sz w:val="24"/>
          <w:szCs w:val="24"/>
        </w:rPr>
        <w:t xml:space="preserve"> </w:t>
      </w:r>
      <w:proofErr w:type="spellStart"/>
      <w:r w:rsidRPr="006E439B">
        <w:rPr>
          <w:rFonts w:cs="Times New Roman"/>
          <w:sz w:val="24"/>
          <w:szCs w:val="24"/>
        </w:rPr>
        <w:t>робіт</w:t>
      </w:r>
      <w:proofErr w:type="spellEnd"/>
      <w:r w:rsidRPr="006E439B">
        <w:rPr>
          <w:rFonts w:cs="Times New Roman"/>
          <w:sz w:val="24"/>
          <w:szCs w:val="24"/>
        </w:rPr>
        <w:t xml:space="preserve">, за </w:t>
      </w:r>
      <w:proofErr w:type="spellStart"/>
      <w:r w:rsidRPr="006E439B">
        <w:rPr>
          <w:rFonts w:cs="Times New Roman"/>
          <w:sz w:val="24"/>
          <w:szCs w:val="24"/>
        </w:rPr>
        <w:t>аналогічним</w:t>
      </w:r>
      <w:proofErr w:type="spellEnd"/>
      <w:r w:rsidRPr="006E439B">
        <w:rPr>
          <w:rFonts w:cs="Times New Roman"/>
          <w:sz w:val="24"/>
          <w:szCs w:val="24"/>
        </w:rPr>
        <w:t xml:space="preserve"> договором повинна бути не </w:t>
      </w:r>
      <w:proofErr w:type="spellStart"/>
      <w:r w:rsidRPr="006E439B">
        <w:rPr>
          <w:rFonts w:cs="Times New Roman"/>
          <w:sz w:val="24"/>
          <w:szCs w:val="24"/>
        </w:rPr>
        <w:t>менше</w:t>
      </w:r>
      <w:proofErr w:type="spellEnd"/>
      <w:r w:rsidRPr="006E439B">
        <w:rPr>
          <w:rFonts w:cs="Times New Roman"/>
          <w:sz w:val="24"/>
          <w:szCs w:val="24"/>
        </w:rPr>
        <w:t xml:space="preserve"> 100% </w:t>
      </w:r>
      <w:proofErr w:type="spellStart"/>
      <w:r w:rsidRPr="006E439B">
        <w:rPr>
          <w:rFonts w:cs="Times New Roman"/>
          <w:sz w:val="24"/>
          <w:szCs w:val="24"/>
        </w:rPr>
        <w:t>від</w:t>
      </w:r>
      <w:proofErr w:type="spellEnd"/>
      <w:r w:rsidRPr="006E439B">
        <w:rPr>
          <w:rFonts w:cs="Times New Roman"/>
          <w:sz w:val="24"/>
          <w:szCs w:val="24"/>
        </w:rPr>
        <w:t xml:space="preserve"> </w:t>
      </w:r>
      <w:proofErr w:type="spellStart"/>
      <w:r w:rsidRPr="006E439B">
        <w:rPr>
          <w:rFonts w:cs="Times New Roman"/>
          <w:sz w:val="24"/>
          <w:szCs w:val="24"/>
        </w:rPr>
        <w:t>очікуваної</w:t>
      </w:r>
      <w:proofErr w:type="spellEnd"/>
      <w:r w:rsidRPr="006E439B">
        <w:rPr>
          <w:rFonts w:cs="Times New Roman"/>
          <w:sz w:val="24"/>
          <w:szCs w:val="24"/>
        </w:rPr>
        <w:t xml:space="preserve"> </w:t>
      </w:r>
      <w:proofErr w:type="spellStart"/>
      <w:r w:rsidRPr="006E439B">
        <w:rPr>
          <w:rFonts w:cs="Times New Roman"/>
          <w:sz w:val="24"/>
          <w:szCs w:val="24"/>
        </w:rPr>
        <w:t>вартості</w:t>
      </w:r>
      <w:proofErr w:type="spellEnd"/>
      <w:r w:rsidRPr="006E439B">
        <w:rPr>
          <w:rFonts w:cs="Times New Roman"/>
          <w:sz w:val="24"/>
          <w:szCs w:val="24"/>
        </w:rPr>
        <w:t xml:space="preserve"> </w:t>
      </w:r>
      <w:proofErr w:type="spellStart"/>
      <w:r w:rsidRPr="006E439B">
        <w:rPr>
          <w:rFonts w:cs="Times New Roman"/>
          <w:sz w:val="24"/>
          <w:szCs w:val="24"/>
        </w:rPr>
        <w:t>даної</w:t>
      </w:r>
      <w:proofErr w:type="spellEnd"/>
      <w:r w:rsidRPr="006E439B">
        <w:rPr>
          <w:rFonts w:cs="Times New Roman"/>
          <w:sz w:val="24"/>
          <w:szCs w:val="24"/>
        </w:rPr>
        <w:t xml:space="preserve"> </w:t>
      </w:r>
      <w:proofErr w:type="spellStart"/>
      <w:r w:rsidRPr="006E439B">
        <w:rPr>
          <w:rFonts w:cs="Times New Roman"/>
          <w:sz w:val="24"/>
          <w:szCs w:val="24"/>
        </w:rPr>
        <w:t>закупівлі</w:t>
      </w:r>
      <w:proofErr w:type="spellEnd"/>
      <w:r w:rsidRPr="006E439B">
        <w:rPr>
          <w:rFonts w:cs="Times New Roman"/>
          <w:sz w:val="24"/>
          <w:szCs w:val="24"/>
        </w:rPr>
        <w:t>.</w:t>
      </w:r>
    </w:p>
    <w:p w:rsidR="00A369A3" w:rsidRDefault="00A369A3" w:rsidP="00A369A3">
      <w:pPr>
        <w:pStyle w:val="af8"/>
        <w:rPr>
          <w:rFonts w:cs="Times New Roman"/>
          <w:sz w:val="24"/>
          <w:szCs w:val="24"/>
          <w:lang w:val="uk-UA"/>
        </w:rPr>
      </w:pPr>
      <w:r>
        <w:rPr>
          <w:rFonts w:cs="Times New Roman"/>
          <w:sz w:val="24"/>
          <w:szCs w:val="24"/>
          <w:lang w:val="uk-UA"/>
        </w:rPr>
        <w:lastRenderedPageBreak/>
        <w:t xml:space="preserve">      </w:t>
      </w:r>
      <w:r w:rsidRPr="006E439B">
        <w:rPr>
          <w:rFonts w:cs="Times New Roman"/>
          <w:sz w:val="24"/>
          <w:szCs w:val="24"/>
        </w:rPr>
        <w:t xml:space="preserve"> </w:t>
      </w:r>
      <w:proofErr w:type="spellStart"/>
      <w:r w:rsidRPr="006E439B">
        <w:rPr>
          <w:rFonts w:cs="Times New Roman"/>
          <w:sz w:val="24"/>
          <w:szCs w:val="24"/>
        </w:rPr>
        <w:t>Учасник</w:t>
      </w:r>
      <w:proofErr w:type="spellEnd"/>
      <w:r w:rsidRPr="006E439B">
        <w:rPr>
          <w:rFonts w:cs="Times New Roman"/>
          <w:sz w:val="24"/>
          <w:szCs w:val="24"/>
        </w:rPr>
        <w:t xml:space="preserve"> при </w:t>
      </w:r>
      <w:proofErr w:type="spellStart"/>
      <w:r w:rsidRPr="006E439B">
        <w:rPr>
          <w:rFonts w:cs="Times New Roman"/>
          <w:sz w:val="24"/>
          <w:szCs w:val="24"/>
        </w:rPr>
        <w:t>виконанні</w:t>
      </w:r>
      <w:proofErr w:type="spellEnd"/>
      <w:r w:rsidRPr="006E439B">
        <w:rPr>
          <w:rFonts w:cs="Times New Roman"/>
          <w:sz w:val="24"/>
          <w:szCs w:val="24"/>
        </w:rPr>
        <w:t xml:space="preserve"> </w:t>
      </w:r>
      <w:proofErr w:type="spellStart"/>
      <w:r w:rsidRPr="006E439B">
        <w:rPr>
          <w:rFonts w:cs="Times New Roman"/>
          <w:sz w:val="24"/>
          <w:szCs w:val="24"/>
        </w:rPr>
        <w:t>аналогічного</w:t>
      </w:r>
      <w:proofErr w:type="spellEnd"/>
      <w:r w:rsidRPr="006E439B">
        <w:rPr>
          <w:rFonts w:cs="Times New Roman"/>
          <w:sz w:val="24"/>
          <w:szCs w:val="24"/>
        </w:rPr>
        <w:t xml:space="preserve"> договору </w:t>
      </w:r>
      <w:proofErr w:type="spellStart"/>
      <w:r w:rsidRPr="006E439B">
        <w:rPr>
          <w:rFonts w:cs="Times New Roman"/>
          <w:sz w:val="24"/>
          <w:szCs w:val="24"/>
        </w:rPr>
        <w:t>мав</w:t>
      </w:r>
      <w:proofErr w:type="spellEnd"/>
      <w:r w:rsidRPr="006E439B">
        <w:rPr>
          <w:rFonts w:cs="Times New Roman"/>
          <w:sz w:val="24"/>
          <w:szCs w:val="24"/>
        </w:rPr>
        <w:t xml:space="preserve"> </w:t>
      </w:r>
      <w:proofErr w:type="spellStart"/>
      <w:r w:rsidRPr="006E439B">
        <w:rPr>
          <w:rFonts w:cs="Times New Roman"/>
          <w:sz w:val="24"/>
          <w:szCs w:val="24"/>
        </w:rPr>
        <w:t>виступати</w:t>
      </w:r>
      <w:proofErr w:type="spellEnd"/>
      <w:r w:rsidRPr="006E439B">
        <w:rPr>
          <w:rFonts w:cs="Times New Roman"/>
          <w:sz w:val="24"/>
          <w:szCs w:val="24"/>
        </w:rPr>
        <w:t xml:space="preserve"> </w:t>
      </w:r>
      <w:proofErr w:type="spellStart"/>
      <w:r w:rsidRPr="006E439B">
        <w:rPr>
          <w:rFonts w:cs="Times New Roman"/>
          <w:sz w:val="24"/>
          <w:szCs w:val="24"/>
        </w:rPr>
        <w:t>генеральним</w:t>
      </w:r>
      <w:proofErr w:type="spellEnd"/>
      <w:r w:rsidRPr="006E439B">
        <w:rPr>
          <w:rFonts w:cs="Times New Roman"/>
          <w:sz w:val="24"/>
          <w:szCs w:val="24"/>
        </w:rPr>
        <w:t xml:space="preserve"> </w:t>
      </w:r>
      <w:proofErr w:type="spellStart"/>
      <w:proofErr w:type="gramStart"/>
      <w:r w:rsidRPr="006E439B">
        <w:rPr>
          <w:rFonts w:cs="Times New Roman"/>
          <w:sz w:val="24"/>
          <w:szCs w:val="24"/>
        </w:rPr>
        <w:t>п</w:t>
      </w:r>
      <w:proofErr w:type="gramEnd"/>
      <w:r w:rsidRPr="006E439B">
        <w:rPr>
          <w:rFonts w:cs="Times New Roman"/>
          <w:sz w:val="24"/>
          <w:szCs w:val="24"/>
        </w:rPr>
        <w:t>ідрядником</w:t>
      </w:r>
      <w:proofErr w:type="spellEnd"/>
      <w:r w:rsidRPr="006E439B">
        <w:rPr>
          <w:rFonts w:cs="Times New Roman"/>
          <w:sz w:val="24"/>
          <w:szCs w:val="24"/>
        </w:rPr>
        <w:t xml:space="preserve">, в </w:t>
      </w:r>
      <w:proofErr w:type="spellStart"/>
      <w:r w:rsidRPr="006E439B">
        <w:rPr>
          <w:rFonts w:cs="Times New Roman"/>
          <w:sz w:val="24"/>
          <w:szCs w:val="24"/>
        </w:rPr>
        <w:t>розумінні</w:t>
      </w:r>
      <w:proofErr w:type="spellEnd"/>
      <w:r w:rsidRPr="006E439B">
        <w:rPr>
          <w:rFonts w:cs="Times New Roman"/>
          <w:sz w:val="24"/>
          <w:szCs w:val="24"/>
        </w:rPr>
        <w:t xml:space="preserve"> ст. 838 </w:t>
      </w:r>
      <w:proofErr w:type="spellStart"/>
      <w:r w:rsidRPr="006E439B">
        <w:rPr>
          <w:rFonts w:cs="Times New Roman"/>
          <w:sz w:val="24"/>
          <w:szCs w:val="24"/>
        </w:rPr>
        <w:t>Цивільного</w:t>
      </w:r>
      <w:proofErr w:type="spellEnd"/>
      <w:r w:rsidRPr="006E439B">
        <w:rPr>
          <w:rFonts w:cs="Times New Roman"/>
          <w:sz w:val="24"/>
          <w:szCs w:val="24"/>
        </w:rPr>
        <w:t xml:space="preserve"> кодексу </w:t>
      </w:r>
      <w:proofErr w:type="spellStart"/>
      <w:r w:rsidRPr="006E439B">
        <w:rPr>
          <w:rFonts w:cs="Times New Roman"/>
          <w:sz w:val="24"/>
          <w:szCs w:val="24"/>
        </w:rPr>
        <w:t>України</w:t>
      </w:r>
      <w:proofErr w:type="spellEnd"/>
      <w:r w:rsidRPr="006E439B">
        <w:rPr>
          <w:rFonts w:cs="Times New Roman"/>
          <w:sz w:val="24"/>
          <w:szCs w:val="24"/>
        </w:rPr>
        <w:t xml:space="preserve">, про </w:t>
      </w:r>
      <w:proofErr w:type="spellStart"/>
      <w:r w:rsidRPr="006E439B">
        <w:rPr>
          <w:rFonts w:cs="Times New Roman"/>
          <w:sz w:val="24"/>
          <w:szCs w:val="24"/>
        </w:rPr>
        <w:t>що</w:t>
      </w:r>
      <w:proofErr w:type="spellEnd"/>
      <w:r w:rsidRPr="006E439B">
        <w:rPr>
          <w:rFonts w:cs="Times New Roman"/>
          <w:sz w:val="24"/>
          <w:szCs w:val="24"/>
        </w:rPr>
        <w:t xml:space="preserve"> у </w:t>
      </w:r>
      <w:proofErr w:type="spellStart"/>
      <w:r w:rsidRPr="006E439B">
        <w:rPr>
          <w:rFonts w:cs="Times New Roman"/>
          <w:sz w:val="24"/>
          <w:szCs w:val="24"/>
        </w:rPr>
        <w:t>складі</w:t>
      </w:r>
      <w:proofErr w:type="spellEnd"/>
      <w:r w:rsidRPr="006E439B">
        <w:rPr>
          <w:rFonts w:cs="Times New Roman"/>
          <w:sz w:val="24"/>
          <w:szCs w:val="24"/>
        </w:rPr>
        <w:t xml:space="preserve"> </w:t>
      </w:r>
      <w:proofErr w:type="spellStart"/>
      <w:r w:rsidRPr="006E439B">
        <w:rPr>
          <w:rFonts w:cs="Times New Roman"/>
          <w:sz w:val="24"/>
          <w:szCs w:val="24"/>
        </w:rPr>
        <w:t>пропозиції</w:t>
      </w:r>
      <w:proofErr w:type="spellEnd"/>
      <w:r w:rsidRPr="006E439B">
        <w:rPr>
          <w:rFonts w:cs="Times New Roman"/>
          <w:sz w:val="24"/>
          <w:szCs w:val="24"/>
        </w:rPr>
        <w:t xml:space="preserve"> </w:t>
      </w:r>
      <w:proofErr w:type="spellStart"/>
      <w:r w:rsidRPr="006E439B">
        <w:rPr>
          <w:rFonts w:cs="Times New Roman"/>
          <w:sz w:val="24"/>
          <w:szCs w:val="24"/>
        </w:rPr>
        <w:t>подається</w:t>
      </w:r>
      <w:proofErr w:type="spellEnd"/>
      <w:r w:rsidRPr="006E439B">
        <w:rPr>
          <w:rFonts w:cs="Times New Roman"/>
          <w:sz w:val="24"/>
          <w:szCs w:val="24"/>
        </w:rPr>
        <w:t xml:space="preserve"> </w:t>
      </w:r>
      <w:proofErr w:type="spellStart"/>
      <w:r w:rsidRPr="006E439B">
        <w:rPr>
          <w:rFonts w:cs="Times New Roman"/>
          <w:sz w:val="24"/>
          <w:szCs w:val="24"/>
        </w:rPr>
        <w:t>підтверджуюча</w:t>
      </w:r>
      <w:proofErr w:type="spellEnd"/>
      <w:r w:rsidRPr="006E439B">
        <w:rPr>
          <w:rFonts w:cs="Times New Roman"/>
          <w:sz w:val="24"/>
          <w:szCs w:val="24"/>
        </w:rPr>
        <w:t xml:space="preserve"> </w:t>
      </w:r>
      <w:proofErr w:type="spellStart"/>
      <w:r w:rsidRPr="006E439B">
        <w:rPr>
          <w:rFonts w:cs="Times New Roman"/>
          <w:sz w:val="24"/>
          <w:szCs w:val="24"/>
        </w:rPr>
        <w:t>інформація</w:t>
      </w:r>
      <w:proofErr w:type="spellEnd"/>
      <w:r w:rsidRPr="006E439B">
        <w:rPr>
          <w:rFonts w:cs="Times New Roman"/>
          <w:sz w:val="24"/>
          <w:szCs w:val="24"/>
        </w:rPr>
        <w:t xml:space="preserve">. </w:t>
      </w:r>
      <w:proofErr w:type="spellStart"/>
      <w:r w:rsidRPr="006E439B">
        <w:rPr>
          <w:rFonts w:cs="Times New Roman"/>
          <w:sz w:val="24"/>
          <w:szCs w:val="24"/>
        </w:rPr>
        <w:t>Замовником</w:t>
      </w:r>
      <w:proofErr w:type="spellEnd"/>
      <w:r w:rsidRPr="006E439B">
        <w:rPr>
          <w:rFonts w:cs="Times New Roman"/>
          <w:sz w:val="24"/>
          <w:szCs w:val="24"/>
        </w:rPr>
        <w:t xml:space="preserve"> в </w:t>
      </w:r>
      <w:proofErr w:type="spellStart"/>
      <w:r w:rsidRPr="006E439B">
        <w:rPr>
          <w:rFonts w:cs="Times New Roman"/>
          <w:sz w:val="24"/>
          <w:szCs w:val="24"/>
        </w:rPr>
        <w:t>аналогічному</w:t>
      </w:r>
      <w:proofErr w:type="spellEnd"/>
      <w:r w:rsidRPr="006E439B">
        <w:rPr>
          <w:rFonts w:cs="Times New Roman"/>
          <w:sz w:val="24"/>
          <w:szCs w:val="24"/>
        </w:rPr>
        <w:t xml:space="preserve"> </w:t>
      </w:r>
      <w:proofErr w:type="spellStart"/>
      <w:r w:rsidRPr="006E439B">
        <w:rPr>
          <w:rFonts w:cs="Times New Roman"/>
          <w:sz w:val="24"/>
          <w:szCs w:val="24"/>
        </w:rPr>
        <w:t>договорі</w:t>
      </w:r>
      <w:proofErr w:type="spellEnd"/>
      <w:r w:rsidRPr="006E439B">
        <w:rPr>
          <w:rFonts w:cs="Times New Roman"/>
          <w:sz w:val="24"/>
          <w:szCs w:val="24"/>
        </w:rPr>
        <w:t xml:space="preserve"> повинен </w:t>
      </w:r>
      <w:proofErr w:type="spellStart"/>
      <w:r w:rsidRPr="006E439B">
        <w:rPr>
          <w:rFonts w:cs="Times New Roman"/>
          <w:sz w:val="24"/>
          <w:szCs w:val="24"/>
        </w:rPr>
        <w:t>виступати</w:t>
      </w:r>
      <w:proofErr w:type="spellEnd"/>
      <w:r w:rsidRPr="006E439B">
        <w:rPr>
          <w:rFonts w:cs="Times New Roman"/>
          <w:sz w:val="24"/>
          <w:szCs w:val="24"/>
        </w:rPr>
        <w:t xml:space="preserve"> </w:t>
      </w:r>
      <w:proofErr w:type="spellStart"/>
      <w:r w:rsidRPr="006E439B">
        <w:rPr>
          <w:rFonts w:cs="Times New Roman"/>
          <w:sz w:val="24"/>
          <w:szCs w:val="24"/>
        </w:rPr>
        <w:t>безпосередньо</w:t>
      </w:r>
      <w:proofErr w:type="spellEnd"/>
      <w:r w:rsidRPr="006E439B">
        <w:rPr>
          <w:rFonts w:cs="Times New Roman"/>
          <w:sz w:val="24"/>
          <w:szCs w:val="24"/>
        </w:rPr>
        <w:t xml:space="preserve"> заклад </w:t>
      </w:r>
      <w:proofErr w:type="spellStart"/>
      <w:r w:rsidRPr="006E439B">
        <w:rPr>
          <w:rFonts w:cs="Times New Roman"/>
          <w:sz w:val="24"/>
          <w:szCs w:val="24"/>
        </w:rPr>
        <w:t>охорони</w:t>
      </w:r>
      <w:proofErr w:type="spellEnd"/>
      <w:r w:rsidRPr="006E439B">
        <w:rPr>
          <w:rFonts w:cs="Times New Roman"/>
          <w:sz w:val="24"/>
          <w:szCs w:val="24"/>
        </w:rPr>
        <w:t xml:space="preserve"> </w:t>
      </w:r>
      <w:proofErr w:type="spellStart"/>
      <w:r w:rsidRPr="006E439B">
        <w:rPr>
          <w:rFonts w:cs="Times New Roman"/>
          <w:sz w:val="24"/>
          <w:szCs w:val="24"/>
        </w:rPr>
        <w:t>здоров’я</w:t>
      </w:r>
      <w:proofErr w:type="spellEnd"/>
      <w:r w:rsidRPr="006E439B">
        <w:rPr>
          <w:rFonts w:cs="Times New Roman"/>
          <w:sz w:val="24"/>
          <w:szCs w:val="24"/>
        </w:rPr>
        <w:t>.</w:t>
      </w:r>
    </w:p>
    <w:p w:rsidR="00A369A3" w:rsidRDefault="00A369A3" w:rsidP="00A369A3">
      <w:pPr>
        <w:pStyle w:val="af8"/>
        <w:rPr>
          <w:rFonts w:cs="Times New Roman"/>
          <w:sz w:val="24"/>
          <w:szCs w:val="24"/>
          <w:lang w:val="uk-UA"/>
        </w:rPr>
      </w:pPr>
      <w:r>
        <w:rPr>
          <w:rFonts w:cs="Times New Roman"/>
          <w:sz w:val="24"/>
          <w:szCs w:val="24"/>
          <w:lang w:val="uk-UA"/>
        </w:rPr>
        <w:t xml:space="preserve">          8. </w:t>
      </w:r>
      <w:r w:rsidRPr="00A11980">
        <w:rPr>
          <w:rFonts w:cs="Times New Roman"/>
          <w:sz w:val="24"/>
          <w:szCs w:val="24"/>
          <w:lang w:val="uk-UA"/>
        </w:rPr>
        <w:t>Наявність працівників відповідної кваліфікації:</w:t>
      </w:r>
    </w:p>
    <w:p w:rsidR="00A369A3" w:rsidRDefault="00A369A3" w:rsidP="00A369A3">
      <w:pPr>
        <w:pStyle w:val="af8"/>
        <w:rPr>
          <w:rFonts w:cs="Times New Roman"/>
          <w:sz w:val="24"/>
          <w:szCs w:val="24"/>
          <w:lang w:val="uk-UA"/>
        </w:rPr>
      </w:pPr>
      <w:r>
        <w:rPr>
          <w:rFonts w:cs="Times New Roman"/>
          <w:sz w:val="24"/>
          <w:szCs w:val="24"/>
          <w:lang w:val="uk-UA"/>
        </w:rPr>
        <w:t xml:space="preserve">     До</w:t>
      </w:r>
      <w:r w:rsidRPr="00A11980">
        <w:rPr>
          <w:rFonts w:cs="Times New Roman"/>
          <w:sz w:val="24"/>
          <w:szCs w:val="24"/>
          <w:lang w:val="uk-UA"/>
        </w:rPr>
        <w:t xml:space="preserve">відка про </w:t>
      </w:r>
      <w:r>
        <w:rPr>
          <w:rFonts w:cs="Times New Roman"/>
          <w:sz w:val="24"/>
          <w:szCs w:val="24"/>
          <w:lang w:val="uk-UA"/>
        </w:rPr>
        <w:t xml:space="preserve">наявність основних працівників </w:t>
      </w:r>
      <w:r w:rsidRPr="00A11980">
        <w:rPr>
          <w:rFonts w:cs="Times New Roman"/>
          <w:sz w:val="24"/>
          <w:szCs w:val="24"/>
          <w:lang w:val="uk-UA"/>
        </w:rPr>
        <w:t xml:space="preserve">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Довідка повинна бути складена за наведеною нижче формою:</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w:t>
      </w:r>
    </w:p>
    <w:p w:rsidR="00A369A3" w:rsidRPr="00A11980" w:rsidRDefault="00A369A3" w:rsidP="00A369A3">
      <w:pPr>
        <w:pStyle w:val="af8"/>
        <w:jc w:val="center"/>
        <w:rPr>
          <w:rFonts w:cs="Times New Roman"/>
          <w:b/>
          <w:sz w:val="24"/>
          <w:szCs w:val="24"/>
          <w:lang w:val="uk-UA"/>
        </w:rPr>
      </w:pPr>
      <w:r w:rsidRPr="00A11980">
        <w:rPr>
          <w:rFonts w:cs="Times New Roman"/>
          <w:b/>
          <w:sz w:val="24"/>
          <w:szCs w:val="24"/>
          <w:lang w:val="uk-UA"/>
        </w:rPr>
        <w:t>Довідка про наявність працівників відповідної кваліфікації, які мають необхідні знання та досвід щодо виконання робіт за предметом закупівлі</w:t>
      </w:r>
    </w:p>
    <w:p w:rsidR="00A369A3" w:rsidRDefault="00A369A3" w:rsidP="00A369A3">
      <w:pPr>
        <w:pStyle w:val="af8"/>
        <w:rPr>
          <w:rFonts w:cs="Times New Roman"/>
          <w:sz w:val="24"/>
          <w:szCs w:val="24"/>
          <w:lang w:val="uk-UA"/>
        </w:rPr>
      </w:pPr>
    </w:p>
    <w:tbl>
      <w:tblPr>
        <w:tblStyle w:val="a5"/>
        <w:tblW w:w="0" w:type="auto"/>
        <w:tblLook w:val="04A0"/>
      </w:tblPr>
      <w:tblGrid>
        <w:gridCol w:w="781"/>
        <w:gridCol w:w="2722"/>
        <w:gridCol w:w="1985"/>
        <w:gridCol w:w="1843"/>
        <w:gridCol w:w="2807"/>
      </w:tblGrid>
      <w:tr w:rsidR="00A369A3" w:rsidTr="006F42A7">
        <w:tc>
          <w:tcPr>
            <w:tcW w:w="817" w:type="dxa"/>
          </w:tcPr>
          <w:p w:rsidR="00A369A3" w:rsidRPr="00A11980" w:rsidRDefault="00A369A3" w:rsidP="006F42A7">
            <w:pPr>
              <w:pStyle w:val="af8"/>
              <w:rPr>
                <w:rFonts w:cs="Times New Roman"/>
                <w:b/>
                <w:sz w:val="24"/>
                <w:szCs w:val="24"/>
                <w:lang w:val="uk-UA"/>
              </w:rPr>
            </w:pPr>
            <w:r w:rsidRPr="00A11980">
              <w:rPr>
                <w:rFonts w:cs="Times New Roman"/>
                <w:b/>
                <w:sz w:val="24"/>
                <w:szCs w:val="24"/>
                <w:lang w:val="uk-UA"/>
              </w:rPr>
              <w:t>№ п/п</w:t>
            </w:r>
          </w:p>
        </w:tc>
        <w:tc>
          <w:tcPr>
            <w:tcW w:w="2835" w:type="dxa"/>
          </w:tcPr>
          <w:p w:rsidR="00A369A3" w:rsidRPr="00A11980" w:rsidRDefault="00A369A3" w:rsidP="006F42A7">
            <w:pPr>
              <w:pStyle w:val="af8"/>
              <w:rPr>
                <w:rFonts w:cs="Times New Roman"/>
                <w:b/>
                <w:sz w:val="24"/>
                <w:szCs w:val="24"/>
                <w:lang w:val="uk-UA"/>
              </w:rPr>
            </w:pPr>
            <w:r w:rsidRPr="00A11980">
              <w:rPr>
                <w:rFonts w:cs="Times New Roman"/>
                <w:b/>
                <w:sz w:val="24"/>
                <w:szCs w:val="24"/>
                <w:lang w:val="uk-UA"/>
              </w:rPr>
              <w:t>Посада/професія</w:t>
            </w:r>
          </w:p>
        </w:tc>
        <w:tc>
          <w:tcPr>
            <w:tcW w:w="2090" w:type="dxa"/>
          </w:tcPr>
          <w:p w:rsidR="00A369A3" w:rsidRPr="00A11980" w:rsidRDefault="00A369A3" w:rsidP="006F42A7">
            <w:pPr>
              <w:pStyle w:val="af8"/>
              <w:rPr>
                <w:rFonts w:cs="Times New Roman"/>
                <w:b/>
                <w:sz w:val="24"/>
                <w:szCs w:val="24"/>
                <w:lang w:val="uk-UA"/>
              </w:rPr>
            </w:pPr>
            <w:r w:rsidRPr="00A11980">
              <w:rPr>
                <w:rFonts w:cs="Times New Roman"/>
                <w:b/>
                <w:sz w:val="24"/>
                <w:szCs w:val="24"/>
                <w:lang w:val="uk-UA"/>
              </w:rPr>
              <w:t>Прізвище, ім’я, по-батькові</w:t>
            </w:r>
          </w:p>
        </w:tc>
        <w:tc>
          <w:tcPr>
            <w:tcW w:w="1914" w:type="dxa"/>
          </w:tcPr>
          <w:p w:rsidR="00A369A3" w:rsidRPr="00A11980" w:rsidRDefault="00A369A3" w:rsidP="006F42A7">
            <w:pPr>
              <w:pStyle w:val="af8"/>
              <w:rPr>
                <w:rFonts w:cs="Times New Roman"/>
                <w:b/>
                <w:sz w:val="24"/>
                <w:szCs w:val="24"/>
                <w:lang w:val="uk-UA"/>
              </w:rPr>
            </w:pPr>
            <w:r w:rsidRPr="00A11980">
              <w:rPr>
                <w:rFonts w:cs="Times New Roman"/>
                <w:b/>
                <w:sz w:val="24"/>
                <w:szCs w:val="24"/>
                <w:lang w:val="uk-UA"/>
              </w:rPr>
              <w:t>Досвід роботи за професією, років</w:t>
            </w:r>
          </w:p>
        </w:tc>
        <w:tc>
          <w:tcPr>
            <w:tcW w:w="1915" w:type="dxa"/>
          </w:tcPr>
          <w:p w:rsidR="00A369A3" w:rsidRPr="00A11980" w:rsidRDefault="00A369A3" w:rsidP="006F42A7">
            <w:pPr>
              <w:pStyle w:val="af8"/>
              <w:rPr>
                <w:rFonts w:cs="Times New Roman"/>
                <w:b/>
                <w:sz w:val="24"/>
                <w:szCs w:val="24"/>
                <w:lang w:val="uk-UA"/>
              </w:rPr>
            </w:pPr>
            <w:r w:rsidRPr="00A11980">
              <w:rPr>
                <w:rFonts w:cs="Times New Roman"/>
                <w:b/>
                <w:sz w:val="24"/>
                <w:szCs w:val="24"/>
                <w:lang w:val="uk-UA"/>
              </w:rPr>
              <w:t>Штатний/працюватиме відповідно до договору, угоди, контракту, що</w:t>
            </w:r>
          </w:p>
        </w:tc>
      </w:tr>
    </w:tbl>
    <w:p w:rsidR="00A369A3" w:rsidRDefault="00A369A3" w:rsidP="00A369A3">
      <w:pPr>
        <w:pStyle w:val="af8"/>
        <w:rPr>
          <w:rFonts w:cs="Times New Roman"/>
          <w:sz w:val="24"/>
          <w:szCs w:val="24"/>
          <w:lang w:val="uk-UA"/>
        </w:rPr>
      </w:pPr>
    </w:p>
    <w:p w:rsidR="00A369A3" w:rsidRDefault="00A369A3" w:rsidP="00A369A3">
      <w:pPr>
        <w:pStyle w:val="af8"/>
        <w:rPr>
          <w:rFonts w:cs="Times New Roman"/>
          <w:sz w:val="24"/>
          <w:szCs w:val="24"/>
          <w:lang w:val="uk-UA"/>
        </w:rPr>
      </w:pPr>
    </w:p>
    <w:p w:rsidR="00A369A3" w:rsidRDefault="00A369A3" w:rsidP="00A369A3">
      <w:pPr>
        <w:pStyle w:val="af8"/>
        <w:rPr>
          <w:rFonts w:cs="Times New Roman"/>
          <w:sz w:val="24"/>
          <w:szCs w:val="24"/>
          <w:lang w:val="uk-UA"/>
        </w:rPr>
      </w:pPr>
      <w:r w:rsidRPr="00A11980">
        <w:rPr>
          <w:rFonts w:cs="Times New Roman"/>
          <w:sz w:val="24"/>
          <w:szCs w:val="24"/>
          <w:lang w:val="uk-UA"/>
        </w:rPr>
        <w:t xml:space="preserve"> </w:t>
      </w:r>
      <w:r>
        <w:rPr>
          <w:rFonts w:cs="Times New Roman"/>
          <w:sz w:val="24"/>
          <w:szCs w:val="24"/>
          <w:lang w:val="uk-UA"/>
        </w:rPr>
        <w:t>До переліку обов’язкових ключових посад інженерно-технічних працівників відносяться:</w:t>
      </w:r>
    </w:p>
    <w:p w:rsidR="00A369A3" w:rsidRDefault="00A369A3" w:rsidP="00A369A3">
      <w:pPr>
        <w:pStyle w:val="af8"/>
        <w:numPr>
          <w:ilvl w:val="0"/>
          <w:numId w:val="24"/>
        </w:numPr>
        <w:suppressAutoHyphens w:val="0"/>
        <w:rPr>
          <w:rFonts w:cs="Times New Roman"/>
          <w:sz w:val="24"/>
          <w:szCs w:val="24"/>
          <w:lang w:val="uk-UA"/>
        </w:rPr>
      </w:pPr>
      <w:r>
        <w:rPr>
          <w:rFonts w:cs="Times New Roman"/>
          <w:sz w:val="24"/>
          <w:szCs w:val="24"/>
          <w:lang w:val="uk-UA"/>
        </w:rPr>
        <w:t>начальник дільниці/виконавець робіт, або інша особа, яка виконує такі функції.</w:t>
      </w:r>
    </w:p>
    <w:p w:rsidR="00A369A3" w:rsidRDefault="00A369A3" w:rsidP="00A369A3">
      <w:pPr>
        <w:pStyle w:val="af8"/>
        <w:numPr>
          <w:ilvl w:val="0"/>
          <w:numId w:val="24"/>
        </w:numPr>
        <w:suppressAutoHyphens w:val="0"/>
        <w:rPr>
          <w:rFonts w:cs="Times New Roman"/>
          <w:sz w:val="24"/>
          <w:szCs w:val="24"/>
          <w:lang w:val="uk-UA"/>
        </w:rPr>
      </w:pPr>
      <w:r>
        <w:rPr>
          <w:rFonts w:cs="Times New Roman"/>
          <w:sz w:val="24"/>
          <w:szCs w:val="24"/>
          <w:lang w:val="uk-UA"/>
        </w:rPr>
        <w:t>головний інженер або інша особа, яка здійснює технічне керівництво діяльності будівельної організації</w:t>
      </w:r>
    </w:p>
    <w:p w:rsidR="00A369A3" w:rsidRDefault="00A369A3" w:rsidP="00A369A3">
      <w:pPr>
        <w:pStyle w:val="af8"/>
        <w:numPr>
          <w:ilvl w:val="0"/>
          <w:numId w:val="24"/>
        </w:numPr>
        <w:suppressAutoHyphens w:val="0"/>
        <w:rPr>
          <w:rFonts w:cs="Times New Roman"/>
          <w:sz w:val="24"/>
          <w:szCs w:val="24"/>
          <w:lang w:val="uk-UA"/>
        </w:rPr>
      </w:pPr>
      <w:r>
        <w:rPr>
          <w:rFonts w:cs="Times New Roman"/>
          <w:sz w:val="24"/>
          <w:szCs w:val="24"/>
          <w:lang w:val="uk-UA"/>
        </w:rPr>
        <w:t>інженер-проектувальник в частині кошторисної документації ( копія кваліфікаційного сертифікату надається у складі тендерної пропозиції)</w:t>
      </w:r>
    </w:p>
    <w:p w:rsidR="00A369A3" w:rsidRDefault="00A369A3" w:rsidP="00A369A3">
      <w:pPr>
        <w:pStyle w:val="af8"/>
        <w:ind w:left="360"/>
        <w:rPr>
          <w:rFonts w:cs="Times New Roman"/>
          <w:sz w:val="24"/>
          <w:szCs w:val="24"/>
          <w:lang w:val="uk-UA"/>
        </w:rPr>
      </w:pPr>
      <w:r>
        <w:rPr>
          <w:rFonts w:cs="Times New Roman"/>
          <w:sz w:val="24"/>
          <w:szCs w:val="24"/>
          <w:lang w:val="uk-UA"/>
        </w:rPr>
        <w:t>При поданні пропозиції учасник враховує, що для інженерно-технічних працівників (</w:t>
      </w:r>
      <w:proofErr w:type="spellStart"/>
      <w:r>
        <w:rPr>
          <w:rFonts w:cs="Times New Roman"/>
          <w:sz w:val="24"/>
          <w:szCs w:val="24"/>
          <w:lang w:val="uk-UA"/>
        </w:rPr>
        <w:t>інженерівиконробів</w:t>
      </w:r>
      <w:proofErr w:type="spellEnd"/>
      <w:r>
        <w:rPr>
          <w:rFonts w:cs="Times New Roman"/>
          <w:sz w:val="24"/>
          <w:szCs w:val="24"/>
          <w:lang w:val="uk-UA"/>
        </w:rPr>
        <w:t xml:space="preserve">) обов’язковим є наявність вищої освіти з кваліфікацією будівельник (ступінь вищої освіти згідно закону України «Про вищу освіту». На підтвердження кваліфікації/освіти </w:t>
      </w:r>
      <w:proofErr w:type="spellStart"/>
      <w:r>
        <w:rPr>
          <w:rFonts w:cs="Times New Roman"/>
          <w:sz w:val="24"/>
          <w:szCs w:val="24"/>
          <w:lang w:val="uk-UA"/>
        </w:rPr>
        <w:t>інженерно-технчних</w:t>
      </w:r>
      <w:proofErr w:type="spellEnd"/>
      <w:r>
        <w:rPr>
          <w:rFonts w:cs="Times New Roman"/>
          <w:sz w:val="24"/>
          <w:szCs w:val="24"/>
          <w:lang w:val="uk-UA"/>
        </w:rPr>
        <w:t xml:space="preserve"> працівників, учасником у складі тендерної пропозиції надаються копії дипломів (сторона, які міститься інформація щодо кваліфікації).</w:t>
      </w:r>
    </w:p>
    <w:p w:rsidR="00A369A3" w:rsidRDefault="00A369A3" w:rsidP="00A369A3">
      <w:pPr>
        <w:pStyle w:val="af8"/>
        <w:ind w:left="720"/>
        <w:rPr>
          <w:rFonts w:cs="Times New Roman"/>
          <w:sz w:val="24"/>
          <w:szCs w:val="24"/>
          <w:lang w:val="uk-UA"/>
        </w:rPr>
      </w:pPr>
    </w:p>
    <w:p w:rsidR="00A369A3" w:rsidRPr="00550B6E" w:rsidRDefault="00A369A3" w:rsidP="00A369A3">
      <w:pPr>
        <w:pStyle w:val="af8"/>
        <w:ind w:left="720"/>
        <w:rPr>
          <w:rFonts w:cs="Times New Roman"/>
          <w:sz w:val="24"/>
          <w:szCs w:val="24"/>
        </w:rPr>
      </w:pPr>
      <w:r>
        <w:rPr>
          <w:rFonts w:cs="Times New Roman"/>
          <w:sz w:val="24"/>
          <w:szCs w:val="24"/>
          <w:lang w:val="uk-UA"/>
        </w:rPr>
        <w:t>*</w:t>
      </w:r>
      <w:proofErr w:type="spellStart"/>
      <w:r>
        <w:rPr>
          <w:rFonts w:cs="Times New Roman"/>
          <w:sz w:val="24"/>
          <w:szCs w:val="24"/>
          <w:lang w:val="uk-UA"/>
        </w:rPr>
        <w:t>Обовязкова</w:t>
      </w:r>
      <w:proofErr w:type="spellEnd"/>
      <w:r>
        <w:rPr>
          <w:rFonts w:cs="Times New Roman"/>
          <w:sz w:val="24"/>
          <w:szCs w:val="24"/>
          <w:lang w:val="uk-UA"/>
        </w:rPr>
        <w:t xml:space="preserve"> наявність в учасника спеціаліста, що відповідатиме за охорону праці. Інформація про кваліфікацію спеціаліста, що відповідатиме за охорону праці, підтверджується учасником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w:t>
      </w:r>
    </w:p>
    <w:tbl>
      <w:tblPr>
        <w:tblW w:w="10387" w:type="dxa"/>
        <w:jc w:val="center"/>
        <w:tblInd w:w="-19" w:type="dxa"/>
        <w:tblLayout w:type="fixed"/>
        <w:tblCellMar>
          <w:left w:w="28" w:type="dxa"/>
          <w:right w:w="28" w:type="dxa"/>
        </w:tblCellMar>
        <w:tblLook w:val="0000"/>
      </w:tblPr>
      <w:tblGrid>
        <w:gridCol w:w="19"/>
        <w:gridCol w:w="754"/>
        <w:gridCol w:w="5929"/>
        <w:gridCol w:w="1276"/>
        <w:gridCol w:w="1134"/>
        <w:gridCol w:w="1024"/>
        <w:gridCol w:w="89"/>
        <w:gridCol w:w="162"/>
      </w:tblGrid>
      <w:tr w:rsidR="00A369A3" w:rsidRPr="002B3A0C" w:rsidTr="006F42A7">
        <w:trPr>
          <w:jc w:val="center"/>
        </w:trPr>
        <w:tc>
          <w:tcPr>
            <w:tcW w:w="10387" w:type="dxa"/>
            <w:gridSpan w:val="8"/>
            <w:tcBorders>
              <w:top w:val="nil"/>
              <w:left w:val="nil"/>
              <w:bottom w:val="nil"/>
              <w:right w:val="nil"/>
            </w:tcBorders>
          </w:tcPr>
          <w:p w:rsidR="00A369A3" w:rsidRPr="003E486B" w:rsidRDefault="00A369A3" w:rsidP="006F42A7">
            <w:pPr>
              <w:keepLines/>
              <w:autoSpaceDE w:val="0"/>
              <w:autoSpaceDN w:val="0"/>
              <w:spacing w:after="0" w:line="240" w:lineRule="auto"/>
              <w:jc w:val="center"/>
              <w:rPr>
                <w:rFonts w:ascii="Times New Roman" w:hAnsi="Times New Roman" w:cs="Times New Roman"/>
                <w:b/>
                <w:bCs/>
                <w:spacing w:val="-3"/>
                <w:sz w:val="24"/>
                <w:szCs w:val="24"/>
              </w:rPr>
            </w:pPr>
          </w:p>
          <w:p w:rsidR="00A369A3" w:rsidRPr="003E486B" w:rsidRDefault="00A369A3" w:rsidP="006F42A7">
            <w:pPr>
              <w:keepLines/>
              <w:autoSpaceDE w:val="0"/>
              <w:autoSpaceDN w:val="0"/>
              <w:spacing w:after="0" w:line="240" w:lineRule="auto"/>
              <w:jc w:val="center"/>
              <w:rPr>
                <w:rFonts w:ascii="Times New Roman" w:hAnsi="Times New Roman" w:cs="Times New Roman"/>
                <w:sz w:val="24"/>
                <w:szCs w:val="24"/>
              </w:rPr>
            </w:pPr>
            <w:r w:rsidRPr="003E486B">
              <w:rPr>
                <w:rFonts w:ascii="Times New Roman" w:hAnsi="Times New Roman" w:cs="Times New Roman"/>
                <w:b/>
                <w:bCs/>
                <w:spacing w:val="-3"/>
                <w:sz w:val="24"/>
                <w:szCs w:val="24"/>
              </w:rPr>
              <w:t>Відомість обсягів робіт (технічні вимоги)</w:t>
            </w:r>
          </w:p>
        </w:tc>
      </w:tr>
      <w:tr w:rsidR="00A369A3" w:rsidRPr="00B344B5" w:rsidTr="006F42A7">
        <w:trPr>
          <w:jc w:val="center"/>
        </w:trPr>
        <w:tc>
          <w:tcPr>
            <w:tcW w:w="10136" w:type="dxa"/>
            <w:gridSpan w:val="6"/>
            <w:tcBorders>
              <w:top w:val="nil"/>
              <w:left w:val="nil"/>
              <w:bottom w:val="nil"/>
              <w:right w:val="nil"/>
            </w:tcBorders>
          </w:tcPr>
          <w:p w:rsidR="00A369A3" w:rsidRPr="003E486B" w:rsidRDefault="00A369A3" w:rsidP="006F42A7">
            <w:pPr>
              <w:jc w:val="center"/>
              <w:rPr>
                <w:rFonts w:ascii="Times New Roman" w:hAnsi="Times New Roman" w:cs="Times New Roman"/>
                <w:b/>
                <w:sz w:val="24"/>
                <w:szCs w:val="24"/>
                <w:lang w:val="ru-RU"/>
              </w:rPr>
            </w:pPr>
            <w:r w:rsidRPr="003E486B">
              <w:rPr>
                <w:rFonts w:ascii="Times New Roman" w:hAnsi="Times New Roman" w:cs="Times New Roman"/>
                <w:b/>
                <w:sz w:val="24"/>
                <w:szCs w:val="24"/>
              </w:rPr>
              <w:t xml:space="preserve">Поточний ремонт електромереж операційної та прилеглих приміщень закладу КНП «Клінічна лікарня Святого Пантелеймона» СМР за адресою: </w:t>
            </w:r>
            <w:proofErr w:type="spellStart"/>
            <w:r w:rsidRPr="003E486B">
              <w:rPr>
                <w:rFonts w:ascii="Times New Roman" w:hAnsi="Times New Roman" w:cs="Times New Roman"/>
                <w:b/>
                <w:sz w:val="24"/>
                <w:szCs w:val="24"/>
              </w:rPr>
              <w:t>м.Суми</w:t>
            </w:r>
            <w:proofErr w:type="spellEnd"/>
            <w:r w:rsidRPr="003E486B">
              <w:rPr>
                <w:rFonts w:ascii="Times New Roman" w:hAnsi="Times New Roman" w:cs="Times New Roman"/>
                <w:b/>
                <w:sz w:val="24"/>
                <w:szCs w:val="24"/>
              </w:rPr>
              <w:t>, вул. Марко Вовчок, 2</w:t>
            </w:r>
          </w:p>
        </w:tc>
        <w:tc>
          <w:tcPr>
            <w:tcW w:w="251" w:type="dxa"/>
            <w:gridSpan w:val="2"/>
            <w:tcBorders>
              <w:top w:val="nil"/>
              <w:left w:val="nil"/>
              <w:bottom w:val="nil"/>
              <w:right w:val="nil"/>
            </w:tcBorders>
          </w:tcPr>
          <w:p w:rsidR="00A369A3" w:rsidRPr="003844F1" w:rsidRDefault="00A369A3" w:rsidP="006F42A7">
            <w:pPr>
              <w:keepLines/>
              <w:autoSpaceDE w:val="0"/>
              <w:autoSpaceDN w:val="0"/>
              <w:spacing w:after="0" w:line="240" w:lineRule="auto"/>
              <w:jc w:val="center"/>
              <w:rPr>
                <w:rFonts w:ascii="Times New Roman" w:hAnsi="Times New Roman" w:cs="Times New Roman"/>
                <w:b/>
                <w:sz w:val="28"/>
                <w:szCs w:val="28"/>
              </w:rPr>
            </w:pPr>
            <w:r w:rsidRPr="003844F1">
              <w:rPr>
                <w:rFonts w:ascii="Times New Roman" w:hAnsi="Times New Roman" w:cs="Times New Roman"/>
                <w:b/>
                <w:sz w:val="28"/>
                <w:szCs w:val="28"/>
              </w:rPr>
              <w:t xml:space="preserve"> </w:t>
            </w:r>
          </w:p>
        </w:tc>
      </w:tr>
      <w:tr w:rsidR="00A369A3" w:rsidRPr="00B344B5" w:rsidTr="006F42A7">
        <w:trPr>
          <w:jc w:val="center"/>
        </w:trPr>
        <w:tc>
          <w:tcPr>
            <w:tcW w:w="10387" w:type="dxa"/>
            <w:gridSpan w:val="8"/>
            <w:tcBorders>
              <w:top w:val="nil"/>
              <w:left w:val="nil"/>
              <w:bottom w:val="nil"/>
              <w:right w:val="nil"/>
            </w:tcBorders>
          </w:tcPr>
          <w:p w:rsidR="00A369A3" w:rsidRPr="00B344B5" w:rsidRDefault="00A369A3" w:rsidP="006F42A7">
            <w:pPr>
              <w:keepLines/>
              <w:autoSpaceDE w:val="0"/>
              <w:autoSpaceDN w:val="0"/>
              <w:spacing w:after="0" w:line="240" w:lineRule="auto"/>
              <w:rPr>
                <w:rFonts w:ascii="Times New Roman" w:hAnsi="Times New Roman" w:cs="Times New Roman"/>
                <w:sz w:val="24"/>
                <w:szCs w:val="24"/>
              </w:rPr>
            </w:pPr>
            <w:r w:rsidRPr="00B344B5">
              <w:rPr>
                <w:rFonts w:ascii="Times New Roman" w:hAnsi="Times New Roman" w:cs="Times New Roman"/>
                <w:sz w:val="24"/>
                <w:szCs w:val="24"/>
              </w:rPr>
              <w:t xml:space="preserve"> </w:t>
            </w:r>
          </w:p>
        </w:tc>
      </w:tr>
      <w:tr w:rsidR="00A369A3" w:rsidRPr="00B344B5" w:rsidTr="006F42A7">
        <w:trPr>
          <w:jc w:val="center"/>
        </w:trPr>
        <w:tc>
          <w:tcPr>
            <w:tcW w:w="773" w:type="dxa"/>
            <w:gridSpan w:val="2"/>
            <w:tcBorders>
              <w:top w:val="single" w:sz="12" w:space="0" w:color="auto"/>
              <w:left w:val="single" w:sz="12" w:space="0" w:color="auto"/>
              <w:bottom w:val="nil"/>
              <w:right w:val="single" w:sz="4"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w:t>
            </w:r>
          </w:p>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п/п</w:t>
            </w:r>
          </w:p>
        </w:tc>
        <w:tc>
          <w:tcPr>
            <w:tcW w:w="5929" w:type="dxa"/>
            <w:tcBorders>
              <w:top w:val="single" w:sz="12" w:space="0" w:color="auto"/>
              <w:left w:val="nil"/>
              <w:bottom w:val="nil"/>
              <w:right w:val="nil"/>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pacing w:val="-3"/>
                <w:sz w:val="24"/>
                <w:szCs w:val="24"/>
              </w:rPr>
            </w:pPr>
          </w:p>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Найменування робіт та витрат</w:t>
            </w:r>
          </w:p>
        </w:tc>
        <w:tc>
          <w:tcPr>
            <w:tcW w:w="1276" w:type="dxa"/>
            <w:tcBorders>
              <w:top w:val="single" w:sz="12" w:space="0" w:color="auto"/>
              <w:left w:val="single" w:sz="4" w:space="0" w:color="auto"/>
              <w:bottom w:val="nil"/>
              <w:right w:val="nil"/>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Одиниця</w:t>
            </w:r>
          </w:p>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виміру</w:t>
            </w:r>
          </w:p>
        </w:tc>
        <w:tc>
          <w:tcPr>
            <w:tcW w:w="1134" w:type="dxa"/>
            <w:tcBorders>
              <w:top w:val="single" w:sz="12" w:space="0" w:color="auto"/>
              <w:left w:val="single" w:sz="4" w:space="0" w:color="auto"/>
              <w:bottom w:val="nil"/>
              <w:right w:val="single" w:sz="4"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 xml:space="preserve">  Кількість</w:t>
            </w:r>
          </w:p>
        </w:tc>
        <w:tc>
          <w:tcPr>
            <w:tcW w:w="1275" w:type="dxa"/>
            <w:gridSpan w:val="3"/>
            <w:tcBorders>
              <w:top w:val="single" w:sz="12" w:space="0" w:color="auto"/>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Примітка</w:t>
            </w:r>
          </w:p>
        </w:tc>
      </w:tr>
      <w:tr w:rsidR="00A369A3" w:rsidRPr="00B344B5" w:rsidTr="006F42A7">
        <w:trPr>
          <w:jc w:val="center"/>
        </w:trPr>
        <w:tc>
          <w:tcPr>
            <w:tcW w:w="773" w:type="dxa"/>
            <w:gridSpan w:val="2"/>
            <w:tcBorders>
              <w:top w:val="single" w:sz="4" w:space="0" w:color="auto"/>
              <w:left w:val="single" w:sz="12" w:space="0" w:color="auto"/>
              <w:bottom w:val="single" w:sz="4" w:space="0" w:color="auto"/>
              <w:right w:val="single" w:sz="4"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1</w:t>
            </w:r>
          </w:p>
        </w:tc>
        <w:tc>
          <w:tcPr>
            <w:tcW w:w="5929" w:type="dxa"/>
            <w:tcBorders>
              <w:top w:val="single" w:sz="4" w:space="0" w:color="auto"/>
              <w:left w:val="nil"/>
              <w:bottom w:val="single" w:sz="4" w:space="0" w:color="auto"/>
              <w:right w:val="nil"/>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4</w:t>
            </w:r>
          </w:p>
        </w:tc>
        <w:tc>
          <w:tcPr>
            <w:tcW w:w="1275" w:type="dxa"/>
            <w:gridSpan w:val="3"/>
            <w:tcBorders>
              <w:top w:val="single" w:sz="4" w:space="0" w:color="auto"/>
              <w:left w:val="single" w:sz="4" w:space="0" w:color="auto"/>
              <w:bottom w:val="single" w:sz="4" w:space="0" w:color="auto"/>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5</w:t>
            </w:r>
          </w:p>
        </w:tc>
      </w:tr>
      <w:tr w:rsidR="00A369A3" w:rsidRPr="00B344B5" w:rsidTr="006F42A7">
        <w:trPr>
          <w:trHeight w:val="58"/>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929"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276"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929"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розетки</w:t>
            </w:r>
          </w:p>
        </w:tc>
        <w:tc>
          <w:tcPr>
            <w:tcW w:w="1276"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929"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276"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929"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2-клавішних</w:t>
            </w:r>
          </w:p>
        </w:tc>
        <w:tc>
          <w:tcPr>
            <w:tcW w:w="1276"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світильників накладних</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свiтильникiв</w:t>
            </w:r>
            <w:proofErr w:type="spellEnd"/>
            <w:r>
              <w:rPr>
                <w:rFonts w:ascii="Arial" w:hAnsi="Arial" w:cs="Arial"/>
                <w:spacing w:val="-3"/>
                <w:sz w:val="20"/>
                <w:szCs w:val="20"/>
              </w:rPr>
              <w:t xml:space="preserve">, </w:t>
            </w:r>
            <w:proofErr w:type="spellStart"/>
            <w:r>
              <w:rPr>
                <w:rFonts w:ascii="Arial" w:hAnsi="Arial" w:cs="Arial"/>
                <w:spacing w:val="-3"/>
                <w:sz w:val="20"/>
                <w:szCs w:val="20"/>
              </w:rPr>
              <w:t>якi</w:t>
            </w:r>
            <w:proofErr w:type="spellEnd"/>
            <w:r>
              <w:rPr>
                <w:rFonts w:ascii="Arial" w:hAnsi="Arial" w:cs="Arial"/>
                <w:spacing w:val="-3"/>
                <w:sz w:val="20"/>
                <w:szCs w:val="20"/>
              </w:rPr>
              <w:t xml:space="preserve"> встановлюються в </w:t>
            </w:r>
            <w:proofErr w:type="spellStart"/>
            <w:r>
              <w:rPr>
                <w:rFonts w:ascii="Arial" w:hAnsi="Arial" w:cs="Arial"/>
                <w:spacing w:val="-3"/>
                <w:sz w:val="20"/>
                <w:szCs w:val="20"/>
              </w:rPr>
              <w:t>пiдвiсних</w:t>
            </w:r>
            <w:proofErr w:type="spellEnd"/>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стелях, </w:t>
            </w:r>
            <w:proofErr w:type="spellStart"/>
            <w:r>
              <w:rPr>
                <w:rFonts w:ascii="Arial" w:hAnsi="Arial" w:cs="Arial"/>
                <w:spacing w:val="-3"/>
                <w:sz w:val="20"/>
                <w:szCs w:val="20"/>
              </w:rPr>
              <w:t>кiлькiсть</w:t>
            </w:r>
            <w:proofErr w:type="spellEnd"/>
            <w:r>
              <w:rPr>
                <w:rFonts w:ascii="Arial" w:hAnsi="Arial" w:cs="Arial"/>
                <w:spacing w:val="-3"/>
                <w:sz w:val="20"/>
                <w:szCs w:val="20"/>
              </w:rPr>
              <w:t xml:space="preserve"> ламп понад 2 до 4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"в'їзд", "під'їзд" і т.п.</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щитків групових масою понад 3 кг до 6 кг</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у готовій ніші або на стіні</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lastRenderedPageBreak/>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9</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Прилади, що установлюються на конструкціях, шина</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до 3 кг у готовій ніші або на стіні</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понад 100 А до 250 А</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Прилади, що установлюються на конструкціях, шина</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лотків</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проводу при схованій проводці</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120</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мм2 у лотках</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35 мм2</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у лотках</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у лотках</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425</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основах з мідного ізольованого проводу перерізом 25</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мм2</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діаметром до 25 мм в цегляних</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 при товщині стіни в 1 цеглину вручну</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отв</w:t>
            </w:r>
            <w:proofErr w:type="spellEnd"/>
            <w:r>
              <w:rPr>
                <w:rFonts w:ascii="Arial" w:hAnsi="Arial" w:cs="Arial"/>
                <w:spacing w:val="-3"/>
                <w:sz w:val="20"/>
                <w:szCs w:val="20"/>
              </w:rPr>
              <w:t>.</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 конструкціях,</w:t>
            </w:r>
          </w:p>
          <w:p w:rsidR="00A369A3" w:rsidRDefault="00A369A3" w:rsidP="006F42A7">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отвору 60 мм, глибина свердлення 200 мм</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jc w:val="center"/>
        </w:trPr>
        <w:tc>
          <w:tcPr>
            <w:tcW w:w="773" w:type="dxa"/>
            <w:gridSpan w:val="2"/>
            <w:tcBorders>
              <w:top w:val="nil"/>
              <w:left w:val="single" w:sz="12"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929" w:type="dxa"/>
            <w:tcBorders>
              <w:top w:val="nil"/>
              <w:left w:val="nil"/>
              <w:bottom w:val="nil"/>
              <w:right w:val="nil"/>
            </w:tcBorders>
          </w:tcPr>
          <w:p w:rsidR="00A369A3" w:rsidRDefault="00A369A3" w:rsidP="006F42A7">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Забивання </w:t>
            </w:r>
            <w:proofErr w:type="spellStart"/>
            <w:r>
              <w:rPr>
                <w:rFonts w:ascii="Arial" w:hAnsi="Arial" w:cs="Arial"/>
                <w:spacing w:val="-3"/>
                <w:sz w:val="20"/>
                <w:szCs w:val="20"/>
              </w:rPr>
              <w:t>щiлин</w:t>
            </w:r>
            <w:proofErr w:type="spellEnd"/>
            <w:r>
              <w:rPr>
                <w:rFonts w:ascii="Arial" w:hAnsi="Arial" w:cs="Arial"/>
                <w:spacing w:val="-3"/>
                <w:sz w:val="20"/>
                <w:szCs w:val="20"/>
              </w:rPr>
              <w:t xml:space="preserve"> протипожежною піною, площа</w:t>
            </w:r>
          </w:p>
          <w:p w:rsidR="00A369A3" w:rsidRDefault="00A369A3" w:rsidP="006F42A7">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перерiзу</w:t>
            </w:r>
            <w:proofErr w:type="spellEnd"/>
            <w:r>
              <w:rPr>
                <w:rFonts w:ascii="Arial" w:hAnsi="Arial" w:cs="Arial"/>
                <w:spacing w:val="-3"/>
                <w:sz w:val="20"/>
                <w:szCs w:val="20"/>
              </w:rPr>
              <w:t xml:space="preserve"> </w:t>
            </w:r>
            <w:proofErr w:type="spellStart"/>
            <w:r>
              <w:rPr>
                <w:rFonts w:ascii="Arial" w:hAnsi="Arial" w:cs="Arial"/>
                <w:spacing w:val="-3"/>
                <w:sz w:val="20"/>
                <w:szCs w:val="20"/>
              </w:rPr>
              <w:t>щiлини</w:t>
            </w:r>
            <w:proofErr w:type="spellEnd"/>
            <w:r>
              <w:rPr>
                <w:rFonts w:ascii="Arial" w:hAnsi="Arial" w:cs="Arial"/>
                <w:spacing w:val="-3"/>
                <w:sz w:val="20"/>
                <w:szCs w:val="20"/>
              </w:rPr>
              <w:t xml:space="preserve"> 20 см2</w:t>
            </w:r>
          </w:p>
        </w:tc>
        <w:tc>
          <w:tcPr>
            <w:tcW w:w="1276" w:type="dxa"/>
            <w:tcBorders>
              <w:top w:val="nil"/>
              <w:left w:val="single" w:sz="4" w:space="0" w:color="auto"/>
              <w:bottom w:val="nil"/>
              <w:right w:val="nil"/>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A369A3" w:rsidRDefault="00A369A3" w:rsidP="006F42A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2,65</w:t>
            </w:r>
          </w:p>
        </w:tc>
        <w:tc>
          <w:tcPr>
            <w:tcW w:w="1275" w:type="dxa"/>
            <w:gridSpan w:val="3"/>
            <w:tcBorders>
              <w:top w:val="nil"/>
              <w:left w:val="single" w:sz="4" w:space="0" w:color="auto"/>
              <w:bottom w:val="nil"/>
              <w:right w:val="single" w:sz="12" w:space="0" w:color="auto"/>
            </w:tcBorders>
            <w:vAlign w:val="center"/>
          </w:tcPr>
          <w:p w:rsidR="00A369A3" w:rsidRPr="00B344B5" w:rsidRDefault="00A369A3" w:rsidP="006F42A7">
            <w:pPr>
              <w:keepLines/>
              <w:autoSpaceDE w:val="0"/>
              <w:autoSpaceDN w:val="0"/>
              <w:spacing w:after="0" w:line="240" w:lineRule="auto"/>
              <w:jc w:val="center"/>
              <w:rPr>
                <w:rFonts w:ascii="Times New Roman" w:hAnsi="Times New Roman" w:cs="Times New Roman"/>
                <w:sz w:val="24"/>
                <w:szCs w:val="24"/>
              </w:rPr>
            </w:pPr>
          </w:p>
        </w:tc>
      </w:tr>
      <w:tr w:rsidR="00A369A3" w:rsidRPr="00B344B5" w:rsidTr="006F42A7">
        <w:trPr>
          <w:gridBefore w:val="1"/>
          <w:gridAfter w:val="1"/>
          <w:wBefore w:w="19" w:type="dxa"/>
          <w:wAfter w:w="162" w:type="dxa"/>
          <w:jc w:val="center"/>
        </w:trPr>
        <w:tc>
          <w:tcPr>
            <w:tcW w:w="10206" w:type="dxa"/>
            <w:gridSpan w:val="6"/>
            <w:tcBorders>
              <w:top w:val="single" w:sz="12" w:space="0" w:color="auto"/>
              <w:left w:val="nil"/>
              <w:bottom w:val="nil"/>
              <w:right w:val="nil"/>
            </w:tcBorders>
          </w:tcPr>
          <w:p w:rsidR="00A369A3" w:rsidRPr="00B344B5" w:rsidRDefault="00A369A3" w:rsidP="006F42A7">
            <w:pPr>
              <w:keepLines/>
              <w:autoSpaceDE w:val="0"/>
              <w:autoSpaceDN w:val="0"/>
              <w:spacing w:after="0" w:line="240" w:lineRule="auto"/>
              <w:rPr>
                <w:rFonts w:ascii="Times New Roman" w:hAnsi="Times New Roman" w:cs="Times New Roman"/>
                <w:sz w:val="24"/>
                <w:szCs w:val="24"/>
              </w:rPr>
            </w:pPr>
          </w:p>
        </w:tc>
      </w:tr>
    </w:tbl>
    <w:p w:rsidR="00A369A3" w:rsidRDefault="00A369A3" w:rsidP="00A369A3">
      <w:pPr>
        <w:pStyle w:val="af8"/>
        <w:ind w:left="720"/>
        <w:jc w:val="center"/>
        <w:rPr>
          <w:rFonts w:cs="Times New Roman"/>
          <w:b/>
          <w:sz w:val="28"/>
          <w:szCs w:val="28"/>
          <w:lang w:val="en-US"/>
        </w:rPr>
      </w:pPr>
    </w:p>
    <w:p w:rsidR="00A369A3" w:rsidRDefault="00A369A3" w:rsidP="00A369A3">
      <w:pPr>
        <w:pStyle w:val="af8"/>
        <w:ind w:left="720"/>
        <w:jc w:val="center"/>
        <w:rPr>
          <w:rFonts w:cs="Times New Roman"/>
          <w:b/>
          <w:sz w:val="28"/>
          <w:szCs w:val="28"/>
          <w:lang w:val="uk-UA"/>
        </w:rPr>
      </w:pPr>
      <w:r w:rsidRPr="006E439B">
        <w:rPr>
          <w:rFonts w:cs="Times New Roman"/>
          <w:b/>
          <w:sz w:val="28"/>
          <w:szCs w:val="28"/>
        </w:rPr>
        <w:t>ПЕРЕЛІК</w:t>
      </w:r>
      <w:r w:rsidRPr="00171CB1">
        <w:rPr>
          <w:rFonts w:cs="Times New Roman"/>
          <w:b/>
          <w:sz w:val="28"/>
          <w:szCs w:val="28"/>
          <w:lang w:val="en-US"/>
        </w:rPr>
        <w:t xml:space="preserve"> </w:t>
      </w:r>
    </w:p>
    <w:p w:rsidR="00A369A3" w:rsidRPr="006E439B" w:rsidRDefault="00A369A3" w:rsidP="00A369A3">
      <w:pPr>
        <w:pStyle w:val="af8"/>
        <w:ind w:left="720"/>
        <w:jc w:val="center"/>
        <w:rPr>
          <w:rFonts w:cs="Times New Roman"/>
          <w:b/>
          <w:sz w:val="24"/>
          <w:szCs w:val="24"/>
          <w:lang w:val="uk-UA"/>
        </w:rPr>
      </w:pPr>
      <w:proofErr w:type="spellStart"/>
      <w:r w:rsidRPr="006E439B">
        <w:rPr>
          <w:rFonts w:cs="Times New Roman"/>
          <w:b/>
          <w:sz w:val="24"/>
          <w:szCs w:val="24"/>
        </w:rPr>
        <w:t>дозвільних</w:t>
      </w:r>
      <w:proofErr w:type="spellEnd"/>
      <w:r w:rsidRPr="003A3866">
        <w:rPr>
          <w:rFonts w:cs="Times New Roman"/>
          <w:b/>
          <w:sz w:val="24"/>
          <w:szCs w:val="24"/>
        </w:rPr>
        <w:t xml:space="preserve"> </w:t>
      </w:r>
      <w:proofErr w:type="spellStart"/>
      <w:r w:rsidRPr="006E439B">
        <w:rPr>
          <w:rFonts w:cs="Times New Roman"/>
          <w:b/>
          <w:sz w:val="24"/>
          <w:szCs w:val="24"/>
        </w:rPr>
        <w:t>документів</w:t>
      </w:r>
      <w:proofErr w:type="spellEnd"/>
      <w:r w:rsidRPr="003A3866">
        <w:rPr>
          <w:rFonts w:cs="Times New Roman"/>
          <w:b/>
          <w:sz w:val="24"/>
          <w:szCs w:val="24"/>
        </w:rPr>
        <w:t xml:space="preserve"> </w:t>
      </w:r>
      <w:r w:rsidRPr="006E439B">
        <w:rPr>
          <w:rFonts w:cs="Times New Roman"/>
          <w:b/>
          <w:sz w:val="24"/>
          <w:szCs w:val="24"/>
        </w:rPr>
        <w:t>та</w:t>
      </w:r>
      <w:r w:rsidRPr="003A3866">
        <w:rPr>
          <w:rFonts w:cs="Times New Roman"/>
          <w:b/>
          <w:sz w:val="24"/>
          <w:szCs w:val="24"/>
        </w:rPr>
        <w:t xml:space="preserve"> </w:t>
      </w:r>
      <w:proofErr w:type="spellStart"/>
      <w:r w:rsidRPr="006E439B">
        <w:rPr>
          <w:rFonts w:cs="Times New Roman"/>
          <w:b/>
          <w:sz w:val="24"/>
          <w:szCs w:val="24"/>
        </w:rPr>
        <w:t>документів</w:t>
      </w:r>
      <w:proofErr w:type="spellEnd"/>
      <w:r w:rsidRPr="003A3866">
        <w:rPr>
          <w:rFonts w:cs="Times New Roman"/>
          <w:b/>
          <w:sz w:val="24"/>
          <w:szCs w:val="24"/>
        </w:rPr>
        <w:t xml:space="preserve">, </w:t>
      </w:r>
      <w:proofErr w:type="spellStart"/>
      <w:r w:rsidRPr="006E439B">
        <w:rPr>
          <w:rFonts w:cs="Times New Roman"/>
          <w:b/>
          <w:sz w:val="24"/>
          <w:szCs w:val="24"/>
        </w:rPr>
        <w:t>що</w:t>
      </w:r>
      <w:proofErr w:type="spellEnd"/>
      <w:r w:rsidRPr="003A3866">
        <w:rPr>
          <w:rFonts w:cs="Times New Roman"/>
          <w:b/>
          <w:sz w:val="24"/>
          <w:szCs w:val="24"/>
        </w:rPr>
        <w:t xml:space="preserve"> </w:t>
      </w:r>
      <w:proofErr w:type="spellStart"/>
      <w:proofErr w:type="gramStart"/>
      <w:r w:rsidRPr="006E439B">
        <w:rPr>
          <w:rFonts w:cs="Times New Roman"/>
          <w:b/>
          <w:sz w:val="24"/>
          <w:szCs w:val="24"/>
        </w:rPr>
        <w:t>п</w:t>
      </w:r>
      <w:proofErr w:type="gramEnd"/>
      <w:r w:rsidRPr="006E439B">
        <w:rPr>
          <w:rFonts w:cs="Times New Roman"/>
          <w:b/>
          <w:sz w:val="24"/>
          <w:szCs w:val="24"/>
        </w:rPr>
        <w:t>ідтверджують</w:t>
      </w:r>
      <w:proofErr w:type="spellEnd"/>
      <w:r w:rsidRPr="003A3866">
        <w:rPr>
          <w:rFonts w:cs="Times New Roman"/>
          <w:b/>
          <w:sz w:val="24"/>
          <w:szCs w:val="24"/>
        </w:rPr>
        <w:t xml:space="preserve"> </w:t>
      </w:r>
      <w:proofErr w:type="spellStart"/>
      <w:r w:rsidRPr="006E439B">
        <w:rPr>
          <w:rFonts w:cs="Times New Roman"/>
          <w:b/>
          <w:sz w:val="24"/>
          <w:szCs w:val="24"/>
        </w:rPr>
        <w:t>відповідність</w:t>
      </w:r>
      <w:proofErr w:type="spellEnd"/>
      <w:r w:rsidRPr="003A3866">
        <w:rPr>
          <w:rFonts w:cs="Times New Roman"/>
          <w:b/>
          <w:sz w:val="24"/>
          <w:szCs w:val="24"/>
        </w:rPr>
        <w:t xml:space="preserve"> </w:t>
      </w:r>
      <w:proofErr w:type="spellStart"/>
      <w:r w:rsidRPr="006E439B">
        <w:rPr>
          <w:rFonts w:cs="Times New Roman"/>
          <w:b/>
          <w:sz w:val="24"/>
          <w:szCs w:val="24"/>
        </w:rPr>
        <w:t>вимогам</w:t>
      </w:r>
      <w:proofErr w:type="spellEnd"/>
      <w:r w:rsidRPr="003A3866">
        <w:rPr>
          <w:rFonts w:cs="Times New Roman"/>
          <w:b/>
          <w:sz w:val="24"/>
          <w:szCs w:val="24"/>
        </w:rPr>
        <w:t xml:space="preserve"> </w:t>
      </w:r>
      <w:proofErr w:type="spellStart"/>
      <w:r w:rsidRPr="006E439B">
        <w:rPr>
          <w:rFonts w:cs="Times New Roman"/>
          <w:b/>
          <w:sz w:val="24"/>
          <w:szCs w:val="24"/>
        </w:rPr>
        <w:t>питань</w:t>
      </w:r>
      <w:proofErr w:type="spellEnd"/>
      <w:r w:rsidRPr="003A3866">
        <w:rPr>
          <w:rFonts w:cs="Times New Roman"/>
          <w:b/>
          <w:sz w:val="24"/>
          <w:szCs w:val="24"/>
        </w:rPr>
        <w:t xml:space="preserve"> </w:t>
      </w:r>
      <w:proofErr w:type="spellStart"/>
      <w:r w:rsidRPr="006E439B">
        <w:rPr>
          <w:rFonts w:cs="Times New Roman"/>
          <w:b/>
          <w:sz w:val="24"/>
          <w:szCs w:val="24"/>
        </w:rPr>
        <w:t>охорони</w:t>
      </w:r>
      <w:proofErr w:type="spellEnd"/>
      <w:r w:rsidRPr="003A3866">
        <w:rPr>
          <w:rFonts w:cs="Times New Roman"/>
          <w:b/>
          <w:sz w:val="24"/>
          <w:szCs w:val="24"/>
        </w:rPr>
        <w:t xml:space="preserve"> </w:t>
      </w:r>
      <w:proofErr w:type="spellStart"/>
      <w:r w:rsidRPr="006E439B">
        <w:rPr>
          <w:rFonts w:cs="Times New Roman"/>
          <w:b/>
          <w:sz w:val="24"/>
          <w:szCs w:val="24"/>
        </w:rPr>
        <w:t>праці</w:t>
      </w:r>
      <w:proofErr w:type="spellEnd"/>
      <w:r w:rsidRPr="003A3866">
        <w:rPr>
          <w:rFonts w:cs="Times New Roman"/>
          <w:b/>
          <w:sz w:val="24"/>
          <w:szCs w:val="24"/>
        </w:rPr>
        <w:t xml:space="preserve"> </w:t>
      </w:r>
      <w:r w:rsidRPr="006E439B">
        <w:rPr>
          <w:rFonts w:cs="Times New Roman"/>
          <w:b/>
          <w:sz w:val="24"/>
          <w:szCs w:val="24"/>
        </w:rPr>
        <w:t>та</w:t>
      </w:r>
      <w:r w:rsidRPr="003A3866">
        <w:rPr>
          <w:rFonts w:cs="Times New Roman"/>
          <w:b/>
          <w:sz w:val="24"/>
          <w:szCs w:val="24"/>
        </w:rPr>
        <w:t xml:space="preserve"> </w:t>
      </w:r>
      <w:proofErr w:type="spellStart"/>
      <w:r w:rsidRPr="006E439B">
        <w:rPr>
          <w:rFonts w:cs="Times New Roman"/>
          <w:b/>
          <w:sz w:val="24"/>
          <w:szCs w:val="24"/>
        </w:rPr>
        <w:t>протипожежної</w:t>
      </w:r>
      <w:proofErr w:type="spellEnd"/>
      <w:r w:rsidRPr="003A3866">
        <w:rPr>
          <w:rFonts w:cs="Times New Roman"/>
          <w:b/>
          <w:sz w:val="24"/>
          <w:szCs w:val="24"/>
        </w:rPr>
        <w:t xml:space="preserve"> </w:t>
      </w:r>
      <w:proofErr w:type="spellStart"/>
      <w:r w:rsidRPr="006E439B">
        <w:rPr>
          <w:rFonts w:cs="Times New Roman"/>
          <w:b/>
          <w:sz w:val="24"/>
          <w:szCs w:val="24"/>
        </w:rPr>
        <w:t>безпеки</w:t>
      </w:r>
      <w:proofErr w:type="spellEnd"/>
      <w:r w:rsidRPr="003A3866">
        <w:rPr>
          <w:rFonts w:cs="Times New Roman"/>
          <w:b/>
          <w:sz w:val="24"/>
          <w:szCs w:val="24"/>
        </w:rPr>
        <w:t>.</w:t>
      </w:r>
    </w:p>
    <w:p w:rsidR="00A369A3" w:rsidRDefault="00A369A3" w:rsidP="00A369A3">
      <w:pPr>
        <w:pStyle w:val="af8"/>
        <w:rPr>
          <w:rFonts w:cs="Times New Roman"/>
          <w:sz w:val="24"/>
          <w:szCs w:val="24"/>
          <w:lang w:val="uk-UA"/>
        </w:rPr>
      </w:pPr>
    </w:p>
    <w:p w:rsidR="00A369A3" w:rsidRPr="006E439B" w:rsidRDefault="00A369A3" w:rsidP="00A369A3">
      <w:pPr>
        <w:pStyle w:val="af8"/>
        <w:rPr>
          <w:rFonts w:cs="Times New Roman"/>
          <w:sz w:val="24"/>
          <w:szCs w:val="24"/>
          <w:lang w:val="uk-UA"/>
        </w:rPr>
      </w:pPr>
      <w:proofErr w:type="spellStart"/>
      <w:r w:rsidRPr="006E439B">
        <w:rPr>
          <w:rFonts w:cs="Times New Roman"/>
          <w:sz w:val="24"/>
          <w:szCs w:val="24"/>
        </w:rPr>
        <w:t>Учасники</w:t>
      </w:r>
      <w:proofErr w:type="spellEnd"/>
      <w:r w:rsidRPr="006E439B">
        <w:rPr>
          <w:rFonts w:cs="Times New Roman"/>
          <w:sz w:val="24"/>
          <w:szCs w:val="24"/>
        </w:rPr>
        <w:t xml:space="preserve"> </w:t>
      </w:r>
      <w:proofErr w:type="spellStart"/>
      <w:r w:rsidRPr="006E439B">
        <w:rPr>
          <w:rFonts w:cs="Times New Roman"/>
          <w:sz w:val="24"/>
          <w:szCs w:val="24"/>
        </w:rPr>
        <w:t>повинні</w:t>
      </w:r>
      <w:proofErr w:type="spellEnd"/>
      <w:r w:rsidRPr="006E439B">
        <w:rPr>
          <w:rFonts w:cs="Times New Roman"/>
          <w:sz w:val="24"/>
          <w:szCs w:val="24"/>
        </w:rPr>
        <w:t xml:space="preserve"> </w:t>
      </w:r>
      <w:proofErr w:type="spellStart"/>
      <w:r w:rsidRPr="006E439B">
        <w:rPr>
          <w:rFonts w:cs="Times New Roman"/>
          <w:sz w:val="24"/>
          <w:szCs w:val="24"/>
        </w:rPr>
        <w:t>надати</w:t>
      </w:r>
      <w:proofErr w:type="spellEnd"/>
      <w:r w:rsidRPr="006E439B">
        <w:rPr>
          <w:rFonts w:cs="Times New Roman"/>
          <w:sz w:val="24"/>
          <w:szCs w:val="24"/>
        </w:rPr>
        <w:t xml:space="preserve"> в </w:t>
      </w:r>
      <w:proofErr w:type="spellStart"/>
      <w:r w:rsidRPr="006E439B">
        <w:rPr>
          <w:rFonts w:cs="Times New Roman"/>
          <w:sz w:val="24"/>
          <w:szCs w:val="24"/>
        </w:rPr>
        <w:t>складі</w:t>
      </w:r>
      <w:proofErr w:type="spellEnd"/>
      <w:r w:rsidRPr="006E439B">
        <w:rPr>
          <w:rFonts w:cs="Times New Roman"/>
          <w:sz w:val="24"/>
          <w:szCs w:val="24"/>
        </w:rPr>
        <w:t xml:space="preserve"> </w:t>
      </w:r>
      <w:proofErr w:type="spellStart"/>
      <w:r w:rsidRPr="006E439B">
        <w:rPr>
          <w:rFonts w:cs="Times New Roman"/>
          <w:sz w:val="24"/>
          <w:szCs w:val="24"/>
        </w:rPr>
        <w:t>пропозиції</w:t>
      </w:r>
      <w:proofErr w:type="spellEnd"/>
      <w:r w:rsidRPr="006E439B">
        <w:rPr>
          <w:rFonts w:cs="Times New Roman"/>
          <w:sz w:val="24"/>
          <w:szCs w:val="24"/>
        </w:rPr>
        <w:t xml:space="preserve">: </w:t>
      </w:r>
    </w:p>
    <w:p w:rsidR="00A369A3" w:rsidRDefault="00A369A3" w:rsidP="00A369A3">
      <w:pPr>
        <w:pStyle w:val="af8"/>
        <w:rPr>
          <w:rFonts w:cs="Times New Roman"/>
          <w:sz w:val="24"/>
          <w:szCs w:val="24"/>
          <w:lang w:val="uk-UA"/>
        </w:rPr>
      </w:pPr>
      <w:r w:rsidRPr="006E439B">
        <w:rPr>
          <w:rFonts w:cs="Times New Roman"/>
          <w:sz w:val="24"/>
          <w:szCs w:val="24"/>
        </w:rPr>
        <w:t xml:space="preserve">1. </w:t>
      </w:r>
      <w:proofErr w:type="spellStart"/>
      <w:r w:rsidRPr="006E439B">
        <w:rPr>
          <w:rFonts w:cs="Times New Roman"/>
          <w:sz w:val="24"/>
          <w:szCs w:val="24"/>
        </w:rPr>
        <w:t>Копію</w:t>
      </w:r>
      <w:proofErr w:type="spellEnd"/>
      <w:r w:rsidRPr="006E439B">
        <w:rPr>
          <w:rFonts w:cs="Times New Roman"/>
          <w:sz w:val="24"/>
          <w:szCs w:val="24"/>
        </w:rPr>
        <w:t xml:space="preserve"> </w:t>
      </w:r>
      <w:proofErr w:type="spellStart"/>
      <w:r w:rsidRPr="006E439B">
        <w:rPr>
          <w:rFonts w:cs="Times New Roman"/>
          <w:sz w:val="24"/>
          <w:szCs w:val="24"/>
        </w:rPr>
        <w:t>дозволу</w:t>
      </w:r>
      <w:proofErr w:type="spellEnd"/>
      <w:r w:rsidRPr="006E439B">
        <w:rPr>
          <w:rFonts w:cs="Times New Roman"/>
          <w:sz w:val="24"/>
          <w:szCs w:val="24"/>
        </w:rPr>
        <w:t>/</w:t>
      </w:r>
      <w:proofErr w:type="spellStart"/>
      <w:r w:rsidRPr="006E439B">
        <w:rPr>
          <w:rFonts w:cs="Times New Roman"/>
          <w:sz w:val="24"/>
          <w:szCs w:val="24"/>
        </w:rPr>
        <w:t>ів</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органу </w:t>
      </w:r>
      <w:proofErr w:type="spellStart"/>
      <w:r w:rsidRPr="006E439B">
        <w:rPr>
          <w:rFonts w:cs="Times New Roman"/>
          <w:sz w:val="24"/>
          <w:szCs w:val="24"/>
        </w:rPr>
        <w:t>Держпраці</w:t>
      </w:r>
      <w:proofErr w:type="spellEnd"/>
      <w:r w:rsidRPr="006E439B">
        <w:rPr>
          <w:rFonts w:cs="Times New Roman"/>
          <w:sz w:val="24"/>
          <w:szCs w:val="24"/>
        </w:rPr>
        <w:t xml:space="preserve"> та/</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копію</w:t>
      </w:r>
      <w:proofErr w:type="spellEnd"/>
      <w:r w:rsidRPr="006E439B">
        <w:rPr>
          <w:rFonts w:cs="Times New Roman"/>
          <w:sz w:val="24"/>
          <w:szCs w:val="24"/>
        </w:rPr>
        <w:t xml:space="preserve"> </w:t>
      </w:r>
      <w:proofErr w:type="spellStart"/>
      <w:r w:rsidRPr="006E439B">
        <w:rPr>
          <w:rFonts w:cs="Times New Roman"/>
          <w:sz w:val="24"/>
          <w:szCs w:val="24"/>
        </w:rPr>
        <w:t>Декларації</w:t>
      </w:r>
      <w:proofErr w:type="spellEnd"/>
      <w:r w:rsidRPr="006E439B">
        <w:rPr>
          <w:rFonts w:cs="Times New Roman"/>
          <w:sz w:val="24"/>
          <w:szCs w:val="24"/>
        </w:rPr>
        <w:t>/</w:t>
      </w:r>
      <w:proofErr w:type="spellStart"/>
      <w:r w:rsidRPr="006E439B">
        <w:rPr>
          <w:rFonts w:cs="Times New Roman"/>
          <w:sz w:val="24"/>
          <w:szCs w:val="24"/>
        </w:rPr>
        <w:t>й</w:t>
      </w:r>
      <w:proofErr w:type="spellEnd"/>
      <w:r w:rsidRPr="006E439B">
        <w:rPr>
          <w:rFonts w:cs="Times New Roman"/>
          <w:sz w:val="24"/>
          <w:szCs w:val="24"/>
        </w:rPr>
        <w:t xml:space="preserve"> </w:t>
      </w:r>
      <w:proofErr w:type="spellStart"/>
      <w:r w:rsidRPr="006E439B">
        <w:rPr>
          <w:rFonts w:cs="Times New Roman"/>
          <w:sz w:val="24"/>
          <w:szCs w:val="24"/>
        </w:rPr>
        <w:t>відповідності</w:t>
      </w:r>
      <w:proofErr w:type="spellEnd"/>
      <w:r w:rsidRPr="006E439B">
        <w:rPr>
          <w:rFonts w:cs="Times New Roman"/>
          <w:sz w:val="24"/>
          <w:szCs w:val="24"/>
        </w:rPr>
        <w:t xml:space="preserve"> МТБ </w:t>
      </w:r>
      <w:proofErr w:type="spellStart"/>
      <w:r w:rsidRPr="006E439B">
        <w:rPr>
          <w:rFonts w:cs="Times New Roman"/>
          <w:sz w:val="24"/>
          <w:szCs w:val="24"/>
        </w:rPr>
        <w:t>вимогам</w:t>
      </w:r>
      <w:proofErr w:type="spellEnd"/>
      <w:r w:rsidRPr="006E439B">
        <w:rPr>
          <w:rFonts w:cs="Times New Roman"/>
          <w:sz w:val="24"/>
          <w:szCs w:val="24"/>
        </w:rPr>
        <w:t xml:space="preserve"> </w:t>
      </w:r>
      <w:proofErr w:type="spellStart"/>
      <w:r w:rsidRPr="006E439B">
        <w:rPr>
          <w:rFonts w:cs="Times New Roman"/>
          <w:sz w:val="24"/>
          <w:szCs w:val="24"/>
        </w:rPr>
        <w:t>законодавства</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питань</w:t>
      </w:r>
      <w:proofErr w:type="spellEnd"/>
      <w:r w:rsidRPr="006E439B">
        <w:rPr>
          <w:rFonts w:cs="Times New Roman"/>
          <w:sz w:val="24"/>
          <w:szCs w:val="24"/>
        </w:rPr>
        <w:t xml:space="preserve"> ОП, </w:t>
      </w:r>
      <w:proofErr w:type="spellStart"/>
      <w:r w:rsidRPr="006E439B">
        <w:rPr>
          <w:rFonts w:cs="Times New Roman"/>
          <w:sz w:val="24"/>
          <w:szCs w:val="24"/>
        </w:rPr>
        <w:t>що</w:t>
      </w:r>
      <w:proofErr w:type="spellEnd"/>
      <w:r w:rsidRPr="006E439B">
        <w:rPr>
          <w:rFonts w:cs="Times New Roman"/>
          <w:sz w:val="24"/>
          <w:szCs w:val="24"/>
        </w:rPr>
        <w:t xml:space="preserve"> </w:t>
      </w:r>
      <w:proofErr w:type="spellStart"/>
      <w:r w:rsidRPr="006E439B">
        <w:rPr>
          <w:rFonts w:cs="Times New Roman"/>
          <w:sz w:val="24"/>
          <w:szCs w:val="24"/>
        </w:rPr>
        <w:t>дають</w:t>
      </w:r>
      <w:proofErr w:type="spellEnd"/>
      <w:r w:rsidRPr="006E439B">
        <w:rPr>
          <w:rFonts w:cs="Times New Roman"/>
          <w:sz w:val="24"/>
          <w:szCs w:val="24"/>
        </w:rPr>
        <w:t xml:space="preserve"> право на </w:t>
      </w:r>
      <w:proofErr w:type="spellStart"/>
      <w:r w:rsidRPr="006E439B">
        <w:rPr>
          <w:rFonts w:cs="Times New Roman"/>
          <w:sz w:val="24"/>
          <w:szCs w:val="24"/>
        </w:rPr>
        <w:t>виконання</w:t>
      </w:r>
      <w:proofErr w:type="spellEnd"/>
      <w:r w:rsidRPr="006E439B">
        <w:rPr>
          <w:rFonts w:cs="Times New Roman"/>
          <w:sz w:val="24"/>
          <w:szCs w:val="24"/>
        </w:rPr>
        <w:t xml:space="preserve"> </w:t>
      </w:r>
      <w:proofErr w:type="spellStart"/>
      <w:r w:rsidRPr="006E439B">
        <w:rPr>
          <w:rFonts w:cs="Times New Roman"/>
          <w:sz w:val="24"/>
          <w:szCs w:val="24"/>
        </w:rPr>
        <w:t>робіт</w:t>
      </w:r>
      <w:proofErr w:type="spellEnd"/>
      <w:r w:rsidRPr="006E439B">
        <w:rPr>
          <w:rFonts w:cs="Times New Roman"/>
          <w:sz w:val="24"/>
          <w:szCs w:val="24"/>
        </w:rPr>
        <w:t xml:space="preserve"> </w:t>
      </w:r>
      <w:proofErr w:type="spellStart"/>
      <w:proofErr w:type="gramStart"/>
      <w:r w:rsidRPr="006E439B">
        <w:rPr>
          <w:rFonts w:cs="Times New Roman"/>
          <w:sz w:val="24"/>
          <w:szCs w:val="24"/>
        </w:rPr>
        <w:t>п</w:t>
      </w:r>
      <w:proofErr w:type="gramEnd"/>
      <w:r w:rsidRPr="006E439B">
        <w:rPr>
          <w:rFonts w:cs="Times New Roman"/>
          <w:sz w:val="24"/>
          <w:szCs w:val="24"/>
        </w:rPr>
        <w:t>ідвищеної</w:t>
      </w:r>
      <w:proofErr w:type="spellEnd"/>
      <w:r w:rsidRPr="006E439B">
        <w:rPr>
          <w:rFonts w:cs="Times New Roman"/>
          <w:sz w:val="24"/>
          <w:szCs w:val="24"/>
        </w:rPr>
        <w:t xml:space="preserve"> </w:t>
      </w:r>
      <w:proofErr w:type="spellStart"/>
      <w:r w:rsidRPr="006E439B">
        <w:rPr>
          <w:rFonts w:cs="Times New Roman"/>
          <w:sz w:val="24"/>
          <w:szCs w:val="24"/>
        </w:rPr>
        <w:t>небезпеки</w:t>
      </w:r>
      <w:proofErr w:type="spellEnd"/>
      <w:r w:rsidRPr="006E439B">
        <w:rPr>
          <w:rFonts w:cs="Times New Roman"/>
          <w:sz w:val="24"/>
          <w:szCs w:val="24"/>
        </w:rPr>
        <w:t xml:space="preserve"> та/</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експлуатацію</w:t>
      </w:r>
      <w:proofErr w:type="spellEnd"/>
      <w:r w:rsidRPr="006E439B">
        <w:rPr>
          <w:rFonts w:cs="Times New Roman"/>
          <w:sz w:val="24"/>
          <w:szCs w:val="24"/>
        </w:rPr>
        <w:t xml:space="preserve"> (</w:t>
      </w:r>
      <w:proofErr w:type="spellStart"/>
      <w:r w:rsidRPr="006E439B">
        <w:rPr>
          <w:rFonts w:cs="Times New Roman"/>
          <w:sz w:val="24"/>
          <w:szCs w:val="24"/>
        </w:rPr>
        <w:t>застосування</w:t>
      </w:r>
      <w:proofErr w:type="spellEnd"/>
      <w:r w:rsidRPr="006E439B">
        <w:rPr>
          <w:rFonts w:cs="Times New Roman"/>
          <w:sz w:val="24"/>
          <w:szCs w:val="24"/>
        </w:rPr>
        <w:t xml:space="preserve">) машин, </w:t>
      </w:r>
      <w:proofErr w:type="spellStart"/>
      <w:r w:rsidRPr="006E439B">
        <w:rPr>
          <w:rFonts w:cs="Times New Roman"/>
          <w:sz w:val="24"/>
          <w:szCs w:val="24"/>
        </w:rPr>
        <w:t>механізмів</w:t>
      </w:r>
      <w:proofErr w:type="spellEnd"/>
      <w:r w:rsidRPr="006E439B">
        <w:rPr>
          <w:rFonts w:cs="Times New Roman"/>
          <w:sz w:val="24"/>
          <w:szCs w:val="24"/>
        </w:rPr>
        <w:t xml:space="preserve">, </w:t>
      </w:r>
      <w:proofErr w:type="spellStart"/>
      <w:r w:rsidRPr="006E439B">
        <w:rPr>
          <w:rFonts w:cs="Times New Roman"/>
          <w:sz w:val="24"/>
          <w:szCs w:val="24"/>
        </w:rPr>
        <w:t>устаткування</w:t>
      </w:r>
      <w:proofErr w:type="spellEnd"/>
      <w:r w:rsidRPr="006E439B">
        <w:rPr>
          <w:rFonts w:cs="Times New Roman"/>
          <w:sz w:val="24"/>
          <w:szCs w:val="24"/>
        </w:rPr>
        <w:t xml:space="preserve"> </w:t>
      </w:r>
      <w:proofErr w:type="spellStart"/>
      <w:r w:rsidRPr="006E439B">
        <w:rPr>
          <w:rFonts w:cs="Times New Roman"/>
          <w:sz w:val="24"/>
          <w:szCs w:val="24"/>
        </w:rPr>
        <w:t>підвищеної</w:t>
      </w:r>
      <w:proofErr w:type="spellEnd"/>
      <w:r w:rsidRPr="006E439B">
        <w:rPr>
          <w:rFonts w:cs="Times New Roman"/>
          <w:sz w:val="24"/>
          <w:szCs w:val="24"/>
        </w:rPr>
        <w:t xml:space="preserve"> </w:t>
      </w:r>
      <w:proofErr w:type="spellStart"/>
      <w:r w:rsidRPr="006E439B">
        <w:rPr>
          <w:rFonts w:cs="Times New Roman"/>
          <w:sz w:val="24"/>
          <w:szCs w:val="24"/>
        </w:rPr>
        <w:t>небезпеки</w:t>
      </w:r>
      <w:proofErr w:type="spellEnd"/>
      <w:r w:rsidRPr="006E439B">
        <w:rPr>
          <w:rFonts w:cs="Times New Roman"/>
          <w:sz w:val="24"/>
          <w:szCs w:val="24"/>
        </w:rPr>
        <w:t xml:space="preserve">, а </w:t>
      </w:r>
      <w:proofErr w:type="spellStart"/>
      <w:r w:rsidRPr="006E439B">
        <w:rPr>
          <w:rFonts w:cs="Times New Roman"/>
          <w:sz w:val="24"/>
          <w:szCs w:val="24"/>
        </w:rPr>
        <w:t>саме</w:t>
      </w:r>
      <w:proofErr w:type="spellEnd"/>
      <w:r w:rsidRPr="006E439B">
        <w:rPr>
          <w:rFonts w:cs="Times New Roman"/>
          <w:sz w:val="24"/>
          <w:szCs w:val="24"/>
        </w:rPr>
        <w:t xml:space="preserve">: </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а)роботи, що виконуються на висоті понад 1,3 м; </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б)вантажно-розвантажувальні роботи за допомогою машин і механізмів; </w:t>
      </w:r>
    </w:p>
    <w:p w:rsidR="00A369A3" w:rsidRDefault="00A369A3" w:rsidP="00A369A3">
      <w:pPr>
        <w:pStyle w:val="af8"/>
        <w:rPr>
          <w:rFonts w:cs="Times New Roman"/>
          <w:sz w:val="24"/>
          <w:szCs w:val="24"/>
          <w:lang w:val="uk-UA"/>
        </w:rPr>
      </w:pPr>
      <w:r>
        <w:rPr>
          <w:rFonts w:cs="Times New Roman"/>
          <w:sz w:val="24"/>
          <w:szCs w:val="24"/>
          <w:lang w:val="uk-UA"/>
        </w:rPr>
        <w:t>в</w:t>
      </w:r>
      <w:r w:rsidRPr="006E439B">
        <w:rPr>
          <w:rFonts w:cs="Times New Roman"/>
          <w:sz w:val="24"/>
          <w:szCs w:val="24"/>
          <w:lang w:val="uk-UA"/>
        </w:rPr>
        <w:t>)монтаж, демонтаж та капітальний ремонт будинків, споруд, а також відновлення та зміцнення їх аварійних частин (в даному виді робіт обов’язково повинно бути зазначено «капітальний ремонт будинків»);</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w:t>
      </w:r>
      <w:r>
        <w:rPr>
          <w:rFonts w:cs="Times New Roman"/>
          <w:sz w:val="24"/>
          <w:szCs w:val="24"/>
          <w:lang w:val="uk-UA"/>
        </w:rPr>
        <w:t>г</w:t>
      </w:r>
      <w:r w:rsidRPr="006E439B">
        <w:rPr>
          <w:rFonts w:cs="Times New Roman"/>
          <w:sz w:val="24"/>
          <w:szCs w:val="24"/>
          <w:lang w:val="uk-UA"/>
        </w:rPr>
        <w:t xml:space="preserve">) </w:t>
      </w:r>
      <w:proofErr w:type="spellStart"/>
      <w:r w:rsidRPr="006E439B">
        <w:rPr>
          <w:rFonts w:cs="Times New Roman"/>
          <w:sz w:val="24"/>
          <w:szCs w:val="24"/>
          <w:lang w:val="uk-UA"/>
        </w:rPr>
        <w:t>експлутація</w:t>
      </w:r>
      <w:proofErr w:type="spellEnd"/>
      <w:r w:rsidRPr="006E439B">
        <w:rPr>
          <w:rFonts w:cs="Times New Roman"/>
          <w:sz w:val="24"/>
          <w:szCs w:val="24"/>
          <w:lang w:val="uk-UA"/>
        </w:rPr>
        <w:t xml:space="preserve"> вантажопідіймальних кранів.</w:t>
      </w:r>
    </w:p>
    <w:p w:rsidR="00A369A3" w:rsidRPr="006E439B" w:rsidRDefault="00A369A3" w:rsidP="00A369A3">
      <w:pPr>
        <w:pStyle w:val="af8"/>
        <w:rPr>
          <w:rFonts w:cs="Times New Roman"/>
          <w:i/>
          <w:sz w:val="24"/>
          <w:szCs w:val="24"/>
          <w:lang w:val="uk-UA"/>
        </w:rPr>
      </w:pPr>
      <w:r>
        <w:rPr>
          <w:rFonts w:cs="Times New Roman"/>
          <w:sz w:val="24"/>
          <w:szCs w:val="24"/>
          <w:lang w:val="uk-UA"/>
        </w:rPr>
        <w:t xml:space="preserve">    </w:t>
      </w:r>
      <w:r w:rsidRPr="006E439B">
        <w:rPr>
          <w:rFonts w:cs="Times New Roman"/>
          <w:sz w:val="24"/>
          <w:szCs w:val="24"/>
          <w:lang w:val="uk-UA"/>
        </w:rPr>
        <w:t xml:space="preserve"> </w:t>
      </w:r>
      <w:r w:rsidRPr="006E439B">
        <w:rPr>
          <w:rFonts w:cs="Times New Roman"/>
          <w:i/>
          <w:sz w:val="24"/>
          <w:szCs w:val="24"/>
          <w:lang w:val="uk-UA"/>
        </w:rPr>
        <w:t xml:space="preserve">*Всі надані Дозволи та/або Декларацію відповідності МТБ вимогам законодавства з питань ОП мають бути видані та/або зареєстровані органами </w:t>
      </w:r>
      <w:proofErr w:type="spellStart"/>
      <w:r w:rsidRPr="006E439B">
        <w:rPr>
          <w:rFonts w:cs="Times New Roman"/>
          <w:i/>
          <w:sz w:val="24"/>
          <w:szCs w:val="24"/>
          <w:lang w:val="uk-UA"/>
        </w:rPr>
        <w:t>Держпраці</w:t>
      </w:r>
      <w:proofErr w:type="spellEnd"/>
      <w:r w:rsidRPr="006E439B">
        <w:rPr>
          <w:rFonts w:cs="Times New Roman"/>
          <w:i/>
          <w:sz w:val="24"/>
          <w:szCs w:val="24"/>
          <w:lang w:val="uk-UA"/>
        </w:rPr>
        <w:t xml:space="preserve"> не </w:t>
      </w:r>
      <w:proofErr w:type="spellStart"/>
      <w:r w:rsidRPr="006E439B">
        <w:rPr>
          <w:rFonts w:cs="Times New Roman"/>
          <w:i/>
          <w:sz w:val="24"/>
          <w:szCs w:val="24"/>
          <w:lang w:val="uk-UA"/>
        </w:rPr>
        <w:t>пініше</w:t>
      </w:r>
      <w:proofErr w:type="spellEnd"/>
      <w:r w:rsidRPr="006E439B">
        <w:rPr>
          <w:rFonts w:cs="Times New Roman"/>
          <w:i/>
          <w:sz w:val="24"/>
          <w:szCs w:val="24"/>
          <w:lang w:val="uk-UA"/>
        </w:rPr>
        <w:t xml:space="preserve"> дати публікації оголошення про проведення даної закупівлі.</w:t>
      </w:r>
    </w:p>
    <w:p w:rsidR="00A369A3" w:rsidRPr="006E439B" w:rsidRDefault="00A369A3" w:rsidP="00A369A3">
      <w:pPr>
        <w:pStyle w:val="af8"/>
        <w:rPr>
          <w:rFonts w:cs="Times New Roman"/>
          <w:i/>
          <w:sz w:val="24"/>
          <w:szCs w:val="24"/>
          <w:lang w:val="uk-UA"/>
        </w:rPr>
      </w:pPr>
      <w:r w:rsidRPr="006E439B">
        <w:rPr>
          <w:rFonts w:cs="Times New Roman"/>
          <w:i/>
          <w:sz w:val="24"/>
          <w:szCs w:val="24"/>
          <w:lang w:val="uk-UA"/>
        </w:rPr>
        <w:t xml:space="preserve"> </w:t>
      </w:r>
      <w:r>
        <w:rPr>
          <w:rFonts w:cs="Times New Roman"/>
          <w:i/>
          <w:sz w:val="24"/>
          <w:szCs w:val="24"/>
          <w:lang w:val="uk-UA"/>
        </w:rPr>
        <w:t xml:space="preserve">       </w:t>
      </w:r>
      <w:proofErr w:type="spellStart"/>
      <w:r w:rsidRPr="006E439B">
        <w:rPr>
          <w:rFonts w:cs="Times New Roman"/>
          <w:i/>
          <w:sz w:val="24"/>
          <w:szCs w:val="24"/>
        </w:rPr>
        <w:t>Дозвіл</w:t>
      </w:r>
      <w:proofErr w:type="spellEnd"/>
      <w:r w:rsidRPr="006E439B">
        <w:rPr>
          <w:rFonts w:cs="Times New Roman"/>
          <w:i/>
          <w:sz w:val="24"/>
          <w:szCs w:val="24"/>
        </w:rPr>
        <w:t xml:space="preserve"> (</w:t>
      </w:r>
      <w:proofErr w:type="spellStart"/>
      <w:r w:rsidRPr="006E439B">
        <w:rPr>
          <w:rFonts w:cs="Times New Roman"/>
          <w:i/>
          <w:sz w:val="24"/>
          <w:szCs w:val="24"/>
        </w:rPr>
        <w:t>дозволи</w:t>
      </w:r>
      <w:proofErr w:type="spellEnd"/>
      <w:r w:rsidRPr="006E439B">
        <w:rPr>
          <w:rFonts w:cs="Times New Roman"/>
          <w:i/>
          <w:sz w:val="24"/>
          <w:szCs w:val="24"/>
        </w:rPr>
        <w:t xml:space="preserve">) </w:t>
      </w:r>
      <w:proofErr w:type="spellStart"/>
      <w:r w:rsidRPr="006E439B">
        <w:rPr>
          <w:rFonts w:cs="Times New Roman"/>
          <w:i/>
          <w:sz w:val="24"/>
          <w:szCs w:val="24"/>
        </w:rPr>
        <w:t>мають</w:t>
      </w:r>
      <w:proofErr w:type="spellEnd"/>
      <w:r w:rsidRPr="006E439B">
        <w:rPr>
          <w:rFonts w:cs="Times New Roman"/>
          <w:i/>
          <w:sz w:val="24"/>
          <w:szCs w:val="24"/>
        </w:rPr>
        <w:t xml:space="preserve"> бути </w:t>
      </w:r>
      <w:proofErr w:type="spellStart"/>
      <w:r w:rsidRPr="006E439B">
        <w:rPr>
          <w:rFonts w:cs="Times New Roman"/>
          <w:i/>
          <w:sz w:val="24"/>
          <w:szCs w:val="24"/>
        </w:rPr>
        <w:t>безпосередньо</w:t>
      </w:r>
      <w:proofErr w:type="spellEnd"/>
      <w:r w:rsidRPr="006E439B">
        <w:rPr>
          <w:rFonts w:cs="Times New Roman"/>
          <w:i/>
          <w:sz w:val="24"/>
          <w:szCs w:val="24"/>
        </w:rPr>
        <w:t xml:space="preserve"> </w:t>
      </w:r>
      <w:proofErr w:type="spellStart"/>
      <w:r w:rsidRPr="006E439B">
        <w:rPr>
          <w:rFonts w:cs="Times New Roman"/>
          <w:i/>
          <w:sz w:val="24"/>
          <w:szCs w:val="24"/>
        </w:rPr>
        <w:t>Учаснику</w:t>
      </w:r>
      <w:proofErr w:type="spellEnd"/>
      <w:r w:rsidRPr="006E439B">
        <w:rPr>
          <w:rFonts w:cs="Times New Roman"/>
          <w:i/>
          <w:sz w:val="24"/>
          <w:szCs w:val="24"/>
        </w:rPr>
        <w:t xml:space="preserve">, </w:t>
      </w:r>
      <w:proofErr w:type="spellStart"/>
      <w:r w:rsidRPr="006E439B">
        <w:rPr>
          <w:rFonts w:cs="Times New Roman"/>
          <w:i/>
          <w:sz w:val="24"/>
          <w:szCs w:val="24"/>
        </w:rPr>
        <w:t>Декларації</w:t>
      </w:r>
      <w:proofErr w:type="spellEnd"/>
      <w:r w:rsidRPr="006E439B">
        <w:rPr>
          <w:rFonts w:cs="Times New Roman"/>
          <w:i/>
          <w:sz w:val="24"/>
          <w:szCs w:val="24"/>
        </w:rPr>
        <w:t xml:space="preserve"> </w:t>
      </w:r>
      <w:proofErr w:type="spellStart"/>
      <w:r w:rsidRPr="006E439B">
        <w:rPr>
          <w:rFonts w:cs="Times New Roman"/>
          <w:i/>
          <w:sz w:val="24"/>
          <w:szCs w:val="24"/>
        </w:rPr>
        <w:t>відповідності</w:t>
      </w:r>
      <w:proofErr w:type="spellEnd"/>
      <w:r w:rsidRPr="006E439B">
        <w:rPr>
          <w:rFonts w:cs="Times New Roman"/>
          <w:i/>
          <w:sz w:val="24"/>
          <w:szCs w:val="24"/>
        </w:rPr>
        <w:t xml:space="preserve"> МТБ </w:t>
      </w:r>
      <w:proofErr w:type="spellStart"/>
      <w:r w:rsidRPr="006E439B">
        <w:rPr>
          <w:rFonts w:cs="Times New Roman"/>
          <w:i/>
          <w:sz w:val="24"/>
          <w:szCs w:val="24"/>
        </w:rPr>
        <w:t>зареєстровані</w:t>
      </w:r>
      <w:proofErr w:type="spellEnd"/>
      <w:r w:rsidRPr="006E439B">
        <w:rPr>
          <w:rFonts w:cs="Times New Roman"/>
          <w:i/>
          <w:sz w:val="24"/>
          <w:szCs w:val="24"/>
        </w:rPr>
        <w:t xml:space="preserve"> </w:t>
      </w:r>
      <w:proofErr w:type="spellStart"/>
      <w:r w:rsidRPr="006E439B">
        <w:rPr>
          <w:rFonts w:cs="Times New Roman"/>
          <w:i/>
          <w:sz w:val="24"/>
          <w:szCs w:val="24"/>
        </w:rPr>
        <w:t>безпосередньо</w:t>
      </w:r>
      <w:proofErr w:type="spellEnd"/>
      <w:r w:rsidRPr="006E439B">
        <w:rPr>
          <w:rFonts w:cs="Times New Roman"/>
          <w:i/>
          <w:sz w:val="24"/>
          <w:szCs w:val="24"/>
        </w:rPr>
        <w:t xml:space="preserve"> </w:t>
      </w:r>
      <w:proofErr w:type="spellStart"/>
      <w:r w:rsidRPr="006E439B">
        <w:rPr>
          <w:rFonts w:cs="Times New Roman"/>
          <w:i/>
          <w:sz w:val="24"/>
          <w:szCs w:val="24"/>
        </w:rPr>
        <w:t>Учасником</w:t>
      </w:r>
      <w:proofErr w:type="spellEnd"/>
      <w:r w:rsidRPr="006E439B">
        <w:rPr>
          <w:rFonts w:cs="Times New Roman"/>
          <w:i/>
          <w:sz w:val="24"/>
          <w:szCs w:val="24"/>
        </w:rPr>
        <w:t xml:space="preserve">. </w:t>
      </w:r>
    </w:p>
    <w:p w:rsidR="00A369A3" w:rsidRPr="006E439B" w:rsidRDefault="00A369A3" w:rsidP="00A369A3">
      <w:pPr>
        <w:pStyle w:val="af8"/>
        <w:rPr>
          <w:rFonts w:cs="Times New Roman"/>
          <w:i/>
          <w:sz w:val="24"/>
          <w:szCs w:val="24"/>
          <w:lang w:val="uk-UA"/>
        </w:rPr>
      </w:pPr>
      <w:r>
        <w:rPr>
          <w:rFonts w:cs="Times New Roman"/>
          <w:i/>
          <w:sz w:val="24"/>
          <w:szCs w:val="24"/>
          <w:lang w:val="uk-UA"/>
        </w:rPr>
        <w:t xml:space="preserve">        </w:t>
      </w:r>
      <w:r w:rsidRPr="006E439B">
        <w:rPr>
          <w:rFonts w:cs="Times New Roman"/>
          <w:i/>
          <w:sz w:val="24"/>
          <w:szCs w:val="24"/>
        </w:rPr>
        <w:t xml:space="preserve">У </w:t>
      </w:r>
      <w:proofErr w:type="spellStart"/>
      <w:r w:rsidRPr="006E439B">
        <w:rPr>
          <w:rFonts w:cs="Times New Roman"/>
          <w:i/>
          <w:sz w:val="24"/>
          <w:szCs w:val="24"/>
        </w:rPr>
        <w:t>випадку</w:t>
      </w:r>
      <w:proofErr w:type="spellEnd"/>
      <w:r w:rsidRPr="006E439B">
        <w:rPr>
          <w:rFonts w:cs="Times New Roman"/>
          <w:i/>
          <w:sz w:val="24"/>
          <w:szCs w:val="24"/>
        </w:rPr>
        <w:t xml:space="preserve"> </w:t>
      </w:r>
      <w:proofErr w:type="spellStart"/>
      <w:r w:rsidRPr="006E439B">
        <w:rPr>
          <w:rFonts w:cs="Times New Roman"/>
          <w:i/>
          <w:sz w:val="24"/>
          <w:szCs w:val="24"/>
        </w:rPr>
        <w:t>залучення</w:t>
      </w:r>
      <w:proofErr w:type="spellEnd"/>
      <w:r w:rsidRPr="006E439B">
        <w:rPr>
          <w:rFonts w:cs="Times New Roman"/>
          <w:i/>
          <w:sz w:val="24"/>
          <w:szCs w:val="24"/>
        </w:rPr>
        <w:t xml:space="preserve"> </w:t>
      </w:r>
      <w:proofErr w:type="spellStart"/>
      <w:r w:rsidRPr="006E439B">
        <w:rPr>
          <w:rFonts w:cs="Times New Roman"/>
          <w:i/>
          <w:sz w:val="24"/>
          <w:szCs w:val="24"/>
        </w:rPr>
        <w:t>субпідрядників</w:t>
      </w:r>
      <w:proofErr w:type="spellEnd"/>
      <w:r w:rsidRPr="006E439B">
        <w:rPr>
          <w:rFonts w:cs="Times New Roman"/>
          <w:i/>
          <w:sz w:val="24"/>
          <w:szCs w:val="24"/>
        </w:rPr>
        <w:t xml:space="preserve">, </w:t>
      </w:r>
      <w:proofErr w:type="gramStart"/>
      <w:r w:rsidRPr="006E439B">
        <w:rPr>
          <w:rFonts w:cs="Times New Roman"/>
          <w:i/>
          <w:sz w:val="24"/>
          <w:szCs w:val="24"/>
        </w:rPr>
        <w:t>вони</w:t>
      </w:r>
      <w:proofErr w:type="gramEnd"/>
      <w:r w:rsidRPr="006E439B">
        <w:rPr>
          <w:rFonts w:cs="Times New Roman"/>
          <w:i/>
          <w:sz w:val="24"/>
          <w:szCs w:val="24"/>
        </w:rPr>
        <w:t xml:space="preserve"> </w:t>
      </w:r>
      <w:proofErr w:type="spellStart"/>
      <w:r w:rsidRPr="006E439B">
        <w:rPr>
          <w:rFonts w:cs="Times New Roman"/>
          <w:i/>
          <w:sz w:val="24"/>
          <w:szCs w:val="24"/>
        </w:rPr>
        <w:t>також</w:t>
      </w:r>
      <w:proofErr w:type="spellEnd"/>
      <w:r w:rsidRPr="006E439B">
        <w:rPr>
          <w:rFonts w:cs="Times New Roman"/>
          <w:i/>
          <w:sz w:val="24"/>
          <w:szCs w:val="24"/>
        </w:rPr>
        <w:t xml:space="preserve"> </w:t>
      </w:r>
      <w:proofErr w:type="spellStart"/>
      <w:r w:rsidRPr="006E439B">
        <w:rPr>
          <w:rFonts w:cs="Times New Roman"/>
          <w:i/>
          <w:sz w:val="24"/>
          <w:szCs w:val="24"/>
        </w:rPr>
        <w:t>повинні</w:t>
      </w:r>
      <w:proofErr w:type="spellEnd"/>
      <w:r w:rsidRPr="006E439B">
        <w:rPr>
          <w:rFonts w:cs="Times New Roman"/>
          <w:i/>
          <w:sz w:val="24"/>
          <w:szCs w:val="24"/>
        </w:rPr>
        <w:t xml:space="preserve"> </w:t>
      </w:r>
      <w:proofErr w:type="spellStart"/>
      <w:r w:rsidRPr="006E439B">
        <w:rPr>
          <w:rFonts w:cs="Times New Roman"/>
          <w:i/>
          <w:sz w:val="24"/>
          <w:szCs w:val="24"/>
        </w:rPr>
        <w:t>мати</w:t>
      </w:r>
      <w:proofErr w:type="spellEnd"/>
      <w:r w:rsidRPr="006E439B">
        <w:rPr>
          <w:rFonts w:cs="Times New Roman"/>
          <w:i/>
          <w:sz w:val="24"/>
          <w:szCs w:val="24"/>
        </w:rPr>
        <w:t xml:space="preserve"> </w:t>
      </w:r>
      <w:proofErr w:type="spellStart"/>
      <w:r w:rsidRPr="006E439B">
        <w:rPr>
          <w:rFonts w:cs="Times New Roman"/>
          <w:i/>
          <w:sz w:val="24"/>
          <w:szCs w:val="24"/>
        </w:rPr>
        <w:t>вищезазначені</w:t>
      </w:r>
      <w:proofErr w:type="spellEnd"/>
      <w:r w:rsidRPr="006E439B">
        <w:rPr>
          <w:rFonts w:cs="Times New Roman"/>
          <w:i/>
          <w:sz w:val="24"/>
          <w:szCs w:val="24"/>
        </w:rPr>
        <w:t xml:space="preserve"> </w:t>
      </w:r>
      <w:proofErr w:type="spellStart"/>
      <w:r w:rsidRPr="006E439B">
        <w:rPr>
          <w:rFonts w:cs="Times New Roman"/>
          <w:i/>
          <w:sz w:val="24"/>
          <w:szCs w:val="24"/>
        </w:rPr>
        <w:t>дозволи</w:t>
      </w:r>
      <w:proofErr w:type="spellEnd"/>
      <w:r w:rsidRPr="006E439B">
        <w:rPr>
          <w:rFonts w:cs="Times New Roman"/>
          <w:i/>
          <w:sz w:val="24"/>
          <w:szCs w:val="24"/>
        </w:rPr>
        <w:t xml:space="preserve"> та </w:t>
      </w:r>
      <w:proofErr w:type="spellStart"/>
      <w:r w:rsidRPr="006E439B">
        <w:rPr>
          <w:rFonts w:cs="Times New Roman"/>
          <w:i/>
          <w:sz w:val="24"/>
          <w:szCs w:val="24"/>
        </w:rPr>
        <w:t>декларації</w:t>
      </w:r>
      <w:proofErr w:type="spellEnd"/>
      <w:r w:rsidRPr="006E439B">
        <w:rPr>
          <w:rFonts w:cs="Times New Roman"/>
          <w:i/>
          <w:sz w:val="24"/>
          <w:szCs w:val="24"/>
        </w:rPr>
        <w:t>.</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6E439B">
        <w:rPr>
          <w:rFonts w:cs="Times New Roman"/>
          <w:sz w:val="24"/>
          <w:szCs w:val="24"/>
          <w:lang w:val="uk-UA"/>
        </w:rPr>
        <w:t xml:space="preserve">2. Посвідчення про навчання та перевірку знань, що підтверджують відповідність учасника </w:t>
      </w:r>
      <w:proofErr w:type="spellStart"/>
      <w:r w:rsidRPr="006E439B">
        <w:rPr>
          <w:rFonts w:cs="Times New Roman"/>
          <w:sz w:val="24"/>
          <w:szCs w:val="24"/>
          <w:lang w:val="uk-UA"/>
        </w:rPr>
        <w:t>випогам</w:t>
      </w:r>
      <w:proofErr w:type="spellEnd"/>
      <w:r w:rsidRPr="006E439B">
        <w:rPr>
          <w:rFonts w:cs="Times New Roman"/>
          <w:sz w:val="24"/>
          <w:szCs w:val="24"/>
          <w:lang w:val="uk-UA"/>
        </w:rPr>
        <w:t xml:space="preserve"> законодавства з питань охорони праці та пожежної безпеки.</w:t>
      </w:r>
    </w:p>
    <w:p w:rsidR="00A369A3" w:rsidRDefault="00A369A3" w:rsidP="00A369A3">
      <w:pPr>
        <w:pStyle w:val="af8"/>
        <w:rPr>
          <w:rFonts w:cs="Times New Roman"/>
          <w:sz w:val="24"/>
          <w:szCs w:val="24"/>
          <w:lang w:val="uk-UA"/>
        </w:rPr>
      </w:pPr>
      <w:r>
        <w:rPr>
          <w:rFonts w:cs="Times New Roman"/>
          <w:sz w:val="24"/>
          <w:szCs w:val="24"/>
          <w:lang w:val="uk-UA"/>
        </w:rPr>
        <w:t>2.1.</w:t>
      </w:r>
      <w:r w:rsidRPr="006E439B">
        <w:rPr>
          <w:rFonts w:cs="Times New Roman"/>
          <w:sz w:val="24"/>
          <w:szCs w:val="24"/>
          <w:lang w:val="uk-UA"/>
        </w:rPr>
        <w:t xml:space="preserve"> Для </w:t>
      </w:r>
      <w:proofErr w:type="spellStart"/>
      <w:r w:rsidRPr="006E439B">
        <w:rPr>
          <w:rFonts w:cs="Times New Roman"/>
          <w:sz w:val="24"/>
          <w:szCs w:val="24"/>
          <w:lang w:val="uk-UA"/>
        </w:rPr>
        <w:t>інженерно-техічних</w:t>
      </w:r>
      <w:proofErr w:type="spellEnd"/>
      <w:r w:rsidRPr="006E439B">
        <w:rPr>
          <w:rFonts w:cs="Times New Roman"/>
          <w:sz w:val="24"/>
          <w:szCs w:val="24"/>
          <w:lang w:val="uk-UA"/>
        </w:rPr>
        <w:t xml:space="preserve"> працівників: </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для керівника – посвідчення про перевірку знань загального курсу з охорони праці (перевірка знань законодавчих актів з охорони праці, гігієни праці, надання </w:t>
      </w:r>
      <w:proofErr w:type="spellStart"/>
      <w:r w:rsidRPr="006E439B">
        <w:rPr>
          <w:rFonts w:cs="Times New Roman"/>
          <w:sz w:val="24"/>
          <w:szCs w:val="24"/>
          <w:lang w:val="uk-UA"/>
        </w:rPr>
        <w:t>домедичної</w:t>
      </w:r>
      <w:proofErr w:type="spellEnd"/>
      <w:r w:rsidRPr="006E439B">
        <w:rPr>
          <w:rFonts w:cs="Times New Roman"/>
          <w:sz w:val="24"/>
          <w:szCs w:val="24"/>
          <w:lang w:val="uk-UA"/>
        </w:rPr>
        <w:t xml:space="preserve"> допомоги потерпілим, електробезпеки, пожежної безпеки)</w:t>
      </w:r>
      <w:r>
        <w:rPr>
          <w:rFonts w:cs="Times New Roman"/>
          <w:sz w:val="24"/>
          <w:szCs w:val="24"/>
          <w:lang w:val="uk-UA"/>
        </w:rPr>
        <w:t>;</w:t>
      </w:r>
    </w:p>
    <w:p w:rsidR="00A369A3" w:rsidRPr="006E439B" w:rsidRDefault="00A369A3" w:rsidP="00A369A3">
      <w:pPr>
        <w:pStyle w:val="af8"/>
        <w:rPr>
          <w:rFonts w:cs="Times New Roman"/>
          <w:sz w:val="24"/>
          <w:szCs w:val="24"/>
          <w:lang w:val="uk-UA"/>
        </w:rPr>
      </w:pPr>
      <w:r w:rsidRPr="006E439B">
        <w:rPr>
          <w:rFonts w:cs="Times New Roman"/>
          <w:sz w:val="24"/>
          <w:szCs w:val="24"/>
          <w:lang w:val="uk-UA"/>
        </w:rPr>
        <w:t xml:space="preserve"> - для керівника або уповноваженої особи – посвідчення про навчання з питань пожежної безпеки. </w:t>
      </w:r>
      <w:proofErr w:type="spellStart"/>
      <w:r w:rsidRPr="006E439B">
        <w:rPr>
          <w:rFonts w:cs="Times New Roman"/>
          <w:sz w:val="24"/>
          <w:szCs w:val="24"/>
        </w:rPr>
        <w:t>Навчання</w:t>
      </w:r>
      <w:proofErr w:type="spellEnd"/>
      <w:r w:rsidRPr="006E439B">
        <w:rPr>
          <w:rFonts w:cs="Times New Roman"/>
          <w:sz w:val="24"/>
          <w:szCs w:val="24"/>
        </w:rPr>
        <w:t xml:space="preserve"> та </w:t>
      </w:r>
      <w:proofErr w:type="spellStart"/>
      <w:r w:rsidRPr="006E439B">
        <w:rPr>
          <w:rFonts w:cs="Times New Roman"/>
          <w:sz w:val="24"/>
          <w:szCs w:val="24"/>
        </w:rPr>
        <w:t>перевірка</w:t>
      </w:r>
      <w:proofErr w:type="spellEnd"/>
      <w:r w:rsidRPr="006E439B">
        <w:rPr>
          <w:rFonts w:cs="Times New Roman"/>
          <w:sz w:val="24"/>
          <w:szCs w:val="24"/>
        </w:rPr>
        <w:t xml:space="preserve"> </w:t>
      </w:r>
      <w:proofErr w:type="spellStart"/>
      <w:r w:rsidRPr="006E439B">
        <w:rPr>
          <w:rFonts w:cs="Times New Roman"/>
          <w:sz w:val="24"/>
          <w:szCs w:val="24"/>
        </w:rPr>
        <w:t>знань</w:t>
      </w:r>
      <w:proofErr w:type="spellEnd"/>
      <w:r w:rsidRPr="006E439B">
        <w:rPr>
          <w:rFonts w:cs="Times New Roman"/>
          <w:sz w:val="24"/>
          <w:szCs w:val="24"/>
        </w:rPr>
        <w:t xml:space="preserve"> </w:t>
      </w:r>
      <w:proofErr w:type="spellStart"/>
      <w:r w:rsidRPr="006E439B">
        <w:rPr>
          <w:rFonts w:cs="Times New Roman"/>
          <w:sz w:val="24"/>
          <w:szCs w:val="24"/>
        </w:rPr>
        <w:t>повинні</w:t>
      </w:r>
      <w:proofErr w:type="spellEnd"/>
      <w:r w:rsidRPr="006E439B">
        <w:rPr>
          <w:rFonts w:cs="Times New Roman"/>
          <w:sz w:val="24"/>
          <w:szCs w:val="24"/>
        </w:rPr>
        <w:t xml:space="preserve"> бути </w:t>
      </w:r>
      <w:proofErr w:type="spellStart"/>
      <w:r w:rsidRPr="006E439B">
        <w:rPr>
          <w:rFonts w:cs="Times New Roman"/>
          <w:sz w:val="24"/>
          <w:szCs w:val="24"/>
        </w:rPr>
        <w:t>проведені</w:t>
      </w:r>
      <w:proofErr w:type="spellEnd"/>
      <w:r w:rsidRPr="006E439B">
        <w:rPr>
          <w:rFonts w:cs="Times New Roman"/>
          <w:sz w:val="24"/>
          <w:szCs w:val="24"/>
        </w:rPr>
        <w:t xml:space="preserve"> в </w:t>
      </w:r>
      <w:proofErr w:type="spellStart"/>
      <w:r w:rsidRPr="006E439B">
        <w:rPr>
          <w:rFonts w:cs="Times New Roman"/>
          <w:sz w:val="24"/>
          <w:szCs w:val="24"/>
        </w:rPr>
        <w:t>установі</w:t>
      </w:r>
      <w:proofErr w:type="spellEnd"/>
      <w:r w:rsidRPr="006E439B">
        <w:rPr>
          <w:rFonts w:cs="Times New Roman"/>
          <w:sz w:val="24"/>
          <w:szCs w:val="24"/>
        </w:rPr>
        <w:t xml:space="preserve">, яка внесена </w:t>
      </w:r>
      <w:r w:rsidRPr="006E439B">
        <w:rPr>
          <w:rFonts w:cs="Times New Roman"/>
          <w:sz w:val="24"/>
          <w:szCs w:val="24"/>
        </w:rPr>
        <w:lastRenderedPageBreak/>
        <w:t xml:space="preserve">Державною службою </w:t>
      </w:r>
      <w:proofErr w:type="spellStart"/>
      <w:r w:rsidRPr="006E439B">
        <w:rPr>
          <w:rFonts w:cs="Times New Roman"/>
          <w:sz w:val="24"/>
          <w:szCs w:val="24"/>
        </w:rPr>
        <w:t>України</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надзвичайних</w:t>
      </w:r>
      <w:proofErr w:type="spellEnd"/>
      <w:r w:rsidRPr="006E439B">
        <w:rPr>
          <w:rFonts w:cs="Times New Roman"/>
          <w:sz w:val="24"/>
          <w:szCs w:val="24"/>
        </w:rPr>
        <w:t xml:space="preserve"> </w:t>
      </w:r>
      <w:proofErr w:type="spellStart"/>
      <w:r w:rsidRPr="006E439B">
        <w:rPr>
          <w:rFonts w:cs="Times New Roman"/>
          <w:sz w:val="24"/>
          <w:szCs w:val="24"/>
        </w:rPr>
        <w:t>ситуацій</w:t>
      </w:r>
      <w:proofErr w:type="spellEnd"/>
      <w:r w:rsidRPr="006E439B">
        <w:rPr>
          <w:rFonts w:cs="Times New Roman"/>
          <w:sz w:val="24"/>
          <w:szCs w:val="24"/>
        </w:rPr>
        <w:t xml:space="preserve"> в «</w:t>
      </w:r>
      <w:proofErr w:type="spellStart"/>
      <w:r w:rsidRPr="006E439B">
        <w:rPr>
          <w:rFonts w:cs="Times New Roman"/>
          <w:sz w:val="24"/>
          <w:szCs w:val="24"/>
        </w:rPr>
        <w:t>Перелік</w:t>
      </w:r>
      <w:proofErr w:type="spellEnd"/>
      <w:r w:rsidRPr="006E439B">
        <w:rPr>
          <w:rFonts w:cs="Times New Roman"/>
          <w:sz w:val="24"/>
          <w:szCs w:val="24"/>
        </w:rPr>
        <w:t xml:space="preserve"> </w:t>
      </w:r>
      <w:proofErr w:type="spellStart"/>
      <w:proofErr w:type="gramStart"/>
      <w:r w:rsidRPr="006E439B">
        <w:rPr>
          <w:rFonts w:cs="Times New Roman"/>
          <w:sz w:val="24"/>
          <w:szCs w:val="24"/>
        </w:rPr>
        <w:t>п</w:t>
      </w:r>
      <w:proofErr w:type="gramEnd"/>
      <w:r w:rsidRPr="006E439B">
        <w:rPr>
          <w:rFonts w:cs="Times New Roman"/>
          <w:sz w:val="24"/>
          <w:szCs w:val="24"/>
        </w:rPr>
        <w:t>ідприємств</w:t>
      </w:r>
      <w:proofErr w:type="spellEnd"/>
      <w:r w:rsidRPr="006E439B">
        <w:rPr>
          <w:rFonts w:cs="Times New Roman"/>
          <w:sz w:val="24"/>
          <w:szCs w:val="24"/>
        </w:rPr>
        <w:t xml:space="preserve">, </w:t>
      </w:r>
      <w:proofErr w:type="spellStart"/>
      <w:r w:rsidRPr="006E439B">
        <w:rPr>
          <w:rFonts w:cs="Times New Roman"/>
          <w:sz w:val="24"/>
          <w:szCs w:val="24"/>
        </w:rPr>
        <w:t>установ</w:t>
      </w:r>
      <w:proofErr w:type="spellEnd"/>
      <w:r w:rsidRPr="006E439B">
        <w:rPr>
          <w:rFonts w:cs="Times New Roman"/>
          <w:sz w:val="24"/>
          <w:szCs w:val="24"/>
        </w:rPr>
        <w:t xml:space="preserve"> та </w:t>
      </w:r>
      <w:proofErr w:type="spellStart"/>
      <w:r w:rsidRPr="006E439B">
        <w:rPr>
          <w:rFonts w:cs="Times New Roman"/>
          <w:sz w:val="24"/>
          <w:szCs w:val="24"/>
        </w:rPr>
        <w:t>організацій</w:t>
      </w:r>
      <w:proofErr w:type="spellEnd"/>
      <w:r w:rsidRPr="006E439B">
        <w:rPr>
          <w:rFonts w:cs="Times New Roman"/>
          <w:sz w:val="24"/>
          <w:szCs w:val="24"/>
        </w:rPr>
        <w:t xml:space="preserve"> </w:t>
      </w:r>
      <w:proofErr w:type="spellStart"/>
      <w:r w:rsidRPr="006E439B">
        <w:rPr>
          <w:rFonts w:cs="Times New Roman"/>
          <w:sz w:val="24"/>
          <w:szCs w:val="24"/>
        </w:rPr>
        <w:t>України</w:t>
      </w:r>
      <w:proofErr w:type="spellEnd"/>
      <w:r w:rsidRPr="006E439B">
        <w:rPr>
          <w:rFonts w:cs="Times New Roman"/>
          <w:sz w:val="24"/>
          <w:szCs w:val="24"/>
        </w:rPr>
        <w:t xml:space="preserve">, </w:t>
      </w:r>
      <w:proofErr w:type="spellStart"/>
      <w:r w:rsidRPr="006E439B">
        <w:rPr>
          <w:rFonts w:cs="Times New Roman"/>
          <w:sz w:val="24"/>
          <w:szCs w:val="24"/>
        </w:rPr>
        <w:t>які</w:t>
      </w:r>
      <w:proofErr w:type="spellEnd"/>
      <w:r w:rsidRPr="006E439B">
        <w:rPr>
          <w:rFonts w:cs="Times New Roman"/>
          <w:sz w:val="24"/>
          <w:szCs w:val="24"/>
        </w:rPr>
        <w:t xml:space="preserve"> </w:t>
      </w:r>
      <w:proofErr w:type="spellStart"/>
      <w:r w:rsidRPr="006E439B">
        <w:rPr>
          <w:rFonts w:cs="Times New Roman"/>
          <w:sz w:val="24"/>
          <w:szCs w:val="24"/>
        </w:rPr>
        <w:t>проводять</w:t>
      </w:r>
      <w:proofErr w:type="spellEnd"/>
      <w:r w:rsidRPr="006E439B">
        <w:rPr>
          <w:rFonts w:cs="Times New Roman"/>
          <w:sz w:val="24"/>
          <w:szCs w:val="24"/>
        </w:rPr>
        <w:t xml:space="preserve"> </w:t>
      </w:r>
      <w:proofErr w:type="spellStart"/>
      <w:r w:rsidRPr="006E439B">
        <w:rPr>
          <w:rFonts w:cs="Times New Roman"/>
          <w:sz w:val="24"/>
          <w:szCs w:val="24"/>
        </w:rPr>
        <w:t>навчання</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питань</w:t>
      </w:r>
      <w:proofErr w:type="spellEnd"/>
      <w:r w:rsidRPr="006E439B">
        <w:rPr>
          <w:rFonts w:cs="Times New Roman"/>
          <w:sz w:val="24"/>
          <w:szCs w:val="24"/>
        </w:rPr>
        <w:t xml:space="preserve"> </w:t>
      </w:r>
      <w:proofErr w:type="spellStart"/>
      <w:r w:rsidRPr="006E439B">
        <w:rPr>
          <w:rFonts w:cs="Times New Roman"/>
          <w:sz w:val="24"/>
          <w:szCs w:val="24"/>
        </w:rPr>
        <w:t>пожежної</w:t>
      </w:r>
      <w:proofErr w:type="spellEnd"/>
      <w:r w:rsidRPr="006E439B">
        <w:rPr>
          <w:rFonts w:cs="Times New Roman"/>
          <w:sz w:val="24"/>
          <w:szCs w:val="24"/>
        </w:rPr>
        <w:t xml:space="preserve"> </w:t>
      </w:r>
      <w:proofErr w:type="spellStart"/>
      <w:r w:rsidRPr="006E439B">
        <w:rPr>
          <w:rFonts w:cs="Times New Roman"/>
          <w:sz w:val="24"/>
          <w:szCs w:val="24"/>
        </w:rPr>
        <w:t>безпеки</w:t>
      </w:r>
      <w:proofErr w:type="spellEnd"/>
      <w:r w:rsidRPr="006E439B">
        <w:rPr>
          <w:rFonts w:cs="Times New Roman"/>
          <w:sz w:val="24"/>
          <w:szCs w:val="24"/>
        </w:rPr>
        <w:t xml:space="preserve">», </w:t>
      </w:r>
      <w:proofErr w:type="spellStart"/>
      <w:r w:rsidRPr="006E439B">
        <w:rPr>
          <w:rFonts w:cs="Times New Roman"/>
          <w:sz w:val="24"/>
          <w:szCs w:val="24"/>
        </w:rPr>
        <w:t>відповідно</w:t>
      </w:r>
      <w:proofErr w:type="spellEnd"/>
      <w:r w:rsidRPr="006E439B">
        <w:rPr>
          <w:rFonts w:cs="Times New Roman"/>
          <w:sz w:val="24"/>
          <w:szCs w:val="24"/>
        </w:rPr>
        <w:t xml:space="preserve"> до ст..40 Кодексу </w:t>
      </w:r>
      <w:proofErr w:type="spellStart"/>
      <w:r w:rsidRPr="006E439B">
        <w:rPr>
          <w:rFonts w:cs="Times New Roman"/>
          <w:sz w:val="24"/>
          <w:szCs w:val="24"/>
        </w:rPr>
        <w:t>цивільного</w:t>
      </w:r>
      <w:proofErr w:type="spellEnd"/>
      <w:r w:rsidRPr="006E439B">
        <w:rPr>
          <w:rFonts w:cs="Times New Roman"/>
          <w:sz w:val="24"/>
          <w:szCs w:val="24"/>
        </w:rPr>
        <w:t xml:space="preserve"> </w:t>
      </w:r>
      <w:proofErr w:type="spellStart"/>
      <w:r w:rsidRPr="006E439B">
        <w:rPr>
          <w:rFonts w:cs="Times New Roman"/>
          <w:sz w:val="24"/>
          <w:szCs w:val="24"/>
        </w:rPr>
        <w:t>захисту</w:t>
      </w:r>
      <w:proofErr w:type="spellEnd"/>
      <w:r w:rsidRPr="006E439B">
        <w:rPr>
          <w:rFonts w:cs="Times New Roman"/>
          <w:sz w:val="24"/>
          <w:szCs w:val="24"/>
        </w:rPr>
        <w:t xml:space="preserve"> та </w:t>
      </w:r>
      <w:proofErr w:type="spellStart"/>
      <w:r w:rsidRPr="006E439B">
        <w:rPr>
          <w:rFonts w:cs="Times New Roman"/>
          <w:sz w:val="24"/>
          <w:szCs w:val="24"/>
        </w:rPr>
        <w:t>іншим</w:t>
      </w:r>
      <w:proofErr w:type="spellEnd"/>
      <w:r w:rsidRPr="006E439B">
        <w:rPr>
          <w:rFonts w:cs="Times New Roman"/>
          <w:sz w:val="24"/>
          <w:szCs w:val="24"/>
        </w:rPr>
        <w:t xml:space="preserve"> </w:t>
      </w:r>
      <w:proofErr w:type="spellStart"/>
      <w:r w:rsidRPr="006E439B">
        <w:rPr>
          <w:rFonts w:cs="Times New Roman"/>
          <w:sz w:val="24"/>
          <w:szCs w:val="24"/>
        </w:rPr>
        <w:t>положенням</w:t>
      </w:r>
      <w:proofErr w:type="spellEnd"/>
      <w:r w:rsidRPr="006E439B">
        <w:rPr>
          <w:rFonts w:cs="Times New Roman"/>
          <w:sz w:val="24"/>
          <w:szCs w:val="24"/>
        </w:rPr>
        <w:t xml:space="preserve"> ДСНС</w:t>
      </w:r>
      <w:r>
        <w:rPr>
          <w:rFonts w:cs="Times New Roman"/>
          <w:sz w:val="24"/>
          <w:szCs w:val="24"/>
          <w:lang w:val="uk-UA"/>
        </w:rPr>
        <w:t>;</w:t>
      </w:r>
    </w:p>
    <w:p w:rsidR="00A369A3" w:rsidRDefault="00A369A3" w:rsidP="00A369A3">
      <w:pPr>
        <w:pStyle w:val="af8"/>
        <w:rPr>
          <w:rFonts w:cs="Times New Roman"/>
          <w:sz w:val="24"/>
          <w:szCs w:val="24"/>
          <w:lang w:val="uk-UA"/>
        </w:rPr>
      </w:pPr>
      <w:r w:rsidRPr="006E439B">
        <w:rPr>
          <w:rFonts w:cs="Times New Roman"/>
          <w:sz w:val="24"/>
          <w:szCs w:val="24"/>
          <w:lang w:val="uk-UA"/>
        </w:rPr>
        <w:t>. - для керівника або головного інженера або уповноваженої особи</w:t>
      </w:r>
      <w:r>
        <w:rPr>
          <w:rFonts w:cs="Times New Roman"/>
          <w:sz w:val="24"/>
          <w:szCs w:val="24"/>
          <w:lang w:val="uk-UA"/>
        </w:rPr>
        <w:t>;</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посвідчення про допуск до роботи в електроустановках до 1000 В </w:t>
      </w:r>
      <w:proofErr w:type="spellStart"/>
      <w:r w:rsidRPr="006E439B">
        <w:rPr>
          <w:rFonts w:cs="Times New Roman"/>
          <w:sz w:val="24"/>
          <w:szCs w:val="24"/>
          <w:lang w:val="uk-UA"/>
        </w:rPr>
        <w:t>в</w:t>
      </w:r>
      <w:proofErr w:type="spellEnd"/>
      <w:r w:rsidRPr="006E439B">
        <w:rPr>
          <w:rFonts w:cs="Times New Roman"/>
          <w:sz w:val="24"/>
          <w:szCs w:val="24"/>
          <w:lang w:val="uk-UA"/>
        </w:rPr>
        <w:t xml:space="preserve"> якості адміністративно</w:t>
      </w:r>
      <w:r>
        <w:rPr>
          <w:rFonts w:cs="Times New Roman"/>
          <w:sz w:val="24"/>
          <w:szCs w:val="24"/>
          <w:lang w:val="uk-UA"/>
        </w:rPr>
        <w:t>;</w:t>
      </w:r>
    </w:p>
    <w:p w:rsidR="00A369A3" w:rsidRDefault="00A369A3" w:rsidP="00A369A3">
      <w:pPr>
        <w:pStyle w:val="af8"/>
        <w:rPr>
          <w:rFonts w:cs="Times New Roman"/>
          <w:sz w:val="24"/>
          <w:szCs w:val="24"/>
          <w:lang w:val="uk-UA"/>
        </w:rPr>
      </w:pPr>
      <w:r w:rsidRPr="006E439B">
        <w:rPr>
          <w:rFonts w:cs="Times New Roman"/>
          <w:sz w:val="24"/>
          <w:szCs w:val="24"/>
          <w:lang w:val="uk-UA"/>
        </w:rPr>
        <w:t>- технічного працівника з групою електробезпеки не нижче 4-ї та перевірки знань з технології робіт;</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 інженера з охорони </w:t>
      </w:r>
      <w:proofErr w:type="spellStart"/>
      <w:r w:rsidRPr="006E439B">
        <w:rPr>
          <w:rFonts w:cs="Times New Roman"/>
          <w:sz w:val="24"/>
          <w:szCs w:val="24"/>
          <w:lang w:val="uk-UA"/>
        </w:rPr>
        <w:t>праці-</w:t>
      </w:r>
      <w:proofErr w:type="spellEnd"/>
      <w:r w:rsidRPr="006E439B">
        <w:rPr>
          <w:rFonts w:cs="Times New Roman"/>
          <w:sz w:val="24"/>
          <w:szCs w:val="24"/>
          <w:lang w:val="uk-UA"/>
        </w:rPr>
        <w:t xml:space="preserve"> посвідчення про перевірку знань загального курсу з охорони праці (перевірка знань законодавчих актів з охорони праці, гігієни праці, надання </w:t>
      </w:r>
      <w:proofErr w:type="spellStart"/>
      <w:r w:rsidRPr="006E439B">
        <w:rPr>
          <w:rFonts w:cs="Times New Roman"/>
          <w:sz w:val="24"/>
          <w:szCs w:val="24"/>
          <w:lang w:val="uk-UA"/>
        </w:rPr>
        <w:t>домедичної</w:t>
      </w:r>
      <w:proofErr w:type="spellEnd"/>
      <w:r w:rsidRPr="006E439B">
        <w:rPr>
          <w:rFonts w:cs="Times New Roman"/>
          <w:sz w:val="24"/>
          <w:szCs w:val="24"/>
          <w:lang w:val="uk-UA"/>
        </w:rPr>
        <w:t xml:space="preserve"> допомоги потерпілим, електробезпеки, пожежної безпеки); </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для виконроба: посвідчення про перевірку знань загального курсу з охорони (перевірка знань законодавчих актів з охорони праці, гігієни праці, надання </w:t>
      </w:r>
      <w:proofErr w:type="spellStart"/>
      <w:r w:rsidRPr="006E439B">
        <w:rPr>
          <w:rFonts w:cs="Times New Roman"/>
          <w:sz w:val="24"/>
          <w:szCs w:val="24"/>
          <w:lang w:val="uk-UA"/>
        </w:rPr>
        <w:t>домедичної</w:t>
      </w:r>
      <w:proofErr w:type="spellEnd"/>
      <w:r w:rsidRPr="006E439B">
        <w:rPr>
          <w:rFonts w:cs="Times New Roman"/>
          <w:sz w:val="24"/>
          <w:szCs w:val="24"/>
          <w:lang w:val="uk-UA"/>
        </w:rPr>
        <w:t xml:space="preserve"> допомоги потерпілим, електробезпеки, пожежної безпеки), посвідчення про перевірку знань з нормативно-правових актів НПАОП 45.2-7.02-12 (ДБН А.3.2-2-2009) «Охорона праці і промислової безпеки у будівництві», посвідчення про перевірку знань «Правил охорони праці під час виконання робіт на висоті згідно НПАОП 0.00-1.15-07, посвідчення про перевірку знань з нормативно-правових актів НПАОП 0.00-1.80-18 «Охорона праці під час експлуатації вантажопідіймальних кранів, підіймальних пристроїв і відповідного обладнання». </w:t>
      </w:r>
    </w:p>
    <w:p w:rsidR="00A369A3" w:rsidRPr="006E439B" w:rsidRDefault="00A369A3" w:rsidP="00A369A3">
      <w:pPr>
        <w:pStyle w:val="af8"/>
        <w:rPr>
          <w:rFonts w:cs="Times New Roman"/>
          <w:i/>
          <w:sz w:val="24"/>
          <w:szCs w:val="24"/>
          <w:lang w:val="uk-UA"/>
        </w:rPr>
      </w:pPr>
      <w:r w:rsidRPr="006E439B">
        <w:rPr>
          <w:rFonts w:cs="Times New Roman"/>
          <w:i/>
          <w:sz w:val="24"/>
          <w:szCs w:val="24"/>
        </w:rPr>
        <w:t xml:space="preserve">*не </w:t>
      </w:r>
      <w:proofErr w:type="spellStart"/>
      <w:r w:rsidRPr="006E439B">
        <w:rPr>
          <w:rFonts w:cs="Times New Roman"/>
          <w:i/>
          <w:sz w:val="24"/>
          <w:szCs w:val="24"/>
        </w:rPr>
        <w:t>залежно</w:t>
      </w:r>
      <w:proofErr w:type="spellEnd"/>
      <w:r w:rsidRPr="006E439B">
        <w:rPr>
          <w:rFonts w:cs="Times New Roman"/>
          <w:i/>
          <w:sz w:val="24"/>
          <w:szCs w:val="24"/>
        </w:rPr>
        <w:t xml:space="preserve"> </w:t>
      </w:r>
      <w:proofErr w:type="spellStart"/>
      <w:r w:rsidRPr="006E439B">
        <w:rPr>
          <w:rFonts w:cs="Times New Roman"/>
          <w:i/>
          <w:sz w:val="24"/>
          <w:szCs w:val="24"/>
        </w:rPr>
        <w:t>від</w:t>
      </w:r>
      <w:proofErr w:type="spellEnd"/>
      <w:r w:rsidRPr="006E439B">
        <w:rPr>
          <w:rFonts w:cs="Times New Roman"/>
          <w:i/>
          <w:sz w:val="24"/>
          <w:szCs w:val="24"/>
        </w:rPr>
        <w:t xml:space="preserve"> </w:t>
      </w:r>
      <w:proofErr w:type="spellStart"/>
      <w:r w:rsidRPr="006E439B">
        <w:rPr>
          <w:rFonts w:cs="Times New Roman"/>
          <w:i/>
          <w:sz w:val="24"/>
          <w:szCs w:val="24"/>
        </w:rPr>
        <w:t>форми</w:t>
      </w:r>
      <w:proofErr w:type="spellEnd"/>
      <w:r w:rsidRPr="006E439B">
        <w:rPr>
          <w:rFonts w:cs="Times New Roman"/>
          <w:i/>
          <w:sz w:val="24"/>
          <w:szCs w:val="24"/>
        </w:rPr>
        <w:t xml:space="preserve"> </w:t>
      </w:r>
      <w:proofErr w:type="spellStart"/>
      <w:r w:rsidRPr="006E439B">
        <w:rPr>
          <w:rFonts w:cs="Times New Roman"/>
          <w:i/>
          <w:sz w:val="24"/>
          <w:szCs w:val="24"/>
        </w:rPr>
        <w:t>працевлаштування</w:t>
      </w:r>
      <w:proofErr w:type="spellEnd"/>
      <w:r w:rsidRPr="006E439B">
        <w:rPr>
          <w:rFonts w:cs="Times New Roman"/>
          <w:i/>
          <w:sz w:val="24"/>
          <w:szCs w:val="24"/>
        </w:rPr>
        <w:t xml:space="preserve"> </w:t>
      </w:r>
      <w:proofErr w:type="spellStart"/>
      <w:r w:rsidRPr="006E439B">
        <w:rPr>
          <w:rFonts w:cs="Times New Roman"/>
          <w:i/>
          <w:sz w:val="24"/>
          <w:szCs w:val="24"/>
        </w:rPr>
        <w:t>робітникі</w:t>
      </w:r>
      <w:proofErr w:type="gramStart"/>
      <w:r w:rsidRPr="006E439B">
        <w:rPr>
          <w:rFonts w:cs="Times New Roman"/>
          <w:i/>
          <w:sz w:val="24"/>
          <w:szCs w:val="24"/>
        </w:rPr>
        <w:t>в</w:t>
      </w:r>
      <w:proofErr w:type="spellEnd"/>
      <w:proofErr w:type="gramEnd"/>
      <w:r w:rsidRPr="006E439B">
        <w:rPr>
          <w:rFonts w:cs="Times New Roman"/>
          <w:i/>
          <w:sz w:val="24"/>
          <w:szCs w:val="24"/>
        </w:rPr>
        <w:t xml:space="preserve">, в </w:t>
      </w:r>
      <w:proofErr w:type="spellStart"/>
      <w:r w:rsidRPr="006E439B">
        <w:rPr>
          <w:rFonts w:cs="Times New Roman"/>
          <w:i/>
          <w:sz w:val="24"/>
          <w:szCs w:val="24"/>
        </w:rPr>
        <w:t>посвідченнях</w:t>
      </w:r>
      <w:proofErr w:type="spellEnd"/>
      <w:r w:rsidRPr="006E439B">
        <w:rPr>
          <w:rFonts w:cs="Times New Roman"/>
          <w:i/>
          <w:sz w:val="24"/>
          <w:szCs w:val="24"/>
        </w:rPr>
        <w:t xml:space="preserve"> </w:t>
      </w:r>
      <w:proofErr w:type="spellStart"/>
      <w:r w:rsidRPr="006E439B">
        <w:rPr>
          <w:rFonts w:cs="Times New Roman"/>
          <w:i/>
          <w:sz w:val="24"/>
          <w:szCs w:val="24"/>
        </w:rPr>
        <w:t>обов’язково</w:t>
      </w:r>
      <w:proofErr w:type="spellEnd"/>
      <w:r w:rsidRPr="006E439B">
        <w:rPr>
          <w:rFonts w:cs="Times New Roman"/>
          <w:i/>
          <w:sz w:val="24"/>
          <w:szCs w:val="24"/>
        </w:rPr>
        <w:t xml:space="preserve"> </w:t>
      </w:r>
      <w:proofErr w:type="spellStart"/>
      <w:r w:rsidRPr="006E439B">
        <w:rPr>
          <w:rFonts w:cs="Times New Roman"/>
          <w:i/>
          <w:sz w:val="24"/>
          <w:szCs w:val="24"/>
        </w:rPr>
        <w:t>має</w:t>
      </w:r>
      <w:proofErr w:type="spellEnd"/>
      <w:r w:rsidRPr="006E439B">
        <w:rPr>
          <w:rFonts w:cs="Times New Roman"/>
          <w:i/>
          <w:sz w:val="24"/>
          <w:szCs w:val="24"/>
        </w:rPr>
        <w:t xml:space="preserve"> бути </w:t>
      </w:r>
      <w:proofErr w:type="spellStart"/>
      <w:r w:rsidRPr="006E439B">
        <w:rPr>
          <w:rFonts w:cs="Times New Roman"/>
          <w:i/>
          <w:sz w:val="24"/>
          <w:szCs w:val="24"/>
        </w:rPr>
        <w:t>зазначено</w:t>
      </w:r>
      <w:proofErr w:type="spellEnd"/>
      <w:r w:rsidRPr="006E439B">
        <w:rPr>
          <w:rFonts w:cs="Times New Roman"/>
          <w:i/>
          <w:sz w:val="24"/>
          <w:szCs w:val="24"/>
        </w:rPr>
        <w:t xml:space="preserve">, </w:t>
      </w:r>
      <w:proofErr w:type="spellStart"/>
      <w:r w:rsidRPr="006E439B">
        <w:rPr>
          <w:rFonts w:cs="Times New Roman"/>
          <w:i/>
          <w:sz w:val="24"/>
          <w:szCs w:val="24"/>
        </w:rPr>
        <w:t>що</w:t>
      </w:r>
      <w:proofErr w:type="spellEnd"/>
      <w:r w:rsidRPr="006E439B">
        <w:rPr>
          <w:rFonts w:cs="Times New Roman"/>
          <w:i/>
          <w:sz w:val="24"/>
          <w:szCs w:val="24"/>
        </w:rPr>
        <w:t xml:space="preserve"> особа </w:t>
      </w:r>
      <w:proofErr w:type="spellStart"/>
      <w:r w:rsidRPr="006E439B">
        <w:rPr>
          <w:rFonts w:cs="Times New Roman"/>
          <w:i/>
          <w:sz w:val="24"/>
          <w:szCs w:val="24"/>
        </w:rPr>
        <w:t>працює</w:t>
      </w:r>
      <w:proofErr w:type="spellEnd"/>
      <w:r w:rsidRPr="006E439B">
        <w:rPr>
          <w:rFonts w:cs="Times New Roman"/>
          <w:i/>
          <w:sz w:val="24"/>
          <w:szCs w:val="24"/>
        </w:rPr>
        <w:t xml:space="preserve"> в </w:t>
      </w:r>
      <w:proofErr w:type="spellStart"/>
      <w:r w:rsidRPr="006E439B">
        <w:rPr>
          <w:rFonts w:cs="Times New Roman"/>
          <w:i/>
          <w:sz w:val="24"/>
          <w:szCs w:val="24"/>
        </w:rPr>
        <w:t>учасника</w:t>
      </w:r>
      <w:proofErr w:type="spellEnd"/>
      <w:r w:rsidRPr="006E439B">
        <w:rPr>
          <w:rFonts w:cs="Times New Roman"/>
          <w:i/>
          <w:sz w:val="24"/>
          <w:szCs w:val="24"/>
        </w:rPr>
        <w:t xml:space="preserve">. </w:t>
      </w:r>
    </w:p>
    <w:p w:rsidR="00A369A3" w:rsidRDefault="00A369A3" w:rsidP="00A369A3">
      <w:pPr>
        <w:pStyle w:val="af8"/>
        <w:rPr>
          <w:rFonts w:cs="Times New Roman"/>
          <w:sz w:val="24"/>
          <w:szCs w:val="24"/>
          <w:lang w:val="uk-UA"/>
        </w:rPr>
      </w:pPr>
    </w:p>
    <w:p w:rsidR="00A369A3" w:rsidRDefault="00A369A3" w:rsidP="00A369A3">
      <w:pPr>
        <w:pStyle w:val="af8"/>
        <w:rPr>
          <w:rFonts w:cs="Times New Roman"/>
          <w:sz w:val="24"/>
          <w:szCs w:val="24"/>
          <w:lang w:val="uk-UA"/>
        </w:rPr>
      </w:pPr>
      <w:r>
        <w:rPr>
          <w:rFonts w:cs="Times New Roman"/>
          <w:sz w:val="24"/>
          <w:szCs w:val="24"/>
          <w:lang w:val="uk-UA"/>
        </w:rPr>
        <w:t>2.2.</w:t>
      </w:r>
      <w:r w:rsidRPr="006E439B">
        <w:rPr>
          <w:rFonts w:cs="Times New Roman"/>
          <w:sz w:val="24"/>
          <w:szCs w:val="24"/>
          <w:lang w:val="uk-UA"/>
        </w:rPr>
        <w:t xml:space="preserve"> Для працівників робітничих спеціальностей (окрім стропальника):</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 посвідчення не менше 3-х працівників (окрім стропальника), що дають право виконання робіт з підвищеною небезпекою відповідно до «Правил охорони праці під час виконання робіт на висоті згідно НПАОП 0.00-1.15-07; В).</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Для стропальника: - посвідчення, що дає право виконання робіт з підвищеною небезпекою відповідно до «Правил охорони праці під час виконання робіт на висоті згідно НПАОП 0.00-1.15-07;</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 диплом (посвідчення) про </w:t>
      </w:r>
      <w:proofErr w:type="spellStart"/>
      <w:r w:rsidRPr="006E439B">
        <w:rPr>
          <w:rFonts w:cs="Times New Roman"/>
          <w:sz w:val="24"/>
          <w:szCs w:val="24"/>
          <w:lang w:val="uk-UA"/>
        </w:rPr>
        <w:t>присвоєннння</w:t>
      </w:r>
      <w:proofErr w:type="spellEnd"/>
      <w:r w:rsidRPr="006E439B">
        <w:rPr>
          <w:rFonts w:cs="Times New Roman"/>
          <w:sz w:val="24"/>
          <w:szCs w:val="24"/>
          <w:lang w:val="uk-UA"/>
        </w:rPr>
        <w:t xml:space="preserve"> кваліфікації «стропальник»;</w:t>
      </w:r>
    </w:p>
    <w:p w:rsidR="00A369A3" w:rsidRDefault="00A369A3" w:rsidP="00A369A3">
      <w:pPr>
        <w:pStyle w:val="af8"/>
        <w:rPr>
          <w:rFonts w:cs="Times New Roman"/>
          <w:sz w:val="24"/>
          <w:szCs w:val="24"/>
          <w:lang w:val="uk-UA"/>
        </w:rPr>
      </w:pPr>
      <w:r w:rsidRPr="006E439B">
        <w:rPr>
          <w:rFonts w:cs="Times New Roman"/>
          <w:sz w:val="24"/>
          <w:szCs w:val="24"/>
          <w:lang w:val="uk-UA"/>
        </w:rPr>
        <w:t xml:space="preserve"> - посвідчення про проходження спеціального навчання для стропальників згідно НПАОП 0.00- 1.80-18 «Охорона праці під час експлуатації вантажопідіймальних кранів, підіймальних пристроїв і відповідного обладнання»; </w:t>
      </w:r>
    </w:p>
    <w:p w:rsidR="00A369A3" w:rsidRDefault="00A369A3" w:rsidP="00A369A3">
      <w:pPr>
        <w:pStyle w:val="af8"/>
        <w:rPr>
          <w:rFonts w:cs="Times New Roman"/>
          <w:sz w:val="24"/>
          <w:szCs w:val="24"/>
          <w:lang w:val="uk-UA"/>
        </w:rPr>
      </w:pPr>
      <w:proofErr w:type="spellStart"/>
      <w:r w:rsidRPr="006E439B">
        <w:rPr>
          <w:rFonts w:cs="Times New Roman"/>
          <w:sz w:val="24"/>
          <w:szCs w:val="24"/>
          <w:lang w:val="uk-UA"/>
        </w:rPr>
        <w:t>-посвідчення</w:t>
      </w:r>
      <w:proofErr w:type="spellEnd"/>
      <w:r w:rsidRPr="006E439B">
        <w:rPr>
          <w:rFonts w:cs="Times New Roman"/>
          <w:sz w:val="24"/>
          <w:szCs w:val="24"/>
          <w:lang w:val="uk-UA"/>
        </w:rPr>
        <w:t xml:space="preserve"> про проходження спеціального навчання для стропальників згідно НПАОП 0.00- 1.75-15 «Правила охорони праці під час вантажно-розвантажувальних робіт, норм та інструкцій з охорони праці». </w:t>
      </w:r>
    </w:p>
    <w:p w:rsidR="00A369A3" w:rsidRPr="006E439B" w:rsidRDefault="00A369A3" w:rsidP="00A369A3">
      <w:pPr>
        <w:pStyle w:val="af8"/>
        <w:rPr>
          <w:rFonts w:cs="Times New Roman"/>
          <w:i/>
          <w:sz w:val="24"/>
          <w:szCs w:val="24"/>
          <w:lang w:val="uk-UA"/>
        </w:rPr>
      </w:pPr>
      <w:r w:rsidRPr="006E439B">
        <w:rPr>
          <w:rFonts w:cs="Times New Roman"/>
          <w:i/>
          <w:sz w:val="24"/>
          <w:szCs w:val="24"/>
        </w:rPr>
        <w:t xml:space="preserve">*не </w:t>
      </w:r>
      <w:proofErr w:type="spellStart"/>
      <w:r w:rsidRPr="006E439B">
        <w:rPr>
          <w:rFonts w:cs="Times New Roman"/>
          <w:i/>
          <w:sz w:val="24"/>
          <w:szCs w:val="24"/>
        </w:rPr>
        <w:t>залежно</w:t>
      </w:r>
      <w:proofErr w:type="spellEnd"/>
      <w:r w:rsidRPr="006E439B">
        <w:rPr>
          <w:rFonts w:cs="Times New Roman"/>
          <w:i/>
          <w:sz w:val="24"/>
          <w:szCs w:val="24"/>
        </w:rPr>
        <w:t xml:space="preserve"> </w:t>
      </w:r>
      <w:proofErr w:type="spellStart"/>
      <w:r w:rsidRPr="006E439B">
        <w:rPr>
          <w:rFonts w:cs="Times New Roman"/>
          <w:i/>
          <w:sz w:val="24"/>
          <w:szCs w:val="24"/>
        </w:rPr>
        <w:t>від</w:t>
      </w:r>
      <w:proofErr w:type="spellEnd"/>
      <w:r w:rsidRPr="006E439B">
        <w:rPr>
          <w:rFonts w:cs="Times New Roman"/>
          <w:i/>
          <w:sz w:val="24"/>
          <w:szCs w:val="24"/>
        </w:rPr>
        <w:t xml:space="preserve"> </w:t>
      </w:r>
      <w:proofErr w:type="spellStart"/>
      <w:r w:rsidRPr="006E439B">
        <w:rPr>
          <w:rFonts w:cs="Times New Roman"/>
          <w:i/>
          <w:sz w:val="24"/>
          <w:szCs w:val="24"/>
        </w:rPr>
        <w:t>форми</w:t>
      </w:r>
      <w:proofErr w:type="spellEnd"/>
      <w:r w:rsidRPr="006E439B">
        <w:rPr>
          <w:rFonts w:cs="Times New Roman"/>
          <w:i/>
          <w:sz w:val="24"/>
          <w:szCs w:val="24"/>
        </w:rPr>
        <w:t xml:space="preserve"> </w:t>
      </w:r>
      <w:proofErr w:type="spellStart"/>
      <w:r w:rsidRPr="006E439B">
        <w:rPr>
          <w:rFonts w:cs="Times New Roman"/>
          <w:i/>
          <w:sz w:val="24"/>
          <w:szCs w:val="24"/>
        </w:rPr>
        <w:t>працевлаштування</w:t>
      </w:r>
      <w:proofErr w:type="spellEnd"/>
      <w:r w:rsidRPr="006E439B">
        <w:rPr>
          <w:rFonts w:cs="Times New Roman"/>
          <w:i/>
          <w:sz w:val="24"/>
          <w:szCs w:val="24"/>
        </w:rPr>
        <w:t xml:space="preserve"> </w:t>
      </w:r>
      <w:proofErr w:type="spellStart"/>
      <w:r w:rsidRPr="006E439B">
        <w:rPr>
          <w:rFonts w:cs="Times New Roman"/>
          <w:i/>
          <w:sz w:val="24"/>
          <w:szCs w:val="24"/>
        </w:rPr>
        <w:t>робітникі</w:t>
      </w:r>
      <w:proofErr w:type="gramStart"/>
      <w:r w:rsidRPr="006E439B">
        <w:rPr>
          <w:rFonts w:cs="Times New Roman"/>
          <w:i/>
          <w:sz w:val="24"/>
          <w:szCs w:val="24"/>
        </w:rPr>
        <w:t>в</w:t>
      </w:r>
      <w:proofErr w:type="spellEnd"/>
      <w:proofErr w:type="gramEnd"/>
      <w:r w:rsidRPr="006E439B">
        <w:rPr>
          <w:rFonts w:cs="Times New Roman"/>
          <w:i/>
          <w:sz w:val="24"/>
          <w:szCs w:val="24"/>
        </w:rPr>
        <w:t xml:space="preserve">, в </w:t>
      </w:r>
      <w:proofErr w:type="spellStart"/>
      <w:r w:rsidRPr="006E439B">
        <w:rPr>
          <w:rFonts w:cs="Times New Roman"/>
          <w:i/>
          <w:sz w:val="24"/>
          <w:szCs w:val="24"/>
        </w:rPr>
        <w:t>посвідченнях</w:t>
      </w:r>
      <w:proofErr w:type="spellEnd"/>
      <w:r w:rsidRPr="006E439B">
        <w:rPr>
          <w:rFonts w:cs="Times New Roman"/>
          <w:i/>
          <w:sz w:val="24"/>
          <w:szCs w:val="24"/>
        </w:rPr>
        <w:t xml:space="preserve"> </w:t>
      </w:r>
      <w:proofErr w:type="spellStart"/>
      <w:r w:rsidRPr="006E439B">
        <w:rPr>
          <w:rFonts w:cs="Times New Roman"/>
          <w:i/>
          <w:sz w:val="24"/>
          <w:szCs w:val="24"/>
        </w:rPr>
        <w:t>обов’язково</w:t>
      </w:r>
      <w:proofErr w:type="spellEnd"/>
      <w:r w:rsidRPr="006E439B">
        <w:rPr>
          <w:rFonts w:cs="Times New Roman"/>
          <w:i/>
          <w:sz w:val="24"/>
          <w:szCs w:val="24"/>
        </w:rPr>
        <w:t xml:space="preserve"> </w:t>
      </w:r>
      <w:proofErr w:type="spellStart"/>
      <w:r w:rsidRPr="006E439B">
        <w:rPr>
          <w:rFonts w:cs="Times New Roman"/>
          <w:i/>
          <w:sz w:val="24"/>
          <w:szCs w:val="24"/>
        </w:rPr>
        <w:t>має</w:t>
      </w:r>
      <w:proofErr w:type="spellEnd"/>
      <w:r w:rsidRPr="006E439B">
        <w:rPr>
          <w:rFonts w:cs="Times New Roman"/>
          <w:i/>
          <w:sz w:val="24"/>
          <w:szCs w:val="24"/>
        </w:rPr>
        <w:t xml:space="preserve"> бути </w:t>
      </w:r>
      <w:proofErr w:type="spellStart"/>
      <w:r w:rsidRPr="006E439B">
        <w:rPr>
          <w:rFonts w:cs="Times New Roman"/>
          <w:i/>
          <w:sz w:val="24"/>
          <w:szCs w:val="24"/>
        </w:rPr>
        <w:t>зазначено</w:t>
      </w:r>
      <w:proofErr w:type="spellEnd"/>
      <w:r w:rsidRPr="006E439B">
        <w:rPr>
          <w:rFonts w:cs="Times New Roman"/>
          <w:i/>
          <w:sz w:val="24"/>
          <w:szCs w:val="24"/>
        </w:rPr>
        <w:t xml:space="preserve">, </w:t>
      </w:r>
      <w:proofErr w:type="spellStart"/>
      <w:r w:rsidRPr="006E439B">
        <w:rPr>
          <w:rFonts w:cs="Times New Roman"/>
          <w:i/>
          <w:sz w:val="24"/>
          <w:szCs w:val="24"/>
        </w:rPr>
        <w:t>що</w:t>
      </w:r>
      <w:proofErr w:type="spellEnd"/>
      <w:r w:rsidRPr="006E439B">
        <w:rPr>
          <w:rFonts w:cs="Times New Roman"/>
          <w:i/>
          <w:sz w:val="24"/>
          <w:szCs w:val="24"/>
        </w:rPr>
        <w:t xml:space="preserve"> особа </w:t>
      </w:r>
      <w:proofErr w:type="spellStart"/>
      <w:r w:rsidRPr="006E439B">
        <w:rPr>
          <w:rFonts w:cs="Times New Roman"/>
          <w:i/>
          <w:sz w:val="24"/>
          <w:szCs w:val="24"/>
        </w:rPr>
        <w:t>працює</w:t>
      </w:r>
      <w:proofErr w:type="spellEnd"/>
      <w:r w:rsidRPr="006E439B">
        <w:rPr>
          <w:rFonts w:cs="Times New Roman"/>
          <w:i/>
          <w:sz w:val="24"/>
          <w:szCs w:val="24"/>
        </w:rPr>
        <w:t xml:space="preserve"> в </w:t>
      </w:r>
      <w:proofErr w:type="spellStart"/>
      <w:r w:rsidRPr="006E439B">
        <w:rPr>
          <w:rFonts w:cs="Times New Roman"/>
          <w:i/>
          <w:sz w:val="24"/>
          <w:szCs w:val="24"/>
        </w:rPr>
        <w:t>учасника</w:t>
      </w:r>
      <w:proofErr w:type="spellEnd"/>
      <w:r w:rsidRPr="006E439B">
        <w:rPr>
          <w:rFonts w:cs="Times New Roman"/>
          <w:i/>
          <w:sz w:val="24"/>
          <w:szCs w:val="24"/>
        </w:rPr>
        <w:t>.</w:t>
      </w:r>
    </w:p>
    <w:p w:rsidR="00A369A3" w:rsidRDefault="00A369A3" w:rsidP="00A369A3">
      <w:pPr>
        <w:pStyle w:val="af8"/>
        <w:rPr>
          <w:rFonts w:cs="Times New Roman"/>
          <w:sz w:val="24"/>
          <w:szCs w:val="24"/>
          <w:lang w:val="uk-UA"/>
        </w:rPr>
      </w:pPr>
    </w:p>
    <w:p w:rsidR="00A369A3" w:rsidRDefault="00A369A3" w:rsidP="00A369A3">
      <w:pPr>
        <w:pStyle w:val="af8"/>
        <w:rPr>
          <w:rFonts w:cs="Times New Roman"/>
          <w:sz w:val="24"/>
          <w:szCs w:val="24"/>
          <w:lang w:val="uk-UA"/>
        </w:rPr>
      </w:pPr>
      <w:r w:rsidRPr="006E439B">
        <w:rPr>
          <w:rFonts w:cs="Times New Roman"/>
          <w:sz w:val="24"/>
          <w:szCs w:val="24"/>
          <w:lang w:val="uk-UA"/>
        </w:rPr>
        <w:t xml:space="preserve"> </w:t>
      </w:r>
      <w:r>
        <w:rPr>
          <w:rFonts w:cs="Times New Roman"/>
          <w:sz w:val="24"/>
          <w:szCs w:val="24"/>
          <w:lang w:val="uk-UA"/>
        </w:rPr>
        <w:t xml:space="preserve">  3</w:t>
      </w:r>
      <w:r w:rsidRPr="006E439B">
        <w:rPr>
          <w:rFonts w:cs="Times New Roman"/>
          <w:sz w:val="24"/>
          <w:szCs w:val="24"/>
          <w:lang w:val="uk-UA"/>
        </w:rPr>
        <w:t>.</w:t>
      </w:r>
      <w:r>
        <w:rPr>
          <w:rFonts w:cs="Times New Roman"/>
          <w:sz w:val="24"/>
          <w:szCs w:val="24"/>
          <w:lang w:val="uk-UA"/>
        </w:rPr>
        <w:t xml:space="preserve"> </w:t>
      </w:r>
      <w:r w:rsidRPr="006E439B">
        <w:rPr>
          <w:rFonts w:cs="Times New Roman"/>
          <w:sz w:val="24"/>
          <w:szCs w:val="24"/>
          <w:lang w:val="uk-UA"/>
        </w:rPr>
        <w:t xml:space="preserve">Наявність в учасника процедури закупівлі обладнання, матеріально-технічної бази та технологій Учасник має надати довідку у формі сканованого документа, складену у довільній формі Учасником (підписану, датовану), яка повинна містити відомості про наявність в Учасника процедури закупівлі обладнання, матеріально-технічної бази та технологій. </w:t>
      </w:r>
    </w:p>
    <w:p w:rsidR="00A369A3" w:rsidRDefault="00A369A3" w:rsidP="00A369A3">
      <w:pPr>
        <w:pStyle w:val="af8"/>
        <w:rPr>
          <w:rFonts w:cs="Times New Roman"/>
          <w:sz w:val="24"/>
          <w:szCs w:val="24"/>
          <w:lang w:val="uk-UA"/>
        </w:rPr>
      </w:pPr>
      <w:r>
        <w:rPr>
          <w:rFonts w:cs="Times New Roman"/>
          <w:sz w:val="24"/>
          <w:szCs w:val="24"/>
          <w:lang w:val="uk-UA"/>
        </w:rPr>
        <w:t xml:space="preserve">     4.</w:t>
      </w:r>
      <w:r w:rsidRPr="006E439B">
        <w:rPr>
          <w:rFonts w:cs="Times New Roman"/>
          <w:sz w:val="24"/>
          <w:szCs w:val="24"/>
          <w:lang w:val="uk-UA"/>
        </w:rPr>
        <w:t xml:space="preserve"> Учасник має надати документальне підтвердження наявності у власності чи оренді (копії договорів оренди, користування (з відповідними актами здачі прийняття ) або копії свідоцтва про право власності або інші документи, що підтверджують право власності) виробничої бази. </w:t>
      </w:r>
      <w:r w:rsidRPr="002B3A0C">
        <w:rPr>
          <w:rFonts w:cs="Times New Roman"/>
          <w:sz w:val="24"/>
          <w:szCs w:val="24"/>
          <w:lang w:val="uk-UA"/>
        </w:rPr>
        <w:t xml:space="preserve">Виробнича база має бути розміщена на відстані не більше ніж 15 км від об’єкта, що є предметом даної закупівлі. </w:t>
      </w:r>
      <w:r w:rsidRPr="006E439B">
        <w:rPr>
          <w:rFonts w:cs="Times New Roman"/>
          <w:sz w:val="24"/>
          <w:szCs w:val="24"/>
        </w:rPr>
        <w:t xml:space="preserve">Право </w:t>
      </w:r>
      <w:proofErr w:type="spellStart"/>
      <w:r w:rsidRPr="006E439B">
        <w:rPr>
          <w:rFonts w:cs="Times New Roman"/>
          <w:sz w:val="24"/>
          <w:szCs w:val="24"/>
        </w:rPr>
        <w:t>власності</w:t>
      </w:r>
      <w:proofErr w:type="spellEnd"/>
      <w:r w:rsidRPr="006E439B">
        <w:rPr>
          <w:rFonts w:cs="Times New Roman"/>
          <w:sz w:val="24"/>
          <w:szCs w:val="24"/>
        </w:rPr>
        <w:t>(</w:t>
      </w:r>
      <w:proofErr w:type="spellStart"/>
      <w:r w:rsidRPr="006E439B">
        <w:rPr>
          <w:rFonts w:cs="Times New Roman"/>
          <w:sz w:val="24"/>
          <w:szCs w:val="24"/>
        </w:rPr>
        <w:t>користування</w:t>
      </w:r>
      <w:proofErr w:type="spellEnd"/>
      <w:r w:rsidRPr="006E439B">
        <w:rPr>
          <w:rFonts w:cs="Times New Roman"/>
          <w:sz w:val="24"/>
          <w:szCs w:val="24"/>
        </w:rPr>
        <w:t xml:space="preserve">) повинно </w:t>
      </w:r>
      <w:proofErr w:type="gramStart"/>
      <w:r w:rsidRPr="006E439B">
        <w:rPr>
          <w:rFonts w:cs="Times New Roman"/>
          <w:sz w:val="24"/>
          <w:szCs w:val="24"/>
        </w:rPr>
        <w:t>бути</w:t>
      </w:r>
      <w:proofErr w:type="gramEnd"/>
      <w:r w:rsidRPr="006E439B">
        <w:rPr>
          <w:rFonts w:cs="Times New Roman"/>
          <w:sz w:val="24"/>
          <w:szCs w:val="24"/>
        </w:rPr>
        <w:t xml:space="preserve"> набутим </w:t>
      </w:r>
      <w:proofErr w:type="spellStart"/>
      <w:r w:rsidRPr="006E439B">
        <w:rPr>
          <w:rFonts w:cs="Times New Roman"/>
          <w:sz w:val="24"/>
          <w:szCs w:val="24"/>
        </w:rPr>
        <w:t>раніше</w:t>
      </w:r>
      <w:proofErr w:type="spellEnd"/>
      <w:r w:rsidRPr="006E439B">
        <w:rPr>
          <w:rFonts w:cs="Times New Roman"/>
          <w:sz w:val="24"/>
          <w:szCs w:val="24"/>
        </w:rPr>
        <w:t xml:space="preserve"> </w:t>
      </w:r>
      <w:proofErr w:type="spellStart"/>
      <w:r w:rsidRPr="006E439B">
        <w:rPr>
          <w:rFonts w:cs="Times New Roman"/>
          <w:sz w:val="24"/>
          <w:szCs w:val="24"/>
        </w:rPr>
        <w:t>від</w:t>
      </w:r>
      <w:proofErr w:type="spellEnd"/>
      <w:r w:rsidRPr="006E439B">
        <w:rPr>
          <w:rFonts w:cs="Times New Roman"/>
          <w:sz w:val="24"/>
          <w:szCs w:val="24"/>
        </w:rPr>
        <w:t xml:space="preserve"> </w:t>
      </w:r>
      <w:proofErr w:type="spellStart"/>
      <w:r w:rsidRPr="006E439B">
        <w:rPr>
          <w:rFonts w:cs="Times New Roman"/>
          <w:sz w:val="24"/>
          <w:szCs w:val="24"/>
        </w:rPr>
        <w:t>дати</w:t>
      </w:r>
      <w:proofErr w:type="spellEnd"/>
      <w:r w:rsidRPr="006E439B">
        <w:rPr>
          <w:rFonts w:cs="Times New Roman"/>
          <w:sz w:val="24"/>
          <w:szCs w:val="24"/>
        </w:rPr>
        <w:t xml:space="preserve"> </w:t>
      </w:r>
      <w:proofErr w:type="spellStart"/>
      <w:r w:rsidRPr="006E439B">
        <w:rPr>
          <w:rFonts w:cs="Times New Roman"/>
          <w:sz w:val="24"/>
          <w:szCs w:val="24"/>
        </w:rPr>
        <w:t>публікації</w:t>
      </w:r>
      <w:proofErr w:type="spellEnd"/>
      <w:r w:rsidRPr="006E439B">
        <w:rPr>
          <w:rFonts w:cs="Times New Roman"/>
          <w:sz w:val="24"/>
          <w:szCs w:val="24"/>
        </w:rPr>
        <w:t xml:space="preserve"> </w:t>
      </w:r>
      <w:proofErr w:type="spellStart"/>
      <w:r w:rsidRPr="006E439B">
        <w:rPr>
          <w:rFonts w:cs="Times New Roman"/>
          <w:sz w:val="24"/>
          <w:szCs w:val="24"/>
        </w:rPr>
        <w:t>оголошення</w:t>
      </w:r>
      <w:proofErr w:type="spellEnd"/>
      <w:r w:rsidRPr="006E439B">
        <w:rPr>
          <w:rFonts w:cs="Times New Roman"/>
          <w:sz w:val="24"/>
          <w:szCs w:val="24"/>
        </w:rPr>
        <w:t xml:space="preserve"> про </w:t>
      </w:r>
      <w:proofErr w:type="spellStart"/>
      <w:r w:rsidRPr="006E439B">
        <w:rPr>
          <w:rFonts w:cs="Times New Roman"/>
          <w:sz w:val="24"/>
          <w:szCs w:val="24"/>
        </w:rPr>
        <w:t>проведення</w:t>
      </w:r>
      <w:proofErr w:type="spellEnd"/>
      <w:r w:rsidRPr="006E439B">
        <w:rPr>
          <w:rFonts w:cs="Times New Roman"/>
          <w:sz w:val="24"/>
          <w:szCs w:val="24"/>
        </w:rPr>
        <w:t xml:space="preserve"> </w:t>
      </w:r>
      <w:proofErr w:type="spellStart"/>
      <w:r w:rsidRPr="006E439B">
        <w:rPr>
          <w:rFonts w:cs="Times New Roman"/>
          <w:sz w:val="24"/>
          <w:szCs w:val="24"/>
        </w:rPr>
        <w:t>даної</w:t>
      </w:r>
      <w:proofErr w:type="spellEnd"/>
      <w:r w:rsidRPr="006E439B">
        <w:rPr>
          <w:rFonts w:cs="Times New Roman"/>
          <w:sz w:val="24"/>
          <w:szCs w:val="24"/>
        </w:rPr>
        <w:t xml:space="preserve"> </w:t>
      </w:r>
      <w:proofErr w:type="spellStart"/>
      <w:r w:rsidRPr="006E439B">
        <w:rPr>
          <w:rFonts w:cs="Times New Roman"/>
          <w:sz w:val="24"/>
          <w:szCs w:val="24"/>
        </w:rPr>
        <w:t>закупівлі</w:t>
      </w:r>
      <w:proofErr w:type="spellEnd"/>
      <w:r w:rsidRPr="006E439B">
        <w:rPr>
          <w:rFonts w:cs="Times New Roman"/>
          <w:sz w:val="24"/>
          <w:szCs w:val="24"/>
        </w:rPr>
        <w:t>.</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Якщо учасник орендує виробничі, складські або офісні приміщення чи будівлі, в складі пропозиції має бути подано копію повідомлення про об’єкти оподаткування або об’єкти, пов’язані з оподаткуванням або через які провадиться діяльність (Форма №20-ОПП) з відміткою про прийняття органами ДПС. </w:t>
      </w:r>
      <w:proofErr w:type="spellStart"/>
      <w:r w:rsidRPr="006E439B">
        <w:rPr>
          <w:rFonts w:cs="Times New Roman"/>
          <w:sz w:val="24"/>
          <w:szCs w:val="24"/>
        </w:rPr>
        <w:t>Повідомлення</w:t>
      </w:r>
      <w:proofErr w:type="spellEnd"/>
      <w:r w:rsidRPr="006E439B">
        <w:rPr>
          <w:rFonts w:cs="Times New Roman"/>
          <w:sz w:val="24"/>
          <w:szCs w:val="24"/>
        </w:rPr>
        <w:t xml:space="preserve"> </w:t>
      </w:r>
      <w:proofErr w:type="spellStart"/>
      <w:r w:rsidRPr="006E439B">
        <w:rPr>
          <w:rFonts w:cs="Times New Roman"/>
          <w:sz w:val="24"/>
          <w:szCs w:val="24"/>
        </w:rPr>
        <w:t>має</w:t>
      </w:r>
      <w:proofErr w:type="spellEnd"/>
      <w:r w:rsidRPr="006E439B">
        <w:rPr>
          <w:rFonts w:cs="Times New Roman"/>
          <w:sz w:val="24"/>
          <w:szCs w:val="24"/>
        </w:rPr>
        <w:t xml:space="preserve"> бути </w:t>
      </w:r>
      <w:proofErr w:type="spellStart"/>
      <w:r w:rsidRPr="006E439B">
        <w:rPr>
          <w:rFonts w:cs="Times New Roman"/>
          <w:sz w:val="24"/>
          <w:szCs w:val="24"/>
        </w:rPr>
        <w:t>подане</w:t>
      </w:r>
      <w:proofErr w:type="spellEnd"/>
      <w:r w:rsidRPr="006E439B">
        <w:rPr>
          <w:rFonts w:cs="Times New Roman"/>
          <w:sz w:val="24"/>
          <w:szCs w:val="24"/>
        </w:rPr>
        <w:t xml:space="preserve"> </w:t>
      </w:r>
      <w:proofErr w:type="spellStart"/>
      <w:r w:rsidRPr="006E439B">
        <w:rPr>
          <w:rFonts w:cs="Times New Roman"/>
          <w:sz w:val="24"/>
          <w:szCs w:val="24"/>
        </w:rPr>
        <w:t>раніше</w:t>
      </w:r>
      <w:proofErr w:type="spellEnd"/>
      <w:r w:rsidRPr="006E439B">
        <w:rPr>
          <w:rFonts w:cs="Times New Roman"/>
          <w:sz w:val="24"/>
          <w:szCs w:val="24"/>
        </w:rPr>
        <w:t xml:space="preserve"> </w:t>
      </w:r>
      <w:proofErr w:type="spellStart"/>
      <w:r w:rsidRPr="006E439B">
        <w:rPr>
          <w:rFonts w:cs="Times New Roman"/>
          <w:sz w:val="24"/>
          <w:szCs w:val="24"/>
        </w:rPr>
        <w:t>від</w:t>
      </w:r>
      <w:proofErr w:type="spellEnd"/>
      <w:r w:rsidRPr="006E439B">
        <w:rPr>
          <w:rFonts w:cs="Times New Roman"/>
          <w:sz w:val="24"/>
          <w:szCs w:val="24"/>
        </w:rPr>
        <w:t xml:space="preserve"> </w:t>
      </w:r>
      <w:proofErr w:type="spellStart"/>
      <w:r w:rsidRPr="006E439B">
        <w:rPr>
          <w:rFonts w:cs="Times New Roman"/>
          <w:sz w:val="24"/>
          <w:szCs w:val="24"/>
        </w:rPr>
        <w:t>дати</w:t>
      </w:r>
      <w:proofErr w:type="spellEnd"/>
      <w:r w:rsidRPr="006E439B">
        <w:rPr>
          <w:rFonts w:cs="Times New Roman"/>
          <w:sz w:val="24"/>
          <w:szCs w:val="24"/>
        </w:rPr>
        <w:t xml:space="preserve"> </w:t>
      </w:r>
      <w:proofErr w:type="spellStart"/>
      <w:r w:rsidRPr="006E439B">
        <w:rPr>
          <w:rFonts w:cs="Times New Roman"/>
          <w:sz w:val="24"/>
          <w:szCs w:val="24"/>
        </w:rPr>
        <w:t>публікації</w:t>
      </w:r>
      <w:proofErr w:type="spellEnd"/>
      <w:r w:rsidRPr="006E439B">
        <w:rPr>
          <w:rFonts w:cs="Times New Roman"/>
          <w:sz w:val="24"/>
          <w:szCs w:val="24"/>
        </w:rPr>
        <w:t xml:space="preserve"> </w:t>
      </w:r>
      <w:proofErr w:type="spellStart"/>
      <w:r w:rsidRPr="006E439B">
        <w:rPr>
          <w:rFonts w:cs="Times New Roman"/>
          <w:sz w:val="24"/>
          <w:szCs w:val="24"/>
        </w:rPr>
        <w:t>оголошення</w:t>
      </w:r>
      <w:proofErr w:type="spellEnd"/>
      <w:r w:rsidRPr="006E439B">
        <w:rPr>
          <w:rFonts w:cs="Times New Roman"/>
          <w:sz w:val="24"/>
          <w:szCs w:val="24"/>
        </w:rPr>
        <w:t xml:space="preserve"> про </w:t>
      </w:r>
      <w:proofErr w:type="spellStart"/>
      <w:r w:rsidRPr="006E439B">
        <w:rPr>
          <w:rFonts w:cs="Times New Roman"/>
          <w:sz w:val="24"/>
          <w:szCs w:val="24"/>
        </w:rPr>
        <w:t>проведення</w:t>
      </w:r>
      <w:proofErr w:type="spellEnd"/>
      <w:r w:rsidRPr="006E439B">
        <w:rPr>
          <w:rFonts w:cs="Times New Roman"/>
          <w:sz w:val="24"/>
          <w:szCs w:val="24"/>
        </w:rPr>
        <w:t xml:space="preserve"> </w:t>
      </w:r>
      <w:proofErr w:type="spellStart"/>
      <w:r w:rsidRPr="006E439B">
        <w:rPr>
          <w:rFonts w:cs="Times New Roman"/>
          <w:sz w:val="24"/>
          <w:szCs w:val="24"/>
        </w:rPr>
        <w:t>даної</w:t>
      </w:r>
      <w:proofErr w:type="spellEnd"/>
      <w:r w:rsidRPr="006E439B">
        <w:rPr>
          <w:rFonts w:cs="Times New Roman"/>
          <w:sz w:val="24"/>
          <w:szCs w:val="24"/>
        </w:rPr>
        <w:t xml:space="preserve"> </w:t>
      </w:r>
      <w:proofErr w:type="spellStart"/>
      <w:r w:rsidRPr="006E439B">
        <w:rPr>
          <w:rFonts w:cs="Times New Roman"/>
          <w:sz w:val="24"/>
          <w:szCs w:val="24"/>
        </w:rPr>
        <w:t>закупівлі</w:t>
      </w:r>
      <w:proofErr w:type="spellEnd"/>
      <w:r w:rsidRPr="006E439B">
        <w:rPr>
          <w:rFonts w:cs="Times New Roman"/>
          <w:sz w:val="24"/>
          <w:szCs w:val="24"/>
        </w:rPr>
        <w:t xml:space="preserve">. </w:t>
      </w:r>
    </w:p>
    <w:p w:rsidR="00A369A3" w:rsidRDefault="00A369A3" w:rsidP="00A369A3">
      <w:pPr>
        <w:pStyle w:val="af8"/>
        <w:rPr>
          <w:rFonts w:cs="Times New Roman"/>
          <w:sz w:val="24"/>
          <w:szCs w:val="24"/>
          <w:lang w:val="uk-UA"/>
        </w:rPr>
      </w:pPr>
      <w:r>
        <w:rPr>
          <w:rFonts w:cs="Times New Roman"/>
          <w:sz w:val="24"/>
          <w:szCs w:val="24"/>
          <w:lang w:val="uk-UA"/>
        </w:rPr>
        <w:lastRenderedPageBreak/>
        <w:t xml:space="preserve">       </w:t>
      </w:r>
      <w:r w:rsidRPr="00A11980">
        <w:rPr>
          <w:rFonts w:cs="Times New Roman"/>
          <w:sz w:val="24"/>
          <w:szCs w:val="24"/>
          <w:lang w:val="uk-UA"/>
        </w:rPr>
        <w:t xml:space="preserve">Для підтвердження інформації про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w:t>
      </w:r>
    </w:p>
    <w:p w:rsidR="00A369A3" w:rsidRDefault="00A369A3" w:rsidP="00A369A3">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не перевищує 20 відсотків від вартості договору про закупівлю). </w:t>
      </w:r>
      <w:r w:rsidRPr="00DE7265">
        <w:rPr>
          <w:rFonts w:cs="Times New Roman"/>
          <w:sz w:val="24"/>
          <w:szCs w:val="24"/>
          <w:lang w:val="uk-UA"/>
        </w:rPr>
        <w:t xml:space="preserve">Інформація про субпідрядників надається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p>
    <w:p w:rsidR="00A369A3" w:rsidRPr="00A369A3" w:rsidRDefault="00A369A3" w:rsidP="00A369A3">
      <w:pPr>
        <w:pStyle w:val="af8"/>
        <w:rPr>
          <w:rFonts w:cs="Times New Roman"/>
          <w:sz w:val="24"/>
          <w:szCs w:val="24"/>
          <w:lang w:val="uk-UA"/>
        </w:rPr>
      </w:pPr>
      <w:r>
        <w:rPr>
          <w:rFonts w:cs="Times New Roman"/>
          <w:sz w:val="24"/>
          <w:szCs w:val="24"/>
          <w:lang w:val="uk-UA"/>
        </w:rPr>
        <w:t xml:space="preserve">     </w:t>
      </w:r>
    </w:p>
    <w:p w:rsidR="00AB6739" w:rsidRPr="00A369A3" w:rsidRDefault="00AB6739" w:rsidP="00A33386">
      <w:pPr>
        <w:spacing w:after="0" w:line="240" w:lineRule="auto"/>
        <w:jc w:val="center"/>
        <w:rPr>
          <w:rFonts w:ascii="Times New Roman" w:hAnsi="Times New Roman" w:cs="Times New Roman"/>
          <w:b/>
          <w:sz w:val="28"/>
          <w:szCs w:val="28"/>
        </w:rPr>
      </w:pPr>
    </w:p>
    <w:p w:rsidR="00E74FA6" w:rsidRPr="00C21ED8" w:rsidRDefault="00E74FA6" w:rsidP="00E74FA6">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E74FA6" w:rsidRPr="00393294" w:rsidRDefault="00E74FA6" w:rsidP="00E74FA6">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74FA6" w:rsidRPr="00DE7265" w:rsidRDefault="00E74FA6" w:rsidP="00A33386">
      <w:pPr>
        <w:spacing w:after="0" w:line="240" w:lineRule="auto"/>
        <w:jc w:val="center"/>
        <w:rPr>
          <w:rFonts w:ascii="Times New Roman" w:hAnsi="Times New Roman" w:cs="Times New Roman"/>
          <w:b/>
          <w:sz w:val="28"/>
          <w:szCs w:val="28"/>
        </w:rPr>
      </w:pPr>
    </w:p>
    <w:sectPr w:rsidR="00E74FA6" w:rsidRPr="00DE7265" w:rsidSect="0022478A">
      <w:footerReference w:type="default" r:id="rId23"/>
      <w:headerReference w:type="first" r:id="rId24"/>
      <w:footerReference w:type="first" r:id="rId25"/>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ED" w:rsidRDefault="006A63ED" w:rsidP="00592BD0">
      <w:pPr>
        <w:spacing w:after="0" w:line="240" w:lineRule="auto"/>
      </w:pPr>
      <w:r>
        <w:separator/>
      </w:r>
    </w:p>
  </w:endnote>
  <w:endnote w:type="continuationSeparator" w:id="0">
    <w:p w:rsidR="006A63ED" w:rsidRDefault="006A63ED"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F3" w:rsidRDefault="00936D47">
    <w:pPr>
      <w:jc w:val="right"/>
    </w:pPr>
    <w:r>
      <w:rPr>
        <w:rFonts w:ascii="Times New Roman" w:eastAsia="Times New Roman" w:hAnsi="Times New Roman" w:cs="Times New Roman"/>
        <w:sz w:val="24"/>
        <w:szCs w:val="24"/>
      </w:rPr>
      <w:fldChar w:fldCharType="begin"/>
    </w:r>
    <w:r w:rsidR="00FA5CF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6B7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F3" w:rsidRDefault="00FA5C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ED" w:rsidRDefault="006A63ED" w:rsidP="00592BD0">
      <w:pPr>
        <w:spacing w:after="0" w:line="240" w:lineRule="auto"/>
      </w:pPr>
      <w:r>
        <w:separator/>
      </w:r>
    </w:p>
  </w:footnote>
  <w:footnote w:type="continuationSeparator" w:id="0">
    <w:p w:rsidR="006A63ED" w:rsidRDefault="006A63ED"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F3" w:rsidRDefault="00FA5CF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E2FA5"/>
    <w:multiLevelType w:val="hybridMultilevel"/>
    <w:tmpl w:val="0BA61FD2"/>
    <w:styleLink w:val="1"/>
    <w:lvl w:ilvl="0" w:tplc="00EA64C8">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D963D02">
      <w:start w:val="1"/>
      <w:numFmt w:val="bullet"/>
      <w:lvlText w:val="o"/>
      <w:lvlJc w:val="left"/>
      <w:pPr>
        <w:tabs>
          <w:tab w:val="num" w:pos="1287"/>
        </w:tabs>
        <w:ind w:left="7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226A0A">
      <w:start w:val="1"/>
      <w:numFmt w:val="bullet"/>
      <w:lvlText w:val="▪"/>
      <w:lvlJc w:val="left"/>
      <w:pPr>
        <w:tabs>
          <w:tab w:val="num" w:pos="2007"/>
        </w:tabs>
        <w:ind w:left="14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7147B70">
      <w:start w:val="1"/>
      <w:numFmt w:val="bullet"/>
      <w:lvlText w:val="•"/>
      <w:lvlJc w:val="left"/>
      <w:pPr>
        <w:tabs>
          <w:tab w:val="num" w:pos="2727"/>
        </w:tabs>
        <w:ind w:left="21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0363AB2">
      <w:start w:val="1"/>
      <w:numFmt w:val="bullet"/>
      <w:lvlText w:val="o"/>
      <w:lvlJc w:val="left"/>
      <w:pPr>
        <w:tabs>
          <w:tab w:val="num" w:pos="3447"/>
        </w:tabs>
        <w:ind w:left="288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82DE02">
      <w:start w:val="1"/>
      <w:numFmt w:val="bullet"/>
      <w:lvlText w:val="▪"/>
      <w:lvlJc w:val="left"/>
      <w:pPr>
        <w:tabs>
          <w:tab w:val="num" w:pos="4167"/>
        </w:tabs>
        <w:ind w:left="360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DD3E">
      <w:start w:val="1"/>
      <w:numFmt w:val="bullet"/>
      <w:lvlText w:val="•"/>
      <w:lvlJc w:val="left"/>
      <w:pPr>
        <w:tabs>
          <w:tab w:val="num" w:pos="4887"/>
        </w:tabs>
        <w:ind w:left="43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7A3D98">
      <w:start w:val="1"/>
      <w:numFmt w:val="bullet"/>
      <w:lvlText w:val="o"/>
      <w:lvlJc w:val="left"/>
      <w:pPr>
        <w:tabs>
          <w:tab w:val="num" w:pos="5607"/>
        </w:tabs>
        <w:ind w:left="50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D12D610">
      <w:start w:val="1"/>
      <w:numFmt w:val="bullet"/>
      <w:lvlText w:val="▪"/>
      <w:lvlJc w:val="left"/>
      <w:pPr>
        <w:tabs>
          <w:tab w:val="num" w:pos="6327"/>
        </w:tabs>
        <w:ind w:left="57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010"/>
    <w:multiLevelType w:val="hybridMultilevel"/>
    <w:tmpl w:val="B17A22D6"/>
    <w:lvl w:ilvl="0" w:tplc="0A0A623A">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62671A"/>
    <w:multiLevelType w:val="hybridMultilevel"/>
    <w:tmpl w:val="010697C2"/>
    <w:lvl w:ilvl="0" w:tplc="D05005C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9B635A"/>
    <w:multiLevelType w:val="hybridMultilevel"/>
    <w:tmpl w:val="85E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D78AC"/>
    <w:multiLevelType w:val="hybridMultilevel"/>
    <w:tmpl w:val="B7F850EE"/>
    <w:lvl w:ilvl="0" w:tplc="A384A3A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9795F3D"/>
    <w:multiLevelType w:val="hybridMultilevel"/>
    <w:tmpl w:val="05B2ECBC"/>
    <w:lvl w:ilvl="0" w:tplc="43BE226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4C1A4BC6"/>
    <w:multiLevelType w:val="hybridMultilevel"/>
    <w:tmpl w:val="0BA61FD2"/>
    <w:numStyleLink w:val="1"/>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FAB20B2"/>
    <w:multiLevelType w:val="hybridMultilevel"/>
    <w:tmpl w:val="C8E6AB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75333FF"/>
    <w:multiLevelType w:val="multilevel"/>
    <w:tmpl w:val="5EE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867B0"/>
    <w:multiLevelType w:val="hybridMultilevel"/>
    <w:tmpl w:val="9946B642"/>
    <w:lvl w:ilvl="0" w:tplc="C8B8F8FC">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24"/>
  </w:num>
  <w:num w:numId="4">
    <w:abstractNumId w:val="25"/>
  </w:num>
  <w:num w:numId="5">
    <w:abstractNumId w:val="8"/>
  </w:num>
  <w:num w:numId="6">
    <w:abstractNumId w:val="15"/>
  </w:num>
  <w:num w:numId="7">
    <w:abstractNumId w:val="1"/>
  </w:num>
  <w:num w:numId="8">
    <w:abstractNumId w:val="9"/>
  </w:num>
  <w:num w:numId="9">
    <w:abstractNumId w:val="21"/>
  </w:num>
  <w:num w:numId="10">
    <w:abstractNumId w:val="17"/>
  </w:num>
  <w:num w:numId="11">
    <w:abstractNumId w:val="3"/>
  </w:num>
  <w:num w:numId="12">
    <w:abstractNumId w:val="23"/>
  </w:num>
  <w:num w:numId="13">
    <w:abstractNumId w:val="0"/>
    <w:lvlOverride w:ilvl="0">
      <w:startOverride w:val="1"/>
    </w:lvlOverride>
  </w:num>
  <w:num w:numId="14">
    <w:abstractNumId w:val="6"/>
  </w:num>
  <w:num w:numId="15">
    <w:abstractNumId w:val="22"/>
  </w:num>
  <w:num w:numId="16">
    <w:abstractNumId w:val="18"/>
  </w:num>
  <w:num w:numId="17">
    <w:abstractNumId w:val="2"/>
  </w:num>
  <w:num w:numId="18">
    <w:abstractNumId w:val="14"/>
  </w:num>
  <w:num w:numId="19">
    <w:abstractNumId w:val="4"/>
  </w:num>
  <w:num w:numId="20">
    <w:abstractNumId w:val="19"/>
  </w:num>
  <w:num w:numId="21">
    <w:abstractNumId w:val="13"/>
  </w:num>
  <w:num w:numId="22">
    <w:abstractNumId w:val="20"/>
  </w:num>
  <w:num w:numId="23">
    <w:abstractNumId w:val="7"/>
  </w:num>
  <w:num w:numId="24">
    <w:abstractNumId w:val="11"/>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82A5E"/>
    <w:rsid w:val="00092576"/>
    <w:rsid w:val="000B5796"/>
    <w:rsid w:val="000C0628"/>
    <w:rsid w:val="00106D99"/>
    <w:rsid w:val="0014529C"/>
    <w:rsid w:val="00150C92"/>
    <w:rsid w:val="00181F14"/>
    <w:rsid w:val="001A6FD6"/>
    <w:rsid w:val="00224363"/>
    <w:rsid w:val="0022478A"/>
    <w:rsid w:val="002C3A04"/>
    <w:rsid w:val="002F02F7"/>
    <w:rsid w:val="00312D0A"/>
    <w:rsid w:val="00354118"/>
    <w:rsid w:val="00382871"/>
    <w:rsid w:val="003A4AEF"/>
    <w:rsid w:val="003B0E24"/>
    <w:rsid w:val="003B3FE1"/>
    <w:rsid w:val="00405C4B"/>
    <w:rsid w:val="004774A0"/>
    <w:rsid w:val="004A2FED"/>
    <w:rsid w:val="004D76DD"/>
    <w:rsid w:val="004E3033"/>
    <w:rsid w:val="004F302F"/>
    <w:rsid w:val="004F44E2"/>
    <w:rsid w:val="00545B1C"/>
    <w:rsid w:val="005636AA"/>
    <w:rsid w:val="005779D8"/>
    <w:rsid w:val="00592BD0"/>
    <w:rsid w:val="0060041E"/>
    <w:rsid w:val="00637965"/>
    <w:rsid w:val="00642B7C"/>
    <w:rsid w:val="00696369"/>
    <w:rsid w:val="006A1351"/>
    <w:rsid w:val="006A5006"/>
    <w:rsid w:val="006A63ED"/>
    <w:rsid w:val="007423B4"/>
    <w:rsid w:val="00754FFD"/>
    <w:rsid w:val="0076182D"/>
    <w:rsid w:val="00792BC0"/>
    <w:rsid w:val="007B2248"/>
    <w:rsid w:val="007E77DD"/>
    <w:rsid w:val="008150CD"/>
    <w:rsid w:val="008204C7"/>
    <w:rsid w:val="0082151E"/>
    <w:rsid w:val="008276B3"/>
    <w:rsid w:val="00872ED4"/>
    <w:rsid w:val="00894D35"/>
    <w:rsid w:val="00922801"/>
    <w:rsid w:val="00922804"/>
    <w:rsid w:val="00925E50"/>
    <w:rsid w:val="00936D47"/>
    <w:rsid w:val="009B51F7"/>
    <w:rsid w:val="009F5C16"/>
    <w:rsid w:val="00A01E72"/>
    <w:rsid w:val="00A05003"/>
    <w:rsid w:val="00A13F66"/>
    <w:rsid w:val="00A25186"/>
    <w:rsid w:val="00A33386"/>
    <w:rsid w:val="00A369A3"/>
    <w:rsid w:val="00A4681F"/>
    <w:rsid w:val="00A55839"/>
    <w:rsid w:val="00A56980"/>
    <w:rsid w:val="00A81FAF"/>
    <w:rsid w:val="00AA5873"/>
    <w:rsid w:val="00AB6739"/>
    <w:rsid w:val="00AE1FAF"/>
    <w:rsid w:val="00AE3829"/>
    <w:rsid w:val="00B12789"/>
    <w:rsid w:val="00B26714"/>
    <w:rsid w:val="00BD2F6D"/>
    <w:rsid w:val="00C0177A"/>
    <w:rsid w:val="00C06FA5"/>
    <w:rsid w:val="00C23737"/>
    <w:rsid w:val="00C66328"/>
    <w:rsid w:val="00C85E0D"/>
    <w:rsid w:val="00C96B77"/>
    <w:rsid w:val="00CE4A48"/>
    <w:rsid w:val="00D375DA"/>
    <w:rsid w:val="00D45504"/>
    <w:rsid w:val="00D85035"/>
    <w:rsid w:val="00DB6FF6"/>
    <w:rsid w:val="00DD2AE1"/>
    <w:rsid w:val="00DE7265"/>
    <w:rsid w:val="00DF0D8A"/>
    <w:rsid w:val="00E12D4C"/>
    <w:rsid w:val="00E212D3"/>
    <w:rsid w:val="00E35B92"/>
    <w:rsid w:val="00E423D8"/>
    <w:rsid w:val="00E506EC"/>
    <w:rsid w:val="00E74FA6"/>
    <w:rsid w:val="00E85512"/>
    <w:rsid w:val="00EA360C"/>
    <w:rsid w:val="00EA4BEA"/>
    <w:rsid w:val="00EB7E6D"/>
    <w:rsid w:val="00EC6174"/>
    <w:rsid w:val="00EE01EE"/>
    <w:rsid w:val="00EE746F"/>
    <w:rsid w:val="00F20928"/>
    <w:rsid w:val="00F307A8"/>
    <w:rsid w:val="00F35BCA"/>
    <w:rsid w:val="00F631B6"/>
    <w:rsid w:val="00FA5CF3"/>
    <w:rsid w:val="00FB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2">
    <w:name w:val="Название Знак1"/>
    <w:rsid w:val="000C0628"/>
    <w:rPr>
      <w:b/>
      <w:sz w:val="24"/>
      <w:szCs w:val="24"/>
      <w:lang w:val="uk-UA"/>
    </w:rPr>
  </w:style>
  <w:style w:type="paragraph" w:styleId="af8">
    <w:name w:val="No Spacing"/>
    <w:link w:val="af9"/>
    <w:uiPriority w:val="1"/>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numbering" w:customStyle="1" w:styleId="1">
    <w:name w:val="Импортированный стиль 1"/>
    <w:rsid w:val="00EE01EE"/>
    <w:pPr>
      <w:numPr>
        <w:numId w:val="17"/>
      </w:numPr>
    </w:pPr>
  </w:style>
  <w:style w:type="paragraph" w:styleId="afa">
    <w:name w:val="Block Text"/>
    <w:basedOn w:val="a"/>
    <w:semiHidden/>
    <w:rsid w:val="00EB7E6D"/>
    <w:pPr>
      <w:spacing w:after="0" w:line="240" w:lineRule="auto"/>
      <w:ind w:left="284" w:right="-58" w:firstLine="436"/>
      <w:jc w:val="both"/>
    </w:pPr>
    <w:rPr>
      <w:rFonts w:ascii="Times New Roman" w:eastAsia="Times New Roman" w:hAnsi="Times New Roman" w:cs="Times New Roman"/>
      <w:sz w:val="24"/>
      <w:szCs w:val="20"/>
    </w:rPr>
  </w:style>
  <w:style w:type="character" w:customStyle="1" w:styleId="Arial3">
    <w:name w:val="Основной текст + Arial3"/>
    <w:aliases w:val="7,5 pt3"/>
    <w:rsid w:val="00EB7E6D"/>
    <w:rPr>
      <w:rFonts w:ascii="Arial" w:eastAsia="Times New Roman" w:hAnsi="Arial" w:cs="Arial" w:hint="default"/>
      <w:b/>
      <w:bCs/>
      <w:color w:val="000000"/>
      <w:sz w:val="15"/>
      <w:szCs w:val="15"/>
      <w:shd w:val="clear" w:color="auto" w:fill="FFFFFF"/>
      <w:lang w:val="uk-UA" w:eastAsia="uk-UA"/>
    </w:rPr>
  </w:style>
  <w:style w:type="character" w:styleId="afb">
    <w:name w:val="Strong"/>
    <w:basedOn w:val="a0"/>
    <w:uiPriority w:val="22"/>
    <w:qFormat/>
    <w:rsid w:val="00DE7265"/>
    <w:rPr>
      <w:b/>
      <w:bCs/>
    </w:rPr>
  </w:style>
  <w:style w:type="paragraph" w:styleId="afc">
    <w:name w:val="header"/>
    <w:basedOn w:val="a"/>
    <w:link w:val="afd"/>
    <w:uiPriority w:val="99"/>
    <w:semiHidden/>
    <w:unhideWhenUsed/>
    <w:rsid w:val="00312D0A"/>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312D0A"/>
  </w:style>
  <w:style w:type="paragraph" w:styleId="afe">
    <w:name w:val="footer"/>
    <w:basedOn w:val="a"/>
    <w:link w:val="aff"/>
    <w:uiPriority w:val="99"/>
    <w:semiHidden/>
    <w:unhideWhenUsed/>
    <w:rsid w:val="00312D0A"/>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312D0A"/>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7337E7-A431-477C-9B60-B6764C63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33</Pages>
  <Words>13086</Words>
  <Characters>74593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49</cp:revision>
  <dcterms:created xsi:type="dcterms:W3CDTF">2023-05-19T05:16:00Z</dcterms:created>
  <dcterms:modified xsi:type="dcterms:W3CDTF">2023-10-11T06:54:00Z</dcterms:modified>
</cp:coreProperties>
</file>