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8D402" w14:textId="7D19BE4F" w:rsidR="002F1942" w:rsidRPr="0012025D" w:rsidRDefault="00FC0671" w:rsidP="00052D48">
      <w:pPr>
        <w:spacing w:after="0" w:line="240" w:lineRule="auto"/>
        <w:jc w:val="center"/>
        <w:rPr>
          <w:rFonts w:ascii="Times New Roman" w:hAnsi="Times New Roman" w:cs="Times New Roman"/>
          <w:b/>
          <w:bCs/>
          <w:sz w:val="28"/>
          <w:szCs w:val="28"/>
        </w:rPr>
      </w:pPr>
      <w:r w:rsidRPr="0012025D">
        <w:rPr>
          <w:rFonts w:ascii="Times New Roman" w:hAnsi="Times New Roman" w:cs="Times New Roman"/>
          <w:b/>
          <w:bCs/>
          <w:sz w:val="28"/>
          <w:szCs w:val="28"/>
        </w:rPr>
        <w:t>ПЕРЕЛІК ЗМІН</w:t>
      </w:r>
    </w:p>
    <w:p w14:paraId="6D1DB745" w14:textId="77777777" w:rsidR="00B80BEE" w:rsidRDefault="0079437D" w:rsidP="00B80BEE">
      <w:pPr>
        <w:spacing w:after="0" w:line="240" w:lineRule="auto"/>
        <w:jc w:val="center"/>
        <w:rPr>
          <w:rFonts w:ascii="Times New Roman" w:hAnsi="Times New Roman" w:cs="Times New Roman"/>
          <w:b/>
          <w:bCs/>
          <w:sz w:val="26"/>
          <w:szCs w:val="26"/>
          <w:lang w:val="ru-RU"/>
        </w:rPr>
      </w:pPr>
      <w:r w:rsidRPr="0012025D">
        <w:rPr>
          <w:rFonts w:ascii="Times New Roman" w:hAnsi="Times New Roman" w:cs="Times New Roman"/>
          <w:b/>
          <w:bCs/>
          <w:sz w:val="26"/>
          <w:szCs w:val="26"/>
        </w:rPr>
        <w:t>до тендерної документації</w:t>
      </w:r>
      <w:r w:rsidR="00460448" w:rsidRPr="0012025D">
        <w:rPr>
          <w:rFonts w:ascii="Times New Roman" w:hAnsi="Times New Roman" w:cs="Times New Roman"/>
          <w:b/>
          <w:bCs/>
          <w:sz w:val="26"/>
          <w:szCs w:val="26"/>
        </w:rPr>
        <w:t xml:space="preserve"> </w:t>
      </w:r>
      <w:r w:rsidRPr="0012025D">
        <w:rPr>
          <w:rFonts w:ascii="Times New Roman" w:hAnsi="Times New Roman" w:cs="Times New Roman"/>
          <w:b/>
          <w:bCs/>
          <w:sz w:val="26"/>
          <w:szCs w:val="26"/>
        </w:rPr>
        <w:t>на закупівлю</w:t>
      </w:r>
      <w:r w:rsidR="0012025D" w:rsidRPr="0012025D">
        <w:rPr>
          <w:rFonts w:ascii="Times New Roman" w:hAnsi="Times New Roman" w:cs="Times New Roman"/>
          <w:b/>
          <w:bCs/>
          <w:sz w:val="26"/>
          <w:szCs w:val="26"/>
          <w:lang w:val="ru-RU"/>
        </w:rPr>
        <w:t xml:space="preserve">: </w:t>
      </w:r>
    </w:p>
    <w:p w14:paraId="7B15F522" w14:textId="280CD2DF" w:rsidR="00B80BEE" w:rsidRPr="00B80BEE" w:rsidRDefault="0012025D" w:rsidP="00B80BEE">
      <w:pPr>
        <w:spacing w:after="0" w:line="240" w:lineRule="auto"/>
        <w:jc w:val="center"/>
        <w:rPr>
          <w:rFonts w:ascii="Times New Roman" w:hAnsi="Times New Roman"/>
          <w:b/>
          <w:sz w:val="26"/>
          <w:szCs w:val="26"/>
          <w:lang w:val="ru-RU"/>
        </w:rPr>
      </w:pPr>
      <w:r w:rsidRPr="00B80BEE">
        <w:rPr>
          <w:rFonts w:ascii="Times New Roman" w:hAnsi="Times New Roman" w:cs="Times New Roman"/>
          <w:b/>
          <w:sz w:val="26"/>
          <w:szCs w:val="26"/>
          <w:lang w:val="ru-RU"/>
        </w:rPr>
        <w:t>“</w:t>
      </w:r>
      <w:proofErr w:type="spellStart"/>
      <w:r w:rsidR="00B80BEE" w:rsidRPr="00B80BEE">
        <w:rPr>
          <w:rFonts w:ascii="Times New Roman" w:hAnsi="Times New Roman"/>
          <w:b/>
          <w:sz w:val="26"/>
          <w:szCs w:val="26"/>
          <w:lang w:val="ru-RU"/>
        </w:rPr>
        <w:t>Лампи</w:t>
      </w:r>
      <w:proofErr w:type="spellEnd"/>
      <w:r w:rsidR="00B80BEE" w:rsidRPr="00B80BEE">
        <w:rPr>
          <w:rFonts w:ascii="Times New Roman" w:hAnsi="Times New Roman"/>
          <w:b/>
          <w:sz w:val="26"/>
          <w:szCs w:val="26"/>
          <w:lang w:val="ru-RU"/>
        </w:rPr>
        <w:t xml:space="preserve"> та ч</w:t>
      </w:r>
      <w:proofErr w:type="spellStart"/>
      <w:r w:rsidR="00B80BEE" w:rsidRPr="00B80BEE">
        <w:rPr>
          <w:rFonts w:ascii="Times New Roman" w:hAnsi="Times New Roman"/>
          <w:b/>
          <w:sz w:val="26"/>
          <w:szCs w:val="26"/>
        </w:rPr>
        <w:t>астини</w:t>
      </w:r>
      <w:proofErr w:type="spellEnd"/>
      <w:r w:rsidR="00B80BEE" w:rsidRPr="00B80BEE">
        <w:rPr>
          <w:rFonts w:ascii="Times New Roman" w:hAnsi="Times New Roman"/>
          <w:b/>
          <w:sz w:val="26"/>
          <w:szCs w:val="26"/>
        </w:rPr>
        <w:t xml:space="preserve"> до </w:t>
      </w:r>
      <w:proofErr w:type="gramStart"/>
      <w:r w:rsidR="00B80BEE" w:rsidRPr="00B80BEE">
        <w:rPr>
          <w:rFonts w:ascii="Times New Roman" w:hAnsi="Times New Roman"/>
          <w:b/>
          <w:sz w:val="26"/>
          <w:szCs w:val="26"/>
        </w:rPr>
        <w:t>св</w:t>
      </w:r>
      <w:proofErr w:type="gramEnd"/>
      <w:r w:rsidR="00B80BEE" w:rsidRPr="00B80BEE">
        <w:rPr>
          <w:rFonts w:ascii="Times New Roman" w:hAnsi="Times New Roman"/>
          <w:b/>
          <w:sz w:val="26"/>
          <w:szCs w:val="26"/>
        </w:rPr>
        <w:t>ітильників та освітлювального обладнання</w:t>
      </w:r>
      <w:r w:rsidR="00B80BEE" w:rsidRPr="00B80BEE">
        <w:rPr>
          <w:rFonts w:ascii="Times New Roman" w:hAnsi="Times New Roman"/>
          <w:b/>
          <w:sz w:val="26"/>
          <w:szCs w:val="26"/>
          <w:lang w:val="ru-RU"/>
        </w:rPr>
        <w:t xml:space="preserve"> </w:t>
      </w:r>
    </w:p>
    <w:p w14:paraId="146A247F" w14:textId="0F0271C8" w:rsidR="00B80BEE" w:rsidRPr="00B80BEE" w:rsidRDefault="00B80BEE" w:rsidP="00B80BEE">
      <w:pPr>
        <w:spacing w:after="0" w:line="240" w:lineRule="auto"/>
        <w:jc w:val="center"/>
        <w:rPr>
          <w:rFonts w:ascii="Times New Roman" w:hAnsi="Times New Roman"/>
          <w:b/>
          <w:sz w:val="26"/>
          <w:szCs w:val="26"/>
        </w:rPr>
      </w:pPr>
      <w:r w:rsidRPr="00B80BEE">
        <w:rPr>
          <w:rFonts w:ascii="Times New Roman" w:hAnsi="Times New Roman"/>
          <w:b/>
          <w:sz w:val="26"/>
          <w:szCs w:val="26"/>
        </w:rPr>
        <w:t>(ДК 021:2015:31530000-0: Частини до світильників та освітлювального обладнання)”</w:t>
      </w:r>
      <w:r>
        <w:rPr>
          <w:rFonts w:ascii="Times New Roman" w:hAnsi="Times New Roman"/>
          <w:b/>
          <w:sz w:val="26"/>
          <w:szCs w:val="26"/>
        </w:rPr>
        <w:t>,</w:t>
      </w:r>
    </w:p>
    <w:p w14:paraId="5D1F0426" w14:textId="7919EC7E" w:rsidR="0012025D" w:rsidRPr="0012025D" w:rsidRDefault="00A412B9" w:rsidP="0012025D">
      <w:pPr>
        <w:spacing w:after="0" w:line="240" w:lineRule="auto"/>
        <w:jc w:val="center"/>
        <w:rPr>
          <w:rFonts w:ascii="Times New Roman" w:hAnsi="Times New Roman" w:cs="Times New Roman"/>
          <w:b/>
          <w:bCs/>
          <w:sz w:val="26"/>
          <w:szCs w:val="26"/>
        </w:rPr>
      </w:pPr>
      <w:r w:rsidRPr="0012025D">
        <w:rPr>
          <w:rFonts w:ascii="Times New Roman" w:hAnsi="Times New Roman" w:cs="Times New Roman"/>
          <w:b/>
          <w:iCs/>
          <w:sz w:val="26"/>
          <w:szCs w:val="26"/>
        </w:rPr>
        <w:t xml:space="preserve">ідентифікатор закупівлі – </w:t>
      </w:r>
      <w:hyperlink r:id="rId6" w:tgtFrame="_blank" w:tooltip="Оголошення на порталі Уповноваженого органу" w:history="1">
        <w:r w:rsidR="0012025D" w:rsidRPr="0012025D">
          <w:rPr>
            <w:rFonts w:ascii="Times New Roman" w:eastAsia="Times New Roman" w:hAnsi="Times New Roman" w:cs="Times New Roman"/>
            <w:b/>
            <w:color w:val="000000"/>
            <w:sz w:val="26"/>
            <w:szCs w:val="26"/>
            <w:bdr w:val="none" w:sz="0" w:space="0" w:color="auto" w:frame="1"/>
            <w:lang w:eastAsia="uk-UA"/>
          </w:rPr>
          <w:t>UA-</w:t>
        </w:r>
        <w:r w:rsidR="00B80BEE">
          <w:rPr>
            <w:rFonts w:ascii="Times New Roman" w:eastAsia="Times New Roman" w:hAnsi="Times New Roman" w:cs="Times New Roman"/>
            <w:b/>
            <w:color w:val="000000"/>
            <w:sz w:val="26"/>
            <w:szCs w:val="26"/>
            <w:bdr w:val="none" w:sz="0" w:space="0" w:color="auto" w:frame="1"/>
            <w:lang w:eastAsia="uk-UA"/>
          </w:rPr>
          <w:t>2024-03-18-006758-а</w:t>
        </w:r>
      </w:hyperlink>
    </w:p>
    <w:p w14:paraId="05CE53F9" w14:textId="161F798D" w:rsidR="0079437D" w:rsidRPr="00A12853" w:rsidRDefault="0079437D" w:rsidP="00A1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spacing w:line="240" w:lineRule="auto"/>
        <w:jc w:val="center"/>
        <w:rPr>
          <w:rFonts w:ascii="Times New Roman" w:hAnsi="Times New Roman" w:cs="Times New Roman"/>
          <w:b/>
          <w:sz w:val="24"/>
          <w:szCs w:val="24"/>
        </w:rPr>
      </w:pPr>
    </w:p>
    <w:p w14:paraId="7AF596DD" w14:textId="77777777" w:rsidR="00B80BEE" w:rsidRDefault="0079437D" w:rsidP="00B80BEE">
      <w:pPr>
        <w:spacing w:after="0" w:line="240" w:lineRule="auto"/>
        <w:ind w:firstLine="567"/>
        <w:jc w:val="both"/>
        <w:rPr>
          <w:rFonts w:ascii="Times New Roman" w:hAnsi="Times New Roman" w:cs="Times New Roman"/>
        </w:rPr>
      </w:pPr>
      <w:r w:rsidRPr="00C87EDC">
        <w:rPr>
          <w:rFonts w:ascii="Times New Roman" w:hAnsi="Times New Roman" w:cs="Times New Roman"/>
        </w:rPr>
        <w:t>Відповідно до п. 5</w:t>
      </w:r>
      <w:r w:rsidR="00303BB2">
        <w:rPr>
          <w:rFonts w:ascii="Times New Roman" w:hAnsi="Times New Roman" w:cs="Times New Roman"/>
        </w:rPr>
        <w:t>4</w:t>
      </w:r>
      <w:r w:rsidRPr="00C87EDC">
        <w:rPr>
          <w:rFonts w:ascii="Times New Roman" w:hAnsi="Times New Roman" w:cs="Times New Roman"/>
        </w:rPr>
        <w:t xml:space="preserve"> </w:t>
      </w:r>
      <w:r w:rsidRPr="00C87EDC">
        <w:rPr>
          <w:rFonts w:ascii="Times New Roman" w:hAnsi="Times New Roman" w:cs="Times New Roman"/>
          <w:iCs/>
        </w:rPr>
        <w:t xml:space="preserve">Особливостей здійснення публічних закупівель товарів, робіт і послуг для замовників, передбачених Законом України “Про </w:t>
      </w:r>
      <w:r w:rsidRPr="00303BB2">
        <w:rPr>
          <w:rFonts w:ascii="Times New Roman" w:hAnsi="Times New Roman" w:cs="Times New Roman"/>
          <w:iCs/>
        </w:rPr>
        <w:t>публічні закупівлі”, на період дії правового режиму воєнного стану в Україні та протягом 90 днів з дня його припинення або скасування</w:t>
      </w:r>
      <w:r w:rsidRPr="00303BB2">
        <w:rPr>
          <w:rFonts w:ascii="Times New Roman" w:hAnsi="Times New Roman" w:cs="Times New Roman"/>
        </w:rPr>
        <w:t>, затверджених Постановою  КМУ №1178 від 12.10.2022</w:t>
      </w:r>
      <w:r w:rsidR="00052D48" w:rsidRPr="00303BB2">
        <w:rPr>
          <w:rFonts w:ascii="Times New Roman" w:hAnsi="Times New Roman" w:cs="Times New Roman"/>
        </w:rPr>
        <w:t xml:space="preserve"> </w:t>
      </w:r>
      <w:r w:rsidRPr="00303BB2">
        <w:rPr>
          <w:rFonts w:ascii="Times New Roman" w:hAnsi="Times New Roman" w:cs="Times New Roman"/>
        </w:rPr>
        <w:t>року встановлено, що: «</w:t>
      </w:r>
      <w:r w:rsidR="00303BB2" w:rsidRPr="00303BB2">
        <w:rPr>
          <w:rFonts w:ascii="Times New Roman" w:hAnsi="Times New Roman" w:cs="Times New Roman"/>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tgtFrame="_blank" w:history="1">
        <w:r w:rsidR="00303BB2" w:rsidRPr="00303BB2">
          <w:rPr>
            <w:rStyle w:val="aa"/>
            <w:rFonts w:ascii="Times New Roman" w:hAnsi="Times New Roman" w:cs="Times New Roman"/>
            <w:color w:val="auto"/>
            <w:u w:val="none"/>
            <w:shd w:val="clear" w:color="auto" w:fill="FFFFFF"/>
          </w:rPr>
          <w:t>статті</w:t>
        </w:r>
      </w:hyperlink>
      <w:hyperlink r:id="rId8" w:anchor="n960" w:tgtFrame="_blank" w:history="1">
        <w:r w:rsidR="00303BB2" w:rsidRPr="00303BB2">
          <w:rPr>
            <w:rStyle w:val="aa"/>
            <w:rFonts w:ascii="Times New Roman" w:hAnsi="Times New Roman" w:cs="Times New Roman"/>
            <w:color w:val="auto"/>
            <w:u w:val="none"/>
            <w:shd w:val="clear" w:color="auto" w:fill="FFFFFF"/>
          </w:rPr>
          <w:t> 8</w:t>
        </w:r>
      </w:hyperlink>
      <w:r w:rsidR="00303BB2" w:rsidRPr="00303BB2">
        <w:rPr>
          <w:rFonts w:ascii="Times New Roman" w:hAnsi="Times New Roman" w:cs="Times New Roman"/>
          <w:shd w:val="clear" w:color="auto" w:fill="FFFFFF"/>
        </w:rPr>
        <w:t xml:space="preserve"> Закону, або за результатами звернень, або на підставі рішення </w:t>
      </w:r>
      <w:r w:rsidR="00303BB2" w:rsidRPr="00BA540F">
        <w:rPr>
          <w:rFonts w:ascii="Times New Roman" w:hAnsi="Times New Roman" w:cs="Times New Roman"/>
          <w:shd w:val="clear" w:color="auto" w:fill="FFFFFF"/>
        </w:rPr>
        <w:t>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BA540F">
        <w:rPr>
          <w:rFonts w:ascii="Times New Roman" w:hAnsi="Times New Roman" w:cs="Times New Roman"/>
        </w:rPr>
        <w:t>».</w:t>
      </w:r>
      <w:r w:rsidR="00BA540F" w:rsidRPr="00BA540F">
        <w:rPr>
          <w:rFonts w:ascii="Times New Roman" w:hAnsi="Times New Roman" w:cs="Times New Roman"/>
        </w:rPr>
        <w:t xml:space="preserve"> </w:t>
      </w:r>
    </w:p>
    <w:p w14:paraId="7CA11331" w14:textId="3AA98D81" w:rsidR="00432D99" w:rsidRDefault="002F1942" w:rsidP="00B80BEE">
      <w:pPr>
        <w:spacing w:after="0" w:line="240" w:lineRule="auto"/>
        <w:ind w:firstLine="567"/>
        <w:jc w:val="both"/>
        <w:rPr>
          <w:rFonts w:ascii="Times New Roman" w:hAnsi="Times New Roman" w:cs="Times New Roman"/>
        </w:rPr>
      </w:pPr>
      <w:r w:rsidRPr="00A173F4">
        <w:rPr>
          <w:rFonts w:ascii="Times New Roman" w:hAnsi="Times New Roman" w:cs="Times New Roman"/>
        </w:rPr>
        <w:t xml:space="preserve">Виходячи з вищенаведеного, </w:t>
      </w:r>
      <w:r w:rsidR="006A76C2" w:rsidRPr="00A173F4">
        <w:rPr>
          <w:rFonts w:ascii="Times New Roman" w:hAnsi="Times New Roman" w:cs="Times New Roman"/>
        </w:rPr>
        <w:t>уповноважена особа вирішила:</w:t>
      </w:r>
    </w:p>
    <w:p w14:paraId="6197CF62" w14:textId="77777777" w:rsidR="00BA540F" w:rsidRPr="00A173F4" w:rsidRDefault="00BA540F" w:rsidP="0079437D">
      <w:pPr>
        <w:ind w:firstLine="567"/>
        <w:jc w:val="both"/>
        <w:rPr>
          <w:rFonts w:ascii="Times New Roman" w:hAnsi="Times New Roman" w:cs="Times New Roman"/>
        </w:rPr>
      </w:pPr>
    </w:p>
    <w:p w14:paraId="49A2E61D" w14:textId="480640CD" w:rsidR="007F2612" w:rsidRPr="00881840" w:rsidRDefault="00303BB2" w:rsidP="007F2612">
      <w:pPr>
        <w:pStyle w:val="a3"/>
        <w:numPr>
          <w:ilvl w:val="0"/>
          <w:numId w:val="26"/>
        </w:numPr>
        <w:shd w:val="clear" w:color="auto" w:fill="FFFFFF"/>
        <w:spacing w:after="0" w:line="240" w:lineRule="auto"/>
        <w:jc w:val="both"/>
        <w:rPr>
          <w:rFonts w:ascii="Times New Roman" w:hAnsi="Times New Roman" w:cs="Times New Roman"/>
        </w:rPr>
      </w:pPr>
      <w:r w:rsidRPr="00881840">
        <w:rPr>
          <w:rFonts w:ascii="Times New Roman" w:hAnsi="Times New Roman" w:cs="Times New Roman"/>
        </w:rPr>
        <w:t xml:space="preserve">Внести зміни в Додаток </w:t>
      </w:r>
      <w:r w:rsidR="00B80BEE" w:rsidRPr="00881840">
        <w:rPr>
          <w:rFonts w:ascii="Times New Roman" w:hAnsi="Times New Roman" w:cs="Times New Roman"/>
        </w:rPr>
        <w:t xml:space="preserve">3 тендерної документації </w:t>
      </w:r>
      <w:r w:rsidR="00C0451B" w:rsidRPr="00881840">
        <w:rPr>
          <w:rFonts w:ascii="Times New Roman" w:hAnsi="Times New Roman" w:cs="Times New Roman"/>
        </w:rPr>
        <w:t>та викласти його у наступній редакції</w:t>
      </w:r>
      <w:r w:rsidR="007F2612" w:rsidRPr="00881840">
        <w:rPr>
          <w:rFonts w:ascii="Times New Roman" w:eastAsia="Times New Roman" w:hAnsi="Times New Roman"/>
          <w:lang w:eastAsia="ru-RU"/>
        </w:rPr>
        <w:t>:</w:t>
      </w:r>
    </w:p>
    <w:p w14:paraId="0FBB0A79" w14:textId="77777777" w:rsidR="00297F35" w:rsidRDefault="00297F35" w:rsidP="00297F35">
      <w:pPr>
        <w:spacing w:after="0" w:line="240" w:lineRule="auto"/>
        <w:rPr>
          <w:rFonts w:ascii="Times New Roman" w:eastAsia="Times New Roman" w:hAnsi="Times New Roman" w:cs="Times New Roman"/>
        </w:rPr>
      </w:pPr>
    </w:p>
    <w:p w14:paraId="4E2C863E" w14:textId="56A1C8A6" w:rsidR="00B80BEE" w:rsidRDefault="00B80BEE" w:rsidP="00B80BEE">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14:paraId="1D26CBC5" w14:textId="77777777" w:rsidR="00B80BEE" w:rsidRDefault="00B80BEE" w:rsidP="00B80BEE">
      <w:pPr>
        <w:spacing w:after="0" w:line="240" w:lineRule="auto"/>
        <w:ind w:left="5660" w:firstLine="700"/>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до тендерної документації</w:t>
      </w:r>
    </w:p>
    <w:p w14:paraId="746416D6" w14:textId="77777777" w:rsidR="00B80BEE" w:rsidRDefault="00B80BEE" w:rsidP="00B80BEE">
      <w:pPr>
        <w:spacing w:after="0" w:line="240" w:lineRule="auto"/>
        <w:ind w:left="284" w:hanging="284"/>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ПРОЄКТ ДОГОВОРУ</w:t>
      </w:r>
    </w:p>
    <w:p w14:paraId="3ECCFA84" w14:textId="77777777" w:rsidR="00B80BEE" w:rsidRPr="00CD1205" w:rsidRDefault="00B80BEE" w:rsidP="00B80BEE">
      <w:pPr>
        <w:spacing w:after="0" w:line="240" w:lineRule="auto"/>
        <w:ind w:left="284" w:hanging="284"/>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Договір про закупівлю товарів №_____________</w:t>
      </w:r>
    </w:p>
    <w:p w14:paraId="58B36DA6" w14:textId="77777777" w:rsidR="00B80BEE" w:rsidRDefault="00B80BEE" w:rsidP="00B80BEE">
      <w:pPr>
        <w:spacing w:after="0" w:line="240" w:lineRule="auto"/>
        <w:jc w:val="center"/>
        <w:rPr>
          <w:rFonts w:ascii="Times New Roman" w:eastAsia="Times New Roman" w:hAnsi="Times New Roman" w:cs="Times New Roman"/>
          <w:b/>
          <w:sz w:val="24"/>
          <w:szCs w:val="24"/>
          <w:lang w:eastAsia="uk-UA"/>
        </w:rPr>
      </w:pPr>
    </w:p>
    <w:p w14:paraId="76824F05" w14:textId="77777777" w:rsidR="00B80BEE" w:rsidRDefault="00B80BEE" w:rsidP="00B80BEE">
      <w:pPr>
        <w:spacing w:after="0" w:line="240" w:lineRule="auto"/>
        <w:rPr>
          <w:rFonts w:ascii="Times New Roman" w:eastAsia="Times New Roman" w:hAnsi="Times New Roman" w:cs="Times New Roman"/>
          <w:color w:val="000000"/>
          <w:sz w:val="24"/>
          <w:szCs w:val="24"/>
          <w:lang w:eastAsia="uk-UA"/>
        </w:rPr>
      </w:pPr>
      <w:r w:rsidRPr="00D139DA">
        <w:rPr>
          <w:rFonts w:ascii="Times New Roman" w:eastAsia="Times New Roman" w:hAnsi="Times New Roman" w:cs="Times New Roman"/>
          <w:b/>
          <w:color w:val="000000"/>
          <w:sz w:val="24"/>
          <w:szCs w:val="24"/>
          <w:lang w:eastAsia="uk-UA"/>
        </w:rPr>
        <w:t>м./</w:t>
      </w:r>
      <w:proofErr w:type="spellStart"/>
      <w:r w:rsidRPr="00D139DA">
        <w:rPr>
          <w:rFonts w:ascii="Times New Roman" w:eastAsia="Times New Roman" w:hAnsi="Times New Roman" w:cs="Times New Roman"/>
          <w:b/>
          <w:color w:val="000000"/>
          <w:sz w:val="24"/>
          <w:szCs w:val="24"/>
          <w:lang w:eastAsia="uk-UA"/>
        </w:rPr>
        <w:t>смт</w:t>
      </w:r>
      <w:proofErr w:type="spellEnd"/>
      <w:r w:rsidRPr="00D139DA">
        <w:rPr>
          <w:rFonts w:ascii="Times New Roman" w:eastAsia="Times New Roman" w:hAnsi="Times New Roman" w:cs="Times New Roman"/>
          <w:b/>
          <w:color w:val="000000"/>
          <w:sz w:val="24"/>
          <w:szCs w:val="24"/>
          <w:lang w:eastAsia="uk-UA"/>
        </w:rPr>
        <w:t>./с.________</w:t>
      </w:r>
      <w:r w:rsidRPr="007C4095">
        <w:rPr>
          <w:rFonts w:ascii="Times New Roman" w:eastAsia="Times New Roman" w:hAnsi="Times New Roman" w:cs="Times New Roman"/>
          <w:b/>
          <w:color w:val="000000"/>
          <w:sz w:val="24"/>
          <w:szCs w:val="24"/>
          <w:lang w:eastAsia="uk-UA"/>
        </w:rPr>
        <w:t xml:space="preserve"> </w:t>
      </w:r>
      <w:r w:rsidRPr="007C4095">
        <w:rPr>
          <w:rFonts w:ascii="Times New Roman" w:eastAsia="Times New Roman" w:hAnsi="Times New Roman" w:cs="Times New Roman"/>
          <w:b/>
          <w:color w:val="000000"/>
          <w:sz w:val="24"/>
          <w:szCs w:val="24"/>
          <w:lang w:eastAsia="uk-UA"/>
        </w:rPr>
        <w:tab/>
      </w:r>
      <w:r>
        <w:rPr>
          <w:rFonts w:ascii="Times New Roman" w:eastAsia="Times New Roman" w:hAnsi="Times New Roman" w:cs="Times New Roman"/>
          <w:b/>
          <w:color w:val="000000"/>
          <w:sz w:val="24"/>
          <w:szCs w:val="24"/>
          <w:lang w:eastAsia="uk-UA"/>
        </w:rPr>
        <w:tab/>
      </w:r>
      <w:r>
        <w:rPr>
          <w:rFonts w:ascii="Times New Roman" w:eastAsia="Times New Roman" w:hAnsi="Times New Roman" w:cs="Times New Roman"/>
          <w:b/>
          <w:color w:val="000000"/>
          <w:sz w:val="24"/>
          <w:szCs w:val="24"/>
          <w:lang w:eastAsia="uk-UA"/>
        </w:rPr>
        <w:tab/>
      </w:r>
      <w:r>
        <w:rPr>
          <w:rFonts w:ascii="Times New Roman" w:eastAsia="Times New Roman" w:hAnsi="Times New Roman" w:cs="Times New Roman"/>
          <w:b/>
          <w:color w:val="000000"/>
          <w:sz w:val="24"/>
          <w:szCs w:val="24"/>
          <w:lang w:eastAsia="uk-UA"/>
        </w:rPr>
        <w:tab/>
      </w:r>
      <w:r>
        <w:rPr>
          <w:rFonts w:ascii="Times New Roman" w:eastAsia="Times New Roman" w:hAnsi="Times New Roman" w:cs="Times New Roman"/>
          <w:b/>
          <w:color w:val="000000"/>
          <w:sz w:val="24"/>
          <w:szCs w:val="24"/>
          <w:lang w:eastAsia="uk-UA"/>
        </w:rPr>
        <w:tab/>
      </w:r>
      <w:r>
        <w:rPr>
          <w:rFonts w:ascii="Times New Roman" w:eastAsia="Times New Roman" w:hAnsi="Times New Roman" w:cs="Times New Roman"/>
          <w:b/>
          <w:color w:val="000000"/>
          <w:sz w:val="24"/>
          <w:szCs w:val="24"/>
          <w:lang w:eastAsia="uk-UA"/>
        </w:rPr>
        <w:tab/>
        <w:t xml:space="preserve">                         </w:t>
      </w:r>
      <w:r w:rsidRPr="007C4095">
        <w:rPr>
          <w:rFonts w:ascii="Times New Roman" w:eastAsia="Times New Roman" w:hAnsi="Times New Roman" w:cs="Times New Roman"/>
          <w:b/>
          <w:color w:val="000000"/>
          <w:sz w:val="24"/>
          <w:szCs w:val="24"/>
          <w:lang w:eastAsia="uk-UA"/>
        </w:rPr>
        <w:t>«_</w:t>
      </w:r>
      <w:r>
        <w:rPr>
          <w:rFonts w:ascii="Times New Roman" w:eastAsia="Times New Roman" w:hAnsi="Times New Roman" w:cs="Times New Roman"/>
          <w:b/>
          <w:color w:val="000000"/>
          <w:sz w:val="24"/>
          <w:szCs w:val="24"/>
          <w:lang w:eastAsia="uk-UA"/>
        </w:rPr>
        <w:t>_</w:t>
      </w:r>
      <w:r w:rsidRPr="007C4095">
        <w:rPr>
          <w:rFonts w:ascii="Times New Roman" w:eastAsia="Times New Roman" w:hAnsi="Times New Roman" w:cs="Times New Roman"/>
          <w:b/>
          <w:color w:val="000000"/>
          <w:sz w:val="24"/>
          <w:szCs w:val="24"/>
          <w:lang w:eastAsia="uk-UA"/>
        </w:rPr>
        <w:t>__» ____________ 20</w:t>
      </w:r>
      <w:r>
        <w:rPr>
          <w:rFonts w:ascii="Times New Roman" w:eastAsia="Times New Roman" w:hAnsi="Times New Roman" w:cs="Times New Roman"/>
          <w:b/>
          <w:color w:val="000000"/>
          <w:sz w:val="24"/>
          <w:szCs w:val="24"/>
          <w:lang w:eastAsia="uk-UA"/>
        </w:rPr>
        <w:t>24 р.</w:t>
      </w:r>
    </w:p>
    <w:p w14:paraId="001E6B3B" w14:textId="77777777" w:rsidR="00B80BEE" w:rsidRDefault="00B80BEE" w:rsidP="00B80BEE">
      <w:pPr>
        <w:spacing w:after="0" w:line="240" w:lineRule="auto"/>
        <w:ind w:firstLine="284"/>
        <w:jc w:val="both"/>
        <w:rPr>
          <w:rFonts w:ascii="Times New Roman" w:eastAsia="Times New Roman" w:hAnsi="Times New Roman" w:cs="Times New Roman"/>
          <w:b/>
          <w:color w:val="000000"/>
          <w:sz w:val="24"/>
          <w:szCs w:val="24"/>
          <w:lang w:eastAsia="uk-UA"/>
        </w:rPr>
      </w:pPr>
    </w:p>
    <w:p w14:paraId="2A046604" w14:textId="77777777" w:rsidR="00B80BEE" w:rsidRPr="00D139DA" w:rsidRDefault="00B80BEE" w:rsidP="00B80BEE">
      <w:pPr>
        <w:spacing w:after="0" w:line="240" w:lineRule="auto"/>
        <w:ind w:firstLine="708"/>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color w:val="000000"/>
          <w:sz w:val="24"/>
          <w:szCs w:val="24"/>
          <w:lang w:eastAsia="uk-UA"/>
        </w:rPr>
        <w:t xml:space="preserve">Комунальне підприємство Яворівської міської ради </w:t>
      </w:r>
      <w:r w:rsidRPr="007C4095">
        <w:rPr>
          <w:rFonts w:ascii="Times New Roman" w:eastAsia="Times New Roman" w:hAnsi="Times New Roman" w:cs="Times New Roman"/>
          <w:b/>
          <w:color w:val="000000"/>
          <w:sz w:val="24"/>
          <w:szCs w:val="24"/>
          <w:lang w:eastAsia="uk-UA"/>
        </w:rPr>
        <w:t>“</w:t>
      </w:r>
      <w:proofErr w:type="spellStart"/>
      <w:r>
        <w:rPr>
          <w:rFonts w:ascii="Times New Roman" w:eastAsia="Times New Roman" w:hAnsi="Times New Roman" w:cs="Times New Roman"/>
          <w:b/>
          <w:color w:val="000000"/>
          <w:sz w:val="24"/>
          <w:szCs w:val="24"/>
          <w:lang w:eastAsia="uk-UA"/>
        </w:rPr>
        <w:t>Житлокомунсервіс</w:t>
      </w:r>
      <w:proofErr w:type="spellEnd"/>
      <w:r w:rsidRPr="007C4095">
        <w:rPr>
          <w:rFonts w:ascii="Times New Roman" w:eastAsia="Times New Roman" w:hAnsi="Times New Roman" w:cs="Times New Roman"/>
          <w:b/>
          <w:color w:val="000000"/>
          <w:sz w:val="24"/>
          <w:szCs w:val="24"/>
          <w:lang w:eastAsia="uk-UA"/>
        </w:rPr>
        <w:t>”</w:t>
      </w:r>
      <w:r>
        <w:rPr>
          <w:rFonts w:ascii="Times New Roman" w:eastAsia="Times New Roman" w:hAnsi="Times New Roman" w:cs="Times New Roman"/>
          <w:b/>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 в особі ___________________________________ , який (яка) діє на підставі  Статуту (далі — </w:t>
      </w:r>
      <w:r>
        <w:rPr>
          <w:rFonts w:ascii="Times New Roman" w:eastAsia="Times New Roman" w:hAnsi="Times New Roman" w:cs="Times New Roman"/>
          <w:b/>
          <w:color w:val="000000"/>
          <w:sz w:val="24"/>
          <w:szCs w:val="24"/>
          <w:lang w:eastAsia="uk-UA"/>
        </w:rPr>
        <w:t>Замовник</w:t>
      </w:r>
      <w:r>
        <w:rPr>
          <w:rFonts w:ascii="Times New Roman" w:eastAsia="Times New Roman" w:hAnsi="Times New Roman" w:cs="Times New Roman"/>
          <w:color w:val="000000"/>
          <w:sz w:val="24"/>
          <w:szCs w:val="24"/>
          <w:lang w:eastAsia="uk-UA"/>
        </w:rPr>
        <w:t>), з однієї сторони, і _______________</w:t>
      </w:r>
      <w:r>
        <w:rPr>
          <w:rFonts w:ascii="Times New Roman" w:eastAsia="Times New Roman" w:hAnsi="Times New Roman" w:cs="Times New Roman"/>
          <w:i/>
          <w:color w:val="000000"/>
          <w:sz w:val="24"/>
          <w:szCs w:val="24"/>
          <w:lang w:eastAsia="uk-UA"/>
        </w:rPr>
        <w:t xml:space="preserve"> </w:t>
      </w:r>
      <w:r>
        <w:rPr>
          <w:rFonts w:ascii="Times New Roman" w:eastAsia="Times New Roman" w:hAnsi="Times New Roman" w:cs="Times New Roman"/>
          <w:color w:val="000000"/>
          <w:sz w:val="24"/>
          <w:szCs w:val="24"/>
          <w:lang w:eastAsia="uk-UA"/>
        </w:rPr>
        <w:t>в особі</w:t>
      </w:r>
      <w:r>
        <w:rPr>
          <w:rFonts w:ascii="Times New Roman" w:eastAsia="Times New Roman" w:hAnsi="Times New Roman" w:cs="Times New Roman"/>
          <w:i/>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________________, який діє на підставі ____________ (далі — </w:t>
      </w:r>
      <w:r>
        <w:rPr>
          <w:rFonts w:ascii="Times New Roman" w:eastAsia="Times New Roman" w:hAnsi="Times New Roman" w:cs="Times New Roman"/>
          <w:b/>
          <w:color w:val="000000"/>
          <w:sz w:val="24"/>
          <w:szCs w:val="24"/>
          <w:lang w:eastAsia="uk-UA"/>
        </w:rPr>
        <w:t>Постачальник</w:t>
      </w:r>
      <w:r>
        <w:rPr>
          <w:rFonts w:ascii="Times New Roman" w:eastAsia="Times New Roman" w:hAnsi="Times New Roman" w:cs="Times New Roman"/>
          <w:color w:val="000000"/>
          <w:sz w:val="24"/>
          <w:szCs w:val="24"/>
          <w:lang w:eastAsia="uk-UA"/>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w:t>
      </w:r>
      <w:r w:rsidRPr="007C4095">
        <w:rPr>
          <w:rFonts w:ascii="Times New Roman" w:eastAsia="Times New Roman" w:hAnsi="Times New Roman" w:cs="Times New Roman"/>
          <w:color w:val="000000"/>
          <w:sz w:val="24"/>
          <w:szCs w:val="24"/>
          <w:lang w:eastAsia="uk-UA"/>
        </w:rPr>
        <w:t xml:space="preserve">1178 «Про затвердження особливостей здійснення публічних закупівель товарів, робіт і послуг </w:t>
      </w:r>
      <w:r w:rsidRPr="00D139DA">
        <w:rPr>
          <w:rFonts w:ascii="Times New Roman" w:eastAsia="Times New Roman" w:hAnsi="Times New Roman" w:cs="Times New Roman"/>
          <w:color w:val="000000"/>
          <w:sz w:val="24"/>
          <w:szCs w:val="24"/>
          <w:lang w:eastAsia="uk-UA"/>
        </w:rPr>
        <w:t>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05CA680C" w14:textId="77777777" w:rsidR="00B80BEE" w:rsidRPr="00D139DA" w:rsidRDefault="00B80BEE" w:rsidP="00B80BEE">
      <w:pPr>
        <w:spacing w:after="0" w:line="240" w:lineRule="auto"/>
        <w:ind w:right="-36" w:firstLine="284"/>
        <w:jc w:val="center"/>
        <w:rPr>
          <w:rFonts w:ascii="Times New Roman" w:eastAsia="Times New Roman" w:hAnsi="Times New Roman" w:cs="Times New Roman"/>
          <w:b/>
          <w:sz w:val="24"/>
          <w:szCs w:val="24"/>
          <w:lang w:eastAsia="uk-UA"/>
        </w:rPr>
      </w:pPr>
      <w:r w:rsidRPr="00D139DA">
        <w:rPr>
          <w:rFonts w:ascii="Times New Roman" w:eastAsia="Times New Roman" w:hAnsi="Times New Roman" w:cs="Times New Roman"/>
          <w:b/>
          <w:sz w:val="24"/>
          <w:szCs w:val="24"/>
          <w:lang w:eastAsia="uk-UA"/>
        </w:rPr>
        <w:t>1. Предмет Договору</w:t>
      </w:r>
    </w:p>
    <w:p w14:paraId="410645E3" w14:textId="77777777" w:rsidR="00B80BEE" w:rsidRPr="00D139DA" w:rsidRDefault="00B80BEE" w:rsidP="00B80BEE">
      <w:pPr>
        <w:spacing w:after="0" w:line="240" w:lineRule="auto"/>
        <w:ind w:firstLine="284"/>
        <w:jc w:val="both"/>
        <w:rPr>
          <w:rFonts w:ascii="Times New Roman" w:hAnsi="Times New Roman" w:cs="Times New Roman"/>
          <w:b/>
          <w:sz w:val="24"/>
          <w:szCs w:val="24"/>
        </w:rPr>
      </w:pPr>
      <w:r w:rsidRPr="00D139DA">
        <w:rPr>
          <w:rFonts w:ascii="Times New Roman" w:eastAsia="Times New Roman" w:hAnsi="Times New Roman" w:cs="Times New Roman"/>
          <w:sz w:val="24"/>
          <w:szCs w:val="24"/>
          <w:lang w:eastAsia="uk-UA"/>
        </w:rPr>
        <w:t>1.1. Постачальник зобов’язується поставити та передати у власність Замовника</w:t>
      </w:r>
      <w:r w:rsidRPr="00D139DA">
        <w:rPr>
          <w:rFonts w:ascii="Times New Roman" w:eastAsia="Calibri" w:hAnsi="Times New Roman" w:cs="Times New Roman"/>
          <w:i/>
          <w:sz w:val="24"/>
          <w:szCs w:val="24"/>
          <w:lang w:eastAsia="ru-RU"/>
        </w:rPr>
        <w:t xml:space="preserve"> </w:t>
      </w:r>
      <w:r w:rsidRPr="00D139DA">
        <w:rPr>
          <w:rFonts w:ascii="Times New Roman" w:hAnsi="Times New Roman" w:cs="Times New Roman"/>
          <w:b/>
          <w:sz w:val="24"/>
          <w:szCs w:val="24"/>
          <w:lang w:val="ru-RU"/>
        </w:rPr>
        <w:t>“</w:t>
      </w:r>
      <w:proofErr w:type="spellStart"/>
      <w:r w:rsidRPr="00D139DA">
        <w:rPr>
          <w:rFonts w:ascii="Times New Roman" w:hAnsi="Times New Roman" w:cs="Times New Roman"/>
          <w:b/>
          <w:sz w:val="24"/>
          <w:szCs w:val="24"/>
          <w:lang w:val="ru-RU"/>
        </w:rPr>
        <w:t>Лампи</w:t>
      </w:r>
      <w:proofErr w:type="spellEnd"/>
      <w:r w:rsidRPr="00D139DA">
        <w:rPr>
          <w:rFonts w:ascii="Times New Roman" w:hAnsi="Times New Roman" w:cs="Times New Roman"/>
          <w:b/>
          <w:sz w:val="24"/>
          <w:szCs w:val="24"/>
          <w:lang w:val="ru-RU"/>
        </w:rPr>
        <w:t xml:space="preserve"> та ч</w:t>
      </w:r>
      <w:proofErr w:type="spellStart"/>
      <w:r w:rsidRPr="00D139DA">
        <w:rPr>
          <w:rFonts w:ascii="Times New Roman" w:hAnsi="Times New Roman" w:cs="Times New Roman"/>
          <w:b/>
          <w:sz w:val="24"/>
          <w:szCs w:val="24"/>
        </w:rPr>
        <w:t>астини</w:t>
      </w:r>
      <w:proofErr w:type="spellEnd"/>
      <w:r w:rsidRPr="00D139DA">
        <w:rPr>
          <w:rFonts w:ascii="Times New Roman" w:hAnsi="Times New Roman" w:cs="Times New Roman"/>
          <w:b/>
          <w:sz w:val="24"/>
          <w:szCs w:val="24"/>
        </w:rPr>
        <w:t xml:space="preserve"> до світильників та освітлювального обладнання</w:t>
      </w:r>
      <w:r w:rsidRPr="00D139DA">
        <w:rPr>
          <w:rFonts w:ascii="Times New Roman" w:hAnsi="Times New Roman" w:cs="Times New Roman"/>
          <w:b/>
          <w:sz w:val="24"/>
          <w:szCs w:val="24"/>
          <w:lang w:val="ru-RU"/>
        </w:rPr>
        <w:t xml:space="preserve"> </w:t>
      </w:r>
      <w:r w:rsidRPr="00D139DA">
        <w:rPr>
          <w:rFonts w:ascii="Times New Roman" w:hAnsi="Times New Roman" w:cs="Times New Roman"/>
          <w:b/>
          <w:sz w:val="24"/>
          <w:szCs w:val="24"/>
        </w:rPr>
        <w:t>(ДК 021:2015:31530000-0: Частини до світильників та освітлювального обладнання)</w:t>
      </w:r>
      <w:r w:rsidRPr="00905E23">
        <w:rPr>
          <w:rFonts w:ascii="Times New Roman" w:hAnsi="Times New Roman" w:cs="Times New Roman"/>
          <w:b/>
          <w:sz w:val="24"/>
          <w:szCs w:val="24"/>
          <w:lang w:val="ru-RU"/>
        </w:rPr>
        <w:t>”</w:t>
      </w:r>
      <w:r w:rsidRPr="00D139DA">
        <w:rPr>
          <w:rFonts w:ascii="Times New Roman" w:hAnsi="Times New Roman" w:cs="Times New Roman"/>
          <w:b/>
          <w:sz w:val="24"/>
          <w:szCs w:val="24"/>
        </w:rPr>
        <w:t xml:space="preserve"> </w:t>
      </w:r>
      <w:r w:rsidRPr="00D139DA">
        <w:rPr>
          <w:rFonts w:ascii="Times New Roman" w:eastAsia="Times New Roman" w:hAnsi="Times New Roman" w:cs="Times New Roman"/>
          <w:sz w:val="24"/>
          <w:szCs w:val="24"/>
          <w:lang w:eastAsia="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w:t>
      </w:r>
      <w:r w:rsidRPr="007C4095">
        <w:rPr>
          <w:rFonts w:ascii="Times New Roman" w:eastAsia="Times New Roman" w:hAnsi="Times New Roman" w:cs="Times New Roman"/>
          <w:sz w:val="24"/>
          <w:szCs w:val="24"/>
          <w:lang w:eastAsia="uk-UA"/>
        </w:rPr>
        <w:t xml:space="preserve"> цим Договором.</w:t>
      </w:r>
    </w:p>
    <w:p w14:paraId="28B3F1C7" w14:textId="77777777" w:rsidR="00B80BEE" w:rsidRDefault="00B80BEE" w:rsidP="00B80BEE">
      <w:pPr>
        <w:shd w:val="clear" w:color="auto" w:fill="FFFFFF"/>
        <w:spacing w:after="0" w:line="240" w:lineRule="auto"/>
        <w:ind w:firstLine="284"/>
        <w:jc w:val="both"/>
        <w:rPr>
          <w:rFonts w:ascii="Times New Roman" w:eastAsia="Times New Roman" w:hAnsi="Times New Roman" w:cs="Times New Roman"/>
          <w:color w:val="000000"/>
          <w:sz w:val="24"/>
          <w:szCs w:val="24"/>
          <w:lang w:eastAsia="uk-UA"/>
        </w:rPr>
      </w:pPr>
      <w:r w:rsidRPr="007C4095">
        <w:rPr>
          <w:rFonts w:ascii="Times New Roman" w:eastAsia="Times New Roman" w:hAnsi="Times New Roman" w:cs="Times New Roman"/>
          <w:color w:val="000000"/>
          <w:sz w:val="24"/>
          <w:szCs w:val="24"/>
          <w:lang w:eastAsia="uk-UA"/>
        </w:rPr>
        <w:t>1.2. Обсяг закупівлі Товару, що є предметом цього Договору, може бути зменшений залежно від реального фінансування Замовника.</w:t>
      </w:r>
    </w:p>
    <w:p w14:paraId="1A4F30BE" w14:textId="77777777" w:rsidR="00B80BEE" w:rsidRPr="007C4095" w:rsidRDefault="00B80BEE" w:rsidP="00B80BEE">
      <w:pPr>
        <w:tabs>
          <w:tab w:val="left" w:pos="-180"/>
        </w:tabs>
        <w:spacing w:after="0" w:line="240" w:lineRule="auto"/>
        <w:ind w:firstLine="284"/>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2. </w:t>
      </w:r>
      <w:r w:rsidRPr="007C4095">
        <w:rPr>
          <w:rFonts w:ascii="Times New Roman" w:eastAsia="Times New Roman" w:hAnsi="Times New Roman" w:cs="Times New Roman"/>
          <w:b/>
          <w:sz w:val="24"/>
          <w:szCs w:val="24"/>
          <w:lang w:eastAsia="uk-UA"/>
        </w:rPr>
        <w:t>Якість та гарантійний строк Товару</w:t>
      </w:r>
    </w:p>
    <w:p w14:paraId="6B0DAD81" w14:textId="77777777" w:rsidR="00B80BEE" w:rsidRDefault="00B80BEE" w:rsidP="00B80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lang w:eastAsia="uk-UA"/>
        </w:rPr>
      </w:pPr>
      <w:r w:rsidRPr="007C4095">
        <w:rPr>
          <w:rFonts w:ascii="Times New Roman" w:eastAsia="Times New Roman" w:hAnsi="Times New Roman" w:cs="Times New Roman"/>
          <w:color w:val="121212"/>
          <w:sz w:val="24"/>
          <w:szCs w:val="24"/>
          <w:lang w:eastAsia="uk-UA"/>
        </w:rPr>
        <w:t xml:space="preserve">2.1. Постачальник повинен поставити Замовнику новий Товар, </w:t>
      </w:r>
      <w:r w:rsidRPr="007C4095">
        <w:rPr>
          <w:rFonts w:ascii="Times New Roman" w:eastAsia="Times New Roman" w:hAnsi="Times New Roman" w:cs="Times New Roman"/>
          <w:color w:val="000000"/>
          <w:sz w:val="24"/>
          <w:szCs w:val="24"/>
          <w:lang w:eastAsia="uk-UA"/>
        </w:rPr>
        <w:t>якість якого відповідає умовам, встановленим чинним законодавством України</w:t>
      </w:r>
      <w:r>
        <w:rPr>
          <w:rFonts w:ascii="Times New Roman" w:eastAsia="Times New Roman" w:hAnsi="Times New Roman" w:cs="Times New Roman"/>
          <w:color w:val="000000"/>
          <w:sz w:val="24"/>
          <w:szCs w:val="24"/>
          <w:lang w:eastAsia="uk-UA"/>
        </w:rPr>
        <w:t xml:space="preserve">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06C62ED2" w14:textId="77777777" w:rsidR="00B80BEE" w:rsidRDefault="00B80BEE" w:rsidP="00B80BEE">
      <w:pPr>
        <w:spacing w:after="0" w:line="240" w:lineRule="auto"/>
        <w:ind w:firstLine="284"/>
        <w:jc w:val="both"/>
        <w:rPr>
          <w:rFonts w:ascii="Times New Roman" w:eastAsia="Times New Roman" w:hAnsi="Times New Roman" w:cs="Times New Roman"/>
          <w:i/>
          <w:sz w:val="24"/>
          <w:szCs w:val="24"/>
          <w:lang w:eastAsia="uk-UA"/>
        </w:rPr>
      </w:pPr>
      <w:r w:rsidRPr="00B359D6">
        <w:rPr>
          <w:rFonts w:ascii="Times New Roman" w:eastAsia="Times New Roman" w:hAnsi="Times New Roman" w:cs="Times New Roman"/>
          <w:sz w:val="24"/>
          <w:szCs w:val="24"/>
          <w:lang w:eastAsia="uk-UA"/>
        </w:rPr>
        <w:t>2.</w:t>
      </w:r>
      <w:r w:rsidRPr="00D139DA">
        <w:rPr>
          <w:rFonts w:ascii="Times New Roman" w:eastAsia="Times New Roman" w:hAnsi="Times New Roman" w:cs="Times New Roman"/>
          <w:sz w:val="24"/>
          <w:szCs w:val="24"/>
          <w:lang w:val="ru-RU" w:eastAsia="uk-UA"/>
        </w:rPr>
        <w:t>2</w:t>
      </w:r>
      <w:r w:rsidRPr="00B359D6">
        <w:rPr>
          <w:rFonts w:ascii="Times New Roman" w:eastAsia="Times New Roman" w:hAnsi="Times New Roman" w:cs="Times New Roman"/>
          <w:sz w:val="24"/>
          <w:szCs w:val="24"/>
          <w:lang w:eastAsia="uk-UA"/>
        </w:rPr>
        <w:t>. Постачальник</w:t>
      </w:r>
      <w:r>
        <w:rPr>
          <w:rFonts w:ascii="Times New Roman" w:eastAsia="Times New Roman" w:hAnsi="Times New Roman" w:cs="Times New Roman"/>
          <w:sz w:val="24"/>
          <w:szCs w:val="24"/>
          <w:lang w:eastAsia="uk-UA"/>
        </w:rPr>
        <w:t xml:space="preserve"> повинен засвідчити якість Товару, що постачається, належним чином оформленими документами, які надаються разом із Товаром.</w:t>
      </w:r>
    </w:p>
    <w:p w14:paraId="7BFED2A0" w14:textId="77777777" w:rsidR="00B80BEE" w:rsidRDefault="00B80BEE" w:rsidP="00B80BEE">
      <w:pPr>
        <w:spacing w:after="0" w:line="240" w:lineRule="auto"/>
        <w:ind w:right="-36"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2.</w:t>
      </w:r>
      <w:r w:rsidRPr="00D139DA">
        <w:rPr>
          <w:rFonts w:ascii="Times New Roman" w:eastAsia="Times New Roman" w:hAnsi="Times New Roman" w:cs="Times New Roman"/>
          <w:sz w:val="24"/>
          <w:szCs w:val="24"/>
          <w:lang w:val="ru-RU" w:eastAsia="uk-UA"/>
        </w:rPr>
        <w:t>3</w:t>
      </w:r>
      <w:r>
        <w:rPr>
          <w:rFonts w:ascii="Times New Roman" w:eastAsia="Times New Roman" w:hAnsi="Times New Roman" w:cs="Times New Roman"/>
          <w:sz w:val="24"/>
          <w:szCs w:val="24"/>
          <w:lang w:eastAsia="uk-UA"/>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79E347FF" w14:textId="77777777" w:rsidR="00B80BEE" w:rsidRDefault="00B80BEE" w:rsidP="00B80BEE">
      <w:pPr>
        <w:spacing w:after="0" w:line="240" w:lineRule="auto"/>
        <w:ind w:right="-36" w:firstLine="284"/>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lang w:eastAsia="uk-UA"/>
        </w:rPr>
        <w:t>2.</w:t>
      </w:r>
      <w:r w:rsidRPr="006B5F65">
        <w:rPr>
          <w:rFonts w:ascii="Times New Roman" w:eastAsia="Times New Roman" w:hAnsi="Times New Roman" w:cs="Times New Roman"/>
          <w:sz w:val="24"/>
          <w:szCs w:val="24"/>
          <w:lang w:val="ru-RU" w:eastAsia="uk-UA"/>
        </w:rPr>
        <w:t>4</w:t>
      </w: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color w:val="000000"/>
          <w:sz w:val="24"/>
          <w:szCs w:val="24"/>
          <w:lang w:eastAsia="uk-UA"/>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1F4DF5DA" w14:textId="77777777" w:rsidR="00B80BEE" w:rsidRDefault="00B80BEE" w:rsidP="00B80BEE">
      <w:pPr>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lang w:eastAsia="uk-UA"/>
        </w:rPr>
        <w:t>у</w:t>
      </w:r>
      <w:r>
        <w:rPr>
          <w:rFonts w:ascii="Times New Roman" w:eastAsia="Times New Roman" w:hAnsi="Times New Roman" w:cs="Times New Roman"/>
          <w:color w:val="000000"/>
          <w:sz w:val="24"/>
          <w:szCs w:val="24"/>
          <w:lang w:eastAsia="uk-UA"/>
        </w:rPr>
        <w:t xml:space="preserve"> тому числі товарного вигляду, поставленого Товару</w:t>
      </w:r>
      <w:r>
        <w:rPr>
          <w:rFonts w:ascii="Times New Roman" w:eastAsia="Times New Roman" w:hAnsi="Times New Roman" w:cs="Times New Roman"/>
          <w:sz w:val="24"/>
          <w:szCs w:val="24"/>
          <w:lang w:eastAsia="uk-UA"/>
        </w:rPr>
        <w:t xml:space="preserve"> упродовж дії гарантійного строку</w:t>
      </w:r>
      <w:r>
        <w:rPr>
          <w:rFonts w:ascii="Times New Roman" w:eastAsia="Times New Roman" w:hAnsi="Times New Roman" w:cs="Times New Roman"/>
          <w:color w:val="000000"/>
          <w:sz w:val="24"/>
          <w:szCs w:val="24"/>
          <w:lang w:eastAsia="uk-UA"/>
        </w:rPr>
        <w:t xml:space="preserve"> Постачальник зобов’язується за </w:t>
      </w:r>
      <w:r>
        <w:rPr>
          <w:rFonts w:ascii="Times New Roman" w:eastAsia="Times New Roman" w:hAnsi="Times New Roman" w:cs="Times New Roman"/>
          <w:sz w:val="24"/>
          <w:szCs w:val="24"/>
          <w:lang w:eastAsia="uk-UA"/>
        </w:rPr>
        <w:t xml:space="preserve">власний рахунок усунути недоліки (дефекти) або замінити Товар неналежної якості протягом </w:t>
      </w:r>
      <w:r w:rsidRPr="006B5F65">
        <w:rPr>
          <w:rFonts w:ascii="Times New Roman" w:eastAsia="Times New Roman" w:hAnsi="Times New Roman" w:cs="Times New Roman"/>
          <w:sz w:val="24"/>
          <w:szCs w:val="24"/>
          <w:lang w:eastAsia="uk-UA"/>
        </w:rPr>
        <w:t xml:space="preserve">2 </w:t>
      </w:r>
      <w:r>
        <w:rPr>
          <w:rFonts w:ascii="Times New Roman" w:eastAsia="Times New Roman" w:hAnsi="Times New Roman" w:cs="Times New Roman"/>
          <w:sz w:val="24"/>
          <w:szCs w:val="24"/>
          <w:lang w:eastAsia="uk-UA"/>
        </w:rPr>
        <w:t>(двох) робочих днів</w:t>
      </w:r>
      <w:r>
        <w:rPr>
          <w:rFonts w:ascii="Times New Roman" w:eastAsia="Times New Roman" w:hAnsi="Times New Roman" w:cs="Times New Roman"/>
          <w:color w:val="4F81BD"/>
          <w:sz w:val="24"/>
          <w:szCs w:val="24"/>
          <w:lang w:eastAsia="uk-UA"/>
        </w:rPr>
        <w:t xml:space="preserve"> </w:t>
      </w:r>
      <w:r>
        <w:rPr>
          <w:rFonts w:ascii="Times New Roman" w:eastAsia="Times New Roman" w:hAnsi="Times New Roman" w:cs="Times New Roman"/>
          <w:sz w:val="24"/>
          <w:szCs w:val="24"/>
          <w:lang w:eastAsia="uk-UA"/>
        </w:rPr>
        <w:t xml:space="preserve">з дати отримання претензії (рекламації) від Замовника. Усі витрати, </w:t>
      </w:r>
      <w:r>
        <w:rPr>
          <w:rFonts w:ascii="Times New Roman" w:eastAsia="Times New Roman" w:hAnsi="Times New Roman" w:cs="Times New Roman"/>
          <w:color w:val="000000"/>
          <w:sz w:val="24"/>
          <w:szCs w:val="24"/>
          <w:lang w:eastAsia="uk-UA"/>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lang w:eastAsia="uk-UA"/>
        </w:rPr>
        <w:t xml:space="preserve"> У разі заміни Товару гарантійний строк обчислюється заново від дня його заміни.</w:t>
      </w:r>
    </w:p>
    <w:p w14:paraId="0CDD7B8C" w14:textId="77777777" w:rsidR="00B80BEE" w:rsidRDefault="00B80BEE" w:rsidP="00B80BEE">
      <w:pPr>
        <w:spacing w:after="0" w:line="240" w:lineRule="auto"/>
        <w:ind w:right="-34" w:firstLine="284"/>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 Ціна Договору</w:t>
      </w:r>
    </w:p>
    <w:p w14:paraId="27D96B0C" w14:textId="77777777" w:rsidR="00B80BEE" w:rsidRDefault="00B80BEE" w:rsidP="00B80BEE">
      <w:pPr>
        <w:spacing w:after="0" w:line="240" w:lineRule="auto"/>
        <w:ind w:right="-36"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3.1. Ціна на Товар встановлюється в національній валюті України — гривні. Джерело фінансування – кошти місцевого бюджету.</w:t>
      </w:r>
    </w:p>
    <w:p w14:paraId="5AEC863F" w14:textId="77777777" w:rsidR="00B80BEE" w:rsidRDefault="00B80BEE" w:rsidP="00B80BEE">
      <w:pPr>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3.2. Ціна Договору становить ____________</w:t>
      </w:r>
      <w:r w:rsidRPr="007C4095">
        <w:rPr>
          <w:rFonts w:ascii="Times New Roman" w:eastAsia="Times New Roman" w:hAnsi="Times New Roman" w:cs="Times New Roman"/>
          <w:sz w:val="24"/>
          <w:szCs w:val="24"/>
          <w:lang w:eastAsia="uk-UA"/>
        </w:rPr>
        <w:t>____________________</w:t>
      </w:r>
      <w:r>
        <w:rPr>
          <w:rFonts w:ascii="Times New Roman" w:eastAsia="Times New Roman" w:hAnsi="Times New Roman" w:cs="Times New Roman"/>
          <w:sz w:val="24"/>
          <w:szCs w:val="24"/>
          <w:lang w:eastAsia="uk-UA"/>
        </w:rPr>
        <w:t>з/без ПДВ.</w:t>
      </w:r>
    </w:p>
    <w:p w14:paraId="3EE70564" w14:textId="77777777" w:rsidR="00B80BEE" w:rsidRDefault="00B80BEE" w:rsidP="00B80BEE">
      <w:pPr>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3.3. </w:t>
      </w:r>
      <w:r>
        <w:rPr>
          <w:rFonts w:ascii="Times New Roman" w:eastAsia="Times New Roman" w:hAnsi="Times New Roman" w:cs="Times New Roman"/>
          <w:color w:val="000000"/>
          <w:sz w:val="24"/>
          <w:szCs w:val="24"/>
          <w:lang w:eastAsia="uk-UA"/>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highlight w:val="white"/>
          <w:lang w:eastAsia="uk-UA"/>
        </w:rPr>
        <w:t>здійснення вантажно-розвантажувальних послуг при поставці Товару;</w:t>
      </w:r>
      <w:r>
        <w:rPr>
          <w:rFonts w:ascii="Times New Roman" w:eastAsia="Times New Roman" w:hAnsi="Times New Roman" w:cs="Times New Roman"/>
          <w:sz w:val="24"/>
          <w:szCs w:val="24"/>
          <w:lang w:eastAsia="uk-UA"/>
        </w:rPr>
        <w:t xml:space="preserve"> занос Товару в приміщення; перевірку комплектності, цілісності та відсутності пошкоджень у присутності представників Замовника.</w:t>
      </w:r>
    </w:p>
    <w:p w14:paraId="3FC69363" w14:textId="77777777" w:rsidR="00B80BEE" w:rsidRDefault="00B80BEE" w:rsidP="00B80BEE">
      <w:pPr>
        <w:spacing w:after="0" w:line="240" w:lineRule="auto"/>
        <w:ind w:firstLine="284"/>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lang w:eastAsia="uk-UA"/>
        </w:rPr>
        <w:t xml:space="preserve">3.4. </w:t>
      </w:r>
      <w:r>
        <w:rPr>
          <w:rFonts w:ascii="Times New Roman" w:eastAsia="Times New Roman" w:hAnsi="Times New Roman" w:cs="Times New Roman"/>
          <w:color w:val="000000"/>
          <w:sz w:val="24"/>
          <w:szCs w:val="24"/>
          <w:lang w:eastAsia="uk-UA"/>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lang w:eastAsia="uk-UA"/>
        </w:rPr>
        <w:t>ми</w:t>
      </w:r>
      <w:r>
        <w:rPr>
          <w:rFonts w:ascii="Times New Roman" w:eastAsia="Times New Roman" w:hAnsi="Times New Roman" w:cs="Times New Roman"/>
          <w:color w:val="000000"/>
          <w:sz w:val="24"/>
          <w:szCs w:val="24"/>
          <w:lang w:eastAsia="uk-UA"/>
        </w:rPr>
        <w:t xml:space="preserve"> умовами, що передбачені цим Договором. </w:t>
      </w:r>
    </w:p>
    <w:p w14:paraId="4011106F" w14:textId="77777777" w:rsidR="00B80BEE" w:rsidRDefault="00B80BEE" w:rsidP="00B80BEE">
      <w:pPr>
        <w:tabs>
          <w:tab w:val="left" w:pos="540"/>
        </w:tabs>
        <w:spacing w:after="0" w:line="240" w:lineRule="auto"/>
        <w:ind w:right="-34" w:firstLine="284"/>
        <w:jc w:val="center"/>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4. Порядок здійснення оплати</w:t>
      </w:r>
    </w:p>
    <w:p w14:paraId="69B05980" w14:textId="77777777" w:rsidR="00B80BEE" w:rsidRDefault="00B80BEE" w:rsidP="00B80BEE">
      <w:pPr>
        <w:spacing w:after="0" w:line="240" w:lineRule="auto"/>
        <w:ind w:firstLine="284"/>
        <w:jc w:val="both"/>
        <w:rPr>
          <w:rFonts w:ascii="Times New Roman" w:eastAsia="Times New Roman" w:hAnsi="Times New Roman" w:cs="Times New Roman"/>
          <w:i/>
          <w:color w:val="000000"/>
          <w:sz w:val="24"/>
          <w:szCs w:val="24"/>
          <w:lang w:eastAsia="uk-UA"/>
        </w:rPr>
      </w:pPr>
      <w:r>
        <w:rPr>
          <w:rFonts w:ascii="Times New Roman" w:eastAsia="Times New Roman" w:hAnsi="Times New Roman" w:cs="Times New Roman"/>
          <w:color w:val="000000"/>
          <w:sz w:val="24"/>
          <w:szCs w:val="24"/>
          <w:lang w:eastAsia="uk-UA"/>
        </w:rPr>
        <w:t xml:space="preserve">4.1. Розрахунок за поставлену партію Товару здійснюється упродовж 120 (ста двадцяти) календарних днів з дати поставки Товару на адресу Замовника на підставі наданого оригіналу  </w:t>
      </w:r>
      <w:r w:rsidRPr="00B359D6">
        <w:rPr>
          <w:rFonts w:ascii="Times New Roman" w:eastAsia="Times New Roman" w:hAnsi="Times New Roman" w:cs="Times New Roman"/>
          <w:color w:val="000000"/>
          <w:sz w:val="24"/>
          <w:szCs w:val="24"/>
          <w:lang w:eastAsia="uk-UA"/>
        </w:rPr>
        <w:t xml:space="preserve">видаткової накладної </w:t>
      </w:r>
      <w:r>
        <w:rPr>
          <w:rFonts w:ascii="Times New Roman" w:eastAsia="Times New Roman" w:hAnsi="Times New Roman" w:cs="Times New Roman"/>
          <w:color w:val="000000"/>
          <w:sz w:val="24"/>
          <w:szCs w:val="24"/>
          <w:lang w:eastAsia="uk-UA"/>
        </w:rPr>
        <w:t>та</w:t>
      </w:r>
      <w:r w:rsidRPr="00B359D6">
        <w:rPr>
          <w:rFonts w:ascii="Times New Roman" w:eastAsia="Times New Roman" w:hAnsi="Times New Roman" w:cs="Times New Roman"/>
          <w:color w:val="000000"/>
          <w:sz w:val="24"/>
          <w:szCs w:val="24"/>
          <w:lang w:eastAsia="uk-UA"/>
        </w:rPr>
        <w:t xml:space="preserve">/ </w:t>
      </w:r>
      <w:r w:rsidRPr="00B359D6">
        <w:rPr>
          <w:rFonts w:ascii="Times New Roman" w:eastAsia="Times New Roman" w:hAnsi="Times New Roman" w:cs="Times New Roman"/>
          <w:sz w:val="24"/>
          <w:szCs w:val="24"/>
          <w:lang w:eastAsia="uk-UA"/>
        </w:rPr>
        <w:t>або акту приймання - передачі</w:t>
      </w:r>
      <w:r>
        <w:rPr>
          <w:rFonts w:ascii="Times New Roman" w:eastAsia="Times New Roman" w:hAnsi="Times New Roman" w:cs="Times New Roman"/>
          <w:color w:val="000000"/>
          <w:sz w:val="24"/>
          <w:szCs w:val="24"/>
          <w:lang w:eastAsia="uk-UA"/>
        </w:rPr>
        <w:t xml:space="preserve"> Товару</w:t>
      </w:r>
      <w:r>
        <w:rPr>
          <w:rFonts w:ascii="Times New Roman" w:eastAsia="Times New Roman" w:hAnsi="Times New Roman" w:cs="Times New Roman"/>
          <w:i/>
          <w:color w:val="000000"/>
          <w:sz w:val="24"/>
          <w:szCs w:val="24"/>
          <w:lang w:eastAsia="uk-UA"/>
        </w:rPr>
        <w:t>.</w:t>
      </w:r>
    </w:p>
    <w:p w14:paraId="2D6661E9" w14:textId="77777777" w:rsidR="00B80BEE" w:rsidRDefault="00B80BEE" w:rsidP="00B80BEE">
      <w:pPr>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4.2.</w:t>
      </w:r>
      <w:r>
        <w:rPr>
          <w:rFonts w:ascii="Calibri" w:eastAsia="Calibri" w:hAnsi="Calibri" w:cs="Calibri"/>
          <w:lang w:eastAsia="uk-UA"/>
        </w:rPr>
        <w:t xml:space="preserve"> </w:t>
      </w:r>
      <w:r>
        <w:rPr>
          <w:rFonts w:ascii="Times New Roman" w:eastAsia="Times New Roman" w:hAnsi="Times New Roman" w:cs="Times New Roman"/>
          <w:sz w:val="24"/>
          <w:szCs w:val="24"/>
          <w:lang w:eastAsia="uk-U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4BC6FC63" w14:textId="77777777" w:rsidR="00B80BEE" w:rsidRDefault="00B80BEE" w:rsidP="00B80BEE">
      <w:pPr>
        <w:spacing w:after="0" w:line="240" w:lineRule="auto"/>
        <w:ind w:firstLine="284"/>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4.3. У разі </w:t>
      </w:r>
      <w:r w:rsidRPr="007C4095">
        <w:rPr>
          <w:rFonts w:ascii="Times New Roman" w:eastAsia="Times New Roman" w:hAnsi="Times New Roman" w:cs="Times New Roman"/>
          <w:color w:val="000000"/>
          <w:sz w:val="24"/>
          <w:szCs w:val="24"/>
          <w:lang w:eastAsia="uk-UA"/>
        </w:rPr>
        <w:t xml:space="preserve">затримки бюджетного фінансування розрахунок за поставлений Товар здійснюється упродовж </w:t>
      </w:r>
      <w:r w:rsidRPr="007C4095">
        <w:rPr>
          <w:rFonts w:ascii="Times New Roman" w:eastAsia="Times New Roman" w:hAnsi="Times New Roman" w:cs="Times New Roman"/>
          <w:sz w:val="24"/>
          <w:szCs w:val="24"/>
          <w:lang w:eastAsia="uk-UA"/>
        </w:rPr>
        <w:t xml:space="preserve">5 (п’яти) банківських </w:t>
      </w:r>
      <w:r w:rsidRPr="007C4095">
        <w:rPr>
          <w:rFonts w:ascii="Times New Roman" w:eastAsia="Times New Roman" w:hAnsi="Times New Roman" w:cs="Times New Roman"/>
          <w:color w:val="000000"/>
          <w:sz w:val="24"/>
          <w:szCs w:val="24"/>
          <w:lang w:eastAsia="uk-UA"/>
        </w:rPr>
        <w:t xml:space="preserve">днів з дати отримання Замовником бюджетного призначення на фінансування закупівлі на свій реєстраційний рахунок. </w:t>
      </w:r>
    </w:p>
    <w:p w14:paraId="2BCD4C84" w14:textId="77777777" w:rsidR="00B80BEE" w:rsidRPr="007C4095" w:rsidRDefault="00B80BEE" w:rsidP="00B80BEE">
      <w:pPr>
        <w:tabs>
          <w:tab w:val="left" w:pos="0"/>
        </w:tabs>
        <w:spacing w:after="0" w:line="240" w:lineRule="auto"/>
        <w:ind w:right="-34" w:firstLine="284"/>
        <w:jc w:val="center"/>
        <w:rPr>
          <w:rFonts w:ascii="Times New Roman" w:eastAsia="Times New Roman" w:hAnsi="Times New Roman" w:cs="Times New Roman"/>
          <w:b/>
          <w:sz w:val="24"/>
          <w:szCs w:val="24"/>
          <w:lang w:eastAsia="uk-UA"/>
        </w:rPr>
      </w:pPr>
      <w:bookmarkStart w:id="0" w:name="_heading=h.1t3h5sf"/>
      <w:bookmarkEnd w:id="0"/>
      <w:r w:rsidRPr="007C4095">
        <w:rPr>
          <w:rFonts w:ascii="Times New Roman" w:eastAsia="Times New Roman" w:hAnsi="Times New Roman" w:cs="Times New Roman"/>
          <w:b/>
          <w:sz w:val="24"/>
          <w:szCs w:val="24"/>
          <w:lang w:eastAsia="uk-UA"/>
        </w:rPr>
        <w:t>5. Поставка Товару</w:t>
      </w:r>
    </w:p>
    <w:p w14:paraId="7DFD22AA" w14:textId="77777777" w:rsidR="00B80BEE" w:rsidRPr="007C4095" w:rsidRDefault="00B80BEE" w:rsidP="00B80BEE">
      <w:pPr>
        <w:widowControl w:val="0"/>
        <w:spacing w:after="0" w:line="240" w:lineRule="auto"/>
        <w:ind w:firstLine="284"/>
        <w:jc w:val="both"/>
        <w:rPr>
          <w:rFonts w:ascii="Times New Roman" w:eastAsia="Times New Roman" w:hAnsi="Times New Roman" w:cs="Times New Roman"/>
          <w:sz w:val="24"/>
          <w:szCs w:val="24"/>
          <w:lang w:eastAsia="uk-UA"/>
        </w:rPr>
      </w:pPr>
      <w:bookmarkStart w:id="1" w:name="_heading=h.4d34og8"/>
      <w:bookmarkEnd w:id="1"/>
      <w:r w:rsidRPr="007C4095">
        <w:rPr>
          <w:rFonts w:ascii="Times New Roman" w:eastAsia="Times New Roman" w:hAnsi="Times New Roman" w:cs="Times New Roman"/>
          <w:color w:val="121212"/>
          <w:sz w:val="24"/>
          <w:szCs w:val="24"/>
          <w:lang w:eastAsia="uk-UA"/>
        </w:rPr>
        <w:t>5.1. Місце поставки Товару:</w:t>
      </w:r>
      <w:r>
        <w:rPr>
          <w:rFonts w:ascii="Times New Roman" w:eastAsia="Times New Roman" w:hAnsi="Times New Roman" w:cs="Times New Roman"/>
          <w:color w:val="121212"/>
          <w:sz w:val="24"/>
          <w:szCs w:val="24"/>
          <w:lang w:eastAsia="uk-UA"/>
        </w:rPr>
        <w:t xml:space="preserve"> </w:t>
      </w:r>
      <w:r w:rsidRPr="007C4095">
        <w:rPr>
          <w:rFonts w:ascii="Times New Roman" w:eastAsia="Times New Roman" w:hAnsi="Times New Roman" w:cs="Times New Roman"/>
          <w:sz w:val="24"/>
          <w:szCs w:val="24"/>
          <w:lang w:eastAsia="uk-UA"/>
        </w:rPr>
        <w:t xml:space="preserve">81000, </w:t>
      </w:r>
      <w:r>
        <w:rPr>
          <w:rFonts w:ascii="Times New Roman" w:eastAsia="Times New Roman" w:hAnsi="Times New Roman" w:cs="Times New Roman"/>
          <w:sz w:val="24"/>
          <w:szCs w:val="24"/>
          <w:lang w:eastAsia="uk-UA"/>
        </w:rPr>
        <w:t xml:space="preserve">Львівська обл., </w:t>
      </w:r>
      <w:r w:rsidRPr="007C4095">
        <w:rPr>
          <w:rFonts w:ascii="Times New Roman" w:eastAsia="Times New Roman" w:hAnsi="Times New Roman" w:cs="Times New Roman"/>
          <w:sz w:val="24"/>
          <w:szCs w:val="24"/>
          <w:lang w:eastAsia="uk-UA"/>
        </w:rPr>
        <w:t xml:space="preserve">м. Яворів, вул. Січових Стрільців, 13. </w:t>
      </w:r>
    </w:p>
    <w:p w14:paraId="7327D53B" w14:textId="77777777" w:rsidR="00B80BEE" w:rsidRPr="007C4095" w:rsidRDefault="00B80BEE" w:rsidP="00B80BEE">
      <w:pPr>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121212"/>
          <w:sz w:val="24"/>
          <w:szCs w:val="24"/>
          <w:lang w:eastAsia="uk-UA"/>
        </w:rPr>
        <w:t>5</w:t>
      </w:r>
      <w:r w:rsidRPr="007C4095">
        <w:rPr>
          <w:rFonts w:ascii="Times New Roman" w:eastAsia="Times New Roman" w:hAnsi="Times New Roman" w:cs="Times New Roman"/>
          <w:sz w:val="24"/>
          <w:szCs w:val="24"/>
          <w:lang w:eastAsia="uk-UA"/>
        </w:rPr>
        <w:t>.2. Строк поставки Товару:</w:t>
      </w:r>
      <w:r>
        <w:rPr>
          <w:rFonts w:ascii="Times New Roman" w:eastAsia="Times New Roman" w:hAnsi="Times New Roman" w:cs="Times New Roman"/>
          <w:sz w:val="24"/>
          <w:szCs w:val="24"/>
          <w:lang w:eastAsia="uk-UA"/>
        </w:rPr>
        <w:t xml:space="preserve"> до 31 грудня 2024 року. </w:t>
      </w:r>
    </w:p>
    <w:p w14:paraId="5A2C33D7" w14:textId="77777777" w:rsidR="00B80BEE" w:rsidRPr="007C4095" w:rsidRDefault="00B80BEE" w:rsidP="00B80BEE">
      <w:pPr>
        <w:spacing w:after="0" w:line="240" w:lineRule="auto"/>
        <w:ind w:firstLine="284"/>
        <w:jc w:val="both"/>
        <w:rPr>
          <w:rFonts w:ascii="Times New Roman" w:eastAsia="Times New Roman" w:hAnsi="Times New Roman" w:cs="Times New Roman"/>
          <w:sz w:val="24"/>
          <w:szCs w:val="24"/>
          <w:lang w:eastAsia="uk-UA"/>
        </w:rPr>
      </w:pPr>
      <w:r w:rsidRPr="007C4095">
        <w:rPr>
          <w:rFonts w:ascii="Times New Roman" w:eastAsia="Times New Roman" w:hAnsi="Times New Roman" w:cs="Times New Roman"/>
          <w:sz w:val="24"/>
          <w:szCs w:val="24"/>
          <w:lang w:eastAsia="uk-UA"/>
        </w:rPr>
        <w:t>5.3. Поставка Товару здійснюється за адресою Замовника, яка зазначена в Договорі</w:t>
      </w:r>
      <w:r w:rsidRPr="007C4095">
        <w:rPr>
          <w:rFonts w:ascii="Times New Roman" w:eastAsia="Times New Roman" w:hAnsi="Times New Roman" w:cs="Times New Roman"/>
          <w:b/>
          <w:sz w:val="24"/>
          <w:szCs w:val="24"/>
          <w:lang w:eastAsia="uk-UA"/>
        </w:rPr>
        <w:t xml:space="preserve"> </w:t>
      </w:r>
      <w:r w:rsidRPr="007C4095">
        <w:rPr>
          <w:rFonts w:ascii="Times New Roman" w:eastAsia="Times New Roman" w:hAnsi="Times New Roman" w:cs="Times New Roman"/>
          <w:sz w:val="24"/>
          <w:szCs w:val="24"/>
          <w:lang w:eastAsia="uk-UA"/>
        </w:rPr>
        <w:t xml:space="preserve">та заявці (замовленні) (далі — заявка / замовлення). </w:t>
      </w:r>
    </w:p>
    <w:p w14:paraId="6CCD9F3C" w14:textId="77777777" w:rsidR="00B80BEE" w:rsidRDefault="00B80BEE" w:rsidP="00B80BEE">
      <w:pPr>
        <w:widowControl w:val="0"/>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5.4. Поставка </w:t>
      </w:r>
      <w:r>
        <w:rPr>
          <w:rFonts w:ascii="Times New Roman" w:eastAsia="Times New Roman" w:hAnsi="Times New Roman" w:cs="Times New Roman"/>
          <w:sz w:val="24"/>
          <w:szCs w:val="24"/>
          <w:highlight w:val="white"/>
          <w:lang w:eastAsia="uk-UA"/>
        </w:rPr>
        <w:t xml:space="preserve">Товару здійснюється </w:t>
      </w:r>
      <w:r>
        <w:rPr>
          <w:rFonts w:ascii="Times New Roman" w:eastAsia="Times New Roman" w:hAnsi="Times New Roman" w:cs="Times New Roman"/>
          <w:sz w:val="24"/>
          <w:szCs w:val="24"/>
          <w:lang w:eastAsia="uk-UA"/>
        </w:rPr>
        <w:t>окремими партіями</w:t>
      </w:r>
      <w:r>
        <w:rPr>
          <w:rFonts w:ascii="Times New Roman" w:eastAsia="Times New Roman" w:hAnsi="Times New Roman" w:cs="Times New Roman"/>
          <w:color w:val="4F81BD"/>
          <w:sz w:val="24"/>
          <w:szCs w:val="24"/>
          <w:lang w:eastAsia="uk-UA"/>
        </w:rPr>
        <w:t xml:space="preserve"> </w:t>
      </w:r>
      <w:r>
        <w:rPr>
          <w:rFonts w:ascii="Times New Roman" w:eastAsia="Times New Roman" w:hAnsi="Times New Roman" w:cs="Times New Roman"/>
          <w:sz w:val="24"/>
          <w:szCs w:val="24"/>
          <w:highlight w:val="white"/>
          <w:lang w:eastAsia="uk-UA"/>
        </w:rPr>
        <w:t xml:space="preserve">згідно з заявкою / замовленням Замовника. </w:t>
      </w:r>
      <w:r>
        <w:rPr>
          <w:rFonts w:ascii="Times New Roman" w:eastAsia="Times New Roman" w:hAnsi="Times New Roman" w:cs="Times New Roman"/>
          <w:sz w:val="24"/>
          <w:szCs w:val="24"/>
          <w:lang w:eastAsia="uk-UA"/>
        </w:rPr>
        <w:t>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2762C2B9" w14:textId="77777777" w:rsidR="00B80BEE" w:rsidRDefault="00B80BEE" w:rsidP="00B80BEE">
      <w:pPr>
        <w:widowControl w:val="0"/>
        <w:spacing w:after="0" w:line="240" w:lineRule="auto"/>
        <w:ind w:firstLine="284"/>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 xml:space="preserve">5.5. Заявка на поставку </w:t>
      </w:r>
      <w:r>
        <w:rPr>
          <w:rFonts w:ascii="Times New Roman" w:eastAsia="Times New Roman" w:hAnsi="Times New Roman" w:cs="Times New Roman"/>
          <w:sz w:val="24"/>
          <w:szCs w:val="24"/>
          <w:lang w:eastAsia="uk-UA"/>
        </w:rPr>
        <w:t xml:space="preserve">відповідної партії </w:t>
      </w:r>
      <w:r>
        <w:rPr>
          <w:rFonts w:ascii="Times New Roman" w:eastAsia="Times New Roman" w:hAnsi="Times New Roman" w:cs="Times New Roman"/>
          <w:sz w:val="24"/>
          <w:szCs w:val="24"/>
          <w:highlight w:val="white"/>
          <w:lang w:eastAsia="uk-UA"/>
        </w:rPr>
        <w:t>Товару подається Замовником.  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14:paraId="12D50BB3" w14:textId="77777777" w:rsidR="00B80BEE" w:rsidRDefault="00B80BEE" w:rsidP="00B80BEE">
      <w:pPr>
        <w:spacing w:after="0" w:line="240" w:lineRule="auto"/>
        <w:ind w:firstLine="284"/>
        <w:jc w:val="both"/>
        <w:rPr>
          <w:rFonts w:ascii="Times New Roman" w:eastAsia="Times New Roman" w:hAnsi="Times New Roman" w:cs="Times New Roman"/>
          <w:color w:val="FF0000"/>
          <w:sz w:val="24"/>
          <w:szCs w:val="24"/>
          <w:lang w:eastAsia="uk-UA"/>
        </w:rPr>
      </w:pPr>
      <w:r>
        <w:rPr>
          <w:rFonts w:ascii="Times New Roman" w:eastAsia="Times New Roman" w:hAnsi="Times New Roman" w:cs="Times New Roman"/>
          <w:sz w:val="24"/>
          <w:szCs w:val="24"/>
          <w:highlight w:val="white"/>
          <w:lang w:eastAsia="uk-UA"/>
        </w:rPr>
        <w:t xml:space="preserve">5.6. Поставка </w:t>
      </w:r>
      <w:r>
        <w:rPr>
          <w:rFonts w:ascii="Times New Roman" w:eastAsia="Times New Roman" w:hAnsi="Times New Roman" w:cs="Times New Roman"/>
          <w:color w:val="000000"/>
          <w:sz w:val="24"/>
          <w:szCs w:val="24"/>
          <w:lang w:eastAsia="uk-UA"/>
        </w:rPr>
        <w:t xml:space="preserve">партії Товару повинна здійснюватись Постачальником не пізніше 2 (двох) робочих днів </w:t>
      </w:r>
      <w:r>
        <w:rPr>
          <w:rFonts w:ascii="Times New Roman" w:eastAsia="Times New Roman" w:hAnsi="Times New Roman" w:cs="Times New Roman"/>
          <w:sz w:val="24"/>
          <w:szCs w:val="24"/>
          <w:lang w:eastAsia="uk-UA"/>
        </w:rPr>
        <w:t xml:space="preserve">з дати </w:t>
      </w:r>
      <w:r>
        <w:rPr>
          <w:rFonts w:ascii="Times New Roman" w:eastAsia="Times New Roman" w:hAnsi="Times New Roman" w:cs="Times New Roman"/>
          <w:sz w:val="24"/>
          <w:szCs w:val="24"/>
          <w:highlight w:val="white"/>
          <w:lang w:eastAsia="uk-UA"/>
        </w:rPr>
        <w:t>одержання відповідної заявки Замовника.</w:t>
      </w:r>
    </w:p>
    <w:p w14:paraId="122E995D" w14:textId="77777777" w:rsidR="00B80BEE" w:rsidRDefault="00B80BEE" w:rsidP="00B80BEE">
      <w:pPr>
        <w:spacing w:after="0" w:line="240" w:lineRule="auto"/>
        <w:ind w:firstLine="284"/>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lang w:eastAsia="uk-UA"/>
        </w:rPr>
        <w:t xml:space="preserve">5.7.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lang w:eastAsia="uk-UA"/>
        </w:rPr>
        <w:t>здійсненні вантажно-розвантажувальних послуг при поставці</w:t>
      </w:r>
      <w:r>
        <w:rPr>
          <w:rFonts w:ascii="Times New Roman" w:eastAsia="Times New Roman" w:hAnsi="Times New Roman" w:cs="Times New Roman"/>
          <w:sz w:val="24"/>
          <w:szCs w:val="24"/>
          <w:lang w:eastAsia="uk-UA"/>
        </w:rPr>
        <w:t>.</w:t>
      </w:r>
      <w:r>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sz w:val="24"/>
          <w:szCs w:val="24"/>
          <w:lang w:eastAsia="uk-UA"/>
        </w:rPr>
        <w:t>Постачальник</w:t>
      </w:r>
      <w:r>
        <w:rPr>
          <w:rFonts w:ascii="Times New Roman" w:eastAsia="Times New Roman" w:hAnsi="Times New Roman" w:cs="Times New Roman"/>
          <w:color w:val="000000"/>
          <w:sz w:val="24"/>
          <w:szCs w:val="24"/>
          <w:lang w:eastAsia="uk-UA"/>
        </w:rPr>
        <w:t xml:space="preserve"> несе ризик за пошкодження або знищення Товару до моменту поставки його Замовнику.</w:t>
      </w:r>
    </w:p>
    <w:p w14:paraId="20BE3544" w14:textId="77777777" w:rsidR="00B80BEE" w:rsidRDefault="00B80BEE" w:rsidP="00B80BEE">
      <w:pPr>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5.8. Постачальник зобов’язується одночасно з поставкою кожної партії Товару надати оформлені належним чином документи, що підтверджують якість, походження та кількість Товару.</w:t>
      </w:r>
    </w:p>
    <w:p w14:paraId="3C0E392F" w14:textId="77777777" w:rsidR="00B80BEE" w:rsidRDefault="00B80BEE" w:rsidP="00B80BEE">
      <w:pPr>
        <w:spacing w:after="0" w:line="240" w:lineRule="auto"/>
        <w:ind w:left="357" w:right="-34" w:firstLine="28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6. Права та обов’язки Сторін</w:t>
      </w:r>
    </w:p>
    <w:p w14:paraId="08B4A4DB" w14:textId="77777777" w:rsidR="00B80BEE" w:rsidRDefault="00B80BEE" w:rsidP="00B80BEE">
      <w:pPr>
        <w:spacing w:after="0" w:line="240" w:lineRule="auto"/>
        <w:ind w:firstLine="284"/>
        <w:jc w:val="both"/>
        <w:rPr>
          <w:rFonts w:ascii="Times New Roman" w:eastAsia="Times New Roman" w:hAnsi="Times New Roman" w:cs="Times New Roman"/>
          <w:b/>
          <w:color w:val="121212"/>
          <w:sz w:val="24"/>
          <w:szCs w:val="24"/>
          <w:lang w:eastAsia="uk-UA"/>
        </w:rPr>
      </w:pPr>
      <w:r>
        <w:rPr>
          <w:rFonts w:ascii="Times New Roman" w:eastAsia="Times New Roman" w:hAnsi="Times New Roman" w:cs="Times New Roman"/>
          <w:b/>
          <w:color w:val="121212"/>
          <w:sz w:val="24"/>
          <w:szCs w:val="24"/>
          <w:lang w:eastAsia="uk-UA"/>
        </w:rPr>
        <w:t>6.1. Замовник зобов’язаний:</w:t>
      </w:r>
    </w:p>
    <w:p w14:paraId="152524CD" w14:textId="77777777" w:rsidR="00B80BEE" w:rsidRDefault="00B80BEE" w:rsidP="00B80BEE">
      <w:pPr>
        <w:spacing w:after="0" w:line="240" w:lineRule="auto"/>
        <w:ind w:firstLine="284"/>
        <w:jc w:val="both"/>
        <w:rPr>
          <w:rFonts w:ascii="Times New Roman" w:eastAsia="Times New Roman" w:hAnsi="Times New Roman" w:cs="Times New Roman"/>
          <w:color w:val="121212"/>
          <w:sz w:val="24"/>
          <w:szCs w:val="24"/>
          <w:lang w:eastAsia="uk-UA"/>
        </w:rPr>
      </w:pPr>
      <w:r>
        <w:rPr>
          <w:rFonts w:ascii="Times New Roman" w:eastAsia="Times New Roman" w:hAnsi="Times New Roman" w:cs="Times New Roman"/>
          <w:color w:val="121212"/>
          <w:sz w:val="24"/>
          <w:szCs w:val="24"/>
          <w:lang w:eastAsia="uk-UA"/>
        </w:rPr>
        <w:t>6.1.1. Своєчасно та в повному обсязі здійснювати розрахунки за поставлений Товар.</w:t>
      </w:r>
    </w:p>
    <w:p w14:paraId="4D018BA3" w14:textId="77777777" w:rsidR="00B80BEE" w:rsidRPr="00B359D6" w:rsidRDefault="00B80BEE" w:rsidP="00B80BEE">
      <w:pPr>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121212"/>
          <w:sz w:val="24"/>
          <w:szCs w:val="24"/>
          <w:lang w:eastAsia="uk-UA"/>
        </w:rPr>
        <w:t xml:space="preserve">6.1.2. Приймати поставлений Товар згідно з </w:t>
      </w:r>
      <w:r w:rsidRPr="00B359D6">
        <w:rPr>
          <w:rFonts w:ascii="Times New Roman" w:eastAsia="Times New Roman" w:hAnsi="Times New Roman" w:cs="Times New Roman"/>
          <w:sz w:val="24"/>
          <w:szCs w:val="24"/>
          <w:lang w:eastAsia="uk-UA"/>
        </w:rPr>
        <w:t>видаткової накладної та/ або акту приймання - передачі Товару.</w:t>
      </w:r>
    </w:p>
    <w:p w14:paraId="4F56CAC6" w14:textId="77777777" w:rsidR="00B80BEE" w:rsidRDefault="00B80BEE" w:rsidP="00B80BEE">
      <w:pPr>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6.1.3. Оглянути поставлений Товар у </w:t>
      </w:r>
      <w:r>
        <w:rPr>
          <w:rFonts w:ascii="Times New Roman" w:eastAsia="Times New Roman" w:hAnsi="Times New Roman" w:cs="Times New Roman"/>
          <w:color w:val="FF0000"/>
          <w:sz w:val="24"/>
          <w:szCs w:val="24"/>
          <w:lang w:eastAsia="uk-UA"/>
        </w:rPr>
        <w:t xml:space="preserve"> </w:t>
      </w:r>
      <w:r>
        <w:rPr>
          <w:rFonts w:ascii="Times New Roman" w:eastAsia="Times New Roman" w:hAnsi="Times New Roman" w:cs="Times New Roman"/>
          <w:sz w:val="24"/>
          <w:szCs w:val="24"/>
          <w:lang w:eastAsia="uk-UA"/>
        </w:rPr>
        <w:t>день поставки</w:t>
      </w:r>
      <w:r>
        <w:rPr>
          <w:rFonts w:ascii="Times New Roman" w:eastAsia="Times New Roman" w:hAnsi="Times New Roman" w:cs="Times New Roman"/>
          <w:color w:val="FF0000"/>
          <w:sz w:val="24"/>
          <w:szCs w:val="24"/>
          <w:lang w:eastAsia="uk-UA"/>
        </w:rPr>
        <w:t>.</w:t>
      </w:r>
    </w:p>
    <w:p w14:paraId="4FADF09C" w14:textId="77777777" w:rsidR="00B80BEE" w:rsidRDefault="00B80BEE" w:rsidP="00B80BEE">
      <w:pPr>
        <w:spacing w:after="0" w:line="240" w:lineRule="auto"/>
        <w:ind w:firstLine="284"/>
        <w:jc w:val="both"/>
        <w:rPr>
          <w:rFonts w:ascii="Times New Roman" w:eastAsia="Times New Roman" w:hAnsi="Times New Roman" w:cs="Times New Roman"/>
          <w:b/>
          <w:color w:val="121212"/>
          <w:sz w:val="24"/>
          <w:szCs w:val="24"/>
          <w:lang w:eastAsia="uk-UA"/>
        </w:rPr>
      </w:pPr>
      <w:bookmarkStart w:id="2" w:name="_heading=h.3rdcrjn"/>
      <w:bookmarkEnd w:id="2"/>
      <w:r>
        <w:rPr>
          <w:rFonts w:ascii="Times New Roman" w:eastAsia="Times New Roman" w:hAnsi="Times New Roman" w:cs="Times New Roman"/>
          <w:b/>
          <w:color w:val="121212"/>
          <w:sz w:val="24"/>
          <w:szCs w:val="24"/>
          <w:lang w:eastAsia="uk-UA"/>
        </w:rPr>
        <w:t>6.2. Замовник має право:</w:t>
      </w:r>
    </w:p>
    <w:p w14:paraId="5EF472FA" w14:textId="77777777" w:rsidR="00B80BEE" w:rsidRDefault="00B80BEE" w:rsidP="00B80BEE">
      <w:pPr>
        <w:tabs>
          <w:tab w:val="left" w:pos="567"/>
        </w:tabs>
        <w:spacing w:after="0" w:line="240" w:lineRule="auto"/>
        <w:ind w:right="-36" w:firstLine="284"/>
        <w:jc w:val="both"/>
        <w:rPr>
          <w:rFonts w:ascii="Times New Roman" w:eastAsia="Times New Roman" w:hAnsi="Times New Roman" w:cs="Times New Roman"/>
          <w:color w:val="121212"/>
          <w:sz w:val="24"/>
          <w:szCs w:val="24"/>
          <w:lang w:eastAsia="uk-UA"/>
        </w:rPr>
      </w:pPr>
      <w:r>
        <w:rPr>
          <w:rFonts w:ascii="Times New Roman" w:eastAsia="Times New Roman" w:hAnsi="Times New Roman" w:cs="Times New Roman"/>
          <w:color w:val="121212"/>
          <w:sz w:val="24"/>
          <w:szCs w:val="24"/>
          <w:lang w:eastAsia="uk-UA"/>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14:paraId="62EBC6A5" w14:textId="77777777" w:rsidR="00B80BEE" w:rsidRDefault="00B80BEE" w:rsidP="00B80BEE">
      <w:pPr>
        <w:spacing w:after="0" w:line="240" w:lineRule="auto"/>
        <w:ind w:firstLine="284"/>
        <w:jc w:val="both"/>
        <w:rPr>
          <w:rFonts w:ascii="Times New Roman" w:eastAsia="Times New Roman" w:hAnsi="Times New Roman" w:cs="Times New Roman"/>
          <w:color w:val="121212"/>
          <w:sz w:val="24"/>
          <w:szCs w:val="24"/>
          <w:lang w:eastAsia="uk-UA"/>
        </w:rPr>
      </w:pPr>
      <w:r>
        <w:rPr>
          <w:rFonts w:ascii="Times New Roman" w:eastAsia="Times New Roman" w:hAnsi="Times New Roman" w:cs="Times New Roman"/>
          <w:color w:val="121212"/>
          <w:sz w:val="24"/>
          <w:szCs w:val="24"/>
          <w:lang w:eastAsia="uk-UA"/>
        </w:rPr>
        <w:t>6.2.2. Контролювати поставку Товару у строки, встановлені цим Договором.</w:t>
      </w:r>
    </w:p>
    <w:p w14:paraId="0A30A261" w14:textId="77777777" w:rsidR="00B80BEE" w:rsidRDefault="00B80BEE" w:rsidP="00B80BEE">
      <w:pPr>
        <w:spacing w:after="0" w:line="240" w:lineRule="auto"/>
        <w:ind w:firstLine="284"/>
        <w:jc w:val="both"/>
        <w:rPr>
          <w:rFonts w:ascii="Times New Roman" w:eastAsia="Times New Roman" w:hAnsi="Times New Roman" w:cs="Times New Roman"/>
          <w:color w:val="121212"/>
          <w:sz w:val="24"/>
          <w:szCs w:val="24"/>
          <w:lang w:eastAsia="uk-UA"/>
        </w:rPr>
      </w:pPr>
      <w:r>
        <w:rPr>
          <w:rFonts w:ascii="Times New Roman" w:eastAsia="Times New Roman" w:hAnsi="Times New Roman" w:cs="Times New Roman"/>
          <w:color w:val="121212"/>
          <w:sz w:val="24"/>
          <w:szCs w:val="24"/>
          <w:lang w:eastAsia="uk-UA"/>
        </w:rPr>
        <w:t>6.2.3. З</w:t>
      </w:r>
      <w:r>
        <w:rPr>
          <w:rFonts w:ascii="Times New Roman" w:eastAsia="Times New Roman" w:hAnsi="Times New Roman" w:cs="Times New Roman"/>
          <w:sz w:val="24"/>
          <w:szCs w:val="24"/>
          <w:lang w:eastAsia="uk-UA"/>
        </w:rPr>
        <w:t xml:space="preserve">алучати фахівців </w:t>
      </w:r>
      <w:r>
        <w:rPr>
          <w:rFonts w:ascii="Times New Roman" w:eastAsia="Times New Roman" w:hAnsi="Times New Roman" w:cs="Times New Roman"/>
          <w:color w:val="121212"/>
          <w:sz w:val="24"/>
          <w:szCs w:val="24"/>
          <w:lang w:eastAsia="uk-UA"/>
        </w:rPr>
        <w:t>Замовника</w:t>
      </w:r>
      <w:r>
        <w:rPr>
          <w:rFonts w:ascii="Times New Roman" w:eastAsia="Times New Roman" w:hAnsi="Times New Roman" w:cs="Times New Roman"/>
          <w:sz w:val="24"/>
          <w:szCs w:val="24"/>
          <w:lang w:eastAsia="uk-UA"/>
        </w:rPr>
        <w:t xml:space="preserve"> або сторонніх експертів для приймання Товару від </w:t>
      </w:r>
      <w:r>
        <w:rPr>
          <w:rFonts w:ascii="Times New Roman" w:eastAsia="Times New Roman" w:hAnsi="Times New Roman" w:cs="Times New Roman"/>
          <w:color w:val="121212"/>
          <w:sz w:val="24"/>
          <w:szCs w:val="24"/>
          <w:lang w:eastAsia="uk-UA"/>
        </w:rPr>
        <w:t>Постачальника.</w:t>
      </w:r>
    </w:p>
    <w:p w14:paraId="06D20F13" w14:textId="77777777" w:rsidR="00B80BEE" w:rsidRDefault="00B80BEE" w:rsidP="00B80BEE">
      <w:pPr>
        <w:spacing w:after="0" w:line="240" w:lineRule="auto"/>
        <w:ind w:firstLine="284"/>
        <w:jc w:val="both"/>
        <w:rPr>
          <w:rFonts w:ascii="Times New Roman" w:eastAsia="Times New Roman" w:hAnsi="Times New Roman" w:cs="Times New Roman"/>
          <w:color w:val="121212"/>
          <w:sz w:val="24"/>
          <w:szCs w:val="24"/>
          <w:lang w:eastAsia="uk-UA"/>
        </w:rPr>
      </w:pPr>
      <w:r>
        <w:rPr>
          <w:rFonts w:ascii="Times New Roman" w:eastAsia="Times New Roman" w:hAnsi="Times New Roman" w:cs="Times New Roman"/>
          <w:color w:val="121212"/>
          <w:sz w:val="24"/>
          <w:szCs w:val="24"/>
          <w:lang w:eastAsia="uk-UA"/>
        </w:rPr>
        <w:t>6.2.4. Повернути неякісний Товар Постачальнику.</w:t>
      </w:r>
    </w:p>
    <w:p w14:paraId="43990958" w14:textId="77777777" w:rsidR="00B80BEE" w:rsidRDefault="00B80BEE" w:rsidP="00B80BEE">
      <w:pPr>
        <w:tabs>
          <w:tab w:val="left" w:pos="5505"/>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121212"/>
          <w:sz w:val="24"/>
          <w:szCs w:val="24"/>
          <w:lang w:eastAsia="uk-UA"/>
        </w:rPr>
        <w:t xml:space="preserve">6.2.5. Зменшувати обсяг закупівлі Товару та ціну </w:t>
      </w:r>
      <w:r>
        <w:rPr>
          <w:rFonts w:ascii="Times New Roman" w:eastAsia="Times New Roman" w:hAnsi="Times New Roman" w:cs="Times New Roman"/>
          <w:color w:val="000000"/>
          <w:sz w:val="24"/>
          <w:szCs w:val="24"/>
          <w:lang w:eastAsia="uk-UA"/>
        </w:rPr>
        <w:t>(загальну вартість) цього</w:t>
      </w:r>
      <w:r>
        <w:rPr>
          <w:rFonts w:ascii="Times New Roman" w:eastAsia="Times New Roman" w:hAnsi="Times New Roman" w:cs="Times New Roman"/>
          <w:color w:val="121212"/>
          <w:sz w:val="24"/>
          <w:szCs w:val="24"/>
          <w:lang w:eastAsia="uk-UA"/>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lang w:eastAsia="uk-UA"/>
        </w:rPr>
        <w:t xml:space="preserve">а також у випадку зменшення </w:t>
      </w:r>
      <w:r>
        <w:rPr>
          <w:rFonts w:ascii="Times New Roman" w:eastAsia="Times New Roman" w:hAnsi="Times New Roman" w:cs="Times New Roman"/>
          <w:sz w:val="24"/>
          <w:szCs w:val="24"/>
          <w:lang w:eastAsia="uk-UA"/>
        </w:rPr>
        <w:t>обсягу споживчої потреби Товару. У такому разі Сторони вносять відповідні зміни до цього Договору.</w:t>
      </w:r>
    </w:p>
    <w:p w14:paraId="61084CB5" w14:textId="77777777" w:rsidR="00B80BEE" w:rsidRDefault="00B80BEE" w:rsidP="00B80BEE">
      <w:pPr>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6.2.6. Повернути </w:t>
      </w:r>
      <w:r w:rsidRPr="00B359D6">
        <w:rPr>
          <w:rFonts w:ascii="Times New Roman" w:eastAsia="Times New Roman" w:hAnsi="Times New Roman" w:cs="Times New Roman"/>
          <w:sz w:val="24"/>
          <w:szCs w:val="24"/>
          <w:lang w:eastAsia="uk-UA"/>
        </w:rPr>
        <w:t>видаткову накладну та/ або акт приймання - передачі</w:t>
      </w:r>
      <w:r>
        <w:rPr>
          <w:rFonts w:ascii="Times New Roman" w:eastAsia="Times New Roman" w:hAnsi="Times New Roman" w:cs="Times New Roman"/>
          <w:sz w:val="24"/>
          <w:szCs w:val="24"/>
          <w:lang w:eastAsia="uk-UA"/>
        </w:rPr>
        <w:t xml:space="preserve"> Товару</w:t>
      </w:r>
      <w:r>
        <w:rPr>
          <w:rFonts w:ascii="Times New Roman" w:eastAsia="Times New Roman" w:hAnsi="Times New Roman" w:cs="Times New Roman"/>
          <w:color w:val="FF0000"/>
          <w:sz w:val="24"/>
          <w:szCs w:val="24"/>
          <w:lang w:eastAsia="uk-UA"/>
        </w:rPr>
        <w:t xml:space="preserve"> </w:t>
      </w:r>
      <w:r>
        <w:rPr>
          <w:rFonts w:ascii="Times New Roman" w:eastAsia="Times New Roman" w:hAnsi="Times New Roman" w:cs="Times New Roman"/>
          <w:sz w:val="24"/>
          <w:szCs w:val="24"/>
          <w:lang w:eastAsia="uk-UA"/>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1673B07F" w14:textId="77777777" w:rsidR="00B80BEE" w:rsidRPr="00B80BEE" w:rsidRDefault="00B80BEE" w:rsidP="00B80BEE">
      <w:pPr>
        <w:spacing w:after="0" w:line="240" w:lineRule="auto"/>
        <w:ind w:firstLine="284"/>
        <w:jc w:val="both"/>
        <w:rPr>
          <w:rFonts w:ascii="Times New Roman" w:eastAsia="Times New Roman" w:hAnsi="Times New Roman" w:cs="Times New Roman"/>
          <w:sz w:val="24"/>
          <w:szCs w:val="24"/>
          <w:lang w:eastAsia="uk-UA"/>
        </w:rPr>
      </w:pPr>
      <w:bookmarkStart w:id="3" w:name="_heading=h.26in1rg"/>
      <w:bookmarkEnd w:id="3"/>
      <w:r>
        <w:rPr>
          <w:rFonts w:ascii="Times New Roman" w:eastAsia="Times New Roman" w:hAnsi="Times New Roman" w:cs="Times New Roman"/>
          <w:sz w:val="24"/>
          <w:szCs w:val="24"/>
          <w:lang w:eastAsia="uk-UA"/>
        </w:rPr>
        <w:t xml:space="preserve">6.2.7. При виявленні </w:t>
      </w:r>
      <w:r>
        <w:rPr>
          <w:rFonts w:ascii="Times New Roman" w:eastAsia="Times New Roman" w:hAnsi="Times New Roman" w:cs="Times New Roman"/>
          <w:color w:val="000000"/>
          <w:sz w:val="24"/>
          <w:szCs w:val="24"/>
          <w:lang w:eastAsia="uk-UA"/>
        </w:rPr>
        <w:t xml:space="preserve">недоліків / дефектів / невідповідності (брак виробничий), у тому числі товарного вигляду, поставленого Товару умовам цього </w:t>
      </w:r>
      <w:r w:rsidRPr="00B80BEE">
        <w:rPr>
          <w:rFonts w:ascii="Times New Roman" w:eastAsia="Times New Roman" w:hAnsi="Times New Roman" w:cs="Times New Roman"/>
          <w:sz w:val="24"/>
          <w:szCs w:val="24"/>
          <w:lang w:eastAsia="uk-UA"/>
        </w:rPr>
        <w:t xml:space="preserve">Договору направити Постачальнику претензію (рекламацію) з даними про характер виявленої невідповідності. Під браком виробничим слід розуміти </w:t>
      </w:r>
      <w:r w:rsidRPr="00B80BEE">
        <w:rPr>
          <w:rFonts w:ascii="Times New Roman" w:eastAsia="Times New Roman" w:hAnsi="Times New Roman" w:cs="Times New Roman"/>
          <w:sz w:val="24"/>
          <w:szCs w:val="24"/>
          <w:highlight w:val="white"/>
          <w:lang w:eastAsia="uk-UA"/>
        </w:rPr>
        <w:t xml:space="preserve">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9" w:history="1">
        <w:r w:rsidRPr="00B80BEE">
          <w:rPr>
            <w:rStyle w:val="aa"/>
            <w:rFonts w:ascii="Times New Roman" w:eastAsia="Times New Roman" w:hAnsi="Times New Roman" w:cs="Times New Roman"/>
            <w:color w:val="auto"/>
            <w:sz w:val="24"/>
            <w:szCs w:val="24"/>
            <w:highlight w:val="white"/>
            <w:u w:val="none"/>
            <w:lang w:eastAsia="uk-UA"/>
          </w:rPr>
          <w:t>якістю</w:t>
        </w:r>
      </w:hyperlink>
      <w:r w:rsidRPr="00B80BEE">
        <w:rPr>
          <w:rFonts w:ascii="Times New Roman" w:eastAsia="Times New Roman" w:hAnsi="Times New Roman" w:cs="Times New Roman"/>
          <w:sz w:val="24"/>
          <w:szCs w:val="24"/>
          <w:highlight w:val="white"/>
          <w:lang w:eastAsia="uk-UA"/>
        </w:rPr>
        <w:t xml:space="preserve">, </w:t>
      </w:r>
      <w:hyperlink r:id="rId10" w:history="1">
        <w:r w:rsidRPr="00B80BEE">
          <w:rPr>
            <w:rStyle w:val="aa"/>
            <w:rFonts w:ascii="Times New Roman" w:eastAsia="Times New Roman" w:hAnsi="Times New Roman" w:cs="Times New Roman"/>
            <w:color w:val="auto"/>
            <w:sz w:val="24"/>
            <w:szCs w:val="24"/>
            <w:highlight w:val="white"/>
            <w:u w:val="none"/>
            <w:lang w:eastAsia="uk-UA"/>
          </w:rPr>
          <w:t>стандартами</w:t>
        </w:r>
      </w:hyperlink>
      <w:r w:rsidRPr="00B80BEE">
        <w:rPr>
          <w:rFonts w:ascii="Times New Roman" w:eastAsia="Times New Roman" w:hAnsi="Times New Roman" w:cs="Times New Roman"/>
          <w:sz w:val="24"/>
          <w:szCs w:val="24"/>
          <w:highlight w:val="white"/>
          <w:lang w:eastAsia="uk-UA"/>
        </w:rPr>
        <w:t xml:space="preserve">, </w:t>
      </w:r>
      <w:hyperlink r:id="rId11" w:history="1">
        <w:r w:rsidRPr="00B80BEE">
          <w:rPr>
            <w:rStyle w:val="aa"/>
            <w:rFonts w:ascii="Times New Roman" w:eastAsia="Times New Roman" w:hAnsi="Times New Roman" w:cs="Times New Roman"/>
            <w:color w:val="auto"/>
            <w:sz w:val="24"/>
            <w:szCs w:val="24"/>
            <w:highlight w:val="white"/>
            <w:u w:val="none"/>
            <w:lang w:eastAsia="uk-UA"/>
          </w:rPr>
          <w:t>технічними умовами</w:t>
        </w:r>
      </w:hyperlink>
      <w:r w:rsidRPr="00B80BEE">
        <w:rPr>
          <w:rFonts w:ascii="Times New Roman" w:eastAsia="Times New Roman" w:hAnsi="Times New Roman" w:cs="Times New Roman"/>
          <w:sz w:val="24"/>
          <w:szCs w:val="24"/>
          <w:highlight w:val="white"/>
          <w:lang w:eastAsia="uk-UA"/>
        </w:rPr>
        <w:t xml:space="preserve"> та іншим нормам </w:t>
      </w:r>
      <w:hyperlink r:id="rId12" w:history="1">
        <w:r w:rsidRPr="00B80BEE">
          <w:rPr>
            <w:rStyle w:val="aa"/>
            <w:rFonts w:ascii="Times New Roman" w:eastAsia="Times New Roman" w:hAnsi="Times New Roman" w:cs="Times New Roman"/>
            <w:color w:val="auto"/>
            <w:sz w:val="24"/>
            <w:szCs w:val="24"/>
            <w:highlight w:val="white"/>
            <w:u w:val="none"/>
            <w:lang w:eastAsia="uk-UA"/>
          </w:rPr>
          <w:t>технічної документації</w:t>
        </w:r>
      </w:hyperlink>
      <w:r w:rsidRPr="00B80BEE">
        <w:rPr>
          <w:rFonts w:ascii="Times New Roman" w:eastAsia="Times New Roman" w:hAnsi="Times New Roman" w:cs="Times New Roman"/>
          <w:sz w:val="24"/>
          <w:szCs w:val="24"/>
          <w:lang w:eastAsia="uk-UA"/>
        </w:rPr>
        <w:t>, умовам цього Договору.</w:t>
      </w:r>
    </w:p>
    <w:p w14:paraId="6F46AB76" w14:textId="77777777" w:rsidR="00B80BEE" w:rsidRDefault="00B80BEE" w:rsidP="00B80BEE">
      <w:pPr>
        <w:spacing w:after="0" w:line="240" w:lineRule="auto"/>
        <w:ind w:firstLine="284"/>
        <w:jc w:val="both"/>
        <w:rPr>
          <w:rFonts w:ascii="Times New Roman" w:eastAsia="Times New Roman" w:hAnsi="Times New Roman" w:cs="Times New Roman"/>
          <w:color w:val="000000"/>
          <w:sz w:val="24"/>
          <w:szCs w:val="24"/>
          <w:lang w:eastAsia="uk-UA"/>
        </w:rPr>
      </w:pPr>
      <w:r w:rsidRPr="00B80BEE">
        <w:rPr>
          <w:rFonts w:ascii="Times New Roman" w:eastAsia="Times New Roman" w:hAnsi="Times New Roman" w:cs="Times New Roman"/>
          <w:sz w:val="24"/>
          <w:szCs w:val="24"/>
          <w:lang w:eastAsia="uk-UA"/>
        </w:rPr>
        <w:t xml:space="preserve">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w:t>
      </w:r>
      <w:r>
        <w:rPr>
          <w:rFonts w:ascii="Times New Roman" w:eastAsia="Times New Roman" w:hAnsi="Times New Roman" w:cs="Times New Roman"/>
          <w:color w:val="000000"/>
          <w:sz w:val="24"/>
          <w:szCs w:val="24"/>
          <w:lang w:eastAsia="uk-UA"/>
        </w:rPr>
        <w:t>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lang w:eastAsia="uk-UA"/>
        </w:rPr>
        <w:t xml:space="preserve"> </w:t>
      </w:r>
      <w:r>
        <w:rPr>
          <w:rFonts w:ascii="Times New Roman" w:eastAsia="Times New Roman" w:hAnsi="Times New Roman" w:cs="Times New Roman"/>
          <w:sz w:val="24"/>
          <w:szCs w:val="24"/>
          <w:lang w:eastAsia="uk-UA"/>
        </w:rPr>
        <w:t>умовам цього Договору,</w:t>
      </w:r>
      <w:r>
        <w:rPr>
          <w:rFonts w:ascii="Times New Roman" w:eastAsia="Times New Roman" w:hAnsi="Times New Roman" w:cs="Times New Roman"/>
          <w:color w:val="000000"/>
          <w:sz w:val="24"/>
          <w:szCs w:val="24"/>
          <w:lang w:eastAsia="uk-UA"/>
        </w:rPr>
        <w:t xml:space="preserve"> а також документів, необхідних для такого підтвердження згідно з чинним законодавством України.</w:t>
      </w:r>
    </w:p>
    <w:p w14:paraId="052CB7F8" w14:textId="77777777" w:rsidR="00B80BEE" w:rsidRDefault="00B80BEE" w:rsidP="00B80BEE">
      <w:pPr>
        <w:spacing w:after="0" w:line="240" w:lineRule="auto"/>
        <w:ind w:firstLine="284"/>
        <w:jc w:val="both"/>
        <w:rPr>
          <w:rFonts w:ascii="Times New Roman" w:eastAsia="Times New Roman" w:hAnsi="Times New Roman" w:cs="Times New Roman"/>
          <w:b/>
          <w:color w:val="121212"/>
          <w:sz w:val="24"/>
          <w:szCs w:val="24"/>
          <w:lang w:eastAsia="uk-UA"/>
        </w:rPr>
      </w:pPr>
      <w:r>
        <w:rPr>
          <w:rFonts w:ascii="Times New Roman" w:eastAsia="Times New Roman" w:hAnsi="Times New Roman" w:cs="Times New Roman"/>
          <w:b/>
          <w:color w:val="121212"/>
          <w:sz w:val="24"/>
          <w:szCs w:val="24"/>
          <w:lang w:eastAsia="uk-UA"/>
        </w:rPr>
        <w:t>6.3. Постачальник зобов’язаний:</w:t>
      </w:r>
    </w:p>
    <w:p w14:paraId="1F9A605D" w14:textId="77777777" w:rsidR="00B80BEE" w:rsidRDefault="00B80BEE" w:rsidP="00B80BEE">
      <w:pPr>
        <w:spacing w:after="0" w:line="240" w:lineRule="auto"/>
        <w:ind w:firstLine="284"/>
        <w:jc w:val="both"/>
        <w:rPr>
          <w:rFonts w:ascii="Times New Roman" w:eastAsia="Times New Roman" w:hAnsi="Times New Roman" w:cs="Times New Roman"/>
          <w:color w:val="121212"/>
          <w:sz w:val="24"/>
          <w:szCs w:val="24"/>
          <w:lang w:eastAsia="uk-UA"/>
        </w:rPr>
      </w:pPr>
      <w:r>
        <w:rPr>
          <w:rFonts w:ascii="Times New Roman" w:eastAsia="Times New Roman" w:hAnsi="Times New Roman" w:cs="Times New Roman"/>
          <w:color w:val="121212"/>
          <w:sz w:val="24"/>
          <w:szCs w:val="24"/>
          <w:lang w:eastAsia="uk-UA"/>
        </w:rPr>
        <w:t>6.3.1. Забезпечити поставку Товару в терміни, встановлені цим Договором.</w:t>
      </w:r>
    </w:p>
    <w:p w14:paraId="006F9D44" w14:textId="77777777" w:rsidR="00B80BEE" w:rsidRDefault="00B80BEE" w:rsidP="00B80BEE">
      <w:pPr>
        <w:spacing w:after="0" w:line="240" w:lineRule="auto"/>
        <w:ind w:firstLine="284"/>
        <w:jc w:val="both"/>
        <w:rPr>
          <w:rFonts w:ascii="Times New Roman" w:eastAsia="Times New Roman" w:hAnsi="Times New Roman" w:cs="Times New Roman"/>
          <w:color w:val="121212"/>
          <w:sz w:val="24"/>
          <w:szCs w:val="24"/>
          <w:lang w:eastAsia="uk-UA"/>
        </w:rPr>
      </w:pPr>
      <w:r>
        <w:rPr>
          <w:rFonts w:ascii="Times New Roman" w:eastAsia="Times New Roman" w:hAnsi="Times New Roman" w:cs="Times New Roman"/>
          <w:color w:val="121212"/>
          <w:sz w:val="24"/>
          <w:szCs w:val="24"/>
          <w:lang w:eastAsia="uk-UA"/>
        </w:rPr>
        <w:t>6.3.2. Забезпечити відповідність якості Товару встановленим нормам якості на такий Товар.</w:t>
      </w:r>
    </w:p>
    <w:p w14:paraId="54F0E622" w14:textId="77777777" w:rsidR="00B80BEE" w:rsidRDefault="00B80BEE" w:rsidP="00B80BEE">
      <w:pPr>
        <w:spacing w:after="0" w:line="240" w:lineRule="auto"/>
        <w:ind w:firstLine="284"/>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lang w:eastAsia="uk-UA"/>
        </w:rPr>
        <w:t xml:space="preserve">6.3.3. </w:t>
      </w:r>
      <w:r>
        <w:rPr>
          <w:rFonts w:ascii="Times New Roman" w:eastAsia="Times New Roman" w:hAnsi="Times New Roman" w:cs="Times New Roman"/>
          <w:color w:val="000000"/>
          <w:sz w:val="24"/>
          <w:szCs w:val="24"/>
          <w:lang w:eastAsia="uk-UA"/>
        </w:rPr>
        <w:t>Надавати разом із Товаром супроводжувальні документи, що підтверджують якість Товару.</w:t>
      </w:r>
    </w:p>
    <w:p w14:paraId="38B99B8B" w14:textId="77777777" w:rsidR="00B80BEE" w:rsidRDefault="00B80BEE" w:rsidP="00B80BEE">
      <w:pPr>
        <w:spacing w:after="0" w:line="240" w:lineRule="auto"/>
        <w:ind w:firstLine="284"/>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lang w:eastAsia="uk-UA"/>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4390E5BC" w14:textId="77777777" w:rsidR="00B80BEE" w:rsidRDefault="00B80BEE" w:rsidP="00B80BEE">
      <w:pPr>
        <w:spacing w:after="0" w:line="240" w:lineRule="auto"/>
        <w:ind w:firstLine="284"/>
        <w:jc w:val="both"/>
        <w:rPr>
          <w:rFonts w:ascii="Times New Roman" w:eastAsia="Times New Roman" w:hAnsi="Times New Roman" w:cs="Times New Roman"/>
          <w:b/>
          <w:color w:val="121212"/>
          <w:sz w:val="24"/>
          <w:szCs w:val="24"/>
          <w:lang w:eastAsia="uk-UA"/>
        </w:rPr>
      </w:pPr>
      <w:r>
        <w:rPr>
          <w:rFonts w:ascii="Times New Roman" w:eastAsia="Times New Roman" w:hAnsi="Times New Roman" w:cs="Times New Roman"/>
          <w:b/>
          <w:color w:val="121212"/>
          <w:sz w:val="24"/>
          <w:szCs w:val="24"/>
          <w:lang w:eastAsia="uk-UA"/>
        </w:rPr>
        <w:t>6.4. Постачальник має право:</w:t>
      </w:r>
    </w:p>
    <w:p w14:paraId="28CA26A7" w14:textId="77777777" w:rsidR="00B80BEE" w:rsidRDefault="00B80BEE" w:rsidP="00B80BEE">
      <w:pPr>
        <w:spacing w:after="120" w:line="240" w:lineRule="auto"/>
        <w:ind w:firstLine="284"/>
        <w:jc w:val="both"/>
        <w:rPr>
          <w:rFonts w:ascii="Times New Roman" w:eastAsia="Times New Roman" w:hAnsi="Times New Roman" w:cs="Times New Roman"/>
          <w:color w:val="121212"/>
          <w:sz w:val="24"/>
          <w:szCs w:val="24"/>
          <w:lang w:eastAsia="uk-UA"/>
        </w:rPr>
      </w:pPr>
      <w:r>
        <w:rPr>
          <w:rFonts w:ascii="Times New Roman" w:eastAsia="Times New Roman" w:hAnsi="Times New Roman" w:cs="Times New Roman"/>
          <w:color w:val="121212"/>
          <w:sz w:val="24"/>
          <w:szCs w:val="24"/>
          <w:lang w:eastAsia="uk-UA"/>
        </w:rPr>
        <w:t>6.4.1. Своєчасно та в повному обсязі отримати плату за поставлений Товар.</w:t>
      </w:r>
    </w:p>
    <w:p w14:paraId="6E39A7D6" w14:textId="77777777" w:rsidR="00B80BEE" w:rsidRDefault="00B80BEE" w:rsidP="00B80BEE">
      <w:pPr>
        <w:spacing w:after="0" w:line="240" w:lineRule="auto"/>
        <w:ind w:firstLine="284"/>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7. Відповідальність Сторін</w:t>
      </w:r>
    </w:p>
    <w:p w14:paraId="34E8AE69" w14:textId="77777777" w:rsidR="00B80BEE" w:rsidRDefault="00B80BEE" w:rsidP="00B80BEE">
      <w:pPr>
        <w:spacing w:after="0" w:line="240" w:lineRule="auto"/>
        <w:ind w:firstLine="284"/>
        <w:jc w:val="both"/>
        <w:rPr>
          <w:rFonts w:ascii="Times New Roman" w:eastAsia="Times New Roman" w:hAnsi="Times New Roman" w:cs="Times New Roman"/>
          <w:color w:val="121212"/>
          <w:sz w:val="24"/>
          <w:szCs w:val="24"/>
          <w:lang w:eastAsia="uk-UA"/>
        </w:rPr>
      </w:pPr>
      <w:r>
        <w:rPr>
          <w:rFonts w:ascii="Times New Roman" w:eastAsia="Times New Roman" w:hAnsi="Times New Roman" w:cs="Times New Roman"/>
          <w:color w:val="121212"/>
          <w:sz w:val="24"/>
          <w:szCs w:val="24"/>
          <w:lang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5D77BAC0" w14:textId="77777777" w:rsidR="00B80BEE" w:rsidRPr="00905E23" w:rsidRDefault="00B80BEE" w:rsidP="00B80BEE">
      <w:pPr>
        <w:tabs>
          <w:tab w:val="left" w:pos="10260"/>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7.2. </w:t>
      </w:r>
      <w:r>
        <w:rPr>
          <w:rFonts w:ascii="Times New Roman" w:eastAsia="Times New Roman" w:hAnsi="Times New Roman" w:cs="Times New Roman"/>
          <w:color w:val="000000"/>
          <w:sz w:val="24"/>
          <w:szCs w:val="24"/>
          <w:lang w:eastAsia="uk-UA"/>
        </w:rPr>
        <w:t xml:space="preserve">За </w:t>
      </w:r>
      <w:proofErr w:type="spellStart"/>
      <w:r>
        <w:rPr>
          <w:rFonts w:ascii="Times New Roman" w:eastAsia="Times New Roman" w:hAnsi="Times New Roman" w:cs="Times New Roman"/>
          <w:color w:val="000000"/>
          <w:sz w:val="24"/>
          <w:szCs w:val="24"/>
          <w:lang w:eastAsia="uk-UA"/>
        </w:rPr>
        <w:t>непоставку</w:t>
      </w:r>
      <w:proofErr w:type="spellEnd"/>
      <w:r>
        <w:rPr>
          <w:rFonts w:ascii="Times New Roman" w:eastAsia="Times New Roman" w:hAnsi="Times New Roman" w:cs="Times New Roman"/>
          <w:color w:val="000000"/>
          <w:sz w:val="24"/>
          <w:szCs w:val="24"/>
          <w:lang w:eastAsia="uk-UA"/>
        </w:rPr>
        <w:t xml:space="preserve">, несвоєчасну поставку або недопоставку Товару Постачальник сплачує Замовнику пеню в </w:t>
      </w:r>
      <w:r w:rsidRPr="00B359D6">
        <w:rPr>
          <w:rFonts w:ascii="Times New Roman" w:eastAsia="Times New Roman" w:hAnsi="Times New Roman" w:cs="Times New Roman"/>
          <w:sz w:val="24"/>
          <w:szCs w:val="24"/>
          <w:lang w:eastAsia="uk-UA"/>
        </w:rPr>
        <w:t xml:space="preserve">розмірі 0,1 % </w:t>
      </w:r>
      <w:r>
        <w:rPr>
          <w:rFonts w:ascii="Times New Roman" w:eastAsia="Times New Roman" w:hAnsi="Times New Roman" w:cs="Times New Roman"/>
          <w:color w:val="000000"/>
          <w:sz w:val="24"/>
          <w:szCs w:val="24"/>
          <w:lang w:eastAsia="uk-UA"/>
        </w:rPr>
        <w:t xml:space="preserve">від вартості </w:t>
      </w:r>
      <w:r w:rsidRPr="00905E23">
        <w:rPr>
          <w:rFonts w:ascii="Times New Roman" w:eastAsia="Times New Roman" w:hAnsi="Times New Roman" w:cs="Times New Roman"/>
          <w:sz w:val="24"/>
          <w:szCs w:val="24"/>
          <w:lang w:eastAsia="uk-UA"/>
        </w:rPr>
        <w:t>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554431F6" w14:textId="77777777" w:rsidR="00B80BEE" w:rsidRDefault="00B80BEE" w:rsidP="00B80BEE">
      <w:pPr>
        <w:spacing w:after="0" w:line="240" w:lineRule="auto"/>
        <w:ind w:firstLine="284"/>
        <w:jc w:val="both"/>
        <w:rPr>
          <w:rFonts w:ascii="Times New Roman" w:eastAsia="Times New Roman" w:hAnsi="Times New Roman" w:cs="Times New Roman"/>
          <w:sz w:val="24"/>
          <w:szCs w:val="24"/>
          <w:lang w:eastAsia="uk-UA"/>
        </w:rPr>
      </w:pPr>
      <w:r w:rsidRPr="00905E23">
        <w:rPr>
          <w:rFonts w:ascii="Times New Roman" w:eastAsia="Times New Roman" w:hAnsi="Times New Roman" w:cs="Times New Roman"/>
          <w:sz w:val="24"/>
          <w:szCs w:val="24"/>
          <w:lang w:eastAsia="uk-UA"/>
        </w:rPr>
        <w:t xml:space="preserve">7.3. За порушення умов Договору щодо якості Товару </w:t>
      </w:r>
      <w:r>
        <w:rPr>
          <w:rFonts w:ascii="Times New Roman" w:eastAsia="Times New Roman" w:hAnsi="Times New Roman" w:cs="Times New Roman"/>
          <w:sz w:val="24"/>
          <w:szCs w:val="24"/>
          <w:lang w:eastAsia="uk-UA"/>
        </w:rPr>
        <w:t>з Постачальника стягується штраф у розмірі 20 % від вартості неякісного Товару.</w:t>
      </w:r>
    </w:p>
    <w:p w14:paraId="343D9EE2" w14:textId="77777777" w:rsidR="00B80BEE" w:rsidRDefault="00B80BEE" w:rsidP="00B80BEE">
      <w:pPr>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7.4. Замовник не несе відповідальності за затримку бюджетного фінансування та зобов’язується здійснити оплату за Товар згідно </w:t>
      </w:r>
      <w:r w:rsidRPr="00B359D6">
        <w:rPr>
          <w:rFonts w:ascii="Times New Roman" w:eastAsia="Times New Roman" w:hAnsi="Times New Roman" w:cs="Times New Roman"/>
          <w:sz w:val="24"/>
          <w:szCs w:val="24"/>
          <w:lang w:eastAsia="uk-UA"/>
        </w:rPr>
        <w:t xml:space="preserve">з пунктом 4.3. Сторони </w:t>
      </w:r>
      <w:r>
        <w:rPr>
          <w:rFonts w:ascii="Times New Roman" w:eastAsia="Times New Roman" w:hAnsi="Times New Roman" w:cs="Times New Roman"/>
          <w:sz w:val="24"/>
          <w:szCs w:val="24"/>
          <w:lang w:eastAsia="uk-UA"/>
        </w:rPr>
        <w:t xml:space="preserve">погодились, що Замовник звільняється від </w:t>
      </w:r>
      <w:r>
        <w:rPr>
          <w:rFonts w:ascii="Times New Roman" w:eastAsia="Times New Roman" w:hAnsi="Times New Roman" w:cs="Times New Roman"/>
          <w:sz w:val="24"/>
          <w:szCs w:val="24"/>
          <w:lang w:eastAsia="uk-UA"/>
        </w:rPr>
        <w:lastRenderedPageBreak/>
        <w:t>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3B0508E3" w14:textId="77777777" w:rsidR="00B80BEE" w:rsidRPr="00B359D6" w:rsidRDefault="00B80BEE" w:rsidP="00B80BEE">
      <w:pPr>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7.5. За </w:t>
      </w:r>
      <w:r w:rsidRPr="00B359D6">
        <w:rPr>
          <w:rFonts w:ascii="Times New Roman" w:eastAsia="Times New Roman" w:hAnsi="Times New Roman" w:cs="Times New Roman"/>
          <w:sz w:val="24"/>
          <w:szCs w:val="24"/>
          <w:lang w:eastAsia="uk-UA"/>
        </w:rPr>
        <w:t xml:space="preserve">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14:paraId="4B32BC90" w14:textId="77777777" w:rsidR="00B80BEE" w:rsidRDefault="00B80BEE" w:rsidP="00B80BEE">
      <w:pPr>
        <w:spacing w:after="0" w:line="240" w:lineRule="auto"/>
        <w:ind w:firstLine="284"/>
        <w:jc w:val="both"/>
        <w:rPr>
          <w:rFonts w:ascii="Times New Roman" w:eastAsia="Times New Roman" w:hAnsi="Times New Roman" w:cs="Times New Roman"/>
          <w:sz w:val="24"/>
          <w:szCs w:val="24"/>
          <w:highlight w:val="white"/>
          <w:lang w:eastAsia="uk-UA"/>
        </w:rPr>
      </w:pPr>
      <w:r w:rsidRPr="00B359D6">
        <w:rPr>
          <w:rFonts w:ascii="Times New Roman" w:eastAsia="Times New Roman" w:hAnsi="Times New Roman" w:cs="Times New Roman"/>
          <w:sz w:val="24"/>
          <w:szCs w:val="24"/>
          <w:highlight w:val="white"/>
          <w:lang w:eastAsia="uk-UA"/>
        </w:rPr>
        <w:t xml:space="preserve">7.6. Збитки завдані сторонам у зв’язку з несвоєчасною поставкою Товару, несвоєчасним прийняттям поставленого товару </w:t>
      </w:r>
      <w:r>
        <w:rPr>
          <w:rFonts w:ascii="Times New Roman" w:eastAsia="Times New Roman" w:hAnsi="Times New Roman" w:cs="Times New Roman"/>
          <w:sz w:val="24"/>
          <w:szCs w:val="24"/>
          <w:highlight w:val="white"/>
          <w:lang w:eastAsia="uk-UA"/>
        </w:rPr>
        <w:t>стягуються у повній сумі понад штрафні санкції.</w:t>
      </w:r>
    </w:p>
    <w:p w14:paraId="7478C0D1" w14:textId="77777777" w:rsidR="00B80BEE" w:rsidRDefault="00B80BEE" w:rsidP="00B80BEE">
      <w:pPr>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7.7. У випадках, не передбачених умовами цього Договору, Сторони несуть відповідальність, передбачену чинним законодавством України. </w:t>
      </w:r>
    </w:p>
    <w:p w14:paraId="578A1054" w14:textId="77777777" w:rsidR="00B80BEE" w:rsidRDefault="00B80BEE" w:rsidP="00B80BEE">
      <w:pPr>
        <w:spacing w:after="12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lang w:eastAsia="uk-UA"/>
        </w:rPr>
        <w:t>зазначену в цьому Договорі</w:t>
      </w:r>
      <w:r>
        <w:rPr>
          <w:rFonts w:ascii="Times New Roman" w:eastAsia="Times New Roman" w:hAnsi="Times New Roman" w:cs="Times New Roman"/>
          <w:sz w:val="24"/>
          <w:szCs w:val="24"/>
          <w:lang w:eastAsia="uk-UA"/>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66A150D6" w14:textId="77777777" w:rsidR="00B80BEE" w:rsidRDefault="00B80BEE" w:rsidP="00B80BEE">
      <w:pPr>
        <w:spacing w:after="0" w:line="240" w:lineRule="auto"/>
        <w:ind w:right="-34" w:firstLine="284"/>
        <w:jc w:val="center"/>
        <w:rPr>
          <w:rFonts w:ascii="Times New Roman" w:eastAsia="Times New Roman" w:hAnsi="Times New Roman" w:cs="Times New Roman"/>
          <w:b/>
          <w:color w:val="4A86E8"/>
          <w:sz w:val="24"/>
          <w:szCs w:val="24"/>
          <w:lang w:eastAsia="uk-UA"/>
        </w:rPr>
      </w:pPr>
      <w:r>
        <w:rPr>
          <w:rFonts w:ascii="Times New Roman" w:eastAsia="Times New Roman" w:hAnsi="Times New Roman" w:cs="Times New Roman"/>
          <w:b/>
          <w:sz w:val="24"/>
          <w:szCs w:val="24"/>
          <w:lang w:eastAsia="uk-UA"/>
        </w:rPr>
        <w:t>8. Обставини непереборної сили (форс-мажор)</w:t>
      </w:r>
    </w:p>
    <w:p w14:paraId="55A71847" w14:textId="77777777" w:rsidR="00B80BEE" w:rsidRDefault="00B80BEE" w:rsidP="00B80BEE">
      <w:pPr>
        <w:spacing w:after="0" w:line="240" w:lineRule="auto"/>
        <w:ind w:right="-34" w:firstLine="284"/>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065B4346" w14:textId="77777777" w:rsidR="00B80BEE" w:rsidRDefault="00B80BEE" w:rsidP="00B80BEE">
      <w:pPr>
        <w:spacing w:after="0" w:line="240" w:lineRule="auto"/>
        <w:ind w:right="-34" w:firstLine="284"/>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763081FC" w14:textId="77777777" w:rsidR="00B80BEE" w:rsidRDefault="00B80BEE" w:rsidP="00B80BEE">
      <w:pPr>
        <w:spacing w:after="0" w:line="240" w:lineRule="auto"/>
        <w:ind w:right="-34" w:firstLine="284"/>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8.3. Сторона, для якої склались форс-мажорні обставини (</w:t>
      </w:r>
      <w:proofErr w:type="spellStart"/>
      <w:r>
        <w:rPr>
          <w:rFonts w:ascii="Times New Roman" w:eastAsia="Times New Roman" w:hAnsi="Times New Roman" w:cs="Times New Roman"/>
          <w:sz w:val="24"/>
          <w:szCs w:val="24"/>
          <w:highlight w:val="white"/>
          <w:lang w:eastAsia="uk-UA"/>
        </w:rPr>
        <w:t>обставини</w:t>
      </w:r>
      <w:proofErr w:type="spellEnd"/>
      <w:r>
        <w:rPr>
          <w:rFonts w:ascii="Times New Roman" w:eastAsia="Times New Roman" w:hAnsi="Times New Roman" w:cs="Times New Roman"/>
          <w:sz w:val="24"/>
          <w:szCs w:val="24"/>
          <w:highlight w:val="white"/>
          <w:lang w:eastAsia="uk-UA"/>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Pr>
          <w:rFonts w:ascii="Times New Roman" w:eastAsia="Times New Roman" w:hAnsi="Times New Roman" w:cs="Times New Roman"/>
          <w:sz w:val="24"/>
          <w:szCs w:val="24"/>
          <w:highlight w:val="white"/>
          <w:lang w:eastAsia="uk-UA"/>
        </w:rPr>
        <w:t>обставин</w:t>
      </w:r>
      <w:proofErr w:type="spellEnd"/>
      <w:r>
        <w:rPr>
          <w:rFonts w:ascii="Times New Roman" w:eastAsia="Times New Roman" w:hAnsi="Times New Roman" w:cs="Times New Roman"/>
          <w:sz w:val="24"/>
          <w:szCs w:val="24"/>
          <w:highlight w:val="white"/>
          <w:lang w:eastAsia="uk-UA"/>
        </w:rPr>
        <w:t xml:space="preserve"> непереборної сили).</w:t>
      </w:r>
    </w:p>
    <w:p w14:paraId="3DF78B2C" w14:textId="77777777" w:rsidR="00B80BEE" w:rsidRDefault="00B80BEE" w:rsidP="00B80BEE">
      <w:pPr>
        <w:spacing w:after="0" w:line="240" w:lineRule="auto"/>
        <w:ind w:right="-34" w:firstLine="284"/>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Сторона, для якої склались форс-мажорні обставини (</w:t>
      </w:r>
      <w:proofErr w:type="spellStart"/>
      <w:r>
        <w:rPr>
          <w:rFonts w:ascii="Times New Roman" w:eastAsia="Times New Roman" w:hAnsi="Times New Roman" w:cs="Times New Roman"/>
          <w:sz w:val="24"/>
          <w:szCs w:val="24"/>
          <w:highlight w:val="white"/>
          <w:lang w:eastAsia="uk-UA"/>
        </w:rPr>
        <w:t>обставини</w:t>
      </w:r>
      <w:proofErr w:type="spellEnd"/>
      <w:r>
        <w:rPr>
          <w:rFonts w:ascii="Times New Roman" w:eastAsia="Times New Roman" w:hAnsi="Times New Roman" w:cs="Times New Roman"/>
          <w:sz w:val="24"/>
          <w:szCs w:val="24"/>
          <w:highlight w:val="white"/>
          <w:lang w:eastAsia="uk-UA"/>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Pr>
          <w:rFonts w:ascii="Times New Roman" w:eastAsia="Times New Roman" w:hAnsi="Times New Roman" w:cs="Times New Roman"/>
          <w:sz w:val="24"/>
          <w:szCs w:val="24"/>
          <w:highlight w:val="white"/>
          <w:lang w:eastAsia="uk-UA"/>
        </w:rPr>
        <w:t>обставини</w:t>
      </w:r>
      <w:proofErr w:type="spellEnd"/>
      <w:r>
        <w:rPr>
          <w:rFonts w:ascii="Times New Roman" w:eastAsia="Times New Roman" w:hAnsi="Times New Roman" w:cs="Times New Roman"/>
          <w:sz w:val="24"/>
          <w:szCs w:val="24"/>
          <w:highlight w:val="white"/>
          <w:lang w:eastAsia="uk-UA"/>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Pr>
          <w:rFonts w:ascii="Times New Roman" w:eastAsia="Times New Roman" w:hAnsi="Times New Roman" w:cs="Times New Roman"/>
          <w:sz w:val="24"/>
          <w:szCs w:val="24"/>
          <w:highlight w:val="white"/>
          <w:lang w:eastAsia="uk-UA"/>
        </w:rPr>
        <w:t>обставин</w:t>
      </w:r>
      <w:proofErr w:type="spellEnd"/>
      <w:r>
        <w:rPr>
          <w:rFonts w:ascii="Times New Roman" w:eastAsia="Times New Roman" w:hAnsi="Times New Roman" w:cs="Times New Roman"/>
          <w:sz w:val="24"/>
          <w:szCs w:val="24"/>
          <w:highlight w:val="white"/>
          <w:lang w:eastAsia="uk-UA"/>
        </w:rPr>
        <w:t xml:space="preserve"> непереборної сили).</w:t>
      </w:r>
    </w:p>
    <w:p w14:paraId="5CA2DCBE" w14:textId="77777777" w:rsidR="00B80BEE" w:rsidRDefault="00B80BEE" w:rsidP="00B80BEE">
      <w:pPr>
        <w:spacing w:after="0" w:line="240" w:lineRule="auto"/>
        <w:ind w:right="-34" w:firstLine="284"/>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Документи, зазначені в цьому пункті, Сторона, для якої склались форс-мажорні обставини (</w:t>
      </w:r>
      <w:proofErr w:type="spellStart"/>
      <w:r>
        <w:rPr>
          <w:rFonts w:ascii="Times New Roman" w:eastAsia="Times New Roman" w:hAnsi="Times New Roman" w:cs="Times New Roman"/>
          <w:sz w:val="24"/>
          <w:szCs w:val="24"/>
          <w:highlight w:val="white"/>
          <w:lang w:eastAsia="uk-UA"/>
        </w:rPr>
        <w:t>обставини</w:t>
      </w:r>
      <w:proofErr w:type="spellEnd"/>
      <w:r>
        <w:rPr>
          <w:rFonts w:ascii="Times New Roman" w:eastAsia="Times New Roman" w:hAnsi="Times New Roman" w:cs="Times New Roman"/>
          <w:sz w:val="24"/>
          <w:szCs w:val="24"/>
          <w:highlight w:val="white"/>
          <w:lang w:eastAsia="uk-UA"/>
        </w:rPr>
        <w:t xml:space="preserve"> непереборної сили), повинна надати іншій Стороні в розумний строк, але не пізніше ніж 14 днів з моменту припинення дії форс-мажорних обставин (</w:t>
      </w:r>
      <w:proofErr w:type="spellStart"/>
      <w:r>
        <w:rPr>
          <w:rFonts w:ascii="Times New Roman" w:eastAsia="Times New Roman" w:hAnsi="Times New Roman" w:cs="Times New Roman"/>
          <w:sz w:val="24"/>
          <w:szCs w:val="24"/>
          <w:highlight w:val="white"/>
          <w:lang w:eastAsia="uk-UA"/>
        </w:rPr>
        <w:t>обставин</w:t>
      </w:r>
      <w:proofErr w:type="spellEnd"/>
      <w:r>
        <w:rPr>
          <w:rFonts w:ascii="Times New Roman" w:eastAsia="Times New Roman" w:hAnsi="Times New Roman" w:cs="Times New Roman"/>
          <w:sz w:val="24"/>
          <w:szCs w:val="24"/>
          <w:highlight w:val="white"/>
          <w:lang w:eastAsia="uk-UA"/>
        </w:rPr>
        <w:t xml:space="preserve"> непереборної сили) та їх наслідків.</w:t>
      </w:r>
    </w:p>
    <w:p w14:paraId="6EFB42FB" w14:textId="77777777" w:rsidR="00B80BEE" w:rsidRDefault="00B80BEE" w:rsidP="00B80BEE">
      <w:pPr>
        <w:spacing w:after="0" w:line="240" w:lineRule="auto"/>
        <w:ind w:right="-34" w:firstLine="284"/>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 xml:space="preserve">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w:t>
      </w:r>
      <w:r>
        <w:rPr>
          <w:rFonts w:ascii="Times New Roman" w:eastAsia="Times New Roman" w:hAnsi="Times New Roman" w:cs="Times New Roman"/>
          <w:sz w:val="24"/>
          <w:szCs w:val="24"/>
          <w:highlight w:val="white"/>
          <w:lang w:eastAsia="uk-UA"/>
        </w:rPr>
        <w:lastRenderedPageBreak/>
        <w:t>Договорі) не менш ніж за 30 календарних днів до бажаної дати розірвання, яка обов’язково зазначається в такому листі.</w:t>
      </w:r>
    </w:p>
    <w:p w14:paraId="38458ED8" w14:textId="77777777" w:rsidR="00B80BEE" w:rsidRDefault="00B80BEE" w:rsidP="00B80BEE">
      <w:pPr>
        <w:spacing w:after="0" w:line="240" w:lineRule="auto"/>
        <w:ind w:right="-34" w:firstLine="284"/>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F85D174" w14:textId="77777777" w:rsidR="00B80BEE" w:rsidRDefault="00B80BEE" w:rsidP="00B80BEE">
      <w:pPr>
        <w:spacing w:after="0" w:line="240" w:lineRule="auto"/>
        <w:ind w:right="-34" w:firstLine="284"/>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2BC138F1" w14:textId="77777777" w:rsidR="00B80BEE" w:rsidRDefault="00B80BEE" w:rsidP="00B80BEE">
      <w:pPr>
        <w:spacing w:after="0" w:line="240" w:lineRule="auto"/>
        <w:ind w:right="-34" w:firstLine="284"/>
        <w:jc w:val="both"/>
        <w:rPr>
          <w:rFonts w:ascii="Times New Roman" w:eastAsia="Times New Roman" w:hAnsi="Times New Roman" w:cs="Times New Roman"/>
          <w:b/>
          <w:sz w:val="24"/>
          <w:szCs w:val="24"/>
          <w:lang w:eastAsia="uk-UA"/>
        </w:rPr>
      </w:pPr>
      <w:r>
        <w:rPr>
          <w:rFonts w:ascii="Times New Roman" w:eastAsia="Times New Roman" w:hAnsi="Times New Roman" w:cs="Times New Roman"/>
          <w:sz w:val="24"/>
          <w:szCs w:val="24"/>
          <w:highlight w:val="white"/>
          <w:lang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EB23B4F" w14:textId="77777777" w:rsidR="00B80BEE" w:rsidRDefault="00B80BEE" w:rsidP="00B80BEE">
      <w:pPr>
        <w:spacing w:after="0" w:line="240" w:lineRule="auto"/>
        <w:ind w:right="-36" w:firstLine="284"/>
        <w:jc w:val="center"/>
        <w:rPr>
          <w:rFonts w:ascii="Times New Roman" w:eastAsia="Times New Roman" w:hAnsi="Times New Roman" w:cs="Times New Roman"/>
          <w:b/>
          <w:sz w:val="24"/>
          <w:szCs w:val="24"/>
          <w:lang w:eastAsia="uk-UA"/>
        </w:rPr>
      </w:pPr>
      <w:bookmarkStart w:id="4" w:name="_heading=h.35nkun2"/>
      <w:bookmarkEnd w:id="4"/>
      <w:r>
        <w:rPr>
          <w:rFonts w:ascii="Times New Roman" w:eastAsia="Times New Roman" w:hAnsi="Times New Roman" w:cs="Times New Roman"/>
          <w:b/>
          <w:sz w:val="24"/>
          <w:szCs w:val="24"/>
          <w:lang w:eastAsia="uk-UA"/>
        </w:rPr>
        <w:t>9. Вирішення спорів</w:t>
      </w:r>
    </w:p>
    <w:p w14:paraId="069A23AA" w14:textId="77777777" w:rsidR="00B80BEE" w:rsidRDefault="00B80BEE" w:rsidP="00B80BEE">
      <w:pPr>
        <w:tabs>
          <w:tab w:val="left" w:pos="540"/>
        </w:tabs>
        <w:spacing w:after="0" w:line="240" w:lineRule="auto"/>
        <w:ind w:right="-36" w:firstLine="284"/>
        <w:jc w:val="both"/>
        <w:rPr>
          <w:rFonts w:ascii="Times New Roman" w:eastAsia="Times New Roman" w:hAnsi="Times New Roman" w:cs="Times New Roman"/>
          <w:sz w:val="24"/>
          <w:szCs w:val="24"/>
          <w:lang w:eastAsia="uk-UA"/>
        </w:rPr>
      </w:pPr>
      <w:bookmarkStart w:id="5" w:name="_heading=h.1ksv4uv"/>
      <w:bookmarkEnd w:id="5"/>
      <w:r>
        <w:rPr>
          <w:rFonts w:ascii="Times New Roman" w:eastAsia="Times New Roman" w:hAnsi="Times New Roman" w:cs="Times New Roman"/>
          <w:sz w:val="24"/>
          <w:szCs w:val="24"/>
          <w:lang w:eastAsia="uk-UA"/>
        </w:rPr>
        <w:t>9.1. У випадку виникнення спорів або розбіжностей Сторони зобов’язуються вирішувати їх шляхом переговорів та консультацій.</w:t>
      </w:r>
    </w:p>
    <w:p w14:paraId="6256DBB1" w14:textId="77777777" w:rsidR="00B80BEE" w:rsidRDefault="00B80BEE" w:rsidP="00B80BEE">
      <w:pPr>
        <w:tabs>
          <w:tab w:val="left" w:pos="540"/>
        </w:tabs>
        <w:spacing w:after="0" w:line="240" w:lineRule="auto"/>
        <w:ind w:firstLine="284"/>
        <w:jc w:val="both"/>
        <w:rPr>
          <w:rFonts w:ascii="Times New Roman" w:eastAsia="Times New Roman" w:hAnsi="Times New Roman" w:cs="Times New Roman"/>
          <w:sz w:val="24"/>
          <w:szCs w:val="24"/>
          <w:lang w:eastAsia="uk-UA"/>
        </w:rPr>
      </w:pPr>
      <w:bookmarkStart w:id="6" w:name="_heading=h.44sinio"/>
      <w:bookmarkEnd w:id="6"/>
      <w:r>
        <w:rPr>
          <w:rFonts w:ascii="Times New Roman" w:eastAsia="Times New Roman" w:hAnsi="Times New Roman" w:cs="Times New Roman"/>
          <w:sz w:val="24"/>
          <w:szCs w:val="24"/>
          <w:lang w:eastAsia="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9A6D9A9" w14:textId="77777777" w:rsidR="00B80BEE" w:rsidRDefault="00B80BEE" w:rsidP="00B80BEE">
      <w:pPr>
        <w:tabs>
          <w:tab w:val="left" w:pos="540"/>
        </w:tabs>
        <w:spacing w:after="0" w:line="240" w:lineRule="auto"/>
        <w:ind w:firstLine="284"/>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10. Оперативно-господарські санкції</w:t>
      </w:r>
    </w:p>
    <w:p w14:paraId="30F8DF9E" w14:textId="77777777" w:rsidR="00B80BEE" w:rsidRDefault="00B80BEE" w:rsidP="00B80BEE">
      <w:pPr>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sz w:val="24"/>
          <w:szCs w:val="24"/>
          <w:lang w:eastAsia="uk-UA"/>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6A78537" w14:textId="77777777" w:rsidR="00B80BEE" w:rsidRDefault="00B80BEE" w:rsidP="00B80BEE">
      <w:pPr>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73AE807E" w14:textId="77777777" w:rsidR="00B80BEE" w:rsidRDefault="00B80BEE" w:rsidP="00B80BEE">
      <w:pPr>
        <w:spacing w:after="0" w:line="240" w:lineRule="auto"/>
        <w:ind w:left="426" w:firstLine="284"/>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якості поставленого Товару;</w:t>
      </w:r>
    </w:p>
    <w:p w14:paraId="08846919" w14:textId="77777777" w:rsidR="00B80BEE" w:rsidRDefault="00B80BEE" w:rsidP="00B80BEE">
      <w:pPr>
        <w:spacing w:after="0" w:line="240" w:lineRule="auto"/>
        <w:ind w:left="426" w:firstLine="284"/>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розірвання аналогічного за своєю природою Договору з Замовником у разі прострочення строку поставки Товару;</w:t>
      </w:r>
    </w:p>
    <w:p w14:paraId="5AC09934" w14:textId="77777777" w:rsidR="00B80BEE" w:rsidRDefault="00B80BEE" w:rsidP="00B80BEE">
      <w:pPr>
        <w:spacing w:after="0" w:line="240" w:lineRule="auto"/>
        <w:ind w:left="426" w:firstLine="284"/>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розірвання аналогічного за своєю природою Договору з Замовником у разі прострочення строку усунення дефектів.</w:t>
      </w:r>
    </w:p>
    <w:p w14:paraId="29C257C7" w14:textId="77777777" w:rsidR="00B80BEE" w:rsidRDefault="00B80BEE" w:rsidP="00B80BEE">
      <w:pPr>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1FAE38C0" w14:textId="77777777" w:rsidR="00B80BEE" w:rsidRDefault="00B80BEE" w:rsidP="00B80BEE">
      <w:pPr>
        <w:shd w:val="clear" w:color="auto" w:fill="FFFFFF"/>
        <w:spacing w:after="0" w:line="240" w:lineRule="auto"/>
        <w:ind w:firstLine="284"/>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color w:val="000000"/>
          <w:sz w:val="24"/>
          <w:szCs w:val="24"/>
          <w:lang w:eastAsia="uk-UA"/>
        </w:rPr>
        <w:t>11. Порядок змін умов Договору</w:t>
      </w:r>
    </w:p>
    <w:p w14:paraId="79C3CDDA" w14:textId="77777777" w:rsidR="00B80BEE" w:rsidRDefault="00B80BEE" w:rsidP="00B80BEE">
      <w:pPr>
        <w:spacing w:after="0" w:line="240" w:lineRule="auto"/>
        <w:ind w:right="-143" w:firstLine="284"/>
        <w:jc w:val="both"/>
        <w:rPr>
          <w:rFonts w:ascii="Times New Roman" w:eastAsia="Times New Roman" w:hAnsi="Times New Roman" w:cs="Times New Roman"/>
          <w:sz w:val="24"/>
          <w:szCs w:val="24"/>
          <w:lang w:eastAsia="uk-UA"/>
        </w:rPr>
      </w:pPr>
      <w:bookmarkStart w:id="7" w:name="_heading=h.2jxsxqh"/>
      <w:bookmarkEnd w:id="7"/>
      <w:r>
        <w:rPr>
          <w:rFonts w:ascii="Times New Roman" w:eastAsia="Times New Roman" w:hAnsi="Times New Roman" w:cs="Times New Roman"/>
          <w:sz w:val="24"/>
          <w:szCs w:val="24"/>
          <w:lang w:eastAsia="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lang w:eastAsia="uk-UA"/>
        </w:rPr>
        <w:t>(за наявності)</w:t>
      </w:r>
      <w:r>
        <w:rPr>
          <w:rFonts w:ascii="Times New Roman" w:eastAsia="Times New Roman" w:hAnsi="Times New Roman" w:cs="Times New Roman"/>
          <w:sz w:val="24"/>
          <w:szCs w:val="24"/>
          <w:lang w:eastAsia="uk-UA"/>
        </w:rPr>
        <w:t xml:space="preserve"> та є невід’ємною частиною Договору. </w:t>
      </w:r>
    </w:p>
    <w:p w14:paraId="67BD158F" w14:textId="77777777" w:rsidR="00B80BEE" w:rsidRDefault="00B80BEE" w:rsidP="00B80BEE">
      <w:pPr>
        <w:spacing w:after="0" w:line="240" w:lineRule="auto"/>
        <w:ind w:right="-143"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11.2. Пропозицію щодо внесення змін до Договору може зробити кожна зі Сторін Договору.</w:t>
      </w:r>
    </w:p>
    <w:p w14:paraId="5BF10868" w14:textId="77777777" w:rsidR="00B80BEE" w:rsidRDefault="00B80BEE" w:rsidP="00B80BEE">
      <w:pPr>
        <w:spacing w:after="0" w:line="240" w:lineRule="auto"/>
        <w:ind w:right="-143"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8DC687B" w14:textId="77777777" w:rsidR="00B80BEE" w:rsidRPr="006B5F65" w:rsidRDefault="00B80BEE" w:rsidP="00B80BEE">
      <w:pPr>
        <w:spacing w:after="0" w:line="240" w:lineRule="auto"/>
        <w:ind w:right="-143" w:firstLine="284"/>
        <w:jc w:val="both"/>
        <w:rPr>
          <w:rFonts w:ascii="Times New Roman" w:eastAsia="Times New Roman" w:hAnsi="Times New Roman" w:cs="Times New Roman"/>
          <w:sz w:val="24"/>
          <w:szCs w:val="24"/>
          <w:lang w:eastAsia="uk-UA"/>
        </w:rPr>
      </w:pPr>
      <w:r w:rsidRPr="006B5F65">
        <w:rPr>
          <w:rFonts w:ascii="Times New Roman" w:eastAsia="Times New Roman" w:hAnsi="Times New Roman" w:cs="Times New Roman"/>
          <w:sz w:val="24"/>
          <w:szCs w:val="24"/>
          <w:lang w:eastAsia="uk-UA"/>
        </w:rPr>
        <w:t>11.4. Зміна істотних умов Договору допускається у таких випадках:</w:t>
      </w:r>
    </w:p>
    <w:p w14:paraId="4AA10356" w14:textId="77777777" w:rsidR="00B80BEE" w:rsidRPr="00905E23" w:rsidRDefault="00B80BEE" w:rsidP="00B80BEE">
      <w:pPr>
        <w:pStyle w:val="rvps2"/>
        <w:shd w:val="clear" w:color="auto" w:fill="FFFFFF"/>
        <w:spacing w:before="0" w:beforeAutospacing="0" w:after="0" w:afterAutospacing="0"/>
        <w:ind w:firstLine="448"/>
        <w:jc w:val="both"/>
      </w:pPr>
      <w:r w:rsidRPr="00905E23">
        <w:t>1) зменшення обсягів закупівлі, зокрема з урахуванням фактичного обсягу видатків замовника;</w:t>
      </w:r>
    </w:p>
    <w:p w14:paraId="1E09CD1E" w14:textId="77777777" w:rsidR="00B80BEE" w:rsidRPr="00905E23" w:rsidRDefault="00B80BEE" w:rsidP="00B80BEE">
      <w:pPr>
        <w:pStyle w:val="rvps2"/>
        <w:shd w:val="clear" w:color="auto" w:fill="FFFFFF"/>
        <w:spacing w:before="0" w:beforeAutospacing="0" w:after="0" w:afterAutospacing="0"/>
        <w:ind w:firstLine="448"/>
        <w:jc w:val="both"/>
      </w:pPr>
      <w:bookmarkStart w:id="8" w:name="n511"/>
      <w:bookmarkEnd w:id="8"/>
      <w:r w:rsidRPr="00905E23">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w:t>
      </w:r>
      <w:r w:rsidRPr="00905E23">
        <w:lastRenderedPageBreak/>
        <w:t>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90EA753" w14:textId="77777777" w:rsidR="00B80BEE" w:rsidRPr="00905E23" w:rsidRDefault="00B80BEE" w:rsidP="00B80BEE">
      <w:pPr>
        <w:pStyle w:val="rvps2"/>
        <w:shd w:val="clear" w:color="auto" w:fill="FFFFFF"/>
        <w:spacing w:before="0" w:beforeAutospacing="0" w:after="0" w:afterAutospacing="0"/>
        <w:ind w:firstLine="448"/>
        <w:jc w:val="both"/>
      </w:pPr>
      <w:bookmarkStart w:id="9" w:name="n512"/>
      <w:bookmarkEnd w:id="9"/>
      <w:r w:rsidRPr="00905E23">
        <w:t>3) покращення якості предмета закупівлі за умови, що таке покращення не призведе до збільшення суми, визначеної в договорі про закупівлю;</w:t>
      </w:r>
    </w:p>
    <w:p w14:paraId="42361A88" w14:textId="77777777" w:rsidR="00B80BEE" w:rsidRPr="00905E23" w:rsidRDefault="00B80BEE" w:rsidP="00B80BEE">
      <w:pPr>
        <w:pStyle w:val="rvps2"/>
        <w:shd w:val="clear" w:color="auto" w:fill="FFFFFF"/>
        <w:spacing w:before="0" w:beforeAutospacing="0" w:after="0" w:afterAutospacing="0"/>
        <w:ind w:firstLine="448"/>
        <w:jc w:val="both"/>
      </w:pPr>
      <w:bookmarkStart w:id="10" w:name="n513"/>
      <w:bookmarkEnd w:id="10"/>
      <w:r w:rsidRPr="00905E23">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0A4A527" w14:textId="77777777" w:rsidR="00B80BEE" w:rsidRPr="00905E23" w:rsidRDefault="00B80BEE" w:rsidP="00B80BEE">
      <w:pPr>
        <w:pStyle w:val="rvps2"/>
        <w:shd w:val="clear" w:color="auto" w:fill="FFFFFF"/>
        <w:spacing w:before="0" w:beforeAutospacing="0" w:after="0" w:afterAutospacing="0"/>
        <w:ind w:firstLine="448"/>
        <w:jc w:val="both"/>
      </w:pPr>
      <w:bookmarkStart w:id="11" w:name="n514"/>
      <w:bookmarkEnd w:id="11"/>
      <w:r w:rsidRPr="00905E23">
        <w:t>5) погодження зміни ціни в договорі про закупівлю в бік зменшення (без зміни кількості (обсягу) та якості товарів, робіт і послуг);</w:t>
      </w:r>
    </w:p>
    <w:p w14:paraId="3760A987" w14:textId="77777777" w:rsidR="00B80BEE" w:rsidRPr="00905E23" w:rsidRDefault="00B80BEE" w:rsidP="00B80BEE">
      <w:pPr>
        <w:pStyle w:val="rvps2"/>
        <w:shd w:val="clear" w:color="auto" w:fill="FFFFFF"/>
        <w:spacing w:before="0" w:beforeAutospacing="0" w:after="0" w:afterAutospacing="0"/>
        <w:ind w:firstLine="448"/>
        <w:jc w:val="both"/>
      </w:pPr>
      <w:bookmarkStart w:id="12" w:name="n515"/>
      <w:bookmarkEnd w:id="12"/>
      <w:r w:rsidRPr="00905E23">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2546A26" w14:textId="77777777" w:rsidR="00B80BEE" w:rsidRPr="00B80BEE" w:rsidRDefault="00B80BEE" w:rsidP="00B80BEE">
      <w:pPr>
        <w:pStyle w:val="rvps2"/>
        <w:shd w:val="clear" w:color="auto" w:fill="FFFFFF"/>
        <w:spacing w:before="0" w:beforeAutospacing="0" w:after="0" w:afterAutospacing="0"/>
        <w:ind w:firstLine="448"/>
        <w:jc w:val="both"/>
      </w:pPr>
      <w:bookmarkStart w:id="13" w:name="n516"/>
      <w:bookmarkEnd w:id="13"/>
      <w:r w:rsidRPr="00905E23">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05E23">
        <w:t>Platts</w:t>
      </w:r>
      <w:proofErr w:type="spellEnd"/>
      <w:r w:rsidRPr="00905E23">
        <w:t>, ARGUS, регульованих цін (тарифів</w:t>
      </w:r>
      <w:r w:rsidRPr="00B80BEE">
        <w:t>),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B78FFEE" w14:textId="77777777" w:rsidR="00B80BEE" w:rsidRPr="00B80BEE" w:rsidRDefault="00B80BEE" w:rsidP="00B80BEE">
      <w:pPr>
        <w:pStyle w:val="rvps2"/>
        <w:shd w:val="clear" w:color="auto" w:fill="FFFFFF"/>
        <w:spacing w:before="0" w:beforeAutospacing="0" w:after="0" w:afterAutospacing="0"/>
        <w:ind w:firstLine="448"/>
        <w:jc w:val="both"/>
      </w:pPr>
      <w:bookmarkStart w:id="14" w:name="n517"/>
      <w:bookmarkEnd w:id="14"/>
      <w:r w:rsidRPr="00B80BEE">
        <w:t>8) зміни умов у зв’язку із застосуванням положень </w:t>
      </w:r>
      <w:hyperlink r:id="rId13" w:anchor="n1778" w:tgtFrame="_blank" w:history="1">
        <w:r w:rsidRPr="00B80BEE">
          <w:rPr>
            <w:rStyle w:val="aa"/>
            <w:color w:val="auto"/>
            <w:u w:val="none"/>
          </w:rPr>
          <w:t>частини шостої</w:t>
        </w:r>
      </w:hyperlink>
      <w:r w:rsidRPr="00B80BEE">
        <w:t> статті 41 Закону;</w:t>
      </w:r>
    </w:p>
    <w:p w14:paraId="7BFF3C47" w14:textId="77777777" w:rsidR="00B80BEE" w:rsidRPr="00905E23" w:rsidRDefault="00B80BEE" w:rsidP="00B80BEE">
      <w:pPr>
        <w:pStyle w:val="rvps2"/>
        <w:shd w:val="clear" w:color="auto" w:fill="FFFFFF"/>
        <w:spacing w:before="0" w:beforeAutospacing="0" w:after="0" w:afterAutospacing="0"/>
        <w:ind w:firstLine="448"/>
        <w:jc w:val="both"/>
      </w:pPr>
      <w:bookmarkStart w:id="15" w:name="n753"/>
      <w:bookmarkEnd w:id="15"/>
      <w:r w:rsidRPr="00B80BEE">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4" w:tgtFrame="_blank" w:history="1">
        <w:r w:rsidRPr="00B80BEE">
          <w:rPr>
            <w:rStyle w:val="aa"/>
            <w:color w:val="auto"/>
            <w:u w:val="none"/>
          </w:rPr>
          <w:t>№ 382</w:t>
        </w:r>
      </w:hyperlink>
      <w:r w:rsidRPr="00B80BEE">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w:t>
      </w:r>
      <w:r w:rsidRPr="00905E23">
        <w:t>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9B86270" w14:textId="77777777" w:rsidR="00B80BEE" w:rsidRDefault="00B80BEE" w:rsidP="00B80BEE">
      <w:pPr>
        <w:spacing w:after="0" w:line="240" w:lineRule="auto"/>
        <w:ind w:right="-143" w:firstLine="284"/>
        <w:jc w:val="both"/>
        <w:rPr>
          <w:rFonts w:ascii="Times New Roman" w:eastAsia="Times New Roman" w:hAnsi="Times New Roman" w:cs="Times New Roman"/>
          <w:sz w:val="24"/>
          <w:szCs w:val="24"/>
          <w:lang w:eastAsia="uk-UA"/>
        </w:rPr>
      </w:pPr>
      <w:r w:rsidRPr="006B5F65">
        <w:rPr>
          <w:rFonts w:ascii="Times New Roman" w:eastAsia="Times New Roman" w:hAnsi="Times New Roman" w:cs="Times New Roman"/>
          <w:sz w:val="24"/>
          <w:szCs w:val="24"/>
          <w:lang w:eastAsia="uk-UA"/>
        </w:rPr>
        <w:t xml:space="preserve"> 11.5. Зміна Договору допускається лише за згодою Сторін, якщо</w:t>
      </w:r>
      <w:r w:rsidRPr="001318C9">
        <w:rPr>
          <w:rFonts w:ascii="Times New Roman" w:eastAsia="Times New Roman" w:hAnsi="Times New Roman" w:cs="Times New Roman"/>
          <w:sz w:val="24"/>
          <w:szCs w:val="24"/>
          <w:lang w:eastAsia="uk-UA"/>
        </w:rPr>
        <w:t xml:space="preserve"> інше</w:t>
      </w:r>
      <w:r>
        <w:rPr>
          <w:rFonts w:ascii="Times New Roman" w:eastAsia="Times New Roman" w:hAnsi="Times New Roman" w:cs="Times New Roman"/>
          <w:sz w:val="24"/>
          <w:szCs w:val="24"/>
          <w:lang w:eastAsia="uk-UA"/>
        </w:rPr>
        <w:t xml:space="preserve">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01A512B8" w14:textId="77777777" w:rsidR="00B80BEE" w:rsidRDefault="00B80BEE" w:rsidP="00B80BEE">
      <w:pPr>
        <w:spacing w:after="0" w:line="240" w:lineRule="auto"/>
        <w:ind w:firstLine="284"/>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12. Строк дії Договору про закупівлю</w:t>
      </w:r>
    </w:p>
    <w:p w14:paraId="34CBE0E1" w14:textId="77777777" w:rsidR="00B80BEE" w:rsidRDefault="00B80BEE" w:rsidP="00B80BEE">
      <w:pPr>
        <w:spacing w:after="0" w:line="240" w:lineRule="auto"/>
        <w:ind w:firstLine="284"/>
        <w:jc w:val="both"/>
        <w:rPr>
          <w:rFonts w:ascii="Times New Roman" w:eastAsia="Times New Roman" w:hAnsi="Times New Roman" w:cs="Times New Roman"/>
          <w:sz w:val="24"/>
          <w:szCs w:val="24"/>
          <w:lang w:eastAsia="uk-UA"/>
        </w:rPr>
      </w:pPr>
      <w:bookmarkStart w:id="16" w:name="_heading=h.z337ya"/>
      <w:bookmarkEnd w:id="16"/>
      <w:r>
        <w:rPr>
          <w:rFonts w:ascii="Times New Roman" w:eastAsia="Times New Roman" w:hAnsi="Times New Roman" w:cs="Times New Roman"/>
          <w:sz w:val="24"/>
          <w:szCs w:val="24"/>
          <w:lang w:eastAsia="uk-UA"/>
        </w:rPr>
        <w:t xml:space="preserve">12.1. </w:t>
      </w:r>
      <w:r>
        <w:rPr>
          <w:rFonts w:ascii="Times New Roman" w:eastAsia="Times New Roman" w:hAnsi="Times New Roman" w:cs="Times New Roman"/>
          <w:color w:val="000000"/>
          <w:sz w:val="24"/>
          <w:szCs w:val="24"/>
          <w:lang w:eastAsia="uk-UA"/>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lang w:eastAsia="uk-UA"/>
        </w:rPr>
        <w:t>(за наявності)</w:t>
      </w:r>
      <w:r>
        <w:rPr>
          <w:rFonts w:ascii="Times New Roman" w:eastAsia="Times New Roman" w:hAnsi="Times New Roman" w:cs="Times New Roman"/>
          <w:sz w:val="24"/>
          <w:szCs w:val="24"/>
          <w:lang w:eastAsia="uk-UA"/>
        </w:rPr>
        <w:t xml:space="preserve"> і діє до 31 грудня 2024 року</w:t>
      </w:r>
      <w:r>
        <w:rPr>
          <w:rFonts w:ascii="Times New Roman" w:eastAsia="Times New Roman" w:hAnsi="Times New Roman" w:cs="Times New Roman"/>
          <w:i/>
          <w:sz w:val="24"/>
          <w:szCs w:val="24"/>
          <w:lang w:eastAsia="uk-UA"/>
        </w:rPr>
        <w:t xml:space="preserve">, </w:t>
      </w:r>
      <w:r>
        <w:rPr>
          <w:rFonts w:ascii="Times New Roman" w:eastAsia="Times New Roman" w:hAnsi="Times New Roman" w:cs="Times New Roman"/>
          <w:sz w:val="24"/>
          <w:szCs w:val="24"/>
          <w:lang w:eastAsia="uk-UA"/>
        </w:rPr>
        <w:t>але в будь-якому разі до повного виконання Сторонами своїх зобов’язань за цим Договором.</w:t>
      </w:r>
    </w:p>
    <w:p w14:paraId="0C7EEEE2" w14:textId="77777777" w:rsidR="00B80BEE" w:rsidRDefault="00B80BEE" w:rsidP="00B80BEE">
      <w:pPr>
        <w:spacing w:after="0" w:line="240" w:lineRule="auto"/>
        <w:ind w:right="-36"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12.2. Цей Договір складений українською мовою у двох примірниках, що мають однакову юридичну силу, по одному примірнику для кожної зі Сторін.</w:t>
      </w:r>
    </w:p>
    <w:p w14:paraId="7C9F1C97" w14:textId="77777777" w:rsidR="00B80BEE" w:rsidRDefault="00B80BEE" w:rsidP="00B80BEE">
      <w:pPr>
        <w:spacing w:after="0" w:line="240" w:lineRule="auto"/>
        <w:ind w:firstLine="709"/>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13. Інші умови</w:t>
      </w:r>
    </w:p>
    <w:p w14:paraId="7F18D628" w14:textId="77777777" w:rsidR="00B80BEE" w:rsidRDefault="00B80BEE" w:rsidP="00B80BEE">
      <w:pPr>
        <w:spacing w:after="0" w:line="240" w:lineRule="auto"/>
        <w:ind w:firstLine="426"/>
        <w:jc w:val="both"/>
        <w:rPr>
          <w:rFonts w:ascii="Times New Roman" w:eastAsia="Times New Roman" w:hAnsi="Times New Roman" w:cs="Times New Roman"/>
          <w:sz w:val="24"/>
          <w:szCs w:val="24"/>
          <w:lang w:eastAsia="uk-UA"/>
        </w:rPr>
      </w:pPr>
      <w:bookmarkStart w:id="17" w:name="_heading=h.3j2qqm3"/>
      <w:bookmarkEnd w:id="17"/>
      <w:r>
        <w:rPr>
          <w:rFonts w:ascii="Times New Roman" w:eastAsia="Times New Roman" w:hAnsi="Times New Roman" w:cs="Times New Roman"/>
          <w:sz w:val="24"/>
          <w:szCs w:val="24"/>
          <w:lang w:eastAsia="uk-UA"/>
        </w:rPr>
        <w:t>13.1. Дія Договору припиняється:</w:t>
      </w:r>
    </w:p>
    <w:p w14:paraId="76DCCA5E" w14:textId="77777777" w:rsidR="00B80BEE" w:rsidRDefault="00B80BEE" w:rsidP="00B80BEE">
      <w:pPr>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за згодою Сторін;</w:t>
      </w:r>
    </w:p>
    <w:p w14:paraId="0F4C7282" w14:textId="77777777" w:rsidR="00B80BEE" w:rsidRDefault="00B80BEE" w:rsidP="00B80BEE">
      <w:pPr>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з інших підстав, передбачених цим Договором та чинним законодавством України.</w:t>
      </w:r>
    </w:p>
    <w:p w14:paraId="02D1B089" w14:textId="77777777" w:rsidR="00B80BEE" w:rsidRDefault="00B80BEE" w:rsidP="00B80BEE">
      <w:pPr>
        <w:spacing w:after="0" w:line="240" w:lineRule="auto"/>
        <w:ind w:firstLine="4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16E19F0" w14:textId="77777777" w:rsidR="00B80BEE" w:rsidRDefault="00B80BEE" w:rsidP="00B80BEE">
      <w:pPr>
        <w:shd w:val="clear" w:color="auto" w:fill="FFFFFF"/>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37E5DF70" w14:textId="77777777" w:rsidR="00B80BEE" w:rsidRDefault="00B80BEE" w:rsidP="00B80BEE">
      <w:pPr>
        <w:shd w:val="clear" w:color="auto" w:fill="FFFFFF"/>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08B98E9A" w14:textId="77777777" w:rsidR="00B80BEE" w:rsidRDefault="00B80BEE" w:rsidP="00B80BEE">
      <w:pPr>
        <w:shd w:val="clear" w:color="auto" w:fill="FFFFFF"/>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51A0654A" w14:textId="77777777" w:rsidR="00B80BEE" w:rsidRPr="00C6571E" w:rsidRDefault="00B80BEE" w:rsidP="00B80BEE">
      <w:pPr>
        <w:shd w:val="clear" w:color="auto" w:fill="FFFFFF"/>
        <w:spacing w:after="0" w:line="240" w:lineRule="auto"/>
        <w:ind w:firstLine="284"/>
        <w:jc w:val="both"/>
        <w:rPr>
          <w:rFonts w:ascii="Times New Roman" w:eastAsia="Times New Roman" w:hAnsi="Times New Roman" w:cs="Times New Roman"/>
          <w:b/>
          <w:sz w:val="24"/>
          <w:szCs w:val="24"/>
          <w:lang w:eastAsia="uk-UA"/>
        </w:rPr>
      </w:pPr>
      <w:r>
        <w:rPr>
          <w:rFonts w:ascii="Times New Roman" w:eastAsia="Times New Roman" w:hAnsi="Times New Roman" w:cs="Times New Roman"/>
          <w:sz w:val="24"/>
          <w:szCs w:val="24"/>
          <w:lang w:eastAsia="uk-UA"/>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w:t>
      </w:r>
      <w:r w:rsidRPr="00C6571E">
        <w:rPr>
          <w:rFonts w:ascii="Times New Roman" w:eastAsia="Times New Roman" w:hAnsi="Times New Roman" w:cs="Times New Roman"/>
          <w:sz w:val="24"/>
          <w:szCs w:val="24"/>
          <w:lang w:eastAsia="uk-UA"/>
        </w:rPr>
        <w:t xml:space="preserve">Сторін </w:t>
      </w:r>
      <w:r w:rsidRPr="00C6571E">
        <w:rPr>
          <w:rFonts w:ascii="Times New Roman" w:eastAsia="Times New Roman" w:hAnsi="Times New Roman" w:cs="Times New Roman"/>
          <w:i/>
          <w:sz w:val="24"/>
          <w:szCs w:val="24"/>
          <w:lang w:eastAsia="uk-UA"/>
        </w:rPr>
        <w:t>(за наявності)</w:t>
      </w:r>
      <w:r w:rsidRPr="00C6571E">
        <w:rPr>
          <w:rFonts w:ascii="Times New Roman" w:eastAsia="Times New Roman" w:hAnsi="Times New Roman" w:cs="Times New Roman"/>
          <w:sz w:val="24"/>
          <w:szCs w:val="24"/>
          <w:lang w:eastAsia="uk-UA"/>
        </w:rPr>
        <w:t>.</w:t>
      </w:r>
    </w:p>
    <w:p w14:paraId="115A9C55" w14:textId="77777777" w:rsidR="00B80BEE" w:rsidRPr="00C6571E" w:rsidRDefault="00B80BEE" w:rsidP="00B80BEE">
      <w:pPr>
        <w:shd w:val="clear" w:color="auto" w:fill="FFFFFF"/>
        <w:spacing w:after="0" w:line="240" w:lineRule="auto"/>
        <w:ind w:firstLine="284"/>
        <w:jc w:val="both"/>
        <w:rPr>
          <w:rFonts w:ascii="Times New Roman" w:eastAsia="Times New Roman" w:hAnsi="Times New Roman" w:cs="Times New Roman"/>
          <w:sz w:val="24"/>
          <w:szCs w:val="24"/>
          <w:lang w:eastAsia="uk-UA"/>
        </w:rPr>
      </w:pPr>
      <w:r w:rsidRPr="00C6571E">
        <w:rPr>
          <w:rFonts w:ascii="Times New Roman" w:eastAsia="Times New Roman" w:hAnsi="Times New Roman" w:cs="Times New Roman"/>
          <w:color w:val="000000"/>
          <w:sz w:val="24"/>
          <w:szCs w:val="24"/>
          <w:lang w:eastAsia="uk-UA"/>
        </w:rPr>
        <w:t>13.7. У випадках, не передбачених цим Договором, Сторони керуються чинним законодавством України.</w:t>
      </w:r>
    </w:p>
    <w:p w14:paraId="5C2C1130" w14:textId="77777777" w:rsidR="00B80BEE" w:rsidRPr="00C6571E" w:rsidRDefault="00B80BEE" w:rsidP="00B80BEE">
      <w:pPr>
        <w:spacing w:after="0" w:line="240" w:lineRule="auto"/>
        <w:ind w:right="-34" w:firstLine="709"/>
        <w:jc w:val="center"/>
        <w:rPr>
          <w:rFonts w:ascii="Times New Roman" w:eastAsia="Times New Roman" w:hAnsi="Times New Roman" w:cs="Times New Roman"/>
          <w:b/>
          <w:sz w:val="24"/>
          <w:szCs w:val="24"/>
          <w:lang w:eastAsia="uk-UA"/>
        </w:rPr>
      </w:pPr>
      <w:r w:rsidRPr="00C6571E">
        <w:rPr>
          <w:rFonts w:ascii="Times New Roman" w:eastAsia="Times New Roman" w:hAnsi="Times New Roman" w:cs="Times New Roman"/>
          <w:b/>
          <w:sz w:val="24"/>
          <w:szCs w:val="24"/>
          <w:lang w:eastAsia="uk-UA"/>
        </w:rPr>
        <w:t>1</w:t>
      </w:r>
      <w:r w:rsidRPr="00B80BEE">
        <w:rPr>
          <w:rFonts w:ascii="Times New Roman" w:eastAsia="Times New Roman" w:hAnsi="Times New Roman" w:cs="Times New Roman"/>
          <w:b/>
          <w:sz w:val="24"/>
          <w:szCs w:val="24"/>
          <w:lang w:val="ru-RU" w:eastAsia="uk-UA"/>
        </w:rPr>
        <w:t>4</w:t>
      </w:r>
      <w:r w:rsidRPr="00C6571E">
        <w:rPr>
          <w:rFonts w:ascii="Times New Roman" w:eastAsia="Times New Roman" w:hAnsi="Times New Roman" w:cs="Times New Roman"/>
          <w:b/>
          <w:sz w:val="24"/>
          <w:szCs w:val="24"/>
          <w:lang w:eastAsia="uk-UA"/>
        </w:rPr>
        <w:t>. Забезпечення Договору</w:t>
      </w:r>
    </w:p>
    <w:p w14:paraId="219C5401" w14:textId="77777777" w:rsidR="00B80BEE" w:rsidRPr="00C6571E" w:rsidRDefault="00B80BEE" w:rsidP="00B80BE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6571E">
        <w:rPr>
          <w:rFonts w:ascii="Times New Roman" w:hAnsi="Times New Roman" w:cs="Times New Roman"/>
          <w:sz w:val="24"/>
          <w:szCs w:val="24"/>
        </w:rPr>
        <w:t>1</w:t>
      </w:r>
      <w:r w:rsidRPr="00B80BEE">
        <w:rPr>
          <w:rFonts w:ascii="Times New Roman" w:hAnsi="Times New Roman" w:cs="Times New Roman"/>
          <w:sz w:val="24"/>
          <w:szCs w:val="24"/>
          <w:lang w:val="ru-RU"/>
        </w:rPr>
        <w:t>4</w:t>
      </w:r>
      <w:r w:rsidRPr="00C6571E">
        <w:rPr>
          <w:rFonts w:ascii="Times New Roman" w:hAnsi="Times New Roman" w:cs="Times New Roman"/>
          <w:sz w:val="24"/>
          <w:szCs w:val="24"/>
        </w:rPr>
        <w:t xml:space="preserve">.1. Постачальник зобов’язаний надати забезпечення виконання даного Договору у вигляді  грошової застави що становить </w:t>
      </w:r>
      <w:r>
        <w:rPr>
          <w:rFonts w:ascii="Times New Roman" w:hAnsi="Times New Roman" w:cs="Times New Roman"/>
          <w:sz w:val="24"/>
          <w:szCs w:val="24"/>
        </w:rPr>
        <w:t>5</w:t>
      </w:r>
      <w:r w:rsidRPr="00C6571E">
        <w:rPr>
          <w:rFonts w:ascii="Times New Roman" w:hAnsi="Times New Roman" w:cs="Times New Roman"/>
          <w:sz w:val="24"/>
          <w:szCs w:val="24"/>
        </w:rPr>
        <w:t xml:space="preserve">% від </w:t>
      </w:r>
      <w:r>
        <w:rPr>
          <w:rFonts w:ascii="Times New Roman" w:hAnsi="Times New Roman" w:cs="Times New Roman"/>
          <w:sz w:val="24"/>
          <w:szCs w:val="24"/>
        </w:rPr>
        <w:t>суми підписаного</w:t>
      </w:r>
      <w:r w:rsidRPr="00C6571E">
        <w:rPr>
          <w:rFonts w:ascii="Times New Roman" w:hAnsi="Times New Roman" w:cs="Times New Roman"/>
          <w:sz w:val="24"/>
          <w:szCs w:val="24"/>
        </w:rPr>
        <w:t xml:space="preserve"> Договору, яке надається не пізніше дати укладення Договору.</w:t>
      </w:r>
    </w:p>
    <w:p w14:paraId="054F5D9E" w14:textId="77777777" w:rsidR="00B80BEE" w:rsidRPr="00C6571E" w:rsidRDefault="00B80BEE" w:rsidP="00B80BE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r w:rsidRPr="00C6571E">
        <w:rPr>
          <w:rFonts w:ascii="Times New Roman" w:hAnsi="Times New Roman" w:cs="Times New Roman"/>
          <w:sz w:val="24"/>
          <w:szCs w:val="24"/>
        </w:rPr>
        <w:t>1</w:t>
      </w:r>
      <w:r w:rsidRPr="00B80BEE">
        <w:rPr>
          <w:rFonts w:ascii="Times New Roman" w:hAnsi="Times New Roman" w:cs="Times New Roman"/>
          <w:sz w:val="24"/>
          <w:szCs w:val="24"/>
          <w:lang w:val="ru-RU"/>
        </w:rPr>
        <w:t>4</w:t>
      </w:r>
      <w:r w:rsidRPr="00C6571E">
        <w:rPr>
          <w:rFonts w:ascii="Times New Roman" w:hAnsi="Times New Roman" w:cs="Times New Roman"/>
          <w:sz w:val="24"/>
          <w:szCs w:val="24"/>
        </w:rPr>
        <w:t>.2. Замовник відслідковує виконання умов Договору Постачальником та у разі виникнення обставин, коли необхідно стягнути забезпечення виконання Договору з Постачальника, Замовник самостійно приймає всі необхідні рішення.</w:t>
      </w:r>
    </w:p>
    <w:p w14:paraId="50C7332A" w14:textId="77777777" w:rsidR="00B80BEE" w:rsidRPr="00C6571E" w:rsidRDefault="00B80BEE" w:rsidP="00B80BE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6571E">
        <w:rPr>
          <w:rFonts w:ascii="Times New Roman" w:hAnsi="Times New Roman" w:cs="Times New Roman"/>
          <w:sz w:val="24"/>
          <w:szCs w:val="24"/>
        </w:rPr>
        <w:t>1</w:t>
      </w:r>
      <w:r w:rsidRPr="00B80BEE">
        <w:rPr>
          <w:rFonts w:ascii="Times New Roman" w:hAnsi="Times New Roman" w:cs="Times New Roman"/>
          <w:sz w:val="24"/>
          <w:szCs w:val="24"/>
          <w:lang w:val="ru-RU"/>
        </w:rPr>
        <w:t>4</w:t>
      </w:r>
      <w:r w:rsidRPr="00C6571E">
        <w:rPr>
          <w:rFonts w:ascii="Times New Roman" w:hAnsi="Times New Roman" w:cs="Times New Roman"/>
          <w:sz w:val="24"/>
          <w:szCs w:val="24"/>
        </w:rPr>
        <w:t>.3. Забезпечення не повертається Замовником Постачальнику в разі:</w:t>
      </w:r>
    </w:p>
    <w:p w14:paraId="0502B804" w14:textId="77777777" w:rsidR="00B80BEE" w:rsidRDefault="00B80BEE" w:rsidP="00B80BE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w:t>
      </w:r>
      <w:r w:rsidRPr="00AB45B2">
        <w:rPr>
          <w:rFonts w:ascii="Times New Roman" w:hAnsi="Times New Roman" w:cs="Times New Roman"/>
          <w:sz w:val="24"/>
          <w:szCs w:val="24"/>
          <w:lang w:val="ru-RU"/>
        </w:rPr>
        <w:t>4</w:t>
      </w:r>
      <w:r>
        <w:rPr>
          <w:rFonts w:ascii="Times New Roman" w:hAnsi="Times New Roman" w:cs="Times New Roman"/>
          <w:sz w:val="24"/>
          <w:szCs w:val="24"/>
        </w:rPr>
        <w:t xml:space="preserve">.3.1. невиконання або неналежного виконання своїх зобов'язань Постачальником за Договором про закупівлю повністю або частково, зокрема, але не виключно: за порушення строків поставки Товару більше ніж на сім календарних днів або недопоставку Товару; за поставку Товару всупереч вимогам стандартів, технічних умов чи умов Договору про закупівлю; за порушення умов зобов'язання щодо якості Товару. </w:t>
      </w:r>
    </w:p>
    <w:p w14:paraId="545A1831" w14:textId="77777777" w:rsidR="00B80BEE" w:rsidRDefault="00B80BEE" w:rsidP="00B80BE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w:t>
      </w:r>
      <w:r w:rsidRPr="00AB45B2">
        <w:rPr>
          <w:rFonts w:ascii="Times New Roman" w:hAnsi="Times New Roman" w:cs="Times New Roman"/>
          <w:sz w:val="24"/>
          <w:szCs w:val="24"/>
          <w:lang w:val="ru-RU"/>
        </w:rPr>
        <w:t>4</w:t>
      </w:r>
      <w:r>
        <w:rPr>
          <w:rFonts w:ascii="Times New Roman" w:hAnsi="Times New Roman" w:cs="Times New Roman"/>
          <w:sz w:val="24"/>
          <w:szCs w:val="24"/>
        </w:rPr>
        <w:t>.3.2 дострокового розірвання Замовником Договору про закупівлю у випадку, якщо Постачальник не виконує свої зобов’язання за Договором про закупівлю.</w:t>
      </w:r>
    </w:p>
    <w:p w14:paraId="1F5EE61F" w14:textId="77777777" w:rsidR="00B80BEE" w:rsidRPr="00C6571E" w:rsidRDefault="00B80BEE" w:rsidP="00B80BE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6571E">
        <w:rPr>
          <w:rFonts w:ascii="Times New Roman" w:hAnsi="Times New Roman" w:cs="Times New Roman"/>
          <w:sz w:val="24"/>
          <w:szCs w:val="24"/>
        </w:rPr>
        <w:t>1</w:t>
      </w:r>
      <w:r w:rsidRPr="00B80BEE">
        <w:rPr>
          <w:rFonts w:ascii="Times New Roman" w:hAnsi="Times New Roman" w:cs="Times New Roman"/>
          <w:sz w:val="24"/>
          <w:szCs w:val="24"/>
          <w:lang w:val="ru-RU"/>
        </w:rPr>
        <w:t>4</w:t>
      </w:r>
      <w:r w:rsidRPr="00C6571E">
        <w:rPr>
          <w:rFonts w:ascii="Times New Roman" w:hAnsi="Times New Roman" w:cs="Times New Roman"/>
          <w:sz w:val="24"/>
          <w:szCs w:val="24"/>
        </w:rPr>
        <w:t>.4. Звернення стягнення на забезпечення виконання Договору не звільняє Постачальника від виконання зобов’язань, передбачених цим Договором.</w:t>
      </w:r>
    </w:p>
    <w:p w14:paraId="16AEF055" w14:textId="77777777" w:rsidR="00B80BEE" w:rsidRPr="00C6571E" w:rsidRDefault="00B80BEE" w:rsidP="00B80BE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C6571E">
        <w:rPr>
          <w:rFonts w:ascii="Times New Roman" w:hAnsi="Times New Roman" w:cs="Times New Roman"/>
          <w:sz w:val="24"/>
          <w:szCs w:val="24"/>
        </w:rPr>
        <w:t>1</w:t>
      </w:r>
      <w:r w:rsidRPr="00B80BEE">
        <w:rPr>
          <w:rFonts w:ascii="Times New Roman" w:hAnsi="Times New Roman" w:cs="Times New Roman"/>
          <w:sz w:val="24"/>
          <w:szCs w:val="24"/>
          <w:lang w:val="ru-RU"/>
        </w:rPr>
        <w:t>4</w:t>
      </w:r>
      <w:r w:rsidRPr="00C6571E">
        <w:rPr>
          <w:rFonts w:ascii="Times New Roman" w:hAnsi="Times New Roman" w:cs="Times New Roman"/>
          <w:sz w:val="24"/>
          <w:szCs w:val="24"/>
        </w:rPr>
        <w:t xml:space="preserve">.5. </w:t>
      </w:r>
      <w:r w:rsidRPr="00C6571E">
        <w:rPr>
          <w:rFonts w:ascii="Times New Roman" w:hAnsi="Times New Roman"/>
          <w:sz w:val="24"/>
          <w:szCs w:val="24"/>
        </w:rPr>
        <w:t>Замовник повертає забезпечення виконання договору про закупівлю після виконання Постачальником Договору, а також у разі визнання судом результатів процедури закупівлі або договору про закупівлю недійсними, а також згідно з умовами</w:t>
      </w:r>
      <w:r w:rsidRPr="00C6571E">
        <w:rPr>
          <w:rFonts w:ascii="Times New Roman" w:hAnsi="Times New Roman" w:cs="Times New Roman"/>
          <w:sz w:val="24"/>
          <w:szCs w:val="24"/>
        </w:rPr>
        <w:t>, зазначеними в договорі, але не пізніше ніж протягом п’яти банківських днів з дня настання зазначених обставин.</w:t>
      </w:r>
      <w:r w:rsidRPr="00C6571E">
        <w:rPr>
          <w:rFonts w:ascii="Times New Roman" w:hAnsi="Times New Roman" w:cs="Times New Roman"/>
          <w:color w:val="000000"/>
          <w:sz w:val="24"/>
          <w:szCs w:val="24"/>
        </w:rPr>
        <w:t xml:space="preserve"> </w:t>
      </w:r>
    </w:p>
    <w:p w14:paraId="5046A1C7" w14:textId="77777777" w:rsidR="00B80BEE" w:rsidRPr="00AB45B2" w:rsidRDefault="00B80BEE" w:rsidP="00B80BE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r w:rsidRPr="00C6571E">
        <w:rPr>
          <w:rFonts w:ascii="Times New Roman" w:hAnsi="Times New Roman" w:cs="Times New Roman"/>
          <w:sz w:val="24"/>
          <w:szCs w:val="24"/>
        </w:rPr>
        <w:t>1</w:t>
      </w:r>
      <w:r w:rsidRPr="00B80BEE">
        <w:rPr>
          <w:rFonts w:ascii="Times New Roman" w:hAnsi="Times New Roman" w:cs="Times New Roman"/>
          <w:sz w:val="24"/>
          <w:szCs w:val="24"/>
          <w:lang w:val="ru-RU"/>
        </w:rPr>
        <w:t>4</w:t>
      </w:r>
      <w:r w:rsidRPr="00C6571E">
        <w:rPr>
          <w:rFonts w:ascii="Times New Roman" w:hAnsi="Times New Roman" w:cs="Times New Roman"/>
          <w:sz w:val="24"/>
          <w:szCs w:val="24"/>
        </w:rPr>
        <w:t>.6. Кошти, що надійшли як забезпечення виконання договору (у разі якщо вони не повертаються), підлягають перерахуванню до відповідного бюджету.</w:t>
      </w:r>
    </w:p>
    <w:p w14:paraId="40B93246" w14:textId="77777777" w:rsidR="00B80BEE" w:rsidRPr="00C6571E" w:rsidRDefault="00B80BEE" w:rsidP="00B80BEE">
      <w:pPr>
        <w:spacing w:after="0" w:line="240" w:lineRule="auto"/>
        <w:ind w:right="-34" w:firstLine="709"/>
        <w:jc w:val="center"/>
        <w:rPr>
          <w:rFonts w:ascii="Times New Roman" w:eastAsia="Times New Roman" w:hAnsi="Times New Roman" w:cs="Times New Roman"/>
          <w:b/>
          <w:sz w:val="24"/>
          <w:szCs w:val="24"/>
          <w:lang w:eastAsia="uk-UA"/>
        </w:rPr>
      </w:pPr>
      <w:r w:rsidRPr="00C6571E">
        <w:rPr>
          <w:rFonts w:ascii="Times New Roman" w:eastAsia="Times New Roman" w:hAnsi="Times New Roman" w:cs="Times New Roman"/>
          <w:b/>
          <w:sz w:val="24"/>
          <w:szCs w:val="24"/>
          <w:lang w:eastAsia="uk-UA"/>
        </w:rPr>
        <w:t>1</w:t>
      </w:r>
      <w:r w:rsidRPr="00B80BEE">
        <w:rPr>
          <w:rFonts w:ascii="Times New Roman" w:eastAsia="Times New Roman" w:hAnsi="Times New Roman" w:cs="Times New Roman"/>
          <w:b/>
          <w:sz w:val="24"/>
          <w:szCs w:val="24"/>
          <w:lang w:val="ru-RU" w:eastAsia="uk-UA"/>
        </w:rPr>
        <w:t>5</w:t>
      </w:r>
      <w:r w:rsidRPr="00C6571E">
        <w:rPr>
          <w:rFonts w:ascii="Times New Roman" w:eastAsia="Times New Roman" w:hAnsi="Times New Roman" w:cs="Times New Roman"/>
          <w:b/>
          <w:sz w:val="24"/>
          <w:szCs w:val="24"/>
          <w:lang w:eastAsia="uk-UA"/>
        </w:rPr>
        <w:t>. Додатки до Договору</w:t>
      </w:r>
    </w:p>
    <w:p w14:paraId="1BCA7F40" w14:textId="77777777" w:rsidR="00B80BEE" w:rsidRPr="00C6571E" w:rsidRDefault="00B80BEE" w:rsidP="00B80BEE">
      <w:pPr>
        <w:spacing w:after="0" w:line="240" w:lineRule="auto"/>
        <w:ind w:right="-36"/>
        <w:jc w:val="both"/>
        <w:rPr>
          <w:rFonts w:ascii="Times New Roman" w:eastAsia="Times New Roman" w:hAnsi="Times New Roman" w:cs="Times New Roman"/>
          <w:sz w:val="24"/>
          <w:szCs w:val="24"/>
          <w:lang w:eastAsia="uk-UA"/>
        </w:rPr>
      </w:pPr>
      <w:r w:rsidRPr="00C6571E">
        <w:rPr>
          <w:rFonts w:ascii="Times New Roman" w:eastAsia="Times New Roman" w:hAnsi="Times New Roman" w:cs="Times New Roman"/>
          <w:sz w:val="24"/>
          <w:szCs w:val="24"/>
          <w:lang w:eastAsia="uk-UA"/>
        </w:rPr>
        <w:t>1</w:t>
      </w:r>
      <w:r w:rsidRPr="00B80BEE">
        <w:rPr>
          <w:rFonts w:ascii="Times New Roman" w:eastAsia="Times New Roman" w:hAnsi="Times New Roman" w:cs="Times New Roman"/>
          <w:sz w:val="24"/>
          <w:szCs w:val="24"/>
          <w:lang w:val="ru-RU" w:eastAsia="uk-UA"/>
        </w:rPr>
        <w:t>5</w:t>
      </w:r>
      <w:r w:rsidRPr="00C6571E">
        <w:rPr>
          <w:rFonts w:ascii="Times New Roman" w:eastAsia="Times New Roman" w:hAnsi="Times New Roman" w:cs="Times New Roman"/>
          <w:sz w:val="24"/>
          <w:szCs w:val="24"/>
          <w:lang w:eastAsia="uk-UA"/>
        </w:rPr>
        <w:t>.1. Невід’ємною частиною цього Договору є: додаток 1 (Специфікація).</w:t>
      </w:r>
    </w:p>
    <w:p w14:paraId="5351D200" w14:textId="77777777" w:rsidR="00B80BEE" w:rsidRDefault="00B80BEE" w:rsidP="00B80BEE">
      <w:pPr>
        <w:spacing w:after="0" w:line="240" w:lineRule="auto"/>
        <w:ind w:right="-36" w:firstLine="567"/>
        <w:jc w:val="center"/>
        <w:rPr>
          <w:rFonts w:ascii="Times New Roman" w:eastAsia="Times New Roman" w:hAnsi="Times New Roman" w:cs="Times New Roman"/>
          <w:b/>
          <w:sz w:val="24"/>
          <w:szCs w:val="24"/>
          <w:lang w:eastAsia="uk-UA"/>
        </w:rPr>
      </w:pPr>
      <w:bookmarkStart w:id="18" w:name="_heading=h.gjdgxs"/>
      <w:bookmarkEnd w:id="18"/>
      <w:r>
        <w:rPr>
          <w:rFonts w:ascii="Times New Roman" w:eastAsia="Times New Roman" w:hAnsi="Times New Roman" w:cs="Times New Roman"/>
          <w:b/>
          <w:sz w:val="24"/>
          <w:szCs w:val="24"/>
          <w:lang w:eastAsia="uk-UA"/>
        </w:rPr>
        <w:t>1</w:t>
      </w:r>
      <w:r w:rsidRPr="00AB45B2">
        <w:rPr>
          <w:rFonts w:ascii="Times New Roman" w:eastAsia="Times New Roman" w:hAnsi="Times New Roman" w:cs="Times New Roman"/>
          <w:b/>
          <w:sz w:val="24"/>
          <w:szCs w:val="24"/>
          <w:lang w:val="ru-RU" w:eastAsia="uk-UA"/>
        </w:rPr>
        <w:t>6</w:t>
      </w:r>
      <w:r>
        <w:rPr>
          <w:rFonts w:ascii="Times New Roman" w:eastAsia="Times New Roman" w:hAnsi="Times New Roman" w:cs="Times New Roman"/>
          <w:b/>
          <w:sz w:val="24"/>
          <w:szCs w:val="24"/>
          <w:lang w:eastAsia="uk-UA"/>
        </w:rPr>
        <w:t>. Місцезнаходження та банківські реквізити Сторін</w:t>
      </w:r>
    </w:p>
    <w:p w14:paraId="04F2347A" w14:textId="77777777" w:rsidR="00B80BEE" w:rsidRDefault="00B80BEE" w:rsidP="00B80BEE">
      <w:pPr>
        <w:spacing w:after="0" w:line="240" w:lineRule="auto"/>
        <w:ind w:right="-36" w:firstLine="567"/>
        <w:jc w:val="center"/>
        <w:rPr>
          <w:rFonts w:ascii="Times New Roman" w:eastAsia="Times New Roman" w:hAnsi="Times New Roman" w:cs="Times New Roman"/>
          <w:b/>
          <w:sz w:val="24"/>
          <w:szCs w:val="24"/>
          <w:lang w:eastAsia="uk-UA"/>
        </w:rPr>
      </w:pPr>
    </w:p>
    <w:tbl>
      <w:tblPr>
        <w:tblW w:w="0" w:type="auto"/>
        <w:tblLayout w:type="fixed"/>
        <w:tblLook w:val="04A0" w:firstRow="1" w:lastRow="0" w:firstColumn="1" w:lastColumn="0" w:noHBand="0" w:noVBand="1"/>
      </w:tblPr>
      <w:tblGrid>
        <w:gridCol w:w="4926"/>
        <w:gridCol w:w="4926"/>
      </w:tblGrid>
      <w:tr w:rsidR="00B80BEE" w14:paraId="154A73D1" w14:textId="77777777" w:rsidTr="00EA2482">
        <w:trPr>
          <w:trHeight w:val="501"/>
        </w:trPr>
        <w:tc>
          <w:tcPr>
            <w:tcW w:w="4926" w:type="dxa"/>
            <w:tcBorders>
              <w:top w:val="single" w:sz="4" w:space="0" w:color="000000"/>
              <w:left w:val="single" w:sz="4" w:space="0" w:color="000000"/>
              <w:bottom w:val="single" w:sz="4" w:space="0" w:color="000000"/>
              <w:right w:val="single" w:sz="4" w:space="0" w:color="000000"/>
            </w:tcBorders>
            <w:vAlign w:val="center"/>
            <w:hideMark/>
          </w:tcPr>
          <w:p w14:paraId="5AD3E411" w14:textId="77777777" w:rsidR="00B80BEE" w:rsidRDefault="00B80BEE" w:rsidP="00EA2482">
            <w:pPr>
              <w:tabs>
                <w:tab w:val="left" w:pos="75"/>
              </w:tabs>
              <w:spacing w:after="0" w:line="256" w:lineRule="auto"/>
              <w:jc w:val="center"/>
              <w:rPr>
                <w:rFonts w:ascii="Times New Roman" w:hAnsi="Times New Roman"/>
                <w:b/>
              </w:rPr>
            </w:pPr>
            <w:r>
              <w:rPr>
                <w:rFonts w:ascii="Times New Roman" w:hAnsi="Times New Roman"/>
                <w:b/>
              </w:rPr>
              <w:t>ЗАМОВНИК</w:t>
            </w:r>
          </w:p>
        </w:tc>
        <w:tc>
          <w:tcPr>
            <w:tcW w:w="4926" w:type="dxa"/>
            <w:tcBorders>
              <w:top w:val="single" w:sz="4" w:space="0" w:color="000000"/>
              <w:left w:val="single" w:sz="4" w:space="0" w:color="000000"/>
              <w:bottom w:val="single" w:sz="4" w:space="0" w:color="000000"/>
              <w:right w:val="single" w:sz="4" w:space="0" w:color="000000"/>
            </w:tcBorders>
            <w:vAlign w:val="center"/>
            <w:hideMark/>
          </w:tcPr>
          <w:p w14:paraId="0DE13F6A" w14:textId="77777777" w:rsidR="00B80BEE" w:rsidRDefault="00B80BEE" w:rsidP="00EA2482">
            <w:pPr>
              <w:tabs>
                <w:tab w:val="left" w:pos="75"/>
              </w:tabs>
              <w:spacing w:after="0" w:line="256" w:lineRule="auto"/>
              <w:jc w:val="center"/>
              <w:rPr>
                <w:rFonts w:ascii="Times New Roman" w:hAnsi="Times New Roman"/>
                <w:b/>
                <w:bCs/>
                <w:color w:val="000000"/>
                <w:lang w:val="ru-RU"/>
              </w:rPr>
            </w:pPr>
            <w:r>
              <w:rPr>
                <w:rFonts w:ascii="Times New Roman" w:hAnsi="Times New Roman"/>
                <w:b/>
                <w:lang w:val="ru-RU"/>
              </w:rPr>
              <w:t>ПОСТАЧАЛЬНИК</w:t>
            </w:r>
          </w:p>
        </w:tc>
      </w:tr>
      <w:tr w:rsidR="00B80BEE" w14:paraId="154D49D9" w14:textId="77777777" w:rsidTr="00EA2482">
        <w:tc>
          <w:tcPr>
            <w:tcW w:w="4926" w:type="dxa"/>
            <w:tcBorders>
              <w:top w:val="single" w:sz="4" w:space="0" w:color="000000"/>
              <w:left w:val="single" w:sz="4" w:space="0" w:color="000000"/>
              <w:bottom w:val="single" w:sz="4" w:space="0" w:color="000000"/>
              <w:right w:val="single" w:sz="4" w:space="0" w:color="000000"/>
            </w:tcBorders>
            <w:vAlign w:val="center"/>
          </w:tcPr>
          <w:p w14:paraId="6449D624" w14:textId="77777777" w:rsidR="00B80BEE" w:rsidRDefault="00B80BEE" w:rsidP="00EA2482">
            <w:pPr>
              <w:tabs>
                <w:tab w:val="left" w:pos="5279"/>
              </w:tabs>
              <w:spacing w:after="0" w:line="256" w:lineRule="auto"/>
              <w:jc w:val="center"/>
              <w:rPr>
                <w:rFonts w:ascii="Times New Roman" w:hAnsi="Times New Roman"/>
              </w:rPr>
            </w:pPr>
          </w:p>
          <w:p w14:paraId="7FA90C46" w14:textId="77777777" w:rsidR="00B80BEE" w:rsidRPr="00455A5F" w:rsidRDefault="00B80BEE" w:rsidP="00EA2482">
            <w:pPr>
              <w:tabs>
                <w:tab w:val="left" w:pos="5279"/>
              </w:tabs>
              <w:spacing w:after="0" w:line="256" w:lineRule="auto"/>
              <w:jc w:val="center"/>
              <w:rPr>
                <w:rFonts w:ascii="Times New Roman" w:hAnsi="Times New Roman"/>
                <w:b/>
              </w:rPr>
            </w:pPr>
            <w:r w:rsidRPr="00455A5F">
              <w:rPr>
                <w:rFonts w:ascii="Times New Roman" w:hAnsi="Times New Roman"/>
                <w:b/>
              </w:rPr>
              <w:t>КОМУНАЛЬНЕ ПІДПРИЄМСТВО ЯВОРІСЬКОЇ МІСЬКОЇ РАДИ “ЖИТЛОКОМУНСЕРВІС”</w:t>
            </w:r>
          </w:p>
          <w:p w14:paraId="1348DA89" w14:textId="77777777" w:rsidR="00B80BEE" w:rsidRPr="00455A5F" w:rsidRDefault="00B80BEE" w:rsidP="00EA2482">
            <w:pPr>
              <w:tabs>
                <w:tab w:val="left" w:pos="5279"/>
              </w:tabs>
              <w:spacing w:after="0" w:line="256" w:lineRule="auto"/>
              <w:jc w:val="center"/>
              <w:rPr>
                <w:rFonts w:ascii="Times New Roman" w:hAnsi="Times New Roman"/>
              </w:rPr>
            </w:pPr>
          </w:p>
          <w:p w14:paraId="6CF46C0B" w14:textId="77777777" w:rsidR="00B80BEE" w:rsidRPr="00455A5F" w:rsidRDefault="00B80BEE" w:rsidP="00EA2482">
            <w:pPr>
              <w:tabs>
                <w:tab w:val="left" w:pos="5279"/>
              </w:tabs>
              <w:spacing w:after="0" w:line="256" w:lineRule="auto"/>
              <w:jc w:val="center"/>
              <w:rPr>
                <w:rFonts w:ascii="Times New Roman" w:eastAsia="Lucida Sans Unicode" w:hAnsi="Times New Roman" w:cs="Times New Roman"/>
                <w:lang w:eastAsia="uk-UA" w:bidi="uk-UA"/>
              </w:rPr>
            </w:pPr>
            <w:r w:rsidRPr="00455A5F">
              <w:rPr>
                <w:rFonts w:ascii="Times New Roman" w:eastAsia="Lucida Sans Unicode" w:hAnsi="Times New Roman" w:cs="Times New Roman"/>
                <w:lang w:eastAsia="uk-UA" w:bidi="uk-UA"/>
              </w:rPr>
              <w:t>81000, м. Яворів, вул. Січових Стрільців, 13</w:t>
            </w:r>
          </w:p>
          <w:p w14:paraId="77E1DDA0" w14:textId="77777777" w:rsidR="00B80BEE" w:rsidRPr="00455A5F" w:rsidRDefault="00B80BEE" w:rsidP="00EA2482">
            <w:pPr>
              <w:tabs>
                <w:tab w:val="left" w:pos="5279"/>
              </w:tabs>
              <w:spacing w:after="0" w:line="256" w:lineRule="auto"/>
              <w:jc w:val="center"/>
              <w:rPr>
                <w:rFonts w:ascii="Times New Roman" w:eastAsia="Lucida Sans Unicode" w:hAnsi="Times New Roman" w:cs="Times New Roman"/>
                <w:lang w:eastAsia="uk-UA" w:bidi="uk-UA"/>
              </w:rPr>
            </w:pPr>
            <w:r w:rsidRPr="00455A5F">
              <w:rPr>
                <w:rFonts w:ascii="Times New Roman" w:eastAsia="Lucida Sans Unicode" w:hAnsi="Times New Roman" w:cs="Times New Roman"/>
                <w:lang w:eastAsia="uk-UA" w:bidi="uk-UA"/>
              </w:rPr>
              <w:t>ЄДРПОУ  37288833</w:t>
            </w:r>
          </w:p>
          <w:p w14:paraId="2F003817" w14:textId="77777777" w:rsidR="00B80BEE" w:rsidRPr="00455A5F" w:rsidRDefault="00B80BEE" w:rsidP="00EA2482">
            <w:pPr>
              <w:tabs>
                <w:tab w:val="left" w:pos="5279"/>
              </w:tabs>
              <w:spacing w:after="0" w:line="256" w:lineRule="auto"/>
              <w:jc w:val="center"/>
              <w:rPr>
                <w:rFonts w:ascii="Times New Roman" w:eastAsia="Lucida Sans Unicode" w:hAnsi="Times New Roman" w:cs="Times New Roman"/>
                <w:lang w:eastAsia="uk-UA" w:bidi="uk-UA"/>
              </w:rPr>
            </w:pPr>
            <w:r w:rsidRPr="00455A5F">
              <w:rPr>
                <w:rFonts w:ascii="Times New Roman" w:hAnsi="Times New Roman" w:cs="Times New Roman"/>
              </w:rPr>
              <w:t>р/</w:t>
            </w:r>
            <w:proofErr w:type="spellStart"/>
            <w:r w:rsidRPr="00455A5F">
              <w:rPr>
                <w:rFonts w:ascii="Times New Roman" w:hAnsi="Times New Roman" w:cs="Times New Roman"/>
              </w:rPr>
              <w:t>р</w:t>
            </w:r>
            <w:proofErr w:type="spellEnd"/>
            <w:r w:rsidRPr="00455A5F">
              <w:rPr>
                <w:rFonts w:ascii="Times New Roman" w:hAnsi="Times New Roman" w:cs="Times New Roman"/>
              </w:rPr>
              <w:t xml:space="preserve">: </w:t>
            </w:r>
            <w:r w:rsidRPr="00455A5F">
              <w:rPr>
                <w:rFonts w:ascii="Times New Roman" w:hAnsi="Times New Roman" w:cs="Times New Roman"/>
                <w:lang w:val="en-US"/>
              </w:rPr>
              <w:t>UA</w:t>
            </w:r>
            <w:r w:rsidRPr="00455A5F">
              <w:rPr>
                <w:rFonts w:ascii="Times New Roman" w:hAnsi="Times New Roman" w:cs="Times New Roman"/>
              </w:rPr>
              <w:t>958201720344380007000078132</w:t>
            </w:r>
          </w:p>
          <w:p w14:paraId="367492AA" w14:textId="77777777" w:rsidR="00B80BEE" w:rsidRPr="00455A5F" w:rsidRDefault="00B80BEE" w:rsidP="00EA2482">
            <w:pPr>
              <w:tabs>
                <w:tab w:val="left" w:pos="5279"/>
              </w:tabs>
              <w:spacing w:after="0" w:line="256" w:lineRule="auto"/>
              <w:jc w:val="center"/>
              <w:rPr>
                <w:rFonts w:ascii="Times New Roman" w:hAnsi="Times New Roman" w:cs="Times New Roman"/>
              </w:rPr>
            </w:pPr>
            <w:r w:rsidRPr="00455A5F">
              <w:rPr>
                <w:rFonts w:ascii="Times New Roman" w:hAnsi="Times New Roman" w:cs="Times New Roman"/>
              </w:rPr>
              <w:t>МФО 820172, ДКС України м. Київ</w:t>
            </w:r>
          </w:p>
          <w:p w14:paraId="312B4219" w14:textId="77777777" w:rsidR="00B80BEE" w:rsidRPr="00455A5F" w:rsidRDefault="00B80BEE" w:rsidP="00EA2482">
            <w:pPr>
              <w:tabs>
                <w:tab w:val="left" w:pos="5279"/>
              </w:tabs>
              <w:spacing w:after="0" w:line="256" w:lineRule="auto"/>
              <w:jc w:val="center"/>
              <w:rPr>
                <w:rFonts w:ascii="Times New Roman" w:eastAsia="Lucida Sans Unicode" w:hAnsi="Times New Roman" w:cs="Times New Roman"/>
                <w:lang w:eastAsia="uk-UA" w:bidi="uk-UA"/>
              </w:rPr>
            </w:pPr>
            <w:r w:rsidRPr="00455A5F">
              <w:rPr>
                <w:rFonts w:ascii="Times New Roman" w:eastAsia="Lucida Sans Unicode" w:hAnsi="Times New Roman" w:cs="Times New Roman"/>
                <w:lang w:eastAsia="uk-UA" w:bidi="uk-UA"/>
              </w:rPr>
              <w:t>свідоцтво платника ПДВ № 100340852</w:t>
            </w:r>
          </w:p>
          <w:p w14:paraId="639397B7" w14:textId="77777777" w:rsidR="00B80BEE" w:rsidRPr="00455A5F" w:rsidRDefault="00B80BEE" w:rsidP="00EA2482">
            <w:pPr>
              <w:tabs>
                <w:tab w:val="left" w:pos="5279"/>
              </w:tabs>
              <w:spacing w:after="0" w:line="256" w:lineRule="auto"/>
              <w:jc w:val="center"/>
              <w:rPr>
                <w:rFonts w:ascii="Times New Roman" w:eastAsia="Lucida Sans Unicode" w:hAnsi="Times New Roman" w:cs="Times New Roman"/>
                <w:lang w:eastAsia="uk-UA" w:bidi="uk-UA"/>
              </w:rPr>
            </w:pPr>
            <w:r w:rsidRPr="00455A5F">
              <w:rPr>
                <w:rFonts w:ascii="Times New Roman" w:eastAsia="Lucida Sans Unicode" w:hAnsi="Times New Roman" w:cs="Times New Roman"/>
                <w:lang w:eastAsia="uk-UA" w:bidi="uk-UA"/>
              </w:rPr>
              <w:t>індивід</w:t>
            </w:r>
            <w:r>
              <w:rPr>
                <w:rFonts w:ascii="Times New Roman" w:eastAsia="Lucida Sans Unicode" w:hAnsi="Times New Roman" w:cs="Times New Roman"/>
                <w:lang w:eastAsia="uk-UA" w:bidi="uk-UA"/>
              </w:rPr>
              <w:t xml:space="preserve">уальний </w:t>
            </w:r>
            <w:r w:rsidRPr="00455A5F">
              <w:rPr>
                <w:rFonts w:ascii="Times New Roman" w:eastAsia="Lucida Sans Unicode" w:hAnsi="Times New Roman" w:cs="Times New Roman"/>
                <w:lang w:eastAsia="uk-UA" w:bidi="uk-UA"/>
              </w:rPr>
              <w:t>податк</w:t>
            </w:r>
            <w:r>
              <w:rPr>
                <w:rFonts w:ascii="Times New Roman" w:eastAsia="Lucida Sans Unicode" w:hAnsi="Times New Roman" w:cs="Times New Roman"/>
                <w:lang w:eastAsia="uk-UA" w:bidi="uk-UA"/>
              </w:rPr>
              <w:t>овий</w:t>
            </w:r>
            <w:r w:rsidRPr="00455A5F">
              <w:rPr>
                <w:rFonts w:ascii="Times New Roman" w:eastAsia="Lucida Sans Unicode" w:hAnsi="Times New Roman" w:cs="Times New Roman"/>
                <w:lang w:eastAsia="uk-UA" w:bidi="uk-UA"/>
              </w:rPr>
              <w:t xml:space="preserve"> № 372888313336</w:t>
            </w:r>
          </w:p>
          <w:p w14:paraId="30303121" w14:textId="77777777" w:rsidR="00B80BEE" w:rsidRPr="00455A5F" w:rsidRDefault="00B80BEE" w:rsidP="00EA2482">
            <w:pPr>
              <w:tabs>
                <w:tab w:val="left" w:pos="5279"/>
              </w:tabs>
              <w:spacing w:after="0" w:line="256" w:lineRule="auto"/>
              <w:jc w:val="center"/>
              <w:rPr>
                <w:rFonts w:ascii="Times New Roman" w:hAnsi="Times New Roman" w:cs="Times New Roman"/>
              </w:rPr>
            </w:pPr>
            <w:r w:rsidRPr="00455A5F">
              <w:rPr>
                <w:rFonts w:ascii="Times New Roman" w:hAnsi="Times New Roman" w:cs="Times New Roman"/>
              </w:rPr>
              <w:t>тел. (259) 21067, е-</w:t>
            </w:r>
            <w:r w:rsidRPr="00455A5F">
              <w:rPr>
                <w:rFonts w:ascii="Times New Roman" w:hAnsi="Times New Roman" w:cs="Times New Roman"/>
                <w:lang w:val="en-US"/>
              </w:rPr>
              <w:t>mail</w:t>
            </w:r>
            <w:r w:rsidRPr="00455A5F">
              <w:rPr>
                <w:rFonts w:ascii="Times New Roman" w:hAnsi="Times New Roman" w:cs="Times New Roman"/>
              </w:rPr>
              <w:t xml:space="preserve"> – </w:t>
            </w:r>
            <w:hyperlink r:id="rId15" w:history="1">
              <w:r w:rsidRPr="00455A5F">
                <w:rPr>
                  <w:rStyle w:val="aa"/>
                  <w:rFonts w:ascii="Times New Roman" w:hAnsi="Times New Roman" w:cs="Times New Roman"/>
                  <w:lang w:val="en-US"/>
                </w:rPr>
                <w:t>kpgks</w:t>
              </w:r>
              <w:r w:rsidRPr="00455A5F">
                <w:rPr>
                  <w:rStyle w:val="aa"/>
                  <w:rFonts w:ascii="Times New Roman" w:hAnsi="Times New Roman" w:cs="Times New Roman"/>
                </w:rPr>
                <w:t>@</w:t>
              </w:r>
              <w:r w:rsidRPr="00455A5F">
                <w:rPr>
                  <w:rStyle w:val="aa"/>
                  <w:rFonts w:ascii="Times New Roman" w:hAnsi="Times New Roman" w:cs="Times New Roman"/>
                  <w:lang w:val="en-US"/>
                </w:rPr>
                <w:t>ukr</w:t>
              </w:r>
              <w:r w:rsidRPr="00455A5F">
                <w:rPr>
                  <w:rStyle w:val="aa"/>
                  <w:rFonts w:ascii="Times New Roman" w:hAnsi="Times New Roman" w:cs="Times New Roman"/>
                </w:rPr>
                <w:t>.</w:t>
              </w:r>
              <w:r w:rsidRPr="00455A5F">
                <w:rPr>
                  <w:rStyle w:val="aa"/>
                  <w:rFonts w:ascii="Times New Roman" w:hAnsi="Times New Roman" w:cs="Times New Roman"/>
                  <w:lang w:val="en-US"/>
                </w:rPr>
                <w:t>net</w:t>
              </w:r>
            </w:hyperlink>
          </w:p>
          <w:p w14:paraId="43D99D2C" w14:textId="77777777" w:rsidR="00B80BEE" w:rsidRPr="00455A5F" w:rsidRDefault="00B80BEE" w:rsidP="00EA2482">
            <w:pPr>
              <w:tabs>
                <w:tab w:val="left" w:pos="5279"/>
              </w:tabs>
              <w:spacing w:after="0" w:line="256" w:lineRule="auto"/>
              <w:jc w:val="center"/>
              <w:rPr>
                <w:rFonts w:ascii="Times New Roman" w:hAnsi="Times New Roman" w:cs="Times New Roman"/>
              </w:rPr>
            </w:pPr>
          </w:p>
          <w:p w14:paraId="0E6F8731" w14:textId="77777777" w:rsidR="00B80BEE" w:rsidRDefault="00B80BEE" w:rsidP="00EA2482">
            <w:pPr>
              <w:tabs>
                <w:tab w:val="left" w:pos="5279"/>
              </w:tabs>
              <w:spacing w:after="0" w:line="256" w:lineRule="auto"/>
              <w:jc w:val="center"/>
            </w:pPr>
          </w:p>
          <w:p w14:paraId="67A20CFC" w14:textId="77777777" w:rsidR="00B80BEE" w:rsidRPr="00455A5F" w:rsidRDefault="00B80BEE" w:rsidP="00EA2482">
            <w:pPr>
              <w:tabs>
                <w:tab w:val="left" w:pos="5279"/>
              </w:tabs>
              <w:spacing w:after="0" w:line="256" w:lineRule="auto"/>
              <w:rPr>
                <w:rFonts w:ascii="Times New Roman" w:hAnsi="Times New Roman"/>
              </w:rPr>
            </w:pPr>
            <w:r>
              <w:t>_________________________________________</w:t>
            </w:r>
          </w:p>
          <w:p w14:paraId="4ED90380" w14:textId="77777777" w:rsidR="00B80BEE" w:rsidRPr="00455A5F" w:rsidRDefault="00B80BEE" w:rsidP="00EA2482">
            <w:pPr>
              <w:tabs>
                <w:tab w:val="left" w:pos="5279"/>
              </w:tabs>
              <w:spacing w:after="0" w:line="256" w:lineRule="auto"/>
              <w:jc w:val="center"/>
              <w:rPr>
                <w:rFonts w:ascii="Times New Roman" w:hAnsi="Times New Roman"/>
              </w:rPr>
            </w:pPr>
          </w:p>
        </w:tc>
        <w:tc>
          <w:tcPr>
            <w:tcW w:w="4926" w:type="dxa"/>
            <w:tcBorders>
              <w:top w:val="single" w:sz="4" w:space="0" w:color="000000"/>
              <w:left w:val="single" w:sz="4" w:space="0" w:color="000000"/>
              <w:bottom w:val="single" w:sz="4" w:space="0" w:color="000000"/>
              <w:right w:val="single" w:sz="4" w:space="0" w:color="000000"/>
            </w:tcBorders>
            <w:vAlign w:val="center"/>
          </w:tcPr>
          <w:p w14:paraId="76682B2D" w14:textId="77777777" w:rsidR="00B80BEE" w:rsidRPr="00455A5F" w:rsidRDefault="00B80BEE" w:rsidP="00EA2482">
            <w:pPr>
              <w:tabs>
                <w:tab w:val="left" w:pos="5279"/>
              </w:tabs>
              <w:spacing w:after="0" w:line="256" w:lineRule="auto"/>
              <w:rPr>
                <w:rFonts w:ascii="Times New Roman" w:hAnsi="Times New Roman"/>
              </w:rPr>
            </w:pPr>
          </w:p>
        </w:tc>
      </w:tr>
    </w:tbl>
    <w:p w14:paraId="5116BDE8" w14:textId="77777777" w:rsidR="00B80BEE" w:rsidRDefault="00B80BEE" w:rsidP="00B80BEE">
      <w:pPr>
        <w:spacing w:after="0" w:line="240" w:lineRule="auto"/>
        <w:ind w:right="-36" w:firstLine="567"/>
        <w:jc w:val="center"/>
        <w:rPr>
          <w:rFonts w:ascii="Times New Roman" w:eastAsia="Times New Roman" w:hAnsi="Times New Roman" w:cs="Times New Roman"/>
          <w:b/>
          <w:sz w:val="24"/>
          <w:szCs w:val="24"/>
          <w:lang w:eastAsia="uk-UA"/>
        </w:rPr>
      </w:pPr>
    </w:p>
    <w:p w14:paraId="16338D1C" w14:textId="77777777" w:rsidR="00B80BEE" w:rsidRDefault="00B80BEE" w:rsidP="00B80BEE">
      <w:pPr>
        <w:spacing w:after="0" w:line="240" w:lineRule="auto"/>
        <w:jc w:val="right"/>
        <w:rPr>
          <w:rFonts w:ascii="Times New Roman" w:hAnsi="Times New Roman" w:cs="Times New Roman"/>
          <w:b/>
          <w:i/>
        </w:rPr>
      </w:pPr>
    </w:p>
    <w:p w14:paraId="52B91654" w14:textId="77777777" w:rsidR="00B80BEE" w:rsidRDefault="00B80BEE" w:rsidP="00B80BEE">
      <w:pPr>
        <w:spacing w:after="0" w:line="240" w:lineRule="auto"/>
        <w:jc w:val="right"/>
        <w:rPr>
          <w:rFonts w:ascii="Times New Roman" w:hAnsi="Times New Roman" w:cs="Times New Roman"/>
          <w:i/>
        </w:rPr>
      </w:pPr>
      <w:r>
        <w:rPr>
          <w:rFonts w:ascii="Times New Roman" w:hAnsi="Times New Roman" w:cs="Times New Roman"/>
          <w:b/>
          <w:i/>
        </w:rPr>
        <w:t>Додаток № 1</w:t>
      </w:r>
    </w:p>
    <w:p w14:paraId="219A8655" w14:textId="77777777" w:rsidR="00B80BEE" w:rsidRDefault="00B80BEE" w:rsidP="00B80BEE">
      <w:pPr>
        <w:spacing w:after="0" w:line="240" w:lineRule="auto"/>
        <w:jc w:val="right"/>
        <w:rPr>
          <w:rFonts w:ascii="Times New Roman" w:hAnsi="Times New Roman" w:cs="Times New Roman"/>
        </w:rPr>
      </w:pPr>
      <w:r>
        <w:rPr>
          <w:rFonts w:ascii="Times New Roman" w:hAnsi="Times New Roman" w:cs="Times New Roman"/>
          <w:b/>
        </w:rPr>
        <w:t>до договору № _________________</w:t>
      </w:r>
    </w:p>
    <w:p w14:paraId="40204159" w14:textId="77777777" w:rsidR="00B80BEE" w:rsidRDefault="00B80BEE" w:rsidP="00B80BEE">
      <w:pPr>
        <w:spacing w:after="0" w:line="240" w:lineRule="auto"/>
        <w:jc w:val="right"/>
        <w:rPr>
          <w:rFonts w:ascii="Times New Roman" w:hAnsi="Times New Roman" w:cs="Times New Roman"/>
        </w:rPr>
      </w:pPr>
      <w:r>
        <w:rPr>
          <w:rFonts w:ascii="Times New Roman" w:hAnsi="Times New Roman" w:cs="Times New Roman"/>
          <w:b/>
        </w:rPr>
        <w:t xml:space="preserve">від  ____________________ </w:t>
      </w:r>
    </w:p>
    <w:p w14:paraId="3077BE56" w14:textId="77777777" w:rsidR="00B80BEE" w:rsidRDefault="00B80BEE" w:rsidP="00B80BEE">
      <w:pPr>
        <w:spacing w:after="0" w:line="240" w:lineRule="auto"/>
        <w:jc w:val="center"/>
        <w:rPr>
          <w:rFonts w:ascii="Times New Roman" w:hAnsi="Times New Roman" w:cs="Times New Roman"/>
          <w:b/>
          <w:bCs/>
        </w:rPr>
      </w:pPr>
    </w:p>
    <w:p w14:paraId="7CCDBC42" w14:textId="77777777" w:rsidR="00B80BEE" w:rsidRDefault="00B80BEE" w:rsidP="00B80BEE">
      <w:pPr>
        <w:spacing w:after="0" w:line="240" w:lineRule="auto"/>
        <w:jc w:val="center"/>
        <w:rPr>
          <w:rFonts w:ascii="Times New Roman" w:hAnsi="Times New Roman" w:cs="Times New Roman"/>
          <w:b/>
          <w:bCs/>
        </w:rPr>
      </w:pPr>
      <w:r>
        <w:rPr>
          <w:rFonts w:ascii="Times New Roman" w:hAnsi="Times New Roman" w:cs="Times New Roman"/>
          <w:b/>
          <w:bCs/>
        </w:rPr>
        <w:t>СПЕЦИФІКАЦІЯ</w:t>
      </w:r>
    </w:p>
    <w:p w14:paraId="7BBC3A11" w14:textId="77777777" w:rsidR="00B80BEE" w:rsidRDefault="00B80BEE" w:rsidP="00B80BEE">
      <w:pPr>
        <w:spacing w:after="0" w:line="240" w:lineRule="auto"/>
        <w:jc w:val="center"/>
        <w:rPr>
          <w:rFonts w:ascii="Times New Roman" w:hAnsi="Times New Roman" w:cs="Times New Roman"/>
        </w:rPr>
      </w:pPr>
    </w:p>
    <w:p w14:paraId="7F0C9562" w14:textId="77777777" w:rsidR="00B80BEE" w:rsidRDefault="00B80BEE" w:rsidP="00B80BEE">
      <w:pPr>
        <w:spacing w:after="0" w:line="240" w:lineRule="auto"/>
        <w:jc w:val="center"/>
        <w:rPr>
          <w:rFonts w:ascii="Times New Roman" w:hAnsi="Times New Roman" w:cs="Times New Roman"/>
          <w:b/>
          <w:bCs/>
          <w:i/>
          <w:iCs/>
        </w:rPr>
      </w:pPr>
    </w:p>
    <w:tbl>
      <w:tblPr>
        <w:tblW w:w="10530" w:type="dxa"/>
        <w:tblInd w:w="-70" w:type="dxa"/>
        <w:tblLayout w:type="fixed"/>
        <w:tblLook w:val="04A0" w:firstRow="1" w:lastRow="0" w:firstColumn="1" w:lastColumn="0" w:noHBand="0" w:noVBand="1"/>
      </w:tblPr>
      <w:tblGrid>
        <w:gridCol w:w="573"/>
        <w:gridCol w:w="2822"/>
        <w:gridCol w:w="1604"/>
        <w:gridCol w:w="1509"/>
        <w:gridCol w:w="1560"/>
        <w:gridCol w:w="2462"/>
      </w:tblGrid>
      <w:tr w:rsidR="00B80BEE" w14:paraId="2FE82D08" w14:textId="77777777" w:rsidTr="00EA2482">
        <w:trPr>
          <w:trHeight w:val="1314"/>
        </w:trPr>
        <w:tc>
          <w:tcPr>
            <w:tcW w:w="574" w:type="dxa"/>
            <w:tcBorders>
              <w:top w:val="single" w:sz="4" w:space="0" w:color="auto"/>
              <w:left w:val="single" w:sz="4" w:space="0" w:color="auto"/>
              <w:bottom w:val="single" w:sz="4" w:space="0" w:color="auto"/>
              <w:right w:val="single" w:sz="4" w:space="0" w:color="auto"/>
            </w:tcBorders>
            <w:vAlign w:val="center"/>
            <w:hideMark/>
          </w:tcPr>
          <w:p w14:paraId="20CBD082" w14:textId="77777777" w:rsidR="00B80BEE" w:rsidRDefault="00B80BEE" w:rsidP="00EA2482">
            <w:pPr>
              <w:spacing w:after="0" w:line="240" w:lineRule="auto"/>
              <w:jc w:val="center"/>
              <w:rPr>
                <w:rFonts w:ascii="Times New Roman" w:hAnsi="Times New Roman" w:cs="Times New Roman"/>
                <w:b/>
                <w:iCs/>
              </w:rPr>
            </w:pPr>
            <w:r>
              <w:rPr>
                <w:rFonts w:ascii="Times New Roman" w:hAnsi="Times New Roman" w:cs="Times New Roman"/>
                <w:b/>
                <w:bCs/>
                <w:iCs/>
              </w:rPr>
              <w:t>№ з/п</w:t>
            </w:r>
          </w:p>
        </w:tc>
        <w:tc>
          <w:tcPr>
            <w:tcW w:w="2821" w:type="dxa"/>
            <w:tcBorders>
              <w:top w:val="single" w:sz="4" w:space="0" w:color="auto"/>
              <w:left w:val="single" w:sz="4" w:space="0" w:color="auto"/>
              <w:bottom w:val="single" w:sz="4" w:space="0" w:color="auto"/>
              <w:right w:val="single" w:sz="4" w:space="0" w:color="auto"/>
            </w:tcBorders>
            <w:vAlign w:val="center"/>
            <w:hideMark/>
          </w:tcPr>
          <w:p w14:paraId="460AC11A" w14:textId="77777777" w:rsidR="00B80BEE" w:rsidRDefault="00B80BEE" w:rsidP="00EA2482">
            <w:pPr>
              <w:spacing w:after="0" w:line="240" w:lineRule="auto"/>
              <w:jc w:val="center"/>
              <w:rPr>
                <w:rFonts w:ascii="Times New Roman" w:hAnsi="Times New Roman" w:cs="Times New Roman"/>
                <w:b/>
                <w:iCs/>
              </w:rPr>
            </w:pPr>
            <w:r>
              <w:rPr>
                <w:rFonts w:ascii="Times New Roman" w:hAnsi="Times New Roman" w:cs="Times New Roman"/>
                <w:b/>
                <w:bCs/>
                <w:iCs/>
              </w:rPr>
              <w:t>Найменування Товару</w:t>
            </w:r>
          </w:p>
        </w:tc>
        <w:tc>
          <w:tcPr>
            <w:tcW w:w="1603" w:type="dxa"/>
            <w:tcBorders>
              <w:top w:val="single" w:sz="4" w:space="0" w:color="auto"/>
              <w:left w:val="single" w:sz="4" w:space="0" w:color="auto"/>
              <w:bottom w:val="single" w:sz="4" w:space="0" w:color="auto"/>
              <w:right w:val="single" w:sz="4" w:space="0" w:color="auto"/>
            </w:tcBorders>
            <w:vAlign w:val="center"/>
            <w:hideMark/>
          </w:tcPr>
          <w:p w14:paraId="259ECCED" w14:textId="77777777" w:rsidR="00B80BEE" w:rsidRDefault="00B80BEE" w:rsidP="00EA2482">
            <w:pPr>
              <w:spacing w:after="0" w:line="240" w:lineRule="auto"/>
              <w:jc w:val="center"/>
              <w:rPr>
                <w:rFonts w:ascii="Times New Roman" w:hAnsi="Times New Roman" w:cs="Times New Roman"/>
                <w:b/>
                <w:bCs/>
                <w:iCs/>
              </w:rPr>
            </w:pPr>
            <w:r>
              <w:rPr>
                <w:rFonts w:ascii="Times New Roman" w:hAnsi="Times New Roman" w:cs="Times New Roman"/>
                <w:b/>
                <w:bCs/>
                <w:iCs/>
              </w:rPr>
              <w:t>Одиниці</w:t>
            </w:r>
          </w:p>
          <w:p w14:paraId="582868B4" w14:textId="77777777" w:rsidR="00B80BEE" w:rsidRDefault="00B80BEE" w:rsidP="00EA2482">
            <w:pPr>
              <w:spacing w:after="0" w:line="240" w:lineRule="auto"/>
              <w:jc w:val="center"/>
              <w:rPr>
                <w:rFonts w:ascii="Times New Roman" w:hAnsi="Times New Roman" w:cs="Times New Roman"/>
                <w:b/>
                <w:iCs/>
              </w:rPr>
            </w:pPr>
            <w:r>
              <w:rPr>
                <w:rFonts w:ascii="Times New Roman" w:hAnsi="Times New Roman" w:cs="Times New Roman"/>
                <w:b/>
                <w:bCs/>
                <w:iCs/>
              </w:rPr>
              <w:t>виміру</w:t>
            </w:r>
          </w:p>
        </w:tc>
        <w:tc>
          <w:tcPr>
            <w:tcW w:w="1508" w:type="dxa"/>
            <w:tcBorders>
              <w:top w:val="single" w:sz="4" w:space="0" w:color="auto"/>
              <w:left w:val="single" w:sz="4" w:space="0" w:color="auto"/>
              <w:bottom w:val="single" w:sz="4" w:space="0" w:color="auto"/>
              <w:right w:val="single" w:sz="4" w:space="0" w:color="auto"/>
            </w:tcBorders>
            <w:vAlign w:val="center"/>
            <w:hideMark/>
          </w:tcPr>
          <w:p w14:paraId="21459B9B" w14:textId="77777777" w:rsidR="00B80BEE" w:rsidRDefault="00B80BEE" w:rsidP="00EA2482">
            <w:pPr>
              <w:spacing w:after="0" w:line="240" w:lineRule="auto"/>
              <w:jc w:val="center"/>
              <w:rPr>
                <w:rFonts w:ascii="Times New Roman" w:hAnsi="Times New Roman" w:cs="Times New Roman"/>
                <w:b/>
                <w:iCs/>
              </w:rPr>
            </w:pPr>
            <w:r>
              <w:rPr>
                <w:rFonts w:ascii="Times New Roman" w:hAnsi="Times New Roman" w:cs="Times New Roman"/>
                <w:b/>
                <w:bCs/>
                <w:iCs/>
              </w:rPr>
              <w:t>Кількість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66F5776" w14:textId="77777777" w:rsidR="00B80BEE" w:rsidRDefault="00B80BEE" w:rsidP="00EA2482">
            <w:pPr>
              <w:spacing w:after="0" w:line="240" w:lineRule="auto"/>
              <w:jc w:val="center"/>
              <w:rPr>
                <w:rFonts w:ascii="Times New Roman" w:hAnsi="Times New Roman" w:cs="Times New Roman"/>
                <w:b/>
                <w:bCs/>
                <w:iCs/>
              </w:rPr>
            </w:pPr>
            <w:r>
              <w:rPr>
                <w:rFonts w:ascii="Times New Roman" w:hAnsi="Times New Roman" w:cs="Times New Roman"/>
                <w:b/>
                <w:bCs/>
                <w:iCs/>
              </w:rPr>
              <w:t xml:space="preserve">Ціна за одиницю, грн. </w:t>
            </w:r>
          </w:p>
          <w:p w14:paraId="787B0EA6" w14:textId="77777777" w:rsidR="00B80BEE" w:rsidRDefault="00B80BEE" w:rsidP="00EA2482">
            <w:pPr>
              <w:spacing w:after="0" w:line="240" w:lineRule="auto"/>
              <w:jc w:val="center"/>
              <w:rPr>
                <w:rFonts w:ascii="Times New Roman" w:hAnsi="Times New Roman" w:cs="Times New Roman"/>
                <w:b/>
                <w:iCs/>
              </w:rPr>
            </w:pPr>
            <w:r>
              <w:rPr>
                <w:rFonts w:ascii="Times New Roman" w:hAnsi="Times New Roman" w:cs="Times New Roman"/>
                <w:b/>
                <w:bCs/>
                <w:iCs/>
              </w:rPr>
              <w:t>без ПДВ /        з ПДВ</w:t>
            </w:r>
          </w:p>
        </w:tc>
        <w:tc>
          <w:tcPr>
            <w:tcW w:w="2461" w:type="dxa"/>
            <w:tcBorders>
              <w:top w:val="single" w:sz="4" w:space="0" w:color="auto"/>
              <w:left w:val="single" w:sz="4" w:space="0" w:color="auto"/>
              <w:bottom w:val="single" w:sz="4" w:space="0" w:color="auto"/>
              <w:right w:val="single" w:sz="4" w:space="0" w:color="auto"/>
            </w:tcBorders>
            <w:vAlign w:val="center"/>
            <w:hideMark/>
          </w:tcPr>
          <w:p w14:paraId="23EDECC5" w14:textId="77777777" w:rsidR="00B80BEE" w:rsidRDefault="00B80BEE" w:rsidP="00EA2482">
            <w:pPr>
              <w:spacing w:after="0" w:line="240" w:lineRule="auto"/>
              <w:jc w:val="center"/>
              <w:rPr>
                <w:rFonts w:ascii="Times New Roman" w:hAnsi="Times New Roman" w:cs="Times New Roman"/>
                <w:b/>
                <w:bCs/>
                <w:iCs/>
              </w:rPr>
            </w:pPr>
            <w:r>
              <w:rPr>
                <w:rFonts w:ascii="Times New Roman" w:hAnsi="Times New Roman" w:cs="Times New Roman"/>
                <w:b/>
                <w:bCs/>
                <w:iCs/>
              </w:rPr>
              <w:t xml:space="preserve">Сума, грн. </w:t>
            </w:r>
          </w:p>
          <w:p w14:paraId="79A0FBC8" w14:textId="77777777" w:rsidR="00B80BEE" w:rsidRDefault="00B80BEE" w:rsidP="00EA2482">
            <w:pPr>
              <w:spacing w:after="0" w:line="240" w:lineRule="auto"/>
              <w:jc w:val="center"/>
              <w:rPr>
                <w:rFonts w:ascii="Times New Roman" w:hAnsi="Times New Roman" w:cs="Times New Roman"/>
                <w:b/>
                <w:iCs/>
              </w:rPr>
            </w:pPr>
            <w:r>
              <w:rPr>
                <w:rFonts w:ascii="Times New Roman" w:hAnsi="Times New Roman" w:cs="Times New Roman"/>
                <w:b/>
                <w:bCs/>
                <w:iCs/>
              </w:rPr>
              <w:t>без ПДВ/з ПДВ</w:t>
            </w:r>
          </w:p>
        </w:tc>
      </w:tr>
      <w:tr w:rsidR="00B80BEE" w14:paraId="5184D204" w14:textId="77777777" w:rsidTr="00EA2482">
        <w:tc>
          <w:tcPr>
            <w:tcW w:w="574" w:type="dxa"/>
            <w:tcBorders>
              <w:top w:val="single" w:sz="4" w:space="0" w:color="auto"/>
              <w:left w:val="single" w:sz="4" w:space="0" w:color="auto"/>
              <w:bottom w:val="single" w:sz="4" w:space="0" w:color="auto"/>
              <w:right w:val="single" w:sz="4" w:space="0" w:color="auto"/>
            </w:tcBorders>
            <w:hideMark/>
          </w:tcPr>
          <w:p w14:paraId="79144BAB" w14:textId="77777777" w:rsidR="00B80BEE" w:rsidRDefault="00B80BEE" w:rsidP="00EA2482">
            <w:pPr>
              <w:spacing w:after="0" w:line="240" w:lineRule="auto"/>
              <w:jc w:val="center"/>
              <w:rPr>
                <w:rFonts w:ascii="Times New Roman" w:hAnsi="Times New Roman" w:cs="Times New Roman"/>
                <w:iCs/>
              </w:rPr>
            </w:pPr>
            <w:r>
              <w:rPr>
                <w:rFonts w:ascii="Times New Roman" w:hAnsi="Times New Roman" w:cs="Times New Roman"/>
                <w:iCs/>
              </w:rPr>
              <w:t>1</w:t>
            </w:r>
          </w:p>
        </w:tc>
        <w:tc>
          <w:tcPr>
            <w:tcW w:w="2821" w:type="dxa"/>
            <w:tcBorders>
              <w:top w:val="single" w:sz="4" w:space="0" w:color="auto"/>
              <w:left w:val="single" w:sz="4" w:space="0" w:color="auto"/>
              <w:bottom w:val="single" w:sz="4" w:space="0" w:color="auto"/>
              <w:right w:val="single" w:sz="4" w:space="0" w:color="auto"/>
            </w:tcBorders>
            <w:vAlign w:val="bottom"/>
          </w:tcPr>
          <w:p w14:paraId="1AA7CF11" w14:textId="77777777" w:rsidR="00B80BEE" w:rsidRDefault="00B80BEE" w:rsidP="00EA2482">
            <w:pPr>
              <w:spacing w:after="0" w:line="240" w:lineRule="auto"/>
              <w:rPr>
                <w:rFonts w:ascii="Times New Roman" w:hAnsi="Times New Roman" w:cs="Times New Roman"/>
                <w:iCs/>
                <w:highlight w:val="yellow"/>
              </w:rPr>
            </w:pPr>
          </w:p>
        </w:tc>
        <w:tc>
          <w:tcPr>
            <w:tcW w:w="1603" w:type="dxa"/>
            <w:tcBorders>
              <w:top w:val="single" w:sz="4" w:space="0" w:color="auto"/>
              <w:left w:val="single" w:sz="4" w:space="0" w:color="auto"/>
              <w:bottom w:val="single" w:sz="4" w:space="0" w:color="auto"/>
              <w:right w:val="single" w:sz="4" w:space="0" w:color="auto"/>
            </w:tcBorders>
            <w:vAlign w:val="center"/>
          </w:tcPr>
          <w:p w14:paraId="32BF80E4" w14:textId="77777777" w:rsidR="00B80BEE" w:rsidRDefault="00B80BEE" w:rsidP="00EA2482">
            <w:pPr>
              <w:spacing w:after="0" w:line="240" w:lineRule="auto"/>
              <w:jc w:val="center"/>
              <w:rPr>
                <w:rFonts w:ascii="Times New Roman" w:hAnsi="Times New Roman" w:cs="Times New Roman"/>
                <w:iCs/>
              </w:rPr>
            </w:pPr>
          </w:p>
        </w:tc>
        <w:tc>
          <w:tcPr>
            <w:tcW w:w="1508" w:type="dxa"/>
            <w:tcBorders>
              <w:top w:val="single" w:sz="4" w:space="0" w:color="auto"/>
              <w:left w:val="single" w:sz="4" w:space="0" w:color="auto"/>
              <w:bottom w:val="single" w:sz="4" w:space="0" w:color="auto"/>
              <w:right w:val="single" w:sz="4" w:space="0" w:color="auto"/>
            </w:tcBorders>
            <w:vAlign w:val="center"/>
          </w:tcPr>
          <w:p w14:paraId="77C069C4" w14:textId="77777777" w:rsidR="00B80BEE" w:rsidRDefault="00B80BEE" w:rsidP="00EA2482">
            <w:pPr>
              <w:spacing w:after="0" w:line="240" w:lineRule="auto"/>
              <w:jc w:val="center"/>
              <w:rPr>
                <w:rFonts w:ascii="Times New Roman" w:hAnsi="Times New Roman" w:cs="Times New Roman"/>
                <w:iCs/>
              </w:rPr>
            </w:pPr>
          </w:p>
        </w:tc>
        <w:tc>
          <w:tcPr>
            <w:tcW w:w="1559" w:type="dxa"/>
            <w:tcBorders>
              <w:top w:val="single" w:sz="4" w:space="0" w:color="auto"/>
              <w:left w:val="single" w:sz="4" w:space="0" w:color="auto"/>
              <w:bottom w:val="single" w:sz="4" w:space="0" w:color="auto"/>
              <w:right w:val="single" w:sz="4" w:space="0" w:color="auto"/>
            </w:tcBorders>
            <w:vAlign w:val="center"/>
          </w:tcPr>
          <w:p w14:paraId="2BA67439" w14:textId="77777777" w:rsidR="00B80BEE" w:rsidRDefault="00B80BEE" w:rsidP="00EA2482">
            <w:pPr>
              <w:snapToGrid w:val="0"/>
              <w:spacing w:after="0" w:line="240" w:lineRule="auto"/>
              <w:jc w:val="center"/>
              <w:rPr>
                <w:rFonts w:ascii="Times New Roman" w:hAnsi="Times New Roman" w:cs="Times New Roman"/>
                <w:iCs/>
              </w:rPr>
            </w:pPr>
          </w:p>
        </w:tc>
        <w:tc>
          <w:tcPr>
            <w:tcW w:w="2461" w:type="dxa"/>
            <w:tcBorders>
              <w:top w:val="single" w:sz="4" w:space="0" w:color="auto"/>
              <w:left w:val="single" w:sz="4" w:space="0" w:color="auto"/>
              <w:bottom w:val="single" w:sz="4" w:space="0" w:color="auto"/>
              <w:right w:val="single" w:sz="4" w:space="0" w:color="auto"/>
            </w:tcBorders>
            <w:vAlign w:val="center"/>
          </w:tcPr>
          <w:p w14:paraId="2BC57777" w14:textId="77777777" w:rsidR="00B80BEE" w:rsidRDefault="00B80BEE" w:rsidP="00EA2482">
            <w:pPr>
              <w:snapToGrid w:val="0"/>
              <w:spacing w:after="0" w:line="240" w:lineRule="auto"/>
              <w:jc w:val="center"/>
              <w:rPr>
                <w:rFonts w:ascii="Times New Roman" w:hAnsi="Times New Roman" w:cs="Times New Roman"/>
                <w:iCs/>
              </w:rPr>
            </w:pPr>
          </w:p>
        </w:tc>
      </w:tr>
      <w:tr w:rsidR="00B80BEE" w14:paraId="5A6B1A91" w14:textId="77777777" w:rsidTr="00EA2482">
        <w:tc>
          <w:tcPr>
            <w:tcW w:w="574" w:type="dxa"/>
            <w:tcBorders>
              <w:top w:val="single" w:sz="4" w:space="0" w:color="auto"/>
              <w:left w:val="single" w:sz="4" w:space="0" w:color="auto"/>
              <w:bottom w:val="single" w:sz="4" w:space="0" w:color="auto"/>
              <w:right w:val="single" w:sz="4" w:space="0" w:color="auto"/>
            </w:tcBorders>
            <w:hideMark/>
          </w:tcPr>
          <w:p w14:paraId="6F79CFB9" w14:textId="77777777" w:rsidR="00B80BEE" w:rsidRDefault="00B80BEE" w:rsidP="00EA2482">
            <w:pPr>
              <w:spacing w:after="0" w:line="240" w:lineRule="auto"/>
              <w:jc w:val="center"/>
              <w:rPr>
                <w:rFonts w:ascii="Times New Roman" w:hAnsi="Times New Roman" w:cs="Times New Roman"/>
                <w:iCs/>
              </w:rPr>
            </w:pPr>
            <w:r>
              <w:rPr>
                <w:rFonts w:ascii="Times New Roman" w:hAnsi="Times New Roman" w:cs="Times New Roman"/>
                <w:iCs/>
              </w:rPr>
              <w:t>2</w:t>
            </w:r>
          </w:p>
        </w:tc>
        <w:tc>
          <w:tcPr>
            <w:tcW w:w="2821" w:type="dxa"/>
            <w:tcBorders>
              <w:top w:val="single" w:sz="4" w:space="0" w:color="auto"/>
              <w:left w:val="single" w:sz="4" w:space="0" w:color="auto"/>
              <w:bottom w:val="single" w:sz="4" w:space="0" w:color="auto"/>
              <w:right w:val="single" w:sz="4" w:space="0" w:color="auto"/>
            </w:tcBorders>
            <w:vAlign w:val="bottom"/>
          </w:tcPr>
          <w:p w14:paraId="2F22D81B" w14:textId="77777777" w:rsidR="00B80BEE" w:rsidRDefault="00B80BEE" w:rsidP="00EA2482">
            <w:pPr>
              <w:spacing w:after="0" w:line="240" w:lineRule="auto"/>
              <w:rPr>
                <w:rFonts w:ascii="Times New Roman" w:hAnsi="Times New Roman" w:cs="Times New Roman"/>
                <w:iCs/>
                <w:highlight w:val="yellow"/>
              </w:rPr>
            </w:pPr>
          </w:p>
        </w:tc>
        <w:tc>
          <w:tcPr>
            <w:tcW w:w="1603" w:type="dxa"/>
            <w:tcBorders>
              <w:top w:val="single" w:sz="4" w:space="0" w:color="auto"/>
              <w:left w:val="single" w:sz="4" w:space="0" w:color="auto"/>
              <w:bottom w:val="single" w:sz="4" w:space="0" w:color="auto"/>
              <w:right w:val="single" w:sz="4" w:space="0" w:color="auto"/>
            </w:tcBorders>
            <w:vAlign w:val="center"/>
          </w:tcPr>
          <w:p w14:paraId="66C94CDD" w14:textId="77777777" w:rsidR="00B80BEE" w:rsidRDefault="00B80BEE" w:rsidP="00EA2482">
            <w:pPr>
              <w:spacing w:after="0" w:line="240" w:lineRule="auto"/>
              <w:jc w:val="center"/>
              <w:rPr>
                <w:rFonts w:ascii="Times New Roman" w:hAnsi="Times New Roman" w:cs="Times New Roman"/>
                <w:iCs/>
              </w:rPr>
            </w:pPr>
          </w:p>
        </w:tc>
        <w:tc>
          <w:tcPr>
            <w:tcW w:w="1508" w:type="dxa"/>
            <w:tcBorders>
              <w:top w:val="single" w:sz="4" w:space="0" w:color="auto"/>
              <w:left w:val="single" w:sz="4" w:space="0" w:color="auto"/>
              <w:bottom w:val="single" w:sz="4" w:space="0" w:color="auto"/>
              <w:right w:val="single" w:sz="4" w:space="0" w:color="auto"/>
            </w:tcBorders>
            <w:vAlign w:val="center"/>
          </w:tcPr>
          <w:p w14:paraId="539697F2" w14:textId="77777777" w:rsidR="00B80BEE" w:rsidRDefault="00B80BEE" w:rsidP="00EA2482">
            <w:pPr>
              <w:spacing w:after="0" w:line="240" w:lineRule="auto"/>
              <w:jc w:val="center"/>
              <w:rPr>
                <w:rFonts w:ascii="Times New Roman" w:hAnsi="Times New Roman" w:cs="Times New Roman"/>
                <w:iCs/>
              </w:rPr>
            </w:pPr>
          </w:p>
        </w:tc>
        <w:tc>
          <w:tcPr>
            <w:tcW w:w="1559" w:type="dxa"/>
            <w:tcBorders>
              <w:top w:val="single" w:sz="4" w:space="0" w:color="auto"/>
              <w:left w:val="single" w:sz="4" w:space="0" w:color="auto"/>
              <w:bottom w:val="single" w:sz="4" w:space="0" w:color="auto"/>
              <w:right w:val="single" w:sz="4" w:space="0" w:color="auto"/>
            </w:tcBorders>
            <w:vAlign w:val="center"/>
          </w:tcPr>
          <w:p w14:paraId="534FFAB3" w14:textId="77777777" w:rsidR="00B80BEE" w:rsidRDefault="00B80BEE" w:rsidP="00EA2482">
            <w:pPr>
              <w:snapToGrid w:val="0"/>
              <w:spacing w:after="0" w:line="240" w:lineRule="auto"/>
              <w:jc w:val="center"/>
              <w:rPr>
                <w:rFonts w:ascii="Times New Roman" w:hAnsi="Times New Roman" w:cs="Times New Roman"/>
                <w:iCs/>
              </w:rPr>
            </w:pPr>
          </w:p>
        </w:tc>
        <w:tc>
          <w:tcPr>
            <w:tcW w:w="2461" w:type="dxa"/>
            <w:tcBorders>
              <w:top w:val="single" w:sz="4" w:space="0" w:color="auto"/>
              <w:left w:val="single" w:sz="4" w:space="0" w:color="auto"/>
              <w:bottom w:val="single" w:sz="4" w:space="0" w:color="auto"/>
              <w:right w:val="single" w:sz="4" w:space="0" w:color="auto"/>
            </w:tcBorders>
            <w:vAlign w:val="center"/>
          </w:tcPr>
          <w:p w14:paraId="3E51926C" w14:textId="77777777" w:rsidR="00B80BEE" w:rsidRDefault="00B80BEE" w:rsidP="00EA2482">
            <w:pPr>
              <w:snapToGrid w:val="0"/>
              <w:spacing w:after="0" w:line="240" w:lineRule="auto"/>
              <w:jc w:val="center"/>
              <w:rPr>
                <w:rFonts w:ascii="Times New Roman" w:hAnsi="Times New Roman" w:cs="Times New Roman"/>
                <w:iCs/>
              </w:rPr>
            </w:pPr>
          </w:p>
        </w:tc>
      </w:tr>
      <w:tr w:rsidR="00B80BEE" w14:paraId="363B2747" w14:textId="77777777" w:rsidTr="00EA2482">
        <w:tc>
          <w:tcPr>
            <w:tcW w:w="574" w:type="dxa"/>
            <w:tcBorders>
              <w:top w:val="single" w:sz="4" w:space="0" w:color="auto"/>
              <w:left w:val="single" w:sz="4" w:space="0" w:color="auto"/>
              <w:bottom w:val="single" w:sz="4" w:space="0" w:color="auto"/>
              <w:right w:val="single" w:sz="4" w:space="0" w:color="auto"/>
            </w:tcBorders>
          </w:tcPr>
          <w:p w14:paraId="59E704A4" w14:textId="77777777" w:rsidR="00B80BEE" w:rsidRDefault="00B80BEE" w:rsidP="00EA2482">
            <w:pPr>
              <w:spacing w:after="0" w:line="240" w:lineRule="auto"/>
              <w:jc w:val="center"/>
              <w:rPr>
                <w:rFonts w:ascii="Times New Roman" w:hAnsi="Times New Roman" w:cs="Times New Roman"/>
                <w:iCs/>
              </w:rPr>
            </w:pPr>
            <w:r>
              <w:rPr>
                <w:rFonts w:ascii="Times New Roman" w:hAnsi="Times New Roman" w:cs="Times New Roman"/>
                <w:iCs/>
              </w:rPr>
              <w:t>3</w:t>
            </w:r>
          </w:p>
        </w:tc>
        <w:tc>
          <w:tcPr>
            <w:tcW w:w="2821" w:type="dxa"/>
            <w:tcBorders>
              <w:top w:val="single" w:sz="4" w:space="0" w:color="auto"/>
              <w:left w:val="single" w:sz="4" w:space="0" w:color="auto"/>
              <w:bottom w:val="single" w:sz="4" w:space="0" w:color="auto"/>
              <w:right w:val="single" w:sz="4" w:space="0" w:color="auto"/>
            </w:tcBorders>
            <w:vAlign w:val="bottom"/>
          </w:tcPr>
          <w:p w14:paraId="0EA9EADD" w14:textId="77777777" w:rsidR="00B80BEE" w:rsidRDefault="00B80BEE" w:rsidP="00EA2482">
            <w:pPr>
              <w:spacing w:after="0" w:line="240" w:lineRule="auto"/>
              <w:rPr>
                <w:rFonts w:ascii="Times New Roman" w:hAnsi="Times New Roman" w:cs="Times New Roman"/>
                <w:iCs/>
                <w:highlight w:val="yellow"/>
              </w:rPr>
            </w:pPr>
          </w:p>
        </w:tc>
        <w:tc>
          <w:tcPr>
            <w:tcW w:w="1603" w:type="dxa"/>
            <w:tcBorders>
              <w:top w:val="single" w:sz="4" w:space="0" w:color="auto"/>
              <w:left w:val="single" w:sz="4" w:space="0" w:color="auto"/>
              <w:bottom w:val="single" w:sz="4" w:space="0" w:color="auto"/>
              <w:right w:val="single" w:sz="4" w:space="0" w:color="auto"/>
            </w:tcBorders>
            <w:vAlign w:val="center"/>
          </w:tcPr>
          <w:p w14:paraId="27A3C740" w14:textId="77777777" w:rsidR="00B80BEE" w:rsidRDefault="00B80BEE" w:rsidP="00EA2482">
            <w:pPr>
              <w:spacing w:after="0" w:line="240" w:lineRule="auto"/>
              <w:jc w:val="center"/>
              <w:rPr>
                <w:rFonts w:ascii="Times New Roman" w:hAnsi="Times New Roman" w:cs="Times New Roman"/>
                <w:iCs/>
              </w:rPr>
            </w:pPr>
          </w:p>
        </w:tc>
        <w:tc>
          <w:tcPr>
            <w:tcW w:w="1508" w:type="dxa"/>
            <w:tcBorders>
              <w:top w:val="single" w:sz="4" w:space="0" w:color="auto"/>
              <w:left w:val="single" w:sz="4" w:space="0" w:color="auto"/>
              <w:bottom w:val="single" w:sz="4" w:space="0" w:color="auto"/>
              <w:right w:val="single" w:sz="4" w:space="0" w:color="auto"/>
            </w:tcBorders>
            <w:vAlign w:val="center"/>
          </w:tcPr>
          <w:p w14:paraId="511FA71C" w14:textId="77777777" w:rsidR="00B80BEE" w:rsidRDefault="00B80BEE" w:rsidP="00EA2482">
            <w:pPr>
              <w:spacing w:after="0" w:line="240" w:lineRule="auto"/>
              <w:jc w:val="center"/>
              <w:rPr>
                <w:rFonts w:ascii="Times New Roman" w:hAnsi="Times New Roman" w:cs="Times New Roman"/>
                <w:iCs/>
              </w:rPr>
            </w:pPr>
          </w:p>
        </w:tc>
        <w:tc>
          <w:tcPr>
            <w:tcW w:w="1559" w:type="dxa"/>
            <w:tcBorders>
              <w:top w:val="single" w:sz="4" w:space="0" w:color="auto"/>
              <w:left w:val="single" w:sz="4" w:space="0" w:color="auto"/>
              <w:bottom w:val="single" w:sz="4" w:space="0" w:color="auto"/>
              <w:right w:val="single" w:sz="4" w:space="0" w:color="auto"/>
            </w:tcBorders>
            <w:vAlign w:val="center"/>
          </w:tcPr>
          <w:p w14:paraId="465AB43D" w14:textId="77777777" w:rsidR="00B80BEE" w:rsidRDefault="00B80BEE" w:rsidP="00EA2482">
            <w:pPr>
              <w:snapToGrid w:val="0"/>
              <w:spacing w:after="0" w:line="240" w:lineRule="auto"/>
              <w:jc w:val="center"/>
              <w:rPr>
                <w:rFonts w:ascii="Times New Roman" w:hAnsi="Times New Roman" w:cs="Times New Roman"/>
                <w:iCs/>
              </w:rPr>
            </w:pPr>
          </w:p>
        </w:tc>
        <w:tc>
          <w:tcPr>
            <w:tcW w:w="2461" w:type="dxa"/>
            <w:tcBorders>
              <w:top w:val="single" w:sz="4" w:space="0" w:color="auto"/>
              <w:left w:val="single" w:sz="4" w:space="0" w:color="auto"/>
              <w:bottom w:val="single" w:sz="4" w:space="0" w:color="auto"/>
              <w:right w:val="single" w:sz="4" w:space="0" w:color="auto"/>
            </w:tcBorders>
            <w:vAlign w:val="center"/>
          </w:tcPr>
          <w:p w14:paraId="20C1648D" w14:textId="77777777" w:rsidR="00B80BEE" w:rsidRDefault="00B80BEE" w:rsidP="00EA2482">
            <w:pPr>
              <w:snapToGrid w:val="0"/>
              <w:spacing w:after="0" w:line="240" w:lineRule="auto"/>
              <w:jc w:val="center"/>
              <w:rPr>
                <w:rFonts w:ascii="Times New Roman" w:hAnsi="Times New Roman" w:cs="Times New Roman"/>
                <w:iCs/>
              </w:rPr>
            </w:pPr>
          </w:p>
        </w:tc>
      </w:tr>
      <w:tr w:rsidR="00B80BEE" w14:paraId="00B2CB6D" w14:textId="77777777" w:rsidTr="00EA2482">
        <w:tc>
          <w:tcPr>
            <w:tcW w:w="574" w:type="dxa"/>
            <w:tcBorders>
              <w:top w:val="single" w:sz="4" w:space="0" w:color="auto"/>
              <w:left w:val="single" w:sz="4" w:space="0" w:color="auto"/>
              <w:bottom w:val="single" w:sz="4" w:space="0" w:color="auto"/>
              <w:right w:val="single" w:sz="4" w:space="0" w:color="auto"/>
            </w:tcBorders>
          </w:tcPr>
          <w:p w14:paraId="165E8F29" w14:textId="77777777" w:rsidR="00B80BEE" w:rsidRDefault="00B80BEE" w:rsidP="00EA2482">
            <w:pPr>
              <w:spacing w:after="0" w:line="240" w:lineRule="auto"/>
              <w:jc w:val="center"/>
              <w:rPr>
                <w:rFonts w:ascii="Times New Roman" w:hAnsi="Times New Roman" w:cs="Times New Roman"/>
                <w:iCs/>
              </w:rPr>
            </w:pPr>
            <w:r>
              <w:rPr>
                <w:rFonts w:ascii="Times New Roman" w:hAnsi="Times New Roman" w:cs="Times New Roman"/>
                <w:iCs/>
              </w:rPr>
              <w:t>4</w:t>
            </w:r>
          </w:p>
        </w:tc>
        <w:tc>
          <w:tcPr>
            <w:tcW w:w="2821" w:type="dxa"/>
            <w:tcBorders>
              <w:top w:val="single" w:sz="4" w:space="0" w:color="auto"/>
              <w:left w:val="single" w:sz="4" w:space="0" w:color="auto"/>
              <w:bottom w:val="single" w:sz="4" w:space="0" w:color="auto"/>
              <w:right w:val="single" w:sz="4" w:space="0" w:color="auto"/>
            </w:tcBorders>
            <w:vAlign w:val="bottom"/>
          </w:tcPr>
          <w:p w14:paraId="44A6CC7F" w14:textId="77777777" w:rsidR="00B80BEE" w:rsidRDefault="00B80BEE" w:rsidP="00EA2482">
            <w:pPr>
              <w:spacing w:after="0" w:line="240" w:lineRule="auto"/>
              <w:rPr>
                <w:rFonts w:ascii="Times New Roman" w:hAnsi="Times New Roman" w:cs="Times New Roman"/>
                <w:iCs/>
                <w:highlight w:val="yellow"/>
              </w:rPr>
            </w:pPr>
          </w:p>
        </w:tc>
        <w:tc>
          <w:tcPr>
            <w:tcW w:w="1603" w:type="dxa"/>
            <w:tcBorders>
              <w:top w:val="single" w:sz="4" w:space="0" w:color="auto"/>
              <w:left w:val="single" w:sz="4" w:space="0" w:color="auto"/>
              <w:bottom w:val="single" w:sz="4" w:space="0" w:color="auto"/>
              <w:right w:val="single" w:sz="4" w:space="0" w:color="auto"/>
            </w:tcBorders>
            <w:vAlign w:val="center"/>
          </w:tcPr>
          <w:p w14:paraId="4DFFEB3E" w14:textId="77777777" w:rsidR="00B80BEE" w:rsidRDefault="00B80BEE" w:rsidP="00EA2482">
            <w:pPr>
              <w:spacing w:after="0" w:line="240" w:lineRule="auto"/>
              <w:jc w:val="center"/>
              <w:rPr>
                <w:rFonts w:ascii="Times New Roman" w:hAnsi="Times New Roman" w:cs="Times New Roman"/>
                <w:iCs/>
              </w:rPr>
            </w:pPr>
          </w:p>
        </w:tc>
        <w:tc>
          <w:tcPr>
            <w:tcW w:w="1508" w:type="dxa"/>
            <w:tcBorders>
              <w:top w:val="single" w:sz="4" w:space="0" w:color="auto"/>
              <w:left w:val="single" w:sz="4" w:space="0" w:color="auto"/>
              <w:bottom w:val="single" w:sz="4" w:space="0" w:color="auto"/>
              <w:right w:val="single" w:sz="4" w:space="0" w:color="auto"/>
            </w:tcBorders>
            <w:vAlign w:val="center"/>
          </w:tcPr>
          <w:p w14:paraId="6DF091D2" w14:textId="77777777" w:rsidR="00B80BEE" w:rsidRDefault="00B80BEE" w:rsidP="00EA2482">
            <w:pPr>
              <w:spacing w:after="0" w:line="240" w:lineRule="auto"/>
              <w:jc w:val="center"/>
              <w:rPr>
                <w:rFonts w:ascii="Times New Roman" w:hAnsi="Times New Roman" w:cs="Times New Roman"/>
                <w:iCs/>
              </w:rPr>
            </w:pPr>
          </w:p>
        </w:tc>
        <w:tc>
          <w:tcPr>
            <w:tcW w:w="1559" w:type="dxa"/>
            <w:tcBorders>
              <w:top w:val="single" w:sz="4" w:space="0" w:color="auto"/>
              <w:left w:val="single" w:sz="4" w:space="0" w:color="auto"/>
              <w:bottom w:val="single" w:sz="4" w:space="0" w:color="auto"/>
              <w:right w:val="single" w:sz="4" w:space="0" w:color="auto"/>
            </w:tcBorders>
            <w:vAlign w:val="center"/>
          </w:tcPr>
          <w:p w14:paraId="41171F7F" w14:textId="77777777" w:rsidR="00B80BEE" w:rsidRDefault="00B80BEE" w:rsidP="00EA2482">
            <w:pPr>
              <w:snapToGrid w:val="0"/>
              <w:spacing w:after="0" w:line="240" w:lineRule="auto"/>
              <w:jc w:val="center"/>
              <w:rPr>
                <w:rFonts w:ascii="Times New Roman" w:hAnsi="Times New Roman" w:cs="Times New Roman"/>
                <w:iCs/>
              </w:rPr>
            </w:pPr>
          </w:p>
        </w:tc>
        <w:tc>
          <w:tcPr>
            <w:tcW w:w="2461" w:type="dxa"/>
            <w:tcBorders>
              <w:top w:val="single" w:sz="4" w:space="0" w:color="auto"/>
              <w:left w:val="single" w:sz="4" w:space="0" w:color="auto"/>
              <w:bottom w:val="single" w:sz="4" w:space="0" w:color="auto"/>
              <w:right w:val="single" w:sz="4" w:space="0" w:color="auto"/>
            </w:tcBorders>
            <w:vAlign w:val="center"/>
          </w:tcPr>
          <w:p w14:paraId="2F202EDE" w14:textId="77777777" w:rsidR="00B80BEE" w:rsidRDefault="00B80BEE" w:rsidP="00EA2482">
            <w:pPr>
              <w:snapToGrid w:val="0"/>
              <w:spacing w:after="0" w:line="240" w:lineRule="auto"/>
              <w:jc w:val="center"/>
              <w:rPr>
                <w:rFonts w:ascii="Times New Roman" w:hAnsi="Times New Roman" w:cs="Times New Roman"/>
                <w:iCs/>
              </w:rPr>
            </w:pPr>
          </w:p>
        </w:tc>
      </w:tr>
      <w:tr w:rsidR="00B80BEE" w14:paraId="45AC9450" w14:textId="77777777" w:rsidTr="00EA2482">
        <w:tc>
          <w:tcPr>
            <w:tcW w:w="574" w:type="dxa"/>
            <w:tcBorders>
              <w:top w:val="single" w:sz="4" w:space="0" w:color="auto"/>
              <w:left w:val="single" w:sz="4" w:space="0" w:color="auto"/>
              <w:bottom w:val="single" w:sz="4" w:space="0" w:color="auto"/>
              <w:right w:val="single" w:sz="4" w:space="0" w:color="auto"/>
            </w:tcBorders>
          </w:tcPr>
          <w:p w14:paraId="6632C0BA" w14:textId="77777777" w:rsidR="00B80BEE" w:rsidRDefault="00B80BEE" w:rsidP="00EA2482">
            <w:pPr>
              <w:spacing w:after="0" w:line="240" w:lineRule="auto"/>
              <w:jc w:val="center"/>
              <w:rPr>
                <w:rFonts w:ascii="Times New Roman" w:hAnsi="Times New Roman" w:cs="Times New Roman"/>
                <w:iCs/>
              </w:rPr>
            </w:pPr>
            <w:r>
              <w:rPr>
                <w:rFonts w:ascii="Times New Roman" w:hAnsi="Times New Roman" w:cs="Times New Roman"/>
                <w:iCs/>
              </w:rPr>
              <w:t>5</w:t>
            </w:r>
          </w:p>
        </w:tc>
        <w:tc>
          <w:tcPr>
            <w:tcW w:w="2821" w:type="dxa"/>
            <w:tcBorders>
              <w:top w:val="single" w:sz="4" w:space="0" w:color="auto"/>
              <w:left w:val="single" w:sz="4" w:space="0" w:color="auto"/>
              <w:bottom w:val="single" w:sz="4" w:space="0" w:color="auto"/>
              <w:right w:val="single" w:sz="4" w:space="0" w:color="auto"/>
            </w:tcBorders>
            <w:vAlign w:val="bottom"/>
          </w:tcPr>
          <w:p w14:paraId="44189F40" w14:textId="77777777" w:rsidR="00B80BEE" w:rsidRDefault="00B80BEE" w:rsidP="00EA2482">
            <w:pPr>
              <w:spacing w:after="0" w:line="240" w:lineRule="auto"/>
              <w:rPr>
                <w:rFonts w:ascii="Times New Roman" w:hAnsi="Times New Roman" w:cs="Times New Roman"/>
                <w:iCs/>
                <w:highlight w:val="yellow"/>
              </w:rPr>
            </w:pPr>
          </w:p>
        </w:tc>
        <w:tc>
          <w:tcPr>
            <w:tcW w:w="1603" w:type="dxa"/>
            <w:tcBorders>
              <w:top w:val="single" w:sz="4" w:space="0" w:color="auto"/>
              <w:left w:val="single" w:sz="4" w:space="0" w:color="auto"/>
              <w:bottom w:val="single" w:sz="4" w:space="0" w:color="auto"/>
              <w:right w:val="single" w:sz="4" w:space="0" w:color="auto"/>
            </w:tcBorders>
            <w:vAlign w:val="center"/>
          </w:tcPr>
          <w:p w14:paraId="7FA22CF8" w14:textId="77777777" w:rsidR="00B80BEE" w:rsidRDefault="00B80BEE" w:rsidP="00EA2482">
            <w:pPr>
              <w:spacing w:after="0" w:line="240" w:lineRule="auto"/>
              <w:jc w:val="center"/>
              <w:rPr>
                <w:rFonts w:ascii="Times New Roman" w:hAnsi="Times New Roman" w:cs="Times New Roman"/>
                <w:iCs/>
              </w:rPr>
            </w:pPr>
          </w:p>
        </w:tc>
        <w:tc>
          <w:tcPr>
            <w:tcW w:w="1508" w:type="dxa"/>
            <w:tcBorders>
              <w:top w:val="single" w:sz="4" w:space="0" w:color="auto"/>
              <w:left w:val="single" w:sz="4" w:space="0" w:color="auto"/>
              <w:bottom w:val="single" w:sz="4" w:space="0" w:color="auto"/>
              <w:right w:val="single" w:sz="4" w:space="0" w:color="auto"/>
            </w:tcBorders>
            <w:vAlign w:val="center"/>
          </w:tcPr>
          <w:p w14:paraId="0BA41451" w14:textId="77777777" w:rsidR="00B80BEE" w:rsidRDefault="00B80BEE" w:rsidP="00EA2482">
            <w:pPr>
              <w:spacing w:after="0" w:line="240" w:lineRule="auto"/>
              <w:jc w:val="center"/>
              <w:rPr>
                <w:rFonts w:ascii="Times New Roman" w:hAnsi="Times New Roman" w:cs="Times New Roman"/>
                <w:iCs/>
              </w:rPr>
            </w:pPr>
          </w:p>
        </w:tc>
        <w:tc>
          <w:tcPr>
            <w:tcW w:w="1559" w:type="dxa"/>
            <w:tcBorders>
              <w:top w:val="single" w:sz="4" w:space="0" w:color="auto"/>
              <w:left w:val="single" w:sz="4" w:space="0" w:color="auto"/>
              <w:bottom w:val="single" w:sz="4" w:space="0" w:color="auto"/>
              <w:right w:val="single" w:sz="4" w:space="0" w:color="auto"/>
            </w:tcBorders>
            <w:vAlign w:val="center"/>
          </w:tcPr>
          <w:p w14:paraId="30AC2265" w14:textId="77777777" w:rsidR="00B80BEE" w:rsidRDefault="00B80BEE" w:rsidP="00EA2482">
            <w:pPr>
              <w:snapToGrid w:val="0"/>
              <w:spacing w:after="0" w:line="240" w:lineRule="auto"/>
              <w:jc w:val="center"/>
              <w:rPr>
                <w:rFonts w:ascii="Times New Roman" w:hAnsi="Times New Roman" w:cs="Times New Roman"/>
                <w:iCs/>
              </w:rPr>
            </w:pPr>
          </w:p>
        </w:tc>
        <w:tc>
          <w:tcPr>
            <w:tcW w:w="2461" w:type="dxa"/>
            <w:tcBorders>
              <w:top w:val="single" w:sz="4" w:space="0" w:color="auto"/>
              <w:left w:val="single" w:sz="4" w:space="0" w:color="auto"/>
              <w:bottom w:val="single" w:sz="4" w:space="0" w:color="auto"/>
              <w:right w:val="single" w:sz="4" w:space="0" w:color="auto"/>
            </w:tcBorders>
            <w:vAlign w:val="center"/>
          </w:tcPr>
          <w:p w14:paraId="56B054A8" w14:textId="77777777" w:rsidR="00B80BEE" w:rsidRDefault="00B80BEE" w:rsidP="00EA2482">
            <w:pPr>
              <w:snapToGrid w:val="0"/>
              <w:spacing w:after="0" w:line="240" w:lineRule="auto"/>
              <w:jc w:val="center"/>
              <w:rPr>
                <w:rFonts w:ascii="Times New Roman" w:hAnsi="Times New Roman" w:cs="Times New Roman"/>
                <w:iCs/>
              </w:rPr>
            </w:pPr>
          </w:p>
        </w:tc>
      </w:tr>
      <w:tr w:rsidR="00B80BEE" w14:paraId="68297F02" w14:textId="77777777" w:rsidTr="00EA2482">
        <w:tc>
          <w:tcPr>
            <w:tcW w:w="574" w:type="dxa"/>
            <w:tcBorders>
              <w:top w:val="single" w:sz="4" w:space="0" w:color="auto"/>
              <w:left w:val="single" w:sz="4" w:space="0" w:color="auto"/>
              <w:bottom w:val="single" w:sz="4" w:space="0" w:color="auto"/>
              <w:right w:val="single" w:sz="4" w:space="0" w:color="auto"/>
            </w:tcBorders>
          </w:tcPr>
          <w:p w14:paraId="08C28E64" w14:textId="77777777" w:rsidR="00B80BEE" w:rsidRDefault="00B80BEE" w:rsidP="00EA2482">
            <w:pPr>
              <w:spacing w:after="0" w:line="240" w:lineRule="auto"/>
              <w:jc w:val="center"/>
              <w:rPr>
                <w:rFonts w:ascii="Times New Roman" w:hAnsi="Times New Roman" w:cs="Times New Roman"/>
                <w:iCs/>
              </w:rPr>
            </w:pPr>
            <w:r>
              <w:rPr>
                <w:rFonts w:ascii="Times New Roman" w:hAnsi="Times New Roman" w:cs="Times New Roman"/>
                <w:iCs/>
              </w:rPr>
              <w:t>6</w:t>
            </w:r>
          </w:p>
        </w:tc>
        <w:tc>
          <w:tcPr>
            <w:tcW w:w="2821" w:type="dxa"/>
            <w:tcBorders>
              <w:top w:val="single" w:sz="4" w:space="0" w:color="auto"/>
              <w:left w:val="single" w:sz="4" w:space="0" w:color="auto"/>
              <w:bottom w:val="single" w:sz="4" w:space="0" w:color="auto"/>
              <w:right w:val="single" w:sz="4" w:space="0" w:color="auto"/>
            </w:tcBorders>
            <w:vAlign w:val="bottom"/>
          </w:tcPr>
          <w:p w14:paraId="2ADD5730" w14:textId="77777777" w:rsidR="00B80BEE" w:rsidRDefault="00B80BEE" w:rsidP="00EA2482">
            <w:pPr>
              <w:spacing w:after="0" w:line="240" w:lineRule="auto"/>
              <w:rPr>
                <w:rFonts w:ascii="Times New Roman" w:hAnsi="Times New Roman" w:cs="Times New Roman"/>
                <w:iCs/>
                <w:highlight w:val="yellow"/>
              </w:rPr>
            </w:pPr>
          </w:p>
        </w:tc>
        <w:tc>
          <w:tcPr>
            <w:tcW w:w="1603" w:type="dxa"/>
            <w:tcBorders>
              <w:top w:val="single" w:sz="4" w:space="0" w:color="auto"/>
              <w:left w:val="single" w:sz="4" w:space="0" w:color="auto"/>
              <w:bottom w:val="single" w:sz="4" w:space="0" w:color="auto"/>
              <w:right w:val="single" w:sz="4" w:space="0" w:color="auto"/>
            </w:tcBorders>
            <w:vAlign w:val="center"/>
          </w:tcPr>
          <w:p w14:paraId="0866A382" w14:textId="77777777" w:rsidR="00B80BEE" w:rsidRDefault="00B80BEE" w:rsidP="00EA2482">
            <w:pPr>
              <w:spacing w:after="0" w:line="240" w:lineRule="auto"/>
              <w:jc w:val="center"/>
              <w:rPr>
                <w:rFonts w:ascii="Times New Roman" w:hAnsi="Times New Roman" w:cs="Times New Roman"/>
                <w:iCs/>
              </w:rPr>
            </w:pPr>
          </w:p>
        </w:tc>
        <w:tc>
          <w:tcPr>
            <w:tcW w:w="1508" w:type="dxa"/>
            <w:tcBorders>
              <w:top w:val="single" w:sz="4" w:space="0" w:color="auto"/>
              <w:left w:val="single" w:sz="4" w:space="0" w:color="auto"/>
              <w:bottom w:val="single" w:sz="4" w:space="0" w:color="auto"/>
              <w:right w:val="single" w:sz="4" w:space="0" w:color="auto"/>
            </w:tcBorders>
            <w:vAlign w:val="center"/>
          </w:tcPr>
          <w:p w14:paraId="649B683F" w14:textId="77777777" w:rsidR="00B80BEE" w:rsidRDefault="00B80BEE" w:rsidP="00EA2482">
            <w:pPr>
              <w:spacing w:after="0" w:line="240" w:lineRule="auto"/>
              <w:jc w:val="center"/>
              <w:rPr>
                <w:rFonts w:ascii="Times New Roman" w:hAnsi="Times New Roman" w:cs="Times New Roman"/>
                <w:iCs/>
              </w:rPr>
            </w:pPr>
          </w:p>
        </w:tc>
        <w:tc>
          <w:tcPr>
            <w:tcW w:w="1559" w:type="dxa"/>
            <w:tcBorders>
              <w:top w:val="single" w:sz="4" w:space="0" w:color="auto"/>
              <w:left w:val="single" w:sz="4" w:space="0" w:color="auto"/>
              <w:bottom w:val="single" w:sz="4" w:space="0" w:color="auto"/>
              <w:right w:val="single" w:sz="4" w:space="0" w:color="auto"/>
            </w:tcBorders>
            <w:vAlign w:val="center"/>
          </w:tcPr>
          <w:p w14:paraId="38FB37AB" w14:textId="77777777" w:rsidR="00B80BEE" w:rsidRDefault="00B80BEE" w:rsidP="00EA2482">
            <w:pPr>
              <w:snapToGrid w:val="0"/>
              <w:spacing w:after="0" w:line="240" w:lineRule="auto"/>
              <w:jc w:val="center"/>
              <w:rPr>
                <w:rFonts w:ascii="Times New Roman" w:hAnsi="Times New Roman" w:cs="Times New Roman"/>
                <w:iCs/>
              </w:rPr>
            </w:pPr>
          </w:p>
        </w:tc>
        <w:tc>
          <w:tcPr>
            <w:tcW w:w="2461" w:type="dxa"/>
            <w:tcBorders>
              <w:top w:val="single" w:sz="4" w:space="0" w:color="auto"/>
              <w:left w:val="single" w:sz="4" w:space="0" w:color="auto"/>
              <w:bottom w:val="single" w:sz="4" w:space="0" w:color="auto"/>
              <w:right w:val="single" w:sz="4" w:space="0" w:color="auto"/>
            </w:tcBorders>
            <w:vAlign w:val="center"/>
          </w:tcPr>
          <w:p w14:paraId="18935B7D" w14:textId="77777777" w:rsidR="00B80BEE" w:rsidRDefault="00B80BEE" w:rsidP="00EA2482">
            <w:pPr>
              <w:snapToGrid w:val="0"/>
              <w:spacing w:after="0" w:line="240" w:lineRule="auto"/>
              <w:jc w:val="center"/>
              <w:rPr>
                <w:rFonts w:ascii="Times New Roman" w:hAnsi="Times New Roman" w:cs="Times New Roman"/>
                <w:iCs/>
              </w:rPr>
            </w:pPr>
          </w:p>
        </w:tc>
      </w:tr>
      <w:tr w:rsidR="00B80BEE" w14:paraId="659BAFDF" w14:textId="77777777" w:rsidTr="00EA2482">
        <w:tc>
          <w:tcPr>
            <w:tcW w:w="574" w:type="dxa"/>
            <w:tcBorders>
              <w:top w:val="single" w:sz="4" w:space="0" w:color="auto"/>
              <w:left w:val="single" w:sz="4" w:space="0" w:color="auto"/>
              <w:bottom w:val="single" w:sz="4" w:space="0" w:color="auto"/>
              <w:right w:val="single" w:sz="4" w:space="0" w:color="auto"/>
            </w:tcBorders>
          </w:tcPr>
          <w:p w14:paraId="1AFA5D33" w14:textId="77777777" w:rsidR="00B80BEE" w:rsidRDefault="00B80BEE" w:rsidP="00EA2482">
            <w:pPr>
              <w:spacing w:after="0" w:line="240" w:lineRule="auto"/>
              <w:jc w:val="center"/>
              <w:rPr>
                <w:rFonts w:ascii="Times New Roman" w:hAnsi="Times New Roman" w:cs="Times New Roman"/>
                <w:iCs/>
              </w:rPr>
            </w:pPr>
            <w:r>
              <w:rPr>
                <w:rFonts w:ascii="Times New Roman" w:hAnsi="Times New Roman" w:cs="Times New Roman"/>
                <w:iCs/>
              </w:rPr>
              <w:t>7</w:t>
            </w:r>
          </w:p>
        </w:tc>
        <w:tc>
          <w:tcPr>
            <w:tcW w:w="2821" w:type="dxa"/>
            <w:tcBorders>
              <w:top w:val="single" w:sz="4" w:space="0" w:color="auto"/>
              <w:left w:val="single" w:sz="4" w:space="0" w:color="auto"/>
              <w:bottom w:val="single" w:sz="4" w:space="0" w:color="auto"/>
              <w:right w:val="single" w:sz="4" w:space="0" w:color="auto"/>
            </w:tcBorders>
            <w:vAlign w:val="bottom"/>
          </w:tcPr>
          <w:p w14:paraId="11D62F78" w14:textId="77777777" w:rsidR="00B80BEE" w:rsidRDefault="00B80BEE" w:rsidP="00EA2482">
            <w:pPr>
              <w:spacing w:after="0" w:line="240" w:lineRule="auto"/>
              <w:rPr>
                <w:rFonts w:ascii="Times New Roman" w:hAnsi="Times New Roman" w:cs="Times New Roman"/>
                <w:iCs/>
                <w:highlight w:val="yellow"/>
              </w:rPr>
            </w:pPr>
          </w:p>
        </w:tc>
        <w:tc>
          <w:tcPr>
            <w:tcW w:w="1603" w:type="dxa"/>
            <w:tcBorders>
              <w:top w:val="single" w:sz="4" w:space="0" w:color="auto"/>
              <w:left w:val="single" w:sz="4" w:space="0" w:color="auto"/>
              <w:bottom w:val="single" w:sz="4" w:space="0" w:color="auto"/>
              <w:right w:val="single" w:sz="4" w:space="0" w:color="auto"/>
            </w:tcBorders>
            <w:vAlign w:val="center"/>
          </w:tcPr>
          <w:p w14:paraId="60E7BC13" w14:textId="77777777" w:rsidR="00B80BEE" w:rsidRDefault="00B80BEE" w:rsidP="00EA2482">
            <w:pPr>
              <w:spacing w:after="0" w:line="240" w:lineRule="auto"/>
              <w:jc w:val="center"/>
              <w:rPr>
                <w:rFonts w:ascii="Times New Roman" w:hAnsi="Times New Roman" w:cs="Times New Roman"/>
                <w:iCs/>
              </w:rPr>
            </w:pPr>
          </w:p>
        </w:tc>
        <w:tc>
          <w:tcPr>
            <w:tcW w:w="1508" w:type="dxa"/>
            <w:tcBorders>
              <w:top w:val="single" w:sz="4" w:space="0" w:color="auto"/>
              <w:left w:val="single" w:sz="4" w:space="0" w:color="auto"/>
              <w:bottom w:val="single" w:sz="4" w:space="0" w:color="auto"/>
              <w:right w:val="single" w:sz="4" w:space="0" w:color="auto"/>
            </w:tcBorders>
            <w:vAlign w:val="center"/>
          </w:tcPr>
          <w:p w14:paraId="3527088F" w14:textId="77777777" w:rsidR="00B80BEE" w:rsidRDefault="00B80BEE" w:rsidP="00EA2482">
            <w:pPr>
              <w:spacing w:after="0" w:line="240" w:lineRule="auto"/>
              <w:jc w:val="center"/>
              <w:rPr>
                <w:rFonts w:ascii="Times New Roman" w:hAnsi="Times New Roman" w:cs="Times New Roman"/>
                <w:iCs/>
              </w:rPr>
            </w:pPr>
          </w:p>
        </w:tc>
        <w:tc>
          <w:tcPr>
            <w:tcW w:w="1559" w:type="dxa"/>
            <w:tcBorders>
              <w:top w:val="single" w:sz="4" w:space="0" w:color="auto"/>
              <w:left w:val="single" w:sz="4" w:space="0" w:color="auto"/>
              <w:bottom w:val="single" w:sz="4" w:space="0" w:color="auto"/>
              <w:right w:val="single" w:sz="4" w:space="0" w:color="auto"/>
            </w:tcBorders>
            <w:vAlign w:val="center"/>
          </w:tcPr>
          <w:p w14:paraId="35801FC1" w14:textId="77777777" w:rsidR="00B80BEE" w:rsidRDefault="00B80BEE" w:rsidP="00EA2482">
            <w:pPr>
              <w:snapToGrid w:val="0"/>
              <w:spacing w:after="0" w:line="240" w:lineRule="auto"/>
              <w:jc w:val="center"/>
              <w:rPr>
                <w:rFonts w:ascii="Times New Roman" w:hAnsi="Times New Roman" w:cs="Times New Roman"/>
                <w:iCs/>
              </w:rPr>
            </w:pPr>
          </w:p>
        </w:tc>
        <w:tc>
          <w:tcPr>
            <w:tcW w:w="2461" w:type="dxa"/>
            <w:tcBorders>
              <w:top w:val="single" w:sz="4" w:space="0" w:color="auto"/>
              <w:left w:val="single" w:sz="4" w:space="0" w:color="auto"/>
              <w:bottom w:val="single" w:sz="4" w:space="0" w:color="auto"/>
              <w:right w:val="single" w:sz="4" w:space="0" w:color="auto"/>
            </w:tcBorders>
            <w:vAlign w:val="center"/>
          </w:tcPr>
          <w:p w14:paraId="0F4F05BC" w14:textId="77777777" w:rsidR="00B80BEE" w:rsidRDefault="00B80BEE" w:rsidP="00EA2482">
            <w:pPr>
              <w:snapToGrid w:val="0"/>
              <w:spacing w:after="0" w:line="240" w:lineRule="auto"/>
              <w:jc w:val="center"/>
              <w:rPr>
                <w:rFonts w:ascii="Times New Roman" w:hAnsi="Times New Roman" w:cs="Times New Roman"/>
                <w:iCs/>
              </w:rPr>
            </w:pPr>
          </w:p>
        </w:tc>
      </w:tr>
      <w:tr w:rsidR="00B80BEE" w14:paraId="47F09D09" w14:textId="77777777" w:rsidTr="00EA2482">
        <w:trPr>
          <w:trHeight w:val="383"/>
        </w:trPr>
        <w:tc>
          <w:tcPr>
            <w:tcW w:w="8065" w:type="dxa"/>
            <w:gridSpan w:val="5"/>
            <w:tcBorders>
              <w:top w:val="single" w:sz="4" w:space="0" w:color="000000"/>
              <w:left w:val="single" w:sz="4" w:space="0" w:color="000000"/>
              <w:bottom w:val="single" w:sz="4" w:space="0" w:color="000000"/>
              <w:right w:val="nil"/>
            </w:tcBorders>
            <w:vAlign w:val="center"/>
            <w:hideMark/>
          </w:tcPr>
          <w:p w14:paraId="20B6EF28" w14:textId="77777777" w:rsidR="00B80BEE" w:rsidRDefault="00B80BEE" w:rsidP="00EA2482">
            <w:pPr>
              <w:spacing w:after="0" w:line="240" w:lineRule="auto"/>
              <w:jc w:val="right"/>
              <w:rPr>
                <w:rFonts w:ascii="Times New Roman" w:hAnsi="Times New Roman" w:cs="Times New Roman"/>
                <w:b/>
                <w:iCs/>
              </w:rPr>
            </w:pPr>
            <w:r>
              <w:rPr>
                <w:rFonts w:ascii="Times New Roman" w:hAnsi="Times New Roman" w:cs="Times New Roman"/>
                <w:b/>
                <w:bCs/>
                <w:iCs/>
              </w:rPr>
              <w:t>Загальна ціна товару грн. без ПДВ / з ПДВ</w:t>
            </w:r>
          </w:p>
        </w:tc>
        <w:tc>
          <w:tcPr>
            <w:tcW w:w="2461" w:type="dxa"/>
            <w:tcBorders>
              <w:top w:val="single" w:sz="4" w:space="0" w:color="000000"/>
              <w:left w:val="single" w:sz="4" w:space="0" w:color="000000"/>
              <w:bottom w:val="single" w:sz="4" w:space="0" w:color="000000"/>
              <w:right w:val="single" w:sz="4" w:space="0" w:color="000000"/>
            </w:tcBorders>
            <w:vAlign w:val="center"/>
          </w:tcPr>
          <w:p w14:paraId="25018FA6" w14:textId="77777777" w:rsidR="00B80BEE" w:rsidRDefault="00B80BEE" w:rsidP="00EA2482">
            <w:pPr>
              <w:snapToGrid w:val="0"/>
              <w:spacing w:after="0" w:line="240" w:lineRule="auto"/>
              <w:jc w:val="center"/>
              <w:rPr>
                <w:rFonts w:ascii="Times New Roman" w:hAnsi="Times New Roman" w:cs="Times New Roman"/>
                <w:b/>
              </w:rPr>
            </w:pPr>
          </w:p>
        </w:tc>
      </w:tr>
      <w:tr w:rsidR="00B80BEE" w14:paraId="718D29BA" w14:textId="77777777" w:rsidTr="00EA2482">
        <w:trPr>
          <w:trHeight w:val="417"/>
        </w:trPr>
        <w:tc>
          <w:tcPr>
            <w:tcW w:w="8065" w:type="dxa"/>
            <w:gridSpan w:val="5"/>
            <w:tcBorders>
              <w:top w:val="single" w:sz="4" w:space="0" w:color="000000"/>
              <w:left w:val="single" w:sz="4" w:space="0" w:color="000000"/>
              <w:bottom w:val="single" w:sz="4" w:space="0" w:color="000000"/>
              <w:right w:val="nil"/>
            </w:tcBorders>
            <w:vAlign w:val="center"/>
            <w:hideMark/>
          </w:tcPr>
          <w:p w14:paraId="74C531EA" w14:textId="77777777" w:rsidR="00B80BEE" w:rsidRDefault="00B80BEE" w:rsidP="00EA2482">
            <w:pPr>
              <w:spacing w:after="0" w:line="240" w:lineRule="auto"/>
              <w:jc w:val="right"/>
              <w:rPr>
                <w:rFonts w:ascii="Times New Roman" w:hAnsi="Times New Roman" w:cs="Times New Roman"/>
                <w:iCs/>
              </w:rPr>
            </w:pPr>
            <w:r>
              <w:rPr>
                <w:rFonts w:ascii="Times New Roman" w:hAnsi="Times New Roman" w:cs="Times New Roman"/>
                <w:bCs/>
                <w:iCs/>
              </w:rPr>
              <w:t>в тому числі ПДВ</w:t>
            </w:r>
          </w:p>
        </w:tc>
        <w:tc>
          <w:tcPr>
            <w:tcW w:w="2461" w:type="dxa"/>
            <w:tcBorders>
              <w:top w:val="single" w:sz="4" w:space="0" w:color="000000"/>
              <w:left w:val="single" w:sz="4" w:space="0" w:color="000000"/>
              <w:bottom w:val="single" w:sz="4" w:space="0" w:color="000000"/>
              <w:right w:val="single" w:sz="4" w:space="0" w:color="000000"/>
            </w:tcBorders>
            <w:vAlign w:val="center"/>
          </w:tcPr>
          <w:p w14:paraId="4C18E16E" w14:textId="77777777" w:rsidR="00B80BEE" w:rsidRDefault="00B80BEE" w:rsidP="00EA2482">
            <w:pPr>
              <w:snapToGrid w:val="0"/>
              <w:spacing w:after="0" w:line="240" w:lineRule="auto"/>
              <w:jc w:val="center"/>
              <w:rPr>
                <w:rFonts w:ascii="Times New Roman" w:hAnsi="Times New Roman" w:cs="Times New Roman"/>
              </w:rPr>
            </w:pPr>
          </w:p>
        </w:tc>
      </w:tr>
    </w:tbl>
    <w:p w14:paraId="4F86AC92" w14:textId="77777777" w:rsidR="00B80BEE" w:rsidRDefault="00B80BEE" w:rsidP="00B80BEE">
      <w:pPr>
        <w:spacing w:after="0" w:line="240" w:lineRule="auto"/>
        <w:jc w:val="both"/>
        <w:rPr>
          <w:rFonts w:ascii="Times New Roman" w:hAnsi="Times New Roman" w:cs="Times New Roman"/>
        </w:rPr>
      </w:pPr>
    </w:p>
    <w:p w14:paraId="7C973B5F" w14:textId="77777777" w:rsidR="00B80BEE" w:rsidRDefault="00B80BEE" w:rsidP="00B80BEE">
      <w:pPr>
        <w:spacing w:after="0" w:line="240" w:lineRule="auto"/>
        <w:ind w:firstLine="708"/>
        <w:jc w:val="both"/>
        <w:rPr>
          <w:rFonts w:ascii="Times New Roman" w:hAnsi="Times New Roman" w:cs="Times New Roman"/>
          <w:b/>
        </w:rPr>
      </w:pPr>
      <w:r>
        <w:rPr>
          <w:rFonts w:ascii="Times New Roman" w:hAnsi="Times New Roman" w:cs="Times New Roman"/>
          <w:b/>
        </w:rPr>
        <w:t xml:space="preserve">Загальна вартість товару що продається за Договором становить </w:t>
      </w:r>
      <w:r>
        <w:rPr>
          <w:rFonts w:ascii="Times New Roman" w:hAnsi="Times New Roman" w:cs="Times New Roman"/>
          <w:b/>
          <w:iCs/>
        </w:rPr>
        <w:t xml:space="preserve">__________________________ грн. </w:t>
      </w:r>
      <w:r>
        <w:rPr>
          <w:rFonts w:ascii="Times New Roman" w:hAnsi="Times New Roman" w:cs="Times New Roman"/>
          <w:b/>
        </w:rPr>
        <w:t>(_______________________________ грн. _______ коп.) без ПДВ/ у тому числі ПДВ:  ___________________грн.</w:t>
      </w:r>
    </w:p>
    <w:p w14:paraId="50CD9FA6" w14:textId="77777777" w:rsidR="00B80BEE" w:rsidRDefault="00B80BEE" w:rsidP="00B80BEE">
      <w:pPr>
        <w:spacing w:after="0" w:line="240" w:lineRule="auto"/>
        <w:ind w:firstLine="708"/>
        <w:jc w:val="both"/>
        <w:rPr>
          <w:rFonts w:ascii="Times New Roman" w:hAnsi="Times New Roman" w:cs="Times New Roman"/>
          <w:b/>
        </w:rPr>
      </w:pPr>
    </w:p>
    <w:p w14:paraId="7B7291F8" w14:textId="77777777" w:rsidR="00B80BEE" w:rsidRDefault="00B80BEE" w:rsidP="00B80BEE">
      <w:pPr>
        <w:spacing w:after="0" w:line="240" w:lineRule="auto"/>
        <w:rPr>
          <w:rFonts w:ascii="Times New Roman" w:hAnsi="Times New Roman" w:cs="Times New Roman"/>
          <w:b/>
          <w:bCs/>
          <w:sz w:val="24"/>
          <w:szCs w:val="24"/>
        </w:rPr>
      </w:pPr>
    </w:p>
    <w:p w14:paraId="7556E228" w14:textId="77777777" w:rsidR="00B80BEE" w:rsidRDefault="00B80BEE" w:rsidP="00B80BEE">
      <w:pPr>
        <w:spacing w:after="0" w:line="240" w:lineRule="auto"/>
        <w:rPr>
          <w:rFonts w:ascii="Times New Roman" w:hAnsi="Times New Roman" w:cs="Times New Roman"/>
          <w:b/>
          <w:bCs/>
          <w:sz w:val="24"/>
          <w:szCs w:val="24"/>
        </w:rPr>
      </w:pPr>
    </w:p>
    <w:tbl>
      <w:tblPr>
        <w:tblW w:w="0" w:type="auto"/>
        <w:tblLayout w:type="fixed"/>
        <w:tblLook w:val="04A0" w:firstRow="1" w:lastRow="0" w:firstColumn="1" w:lastColumn="0" w:noHBand="0" w:noVBand="1"/>
      </w:tblPr>
      <w:tblGrid>
        <w:gridCol w:w="4926"/>
        <w:gridCol w:w="4926"/>
      </w:tblGrid>
      <w:tr w:rsidR="00B80BEE" w14:paraId="5AF31D5B" w14:textId="77777777" w:rsidTr="00EA2482">
        <w:trPr>
          <w:trHeight w:val="501"/>
        </w:trPr>
        <w:tc>
          <w:tcPr>
            <w:tcW w:w="4926" w:type="dxa"/>
            <w:tcBorders>
              <w:top w:val="single" w:sz="4" w:space="0" w:color="000000"/>
              <w:left w:val="single" w:sz="4" w:space="0" w:color="000000"/>
              <w:bottom w:val="single" w:sz="4" w:space="0" w:color="000000"/>
              <w:right w:val="single" w:sz="4" w:space="0" w:color="000000"/>
            </w:tcBorders>
            <w:vAlign w:val="center"/>
            <w:hideMark/>
          </w:tcPr>
          <w:p w14:paraId="212F1D88" w14:textId="77777777" w:rsidR="00B80BEE" w:rsidRDefault="00B80BEE" w:rsidP="00EA2482">
            <w:pPr>
              <w:tabs>
                <w:tab w:val="left" w:pos="75"/>
              </w:tabs>
              <w:spacing w:after="0" w:line="256" w:lineRule="auto"/>
              <w:jc w:val="center"/>
              <w:rPr>
                <w:rFonts w:ascii="Times New Roman" w:hAnsi="Times New Roman"/>
                <w:b/>
              </w:rPr>
            </w:pPr>
            <w:r>
              <w:rPr>
                <w:rFonts w:ascii="Times New Roman" w:hAnsi="Times New Roman"/>
                <w:b/>
              </w:rPr>
              <w:t>ЗАМОВНИК</w:t>
            </w:r>
          </w:p>
        </w:tc>
        <w:tc>
          <w:tcPr>
            <w:tcW w:w="4926" w:type="dxa"/>
            <w:tcBorders>
              <w:top w:val="single" w:sz="4" w:space="0" w:color="000000"/>
              <w:left w:val="single" w:sz="4" w:space="0" w:color="000000"/>
              <w:bottom w:val="single" w:sz="4" w:space="0" w:color="000000"/>
              <w:right w:val="single" w:sz="4" w:space="0" w:color="000000"/>
            </w:tcBorders>
            <w:vAlign w:val="center"/>
            <w:hideMark/>
          </w:tcPr>
          <w:p w14:paraId="278CADC5" w14:textId="77777777" w:rsidR="00B80BEE" w:rsidRDefault="00B80BEE" w:rsidP="00EA2482">
            <w:pPr>
              <w:tabs>
                <w:tab w:val="left" w:pos="75"/>
              </w:tabs>
              <w:spacing w:after="0" w:line="256" w:lineRule="auto"/>
              <w:jc w:val="center"/>
              <w:rPr>
                <w:rFonts w:ascii="Times New Roman" w:hAnsi="Times New Roman"/>
                <w:b/>
                <w:bCs/>
                <w:color w:val="000000"/>
                <w:lang w:val="ru-RU"/>
              </w:rPr>
            </w:pPr>
            <w:r>
              <w:rPr>
                <w:rFonts w:ascii="Times New Roman" w:hAnsi="Times New Roman"/>
                <w:b/>
                <w:lang w:val="ru-RU"/>
              </w:rPr>
              <w:t>ПОСТАЧАЛЬНИК</w:t>
            </w:r>
          </w:p>
        </w:tc>
      </w:tr>
      <w:tr w:rsidR="00B80BEE" w14:paraId="25FAAC09" w14:textId="77777777" w:rsidTr="00EA2482">
        <w:tc>
          <w:tcPr>
            <w:tcW w:w="4926" w:type="dxa"/>
            <w:tcBorders>
              <w:top w:val="single" w:sz="4" w:space="0" w:color="000000"/>
              <w:left w:val="single" w:sz="4" w:space="0" w:color="000000"/>
              <w:bottom w:val="single" w:sz="4" w:space="0" w:color="000000"/>
              <w:right w:val="single" w:sz="4" w:space="0" w:color="000000"/>
            </w:tcBorders>
            <w:vAlign w:val="center"/>
          </w:tcPr>
          <w:p w14:paraId="3BBA0E24" w14:textId="77777777" w:rsidR="00B80BEE" w:rsidRDefault="00B80BEE" w:rsidP="00EA2482">
            <w:pPr>
              <w:tabs>
                <w:tab w:val="left" w:pos="5279"/>
              </w:tabs>
              <w:spacing w:after="0" w:line="256" w:lineRule="auto"/>
              <w:jc w:val="center"/>
              <w:rPr>
                <w:rFonts w:ascii="Times New Roman" w:hAnsi="Times New Roman"/>
              </w:rPr>
            </w:pPr>
          </w:p>
          <w:p w14:paraId="6BBD4C00" w14:textId="77777777" w:rsidR="00B80BEE" w:rsidRPr="00455A5F" w:rsidRDefault="00B80BEE" w:rsidP="00EA2482">
            <w:pPr>
              <w:tabs>
                <w:tab w:val="left" w:pos="5279"/>
              </w:tabs>
              <w:spacing w:after="0" w:line="256" w:lineRule="auto"/>
              <w:jc w:val="center"/>
              <w:rPr>
                <w:rFonts w:ascii="Times New Roman" w:hAnsi="Times New Roman"/>
                <w:b/>
              </w:rPr>
            </w:pPr>
            <w:r w:rsidRPr="00455A5F">
              <w:rPr>
                <w:rFonts w:ascii="Times New Roman" w:hAnsi="Times New Roman"/>
                <w:b/>
              </w:rPr>
              <w:t>КОМУНАЛЬНЕ ПІДПРИЄМСТВО ЯВОРІСЬКОЇ МІСЬКОЇ РАДИ “ЖИТЛОКОМУНСЕРВІС”</w:t>
            </w:r>
          </w:p>
          <w:p w14:paraId="58197C6E" w14:textId="77777777" w:rsidR="00B80BEE" w:rsidRPr="00455A5F" w:rsidRDefault="00B80BEE" w:rsidP="00EA2482">
            <w:pPr>
              <w:tabs>
                <w:tab w:val="left" w:pos="5279"/>
              </w:tabs>
              <w:spacing w:after="0" w:line="256" w:lineRule="auto"/>
              <w:jc w:val="center"/>
              <w:rPr>
                <w:rFonts w:ascii="Times New Roman" w:hAnsi="Times New Roman"/>
              </w:rPr>
            </w:pPr>
          </w:p>
          <w:p w14:paraId="64C77F78" w14:textId="77777777" w:rsidR="00B80BEE" w:rsidRPr="00455A5F" w:rsidRDefault="00B80BEE" w:rsidP="00EA2482">
            <w:pPr>
              <w:tabs>
                <w:tab w:val="left" w:pos="5279"/>
              </w:tabs>
              <w:spacing w:after="0" w:line="256" w:lineRule="auto"/>
              <w:jc w:val="center"/>
              <w:rPr>
                <w:rFonts w:ascii="Times New Roman" w:eastAsia="Lucida Sans Unicode" w:hAnsi="Times New Roman" w:cs="Times New Roman"/>
                <w:lang w:eastAsia="uk-UA" w:bidi="uk-UA"/>
              </w:rPr>
            </w:pPr>
            <w:r w:rsidRPr="00455A5F">
              <w:rPr>
                <w:rFonts w:ascii="Times New Roman" w:eastAsia="Lucida Sans Unicode" w:hAnsi="Times New Roman" w:cs="Times New Roman"/>
                <w:lang w:eastAsia="uk-UA" w:bidi="uk-UA"/>
              </w:rPr>
              <w:t>81000, м. Яворів, вул. Січових Стрільців, 13</w:t>
            </w:r>
          </w:p>
          <w:p w14:paraId="547213EE" w14:textId="77777777" w:rsidR="00B80BEE" w:rsidRPr="00455A5F" w:rsidRDefault="00B80BEE" w:rsidP="00EA2482">
            <w:pPr>
              <w:tabs>
                <w:tab w:val="left" w:pos="5279"/>
              </w:tabs>
              <w:spacing w:after="0" w:line="256" w:lineRule="auto"/>
              <w:jc w:val="center"/>
              <w:rPr>
                <w:rFonts w:ascii="Times New Roman" w:eastAsia="Lucida Sans Unicode" w:hAnsi="Times New Roman" w:cs="Times New Roman"/>
                <w:lang w:eastAsia="uk-UA" w:bidi="uk-UA"/>
              </w:rPr>
            </w:pPr>
            <w:r w:rsidRPr="00455A5F">
              <w:rPr>
                <w:rFonts w:ascii="Times New Roman" w:eastAsia="Lucida Sans Unicode" w:hAnsi="Times New Roman" w:cs="Times New Roman"/>
                <w:lang w:eastAsia="uk-UA" w:bidi="uk-UA"/>
              </w:rPr>
              <w:t>ЄДРПОУ  37288833</w:t>
            </w:r>
          </w:p>
          <w:p w14:paraId="37737C89" w14:textId="77777777" w:rsidR="00B80BEE" w:rsidRPr="00455A5F" w:rsidRDefault="00B80BEE" w:rsidP="00EA2482">
            <w:pPr>
              <w:tabs>
                <w:tab w:val="left" w:pos="5279"/>
              </w:tabs>
              <w:spacing w:after="0" w:line="256" w:lineRule="auto"/>
              <w:jc w:val="center"/>
              <w:rPr>
                <w:rFonts w:ascii="Times New Roman" w:eastAsia="Lucida Sans Unicode" w:hAnsi="Times New Roman" w:cs="Times New Roman"/>
                <w:lang w:eastAsia="uk-UA" w:bidi="uk-UA"/>
              </w:rPr>
            </w:pPr>
            <w:r w:rsidRPr="00455A5F">
              <w:rPr>
                <w:rFonts w:ascii="Times New Roman" w:hAnsi="Times New Roman" w:cs="Times New Roman"/>
              </w:rPr>
              <w:t>р/</w:t>
            </w:r>
            <w:proofErr w:type="spellStart"/>
            <w:r w:rsidRPr="00455A5F">
              <w:rPr>
                <w:rFonts w:ascii="Times New Roman" w:hAnsi="Times New Roman" w:cs="Times New Roman"/>
              </w:rPr>
              <w:t>р</w:t>
            </w:r>
            <w:proofErr w:type="spellEnd"/>
            <w:r w:rsidRPr="00455A5F">
              <w:rPr>
                <w:rFonts w:ascii="Times New Roman" w:hAnsi="Times New Roman" w:cs="Times New Roman"/>
              </w:rPr>
              <w:t xml:space="preserve">: </w:t>
            </w:r>
            <w:r w:rsidRPr="00455A5F">
              <w:rPr>
                <w:rFonts w:ascii="Times New Roman" w:hAnsi="Times New Roman" w:cs="Times New Roman"/>
                <w:lang w:val="en-US"/>
              </w:rPr>
              <w:t>UA</w:t>
            </w:r>
            <w:r w:rsidRPr="00455A5F">
              <w:rPr>
                <w:rFonts w:ascii="Times New Roman" w:hAnsi="Times New Roman" w:cs="Times New Roman"/>
              </w:rPr>
              <w:t>958201720344380007000078132</w:t>
            </w:r>
          </w:p>
          <w:p w14:paraId="647D5CE6" w14:textId="77777777" w:rsidR="00B80BEE" w:rsidRPr="00455A5F" w:rsidRDefault="00B80BEE" w:rsidP="00EA2482">
            <w:pPr>
              <w:tabs>
                <w:tab w:val="left" w:pos="5279"/>
              </w:tabs>
              <w:spacing w:after="0" w:line="256" w:lineRule="auto"/>
              <w:jc w:val="center"/>
              <w:rPr>
                <w:rFonts w:ascii="Times New Roman" w:hAnsi="Times New Roman" w:cs="Times New Roman"/>
              </w:rPr>
            </w:pPr>
            <w:r w:rsidRPr="00455A5F">
              <w:rPr>
                <w:rFonts w:ascii="Times New Roman" w:hAnsi="Times New Roman" w:cs="Times New Roman"/>
              </w:rPr>
              <w:t>МФО 820172, ДКС України м. Київ</w:t>
            </w:r>
          </w:p>
          <w:p w14:paraId="3861C82F" w14:textId="77777777" w:rsidR="00B80BEE" w:rsidRPr="00455A5F" w:rsidRDefault="00B80BEE" w:rsidP="00EA2482">
            <w:pPr>
              <w:tabs>
                <w:tab w:val="left" w:pos="5279"/>
              </w:tabs>
              <w:spacing w:after="0" w:line="256" w:lineRule="auto"/>
              <w:jc w:val="center"/>
              <w:rPr>
                <w:rFonts w:ascii="Times New Roman" w:eastAsia="Lucida Sans Unicode" w:hAnsi="Times New Roman" w:cs="Times New Roman"/>
                <w:lang w:eastAsia="uk-UA" w:bidi="uk-UA"/>
              </w:rPr>
            </w:pPr>
            <w:r w:rsidRPr="00455A5F">
              <w:rPr>
                <w:rFonts w:ascii="Times New Roman" w:eastAsia="Lucida Sans Unicode" w:hAnsi="Times New Roman" w:cs="Times New Roman"/>
                <w:lang w:eastAsia="uk-UA" w:bidi="uk-UA"/>
              </w:rPr>
              <w:t>свідоцтво платника ПДВ № 100340852</w:t>
            </w:r>
          </w:p>
          <w:p w14:paraId="1A498ABE" w14:textId="77777777" w:rsidR="00B80BEE" w:rsidRPr="00455A5F" w:rsidRDefault="00B80BEE" w:rsidP="00EA2482">
            <w:pPr>
              <w:tabs>
                <w:tab w:val="left" w:pos="5279"/>
              </w:tabs>
              <w:spacing w:after="0" w:line="256" w:lineRule="auto"/>
              <w:jc w:val="center"/>
              <w:rPr>
                <w:rFonts w:ascii="Times New Roman" w:eastAsia="Lucida Sans Unicode" w:hAnsi="Times New Roman" w:cs="Times New Roman"/>
                <w:lang w:eastAsia="uk-UA" w:bidi="uk-UA"/>
              </w:rPr>
            </w:pPr>
            <w:r w:rsidRPr="00455A5F">
              <w:rPr>
                <w:rFonts w:ascii="Times New Roman" w:eastAsia="Lucida Sans Unicode" w:hAnsi="Times New Roman" w:cs="Times New Roman"/>
                <w:lang w:eastAsia="uk-UA" w:bidi="uk-UA"/>
              </w:rPr>
              <w:t>індивід</w:t>
            </w:r>
            <w:r>
              <w:rPr>
                <w:rFonts w:ascii="Times New Roman" w:eastAsia="Lucida Sans Unicode" w:hAnsi="Times New Roman" w:cs="Times New Roman"/>
                <w:lang w:eastAsia="uk-UA" w:bidi="uk-UA"/>
              </w:rPr>
              <w:t xml:space="preserve">уальний </w:t>
            </w:r>
            <w:r w:rsidRPr="00455A5F">
              <w:rPr>
                <w:rFonts w:ascii="Times New Roman" w:eastAsia="Lucida Sans Unicode" w:hAnsi="Times New Roman" w:cs="Times New Roman"/>
                <w:lang w:eastAsia="uk-UA" w:bidi="uk-UA"/>
              </w:rPr>
              <w:t>податк</w:t>
            </w:r>
            <w:r>
              <w:rPr>
                <w:rFonts w:ascii="Times New Roman" w:eastAsia="Lucida Sans Unicode" w:hAnsi="Times New Roman" w:cs="Times New Roman"/>
                <w:lang w:eastAsia="uk-UA" w:bidi="uk-UA"/>
              </w:rPr>
              <w:t>овий</w:t>
            </w:r>
            <w:r w:rsidRPr="00455A5F">
              <w:rPr>
                <w:rFonts w:ascii="Times New Roman" w:eastAsia="Lucida Sans Unicode" w:hAnsi="Times New Roman" w:cs="Times New Roman"/>
                <w:lang w:eastAsia="uk-UA" w:bidi="uk-UA"/>
              </w:rPr>
              <w:t xml:space="preserve"> № 372888313336</w:t>
            </w:r>
          </w:p>
          <w:p w14:paraId="125C626F" w14:textId="77777777" w:rsidR="00B80BEE" w:rsidRPr="00455A5F" w:rsidRDefault="00B80BEE" w:rsidP="00EA2482">
            <w:pPr>
              <w:tabs>
                <w:tab w:val="left" w:pos="5279"/>
              </w:tabs>
              <w:spacing w:after="0" w:line="256" w:lineRule="auto"/>
              <w:jc w:val="center"/>
              <w:rPr>
                <w:rFonts w:ascii="Times New Roman" w:hAnsi="Times New Roman" w:cs="Times New Roman"/>
              </w:rPr>
            </w:pPr>
            <w:r w:rsidRPr="00455A5F">
              <w:rPr>
                <w:rFonts w:ascii="Times New Roman" w:hAnsi="Times New Roman" w:cs="Times New Roman"/>
              </w:rPr>
              <w:t>тел. (259) 21067, е-</w:t>
            </w:r>
            <w:r w:rsidRPr="00455A5F">
              <w:rPr>
                <w:rFonts w:ascii="Times New Roman" w:hAnsi="Times New Roman" w:cs="Times New Roman"/>
                <w:lang w:val="en-US"/>
              </w:rPr>
              <w:t>mail</w:t>
            </w:r>
            <w:r w:rsidRPr="00455A5F">
              <w:rPr>
                <w:rFonts w:ascii="Times New Roman" w:hAnsi="Times New Roman" w:cs="Times New Roman"/>
              </w:rPr>
              <w:t xml:space="preserve"> – </w:t>
            </w:r>
            <w:hyperlink r:id="rId16" w:history="1">
              <w:r w:rsidRPr="00455A5F">
                <w:rPr>
                  <w:rStyle w:val="aa"/>
                  <w:rFonts w:ascii="Times New Roman" w:hAnsi="Times New Roman" w:cs="Times New Roman"/>
                  <w:lang w:val="en-US"/>
                </w:rPr>
                <w:t>kpgks</w:t>
              </w:r>
              <w:r w:rsidRPr="00455A5F">
                <w:rPr>
                  <w:rStyle w:val="aa"/>
                  <w:rFonts w:ascii="Times New Roman" w:hAnsi="Times New Roman" w:cs="Times New Roman"/>
                </w:rPr>
                <w:t>@</w:t>
              </w:r>
              <w:r w:rsidRPr="00455A5F">
                <w:rPr>
                  <w:rStyle w:val="aa"/>
                  <w:rFonts w:ascii="Times New Roman" w:hAnsi="Times New Roman" w:cs="Times New Roman"/>
                  <w:lang w:val="en-US"/>
                </w:rPr>
                <w:t>ukr</w:t>
              </w:r>
              <w:r w:rsidRPr="00455A5F">
                <w:rPr>
                  <w:rStyle w:val="aa"/>
                  <w:rFonts w:ascii="Times New Roman" w:hAnsi="Times New Roman" w:cs="Times New Roman"/>
                </w:rPr>
                <w:t>.</w:t>
              </w:r>
              <w:r w:rsidRPr="00455A5F">
                <w:rPr>
                  <w:rStyle w:val="aa"/>
                  <w:rFonts w:ascii="Times New Roman" w:hAnsi="Times New Roman" w:cs="Times New Roman"/>
                  <w:lang w:val="en-US"/>
                </w:rPr>
                <w:t>net</w:t>
              </w:r>
            </w:hyperlink>
          </w:p>
          <w:p w14:paraId="7D38F3C5" w14:textId="77777777" w:rsidR="00B80BEE" w:rsidRPr="00455A5F" w:rsidRDefault="00B80BEE" w:rsidP="00EA2482">
            <w:pPr>
              <w:tabs>
                <w:tab w:val="left" w:pos="5279"/>
              </w:tabs>
              <w:spacing w:after="0" w:line="256" w:lineRule="auto"/>
              <w:jc w:val="center"/>
              <w:rPr>
                <w:rFonts w:ascii="Times New Roman" w:hAnsi="Times New Roman" w:cs="Times New Roman"/>
              </w:rPr>
            </w:pPr>
          </w:p>
          <w:p w14:paraId="0CECB64B" w14:textId="77777777" w:rsidR="00B80BEE" w:rsidRDefault="00B80BEE" w:rsidP="00EA2482">
            <w:pPr>
              <w:tabs>
                <w:tab w:val="left" w:pos="5279"/>
              </w:tabs>
              <w:spacing w:after="0" w:line="256" w:lineRule="auto"/>
              <w:jc w:val="center"/>
            </w:pPr>
          </w:p>
          <w:p w14:paraId="701A1A1C" w14:textId="77777777" w:rsidR="00B80BEE" w:rsidRPr="00455A5F" w:rsidRDefault="00B80BEE" w:rsidP="00EA2482">
            <w:pPr>
              <w:tabs>
                <w:tab w:val="left" w:pos="5279"/>
              </w:tabs>
              <w:spacing w:after="0" w:line="256" w:lineRule="auto"/>
              <w:rPr>
                <w:rFonts w:ascii="Times New Roman" w:hAnsi="Times New Roman"/>
              </w:rPr>
            </w:pPr>
            <w:r>
              <w:t>_________________________________________</w:t>
            </w:r>
          </w:p>
          <w:p w14:paraId="34688D39" w14:textId="77777777" w:rsidR="00B80BEE" w:rsidRPr="00455A5F" w:rsidRDefault="00B80BEE" w:rsidP="00EA2482">
            <w:pPr>
              <w:tabs>
                <w:tab w:val="left" w:pos="5279"/>
              </w:tabs>
              <w:spacing w:after="0" w:line="256" w:lineRule="auto"/>
              <w:jc w:val="center"/>
              <w:rPr>
                <w:rFonts w:ascii="Times New Roman" w:hAnsi="Times New Roman"/>
              </w:rPr>
            </w:pPr>
          </w:p>
        </w:tc>
        <w:tc>
          <w:tcPr>
            <w:tcW w:w="4926" w:type="dxa"/>
            <w:tcBorders>
              <w:top w:val="single" w:sz="4" w:space="0" w:color="000000"/>
              <w:left w:val="single" w:sz="4" w:space="0" w:color="000000"/>
              <w:bottom w:val="single" w:sz="4" w:space="0" w:color="000000"/>
              <w:right w:val="single" w:sz="4" w:space="0" w:color="000000"/>
            </w:tcBorders>
            <w:vAlign w:val="center"/>
          </w:tcPr>
          <w:p w14:paraId="29FE9083" w14:textId="77777777" w:rsidR="00B80BEE" w:rsidRPr="00455A5F" w:rsidRDefault="00B80BEE" w:rsidP="00EA2482">
            <w:pPr>
              <w:tabs>
                <w:tab w:val="left" w:pos="5279"/>
              </w:tabs>
              <w:spacing w:after="0" w:line="256" w:lineRule="auto"/>
              <w:rPr>
                <w:rFonts w:ascii="Times New Roman" w:hAnsi="Times New Roman"/>
              </w:rPr>
            </w:pPr>
          </w:p>
        </w:tc>
      </w:tr>
    </w:tbl>
    <w:p w14:paraId="1CA6A2D3" w14:textId="77777777" w:rsidR="00B80BEE" w:rsidRDefault="00B80BEE" w:rsidP="00B80BEE"/>
    <w:p w14:paraId="6FF2BC3E" w14:textId="77777777" w:rsidR="00B80BEE" w:rsidRDefault="00B80BEE" w:rsidP="00297F35">
      <w:pPr>
        <w:spacing w:after="0" w:line="240" w:lineRule="auto"/>
        <w:rPr>
          <w:rFonts w:ascii="Times New Roman" w:eastAsia="Times New Roman" w:hAnsi="Times New Roman" w:cs="Times New Roman"/>
        </w:rPr>
      </w:pPr>
    </w:p>
    <w:p w14:paraId="3B3D0671" w14:textId="77777777" w:rsidR="00C0451B" w:rsidRDefault="00C0451B" w:rsidP="00C0451B">
      <w:pPr>
        <w:spacing w:after="0" w:line="240" w:lineRule="auto"/>
        <w:jc w:val="both"/>
        <w:rPr>
          <w:rFonts w:ascii="Times New Roman" w:hAnsi="Times New Roman"/>
          <w:sz w:val="24"/>
          <w:szCs w:val="24"/>
        </w:rPr>
      </w:pPr>
    </w:p>
    <w:p w14:paraId="2AE2FA5A" w14:textId="1000FA5E" w:rsidR="00B80BEE" w:rsidRPr="00881840" w:rsidRDefault="00B80BEE" w:rsidP="00B80BEE">
      <w:pPr>
        <w:pStyle w:val="a3"/>
        <w:numPr>
          <w:ilvl w:val="0"/>
          <w:numId w:val="26"/>
        </w:numPr>
        <w:spacing w:after="0" w:line="240" w:lineRule="auto"/>
        <w:jc w:val="both"/>
        <w:rPr>
          <w:rFonts w:ascii="Times New Roman" w:hAnsi="Times New Roman"/>
          <w:sz w:val="24"/>
          <w:szCs w:val="24"/>
        </w:rPr>
      </w:pPr>
      <w:r w:rsidRPr="00881840">
        <w:rPr>
          <w:rFonts w:ascii="Times New Roman" w:hAnsi="Times New Roman"/>
          <w:sz w:val="24"/>
          <w:szCs w:val="24"/>
        </w:rPr>
        <w:lastRenderedPageBreak/>
        <w:t xml:space="preserve">Внести зміни в </w:t>
      </w:r>
      <w:r w:rsidR="00587455">
        <w:rPr>
          <w:rFonts w:ascii="Times New Roman" w:hAnsi="Times New Roman"/>
          <w:sz w:val="24"/>
          <w:szCs w:val="24"/>
        </w:rPr>
        <w:t>частину 2</w:t>
      </w:r>
      <w:r w:rsidRPr="00881840">
        <w:rPr>
          <w:rFonts w:ascii="Times New Roman" w:hAnsi="Times New Roman"/>
          <w:sz w:val="24"/>
          <w:szCs w:val="24"/>
        </w:rPr>
        <w:t xml:space="preserve"> розділу 3 тендерної документації та викласти його у наступній редакції</w:t>
      </w:r>
      <w:r w:rsidRPr="00881840">
        <w:rPr>
          <w:rFonts w:ascii="Times New Roman" w:hAnsi="Times New Roman"/>
          <w:sz w:val="24"/>
          <w:szCs w:val="24"/>
          <w:lang w:val="ru-RU"/>
        </w:rPr>
        <w:t>:</w:t>
      </w:r>
    </w:p>
    <w:p w14:paraId="0291FEC8" w14:textId="77777777" w:rsidR="00B80BEE" w:rsidRPr="00B80BEE" w:rsidRDefault="00B80BEE" w:rsidP="00B80BEE">
      <w:pPr>
        <w:pStyle w:val="a3"/>
        <w:spacing w:after="0" w:line="240" w:lineRule="auto"/>
        <w:ind w:left="862"/>
        <w:jc w:val="both"/>
        <w:rPr>
          <w:rFonts w:ascii="Times New Roman" w:hAnsi="Times New Roman"/>
          <w:sz w:val="24"/>
          <w:szCs w:val="24"/>
        </w:rPr>
      </w:pPr>
    </w:p>
    <w:tbl>
      <w:tblPr>
        <w:tblStyle w:val="a5"/>
        <w:tblW w:w="10455" w:type="dxa"/>
        <w:tblInd w:w="250" w:type="dxa"/>
        <w:tblLook w:val="04A0" w:firstRow="1" w:lastRow="0" w:firstColumn="1" w:lastColumn="0" w:noHBand="0" w:noVBand="1"/>
      </w:tblPr>
      <w:tblGrid>
        <w:gridCol w:w="709"/>
        <w:gridCol w:w="2268"/>
        <w:gridCol w:w="7478"/>
      </w:tblGrid>
      <w:tr w:rsidR="00B80BEE" w:rsidRPr="00324D24" w14:paraId="5AC99625" w14:textId="77777777" w:rsidTr="00EA2482">
        <w:tc>
          <w:tcPr>
            <w:tcW w:w="709" w:type="dxa"/>
          </w:tcPr>
          <w:p w14:paraId="4EF886E9" w14:textId="5261A0BA" w:rsidR="00B80BEE" w:rsidRPr="00324D24" w:rsidRDefault="00B80BEE" w:rsidP="00EA2482">
            <w:pPr>
              <w:rPr>
                <w:rFonts w:ascii="Times New Roman" w:eastAsia="Times New Roman" w:hAnsi="Times New Roman" w:cs="Times New Roman"/>
                <w:b/>
              </w:rPr>
            </w:pPr>
            <w:r>
              <w:rPr>
                <w:rFonts w:ascii="Times New Roman" w:hAnsi="Times New Roman" w:cs="Times New Roman"/>
              </w:rPr>
              <w:t>2</w:t>
            </w:r>
          </w:p>
        </w:tc>
        <w:tc>
          <w:tcPr>
            <w:tcW w:w="2268" w:type="dxa"/>
            <w:shd w:val="clear" w:color="auto" w:fill="auto"/>
          </w:tcPr>
          <w:p w14:paraId="2F5C782E" w14:textId="4B55FD6D" w:rsidR="00B80BEE" w:rsidRPr="00324D24" w:rsidRDefault="00B80BEE" w:rsidP="00EA2482">
            <w:pPr>
              <w:rPr>
                <w:rFonts w:ascii="Times New Roman" w:eastAsia="Times New Roman" w:hAnsi="Times New Roman" w:cs="Times New Roman"/>
                <w:b/>
              </w:rPr>
            </w:pPr>
            <w:r w:rsidRPr="00657EC1">
              <w:rPr>
                <w:rFonts w:ascii="Times New Roman" w:eastAsia="Times New Roman" w:hAnsi="Times New Roman" w:cs="Times New Roman"/>
                <w:b/>
                <w:color w:val="000000"/>
                <w:sz w:val="24"/>
                <w:szCs w:val="24"/>
              </w:rPr>
              <w:t>Забезпечення тендерної пропозиції</w:t>
            </w:r>
          </w:p>
        </w:tc>
        <w:tc>
          <w:tcPr>
            <w:tcW w:w="7478" w:type="dxa"/>
          </w:tcPr>
          <w:p w14:paraId="0072234E" w14:textId="77777777" w:rsidR="00B80BEE" w:rsidRDefault="00B80BEE" w:rsidP="00B80BEE">
            <w:pPr>
              <w:widowControl w:val="0"/>
              <w:spacing w:beforeLines="40" w:before="96" w:afterLines="40" w:after="96"/>
              <w:ind w:right="113"/>
              <w:contextualSpacing/>
              <w:jc w:val="both"/>
              <w:rPr>
                <w:rFonts w:ascii="Times New Roman" w:hAnsi="Times New Roman"/>
                <w:sz w:val="24"/>
                <w:szCs w:val="24"/>
              </w:rPr>
            </w:pPr>
            <w:r>
              <w:rPr>
                <w:rFonts w:ascii="Times New Roman" w:hAnsi="Times New Roman"/>
                <w:sz w:val="24"/>
                <w:szCs w:val="24"/>
              </w:rPr>
              <w:t>2.1. Замовник вимагає надання учасниками забезпечення тендерної пропозиції у формі банківської гарантії у вигляді електронного документа, скріпленого кваліфікованим електронним підписом банка-гаранта. Банківська гарантія оформляється відповідно до вимог Постанови НБУ № 639 від 15.12.2004 р. та  Наказу  Міністерства розвитку економіки, торгівлі та сільського господарства України (Уповноваженого органу) № 2628 від 14.12.2020 р. (за винятком підстав для неповернення забезпечення тендерних пропозицій) на суму визначену в п. 2.3. з грошовим покриттям.</w:t>
            </w:r>
          </w:p>
          <w:p w14:paraId="35C1121F" w14:textId="77777777" w:rsidR="00B80BEE" w:rsidRDefault="00B80BEE" w:rsidP="00B80BEE">
            <w:pPr>
              <w:widowControl w:val="0"/>
              <w:spacing w:beforeLines="40" w:before="96" w:afterLines="40" w:after="96"/>
              <w:ind w:right="113"/>
              <w:contextualSpacing/>
              <w:jc w:val="both"/>
              <w:rPr>
                <w:rFonts w:ascii="Times New Roman" w:hAnsi="Times New Roman"/>
                <w:sz w:val="24"/>
                <w:szCs w:val="24"/>
              </w:rPr>
            </w:pPr>
            <w:r>
              <w:rPr>
                <w:rFonts w:ascii="Times New Roman" w:hAnsi="Times New Roman"/>
                <w:sz w:val="24"/>
                <w:szCs w:val="24"/>
              </w:rPr>
              <w:t xml:space="preserve">2.2.  Реквізити замовника: </w:t>
            </w:r>
          </w:p>
          <w:p w14:paraId="4AE0FE3D" w14:textId="77777777" w:rsidR="00B80BEE" w:rsidRPr="00093F36" w:rsidRDefault="00B80BEE" w:rsidP="00B80BEE">
            <w:pPr>
              <w:widowControl w:val="0"/>
              <w:spacing w:beforeLines="40" w:before="96" w:afterLines="40" w:after="96"/>
              <w:ind w:right="113"/>
              <w:contextualSpacing/>
              <w:jc w:val="both"/>
              <w:rPr>
                <w:rFonts w:ascii="Times New Roman" w:hAnsi="Times New Roman"/>
                <w:color w:val="000000"/>
                <w:sz w:val="24"/>
                <w:szCs w:val="24"/>
              </w:rPr>
            </w:pPr>
            <w:r>
              <w:rPr>
                <w:rFonts w:ascii="Times New Roman" w:hAnsi="Times New Roman" w:cs="Times New Roman"/>
                <w:sz w:val="24"/>
                <w:szCs w:val="24"/>
              </w:rPr>
              <w:t>Комунальне підприємство Яворівської міської ради «</w:t>
            </w:r>
            <w:proofErr w:type="spellStart"/>
            <w:r>
              <w:rPr>
                <w:rFonts w:ascii="Times New Roman" w:hAnsi="Times New Roman" w:cs="Times New Roman"/>
                <w:sz w:val="24"/>
                <w:szCs w:val="24"/>
              </w:rPr>
              <w:t>Житлокомунсервіс</w:t>
            </w:r>
            <w:proofErr w:type="spellEnd"/>
            <w:r>
              <w:rPr>
                <w:rFonts w:ascii="Times New Roman" w:hAnsi="Times New Roman" w:cs="Times New Roman"/>
                <w:sz w:val="24"/>
                <w:szCs w:val="24"/>
              </w:rPr>
              <w:t>», к</w:t>
            </w:r>
            <w:r>
              <w:rPr>
                <w:rFonts w:ascii="Times New Roman" w:hAnsi="Times New Roman"/>
                <w:sz w:val="24"/>
                <w:szCs w:val="24"/>
              </w:rPr>
              <w:t>од в ЄДРПОУ 37288833, р/</w:t>
            </w:r>
            <w:proofErr w:type="spellStart"/>
            <w:r>
              <w:rPr>
                <w:rFonts w:ascii="Times New Roman" w:hAnsi="Times New Roman"/>
                <w:sz w:val="24"/>
                <w:szCs w:val="24"/>
              </w:rPr>
              <w:t>р</w:t>
            </w:r>
            <w:proofErr w:type="spellEnd"/>
            <w:r>
              <w:rPr>
                <w:rFonts w:ascii="Times New Roman" w:hAnsi="Times New Roman"/>
                <w:sz w:val="24"/>
                <w:szCs w:val="24"/>
              </w:rPr>
              <w:t xml:space="preserve"> </w:t>
            </w:r>
            <w:r w:rsidRPr="00093F36">
              <w:rPr>
                <w:rFonts w:ascii="Times New Roman" w:hAnsi="Times New Roman"/>
                <w:color w:val="000000"/>
                <w:sz w:val="24"/>
                <w:szCs w:val="24"/>
              </w:rPr>
              <w:t>UA763257960000026004301164663</w:t>
            </w:r>
            <w:r>
              <w:rPr>
                <w:rFonts w:ascii="Times New Roman" w:hAnsi="Times New Roman"/>
                <w:color w:val="000000"/>
                <w:sz w:val="24"/>
                <w:szCs w:val="24"/>
              </w:rPr>
              <w:t xml:space="preserve"> </w:t>
            </w:r>
            <w:r w:rsidRPr="00093F36">
              <w:rPr>
                <w:rFonts w:ascii="Times New Roman" w:hAnsi="Times New Roman"/>
                <w:color w:val="000000"/>
                <w:sz w:val="24"/>
                <w:szCs w:val="24"/>
              </w:rPr>
              <w:t xml:space="preserve">у філії Львівське </w:t>
            </w:r>
            <w:r>
              <w:rPr>
                <w:rFonts w:ascii="Times New Roman" w:hAnsi="Times New Roman"/>
                <w:color w:val="000000"/>
                <w:sz w:val="24"/>
                <w:szCs w:val="24"/>
              </w:rPr>
              <w:t>О</w:t>
            </w:r>
            <w:r w:rsidRPr="00093F36">
              <w:rPr>
                <w:rFonts w:ascii="Times New Roman" w:hAnsi="Times New Roman"/>
                <w:color w:val="000000"/>
                <w:sz w:val="24"/>
                <w:szCs w:val="24"/>
              </w:rPr>
              <w:t>У АТ "Ощадбанк", код банку</w:t>
            </w:r>
            <w:r>
              <w:rPr>
                <w:rFonts w:ascii="Times New Roman" w:hAnsi="Times New Roman"/>
                <w:color w:val="000000"/>
                <w:sz w:val="24"/>
                <w:szCs w:val="24"/>
              </w:rPr>
              <w:t xml:space="preserve"> </w:t>
            </w:r>
            <w:r w:rsidRPr="00093F36">
              <w:rPr>
                <w:rFonts w:ascii="Times New Roman" w:hAnsi="Times New Roman"/>
                <w:color w:val="000000"/>
                <w:sz w:val="24"/>
                <w:szCs w:val="24"/>
              </w:rPr>
              <w:t>325796</w:t>
            </w:r>
            <w:r>
              <w:rPr>
                <w:rFonts w:ascii="Times New Roman" w:hAnsi="Times New Roman"/>
                <w:color w:val="000000"/>
                <w:sz w:val="24"/>
                <w:szCs w:val="24"/>
              </w:rPr>
              <w:t>.</w:t>
            </w:r>
          </w:p>
          <w:p w14:paraId="34863A56" w14:textId="77777777" w:rsidR="00B80BEE" w:rsidRPr="007C32E6" w:rsidRDefault="00B80BEE" w:rsidP="00B80BEE">
            <w:pPr>
              <w:widowControl w:val="0"/>
              <w:spacing w:beforeLines="40" w:before="96" w:afterLines="40" w:after="96"/>
              <w:ind w:right="113"/>
              <w:contextualSpacing/>
              <w:jc w:val="both"/>
              <w:rPr>
                <w:rFonts w:ascii="Times New Roman" w:hAnsi="Times New Roman"/>
                <w:b/>
                <w:color w:val="FF0000"/>
                <w:sz w:val="24"/>
                <w:szCs w:val="24"/>
              </w:rPr>
            </w:pPr>
            <w:r>
              <w:rPr>
                <w:rFonts w:ascii="Times New Roman" w:hAnsi="Times New Roman"/>
                <w:sz w:val="24"/>
                <w:szCs w:val="24"/>
              </w:rPr>
              <w:t>2.3. Розмір забезпечення тендерної пропозиції</w:t>
            </w:r>
            <w:r w:rsidRPr="007C32E6">
              <w:rPr>
                <w:rFonts w:ascii="Times New Roman" w:hAnsi="Times New Roman"/>
                <w:sz w:val="24"/>
                <w:szCs w:val="24"/>
                <w:lang w:val="ru-RU"/>
              </w:rPr>
              <w:t>: 11</w:t>
            </w:r>
            <w:r>
              <w:rPr>
                <w:rFonts w:ascii="Times New Roman" w:hAnsi="Times New Roman"/>
                <w:sz w:val="24"/>
                <w:szCs w:val="24"/>
                <w:lang w:val="ru-RU"/>
              </w:rPr>
              <w:t>7</w:t>
            </w:r>
            <w:r w:rsidRPr="007C32E6">
              <w:rPr>
                <w:rFonts w:ascii="Times New Roman" w:hAnsi="Times New Roman"/>
                <w:sz w:val="24"/>
                <w:szCs w:val="24"/>
                <w:lang w:val="ru-RU"/>
              </w:rPr>
              <w:t>00</w:t>
            </w:r>
            <w:r>
              <w:rPr>
                <w:rFonts w:ascii="Times New Roman" w:hAnsi="Times New Roman"/>
                <w:sz w:val="24"/>
                <w:szCs w:val="24"/>
              </w:rPr>
              <w:t>,</w:t>
            </w:r>
            <w:r w:rsidRPr="007C32E6">
              <w:rPr>
                <w:rFonts w:ascii="Times New Roman" w:hAnsi="Times New Roman"/>
                <w:sz w:val="24"/>
                <w:szCs w:val="24"/>
                <w:lang w:val="ru-RU"/>
              </w:rPr>
              <w:t>00</w:t>
            </w:r>
            <w:r>
              <w:rPr>
                <w:rFonts w:ascii="Times New Roman" w:hAnsi="Times New Roman"/>
                <w:sz w:val="24"/>
                <w:szCs w:val="24"/>
              </w:rPr>
              <w:t xml:space="preserve"> грн. (одинадцять тисяч сімсот грн. 00 коп.).</w:t>
            </w:r>
          </w:p>
          <w:p w14:paraId="1C78B65B" w14:textId="77777777" w:rsidR="00B80BEE" w:rsidRDefault="00B80BEE" w:rsidP="00B80BEE">
            <w:pPr>
              <w:widowControl w:val="0"/>
              <w:spacing w:beforeLines="40" w:before="96" w:afterLines="40" w:after="96"/>
              <w:ind w:right="113"/>
              <w:contextualSpacing/>
              <w:jc w:val="both"/>
              <w:rPr>
                <w:rFonts w:ascii="Times New Roman" w:hAnsi="Times New Roman"/>
                <w:sz w:val="24"/>
                <w:szCs w:val="24"/>
              </w:rPr>
            </w:pPr>
            <w:r>
              <w:rPr>
                <w:rFonts w:ascii="Times New Roman" w:hAnsi="Times New Roman"/>
                <w:sz w:val="24"/>
                <w:szCs w:val="24"/>
              </w:rPr>
              <w:t xml:space="preserve">2.4. Банківська гарантія має  надаватися банківською установою (далі – Гарант) на користь Замовника (далі – </w:t>
            </w:r>
            <w:proofErr w:type="spellStart"/>
            <w:r>
              <w:rPr>
                <w:rFonts w:ascii="Times New Roman" w:hAnsi="Times New Roman"/>
                <w:sz w:val="24"/>
                <w:szCs w:val="24"/>
              </w:rPr>
              <w:t>Бенефіціар</w:t>
            </w:r>
            <w:proofErr w:type="spellEnd"/>
            <w:r>
              <w:rPr>
                <w:rFonts w:ascii="Times New Roman" w:hAnsi="Times New Roman"/>
                <w:sz w:val="24"/>
                <w:szCs w:val="24"/>
              </w:rPr>
              <w:t xml:space="preserve">) з метою забезпечення належного виконання учасником торгів (далі – Принципал) своїх обов'язків, пов’язаних із участю останнього у закупівлі (поданням тендерної пропозиції), що проводиться відповідно до цієї  тендерної документації і забезпечувати випадки, перелік яких міститься в п. 3.2 частини 3 розділу 3 тендерної документації. </w:t>
            </w:r>
          </w:p>
          <w:p w14:paraId="5DF894FA" w14:textId="77777777" w:rsidR="00B80BEE" w:rsidRDefault="00B80BEE" w:rsidP="00B80BEE">
            <w:pPr>
              <w:ind w:right="107"/>
              <w:contextualSpacing/>
              <w:jc w:val="both"/>
              <w:rPr>
                <w:rFonts w:ascii="Times New Roman" w:hAnsi="Times New Roman"/>
                <w:bCs/>
                <w:sz w:val="24"/>
                <w:szCs w:val="24"/>
              </w:rPr>
            </w:pPr>
            <w:r>
              <w:rPr>
                <w:rFonts w:ascii="Times New Roman" w:hAnsi="Times New Roman"/>
                <w:bCs/>
                <w:sz w:val="24"/>
                <w:szCs w:val="24"/>
              </w:rPr>
              <w:t>Банківська гарантія повинна бути надана банківською установою, в якій держава прямо чи опосередковано володіє часткою понад 75% статутного капіталу банку; або банком що належить до іноземних банківських груп (банки, контрольні пакети акцій яких належать іноземним банкам або іноземним фінансово-банківським групам); або банком з приватним капіталом (банки, в яких серед кінцевих власників істотної участі є один чи кілька приватних інвесторів, що прямо та/або опосередковано володіють не менше ніж 50% статутного капіталу банку). Подати у складі пропозиції підтверджуючі документи.</w:t>
            </w:r>
          </w:p>
          <w:p w14:paraId="24782572" w14:textId="77777777" w:rsidR="00B80BEE" w:rsidRDefault="00B80BEE" w:rsidP="00B80BEE">
            <w:pPr>
              <w:ind w:right="107"/>
              <w:contextualSpacing/>
              <w:jc w:val="both"/>
              <w:rPr>
                <w:rFonts w:ascii="Times New Roman" w:hAnsi="Times New Roman"/>
                <w:bCs/>
                <w:sz w:val="24"/>
                <w:szCs w:val="24"/>
              </w:rPr>
            </w:pPr>
            <w:r>
              <w:rPr>
                <w:rFonts w:ascii="Times New Roman" w:hAnsi="Times New Roman"/>
                <w:bCs/>
                <w:sz w:val="24"/>
                <w:szCs w:val="24"/>
              </w:rPr>
              <w:t xml:space="preserve">Банківська гарантія повинна бути надана банківською установою, яка має </w:t>
            </w:r>
            <w:r>
              <w:rPr>
                <w:rFonts w:ascii="Times New Roman" w:hAnsi="Times New Roman"/>
                <w:sz w:val="24"/>
                <w:szCs w:val="24"/>
              </w:rPr>
              <w:t>кредитний рейтинг за національною шкалою не нижче "</w:t>
            </w:r>
            <w:proofErr w:type="spellStart"/>
            <w:r>
              <w:rPr>
                <w:rFonts w:ascii="Times New Roman" w:hAnsi="Times New Roman"/>
                <w:sz w:val="24"/>
                <w:szCs w:val="24"/>
              </w:rPr>
              <w:t>uaAА</w:t>
            </w:r>
            <w:proofErr w:type="spellEnd"/>
            <w:r>
              <w:rPr>
                <w:rFonts w:ascii="Times New Roman" w:hAnsi="Times New Roman"/>
                <w:sz w:val="24"/>
                <w:szCs w:val="24"/>
              </w:rPr>
              <w:t>";  у випадку відсутності рейтингу за національною школою у банків іноземних банківських груп рейтинг</w:t>
            </w:r>
            <w:r>
              <w:rPr>
                <w:rFonts w:ascii="Times New Roman" w:hAnsi="Times New Roman"/>
                <w:b/>
                <w:sz w:val="24"/>
                <w:szCs w:val="24"/>
              </w:rPr>
              <w:t xml:space="preserve"> </w:t>
            </w:r>
            <w:r>
              <w:rPr>
                <w:rFonts w:ascii="Times New Roman" w:hAnsi="Times New Roman"/>
                <w:bCs/>
                <w:sz w:val="24"/>
                <w:szCs w:val="24"/>
              </w:rPr>
              <w:t xml:space="preserve">материнських іноземних банківських груп від однієї з рейтингових компаній </w:t>
            </w:r>
            <w:proofErr w:type="spellStart"/>
            <w:r>
              <w:rPr>
                <w:rFonts w:ascii="Times New Roman" w:hAnsi="Times New Roman"/>
                <w:bCs/>
                <w:sz w:val="24"/>
                <w:szCs w:val="24"/>
              </w:rPr>
              <w:t>Fitch</w:t>
            </w:r>
            <w:proofErr w:type="spellEnd"/>
            <w:r>
              <w:rPr>
                <w:rFonts w:ascii="Times New Roman" w:hAnsi="Times New Roman"/>
                <w:bCs/>
                <w:sz w:val="24"/>
                <w:szCs w:val="24"/>
              </w:rPr>
              <w:t xml:space="preserve">, </w:t>
            </w:r>
            <w:proofErr w:type="spellStart"/>
            <w:r>
              <w:rPr>
                <w:rFonts w:ascii="Times New Roman" w:hAnsi="Times New Roman"/>
                <w:bCs/>
                <w:sz w:val="24"/>
                <w:szCs w:val="24"/>
              </w:rPr>
              <w:t>Moody’s</w:t>
            </w:r>
            <w:proofErr w:type="spellEnd"/>
            <w:r>
              <w:rPr>
                <w:rFonts w:ascii="Times New Roman" w:hAnsi="Times New Roman"/>
                <w:bCs/>
                <w:sz w:val="24"/>
                <w:szCs w:val="24"/>
              </w:rPr>
              <w:t>, S&amp;P не нижче підвищеного інвестиційного класу (А- , або вищий) та її не включено до переліку юридичних осіб, щодо яких державними органами України, США або країн ЄС застосовано спеціальні економічні чи інші обмежувальні санкції. Подати у складі пропозиції підтверджуючі документи.</w:t>
            </w:r>
          </w:p>
          <w:p w14:paraId="30414C19" w14:textId="77777777" w:rsidR="00B80BEE" w:rsidRDefault="00B80BEE" w:rsidP="00B80BEE">
            <w:pPr>
              <w:widowControl w:val="0"/>
              <w:spacing w:beforeLines="40" w:before="96" w:afterLines="40" w:after="96"/>
              <w:ind w:right="113"/>
              <w:contextualSpacing/>
              <w:jc w:val="both"/>
              <w:rPr>
                <w:rFonts w:ascii="Times New Roman" w:hAnsi="Times New Roman"/>
                <w:sz w:val="24"/>
                <w:szCs w:val="24"/>
              </w:rPr>
            </w:pPr>
            <w:r>
              <w:rPr>
                <w:rFonts w:ascii="Times New Roman" w:hAnsi="Times New Roman"/>
                <w:sz w:val="24"/>
                <w:szCs w:val="24"/>
              </w:rPr>
              <w:t>2.6. Разом з банківською гарантією надаються:</w:t>
            </w:r>
          </w:p>
          <w:p w14:paraId="54113213" w14:textId="77777777" w:rsidR="00B80BEE" w:rsidRDefault="00B80BEE" w:rsidP="00B80BEE">
            <w:pPr>
              <w:widowControl w:val="0"/>
              <w:spacing w:beforeLines="40" w:before="96" w:afterLines="40" w:after="96"/>
              <w:ind w:right="113"/>
              <w:contextualSpacing/>
              <w:jc w:val="both"/>
              <w:rPr>
                <w:rFonts w:ascii="Times New Roman" w:hAnsi="Times New Roman"/>
                <w:sz w:val="24"/>
                <w:szCs w:val="24"/>
              </w:rPr>
            </w:pPr>
            <w:r>
              <w:rPr>
                <w:rFonts w:ascii="Times New Roman" w:hAnsi="Times New Roman"/>
                <w:sz w:val="24"/>
                <w:szCs w:val="24"/>
              </w:rPr>
              <w:t>- документи, які підтверджують повноваження особи, яка підписує банківську гарантію,</w:t>
            </w:r>
          </w:p>
          <w:p w14:paraId="32BAD852" w14:textId="77777777" w:rsidR="00B80BEE" w:rsidRDefault="00B80BEE" w:rsidP="00B80BEE">
            <w:pPr>
              <w:widowControl w:val="0"/>
              <w:spacing w:beforeLines="40" w:before="96" w:afterLines="40" w:after="96"/>
              <w:ind w:right="113"/>
              <w:contextualSpacing/>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скан-копія</w:t>
            </w:r>
            <w:proofErr w:type="spellEnd"/>
            <w:r>
              <w:rPr>
                <w:rFonts w:ascii="Times New Roman" w:hAnsi="Times New Roman"/>
                <w:sz w:val="24"/>
                <w:szCs w:val="24"/>
              </w:rPr>
              <w:t xml:space="preserve"> ліцензії, виданої банку (або виписка/витяг з реєстру НБУ),</w:t>
            </w:r>
          </w:p>
          <w:p w14:paraId="45099E53" w14:textId="77777777" w:rsidR="00B80BEE" w:rsidRDefault="00B80BEE" w:rsidP="00B80BEE">
            <w:pPr>
              <w:jc w:val="both"/>
              <w:rPr>
                <w:rFonts w:ascii="Times New Roman" w:hAnsi="Times New Roman"/>
                <w:sz w:val="24"/>
                <w:szCs w:val="24"/>
              </w:rPr>
            </w:pPr>
            <w:r>
              <w:rPr>
                <w:rFonts w:ascii="Times New Roman" w:hAnsi="Times New Roman"/>
                <w:sz w:val="24"/>
                <w:szCs w:val="24"/>
              </w:rPr>
              <w:t xml:space="preserve">- довідка довільної форми, видана банком, у якій міститься  </w:t>
            </w:r>
            <w:r>
              <w:rPr>
                <w:rFonts w:ascii="Times New Roman" w:hAnsi="Times New Roman"/>
                <w:sz w:val="24"/>
                <w:szCs w:val="24"/>
              </w:rPr>
              <w:lastRenderedPageBreak/>
              <w:t xml:space="preserve">інформація, що банківську гарантію забезпечену 100% грошовим покриттям та наявність грошових коштів, зарахованих учасником на рахунок під покриття банківської гарантії, </w:t>
            </w:r>
          </w:p>
          <w:p w14:paraId="1D0BBC82" w14:textId="77777777" w:rsidR="00B80BEE" w:rsidRDefault="00B80BEE" w:rsidP="00B80BEE">
            <w:pPr>
              <w:jc w:val="both"/>
              <w:rPr>
                <w:rFonts w:ascii="Times New Roman" w:hAnsi="Times New Roman"/>
                <w:sz w:val="24"/>
                <w:szCs w:val="24"/>
              </w:rPr>
            </w:pPr>
            <w:r>
              <w:rPr>
                <w:rFonts w:ascii="Times New Roman" w:hAnsi="Times New Roman"/>
                <w:sz w:val="24"/>
                <w:szCs w:val="24"/>
              </w:rPr>
              <w:t>- доказ транзакції - платіжна інструкція за формою, що передбачена діючим законодавством для платіжних документів з відповідним підтвердженням проведення банківської операції (печатка,/ штемпель,/ штрих-код/ тощо, банківської установи, яка провела таку транзакцію) чи виписка з рахунку з відповідним підтвердженням проведення банківської операції.</w:t>
            </w:r>
          </w:p>
          <w:p w14:paraId="664B7F59" w14:textId="77777777" w:rsidR="00B80BEE" w:rsidRDefault="00B80BEE" w:rsidP="00B80BEE">
            <w:pPr>
              <w:jc w:val="both"/>
              <w:rPr>
                <w:rFonts w:ascii="Times New Roman" w:hAnsi="Times New Roman"/>
                <w:sz w:val="24"/>
                <w:szCs w:val="24"/>
              </w:rPr>
            </w:pPr>
            <w:r>
              <w:rPr>
                <w:rFonts w:ascii="Times New Roman" w:hAnsi="Times New Roman"/>
                <w:sz w:val="24"/>
                <w:szCs w:val="24"/>
              </w:rPr>
              <w:t>2.7. Усі витрати, пов'язані з наданням забезпечення тендерної пропозиції, здійснюються за рахунок коштів Учасника.</w:t>
            </w:r>
          </w:p>
          <w:p w14:paraId="1AB98900" w14:textId="7961550B" w:rsidR="00B80BEE" w:rsidRPr="00324D24" w:rsidRDefault="00B80BEE" w:rsidP="00B80BEE">
            <w:pPr>
              <w:widowControl w:val="0"/>
              <w:pBdr>
                <w:top w:val="nil"/>
                <w:left w:val="nil"/>
                <w:bottom w:val="nil"/>
                <w:right w:val="nil"/>
                <w:between w:val="nil"/>
              </w:pBdr>
              <w:ind w:firstLine="423"/>
              <w:jc w:val="both"/>
              <w:rPr>
                <w:rFonts w:ascii="Times New Roman" w:eastAsia="Times New Roman" w:hAnsi="Times New Roman" w:cs="Times New Roman"/>
              </w:rPr>
            </w:pPr>
            <w:r>
              <w:rPr>
                <w:rFonts w:ascii="Times New Roman" w:hAnsi="Times New Roman" w:cs="Times New Roman"/>
                <w:bCs/>
                <w:sz w:val="24"/>
                <w:szCs w:val="24"/>
              </w:rPr>
              <w:t>2.8</w:t>
            </w:r>
            <w:r>
              <w:rPr>
                <w:rFonts w:ascii="Times New Roman" w:hAnsi="Times New Roman" w:cs="Times New Roman"/>
                <w:sz w:val="24"/>
                <w:szCs w:val="24"/>
              </w:rPr>
              <w:t xml:space="preserve">. Строк дії забезпечення тендерної пропозиції: </w:t>
            </w:r>
            <w:r>
              <w:rPr>
                <w:rFonts w:ascii="Times New Roman" w:hAnsi="Times New Roman" w:cs="Times New Roman"/>
                <w:sz w:val="24"/>
                <w:szCs w:val="24"/>
                <w:shd w:val="clear" w:color="auto" w:fill="FFFFFF"/>
              </w:rPr>
              <w:t>120 днів із дати кінцевого строку подання тендерних пропозицій</w:t>
            </w:r>
            <w:r>
              <w:rPr>
                <w:rFonts w:ascii="Times New Roman" w:hAnsi="Times New Roman" w:cs="Times New Roman"/>
                <w:sz w:val="24"/>
                <w:szCs w:val="24"/>
              </w:rPr>
              <w:t>, строк дії банківської гарантії повинен бути не меншим ніж строк дії забезпечення тендерної пропозиції.</w:t>
            </w:r>
          </w:p>
        </w:tc>
      </w:tr>
    </w:tbl>
    <w:p w14:paraId="011648EE" w14:textId="77777777" w:rsidR="00B80BEE" w:rsidRPr="00B80BEE" w:rsidRDefault="00B80BEE" w:rsidP="00B80BEE">
      <w:pPr>
        <w:pStyle w:val="a3"/>
        <w:spacing w:after="0" w:line="240" w:lineRule="auto"/>
        <w:ind w:left="862"/>
        <w:jc w:val="both"/>
        <w:rPr>
          <w:rFonts w:ascii="Times New Roman" w:hAnsi="Times New Roman"/>
          <w:sz w:val="24"/>
          <w:szCs w:val="24"/>
        </w:rPr>
      </w:pPr>
    </w:p>
    <w:p w14:paraId="50D679E9" w14:textId="5B6F8F83" w:rsidR="00064AE3" w:rsidRPr="00881840" w:rsidRDefault="00064AE3" w:rsidP="00B80BEE">
      <w:pPr>
        <w:pStyle w:val="a3"/>
        <w:numPr>
          <w:ilvl w:val="0"/>
          <w:numId w:val="26"/>
        </w:numPr>
        <w:spacing w:after="0" w:line="240" w:lineRule="auto"/>
        <w:jc w:val="both"/>
        <w:rPr>
          <w:rFonts w:ascii="Times New Roman" w:hAnsi="Times New Roman" w:cs="Times New Roman"/>
          <w:sz w:val="24"/>
          <w:szCs w:val="24"/>
        </w:rPr>
      </w:pPr>
      <w:r w:rsidRPr="00881840">
        <w:rPr>
          <w:rFonts w:ascii="Times New Roman" w:hAnsi="Times New Roman" w:cs="Times New Roman"/>
          <w:sz w:val="24"/>
          <w:szCs w:val="24"/>
        </w:rPr>
        <w:t>Відповідно до п. 5</w:t>
      </w:r>
      <w:r w:rsidR="00303BB2" w:rsidRPr="00881840">
        <w:rPr>
          <w:rFonts w:ascii="Times New Roman" w:hAnsi="Times New Roman" w:cs="Times New Roman"/>
          <w:sz w:val="24"/>
          <w:szCs w:val="24"/>
        </w:rPr>
        <w:t>4</w:t>
      </w:r>
      <w:r w:rsidRPr="00881840">
        <w:rPr>
          <w:rFonts w:ascii="Times New Roman" w:hAnsi="Times New Roman" w:cs="Times New Roman"/>
          <w:sz w:val="24"/>
          <w:szCs w:val="24"/>
        </w:rPr>
        <w:t xml:space="preserve"> Особливостей: </w:t>
      </w:r>
      <w:r w:rsidRPr="00881840">
        <w:rPr>
          <w:rFonts w:ascii="Times New Roman" w:hAnsi="Times New Roman" w:cs="Times New Roman"/>
          <w:sz w:val="24"/>
          <w:szCs w:val="24"/>
          <w:lang w:val="ru-RU"/>
        </w:rPr>
        <w:t>“</w:t>
      </w:r>
      <w:r w:rsidR="00881840" w:rsidRPr="00881840">
        <w:rPr>
          <w:rFonts w:ascii="Times New Roman" w:hAnsi="Times New Roman" w:cs="Times New Roman"/>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w:t>
      </w:r>
      <w:bookmarkStart w:id="19" w:name="_GoBack"/>
      <w:bookmarkEnd w:id="19"/>
      <w:r w:rsidR="00881840" w:rsidRPr="00881840">
        <w:rPr>
          <w:rFonts w:ascii="Times New Roman" w:hAnsi="Times New Roman" w:cs="Times New Roman"/>
          <w:sz w:val="24"/>
          <w:szCs w:val="24"/>
        </w:rPr>
        <w:t>ації до закінчення кінцевого строку подання тендерних пропозицій залишалося не менше чотирьох днів.</w:t>
      </w:r>
      <w:r w:rsidRPr="00881840">
        <w:rPr>
          <w:rFonts w:ascii="Times New Roman" w:hAnsi="Times New Roman" w:cs="Times New Roman"/>
          <w:sz w:val="24"/>
          <w:szCs w:val="24"/>
          <w:lang w:val="ru-RU"/>
        </w:rPr>
        <w:t>”</w:t>
      </w:r>
      <w:r w:rsidRPr="00881840">
        <w:rPr>
          <w:rFonts w:ascii="Times New Roman" w:hAnsi="Times New Roman" w:cs="Times New Roman"/>
          <w:sz w:val="24"/>
          <w:szCs w:val="24"/>
        </w:rPr>
        <w:t xml:space="preserve">. Таким чином </w:t>
      </w:r>
      <w:r w:rsidR="00336111" w:rsidRPr="00881840">
        <w:rPr>
          <w:rFonts w:ascii="Times New Roman" w:hAnsi="Times New Roman" w:cs="Times New Roman"/>
          <w:sz w:val="24"/>
          <w:szCs w:val="24"/>
        </w:rPr>
        <w:t>існує необхідність продовжити</w:t>
      </w:r>
      <w:r w:rsidRPr="00881840">
        <w:rPr>
          <w:rFonts w:ascii="Times New Roman" w:hAnsi="Times New Roman" w:cs="Times New Roman"/>
          <w:sz w:val="24"/>
          <w:szCs w:val="24"/>
        </w:rPr>
        <w:t xml:space="preserve"> стр</w:t>
      </w:r>
      <w:r w:rsidR="00336111" w:rsidRPr="00881840">
        <w:rPr>
          <w:rFonts w:ascii="Times New Roman" w:hAnsi="Times New Roman" w:cs="Times New Roman"/>
          <w:sz w:val="24"/>
          <w:szCs w:val="24"/>
        </w:rPr>
        <w:t xml:space="preserve">ок подання тендерних пропозицій. Відповідно до вищенаведеного викласти </w:t>
      </w:r>
      <w:r w:rsidR="00587455">
        <w:rPr>
          <w:rFonts w:ascii="Times New Roman" w:hAnsi="Times New Roman" w:cs="Times New Roman"/>
          <w:sz w:val="24"/>
          <w:szCs w:val="24"/>
        </w:rPr>
        <w:t>частину</w:t>
      </w:r>
      <w:r w:rsidR="00336111" w:rsidRPr="00881840">
        <w:rPr>
          <w:rFonts w:ascii="Times New Roman" w:hAnsi="Times New Roman" w:cs="Times New Roman"/>
          <w:sz w:val="24"/>
          <w:szCs w:val="24"/>
        </w:rPr>
        <w:t xml:space="preserve"> 1 розділу 4 тендерної документації у наступній редакції</w:t>
      </w:r>
      <w:r w:rsidR="00336111" w:rsidRPr="00881840">
        <w:rPr>
          <w:rFonts w:ascii="Times New Roman" w:hAnsi="Times New Roman" w:cs="Times New Roman"/>
          <w:sz w:val="24"/>
          <w:szCs w:val="24"/>
          <w:lang w:val="ru-RU"/>
        </w:rPr>
        <w:t>:</w:t>
      </w:r>
    </w:p>
    <w:p w14:paraId="50AC1A49" w14:textId="77777777" w:rsidR="00336111" w:rsidRPr="00336111" w:rsidRDefault="00336111" w:rsidP="00336111">
      <w:pPr>
        <w:pStyle w:val="a3"/>
        <w:spacing w:after="0" w:line="240" w:lineRule="auto"/>
        <w:ind w:left="360"/>
        <w:jc w:val="both"/>
        <w:rPr>
          <w:rFonts w:ascii="Times New Roman" w:hAnsi="Times New Roman"/>
          <w:sz w:val="24"/>
          <w:szCs w:val="24"/>
        </w:rPr>
      </w:pPr>
    </w:p>
    <w:tbl>
      <w:tblPr>
        <w:tblStyle w:val="a5"/>
        <w:tblW w:w="10455" w:type="dxa"/>
        <w:tblInd w:w="250" w:type="dxa"/>
        <w:tblLook w:val="04A0" w:firstRow="1" w:lastRow="0" w:firstColumn="1" w:lastColumn="0" w:noHBand="0" w:noVBand="1"/>
      </w:tblPr>
      <w:tblGrid>
        <w:gridCol w:w="709"/>
        <w:gridCol w:w="2268"/>
        <w:gridCol w:w="7478"/>
      </w:tblGrid>
      <w:tr w:rsidR="00297F35" w:rsidRPr="00324D24" w14:paraId="73BB7EB5" w14:textId="77777777" w:rsidTr="00A12853">
        <w:tc>
          <w:tcPr>
            <w:tcW w:w="709" w:type="dxa"/>
          </w:tcPr>
          <w:p w14:paraId="63A908F4" w14:textId="573A6B70" w:rsidR="00297F35" w:rsidRPr="00324D24" w:rsidRDefault="00881840" w:rsidP="00862AAE">
            <w:pPr>
              <w:rPr>
                <w:rFonts w:ascii="Times New Roman" w:eastAsia="Times New Roman" w:hAnsi="Times New Roman" w:cs="Times New Roman"/>
                <w:b/>
              </w:rPr>
            </w:pPr>
            <w:r>
              <w:rPr>
                <w:rFonts w:ascii="Times New Roman" w:hAnsi="Times New Roman" w:cs="Times New Roman"/>
              </w:rPr>
              <w:t>1</w:t>
            </w:r>
          </w:p>
        </w:tc>
        <w:tc>
          <w:tcPr>
            <w:tcW w:w="2268" w:type="dxa"/>
            <w:shd w:val="clear" w:color="auto" w:fill="auto"/>
          </w:tcPr>
          <w:p w14:paraId="42FDA49D" w14:textId="3CB991CF" w:rsidR="00297F35" w:rsidRPr="00324D24" w:rsidRDefault="00881840" w:rsidP="00862AAE">
            <w:pPr>
              <w:rPr>
                <w:rFonts w:ascii="Times New Roman" w:eastAsia="Times New Roman" w:hAnsi="Times New Roman" w:cs="Times New Roman"/>
                <w:b/>
              </w:rPr>
            </w:pPr>
            <w:r w:rsidRPr="00151CFE">
              <w:rPr>
                <w:rFonts w:ascii="Times New Roman" w:eastAsia="Times New Roman" w:hAnsi="Times New Roman" w:cs="Times New Roman"/>
                <w:b/>
                <w:color w:val="000000"/>
                <w:sz w:val="24"/>
                <w:szCs w:val="24"/>
              </w:rPr>
              <w:t>Кінцевий строк подання тендерної пропозиції</w:t>
            </w:r>
          </w:p>
        </w:tc>
        <w:tc>
          <w:tcPr>
            <w:tcW w:w="7478" w:type="dxa"/>
          </w:tcPr>
          <w:p w14:paraId="7313F72F" w14:textId="365B6E91" w:rsidR="00881840" w:rsidRPr="00151CFE" w:rsidRDefault="00881840" w:rsidP="00881840">
            <w:pPr>
              <w:widowControl w:val="0"/>
              <w:ind w:right="120"/>
              <w:jc w:val="both"/>
              <w:rPr>
                <w:rFonts w:ascii="Times New Roman" w:eastAsia="Times New Roman" w:hAnsi="Times New Roman" w:cs="Times New Roman"/>
                <w:sz w:val="24"/>
                <w:szCs w:val="24"/>
              </w:rPr>
            </w:pPr>
            <w:r w:rsidRPr="00151CFE">
              <w:rPr>
                <w:rFonts w:ascii="Times New Roman" w:eastAsia="Times New Roman" w:hAnsi="Times New Roman" w:cs="Times New Roman"/>
                <w:sz w:val="24"/>
                <w:szCs w:val="24"/>
              </w:rPr>
              <w:t xml:space="preserve">Кінцевий строк подання тендерних пропозицій — </w:t>
            </w:r>
            <w:r w:rsidRPr="00151CFE">
              <w:rPr>
                <w:rFonts w:ascii="Times New Roman" w:eastAsia="Times New Roman" w:hAnsi="Times New Roman" w:cs="Times New Roman"/>
                <w:b/>
                <w:sz w:val="24"/>
                <w:szCs w:val="24"/>
              </w:rPr>
              <w:t>2</w:t>
            </w:r>
            <w:r w:rsidRPr="00F3541B">
              <w:rPr>
                <w:rFonts w:ascii="Times New Roman" w:eastAsia="Times New Roman" w:hAnsi="Times New Roman" w:cs="Times New Roman"/>
                <w:b/>
                <w:sz w:val="24"/>
                <w:szCs w:val="24"/>
                <w:lang w:val="ru-RU"/>
              </w:rPr>
              <w:t>7</w:t>
            </w:r>
            <w:r w:rsidRPr="00151CFE">
              <w:rPr>
                <w:rFonts w:ascii="Times New Roman" w:eastAsia="Times New Roman" w:hAnsi="Times New Roman" w:cs="Times New Roman"/>
                <w:b/>
                <w:sz w:val="24"/>
                <w:szCs w:val="24"/>
              </w:rPr>
              <w:t xml:space="preserve"> березня 2024 року, 00:30 год.</w:t>
            </w:r>
            <w:r w:rsidRPr="00151CFE">
              <w:rPr>
                <w:rFonts w:ascii="Times New Roman" w:eastAsia="Times New Roman" w:hAnsi="Times New Roman" w:cs="Times New Roman"/>
                <w:i/>
                <w:strike/>
                <w:sz w:val="24"/>
                <w:szCs w:val="24"/>
              </w:rPr>
              <w:t xml:space="preserve"> </w:t>
            </w:r>
          </w:p>
          <w:p w14:paraId="5FFECDB1" w14:textId="77777777" w:rsidR="00881840" w:rsidRPr="00151CFE" w:rsidRDefault="00881840" w:rsidP="00881840">
            <w:pPr>
              <w:widowControl w:val="0"/>
              <w:jc w:val="both"/>
              <w:rPr>
                <w:rFonts w:ascii="Times New Roman" w:eastAsia="Times New Roman" w:hAnsi="Times New Roman" w:cs="Times New Roman"/>
                <w:sz w:val="24"/>
                <w:szCs w:val="24"/>
              </w:rPr>
            </w:pPr>
            <w:r w:rsidRPr="00151CF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D25F6A9" w14:textId="77777777" w:rsidR="00881840" w:rsidRPr="00151CFE" w:rsidRDefault="00881840" w:rsidP="00881840">
            <w:pPr>
              <w:widowControl w:val="0"/>
              <w:jc w:val="both"/>
              <w:rPr>
                <w:rFonts w:ascii="Times New Roman" w:eastAsia="Times New Roman" w:hAnsi="Times New Roman" w:cs="Times New Roman"/>
                <w:sz w:val="24"/>
                <w:szCs w:val="24"/>
              </w:rPr>
            </w:pPr>
            <w:r w:rsidRPr="00151CF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B2E212D" w14:textId="447498CC" w:rsidR="00297F35" w:rsidRPr="00324D24" w:rsidRDefault="00881840" w:rsidP="00881840">
            <w:pPr>
              <w:widowControl w:val="0"/>
              <w:pBdr>
                <w:top w:val="nil"/>
                <w:left w:val="nil"/>
                <w:bottom w:val="nil"/>
                <w:right w:val="nil"/>
                <w:between w:val="nil"/>
              </w:pBdr>
              <w:ind w:firstLine="423"/>
              <w:jc w:val="both"/>
              <w:rPr>
                <w:rFonts w:ascii="Times New Roman" w:eastAsia="Times New Roman" w:hAnsi="Times New Roman" w:cs="Times New Roman"/>
              </w:rPr>
            </w:pPr>
            <w:r w:rsidRPr="00151CF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bl>
    <w:p w14:paraId="088D6FD5" w14:textId="77777777" w:rsidR="00336111" w:rsidRPr="007A1AB1" w:rsidRDefault="00336111" w:rsidP="00336111">
      <w:pPr>
        <w:pStyle w:val="a3"/>
        <w:spacing w:after="0" w:line="240" w:lineRule="auto"/>
        <w:ind w:left="360"/>
        <w:jc w:val="both"/>
        <w:rPr>
          <w:rFonts w:ascii="Times New Roman" w:hAnsi="Times New Roman"/>
          <w:sz w:val="24"/>
          <w:szCs w:val="24"/>
        </w:rPr>
      </w:pPr>
    </w:p>
    <w:sectPr w:rsidR="00336111" w:rsidRPr="007A1AB1" w:rsidSect="00A173F4">
      <w:pgSz w:w="11906" w:h="16838"/>
      <w:pgMar w:top="850" w:right="566"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Noto Sans">
    <w:altName w:val="Arial"/>
    <w:charset w:val="00"/>
    <w:family w:val="swiss"/>
    <w:pitch w:val="variable"/>
    <w:sig w:usb0="00000001" w:usb1="400078FF" w:usb2="0000002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tiqua">
    <w:altName w:val="Times New Roman"/>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B7CF9A8"/>
    <w:lvl w:ilvl="0">
      <w:start w:val="1"/>
      <w:numFmt w:val="decimal"/>
      <w:lvlText w:val="%1."/>
      <w:lvlJc w:val="left"/>
      <w:pPr>
        <w:tabs>
          <w:tab w:val="num" w:pos="0"/>
        </w:tabs>
        <w:ind w:left="432" w:hanging="432"/>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94551F"/>
    <w:multiLevelType w:val="hybridMultilevel"/>
    <w:tmpl w:val="2F367FAC"/>
    <w:lvl w:ilvl="0" w:tplc="83BC69E6">
      <w:start w:val="1"/>
      <w:numFmt w:val="decimal"/>
      <w:lvlText w:val="%1."/>
      <w:lvlJc w:val="left"/>
      <w:pPr>
        <w:ind w:left="862" w:hanging="360"/>
      </w:pPr>
      <w:rPr>
        <w:rFonts w:eastAsiaTheme="minorHAnsi" w:hint="default"/>
        <w:b/>
        <w:color w:val="auto"/>
        <w:sz w:val="22"/>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
    <w:nsid w:val="09622C21"/>
    <w:multiLevelType w:val="hybridMultilevel"/>
    <w:tmpl w:val="2D0C6B48"/>
    <w:lvl w:ilvl="0" w:tplc="47E476E8">
      <w:start w:val="1"/>
      <w:numFmt w:val="decimal"/>
      <w:lvlText w:val="%1."/>
      <w:lvlJc w:val="left"/>
      <w:pPr>
        <w:ind w:left="862" w:hanging="360"/>
      </w:pPr>
      <w:rPr>
        <w:rFonts w:eastAsiaTheme="minorHAnsi" w:hint="default"/>
        <w:b w:val="0"/>
        <w:color w:val="auto"/>
        <w:sz w:val="22"/>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3">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2DA6FCE"/>
    <w:multiLevelType w:val="hybridMultilevel"/>
    <w:tmpl w:val="EBF807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0326494"/>
    <w:multiLevelType w:val="hybridMultilevel"/>
    <w:tmpl w:val="2F367FAC"/>
    <w:lvl w:ilvl="0" w:tplc="83BC69E6">
      <w:start w:val="1"/>
      <w:numFmt w:val="decimal"/>
      <w:lvlText w:val="%1."/>
      <w:lvlJc w:val="left"/>
      <w:pPr>
        <w:ind w:left="862" w:hanging="360"/>
      </w:pPr>
      <w:rPr>
        <w:rFonts w:eastAsiaTheme="minorHAnsi" w:hint="default"/>
        <w:b/>
        <w:color w:val="auto"/>
        <w:sz w:val="22"/>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7">
    <w:nsid w:val="24B15D32"/>
    <w:multiLevelType w:val="multilevel"/>
    <w:tmpl w:val="BB7056FA"/>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DF846BD"/>
    <w:multiLevelType w:val="hybridMultilevel"/>
    <w:tmpl w:val="21DC5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162E61"/>
    <w:multiLevelType w:val="multilevel"/>
    <w:tmpl w:val="0B3EAB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347D633F"/>
    <w:multiLevelType w:val="multilevel"/>
    <w:tmpl w:val="B6601342"/>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39A06304"/>
    <w:multiLevelType w:val="multilevel"/>
    <w:tmpl w:val="B9569738"/>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9B91E7A"/>
    <w:multiLevelType w:val="hybridMultilevel"/>
    <w:tmpl w:val="2D0C6B48"/>
    <w:lvl w:ilvl="0" w:tplc="47E476E8">
      <w:start w:val="1"/>
      <w:numFmt w:val="decimal"/>
      <w:lvlText w:val="%1."/>
      <w:lvlJc w:val="left"/>
      <w:pPr>
        <w:ind w:left="862" w:hanging="360"/>
      </w:pPr>
      <w:rPr>
        <w:rFonts w:eastAsiaTheme="minorHAnsi" w:hint="default"/>
        <w:b w:val="0"/>
        <w:color w:val="auto"/>
        <w:sz w:val="22"/>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14">
    <w:nsid w:val="3BAF6024"/>
    <w:multiLevelType w:val="multilevel"/>
    <w:tmpl w:val="207C7956"/>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BB97486"/>
    <w:multiLevelType w:val="hybridMultilevel"/>
    <w:tmpl w:val="3CFE36C6"/>
    <w:lvl w:ilvl="0" w:tplc="D8BE79FA">
      <w:start w:val="1"/>
      <w:numFmt w:val="decimal"/>
      <w:lvlText w:val="%1."/>
      <w:lvlJc w:val="left"/>
      <w:pPr>
        <w:ind w:left="927" w:hanging="360"/>
      </w:pPr>
      <w:rPr>
        <w:rFonts w:hint="default"/>
        <w:b/>
        <w:bCs/>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7">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7C225B0"/>
    <w:multiLevelType w:val="multilevel"/>
    <w:tmpl w:val="832A7B86"/>
    <w:lvl w:ilvl="0">
      <w:start w:val="9"/>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4AC65254"/>
    <w:multiLevelType w:val="multilevel"/>
    <w:tmpl w:val="5E7AC16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nsid w:val="4C7B3E97"/>
    <w:multiLevelType w:val="hybridMultilevel"/>
    <w:tmpl w:val="2D0C6B48"/>
    <w:lvl w:ilvl="0" w:tplc="47E476E8">
      <w:start w:val="1"/>
      <w:numFmt w:val="decimal"/>
      <w:lvlText w:val="%1."/>
      <w:lvlJc w:val="left"/>
      <w:pPr>
        <w:ind w:left="862" w:hanging="360"/>
      </w:pPr>
      <w:rPr>
        <w:rFonts w:eastAsiaTheme="minorHAnsi" w:hint="default"/>
        <w:b w:val="0"/>
        <w:color w:val="auto"/>
        <w:sz w:val="22"/>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1">
    <w:nsid w:val="4FB80D60"/>
    <w:multiLevelType w:val="multilevel"/>
    <w:tmpl w:val="7562D456"/>
    <w:lvl w:ilvl="0">
      <w:start w:val="8"/>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3F94FF0"/>
    <w:multiLevelType w:val="hybridMultilevel"/>
    <w:tmpl w:val="C7EC4D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717572C"/>
    <w:multiLevelType w:val="multilevel"/>
    <w:tmpl w:val="199252D6"/>
    <w:lvl w:ilvl="0">
      <w:start w:val="7"/>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288"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59C34855"/>
    <w:multiLevelType w:val="hybridMultilevel"/>
    <w:tmpl w:val="97D2CF48"/>
    <w:lvl w:ilvl="0" w:tplc="8B547BC2">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54E2122"/>
    <w:multiLevelType w:val="multilevel"/>
    <w:tmpl w:val="1E305864"/>
    <w:lvl w:ilvl="0">
      <w:start w:val="3"/>
      <w:numFmt w:val="decimal"/>
      <w:lvlText w:val="%1."/>
      <w:lvlJc w:val="left"/>
      <w:pPr>
        <w:ind w:left="360" w:hanging="360"/>
      </w:pPr>
    </w:lvl>
    <w:lvl w:ilvl="1">
      <w:start w:val="1"/>
      <w:numFmt w:val="decimal"/>
      <w:lvlText w:val="%1.%2."/>
      <w:lvlJc w:val="left"/>
      <w:pPr>
        <w:ind w:left="360" w:hanging="360"/>
      </w:pPr>
      <w:rPr>
        <w:b/>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67C41FD1"/>
    <w:multiLevelType w:val="hybridMultilevel"/>
    <w:tmpl w:val="38D81730"/>
    <w:lvl w:ilvl="0" w:tplc="62D4BEB8">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7">
    <w:nsid w:val="7197714F"/>
    <w:multiLevelType w:val="multilevel"/>
    <w:tmpl w:val="6102F21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nsid w:val="72073631"/>
    <w:multiLevelType w:val="hybridMultilevel"/>
    <w:tmpl w:val="CD3ABB72"/>
    <w:lvl w:ilvl="0" w:tplc="BC0E063E">
      <w:start w:val="1"/>
      <w:numFmt w:val="decimal"/>
      <w:lvlText w:val="%1."/>
      <w:lvlJc w:val="left"/>
      <w:pPr>
        <w:ind w:left="927" w:hanging="360"/>
      </w:pPr>
      <w:rPr>
        <w:rFonts w:hint="default"/>
        <w:b/>
        <w:bCs/>
        <w:i w:val="0"/>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9">
    <w:nsid w:val="75FA4526"/>
    <w:multiLevelType w:val="hybridMultilevel"/>
    <w:tmpl w:val="CF88507E"/>
    <w:lvl w:ilvl="0" w:tplc="F2761DA6">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266A8F"/>
    <w:multiLevelType w:val="multilevel"/>
    <w:tmpl w:val="3FD2A4A0"/>
    <w:lvl w:ilvl="0">
      <w:start w:val="6"/>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8"/>
  </w:num>
  <w:num w:numId="2">
    <w:abstractNumId w:val="8"/>
  </w:num>
  <w:num w:numId="3">
    <w:abstractNumId w:val="17"/>
  </w:num>
  <w:num w:numId="4">
    <w:abstractNumId w:val="5"/>
  </w:num>
  <w:num w:numId="5">
    <w:abstractNumId w:val="16"/>
  </w:num>
  <w:num w:numId="6">
    <w:abstractNumId w:val="3"/>
  </w:num>
  <w:num w:numId="7">
    <w:abstractNumId w:val="19"/>
  </w:num>
  <w:num w:numId="8">
    <w:abstractNumId w:val="10"/>
  </w:num>
  <w:num w:numId="9">
    <w:abstractNumId w:val="15"/>
  </w:num>
  <w:num w:numId="10">
    <w:abstractNumId w:val="27"/>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2"/>
  </w:num>
  <w:num w:numId="24">
    <w:abstractNumId w:val="11"/>
  </w:num>
  <w:num w:numId="25">
    <w:abstractNumId w:val="4"/>
  </w:num>
  <w:num w:numId="26">
    <w:abstractNumId w:val="1"/>
  </w:num>
  <w:num w:numId="27">
    <w:abstractNumId w:val="2"/>
  </w:num>
  <w:num w:numId="2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0"/>
  </w:num>
  <w:num w:numId="34">
    <w:abstractNumId w:val="19"/>
  </w:num>
  <w:num w:numId="35">
    <w:abstractNumId w:val="20"/>
  </w:num>
  <w:num w:numId="36">
    <w:abstractNumId w:val="26"/>
  </w:num>
  <w:num w:numId="37">
    <w:abstractNumId w:val="13"/>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0F0"/>
    <w:rsid w:val="00052D48"/>
    <w:rsid w:val="00064AE3"/>
    <w:rsid w:val="00082532"/>
    <w:rsid w:val="000F63F6"/>
    <w:rsid w:val="0012025D"/>
    <w:rsid w:val="00296C1C"/>
    <w:rsid w:val="00297F35"/>
    <w:rsid w:val="002A5074"/>
    <w:rsid w:val="002B7377"/>
    <w:rsid w:val="002F1942"/>
    <w:rsid w:val="00303BB2"/>
    <w:rsid w:val="00336111"/>
    <w:rsid w:val="0034689B"/>
    <w:rsid w:val="003B1843"/>
    <w:rsid w:val="00432D99"/>
    <w:rsid w:val="00460448"/>
    <w:rsid w:val="004E10F0"/>
    <w:rsid w:val="00587455"/>
    <w:rsid w:val="005B1206"/>
    <w:rsid w:val="006A76C2"/>
    <w:rsid w:val="006E72C8"/>
    <w:rsid w:val="006F5130"/>
    <w:rsid w:val="00702493"/>
    <w:rsid w:val="007415F4"/>
    <w:rsid w:val="0079437D"/>
    <w:rsid w:val="007A1AB1"/>
    <w:rsid w:val="007F2612"/>
    <w:rsid w:val="00815112"/>
    <w:rsid w:val="00862AAE"/>
    <w:rsid w:val="00881840"/>
    <w:rsid w:val="009644B3"/>
    <w:rsid w:val="009A4C85"/>
    <w:rsid w:val="00A12853"/>
    <w:rsid w:val="00A173F4"/>
    <w:rsid w:val="00A412B9"/>
    <w:rsid w:val="00B80BEE"/>
    <w:rsid w:val="00B9521F"/>
    <w:rsid w:val="00BA540F"/>
    <w:rsid w:val="00BF05C1"/>
    <w:rsid w:val="00C0451B"/>
    <w:rsid w:val="00C87EDC"/>
    <w:rsid w:val="00CA165A"/>
    <w:rsid w:val="00F87113"/>
    <w:rsid w:val="00FC0671"/>
    <w:rsid w:val="00FE7E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8B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CA bullets,Details,Заголовок 1.1,List Paragraph,Список уровня 2,название табл/рис,заголовок 1.1,Number Bullets,List Paragraph (numbered (a)),1 Буллет"/>
    <w:basedOn w:val="a"/>
    <w:link w:val="a4"/>
    <w:uiPriority w:val="34"/>
    <w:qFormat/>
    <w:rsid w:val="006A76C2"/>
    <w:pPr>
      <w:ind w:left="720"/>
      <w:contextualSpacing/>
    </w:pPr>
  </w:style>
  <w:style w:type="table" w:styleId="a5">
    <w:name w:val="Table Grid"/>
    <w:basedOn w:val="a1"/>
    <w:uiPriority w:val="39"/>
    <w:rsid w:val="00FE7E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3"/>
    <w:uiPriority w:val="34"/>
    <w:qFormat/>
    <w:locked/>
    <w:rsid w:val="00BF05C1"/>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З"/>
    <w:basedOn w:val="a"/>
    <w:link w:val="a7"/>
    <w:uiPriority w:val="99"/>
    <w:qFormat/>
    <w:rsid w:val="00BF05C1"/>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rsid w:val="00BF05C1"/>
    <w:rPr>
      <w:rFonts w:ascii="Times New Roman" w:eastAsia="Times New Roman" w:hAnsi="Times New Roman" w:cs="Times New Roman"/>
      <w:sz w:val="24"/>
      <w:szCs w:val="24"/>
      <w:lang w:val="x-none" w:eastAsia="x-none"/>
    </w:rPr>
  </w:style>
  <w:style w:type="paragraph" w:customStyle="1" w:styleId="1">
    <w:name w:val="Обычный1"/>
    <w:uiPriority w:val="99"/>
    <w:qFormat/>
    <w:rsid w:val="00702493"/>
    <w:pPr>
      <w:spacing w:after="0" w:line="276" w:lineRule="auto"/>
    </w:pPr>
    <w:rPr>
      <w:rFonts w:ascii="Arial" w:eastAsia="Times New Roman" w:hAnsi="Arial" w:cs="Arial"/>
      <w:color w:val="000000"/>
      <w:lang w:val="ru-RU" w:eastAsia="ru-RU"/>
    </w:rPr>
  </w:style>
  <w:style w:type="paragraph" w:styleId="a8">
    <w:name w:val="Body Text"/>
    <w:basedOn w:val="a"/>
    <w:link w:val="a9"/>
    <w:rsid w:val="00702493"/>
    <w:pPr>
      <w:spacing w:after="0" w:line="240" w:lineRule="auto"/>
      <w:jc w:val="center"/>
    </w:pPr>
    <w:rPr>
      <w:rFonts w:ascii="Times New Roman" w:eastAsia="Calibri" w:hAnsi="Times New Roman" w:cs="Times New Roman"/>
      <w:bCs/>
      <w:sz w:val="24"/>
      <w:szCs w:val="24"/>
      <w:lang w:eastAsia="ru-RU"/>
    </w:rPr>
  </w:style>
  <w:style w:type="character" w:customStyle="1" w:styleId="a9">
    <w:name w:val="Основной текст Знак"/>
    <w:basedOn w:val="a0"/>
    <w:link w:val="a8"/>
    <w:rsid w:val="00702493"/>
    <w:rPr>
      <w:rFonts w:ascii="Times New Roman" w:eastAsia="Calibri" w:hAnsi="Times New Roman" w:cs="Times New Roman"/>
      <w:bCs/>
      <w:sz w:val="24"/>
      <w:szCs w:val="24"/>
      <w:lang w:eastAsia="ru-RU"/>
    </w:rPr>
  </w:style>
  <w:style w:type="paragraph" w:customStyle="1" w:styleId="Standard">
    <w:name w:val="Standard"/>
    <w:qFormat/>
    <w:rsid w:val="00702493"/>
    <w:pPr>
      <w:widowControl w:val="0"/>
      <w:suppressAutoHyphens/>
      <w:spacing w:after="0" w:line="240" w:lineRule="auto"/>
    </w:pPr>
    <w:rPr>
      <w:rFonts w:ascii="Times New Roman" w:eastAsia="Lucida Sans Unicode" w:hAnsi="Times New Roman" w:cs="Mangal"/>
      <w:kern w:val="2"/>
      <w:sz w:val="24"/>
      <w:szCs w:val="24"/>
      <w:lang w:val="ru-RU" w:eastAsia="hi-IN" w:bidi="hi-IN"/>
    </w:rPr>
  </w:style>
  <w:style w:type="character" w:styleId="aa">
    <w:name w:val="Hyperlink"/>
    <w:basedOn w:val="a0"/>
    <w:uiPriority w:val="99"/>
    <w:unhideWhenUsed/>
    <w:rsid w:val="00702493"/>
    <w:rPr>
      <w:color w:val="0563C1" w:themeColor="hyperlink"/>
      <w:u w:val="single"/>
    </w:rPr>
  </w:style>
  <w:style w:type="paragraph" w:customStyle="1" w:styleId="rvps2">
    <w:name w:val="rvps2"/>
    <w:basedOn w:val="a"/>
    <w:qFormat/>
    <w:rsid w:val="007024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_"/>
    <w:basedOn w:val="a0"/>
    <w:link w:val="2"/>
    <w:locked/>
    <w:rsid w:val="00702493"/>
    <w:rPr>
      <w:sz w:val="23"/>
      <w:szCs w:val="23"/>
      <w:shd w:val="clear" w:color="auto" w:fill="FFFFFF"/>
    </w:rPr>
  </w:style>
  <w:style w:type="paragraph" w:customStyle="1" w:styleId="2">
    <w:name w:val="Основной текст2"/>
    <w:basedOn w:val="a"/>
    <w:link w:val="ab"/>
    <w:rsid w:val="00702493"/>
    <w:pPr>
      <w:shd w:val="clear" w:color="auto" w:fill="FFFFFF"/>
      <w:spacing w:after="120" w:line="274" w:lineRule="exact"/>
      <w:ind w:hanging="700"/>
      <w:jc w:val="both"/>
    </w:pPr>
    <w:rPr>
      <w:sz w:val="23"/>
      <w:szCs w:val="23"/>
    </w:rPr>
  </w:style>
  <w:style w:type="character" w:customStyle="1" w:styleId="20">
    <w:name w:val="Основной текст (2)_"/>
    <w:link w:val="21"/>
    <w:rsid w:val="00702493"/>
    <w:rPr>
      <w:rFonts w:ascii="Times New Roman" w:hAnsi="Times New Roman"/>
      <w:sz w:val="23"/>
      <w:szCs w:val="23"/>
      <w:shd w:val="clear" w:color="auto" w:fill="FFFFFF"/>
    </w:rPr>
  </w:style>
  <w:style w:type="character" w:customStyle="1" w:styleId="22">
    <w:name w:val="Основной текст (2) + Не полужирный"/>
    <w:rsid w:val="00702493"/>
    <w:rPr>
      <w:rFonts w:ascii="Times New Roman" w:hAnsi="Times New Roman"/>
      <w:b/>
      <w:bCs/>
      <w:sz w:val="23"/>
      <w:szCs w:val="23"/>
      <w:shd w:val="clear" w:color="auto" w:fill="FFFFFF"/>
    </w:rPr>
  </w:style>
  <w:style w:type="character" w:customStyle="1" w:styleId="ac">
    <w:name w:val="Основной текст + Полужирный"/>
    <w:rsid w:val="00702493"/>
    <w:rPr>
      <w:rFonts w:ascii="Times New Roman" w:hAnsi="Times New Roman"/>
      <w:b/>
      <w:bCs/>
      <w:sz w:val="23"/>
      <w:szCs w:val="23"/>
      <w:shd w:val="clear" w:color="auto" w:fill="FFFFFF"/>
    </w:rPr>
  </w:style>
  <w:style w:type="character" w:customStyle="1" w:styleId="23">
    <w:name w:val="Заголовок №2_"/>
    <w:link w:val="24"/>
    <w:rsid w:val="00702493"/>
    <w:rPr>
      <w:rFonts w:ascii="Times New Roman" w:hAnsi="Times New Roman"/>
      <w:sz w:val="23"/>
      <w:szCs w:val="23"/>
      <w:shd w:val="clear" w:color="auto" w:fill="FFFFFF"/>
    </w:rPr>
  </w:style>
  <w:style w:type="character" w:customStyle="1" w:styleId="10">
    <w:name w:val="Заголовок №1_"/>
    <w:link w:val="11"/>
    <w:rsid w:val="00702493"/>
    <w:rPr>
      <w:rFonts w:ascii="Times New Roman" w:hAnsi="Times New Roman"/>
      <w:sz w:val="23"/>
      <w:szCs w:val="23"/>
      <w:shd w:val="clear" w:color="auto" w:fill="FFFFFF"/>
    </w:rPr>
  </w:style>
  <w:style w:type="character" w:customStyle="1" w:styleId="ad">
    <w:name w:val="Основной текст + Курсив"/>
    <w:rsid w:val="00702493"/>
    <w:rPr>
      <w:rFonts w:ascii="Times New Roman" w:hAnsi="Times New Roman"/>
      <w:i/>
      <w:iCs/>
      <w:sz w:val="23"/>
      <w:szCs w:val="23"/>
      <w:shd w:val="clear" w:color="auto" w:fill="FFFFFF"/>
    </w:rPr>
  </w:style>
  <w:style w:type="paragraph" w:customStyle="1" w:styleId="21">
    <w:name w:val="Основной текст (2)"/>
    <w:basedOn w:val="a"/>
    <w:link w:val="20"/>
    <w:rsid w:val="00702493"/>
    <w:pPr>
      <w:shd w:val="clear" w:color="auto" w:fill="FFFFFF"/>
      <w:spacing w:after="240" w:line="276" w:lineRule="exact"/>
      <w:jc w:val="center"/>
    </w:pPr>
    <w:rPr>
      <w:rFonts w:ascii="Times New Roman" w:hAnsi="Times New Roman"/>
      <w:sz w:val="23"/>
      <w:szCs w:val="23"/>
    </w:rPr>
  </w:style>
  <w:style w:type="paragraph" w:customStyle="1" w:styleId="24">
    <w:name w:val="Заголовок №2"/>
    <w:basedOn w:val="a"/>
    <w:link w:val="23"/>
    <w:rsid w:val="00702493"/>
    <w:pPr>
      <w:shd w:val="clear" w:color="auto" w:fill="FFFFFF"/>
      <w:spacing w:before="120" w:after="0" w:line="274" w:lineRule="exact"/>
      <w:jc w:val="center"/>
      <w:outlineLvl w:val="1"/>
    </w:pPr>
    <w:rPr>
      <w:rFonts w:ascii="Times New Roman" w:hAnsi="Times New Roman"/>
      <w:sz w:val="23"/>
      <w:szCs w:val="23"/>
    </w:rPr>
  </w:style>
  <w:style w:type="paragraph" w:customStyle="1" w:styleId="11">
    <w:name w:val="Заголовок №1"/>
    <w:basedOn w:val="a"/>
    <w:link w:val="10"/>
    <w:rsid w:val="00702493"/>
    <w:pPr>
      <w:shd w:val="clear" w:color="auto" w:fill="FFFFFF"/>
      <w:spacing w:before="120" w:after="0" w:line="274" w:lineRule="exact"/>
      <w:outlineLvl w:val="0"/>
    </w:pPr>
    <w:rPr>
      <w:rFonts w:ascii="Times New Roman" w:hAnsi="Times New Roman"/>
      <w:sz w:val="23"/>
      <w:szCs w:val="23"/>
    </w:rPr>
  </w:style>
  <w:style w:type="paragraph" w:styleId="ae">
    <w:name w:val="No Spacing"/>
    <w:link w:val="af"/>
    <w:uiPriority w:val="1"/>
    <w:qFormat/>
    <w:rsid w:val="00A173F4"/>
    <w:pPr>
      <w:spacing w:after="0" w:line="240" w:lineRule="auto"/>
    </w:pPr>
    <w:rPr>
      <w:rFonts w:ascii="Calibri" w:eastAsia="Times New Roman" w:hAnsi="Calibri" w:cs="Times New Roman"/>
    </w:rPr>
  </w:style>
  <w:style w:type="character" w:customStyle="1" w:styleId="af">
    <w:name w:val="Без интервала Знак"/>
    <w:link w:val="ae"/>
    <w:uiPriority w:val="99"/>
    <w:rsid w:val="00A173F4"/>
    <w:rPr>
      <w:rFonts w:ascii="Calibri" w:eastAsia="Times New Roman" w:hAnsi="Calibri" w:cs="Times New Roman"/>
    </w:rPr>
  </w:style>
  <w:style w:type="paragraph" w:styleId="25">
    <w:name w:val="Body Text 2"/>
    <w:basedOn w:val="a"/>
    <w:link w:val="26"/>
    <w:uiPriority w:val="99"/>
    <w:semiHidden/>
    <w:unhideWhenUsed/>
    <w:rsid w:val="007415F4"/>
    <w:pPr>
      <w:spacing w:after="120" w:line="480" w:lineRule="auto"/>
    </w:pPr>
    <w:rPr>
      <w:rFonts w:ascii="Calibri" w:eastAsia="Times New Roman" w:hAnsi="Calibri" w:cs="Times New Roman"/>
      <w:lang w:eastAsia="uk-UA"/>
    </w:rPr>
  </w:style>
  <w:style w:type="character" w:customStyle="1" w:styleId="26">
    <w:name w:val="Основной текст 2 Знак"/>
    <w:basedOn w:val="a0"/>
    <w:link w:val="25"/>
    <w:uiPriority w:val="99"/>
    <w:semiHidden/>
    <w:rsid w:val="007415F4"/>
    <w:rPr>
      <w:rFonts w:ascii="Calibri" w:eastAsia="Times New Roman" w:hAnsi="Calibri" w:cs="Times New Roman"/>
      <w:lang w:eastAsia="uk-UA"/>
    </w:rPr>
  </w:style>
  <w:style w:type="table" w:customStyle="1" w:styleId="27">
    <w:name w:val="2"/>
    <w:basedOn w:val="a1"/>
    <w:rsid w:val="007A1AB1"/>
    <w:pPr>
      <w:spacing w:after="0" w:line="240" w:lineRule="auto"/>
    </w:pPr>
    <w:rPr>
      <w:rFonts w:ascii="Calibri" w:eastAsia="Calibri" w:hAnsi="Calibri" w:cs="Calibri"/>
      <w:lang w:eastAsia="uk-UA"/>
    </w:rPr>
    <w:tblPr>
      <w:tblStyleRowBandSize w:val="1"/>
      <w:tblStyleColBandSize w:val="1"/>
      <w:tblInd w:w="0" w:type="dxa"/>
      <w:tblCellMar>
        <w:top w:w="0" w:type="dxa"/>
        <w:left w:w="108" w:type="dxa"/>
        <w:bottom w:w="0" w:type="dxa"/>
        <w:right w:w="108" w:type="dxa"/>
      </w:tblCellMar>
    </w:tblPr>
  </w:style>
  <w:style w:type="paragraph" w:customStyle="1" w:styleId="Default">
    <w:name w:val="Default"/>
    <w:rsid w:val="00303BB2"/>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af0">
    <w:name w:val="Нормальний текст"/>
    <w:basedOn w:val="a"/>
    <w:qFormat/>
    <w:rsid w:val="00303BB2"/>
    <w:pPr>
      <w:spacing w:before="120" w:after="0" w:line="240" w:lineRule="auto"/>
      <w:ind w:firstLine="567"/>
    </w:pPr>
    <w:rPr>
      <w:rFonts w:ascii="Antiqua" w:eastAsia="Times New Roman" w:hAnsi="Antiqua" w:cs="Times New Roman"/>
      <w:sz w:val="26"/>
      <w:szCs w:val="20"/>
      <w:lang w:eastAsia="ru-RU"/>
    </w:rPr>
  </w:style>
  <w:style w:type="paragraph" w:styleId="af1">
    <w:name w:val="Balloon Text"/>
    <w:basedOn w:val="a"/>
    <w:link w:val="af2"/>
    <w:uiPriority w:val="99"/>
    <w:semiHidden/>
    <w:unhideWhenUsed/>
    <w:rsid w:val="00862AA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62AAE"/>
    <w:rPr>
      <w:rFonts w:ascii="Tahoma" w:hAnsi="Tahoma" w:cs="Tahoma"/>
      <w:sz w:val="16"/>
      <w:szCs w:val="16"/>
    </w:rPr>
  </w:style>
  <w:style w:type="character" w:styleId="af3">
    <w:name w:val="Strong"/>
    <w:uiPriority w:val="99"/>
    <w:qFormat/>
    <w:rsid w:val="00A12853"/>
    <w:rPr>
      <w:b/>
      <w:bCs/>
    </w:rPr>
  </w:style>
  <w:style w:type="character" w:customStyle="1" w:styleId="js-apiid">
    <w:name w:val="js-apiid"/>
    <w:basedOn w:val="a0"/>
    <w:rsid w:val="001202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CA bullets,Details,Заголовок 1.1,List Paragraph,Список уровня 2,название табл/рис,заголовок 1.1,Number Bullets,List Paragraph (numbered (a)),1 Буллет"/>
    <w:basedOn w:val="a"/>
    <w:link w:val="a4"/>
    <w:uiPriority w:val="34"/>
    <w:qFormat/>
    <w:rsid w:val="006A76C2"/>
    <w:pPr>
      <w:ind w:left="720"/>
      <w:contextualSpacing/>
    </w:pPr>
  </w:style>
  <w:style w:type="table" w:styleId="a5">
    <w:name w:val="Table Grid"/>
    <w:basedOn w:val="a1"/>
    <w:uiPriority w:val="39"/>
    <w:rsid w:val="00FE7E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3"/>
    <w:uiPriority w:val="34"/>
    <w:qFormat/>
    <w:locked/>
    <w:rsid w:val="00BF05C1"/>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З"/>
    <w:basedOn w:val="a"/>
    <w:link w:val="a7"/>
    <w:uiPriority w:val="99"/>
    <w:qFormat/>
    <w:rsid w:val="00BF05C1"/>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rsid w:val="00BF05C1"/>
    <w:rPr>
      <w:rFonts w:ascii="Times New Roman" w:eastAsia="Times New Roman" w:hAnsi="Times New Roman" w:cs="Times New Roman"/>
      <w:sz w:val="24"/>
      <w:szCs w:val="24"/>
      <w:lang w:val="x-none" w:eastAsia="x-none"/>
    </w:rPr>
  </w:style>
  <w:style w:type="paragraph" w:customStyle="1" w:styleId="1">
    <w:name w:val="Обычный1"/>
    <w:uiPriority w:val="99"/>
    <w:qFormat/>
    <w:rsid w:val="00702493"/>
    <w:pPr>
      <w:spacing w:after="0" w:line="276" w:lineRule="auto"/>
    </w:pPr>
    <w:rPr>
      <w:rFonts w:ascii="Arial" w:eastAsia="Times New Roman" w:hAnsi="Arial" w:cs="Arial"/>
      <w:color w:val="000000"/>
      <w:lang w:val="ru-RU" w:eastAsia="ru-RU"/>
    </w:rPr>
  </w:style>
  <w:style w:type="paragraph" w:styleId="a8">
    <w:name w:val="Body Text"/>
    <w:basedOn w:val="a"/>
    <w:link w:val="a9"/>
    <w:rsid w:val="00702493"/>
    <w:pPr>
      <w:spacing w:after="0" w:line="240" w:lineRule="auto"/>
      <w:jc w:val="center"/>
    </w:pPr>
    <w:rPr>
      <w:rFonts w:ascii="Times New Roman" w:eastAsia="Calibri" w:hAnsi="Times New Roman" w:cs="Times New Roman"/>
      <w:bCs/>
      <w:sz w:val="24"/>
      <w:szCs w:val="24"/>
      <w:lang w:eastAsia="ru-RU"/>
    </w:rPr>
  </w:style>
  <w:style w:type="character" w:customStyle="1" w:styleId="a9">
    <w:name w:val="Основной текст Знак"/>
    <w:basedOn w:val="a0"/>
    <w:link w:val="a8"/>
    <w:rsid w:val="00702493"/>
    <w:rPr>
      <w:rFonts w:ascii="Times New Roman" w:eastAsia="Calibri" w:hAnsi="Times New Roman" w:cs="Times New Roman"/>
      <w:bCs/>
      <w:sz w:val="24"/>
      <w:szCs w:val="24"/>
      <w:lang w:eastAsia="ru-RU"/>
    </w:rPr>
  </w:style>
  <w:style w:type="paragraph" w:customStyle="1" w:styleId="Standard">
    <w:name w:val="Standard"/>
    <w:qFormat/>
    <w:rsid w:val="00702493"/>
    <w:pPr>
      <w:widowControl w:val="0"/>
      <w:suppressAutoHyphens/>
      <w:spacing w:after="0" w:line="240" w:lineRule="auto"/>
    </w:pPr>
    <w:rPr>
      <w:rFonts w:ascii="Times New Roman" w:eastAsia="Lucida Sans Unicode" w:hAnsi="Times New Roman" w:cs="Mangal"/>
      <w:kern w:val="2"/>
      <w:sz w:val="24"/>
      <w:szCs w:val="24"/>
      <w:lang w:val="ru-RU" w:eastAsia="hi-IN" w:bidi="hi-IN"/>
    </w:rPr>
  </w:style>
  <w:style w:type="character" w:styleId="aa">
    <w:name w:val="Hyperlink"/>
    <w:basedOn w:val="a0"/>
    <w:uiPriority w:val="99"/>
    <w:unhideWhenUsed/>
    <w:rsid w:val="00702493"/>
    <w:rPr>
      <w:color w:val="0563C1" w:themeColor="hyperlink"/>
      <w:u w:val="single"/>
    </w:rPr>
  </w:style>
  <w:style w:type="paragraph" w:customStyle="1" w:styleId="rvps2">
    <w:name w:val="rvps2"/>
    <w:basedOn w:val="a"/>
    <w:qFormat/>
    <w:rsid w:val="007024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_"/>
    <w:basedOn w:val="a0"/>
    <w:link w:val="2"/>
    <w:locked/>
    <w:rsid w:val="00702493"/>
    <w:rPr>
      <w:sz w:val="23"/>
      <w:szCs w:val="23"/>
      <w:shd w:val="clear" w:color="auto" w:fill="FFFFFF"/>
    </w:rPr>
  </w:style>
  <w:style w:type="paragraph" w:customStyle="1" w:styleId="2">
    <w:name w:val="Основной текст2"/>
    <w:basedOn w:val="a"/>
    <w:link w:val="ab"/>
    <w:rsid w:val="00702493"/>
    <w:pPr>
      <w:shd w:val="clear" w:color="auto" w:fill="FFFFFF"/>
      <w:spacing w:after="120" w:line="274" w:lineRule="exact"/>
      <w:ind w:hanging="700"/>
      <w:jc w:val="both"/>
    </w:pPr>
    <w:rPr>
      <w:sz w:val="23"/>
      <w:szCs w:val="23"/>
    </w:rPr>
  </w:style>
  <w:style w:type="character" w:customStyle="1" w:styleId="20">
    <w:name w:val="Основной текст (2)_"/>
    <w:link w:val="21"/>
    <w:rsid w:val="00702493"/>
    <w:rPr>
      <w:rFonts w:ascii="Times New Roman" w:hAnsi="Times New Roman"/>
      <w:sz w:val="23"/>
      <w:szCs w:val="23"/>
      <w:shd w:val="clear" w:color="auto" w:fill="FFFFFF"/>
    </w:rPr>
  </w:style>
  <w:style w:type="character" w:customStyle="1" w:styleId="22">
    <w:name w:val="Основной текст (2) + Не полужирный"/>
    <w:rsid w:val="00702493"/>
    <w:rPr>
      <w:rFonts w:ascii="Times New Roman" w:hAnsi="Times New Roman"/>
      <w:b/>
      <w:bCs/>
      <w:sz w:val="23"/>
      <w:szCs w:val="23"/>
      <w:shd w:val="clear" w:color="auto" w:fill="FFFFFF"/>
    </w:rPr>
  </w:style>
  <w:style w:type="character" w:customStyle="1" w:styleId="ac">
    <w:name w:val="Основной текст + Полужирный"/>
    <w:rsid w:val="00702493"/>
    <w:rPr>
      <w:rFonts w:ascii="Times New Roman" w:hAnsi="Times New Roman"/>
      <w:b/>
      <w:bCs/>
      <w:sz w:val="23"/>
      <w:szCs w:val="23"/>
      <w:shd w:val="clear" w:color="auto" w:fill="FFFFFF"/>
    </w:rPr>
  </w:style>
  <w:style w:type="character" w:customStyle="1" w:styleId="23">
    <w:name w:val="Заголовок №2_"/>
    <w:link w:val="24"/>
    <w:rsid w:val="00702493"/>
    <w:rPr>
      <w:rFonts w:ascii="Times New Roman" w:hAnsi="Times New Roman"/>
      <w:sz w:val="23"/>
      <w:szCs w:val="23"/>
      <w:shd w:val="clear" w:color="auto" w:fill="FFFFFF"/>
    </w:rPr>
  </w:style>
  <w:style w:type="character" w:customStyle="1" w:styleId="10">
    <w:name w:val="Заголовок №1_"/>
    <w:link w:val="11"/>
    <w:rsid w:val="00702493"/>
    <w:rPr>
      <w:rFonts w:ascii="Times New Roman" w:hAnsi="Times New Roman"/>
      <w:sz w:val="23"/>
      <w:szCs w:val="23"/>
      <w:shd w:val="clear" w:color="auto" w:fill="FFFFFF"/>
    </w:rPr>
  </w:style>
  <w:style w:type="character" w:customStyle="1" w:styleId="ad">
    <w:name w:val="Основной текст + Курсив"/>
    <w:rsid w:val="00702493"/>
    <w:rPr>
      <w:rFonts w:ascii="Times New Roman" w:hAnsi="Times New Roman"/>
      <w:i/>
      <w:iCs/>
      <w:sz w:val="23"/>
      <w:szCs w:val="23"/>
      <w:shd w:val="clear" w:color="auto" w:fill="FFFFFF"/>
    </w:rPr>
  </w:style>
  <w:style w:type="paragraph" w:customStyle="1" w:styleId="21">
    <w:name w:val="Основной текст (2)"/>
    <w:basedOn w:val="a"/>
    <w:link w:val="20"/>
    <w:rsid w:val="00702493"/>
    <w:pPr>
      <w:shd w:val="clear" w:color="auto" w:fill="FFFFFF"/>
      <w:spacing w:after="240" w:line="276" w:lineRule="exact"/>
      <w:jc w:val="center"/>
    </w:pPr>
    <w:rPr>
      <w:rFonts w:ascii="Times New Roman" w:hAnsi="Times New Roman"/>
      <w:sz w:val="23"/>
      <w:szCs w:val="23"/>
    </w:rPr>
  </w:style>
  <w:style w:type="paragraph" w:customStyle="1" w:styleId="24">
    <w:name w:val="Заголовок №2"/>
    <w:basedOn w:val="a"/>
    <w:link w:val="23"/>
    <w:rsid w:val="00702493"/>
    <w:pPr>
      <w:shd w:val="clear" w:color="auto" w:fill="FFFFFF"/>
      <w:spacing w:before="120" w:after="0" w:line="274" w:lineRule="exact"/>
      <w:jc w:val="center"/>
      <w:outlineLvl w:val="1"/>
    </w:pPr>
    <w:rPr>
      <w:rFonts w:ascii="Times New Roman" w:hAnsi="Times New Roman"/>
      <w:sz w:val="23"/>
      <w:szCs w:val="23"/>
    </w:rPr>
  </w:style>
  <w:style w:type="paragraph" w:customStyle="1" w:styleId="11">
    <w:name w:val="Заголовок №1"/>
    <w:basedOn w:val="a"/>
    <w:link w:val="10"/>
    <w:rsid w:val="00702493"/>
    <w:pPr>
      <w:shd w:val="clear" w:color="auto" w:fill="FFFFFF"/>
      <w:spacing w:before="120" w:after="0" w:line="274" w:lineRule="exact"/>
      <w:outlineLvl w:val="0"/>
    </w:pPr>
    <w:rPr>
      <w:rFonts w:ascii="Times New Roman" w:hAnsi="Times New Roman"/>
      <w:sz w:val="23"/>
      <w:szCs w:val="23"/>
    </w:rPr>
  </w:style>
  <w:style w:type="paragraph" w:styleId="ae">
    <w:name w:val="No Spacing"/>
    <w:link w:val="af"/>
    <w:uiPriority w:val="1"/>
    <w:qFormat/>
    <w:rsid w:val="00A173F4"/>
    <w:pPr>
      <w:spacing w:after="0" w:line="240" w:lineRule="auto"/>
    </w:pPr>
    <w:rPr>
      <w:rFonts w:ascii="Calibri" w:eastAsia="Times New Roman" w:hAnsi="Calibri" w:cs="Times New Roman"/>
    </w:rPr>
  </w:style>
  <w:style w:type="character" w:customStyle="1" w:styleId="af">
    <w:name w:val="Без интервала Знак"/>
    <w:link w:val="ae"/>
    <w:uiPriority w:val="99"/>
    <w:rsid w:val="00A173F4"/>
    <w:rPr>
      <w:rFonts w:ascii="Calibri" w:eastAsia="Times New Roman" w:hAnsi="Calibri" w:cs="Times New Roman"/>
    </w:rPr>
  </w:style>
  <w:style w:type="paragraph" w:styleId="25">
    <w:name w:val="Body Text 2"/>
    <w:basedOn w:val="a"/>
    <w:link w:val="26"/>
    <w:uiPriority w:val="99"/>
    <w:semiHidden/>
    <w:unhideWhenUsed/>
    <w:rsid w:val="007415F4"/>
    <w:pPr>
      <w:spacing w:after="120" w:line="480" w:lineRule="auto"/>
    </w:pPr>
    <w:rPr>
      <w:rFonts w:ascii="Calibri" w:eastAsia="Times New Roman" w:hAnsi="Calibri" w:cs="Times New Roman"/>
      <w:lang w:eastAsia="uk-UA"/>
    </w:rPr>
  </w:style>
  <w:style w:type="character" w:customStyle="1" w:styleId="26">
    <w:name w:val="Основной текст 2 Знак"/>
    <w:basedOn w:val="a0"/>
    <w:link w:val="25"/>
    <w:uiPriority w:val="99"/>
    <w:semiHidden/>
    <w:rsid w:val="007415F4"/>
    <w:rPr>
      <w:rFonts w:ascii="Calibri" w:eastAsia="Times New Roman" w:hAnsi="Calibri" w:cs="Times New Roman"/>
      <w:lang w:eastAsia="uk-UA"/>
    </w:rPr>
  </w:style>
  <w:style w:type="table" w:customStyle="1" w:styleId="27">
    <w:name w:val="2"/>
    <w:basedOn w:val="a1"/>
    <w:rsid w:val="007A1AB1"/>
    <w:pPr>
      <w:spacing w:after="0" w:line="240" w:lineRule="auto"/>
    </w:pPr>
    <w:rPr>
      <w:rFonts w:ascii="Calibri" w:eastAsia="Calibri" w:hAnsi="Calibri" w:cs="Calibri"/>
      <w:lang w:eastAsia="uk-UA"/>
    </w:rPr>
    <w:tblPr>
      <w:tblStyleRowBandSize w:val="1"/>
      <w:tblStyleColBandSize w:val="1"/>
      <w:tblInd w:w="0" w:type="dxa"/>
      <w:tblCellMar>
        <w:top w:w="0" w:type="dxa"/>
        <w:left w:w="108" w:type="dxa"/>
        <w:bottom w:w="0" w:type="dxa"/>
        <w:right w:w="108" w:type="dxa"/>
      </w:tblCellMar>
    </w:tblPr>
  </w:style>
  <w:style w:type="paragraph" w:customStyle="1" w:styleId="Default">
    <w:name w:val="Default"/>
    <w:rsid w:val="00303BB2"/>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af0">
    <w:name w:val="Нормальний текст"/>
    <w:basedOn w:val="a"/>
    <w:qFormat/>
    <w:rsid w:val="00303BB2"/>
    <w:pPr>
      <w:spacing w:before="120" w:after="0" w:line="240" w:lineRule="auto"/>
      <w:ind w:firstLine="567"/>
    </w:pPr>
    <w:rPr>
      <w:rFonts w:ascii="Antiqua" w:eastAsia="Times New Roman" w:hAnsi="Antiqua" w:cs="Times New Roman"/>
      <w:sz w:val="26"/>
      <w:szCs w:val="20"/>
      <w:lang w:eastAsia="ru-RU"/>
    </w:rPr>
  </w:style>
  <w:style w:type="paragraph" w:styleId="af1">
    <w:name w:val="Balloon Text"/>
    <w:basedOn w:val="a"/>
    <w:link w:val="af2"/>
    <w:uiPriority w:val="99"/>
    <w:semiHidden/>
    <w:unhideWhenUsed/>
    <w:rsid w:val="00862AA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62AAE"/>
    <w:rPr>
      <w:rFonts w:ascii="Tahoma" w:hAnsi="Tahoma" w:cs="Tahoma"/>
      <w:sz w:val="16"/>
      <w:szCs w:val="16"/>
    </w:rPr>
  </w:style>
  <w:style w:type="character" w:styleId="af3">
    <w:name w:val="Strong"/>
    <w:uiPriority w:val="99"/>
    <w:qFormat/>
    <w:rsid w:val="00A12853"/>
    <w:rPr>
      <w:b/>
      <w:bCs/>
    </w:rPr>
  </w:style>
  <w:style w:type="character" w:customStyle="1" w:styleId="js-apiid">
    <w:name w:val="js-apiid"/>
    <w:basedOn w:val="a0"/>
    <w:rsid w:val="00120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25115">
      <w:bodyDiv w:val="1"/>
      <w:marLeft w:val="0"/>
      <w:marRight w:val="0"/>
      <w:marTop w:val="0"/>
      <w:marBottom w:val="0"/>
      <w:divBdr>
        <w:top w:val="none" w:sz="0" w:space="0" w:color="auto"/>
        <w:left w:val="none" w:sz="0" w:space="0" w:color="auto"/>
        <w:bottom w:val="none" w:sz="0" w:space="0" w:color="auto"/>
        <w:right w:val="none" w:sz="0" w:space="0" w:color="auto"/>
      </w:divBdr>
    </w:div>
    <w:div w:id="316495046">
      <w:bodyDiv w:val="1"/>
      <w:marLeft w:val="0"/>
      <w:marRight w:val="0"/>
      <w:marTop w:val="0"/>
      <w:marBottom w:val="0"/>
      <w:divBdr>
        <w:top w:val="none" w:sz="0" w:space="0" w:color="auto"/>
        <w:left w:val="none" w:sz="0" w:space="0" w:color="auto"/>
        <w:bottom w:val="none" w:sz="0" w:space="0" w:color="auto"/>
        <w:right w:val="none" w:sz="0" w:space="0" w:color="auto"/>
      </w:divBdr>
    </w:div>
    <w:div w:id="1532259808">
      <w:bodyDiv w:val="1"/>
      <w:marLeft w:val="0"/>
      <w:marRight w:val="0"/>
      <w:marTop w:val="0"/>
      <w:marBottom w:val="0"/>
      <w:divBdr>
        <w:top w:val="none" w:sz="0" w:space="0" w:color="auto"/>
        <w:left w:val="none" w:sz="0" w:space="0" w:color="auto"/>
        <w:bottom w:val="none" w:sz="0" w:space="0" w:color="auto"/>
        <w:right w:val="none" w:sz="0" w:space="0" w:color="auto"/>
      </w:divBdr>
    </w:div>
    <w:div w:id="211959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hyperlink" Target="https://uk.wikipedia.org/wiki/%D0%A2%D0%B5%D1%85%D0%BD%D1%96%D1%87%D0%BD%D0%B0_%D0%B4%D0%BE%D0%BA%D1%83%D0%BC%D0%B5%D0%BD%D1%82%D0%B0%D1%86%D1%96%D1%8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pgks@ukr.net" TargetMode="External"/><Relationship Id="rId1" Type="http://schemas.openxmlformats.org/officeDocument/2006/relationships/numbering" Target="numbering.xml"/><Relationship Id="rId6" Type="http://schemas.openxmlformats.org/officeDocument/2006/relationships/hyperlink" Target="https://prozorro.gov.ua/tender/UA-2024-01-29-002102-a" TargetMode="External"/><Relationship Id="rId11" Type="http://schemas.openxmlformats.org/officeDocument/2006/relationships/hyperlink" Target="https://uk.wikipedia.org/wiki/%D0%A2%D0%B5%D1%85%D0%BD%D1%96%D1%87%D0%BD%D1%96_%D1%83%D0%BC%D0%BE%D0%B2%D0%B8" TargetMode="External"/><Relationship Id="rId5" Type="http://schemas.openxmlformats.org/officeDocument/2006/relationships/webSettings" Target="webSettings.xml"/><Relationship Id="rId15" Type="http://schemas.openxmlformats.org/officeDocument/2006/relationships/hyperlink" Target="mailto:kpgks@ukr.net" TargetMode="External"/><Relationship Id="rId10" Type="http://schemas.openxmlformats.org/officeDocument/2006/relationships/hyperlink" Target="https://uk.wikipedia.org/wiki/%D0%A1%D1%82%D0%B0%D0%BD%D0%B4%D0%B0%D1%80%D1%82" TargetMode="External"/><Relationship Id="rId4" Type="http://schemas.openxmlformats.org/officeDocument/2006/relationships/settings" Target="settings.xml"/><Relationship Id="rId9" Type="http://schemas.openxmlformats.org/officeDocument/2006/relationships/hyperlink" Target="https://uk.wikipedia.org/wiki/%D0%AF%D0%BA%D1%96%D1%81%D1%82%D1%8C" TargetMode="External"/><Relationship Id="rId14"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21966</Words>
  <Characters>12521</Characters>
  <Application>Microsoft Office Word</Application>
  <DocSecurity>0</DocSecurity>
  <Lines>104</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Nazar</cp:lastModifiedBy>
  <cp:revision>3</cp:revision>
  <dcterms:created xsi:type="dcterms:W3CDTF">2024-03-22T18:35:00Z</dcterms:created>
  <dcterms:modified xsi:type="dcterms:W3CDTF">2024-03-22T18:41:00Z</dcterms:modified>
</cp:coreProperties>
</file>