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EF118" w14:textId="77777777" w:rsidR="00984C22" w:rsidRDefault="00BB118E" w:rsidP="0096245F">
      <w:pPr>
        <w:spacing w:after="0" w:line="240" w:lineRule="auto"/>
        <w:ind w:left="1440"/>
        <w:jc w:val="right"/>
        <w:rPr>
          <w:rFonts w:ascii="Times New Roman" w:eastAsia="Times New Roman" w:hAnsi="Times New Roman" w:cs="Times New Roman"/>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color w:val="000000"/>
          <w:sz w:val="20"/>
          <w:szCs w:val="20"/>
        </w:rPr>
        <w:t>ДОДАТОК 1</w:t>
      </w:r>
    </w:p>
    <w:p w14:paraId="5403F9DD" w14:textId="77777777" w:rsidR="00984C22" w:rsidRPr="00587AA1" w:rsidRDefault="00BB118E">
      <w:pPr>
        <w:spacing w:after="0" w:line="240" w:lineRule="auto"/>
        <w:ind w:left="5660" w:firstLine="700"/>
        <w:jc w:val="right"/>
        <w:rPr>
          <w:rFonts w:ascii="Times New Roman" w:eastAsia="Times New Roman" w:hAnsi="Times New Roman" w:cs="Times New Roman"/>
          <w:sz w:val="20"/>
          <w:szCs w:val="20"/>
        </w:rPr>
      </w:pPr>
      <w:bookmarkStart w:id="0" w:name="_GoBack"/>
      <w:bookmarkEnd w:id="0"/>
      <w:r w:rsidRPr="00587AA1">
        <w:rPr>
          <w:rFonts w:ascii="Times New Roman" w:eastAsia="Times New Roman" w:hAnsi="Times New Roman" w:cs="Times New Roman"/>
          <w:i/>
          <w:color w:val="000000"/>
          <w:sz w:val="20"/>
          <w:szCs w:val="20"/>
        </w:rPr>
        <w:t>до тендерної документації</w:t>
      </w:r>
    </w:p>
    <w:p w14:paraId="37958374" w14:textId="77777777" w:rsidR="00984C22" w:rsidRPr="00587AA1" w:rsidRDefault="00BB118E">
      <w:pPr>
        <w:spacing w:after="0" w:line="240" w:lineRule="auto"/>
        <w:ind w:left="5660" w:firstLine="700"/>
        <w:jc w:val="both"/>
        <w:rPr>
          <w:rFonts w:ascii="Times New Roman" w:eastAsia="Times New Roman" w:hAnsi="Times New Roman" w:cs="Times New Roman"/>
          <w:sz w:val="20"/>
          <w:szCs w:val="20"/>
        </w:rPr>
      </w:pPr>
      <w:r w:rsidRPr="00587AA1">
        <w:rPr>
          <w:rFonts w:ascii="Times New Roman" w:eastAsia="Times New Roman" w:hAnsi="Times New Roman" w:cs="Times New Roman"/>
          <w:i/>
          <w:color w:val="000000"/>
          <w:sz w:val="20"/>
          <w:szCs w:val="20"/>
        </w:rPr>
        <w:t> </w:t>
      </w:r>
    </w:p>
    <w:p w14:paraId="7DE0CFC1" w14:textId="77777777" w:rsidR="00984C22" w:rsidRPr="00587AA1" w:rsidRDefault="00BB118E">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587AA1">
        <w:rPr>
          <w:rFonts w:ascii="Times New Roman" w:eastAsia="Times New Roman" w:hAnsi="Times New Roman" w:cs="Times New Roman"/>
          <w:b/>
          <w:color w:val="000000"/>
          <w:sz w:val="20"/>
          <w:szCs w:val="20"/>
        </w:rPr>
        <w:t xml:space="preserve">Перелік документів та </w:t>
      </w:r>
      <w:proofErr w:type="gramStart"/>
      <w:r w:rsidRPr="00587AA1">
        <w:rPr>
          <w:rFonts w:ascii="Times New Roman" w:eastAsia="Times New Roman" w:hAnsi="Times New Roman" w:cs="Times New Roman"/>
          <w:b/>
          <w:color w:val="000000"/>
          <w:sz w:val="20"/>
          <w:szCs w:val="20"/>
        </w:rPr>
        <w:t>інформації  для</w:t>
      </w:r>
      <w:proofErr w:type="gramEnd"/>
      <w:r w:rsidRPr="00587AA1">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14:paraId="348F1E6B" w14:textId="77777777" w:rsidR="00984C22" w:rsidRPr="00587AA1" w:rsidRDefault="00984C22">
      <w:pPr>
        <w:spacing w:after="0" w:line="240" w:lineRule="auto"/>
        <w:ind w:left="885"/>
        <w:jc w:val="center"/>
        <w:rPr>
          <w:rFonts w:ascii="Times New Roman" w:eastAsia="Times New Roman" w:hAnsi="Times New Roman" w:cs="Times New Roman"/>
          <w:b/>
          <w:i/>
          <w:color w:val="4A86E8"/>
          <w:sz w:val="20"/>
          <w:szCs w:val="20"/>
        </w:rPr>
      </w:pPr>
    </w:p>
    <w:p w14:paraId="718EB9B9" w14:textId="77777777" w:rsidR="00984C22" w:rsidRPr="00587AA1" w:rsidRDefault="00984C22">
      <w:pPr>
        <w:spacing w:after="0" w:line="240" w:lineRule="auto"/>
        <w:ind w:left="885"/>
        <w:jc w:val="center"/>
        <w:rPr>
          <w:rFonts w:ascii="Times New Roman" w:eastAsia="Times New Roman" w:hAnsi="Times New Roman" w:cs="Times New Roman"/>
          <w:color w:val="4A86E8"/>
          <w:sz w:val="20"/>
          <w:szCs w:val="20"/>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984C22" w:rsidRPr="00587AA1" w14:paraId="794BF743"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77D9A8" w14:textId="77777777" w:rsidR="00984C22" w:rsidRPr="00587AA1" w:rsidRDefault="00BB118E">
            <w:pPr>
              <w:spacing w:before="240" w:after="0" w:line="240" w:lineRule="auto"/>
              <w:jc w:val="center"/>
              <w:rPr>
                <w:rFonts w:ascii="Times New Roman" w:eastAsia="Times New Roman" w:hAnsi="Times New Roman" w:cs="Times New Roman"/>
                <w:sz w:val="20"/>
                <w:szCs w:val="20"/>
              </w:rPr>
            </w:pPr>
            <w:r w:rsidRPr="00587AA1">
              <w:rPr>
                <w:rFonts w:ascii="Times New Roman" w:eastAsia="Times New Roman" w:hAnsi="Times New Roman" w:cs="Times New Roman"/>
                <w:b/>
                <w:color w:val="000000"/>
                <w:sz w:val="20"/>
                <w:szCs w:val="20"/>
              </w:rPr>
              <w:t xml:space="preserve">№ </w:t>
            </w:r>
            <w:r w:rsidRPr="00587AA1">
              <w:rPr>
                <w:rFonts w:ascii="Times New Roman" w:eastAsia="Times New Roman" w:hAnsi="Times New Roman" w:cs="Times New Roman"/>
                <w:b/>
                <w:sz w:val="20"/>
                <w:szCs w:val="20"/>
              </w:rPr>
              <w:t>з</w:t>
            </w:r>
            <w:r w:rsidRPr="00587AA1">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E5C7CB" w14:textId="77777777" w:rsidR="00984C22" w:rsidRPr="00587AA1" w:rsidRDefault="00BB118E">
            <w:pPr>
              <w:spacing w:before="240" w:after="0" w:line="240" w:lineRule="auto"/>
              <w:jc w:val="center"/>
              <w:rPr>
                <w:rFonts w:ascii="Times New Roman" w:eastAsia="Times New Roman" w:hAnsi="Times New Roman" w:cs="Times New Roman"/>
                <w:sz w:val="20"/>
                <w:szCs w:val="20"/>
              </w:rPr>
            </w:pPr>
            <w:r w:rsidRPr="00587AA1">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2E6E57" w14:textId="77777777" w:rsidR="00984C22" w:rsidRPr="00587AA1" w:rsidRDefault="00BB118E">
            <w:pPr>
              <w:spacing w:before="240" w:after="0" w:line="240" w:lineRule="auto"/>
              <w:jc w:val="center"/>
              <w:rPr>
                <w:rFonts w:ascii="Times New Roman" w:eastAsia="Times New Roman" w:hAnsi="Times New Roman" w:cs="Times New Roman"/>
                <w:sz w:val="20"/>
                <w:szCs w:val="20"/>
              </w:rPr>
            </w:pPr>
            <w:r w:rsidRPr="00587AA1">
              <w:rPr>
                <w:rFonts w:ascii="Times New Roman" w:eastAsia="Times New Roman" w:hAnsi="Times New Roman" w:cs="Times New Roman"/>
                <w:b/>
                <w:color w:val="000000"/>
                <w:sz w:val="20"/>
                <w:szCs w:val="20"/>
              </w:rPr>
              <w:t xml:space="preserve">Документи та </w:t>
            </w:r>
            <w:r w:rsidRPr="00587AA1">
              <w:rPr>
                <w:rFonts w:ascii="Times New Roman" w:eastAsia="Times New Roman" w:hAnsi="Times New Roman" w:cs="Times New Roman"/>
                <w:b/>
                <w:sz w:val="20"/>
                <w:szCs w:val="20"/>
              </w:rPr>
              <w:t>інформація, </w:t>
            </w:r>
            <w:r w:rsidRPr="00587AA1">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984C22" w:rsidRPr="00587AA1" w14:paraId="02A221AC" w14:textId="77777777" w:rsidTr="0096245F">
        <w:trPr>
          <w:trHeight w:val="118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9C8B0" w14:textId="77777777" w:rsidR="00984C22" w:rsidRPr="00587AA1" w:rsidRDefault="00BB118E">
            <w:pPr>
              <w:spacing w:after="0" w:line="240" w:lineRule="auto"/>
              <w:jc w:val="center"/>
              <w:rPr>
                <w:rFonts w:ascii="Times New Roman" w:eastAsia="Times New Roman" w:hAnsi="Times New Roman" w:cs="Times New Roman"/>
                <w:sz w:val="20"/>
                <w:szCs w:val="20"/>
              </w:rPr>
            </w:pPr>
            <w:r w:rsidRPr="00587AA1">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4F1CF" w14:textId="77777777" w:rsidR="00984C22" w:rsidRPr="00587AA1" w:rsidRDefault="00BB118E" w:rsidP="0096245F">
            <w:pPr>
              <w:spacing w:after="0" w:line="240" w:lineRule="auto"/>
              <w:rPr>
                <w:rFonts w:ascii="Times New Roman" w:eastAsia="Times New Roman" w:hAnsi="Times New Roman" w:cs="Times New Roman"/>
                <w:sz w:val="20"/>
                <w:szCs w:val="20"/>
              </w:rPr>
            </w:pPr>
            <w:r w:rsidRPr="00587AA1">
              <w:rPr>
                <w:rFonts w:ascii="Times New Roman" w:eastAsia="Times New Roman" w:hAnsi="Times New Roman" w:cs="Times New Roman"/>
                <w:b/>
                <w:color w:val="000000"/>
                <w:sz w:val="20"/>
                <w:szCs w:val="20"/>
              </w:rPr>
              <w:t>Наявність обладнання, матеріаль</w:t>
            </w:r>
            <w:r w:rsidR="0096245F" w:rsidRPr="00587AA1">
              <w:rPr>
                <w:rFonts w:ascii="Times New Roman" w:eastAsia="Times New Roman" w:hAnsi="Times New Roman" w:cs="Times New Roman"/>
                <w:b/>
                <w:color w:val="000000"/>
                <w:sz w:val="20"/>
                <w:szCs w:val="20"/>
              </w:rPr>
              <w:t>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164F1" w14:textId="77777777" w:rsidR="00087BFE" w:rsidRPr="00587AA1" w:rsidRDefault="00087BFE" w:rsidP="00087BFE">
            <w:pPr>
              <w:spacing w:after="0" w:line="240" w:lineRule="auto"/>
              <w:jc w:val="both"/>
              <w:rPr>
                <w:rFonts w:ascii="Times New Roman" w:eastAsia="Times New Roman" w:hAnsi="Times New Roman" w:cs="Times New Roman"/>
                <w:sz w:val="20"/>
                <w:szCs w:val="20"/>
              </w:rPr>
            </w:pPr>
            <w:r w:rsidRPr="00587AA1">
              <w:rPr>
                <w:rFonts w:ascii="Times New Roman" w:eastAsia="Times New Roman" w:hAnsi="Times New Roman" w:cs="Times New Roman"/>
                <w:sz w:val="20"/>
                <w:szCs w:val="20"/>
              </w:rPr>
              <w:t>Для підтвердження наявності обладнання та матеріально-технічної та технологій бази Учасник повинен надати в</w:t>
            </w:r>
          </w:p>
          <w:p w14:paraId="037A75BA" w14:textId="77777777" w:rsidR="00087BFE" w:rsidRPr="00587AA1" w:rsidRDefault="00087BFE" w:rsidP="00087BFE">
            <w:pPr>
              <w:spacing w:after="0" w:line="240" w:lineRule="auto"/>
              <w:jc w:val="both"/>
              <w:rPr>
                <w:rFonts w:ascii="Times New Roman" w:eastAsia="Times New Roman" w:hAnsi="Times New Roman" w:cs="Times New Roman"/>
                <w:sz w:val="20"/>
                <w:szCs w:val="20"/>
              </w:rPr>
            </w:pPr>
            <w:r w:rsidRPr="00587AA1">
              <w:rPr>
                <w:rFonts w:ascii="Times New Roman" w:eastAsia="Times New Roman" w:hAnsi="Times New Roman" w:cs="Times New Roman"/>
                <w:sz w:val="20"/>
                <w:szCs w:val="20"/>
              </w:rPr>
              <w:t>складі тендерної пропозиції документи, а саме:</w:t>
            </w:r>
          </w:p>
          <w:p w14:paraId="0C0323EF" w14:textId="77777777" w:rsidR="00087BFE" w:rsidRPr="00587AA1" w:rsidRDefault="00087BFE" w:rsidP="00087BFE">
            <w:pPr>
              <w:spacing w:after="0" w:line="240" w:lineRule="auto"/>
              <w:jc w:val="both"/>
              <w:rPr>
                <w:rFonts w:ascii="Times New Roman" w:eastAsia="Times New Roman" w:hAnsi="Times New Roman" w:cs="Times New Roman"/>
                <w:sz w:val="20"/>
                <w:szCs w:val="20"/>
              </w:rPr>
            </w:pPr>
            <w:r w:rsidRPr="00587AA1">
              <w:rPr>
                <w:rFonts w:ascii="Times New Roman" w:eastAsia="Times New Roman" w:hAnsi="Times New Roman" w:cs="Times New Roman"/>
                <w:sz w:val="20"/>
                <w:szCs w:val="20"/>
              </w:rPr>
              <w:t>- довідку про наявність в учасника обладнання, матеріально-технічної бази та технологій, зокрема про холодильне</w:t>
            </w:r>
          </w:p>
          <w:p w14:paraId="459C1283" w14:textId="77777777" w:rsidR="00984C22" w:rsidRPr="00587AA1" w:rsidRDefault="00087BFE" w:rsidP="00087BFE">
            <w:pPr>
              <w:spacing w:after="0" w:line="240" w:lineRule="auto"/>
              <w:jc w:val="both"/>
              <w:rPr>
                <w:rFonts w:ascii="Times New Roman" w:eastAsia="Times New Roman" w:hAnsi="Times New Roman" w:cs="Times New Roman"/>
                <w:sz w:val="20"/>
                <w:szCs w:val="20"/>
              </w:rPr>
            </w:pPr>
            <w:r w:rsidRPr="00587AA1">
              <w:rPr>
                <w:rFonts w:ascii="Times New Roman" w:eastAsia="Times New Roman" w:hAnsi="Times New Roman" w:cs="Times New Roman"/>
                <w:sz w:val="20"/>
                <w:szCs w:val="20"/>
              </w:rPr>
              <w:t>обладнання, спеціальних вантажних транспортних засобів, ваговимірювальної техніки, тощо.</w:t>
            </w:r>
          </w:p>
          <w:p w14:paraId="635BB1F5" w14:textId="7AC44933" w:rsidR="00601ECA" w:rsidRPr="00587AA1" w:rsidRDefault="009E62CA" w:rsidP="00EB6F09">
            <w:pPr>
              <w:spacing w:after="0" w:line="240" w:lineRule="auto"/>
              <w:jc w:val="both"/>
              <w:rPr>
                <w:rFonts w:ascii="Times New Roman" w:eastAsia="Times New Roman" w:hAnsi="Times New Roman" w:cs="Times New Roman"/>
                <w:sz w:val="20"/>
                <w:szCs w:val="20"/>
              </w:rPr>
            </w:pPr>
            <w:r w:rsidRPr="00587AA1">
              <w:rPr>
                <w:rFonts w:ascii="Times New Roman" w:eastAsia="Times New Roman" w:hAnsi="Times New Roman" w:cs="Times New Roman"/>
                <w:sz w:val="20"/>
                <w:szCs w:val="20"/>
                <w:lang w:val="uk-UA"/>
              </w:rPr>
              <w:t>На підтвердження</w:t>
            </w:r>
            <w:r w:rsidRPr="00587AA1">
              <w:rPr>
                <w:rFonts w:ascii="Times New Roman" w:eastAsia="Times New Roman" w:hAnsi="Times New Roman" w:cs="Times New Roman"/>
                <w:i/>
                <w:sz w:val="20"/>
                <w:szCs w:val="20"/>
                <w:lang w:val="uk-UA"/>
              </w:rPr>
              <w:t xml:space="preserve"> </w:t>
            </w:r>
            <w:r w:rsidR="00EB6F09" w:rsidRPr="00587AA1">
              <w:rPr>
                <w:rFonts w:ascii="Times New Roman" w:eastAsia="Times New Roman" w:hAnsi="Times New Roman" w:cs="Times New Roman"/>
                <w:sz w:val="20"/>
                <w:szCs w:val="20"/>
              </w:rPr>
              <w:t>обладнання, матеріально-технічної бази та технологій, зокрема про холодильне</w:t>
            </w:r>
            <w:r w:rsidR="0027109A" w:rsidRPr="00587AA1">
              <w:rPr>
                <w:rFonts w:ascii="Times New Roman" w:eastAsia="Times New Roman" w:hAnsi="Times New Roman" w:cs="Times New Roman"/>
                <w:sz w:val="20"/>
                <w:szCs w:val="20"/>
                <w:lang w:val="uk-UA"/>
              </w:rPr>
              <w:t>ь</w:t>
            </w:r>
            <w:r w:rsidR="00EB6F09" w:rsidRPr="00587AA1">
              <w:rPr>
                <w:rFonts w:ascii="Times New Roman" w:eastAsia="Times New Roman" w:hAnsi="Times New Roman" w:cs="Times New Roman"/>
                <w:sz w:val="20"/>
                <w:szCs w:val="20"/>
              </w:rPr>
              <w:t>обладнання, спеціальних вантажних транспортних засобів, ваговимірювальної техніки</w:t>
            </w:r>
            <w:r w:rsidR="00EB6F09" w:rsidRPr="00587AA1">
              <w:rPr>
                <w:rFonts w:ascii="Times New Roman" w:eastAsia="Times New Roman" w:hAnsi="Times New Roman" w:cs="Times New Roman"/>
                <w:sz w:val="20"/>
                <w:szCs w:val="20"/>
                <w:lang w:val="uk-UA"/>
              </w:rPr>
              <w:t xml:space="preserve"> зазначеної у довідці Учасник надає:</w:t>
            </w:r>
          </w:p>
          <w:p w14:paraId="1A9699CD" w14:textId="77777777" w:rsidR="00EB6F09" w:rsidRPr="00587AA1" w:rsidRDefault="00EB6F09" w:rsidP="00EB6F09">
            <w:pPr>
              <w:pStyle w:val="a6"/>
              <w:numPr>
                <w:ilvl w:val="0"/>
                <w:numId w:val="12"/>
              </w:numPr>
              <w:spacing w:after="0" w:line="240" w:lineRule="auto"/>
              <w:ind w:left="0" w:firstLine="360"/>
              <w:jc w:val="both"/>
              <w:rPr>
                <w:rFonts w:ascii="Times New Roman" w:eastAsia="Times New Roman" w:hAnsi="Times New Roman" w:cs="Times New Roman"/>
                <w:i/>
                <w:sz w:val="20"/>
                <w:szCs w:val="20"/>
                <w:lang w:val="uk-UA"/>
              </w:rPr>
            </w:pPr>
            <w:r w:rsidRPr="00587AA1">
              <w:rPr>
                <w:rFonts w:ascii="Times New Roman" w:hAnsi="Times New Roman" w:cs="Times New Roman"/>
                <w:sz w:val="20"/>
                <w:szCs w:val="20"/>
              </w:rPr>
              <w:t xml:space="preserve">скан-копії оригіналів свідоцтва про реєстрацію вантажних транспортних засобів (ТЗ) (учасник повинен мати в наявності не менше 2-х ТЗ), в яких повинно бути зазначено, що дані транспортні засоби належать учаснику. У разі, якщо учасник використовує транспортні засоби, які йому не належать, то він надає додатково скан-копію оригіналу договору оренди таких транспортних засобів, в якому повинен бути вказаний перелік транспортних засобів із зазначенням інформації, яка дає можливість ідентифікувати (державний номер, марка, модель, рік випуску) такі транспортні засоби. Договір повинен бути дійсний впродовж строку поставки товарів вказаного в тендерній документації та в оголошенні про проведення цієї процедури закупівлі. Також учасник надає скан- копії оригіналів свідоцтв про реєстрацію цих транспортних засобів, в яких повинно бути зазначено, що дані транспортні засоби належать Орендодавцю відповідно </w:t>
            </w:r>
            <w:proofErr w:type="gramStart"/>
            <w:r w:rsidRPr="00587AA1">
              <w:rPr>
                <w:rFonts w:ascii="Times New Roman" w:hAnsi="Times New Roman" w:cs="Times New Roman"/>
                <w:sz w:val="20"/>
                <w:szCs w:val="20"/>
              </w:rPr>
              <w:t>до договору</w:t>
            </w:r>
            <w:proofErr w:type="gramEnd"/>
            <w:r w:rsidRPr="00587AA1">
              <w:rPr>
                <w:rFonts w:ascii="Times New Roman" w:hAnsi="Times New Roman" w:cs="Times New Roman"/>
                <w:sz w:val="20"/>
                <w:szCs w:val="20"/>
              </w:rPr>
              <w:t xml:space="preserve"> оренди транспортних засобів, укладеного між останнім та учасником;</w:t>
            </w:r>
          </w:p>
          <w:p w14:paraId="6323648C" w14:textId="1692C8F6" w:rsidR="00EB6F09" w:rsidRPr="00587AA1" w:rsidRDefault="00EB6F09" w:rsidP="00EB6F09">
            <w:pPr>
              <w:pStyle w:val="Default"/>
              <w:numPr>
                <w:ilvl w:val="0"/>
                <w:numId w:val="12"/>
              </w:numPr>
              <w:ind w:left="-44" w:firstLine="404"/>
              <w:jc w:val="both"/>
              <w:rPr>
                <w:sz w:val="20"/>
                <w:szCs w:val="20"/>
              </w:rPr>
            </w:pPr>
            <w:r w:rsidRPr="00587AA1">
              <w:rPr>
                <w:sz w:val="20"/>
                <w:szCs w:val="20"/>
              </w:rPr>
              <w:t xml:space="preserve"> копію договору купівлі-продажу холодильного обладнання (устаткування), яке планує використовувати учасник під час виконання умов договору укладеного за результатами цієї процедури закупівлі. </w:t>
            </w:r>
          </w:p>
          <w:p w14:paraId="5FD54086" w14:textId="77777777" w:rsidR="00EB6F09" w:rsidRPr="00587AA1" w:rsidRDefault="00EB6F09" w:rsidP="00EB6F09">
            <w:pPr>
              <w:pStyle w:val="Default"/>
              <w:jc w:val="both"/>
              <w:rPr>
                <w:sz w:val="20"/>
                <w:szCs w:val="20"/>
              </w:rPr>
            </w:pPr>
            <w:r w:rsidRPr="00587AA1">
              <w:rPr>
                <w:sz w:val="20"/>
                <w:szCs w:val="20"/>
              </w:rPr>
              <w:t>У разі якщо учасник не має власного холодильного обладнання (устаткування), він надає скан-копію оригіналу договору оренди такого обладнання (термін дії договору повинен бути дійсний не менше строку поставки товару), а також учасник надає документи орендодавця, відповідно до договору оренди, що підтверджують право власності на таке майном, а саме: скан-копію оригіналу договору купівлі-продажу холодильного обладнання (устаткування), та копію паспорту та/або технічного паспорту на холодильне обладнання (устаткування)*</w:t>
            </w:r>
          </w:p>
          <w:p w14:paraId="166D855E" w14:textId="681DD572" w:rsidR="00EB6F09" w:rsidRPr="00587AA1" w:rsidRDefault="00EB6F09" w:rsidP="00EB6F09">
            <w:pPr>
              <w:pStyle w:val="a6"/>
              <w:numPr>
                <w:ilvl w:val="0"/>
                <w:numId w:val="12"/>
              </w:numPr>
              <w:spacing w:after="0" w:line="240" w:lineRule="auto"/>
              <w:ind w:left="0" w:firstLine="360"/>
              <w:jc w:val="both"/>
              <w:rPr>
                <w:rFonts w:ascii="Times New Roman" w:eastAsia="Times New Roman" w:hAnsi="Times New Roman" w:cs="Times New Roman"/>
                <w:i/>
                <w:sz w:val="20"/>
                <w:szCs w:val="20"/>
                <w:lang w:val="uk-UA"/>
              </w:rPr>
            </w:pPr>
            <w:r w:rsidRPr="00587AA1">
              <w:rPr>
                <w:rFonts w:ascii="Times New Roman" w:hAnsi="Times New Roman" w:cs="Times New Roman"/>
                <w:sz w:val="20"/>
                <w:szCs w:val="20"/>
              </w:rPr>
              <w:t>копія паспорту та/або технічного паспорту на холодильне обладнання (устаткування), яке планує використовувати учасник для виконання умов договору (в паспорті повинно бути вказано конкретна марка та/або модель, вид призначення, серійний номер, технічні характеристики).</w:t>
            </w:r>
          </w:p>
        </w:tc>
      </w:tr>
      <w:tr w:rsidR="009D1049" w:rsidRPr="00587AA1" w14:paraId="15E3F84F" w14:textId="77777777" w:rsidTr="009D1049">
        <w:trPr>
          <w:trHeight w:val="147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271A4" w14:textId="77777777" w:rsidR="009D1049" w:rsidRPr="00587AA1" w:rsidRDefault="009D1049" w:rsidP="009D1049">
            <w:pPr>
              <w:spacing w:after="0" w:line="240" w:lineRule="auto"/>
              <w:jc w:val="center"/>
              <w:rPr>
                <w:rFonts w:ascii="Times New Roman" w:eastAsia="Times New Roman" w:hAnsi="Times New Roman" w:cs="Times New Roman"/>
                <w:sz w:val="20"/>
                <w:szCs w:val="20"/>
              </w:rPr>
            </w:pPr>
            <w:r w:rsidRPr="00587AA1">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E763A" w14:textId="77777777" w:rsidR="009D1049" w:rsidRPr="00587AA1" w:rsidRDefault="009D1049" w:rsidP="009D1049">
            <w:pPr>
              <w:spacing w:after="0" w:line="240" w:lineRule="auto"/>
              <w:rPr>
                <w:rFonts w:ascii="Times New Roman" w:eastAsia="Times New Roman" w:hAnsi="Times New Roman" w:cs="Times New Roman"/>
                <w:sz w:val="20"/>
                <w:szCs w:val="20"/>
              </w:rPr>
            </w:pPr>
            <w:r w:rsidRPr="00587AA1">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FC955" w14:textId="04C1F337" w:rsidR="00B3790E" w:rsidRPr="00587AA1" w:rsidRDefault="00940ABE" w:rsidP="00B3790E">
            <w:pPr>
              <w:spacing w:after="0" w:line="240" w:lineRule="auto"/>
              <w:jc w:val="both"/>
              <w:rPr>
                <w:rFonts w:ascii="Times New Roman" w:eastAsia="Times New Roman" w:hAnsi="Times New Roman" w:cs="Times New Roman"/>
                <w:sz w:val="20"/>
                <w:szCs w:val="20"/>
                <w:lang w:val="uk-UA"/>
              </w:rPr>
            </w:pPr>
            <w:r w:rsidRPr="00587AA1">
              <w:rPr>
                <w:rFonts w:ascii="Times New Roman" w:eastAsia="Times New Roman" w:hAnsi="Times New Roman" w:cs="Times New Roman"/>
                <w:sz w:val="20"/>
                <w:szCs w:val="20"/>
                <w:lang w:val="uk-UA"/>
              </w:rPr>
              <w:t>2.1.</w:t>
            </w:r>
            <w:r w:rsidR="00B3790E" w:rsidRPr="00587AA1">
              <w:rPr>
                <w:rFonts w:ascii="Times New Roman" w:eastAsia="Times New Roman" w:hAnsi="Times New Roman" w:cs="Times New Roman"/>
                <w:sz w:val="20"/>
                <w:szCs w:val="20"/>
                <w:lang w:val="uk-UA"/>
              </w:rPr>
              <w:t>Учасник повинен мати в наявності офіційно працевлаштованих працівників відповідної кваліфікації які мають необхідні знання та досвід, що перебувають на посаді (професії), згідно Національного класифікатора України ДК 003:2010 «Класифікатор професій», затверджений наказом Держспоживстандарту України від 28.07.2010 No 327 (далі по тексту – КП):</w:t>
            </w:r>
          </w:p>
          <w:p w14:paraId="4B1AD22A" w14:textId="0552211A" w:rsidR="00B3790E" w:rsidRPr="00587AA1" w:rsidRDefault="00B3790E" w:rsidP="00B3790E">
            <w:pPr>
              <w:spacing w:after="0" w:line="240" w:lineRule="auto"/>
              <w:jc w:val="both"/>
              <w:rPr>
                <w:rFonts w:ascii="Times New Roman" w:eastAsia="Times New Roman" w:hAnsi="Times New Roman" w:cs="Times New Roman"/>
                <w:sz w:val="20"/>
                <w:szCs w:val="20"/>
                <w:lang w:val="uk-UA"/>
              </w:rPr>
            </w:pPr>
            <w:r w:rsidRPr="00587AA1">
              <w:rPr>
                <w:rFonts w:ascii="Times New Roman" w:eastAsia="Times New Roman" w:hAnsi="Times New Roman" w:cs="Times New Roman"/>
                <w:sz w:val="20"/>
                <w:szCs w:val="20"/>
                <w:lang w:val="uk-UA"/>
              </w:rPr>
              <w:t>- Працівник(и), що відповідає за перевезення та доставку товару (вантажу), в тому числі здійснює покладені на нього відповідні завдання та обов'язки які безпосередньо по’вязані з таким характером виконуваних робіт, та перебуває на посаді (професії): водій («водій автотранспортних засобів - код КП 8322»);</w:t>
            </w:r>
          </w:p>
          <w:p w14:paraId="3DDDA9C3" w14:textId="606EFCCD" w:rsidR="00B3790E" w:rsidRPr="00587AA1" w:rsidRDefault="00B3790E" w:rsidP="00B3790E">
            <w:pPr>
              <w:spacing w:after="0" w:line="240" w:lineRule="auto"/>
              <w:jc w:val="both"/>
              <w:rPr>
                <w:rFonts w:ascii="Times New Roman" w:eastAsia="Times New Roman" w:hAnsi="Times New Roman" w:cs="Times New Roman"/>
                <w:sz w:val="20"/>
                <w:szCs w:val="20"/>
                <w:lang w:val="uk-UA"/>
              </w:rPr>
            </w:pPr>
            <w:r w:rsidRPr="00587AA1">
              <w:rPr>
                <w:rFonts w:ascii="Times New Roman" w:eastAsia="Times New Roman" w:hAnsi="Times New Roman" w:cs="Times New Roman"/>
                <w:sz w:val="20"/>
                <w:szCs w:val="20"/>
                <w:lang w:val="uk-UA"/>
              </w:rPr>
              <w:t xml:space="preserve">- Працівник(и), що відповідає за супровід під час доставки товару(вантажу), забезпечує його збереження, їх приймання та видачу у встановленому </w:t>
            </w:r>
            <w:r w:rsidRPr="00587AA1">
              <w:rPr>
                <w:rFonts w:ascii="Times New Roman" w:eastAsia="Times New Roman" w:hAnsi="Times New Roman" w:cs="Times New Roman"/>
                <w:sz w:val="20"/>
                <w:szCs w:val="20"/>
                <w:lang w:val="uk-UA"/>
              </w:rPr>
              <w:lastRenderedPageBreak/>
              <w:t>порядку з відповідними документами, в тому числі здійснює покладені на</w:t>
            </w:r>
          </w:p>
          <w:p w14:paraId="0471E7D9" w14:textId="605FF8C5" w:rsidR="00B3790E" w:rsidRPr="00587AA1" w:rsidRDefault="00B3790E" w:rsidP="00B3790E">
            <w:pPr>
              <w:spacing w:after="0" w:line="240" w:lineRule="auto"/>
              <w:jc w:val="both"/>
              <w:rPr>
                <w:rFonts w:ascii="Times New Roman" w:eastAsia="Times New Roman" w:hAnsi="Times New Roman" w:cs="Times New Roman"/>
                <w:sz w:val="20"/>
                <w:szCs w:val="20"/>
                <w:lang w:val="uk-UA"/>
              </w:rPr>
            </w:pPr>
            <w:r w:rsidRPr="00587AA1">
              <w:rPr>
                <w:rFonts w:ascii="Times New Roman" w:eastAsia="Times New Roman" w:hAnsi="Times New Roman" w:cs="Times New Roman"/>
                <w:sz w:val="20"/>
                <w:szCs w:val="20"/>
                <w:lang w:val="uk-UA"/>
              </w:rPr>
              <w:t>нього відповідні завдання та обов'язки, які безпосередньо по’вязані з таким характером виконуваних робіт, та перебуває на посаді (професії): експедитор («експедитор транспортний – код КП 3422»);</w:t>
            </w:r>
          </w:p>
          <w:p w14:paraId="1FDD9337" w14:textId="3736FBE2" w:rsidR="00B3790E" w:rsidRPr="00587AA1" w:rsidRDefault="00B3790E" w:rsidP="00B3790E">
            <w:pPr>
              <w:spacing w:after="0" w:line="240" w:lineRule="auto"/>
              <w:jc w:val="both"/>
              <w:rPr>
                <w:rFonts w:ascii="Times New Roman" w:eastAsia="Times New Roman" w:hAnsi="Times New Roman" w:cs="Times New Roman"/>
                <w:sz w:val="20"/>
                <w:szCs w:val="20"/>
                <w:lang w:val="uk-UA"/>
              </w:rPr>
            </w:pPr>
            <w:r w:rsidRPr="00587AA1">
              <w:rPr>
                <w:rFonts w:ascii="Times New Roman" w:eastAsia="Times New Roman" w:hAnsi="Times New Roman" w:cs="Times New Roman"/>
                <w:sz w:val="20"/>
                <w:szCs w:val="20"/>
                <w:lang w:val="uk-UA"/>
              </w:rPr>
              <w:t>- Працівник(и) , що відповідає за вантаження, вивантаження і внутрішньо складське перероблення вантажів: сортування, укладання, перенесення, переважування, фасування тощо , в тому числі здійснює покладені на нього</w:t>
            </w:r>
          </w:p>
          <w:p w14:paraId="5A1E1734" w14:textId="1C4D9FC3" w:rsidR="00B3790E" w:rsidRPr="00587AA1" w:rsidRDefault="00B3790E" w:rsidP="00B3790E">
            <w:pPr>
              <w:spacing w:after="0" w:line="240" w:lineRule="auto"/>
              <w:jc w:val="both"/>
              <w:rPr>
                <w:rFonts w:ascii="Times New Roman" w:eastAsia="Times New Roman" w:hAnsi="Times New Roman" w:cs="Times New Roman"/>
                <w:sz w:val="20"/>
                <w:szCs w:val="20"/>
                <w:lang w:val="uk-UA"/>
              </w:rPr>
            </w:pPr>
            <w:r w:rsidRPr="00587AA1">
              <w:rPr>
                <w:rFonts w:ascii="Times New Roman" w:eastAsia="Times New Roman" w:hAnsi="Times New Roman" w:cs="Times New Roman"/>
                <w:sz w:val="20"/>
                <w:szCs w:val="20"/>
                <w:lang w:val="uk-UA"/>
              </w:rPr>
              <w:t>відповідні завдання та обов'язки, які безпосередньо по’вязані з таким характером виконуваних робіт, та перебуває на посаді (професії): вантажник («вантажник – код КП 9333»);</w:t>
            </w:r>
          </w:p>
          <w:p w14:paraId="4F6CFFE1" w14:textId="77777777" w:rsidR="00B3790E" w:rsidRPr="00587AA1" w:rsidRDefault="00B3790E" w:rsidP="00B3790E">
            <w:pPr>
              <w:spacing w:after="0" w:line="240" w:lineRule="auto"/>
              <w:jc w:val="both"/>
              <w:rPr>
                <w:rFonts w:ascii="Times New Roman" w:eastAsia="Times New Roman" w:hAnsi="Times New Roman" w:cs="Times New Roman"/>
                <w:sz w:val="20"/>
                <w:szCs w:val="20"/>
                <w:lang w:val="uk-UA"/>
              </w:rPr>
            </w:pPr>
            <w:r w:rsidRPr="00587AA1">
              <w:rPr>
                <w:rFonts w:ascii="Times New Roman" w:eastAsia="Times New Roman" w:hAnsi="Times New Roman" w:cs="Times New Roman"/>
                <w:sz w:val="20"/>
                <w:szCs w:val="20"/>
                <w:lang w:val="uk-UA"/>
              </w:rPr>
              <w:t>- Працівник(и), що відповідає за нагляд складу та керує роботою складу з приймання, зберігання та відпускання</w:t>
            </w:r>
          </w:p>
          <w:p w14:paraId="4DFE4EAE" w14:textId="1E1FBAAB" w:rsidR="00B3790E" w:rsidRPr="00587AA1" w:rsidRDefault="00B3790E" w:rsidP="00B3790E">
            <w:pPr>
              <w:spacing w:after="0" w:line="240" w:lineRule="auto"/>
              <w:jc w:val="both"/>
              <w:rPr>
                <w:rFonts w:ascii="Times New Roman" w:eastAsia="Times New Roman" w:hAnsi="Times New Roman" w:cs="Times New Roman"/>
                <w:sz w:val="20"/>
                <w:szCs w:val="20"/>
                <w:lang w:val="uk-UA"/>
              </w:rPr>
            </w:pPr>
            <w:r w:rsidRPr="00587AA1">
              <w:rPr>
                <w:rFonts w:ascii="Times New Roman" w:eastAsia="Times New Roman" w:hAnsi="Times New Roman" w:cs="Times New Roman"/>
                <w:sz w:val="20"/>
                <w:szCs w:val="20"/>
                <w:lang w:val="uk-UA"/>
              </w:rPr>
              <w:t>товарно – матеріальних цінностей, їх збереження та сам процес зберігання, в тому числі здійснює інші покладені на нього відповідні завдання та обов'язки які безпосередньо по’вязані з таким характером виконуваних робіт, та перебуває на посаді (професії): завідувач складу («завідувач складу – код КП 1226.2 »);</w:t>
            </w:r>
          </w:p>
          <w:p w14:paraId="245BDB5E" w14:textId="557BBE38" w:rsidR="00B3790E" w:rsidRPr="00587AA1" w:rsidRDefault="00B3790E" w:rsidP="00B3790E">
            <w:pPr>
              <w:spacing w:after="0" w:line="240" w:lineRule="auto"/>
              <w:jc w:val="both"/>
              <w:rPr>
                <w:rFonts w:ascii="Times New Roman" w:eastAsia="Times New Roman" w:hAnsi="Times New Roman" w:cs="Times New Roman"/>
                <w:sz w:val="20"/>
                <w:szCs w:val="20"/>
                <w:lang w:val="uk-UA"/>
              </w:rPr>
            </w:pPr>
            <w:r w:rsidRPr="00587AA1">
              <w:rPr>
                <w:rFonts w:ascii="Times New Roman" w:eastAsia="Times New Roman" w:hAnsi="Times New Roman" w:cs="Times New Roman"/>
                <w:sz w:val="20"/>
                <w:szCs w:val="20"/>
                <w:lang w:val="uk-UA"/>
              </w:rPr>
              <w:t>- Працівник(и), що відповідає та забезпечує введення бухгалтерського обліку, в тому числі здійснює інші покладені на нього відповідні завдання та обов'язки, які безпосередньо по’вязані з таким характером виконуваних робіт, та перебуває на посаді (професії): бухгалтер та/або головний бухгалтер («головний бухгалтер – код КП 1231 ») ;</w:t>
            </w:r>
          </w:p>
          <w:p w14:paraId="4ACA5302" w14:textId="60A3F0D3" w:rsidR="00B3790E" w:rsidRPr="00587AA1" w:rsidRDefault="00B3790E" w:rsidP="00B3790E">
            <w:pPr>
              <w:spacing w:after="0" w:line="240" w:lineRule="auto"/>
              <w:jc w:val="both"/>
              <w:rPr>
                <w:rFonts w:ascii="Times New Roman" w:eastAsia="Times New Roman" w:hAnsi="Times New Roman" w:cs="Times New Roman"/>
                <w:sz w:val="20"/>
                <w:szCs w:val="20"/>
                <w:lang w:val="uk-UA"/>
              </w:rPr>
            </w:pPr>
            <w:r w:rsidRPr="00587AA1">
              <w:rPr>
                <w:rFonts w:ascii="Times New Roman" w:eastAsia="Times New Roman" w:hAnsi="Times New Roman" w:cs="Times New Roman"/>
                <w:sz w:val="20"/>
                <w:szCs w:val="20"/>
                <w:lang w:val="uk-UA"/>
              </w:rPr>
              <w:t>- Працівник(и), що керує згідно з чинним законодавством виробничо-господарською та фінансово-економічною діяльністю підприємства, відповідає за наслідки прийнятих рішень, збереження та ефективне використання майна підприємства, а також фінансово-господарські результати, в тому числі здійснює інші покладені на нього відповідні завдання та обов'язки які безпосередньо по’вязані з таким характером виконуваних робіт, та перебуває на посаді (професії): керівник та/або директор («директор – код КП 1210.1 »).</w:t>
            </w:r>
          </w:p>
          <w:p w14:paraId="0AAF271E" w14:textId="3CF501D9" w:rsidR="00B3790E" w:rsidRPr="00587AA1" w:rsidRDefault="00B3790E" w:rsidP="00B3790E">
            <w:pPr>
              <w:spacing w:after="0" w:line="240" w:lineRule="auto"/>
              <w:jc w:val="both"/>
              <w:rPr>
                <w:rFonts w:ascii="Times New Roman" w:eastAsia="Times New Roman" w:hAnsi="Times New Roman" w:cs="Times New Roman"/>
                <w:sz w:val="20"/>
                <w:szCs w:val="20"/>
                <w:lang w:val="uk-UA"/>
              </w:rPr>
            </w:pPr>
            <w:r w:rsidRPr="00587AA1">
              <w:rPr>
                <w:rFonts w:ascii="Times New Roman" w:eastAsia="Times New Roman" w:hAnsi="Times New Roman" w:cs="Times New Roman"/>
                <w:sz w:val="20"/>
                <w:szCs w:val="20"/>
                <w:lang w:val="uk-UA"/>
              </w:rPr>
              <w:t>Згідно вище вказаного переліку щодо наявності працівників відповідної кваліфікації ,які мають необхідні знання та досвід, що перебувають на відповідних посаді(професії), учасник надає в складі тендерної пропозиції документальне підтвердження, а саме:</w:t>
            </w:r>
          </w:p>
          <w:p w14:paraId="15D3141C" w14:textId="77777777" w:rsidR="00940ABE" w:rsidRPr="00587AA1" w:rsidRDefault="00B3790E" w:rsidP="00940ABE">
            <w:pPr>
              <w:spacing w:after="0" w:line="240" w:lineRule="auto"/>
              <w:jc w:val="both"/>
              <w:rPr>
                <w:rFonts w:ascii="Times New Roman" w:eastAsia="Times New Roman" w:hAnsi="Times New Roman" w:cs="Times New Roman"/>
                <w:sz w:val="20"/>
                <w:szCs w:val="20"/>
                <w:lang w:eastAsia="en-US"/>
              </w:rPr>
            </w:pPr>
            <w:r w:rsidRPr="00587AA1">
              <w:rPr>
                <w:rFonts w:ascii="Times New Roman" w:eastAsia="Times New Roman" w:hAnsi="Times New Roman" w:cs="Times New Roman"/>
                <w:sz w:val="20"/>
                <w:szCs w:val="20"/>
                <w:lang w:val="uk-UA"/>
              </w:rPr>
              <w:t xml:space="preserve">- </w:t>
            </w:r>
            <w:r w:rsidR="00940ABE" w:rsidRPr="00587AA1">
              <w:rPr>
                <w:rFonts w:ascii="Times New Roman" w:eastAsia="Times New Roman" w:hAnsi="Times New Roman" w:cs="Times New Roman"/>
                <w:color w:val="000000"/>
                <w:sz w:val="20"/>
                <w:szCs w:val="20"/>
                <w:lang w:val="uk-UA" w:eastAsia="en-US"/>
              </w:rPr>
              <w:t xml:space="preserve">Довідка про наявність працівників відповідної кваліфікації, які мають необхідні знання та досвід, за формою </w:t>
            </w:r>
            <w:r w:rsidR="00940ABE" w:rsidRPr="00587AA1">
              <w:rPr>
                <w:rFonts w:ascii="Times New Roman" w:eastAsia="Times New Roman" w:hAnsi="Times New Roman" w:cs="Times New Roman"/>
                <w:color w:val="000000"/>
                <w:sz w:val="20"/>
                <w:szCs w:val="20"/>
                <w:lang w:eastAsia="en-US"/>
              </w:rPr>
              <w:t>Таблиці 1.</w:t>
            </w:r>
          </w:p>
          <w:p w14:paraId="5DB73DF4" w14:textId="267AF066" w:rsidR="00940ABE" w:rsidRPr="00587AA1" w:rsidRDefault="00940ABE" w:rsidP="00940ABE">
            <w:pPr>
              <w:spacing w:after="0" w:line="240" w:lineRule="auto"/>
              <w:jc w:val="center"/>
              <w:rPr>
                <w:rFonts w:ascii="Times New Roman" w:eastAsia="Times New Roman" w:hAnsi="Times New Roman" w:cs="Times New Roman"/>
                <w:sz w:val="20"/>
                <w:szCs w:val="20"/>
                <w:lang w:val="uk-UA" w:eastAsia="en-US"/>
              </w:rPr>
            </w:pPr>
            <w:r w:rsidRPr="00587AA1">
              <w:rPr>
                <w:rFonts w:ascii="Times New Roman" w:eastAsia="Times New Roman" w:hAnsi="Times New Roman" w:cs="Times New Roman"/>
                <w:color w:val="000000"/>
                <w:sz w:val="20"/>
                <w:szCs w:val="20"/>
                <w:lang w:val="uk-UA" w:eastAsia="en-US"/>
              </w:rPr>
              <w:t>Таблиця 1</w:t>
            </w:r>
          </w:p>
          <w:tbl>
            <w:tblPr>
              <w:tblW w:w="6620" w:type="dxa"/>
              <w:tblLayout w:type="fixed"/>
              <w:tblCellMar>
                <w:top w:w="15" w:type="dxa"/>
                <w:left w:w="15" w:type="dxa"/>
                <w:bottom w:w="15" w:type="dxa"/>
                <w:right w:w="15" w:type="dxa"/>
              </w:tblCellMar>
              <w:tblLook w:val="0400" w:firstRow="0" w:lastRow="0" w:firstColumn="0" w:lastColumn="0" w:noHBand="0" w:noVBand="1"/>
            </w:tblPr>
            <w:tblGrid>
              <w:gridCol w:w="524"/>
              <w:gridCol w:w="1002"/>
              <w:gridCol w:w="1266"/>
              <w:gridCol w:w="2410"/>
              <w:gridCol w:w="1418"/>
            </w:tblGrid>
            <w:tr w:rsidR="00940ABE" w:rsidRPr="00587AA1" w14:paraId="31C7E695" w14:textId="77777777" w:rsidTr="00940ABE">
              <w:tc>
                <w:tcPr>
                  <w:tcW w:w="6620" w:type="dxa"/>
                  <w:gridSpan w:val="5"/>
                  <w:tcBorders>
                    <w:top w:val="single" w:sz="4" w:space="0" w:color="000000"/>
                    <w:left w:val="single" w:sz="4" w:space="0" w:color="000000"/>
                    <w:bottom w:val="single" w:sz="4" w:space="0" w:color="000000"/>
                    <w:right w:val="single" w:sz="4" w:space="0" w:color="000000"/>
                  </w:tcBorders>
                  <w:shd w:val="clear" w:color="auto" w:fill="auto"/>
                </w:tcPr>
                <w:p w14:paraId="59D093EE" w14:textId="77777777" w:rsidR="00940ABE" w:rsidRPr="00587AA1" w:rsidRDefault="00940ABE" w:rsidP="00940ABE">
                  <w:pPr>
                    <w:spacing w:after="0" w:line="240" w:lineRule="auto"/>
                    <w:jc w:val="center"/>
                    <w:rPr>
                      <w:rFonts w:ascii="Times New Roman" w:eastAsia="Times New Roman" w:hAnsi="Times New Roman" w:cs="Times New Roman"/>
                      <w:sz w:val="20"/>
                      <w:szCs w:val="20"/>
                      <w:lang w:val="uk-UA" w:eastAsia="en-US"/>
                    </w:rPr>
                  </w:pPr>
                  <w:r w:rsidRPr="00587AA1">
                    <w:rPr>
                      <w:rFonts w:ascii="Times New Roman" w:eastAsia="Times New Roman" w:hAnsi="Times New Roman" w:cs="Times New Roman"/>
                      <w:b/>
                      <w:color w:val="000000"/>
                      <w:sz w:val="20"/>
                      <w:szCs w:val="20"/>
                      <w:lang w:val="uk-UA" w:eastAsia="en-US"/>
                    </w:rPr>
                    <w:t>Довідка про наявність працівників відповідної кваліфікації, які мають необхідні знання та досвід</w:t>
                  </w:r>
                </w:p>
              </w:tc>
            </w:tr>
            <w:tr w:rsidR="00940ABE" w:rsidRPr="00587AA1" w14:paraId="26E3FFD9" w14:textId="77777777" w:rsidTr="00940ABE">
              <w:tc>
                <w:tcPr>
                  <w:tcW w:w="524" w:type="dxa"/>
                  <w:tcBorders>
                    <w:top w:val="single" w:sz="4" w:space="0" w:color="000000"/>
                    <w:left w:val="single" w:sz="4" w:space="0" w:color="000000"/>
                    <w:bottom w:val="single" w:sz="4" w:space="0" w:color="000000"/>
                    <w:right w:val="single" w:sz="4" w:space="0" w:color="000000"/>
                  </w:tcBorders>
                  <w:shd w:val="clear" w:color="auto" w:fill="auto"/>
                </w:tcPr>
                <w:p w14:paraId="5CE5A2CA" w14:textId="77777777" w:rsidR="00940ABE" w:rsidRPr="00587AA1" w:rsidRDefault="00940ABE" w:rsidP="00940ABE">
                  <w:pPr>
                    <w:spacing w:after="0" w:line="240" w:lineRule="auto"/>
                    <w:jc w:val="center"/>
                    <w:rPr>
                      <w:rFonts w:ascii="Times New Roman" w:eastAsia="Times New Roman" w:hAnsi="Times New Roman" w:cs="Times New Roman"/>
                      <w:sz w:val="20"/>
                      <w:szCs w:val="20"/>
                      <w:lang w:val="uk-UA" w:eastAsia="en-US"/>
                    </w:rPr>
                  </w:pPr>
                  <w:r w:rsidRPr="00587AA1">
                    <w:rPr>
                      <w:rFonts w:ascii="Times New Roman" w:eastAsia="Times New Roman" w:hAnsi="Times New Roman" w:cs="Times New Roman"/>
                      <w:color w:val="000000"/>
                      <w:sz w:val="20"/>
                      <w:szCs w:val="20"/>
                      <w:lang w:val="uk-UA" w:eastAsia="en-US"/>
                    </w:rPr>
                    <w:t>ПІБ</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70A31637" w14:textId="77777777" w:rsidR="00940ABE" w:rsidRPr="00587AA1" w:rsidRDefault="00940ABE" w:rsidP="00940ABE">
                  <w:pPr>
                    <w:spacing w:after="0" w:line="240" w:lineRule="auto"/>
                    <w:jc w:val="center"/>
                    <w:rPr>
                      <w:rFonts w:ascii="Times New Roman" w:eastAsia="Times New Roman" w:hAnsi="Times New Roman" w:cs="Times New Roman"/>
                      <w:sz w:val="20"/>
                      <w:szCs w:val="20"/>
                      <w:lang w:val="uk-UA" w:eastAsia="en-US"/>
                    </w:rPr>
                  </w:pPr>
                  <w:r w:rsidRPr="00587AA1">
                    <w:rPr>
                      <w:rFonts w:ascii="Times New Roman" w:eastAsia="Times New Roman" w:hAnsi="Times New Roman" w:cs="Times New Roman"/>
                      <w:color w:val="000000"/>
                      <w:sz w:val="20"/>
                      <w:szCs w:val="20"/>
                      <w:lang w:val="uk-UA" w:eastAsia="en-US"/>
                    </w:rPr>
                    <w:t>Кваліфікація/</w:t>
                  </w:r>
                </w:p>
                <w:p w14:paraId="3B983F55" w14:textId="77777777" w:rsidR="00940ABE" w:rsidRPr="00587AA1" w:rsidRDefault="00940ABE" w:rsidP="00940ABE">
                  <w:pPr>
                    <w:spacing w:after="0" w:line="240" w:lineRule="auto"/>
                    <w:jc w:val="center"/>
                    <w:rPr>
                      <w:rFonts w:ascii="Times New Roman" w:eastAsia="Times New Roman" w:hAnsi="Times New Roman" w:cs="Times New Roman"/>
                      <w:sz w:val="20"/>
                      <w:szCs w:val="20"/>
                      <w:lang w:val="uk-UA" w:eastAsia="en-US"/>
                    </w:rPr>
                  </w:pPr>
                  <w:r w:rsidRPr="00587AA1">
                    <w:rPr>
                      <w:rFonts w:ascii="Times New Roman" w:eastAsia="Times New Roman" w:hAnsi="Times New Roman" w:cs="Times New Roman"/>
                      <w:color w:val="000000"/>
                      <w:sz w:val="20"/>
                      <w:szCs w:val="20"/>
                      <w:lang w:val="uk-UA" w:eastAsia="en-US"/>
                    </w:rPr>
                    <w:t>посада</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5AC26363" w14:textId="77777777" w:rsidR="00940ABE" w:rsidRPr="00587AA1" w:rsidRDefault="00940ABE" w:rsidP="00940ABE">
                  <w:pPr>
                    <w:spacing w:after="0" w:line="240" w:lineRule="auto"/>
                    <w:jc w:val="center"/>
                    <w:rPr>
                      <w:rFonts w:ascii="Times New Roman" w:eastAsia="Times New Roman" w:hAnsi="Times New Roman" w:cs="Times New Roman"/>
                      <w:sz w:val="20"/>
                      <w:szCs w:val="20"/>
                      <w:lang w:val="uk-UA" w:eastAsia="en-US"/>
                    </w:rPr>
                  </w:pPr>
                  <w:r w:rsidRPr="00587AA1">
                    <w:rPr>
                      <w:rFonts w:ascii="Times New Roman" w:eastAsia="Times New Roman" w:hAnsi="Times New Roman" w:cs="Times New Roman"/>
                      <w:color w:val="000000"/>
                      <w:sz w:val="20"/>
                      <w:szCs w:val="20"/>
                      <w:lang w:val="uk-UA" w:eastAsia="en-US"/>
                    </w:rPr>
                    <w:t>Загальний стаж роботи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E6BC00D" w14:textId="77777777" w:rsidR="00940ABE" w:rsidRPr="00587AA1" w:rsidRDefault="00940ABE" w:rsidP="00940ABE">
                  <w:pPr>
                    <w:spacing w:after="0" w:line="240" w:lineRule="auto"/>
                    <w:jc w:val="center"/>
                    <w:rPr>
                      <w:rFonts w:ascii="Times New Roman" w:eastAsia="Times New Roman" w:hAnsi="Times New Roman" w:cs="Times New Roman"/>
                      <w:sz w:val="20"/>
                      <w:szCs w:val="20"/>
                      <w:lang w:val="uk-UA" w:eastAsia="en-US"/>
                    </w:rPr>
                  </w:pPr>
                  <w:r w:rsidRPr="00587AA1">
                    <w:rPr>
                      <w:rFonts w:ascii="Times New Roman" w:eastAsia="Times New Roman" w:hAnsi="Times New Roman" w:cs="Times New Roman"/>
                      <w:color w:val="000000"/>
                      <w:sz w:val="20"/>
                      <w:szCs w:val="20"/>
                      <w:lang w:val="uk-UA" w:eastAsia="en-US"/>
                    </w:rPr>
                    <w:t>Працівник учасника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6B3B2ED" w14:textId="55655032" w:rsidR="00940ABE" w:rsidRPr="00587AA1" w:rsidRDefault="00940ABE" w:rsidP="00940ABE">
                  <w:pPr>
                    <w:spacing w:after="0" w:line="240" w:lineRule="auto"/>
                    <w:jc w:val="center"/>
                    <w:rPr>
                      <w:rFonts w:ascii="Times New Roman" w:eastAsia="Times New Roman" w:hAnsi="Times New Roman" w:cs="Times New Roman"/>
                      <w:sz w:val="20"/>
                      <w:szCs w:val="20"/>
                      <w:lang w:val="uk-UA" w:eastAsia="en-US"/>
                    </w:rPr>
                  </w:pPr>
                  <w:r w:rsidRPr="00587AA1">
                    <w:rPr>
                      <w:rFonts w:ascii="Times New Roman" w:eastAsia="Times New Roman" w:hAnsi="Times New Roman" w:cs="Times New Roman"/>
                      <w:color w:val="000000"/>
                      <w:sz w:val="20"/>
                      <w:szCs w:val="20"/>
                      <w:lang w:val="uk-UA" w:eastAsia="en-US"/>
                    </w:rPr>
                    <w:t>Назва</w:t>
                  </w:r>
                </w:p>
              </w:tc>
            </w:tr>
            <w:tr w:rsidR="00940ABE" w:rsidRPr="00587AA1" w14:paraId="3179BE01" w14:textId="77777777" w:rsidTr="00940ABE">
              <w:tc>
                <w:tcPr>
                  <w:tcW w:w="524" w:type="dxa"/>
                  <w:tcBorders>
                    <w:top w:val="single" w:sz="4" w:space="0" w:color="000000"/>
                    <w:left w:val="single" w:sz="4" w:space="0" w:color="000000"/>
                    <w:bottom w:val="single" w:sz="4" w:space="0" w:color="000000"/>
                    <w:right w:val="single" w:sz="4" w:space="0" w:color="000000"/>
                  </w:tcBorders>
                  <w:shd w:val="clear" w:color="auto" w:fill="auto"/>
                </w:tcPr>
                <w:p w14:paraId="13DAE1D4" w14:textId="77777777" w:rsidR="00940ABE" w:rsidRPr="00587AA1" w:rsidRDefault="00940ABE" w:rsidP="00940ABE">
                  <w:pPr>
                    <w:spacing w:after="0" w:line="240" w:lineRule="auto"/>
                    <w:jc w:val="center"/>
                    <w:rPr>
                      <w:rFonts w:ascii="Times New Roman" w:eastAsia="Times New Roman" w:hAnsi="Times New Roman" w:cs="Times New Roman"/>
                      <w:sz w:val="20"/>
                      <w:szCs w:val="20"/>
                      <w:lang w:val="uk-UA" w:eastAsia="en-US"/>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4F164C1E" w14:textId="77777777" w:rsidR="00940ABE" w:rsidRPr="00587AA1" w:rsidRDefault="00940ABE" w:rsidP="00940ABE">
                  <w:pPr>
                    <w:spacing w:after="0" w:line="240" w:lineRule="auto"/>
                    <w:jc w:val="center"/>
                    <w:rPr>
                      <w:rFonts w:ascii="Times New Roman" w:eastAsia="Times New Roman" w:hAnsi="Times New Roman" w:cs="Times New Roman"/>
                      <w:sz w:val="20"/>
                      <w:szCs w:val="20"/>
                      <w:lang w:val="uk-UA" w:eastAsia="en-US"/>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25730D64" w14:textId="77777777" w:rsidR="00940ABE" w:rsidRPr="00587AA1" w:rsidRDefault="00940ABE" w:rsidP="00940ABE">
                  <w:pPr>
                    <w:spacing w:after="0" w:line="240" w:lineRule="auto"/>
                    <w:jc w:val="center"/>
                    <w:rPr>
                      <w:rFonts w:ascii="Times New Roman" w:eastAsia="Times New Roman" w:hAnsi="Times New Roman" w:cs="Times New Roman"/>
                      <w:sz w:val="20"/>
                      <w:szCs w:val="20"/>
                      <w:lang w:val="uk-UA"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9D57DC9" w14:textId="77777777" w:rsidR="00940ABE" w:rsidRPr="00587AA1" w:rsidRDefault="00940ABE" w:rsidP="00940ABE">
                  <w:pPr>
                    <w:spacing w:after="0" w:line="240" w:lineRule="auto"/>
                    <w:jc w:val="center"/>
                    <w:rPr>
                      <w:rFonts w:ascii="Times New Roman" w:eastAsia="Times New Roman" w:hAnsi="Times New Roman" w:cs="Times New Roman"/>
                      <w:sz w:val="20"/>
                      <w:szCs w:val="20"/>
                      <w:lang w:val="uk-UA"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47544D" w14:textId="77777777" w:rsidR="00940ABE" w:rsidRPr="00587AA1" w:rsidRDefault="00940ABE" w:rsidP="00940ABE">
                  <w:pPr>
                    <w:spacing w:after="0" w:line="240" w:lineRule="auto"/>
                    <w:jc w:val="center"/>
                    <w:rPr>
                      <w:rFonts w:ascii="Times New Roman" w:eastAsia="Times New Roman" w:hAnsi="Times New Roman" w:cs="Times New Roman"/>
                      <w:sz w:val="20"/>
                      <w:szCs w:val="20"/>
                      <w:lang w:val="uk-UA" w:eastAsia="en-US"/>
                    </w:rPr>
                  </w:pPr>
                </w:p>
              </w:tc>
            </w:tr>
          </w:tbl>
          <w:p w14:paraId="4BACE2F3" w14:textId="140819D1" w:rsidR="00B3790E" w:rsidRPr="00587AA1" w:rsidRDefault="00B3790E" w:rsidP="00B3790E">
            <w:pPr>
              <w:spacing w:after="0" w:line="240" w:lineRule="auto"/>
              <w:jc w:val="both"/>
              <w:rPr>
                <w:rFonts w:ascii="Times New Roman" w:eastAsia="Times New Roman" w:hAnsi="Times New Roman" w:cs="Times New Roman"/>
                <w:sz w:val="20"/>
                <w:szCs w:val="20"/>
                <w:lang w:val="uk-UA"/>
              </w:rPr>
            </w:pPr>
          </w:p>
          <w:p w14:paraId="6191B51D" w14:textId="7A80CCA6" w:rsidR="00B3790E" w:rsidRPr="00587AA1" w:rsidRDefault="00B3790E" w:rsidP="00B3790E">
            <w:pPr>
              <w:spacing w:after="0" w:line="240" w:lineRule="auto"/>
              <w:jc w:val="both"/>
              <w:rPr>
                <w:rFonts w:ascii="Times New Roman" w:eastAsia="Times New Roman" w:hAnsi="Times New Roman" w:cs="Times New Roman"/>
                <w:sz w:val="20"/>
                <w:szCs w:val="20"/>
                <w:lang w:val="uk-UA"/>
              </w:rPr>
            </w:pPr>
            <w:r w:rsidRPr="00587AA1">
              <w:rPr>
                <w:rFonts w:ascii="Times New Roman" w:eastAsia="Times New Roman" w:hAnsi="Times New Roman" w:cs="Times New Roman"/>
                <w:sz w:val="20"/>
                <w:szCs w:val="20"/>
                <w:lang w:val="uk-UA"/>
              </w:rPr>
              <w:t>- скановані оригінали особистих медичних книжок працівників, що безпосередньо контактують із товаром, інформація про яких надавалася згідно цієї документації (за формою, затвердженою Наказом Міністерства охорони здоров’я України No150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відповідно до статті 21 Закону України «Про захист населення від інфекційних хвороб», постанови Кабінету Міністрів України від 23.05.2001 року No559 згідно Переліку професій, виробництв та</w:t>
            </w:r>
          </w:p>
          <w:p w14:paraId="72982E36" w14:textId="234E81D8" w:rsidR="00B3790E" w:rsidRPr="00587AA1" w:rsidRDefault="00B3790E" w:rsidP="00B3790E">
            <w:pPr>
              <w:spacing w:after="0" w:line="240" w:lineRule="auto"/>
              <w:jc w:val="both"/>
              <w:rPr>
                <w:rFonts w:ascii="Times New Roman" w:eastAsia="Times New Roman" w:hAnsi="Times New Roman" w:cs="Times New Roman"/>
                <w:sz w:val="20"/>
                <w:szCs w:val="20"/>
                <w:lang w:val="uk-UA"/>
              </w:rPr>
            </w:pPr>
            <w:r w:rsidRPr="00587AA1">
              <w:rPr>
                <w:rFonts w:ascii="Times New Roman" w:eastAsia="Times New Roman" w:hAnsi="Times New Roman" w:cs="Times New Roman"/>
                <w:sz w:val="20"/>
                <w:szCs w:val="20"/>
                <w:lang w:val="uk-UA"/>
              </w:rPr>
              <w:t>організацій, працівники яких підлягають обов’язковим профілактичним медичним оглядам та Порядку проведення цих оглядів та видачі особистих медичних книжок, затверджених наказом Мініст</w:t>
            </w:r>
            <w:r w:rsidR="00940ABE" w:rsidRPr="00587AA1">
              <w:rPr>
                <w:rFonts w:ascii="Times New Roman" w:eastAsia="Times New Roman" w:hAnsi="Times New Roman" w:cs="Times New Roman"/>
                <w:sz w:val="20"/>
                <w:szCs w:val="20"/>
                <w:lang w:val="uk-UA"/>
              </w:rPr>
              <w:t xml:space="preserve">ерства охорони здоров’я України </w:t>
            </w:r>
            <w:r w:rsidRPr="00587AA1">
              <w:rPr>
                <w:rFonts w:ascii="Times New Roman" w:eastAsia="Times New Roman" w:hAnsi="Times New Roman" w:cs="Times New Roman"/>
                <w:sz w:val="20"/>
                <w:szCs w:val="20"/>
                <w:lang w:val="uk-UA"/>
              </w:rPr>
              <w:t>від 23 липня 2002 року No 280;</w:t>
            </w:r>
          </w:p>
          <w:p w14:paraId="39BFF6E1" w14:textId="7FF568C9" w:rsidR="00B3790E" w:rsidRPr="00587AA1" w:rsidRDefault="00B3790E" w:rsidP="00B3790E">
            <w:pPr>
              <w:spacing w:after="0" w:line="240" w:lineRule="auto"/>
              <w:jc w:val="both"/>
              <w:rPr>
                <w:rFonts w:ascii="Times New Roman" w:eastAsia="Times New Roman" w:hAnsi="Times New Roman" w:cs="Times New Roman"/>
                <w:sz w:val="20"/>
                <w:szCs w:val="20"/>
                <w:lang w:val="uk-UA"/>
              </w:rPr>
            </w:pPr>
            <w:r w:rsidRPr="00587AA1">
              <w:rPr>
                <w:rFonts w:ascii="Times New Roman" w:eastAsia="Times New Roman" w:hAnsi="Times New Roman" w:cs="Times New Roman"/>
                <w:sz w:val="20"/>
                <w:szCs w:val="20"/>
                <w:lang w:val="uk-UA"/>
              </w:rPr>
              <w:t>- скан-копії оригіналів водійських посвідчень та медичних довідок на водіїв, заз</w:t>
            </w:r>
            <w:r w:rsidR="00940ABE" w:rsidRPr="00587AA1">
              <w:rPr>
                <w:rFonts w:ascii="Times New Roman" w:eastAsia="Times New Roman" w:hAnsi="Times New Roman" w:cs="Times New Roman"/>
                <w:sz w:val="20"/>
                <w:szCs w:val="20"/>
                <w:lang w:val="uk-UA"/>
              </w:rPr>
              <w:t xml:space="preserve">начених у довідці про наявність </w:t>
            </w:r>
            <w:r w:rsidRPr="00587AA1">
              <w:rPr>
                <w:rFonts w:ascii="Times New Roman" w:eastAsia="Times New Roman" w:hAnsi="Times New Roman" w:cs="Times New Roman"/>
                <w:sz w:val="20"/>
                <w:szCs w:val="20"/>
                <w:lang w:val="uk-UA"/>
              </w:rPr>
              <w:t>працівників відповідної кваліфікації, які мають необхідні знання та досвід, що надана на вимогу цього Додатку;</w:t>
            </w:r>
          </w:p>
          <w:p w14:paraId="300A4ACA" w14:textId="2A9FA113" w:rsidR="009D1049" w:rsidRPr="00587AA1" w:rsidRDefault="00B3790E" w:rsidP="00B3790E">
            <w:pPr>
              <w:spacing w:after="0" w:line="240" w:lineRule="auto"/>
              <w:jc w:val="both"/>
              <w:rPr>
                <w:rFonts w:ascii="Times New Roman" w:eastAsia="Times New Roman" w:hAnsi="Times New Roman" w:cs="Times New Roman"/>
                <w:sz w:val="20"/>
                <w:szCs w:val="20"/>
                <w:lang w:val="uk-UA"/>
              </w:rPr>
            </w:pPr>
            <w:r w:rsidRPr="00587AA1">
              <w:rPr>
                <w:rFonts w:ascii="Times New Roman" w:eastAsia="Times New Roman" w:hAnsi="Times New Roman" w:cs="Times New Roman"/>
                <w:sz w:val="20"/>
                <w:szCs w:val="20"/>
                <w:lang w:val="uk-UA"/>
              </w:rPr>
              <w:t>2.2.Відповідно до ЗУ «Про охорону праці», Кодексів Цивільного захисту Укра</w:t>
            </w:r>
            <w:r w:rsidR="00940ABE" w:rsidRPr="00587AA1">
              <w:rPr>
                <w:rFonts w:ascii="Times New Roman" w:eastAsia="Times New Roman" w:hAnsi="Times New Roman" w:cs="Times New Roman"/>
                <w:sz w:val="20"/>
                <w:szCs w:val="20"/>
                <w:lang w:val="uk-UA"/>
              </w:rPr>
              <w:t xml:space="preserve">їни, Учасник в складі тендерної </w:t>
            </w:r>
            <w:r w:rsidRPr="00587AA1">
              <w:rPr>
                <w:rFonts w:ascii="Times New Roman" w:eastAsia="Times New Roman" w:hAnsi="Times New Roman" w:cs="Times New Roman"/>
                <w:sz w:val="20"/>
                <w:szCs w:val="20"/>
                <w:lang w:val="uk-UA"/>
              </w:rPr>
              <w:t>пропозиції повинен надати документи які підтверджують проходження працівник</w:t>
            </w:r>
            <w:r w:rsidR="00940ABE" w:rsidRPr="00587AA1">
              <w:rPr>
                <w:rFonts w:ascii="Times New Roman" w:eastAsia="Times New Roman" w:hAnsi="Times New Roman" w:cs="Times New Roman"/>
                <w:sz w:val="20"/>
                <w:szCs w:val="20"/>
                <w:lang w:val="uk-UA"/>
              </w:rPr>
              <w:t xml:space="preserve">ами, що перебувають в трудових </w:t>
            </w:r>
            <w:r w:rsidRPr="00587AA1">
              <w:rPr>
                <w:rFonts w:ascii="Times New Roman" w:eastAsia="Times New Roman" w:hAnsi="Times New Roman" w:cs="Times New Roman"/>
                <w:sz w:val="20"/>
                <w:szCs w:val="20"/>
                <w:lang w:val="uk-UA"/>
              </w:rPr>
              <w:t xml:space="preserve">відносинах на підприємстві учасника згідно переліку зазначеного в пункті </w:t>
            </w:r>
            <w:r w:rsidRPr="00587AA1">
              <w:rPr>
                <w:rFonts w:ascii="Times New Roman" w:eastAsia="Times New Roman" w:hAnsi="Times New Roman" w:cs="Times New Roman"/>
                <w:sz w:val="20"/>
                <w:szCs w:val="20"/>
                <w:lang w:val="uk-UA"/>
              </w:rPr>
              <w:lastRenderedPageBreak/>
              <w:t>2.1. Додатку</w:t>
            </w:r>
            <w:r w:rsidR="00940ABE" w:rsidRPr="00587AA1">
              <w:rPr>
                <w:rFonts w:ascii="Times New Roman" w:eastAsia="Times New Roman" w:hAnsi="Times New Roman" w:cs="Times New Roman"/>
                <w:sz w:val="20"/>
                <w:szCs w:val="20"/>
                <w:lang w:val="uk-UA"/>
              </w:rPr>
              <w:t xml:space="preserve"> 1 до тендерної документації, </w:t>
            </w:r>
            <w:r w:rsidRPr="00587AA1">
              <w:rPr>
                <w:rFonts w:ascii="Times New Roman" w:eastAsia="Times New Roman" w:hAnsi="Times New Roman" w:cs="Times New Roman"/>
                <w:sz w:val="20"/>
                <w:szCs w:val="20"/>
                <w:lang w:val="uk-UA"/>
              </w:rPr>
              <w:t>щодо періодичного навчання із охорони праці: учасник повинен надати в складі т</w:t>
            </w:r>
            <w:r w:rsidR="00940ABE" w:rsidRPr="00587AA1">
              <w:rPr>
                <w:rFonts w:ascii="Times New Roman" w:eastAsia="Times New Roman" w:hAnsi="Times New Roman" w:cs="Times New Roman"/>
                <w:sz w:val="20"/>
                <w:szCs w:val="20"/>
                <w:lang w:val="uk-UA"/>
              </w:rPr>
              <w:t xml:space="preserve">ендерної пропозиції посвідчення </w:t>
            </w:r>
            <w:r w:rsidRPr="00587AA1">
              <w:rPr>
                <w:rFonts w:ascii="Times New Roman" w:eastAsia="Times New Roman" w:hAnsi="Times New Roman" w:cs="Times New Roman"/>
                <w:sz w:val="20"/>
                <w:szCs w:val="20"/>
                <w:lang w:val="uk-UA"/>
              </w:rPr>
              <w:t>чинні на дату розкриття тендерних пропозицій та протокол засідання кваліфікаційно</w:t>
            </w:r>
            <w:r w:rsidR="00940ABE" w:rsidRPr="00587AA1">
              <w:rPr>
                <w:rFonts w:ascii="Times New Roman" w:eastAsia="Times New Roman" w:hAnsi="Times New Roman" w:cs="Times New Roman"/>
                <w:sz w:val="20"/>
                <w:szCs w:val="20"/>
                <w:lang w:val="uk-UA"/>
              </w:rPr>
              <w:t xml:space="preserve">ї комісії з перевірки знань, що </w:t>
            </w:r>
            <w:r w:rsidRPr="00587AA1">
              <w:rPr>
                <w:rFonts w:ascii="Times New Roman" w:eastAsia="Times New Roman" w:hAnsi="Times New Roman" w:cs="Times New Roman"/>
                <w:sz w:val="20"/>
                <w:szCs w:val="20"/>
                <w:lang w:val="uk-UA"/>
              </w:rPr>
              <w:t>містить відомості про те, що працівники пройшли відповідне навчання та переві</w:t>
            </w:r>
            <w:r w:rsidR="00940ABE" w:rsidRPr="00587AA1">
              <w:rPr>
                <w:rFonts w:ascii="Times New Roman" w:eastAsia="Times New Roman" w:hAnsi="Times New Roman" w:cs="Times New Roman"/>
                <w:sz w:val="20"/>
                <w:szCs w:val="20"/>
                <w:lang w:val="uk-UA"/>
              </w:rPr>
              <w:t xml:space="preserve">рку знань законодавства у сфері </w:t>
            </w:r>
            <w:r w:rsidRPr="00587AA1">
              <w:rPr>
                <w:rFonts w:ascii="Times New Roman" w:eastAsia="Times New Roman" w:hAnsi="Times New Roman" w:cs="Times New Roman"/>
                <w:sz w:val="20"/>
                <w:szCs w:val="20"/>
                <w:lang w:val="uk-UA"/>
              </w:rPr>
              <w:t>охорони праці. Також учасник надає Свідоцтво про внесення до Переліку суб’єктів</w:t>
            </w:r>
            <w:r w:rsidR="00940ABE" w:rsidRPr="00587AA1">
              <w:rPr>
                <w:rFonts w:ascii="Times New Roman" w:eastAsia="Times New Roman" w:hAnsi="Times New Roman" w:cs="Times New Roman"/>
                <w:sz w:val="20"/>
                <w:szCs w:val="20"/>
                <w:lang w:val="uk-UA"/>
              </w:rPr>
              <w:t xml:space="preserve"> господарювання, які здійснюють </w:t>
            </w:r>
            <w:r w:rsidRPr="00587AA1">
              <w:rPr>
                <w:rFonts w:ascii="Times New Roman" w:eastAsia="Times New Roman" w:hAnsi="Times New Roman" w:cs="Times New Roman"/>
                <w:sz w:val="20"/>
                <w:szCs w:val="20"/>
                <w:lang w:val="uk-UA"/>
              </w:rPr>
              <w:t>навчання з питань охорони праці посадових осіб.</w:t>
            </w:r>
          </w:p>
        </w:tc>
      </w:tr>
      <w:tr w:rsidR="009D1049" w:rsidRPr="00587AA1" w14:paraId="3D33B8EF"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9A8C4" w14:textId="77777777" w:rsidR="009D1049" w:rsidRPr="00587AA1" w:rsidRDefault="009D1049" w:rsidP="009D1049">
            <w:pPr>
              <w:spacing w:after="0" w:line="240" w:lineRule="auto"/>
              <w:jc w:val="center"/>
              <w:rPr>
                <w:rFonts w:ascii="Times New Roman" w:eastAsia="Times New Roman" w:hAnsi="Times New Roman" w:cs="Times New Roman"/>
                <w:sz w:val="20"/>
                <w:szCs w:val="20"/>
              </w:rPr>
            </w:pPr>
            <w:r w:rsidRPr="00587AA1">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C5EA4" w14:textId="77777777" w:rsidR="009D1049" w:rsidRPr="00587AA1" w:rsidRDefault="009D1049" w:rsidP="009D1049">
            <w:pPr>
              <w:spacing w:after="0" w:line="240" w:lineRule="auto"/>
              <w:rPr>
                <w:rFonts w:ascii="Times New Roman" w:eastAsia="Times New Roman" w:hAnsi="Times New Roman" w:cs="Times New Roman"/>
                <w:sz w:val="20"/>
                <w:szCs w:val="20"/>
              </w:rPr>
            </w:pPr>
            <w:r w:rsidRPr="00587AA1">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78196" w14:textId="228BE6FA" w:rsidR="009D1049" w:rsidRPr="00587AA1" w:rsidRDefault="009D1049" w:rsidP="009D1049">
            <w:pPr>
              <w:spacing w:after="0" w:line="240" w:lineRule="auto"/>
              <w:jc w:val="both"/>
              <w:rPr>
                <w:rFonts w:ascii="Times New Roman" w:eastAsia="Times New Roman" w:hAnsi="Times New Roman" w:cs="Times New Roman"/>
                <w:sz w:val="20"/>
                <w:szCs w:val="20"/>
              </w:rPr>
            </w:pPr>
            <w:r w:rsidRPr="00587AA1">
              <w:rPr>
                <w:rFonts w:ascii="Times New Roman" w:eastAsia="Times New Roman" w:hAnsi="Times New Roman" w:cs="Times New Roman"/>
                <w:color w:val="000000"/>
                <w:sz w:val="20"/>
                <w:szCs w:val="20"/>
              </w:rPr>
              <w:t>На підтвердження досвіду виконання аналогічного (аналогічних) за предметом закупівлі договору (договорів) Учасник має надати:</w:t>
            </w:r>
          </w:p>
          <w:p w14:paraId="42D32053" w14:textId="21DFDCF3" w:rsidR="009D1049" w:rsidRPr="00587AA1" w:rsidRDefault="00916ED3" w:rsidP="009D1049">
            <w:pPr>
              <w:spacing w:after="0" w:line="240" w:lineRule="auto"/>
              <w:jc w:val="both"/>
              <w:rPr>
                <w:rFonts w:ascii="Times New Roman" w:eastAsia="Times New Roman" w:hAnsi="Times New Roman" w:cs="Times New Roman"/>
                <w:sz w:val="20"/>
                <w:szCs w:val="20"/>
              </w:rPr>
            </w:pPr>
            <w:r w:rsidRPr="00587AA1">
              <w:rPr>
                <w:rFonts w:ascii="Times New Roman" w:eastAsia="Times New Roman" w:hAnsi="Times New Roman" w:cs="Times New Roman"/>
                <w:color w:val="000000"/>
                <w:sz w:val="20"/>
                <w:szCs w:val="20"/>
                <w:lang w:val="uk-UA"/>
              </w:rPr>
              <w:t>-</w:t>
            </w:r>
            <w:r w:rsidR="009D1049" w:rsidRPr="00587AA1">
              <w:rPr>
                <w:rFonts w:ascii="Times New Roman" w:eastAsia="Times New Roman" w:hAnsi="Times New Roman" w:cs="Times New Roman"/>
                <w:color w:val="000000"/>
                <w:sz w:val="20"/>
                <w:szCs w:val="20"/>
              </w:rPr>
              <w:t xml:space="preserve"> довідку в довільній формі, з інформацією про виконання  аналогічного (аналогічних) за предметом закупівлі договору (договорів)  (не менше </w:t>
            </w:r>
            <w:r w:rsidR="00660FA6" w:rsidRPr="00587AA1">
              <w:rPr>
                <w:rFonts w:ascii="Times New Roman" w:eastAsia="Times New Roman" w:hAnsi="Times New Roman" w:cs="Times New Roman"/>
                <w:color w:val="000000"/>
                <w:sz w:val="20"/>
                <w:szCs w:val="20"/>
                <w:lang w:val="uk-UA"/>
              </w:rPr>
              <w:t>двох</w:t>
            </w:r>
            <w:r w:rsidR="009D1049" w:rsidRPr="00587AA1">
              <w:rPr>
                <w:rFonts w:ascii="Times New Roman" w:eastAsia="Times New Roman" w:hAnsi="Times New Roman" w:cs="Times New Roman"/>
                <w:color w:val="000000"/>
                <w:sz w:val="20"/>
                <w:szCs w:val="20"/>
              </w:rPr>
              <w:t xml:space="preserve"> договору).</w:t>
            </w:r>
          </w:p>
          <w:p w14:paraId="388BD8E9" w14:textId="243EF558" w:rsidR="009D1049" w:rsidRPr="00587AA1" w:rsidRDefault="009D1049" w:rsidP="00660FA6">
            <w:pPr>
              <w:jc w:val="center"/>
              <w:rPr>
                <w:rFonts w:ascii="Times New Roman" w:eastAsia="Times New Roman" w:hAnsi="Times New Roman" w:cs="Times New Roman"/>
                <w:sz w:val="20"/>
                <w:szCs w:val="20"/>
                <w:lang w:val="uk-UA"/>
              </w:rPr>
            </w:pPr>
            <w:r w:rsidRPr="00587AA1">
              <w:rPr>
                <w:rFonts w:ascii="Times New Roman" w:eastAsia="Times New Roman" w:hAnsi="Times New Roman" w:cs="Times New Roman"/>
                <w:b/>
                <w:i/>
                <w:color w:val="000000"/>
                <w:sz w:val="20"/>
                <w:szCs w:val="20"/>
              </w:rPr>
              <w:t xml:space="preserve">Аналогічним вважається договір </w:t>
            </w:r>
            <w:r w:rsidR="00D228E1" w:rsidRPr="00587AA1">
              <w:rPr>
                <w:rFonts w:ascii="Times New Roman" w:eastAsia="Times New Roman" w:hAnsi="Times New Roman" w:cs="Times New Roman"/>
                <w:b/>
                <w:i/>
                <w:color w:val="000000"/>
                <w:sz w:val="20"/>
                <w:szCs w:val="20"/>
                <w:lang w:val="uk-UA"/>
              </w:rPr>
              <w:t xml:space="preserve">за кодом ДК 021:2015 </w:t>
            </w:r>
            <w:r w:rsidR="00660FA6" w:rsidRPr="00587AA1">
              <w:rPr>
                <w:rFonts w:ascii="Times New Roman" w:hAnsi="Times New Roman" w:cs="Times New Roman"/>
                <w:b/>
                <w:color w:val="000000"/>
                <w:sz w:val="20"/>
                <w:szCs w:val="20"/>
              </w:rPr>
              <w:t>03220000-9</w:t>
            </w:r>
            <w:r w:rsidR="00D228E1" w:rsidRPr="00587AA1">
              <w:rPr>
                <w:rFonts w:ascii="Times New Roman" w:eastAsia="Times New Roman" w:hAnsi="Times New Roman" w:cs="Times New Roman"/>
                <w:b/>
                <w:i/>
                <w:color w:val="000000"/>
                <w:sz w:val="20"/>
                <w:szCs w:val="20"/>
                <w:lang w:val="uk-UA"/>
              </w:rPr>
              <w:t>.</w:t>
            </w:r>
          </w:p>
          <w:p w14:paraId="680D246E" w14:textId="4BD79C3F" w:rsidR="009D1049" w:rsidRPr="00587AA1" w:rsidRDefault="00916ED3" w:rsidP="009D1049">
            <w:pPr>
              <w:spacing w:after="0" w:line="240" w:lineRule="auto"/>
              <w:jc w:val="both"/>
              <w:rPr>
                <w:rFonts w:ascii="Times New Roman" w:eastAsia="Times New Roman" w:hAnsi="Times New Roman" w:cs="Times New Roman"/>
                <w:sz w:val="20"/>
                <w:szCs w:val="20"/>
                <w:lang w:val="uk-UA"/>
              </w:rPr>
            </w:pPr>
            <w:r w:rsidRPr="00587AA1">
              <w:rPr>
                <w:rFonts w:ascii="Times New Roman" w:eastAsia="Times New Roman" w:hAnsi="Times New Roman" w:cs="Times New Roman"/>
                <w:color w:val="000000"/>
                <w:sz w:val="20"/>
                <w:szCs w:val="20"/>
                <w:lang w:val="uk-UA"/>
              </w:rPr>
              <w:t>-</w:t>
            </w:r>
            <w:r w:rsidR="009D1049" w:rsidRPr="00587AA1">
              <w:rPr>
                <w:rFonts w:ascii="Times New Roman" w:eastAsia="Times New Roman" w:hAnsi="Times New Roman" w:cs="Times New Roman"/>
                <w:color w:val="000000"/>
                <w:sz w:val="20"/>
                <w:szCs w:val="20"/>
              </w:rPr>
              <w:t xml:space="preserve"> </w:t>
            </w:r>
            <w:r w:rsidR="0058751C" w:rsidRPr="00587AA1">
              <w:rPr>
                <w:rFonts w:ascii="Times New Roman" w:eastAsia="Times New Roman" w:hAnsi="Times New Roman" w:cs="Times New Roman"/>
                <w:color w:val="000000"/>
                <w:sz w:val="20"/>
                <w:szCs w:val="20"/>
                <w:lang w:val="uk-UA"/>
              </w:rPr>
              <w:t xml:space="preserve"> </w:t>
            </w:r>
            <w:r w:rsidR="009D1049" w:rsidRPr="00587AA1">
              <w:rPr>
                <w:rFonts w:ascii="Times New Roman" w:eastAsia="Times New Roman" w:hAnsi="Times New Roman" w:cs="Times New Roman"/>
                <w:color w:val="000000"/>
                <w:sz w:val="20"/>
                <w:szCs w:val="20"/>
              </w:rPr>
              <w:t xml:space="preserve">не менше </w:t>
            </w:r>
            <w:r w:rsidR="00660FA6" w:rsidRPr="00587AA1">
              <w:rPr>
                <w:rFonts w:ascii="Times New Roman" w:eastAsia="Times New Roman" w:hAnsi="Times New Roman" w:cs="Times New Roman"/>
                <w:color w:val="000000"/>
                <w:sz w:val="20"/>
                <w:szCs w:val="20"/>
                <w:lang w:val="uk-UA"/>
              </w:rPr>
              <w:t>2</w:t>
            </w:r>
            <w:r w:rsidR="009D1049" w:rsidRPr="00587AA1">
              <w:rPr>
                <w:rFonts w:ascii="Times New Roman" w:eastAsia="Times New Roman" w:hAnsi="Times New Roman" w:cs="Times New Roman"/>
                <w:color w:val="000000"/>
                <w:sz w:val="20"/>
                <w:szCs w:val="20"/>
              </w:rPr>
              <w:t xml:space="preserve"> копії договору, зазначеного </w:t>
            </w:r>
            <w:r w:rsidR="009D1049" w:rsidRPr="00587AA1">
              <w:rPr>
                <w:rFonts w:ascii="Times New Roman" w:eastAsia="Times New Roman" w:hAnsi="Times New Roman" w:cs="Times New Roman"/>
                <w:sz w:val="20"/>
                <w:szCs w:val="20"/>
              </w:rPr>
              <w:t>в</w:t>
            </w:r>
            <w:r w:rsidR="009D1049" w:rsidRPr="00587AA1">
              <w:rPr>
                <w:rFonts w:ascii="Times New Roman" w:eastAsia="Times New Roman" w:hAnsi="Times New Roman" w:cs="Times New Roman"/>
                <w:color w:val="000000"/>
                <w:sz w:val="20"/>
                <w:szCs w:val="20"/>
              </w:rPr>
              <w:t xml:space="preserve"> довідці </w:t>
            </w:r>
            <w:r w:rsidR="009D1049" w:rsidRPr="00587AA1">
              <w:rPr>
                <w:rFonts w:ascii="Times New Roman" w:eastAsia="Times New Roman" w:hAnsi="Times New Roman" w:cs="Times New Roman"/>
                <w:sz w:val="20"/>
                <w:szCs w:val="20"/>
              </w:rPr>
              <w:t>в</w:t>
            </w:r>
            <w:r w:rsidR="009D1049" w:rsidRPr="00587AA1">
              <w:rPr>
                <w:rFonts w:ascii="Times New Roman" w:eastAsia="Times New Roman" w:hAnsi="Times New Roman" w:cs="Times New Roman"/>
                <w:color w:val="000000"/>
                <w:sz w:val="20"/>
                <w:szCs w:val="20"/>
              </w:rPr>
              <w:t xml:space="preserve"> повному обсязі</w:t>
            </w:r>
            <w:r w:rsidR="00421A9D" w:rsidRPr="00587AA1">
              <w:rPr>
                <w:rFonts w:ascii="Times New Roman" w:eastAsia="Times New Roman" w:hAnsi="Times New Roman" w:cs="Times New Roman"/>
                <w:color w:val="000000"/>
                <w:sz w:val="20"/>
                <w:szCs w:val="20"/>
                <w:lang w:val="uk-UA"/>
              </w:rPr>
              <w:t>.</w:t>
            </w:r>
          </w:p>
          <w:p w14:paraId="5B3B7C3B" w14:textId="511CC43F" w:rsidR="009D1049" w:rsidRPr="00587AA1" w:rsidRDefault="00916ED3" w:rsidP="009D1049">
            <w:pPr>
              <w:spacing w:after="0" w:line="240" w:lineRule="auto"/>
              <w:jc w:val="both"/>
              <w:rPr>
                <w:rFonts w:ascii="Times New Roman" w:eastAsia="Times New Roman" w:hAnsi="Times New Roman" w:cs="Times New Roman"/>
                <w:sz w:val="20"/>
                <w:szCs w:val="20"/>
              </w:rPr>
            </w:pPr>
            <w:r w:rsidRPr="00587AA1">
              <w:rPr>
                <w:rFonts w:ascii="Times New Roman" w:eastAsia="Times New Roman" w:hAnsi="Times New Roman" w:cs="Times New Roman"/>
                <w:color w:val="000000"/>
                <w:sz w:val="20"/>
                <w:szCs w:val="20"/>
                <w:lang w:val="uk-UA"/>
              </w:rPr>
              <w:t>-</w:t>
            </w:r>
            <w:r w:rsidR="009D1049" w:rsidRPr="00587AA1">
              <w:rPr>
                <w:rFonts w:ascii="Times New Roman" w:eastAsia="Times New Roman" w:hAnsi="Times New Roman" w:cs="Times New Roman"/>
                <w:color w:val="000000"/>
                <w:sz w:val="20"/>
                <w:szCs w:val="20"/>
              </w:rPr>
              <w:t xml:space="preserve"> </w:t>
            </w:r>
            <w:r w:rsidR="00660FA6" w:rsidRPr="00587AA1">
              <w:rPr>
                <w:rFonts w:ascii="Times New Roman" w:eastAsia="Times New Roman" w:hAnsi="Times New Roman" w:cs="Times New Roman"/>
                <w:color w:val="000000"/>
                <w:sz w:val="20"/>
                <w:szCs w:val="20"/>
                <w:lang w:val="uk-UA"/>
              </w:rPr>
              <w:t xml:space="preserve">лист-відгук про якісне постачання товару до кожного договору, що зазнаений в </w:t>
            </w:r>
            <w:r w:rsidR="009D1049" w:rsidRPr="00587AA1">
              <w:rPr>
                <w:rFonts w:ascii="Times New Roman" w:eastAsia="Times New Roman" w:hAnsi="Times New Roman" w:cs="Times New Roman"/>
                <w:color w:val="000000"/>
                <w:sz w:val="20"/>
                <w:szCs w:val="20"/>
              </w:rPr>
              <w:t>довідці. </w:t>
            </w:r>
          </w:p>
          <w:p w14:paraId="1419CF55" w14:textId="19B11B78" w:rsidR="009D1049" w:rsidRPr="00587AA1" w:rsidRDefault="009D1049" w:rsidP="009D1049">
            <w:pPr>
              <w:spacing w:after="0" w:line="240" w:lineRule="auto"/>
              <w:jc w:val="both"/>
              <w:rPr>
                <w:rFonts w:ascii="Times New Roman" w:eastAsia="Times New Roman" w:hAnsi="Times New Roman" w:cs="Times New Roman"/>
                <w:sz w:val="20"/>
                <w:szCs w:val="20"/>
              </w:rPr>
            </w:pPr>
          </w:p>
        </w:tc>
      </w:tr>
      <w:tr w:rsidR="009D1049" w:rsidRPr="00587AA1" w14:paraId="74089342" w14:textId="77777777" w:rsidTr="00BB118E">
        <w:trPr>
          <w:trHeight w:val="58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A867D" w14:textId="77777777" w:rsidR="009D1049" w:rsidRPr="00587AA1" w:rsidRDefault="009D1049" w:rsidP="009D1049">
            <w:pPr>
              <w:spacing w:after="0" w:line="240" w:lineRule="auto"/>
              <w:jc w:val="center"/>
              <w:rPr>
                <w:rFonts w:ascii="Times New Roman" w:eastAsia="Times New Roman" w:hAnsi="Times New Roman" w:cs="Times New Roman"/>
                <w:sz w:val="20"/>
                <w:szCs w:val="20"/>
              </w:rPr>
            </w:pPr>
            <w:r w:rsidRPr="00587AA1">
              <w:rPr>
                <w:rFonts w:ascii="Times New Roman" w:eastAsia="Times New Roman" w:hAnsi="Times New Roman" w:cs="Times New Roman"/>
                <w:b/>
                <w:color w:val="000000"/>
                <w:sz w:val="20"/>
                <w:szCs w:val="20"/>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61ED6" w14:textId="77777777" w:rsidR="009D1049" w:rsidRPr="00587AA1" w:rsidRDefault="009D1049" w:rsidP="00D228E1">
            <w:pPr>
              <w:spacing w:after="0" w:line="240" w:lineRule="auto"/>
              <w:rPr>
                <w:rFonts w:ascii="Times New Roman" w:eastAsia="Times New Roman" w:hAnsi="Times New Roman" w:cs="Times New Roman"/>
                <w:sz w:val="20"/>
                <w:szCs w:val="20"/>
              </w:rPr>
            </w:pPr>
            <w:r w:rsidRPr="00587AA1">
              <w:rPr>
                <w:rFonts w:ascii="Times New Roman" w:eastAsia="Times New Roman" w:hAnsi="Times New Roman" w:cs="Times New Roman"/>
                <w:b/>
                <w:color w:val="000000"/>
                <w:sz w:val="20"/>
                <w:szCs w:val="20"/>
              </w:rPr>
              <w:t>На</w:t>
            </w:r>
            <w:r w:rsidR="00D228E1" w:rsidRPr="00587AA1">
              <w:rPr>
                <w:rFonts w:ascii="Times New Roman" w:eastAsia="Times New Roman" w:hAnsi="Times New Roman" w:cs="Times New Roman"/>
                <w:b/>
                <w:color w:val="000000"/>
                <w:sz w:val="20"/>
                <w:szCs w:val="20"/>
              </w:rPr>
              <w:t>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9BEC5" w14:textId="77777777" w:rsidR="009D1049" w:rsidRPr="00587AA1" w:rsidRDefault="00374F7D" w:rsidP="00BB118E">
            <w:pPr>
              <w:spacing w:after="0" w:line="240" w:lineRule="auto"/>
              <w:jc w:val="both"/>
              <w:rPr>
                <w:rFonts w:ascii="Times New Roman" w:eastAsia="Times New Roman" w:hAnsi="Times New Roman" w:cs="Times New Roman"/>
                <w:sz w:val="20"/>
                <w:szCs w:val="20"/>
                <w:lang w:val="uk-UA"/>
              </w:rPr>
            </w:pPr>
            <w:r w:rsidRPr="00587AA1">
              <w:rPr>
                <w:rFonts w:ascii="Times New Roman" w:eastAsia="Times New Roman" w:hAnsi="Times New Roman" w:cs="Times New Roman"/>
                <w:color w:val="000000"/>
                <w:sz w:val="20"/>
                <w:szCs w:val="20"/>
                <w:lang w:val="uk-UA"/>
              </w:rPr>
              <w:t>Не вимаг</w:t>
            </w:r>
            <w:r w:rsidR="00D228E1" w:rsidRPr="00587AA1">
              <w:rPr>
                <w:rFonts w:ascii="Times New Roman" w:eastAsia="Times New Roman" w:hAnsi="Times New Roman" w:cs="Times New Roman"/>
                <w:color w:val="000000"/>
                <w:sz w:val="20"/>
                <w:szCs w:val="20"/>
                <w:lang w:val="uk-UA"/>
              </w:rPr>
              <w:t>ається.</w:t>
            </w:r>
          </w:p>
        </w:tc>
      </w:tr>
    </w:tbl>
    <w:p w14:paraId="08064962" w14:textId="77777777" w:rsidR="00984C22" w:rsidRPr="00587AA1" w:rsidRDefault="00BB118E">
      <w:pPr>
        <w:spacing w:before="240" w:after="0" w:line="240" w:lineRule="auto"/>
        <w:ind w:firstLine="720"/>
        <w:jc w:val="both"/>
        <w:rPr>
          <w:rFonts w:ascii="Times New Roman" w:eastAsia="Times New Roman" w:hAnsi="Times New Roman" w:cs="Times New Roman"/>
          <w:sz w:val="20"/>
          <w:szCs w:val="20"/>
        </w:rPr>
      </w:pPr>
      <w:r w:rsidRPr="00587AA1">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439F88F" w14:textId="77777777" w:rsidR="00BB118E" w:rsidRPr="00587AA1" w:rsidRDefault="00BB118E">
      <w:pPr>
        <w:spacing w:before="20" w:after="20" w:line="240" w:lineRule="auto"/>
        <w:jc w:val="both"/>
        <w:rPr>
          <w:rFonts w:ascii="Times New Roman" w:eastAsia="Times New Roman" w:hAnsi="Times New Roman" w:cs="Times New Roman"/>
          <w:b/>
          <w:sz w:val="20"/>
          <w:szCs w:val="20"/>
        </w:rPr>
      </w:pPr>
    </w:p>
    <w:p w14:paraId="6F017C7C" w14:textId="77777777" w:rsidR="00984C22" w:rsidRPr="00587AA1" w:rsidRDefault="00BB118E">
      <w:pPr>
        <w:spacing w:before="20" w:after="20" w:line="240" w:lineRule="auto"/>
        <w:jc w:val="both"/>
        <w:rPr>
          <w:rFonts w:ascii="Times New Roman" w:eastAsia="Times New Roman" w:hAnsi="Times New Roman" w:cs="Times New Roman"/>
          <w:b/>
        </w:rPr>
      </w:pPr>
      <w:r w:rsidRPr="00587AA1">
        <w:rPr>
          <w:rFonts w:ascii="Times New Roman" w:eastAsia="Times New Roman" w:hAnsi="Times New Roman" w:cs="Times New Roman"/>
          <w:b/>
          <w:sz w:val="20"/>
          <w:szCs w:val="20"/>
        </w:rPr>
        <w:t xml:space="preserve">2. </w:t>
      </w:r>
      <w:r w:rsidRPr="00587AA1">
        <w:rPr>
          <w:rFonts w:ascii="Times New Roman" w:eastAsia="Times New Roman" w:hAnsi="Times New Roman" w:cs="Times New Roman"/>
          <w:b/>
          <w:color w:val="000000"/>
          <w:sz w:val="20"/>
          <w:szCs w:val="20"/>
        </w:rPr>
        <w:t xml:space="preserve">Підтвердження відповідності УЧАСНИКА </w:t>
      </w:r>
      <w:r w:rsidRPr="00587AA1">
        <w:rPr>
          <w:rFonts w:ascii="Times New Roman" w:eastAsia="Times New Roman" w:hAnsi="Times New Roman" w:cs="Times New Roman"/>
          <w:b/>
        </w:rPr>
        <w:t xml:space="preserve">(в тому числі для об’єднання учасників як учасника </w:t>
      </w:r>
      <w:proofErr w:type="gramStart"/>
      <w:r w:rsidRPr="00587AA1">
        <w:rPr>
          <w:rFonts w:ascii="Times New Roman" w:eastAsia="Times New Roman" w:hAnsi="Times New Roman" w:cs="Times New Roman"/>
          <w:b/>
        </w:rPr>
        <w:t>процедури)  вимогам</w:t>
      </w:r>
      <w:proofErr w:type="gramEnd"/>
      <w:r w:rsidRPr="00587AA1">
        <w:rPr>
          <w:rFonts w:ascii="Times New Roman" w:eastAsia="Times New Roman" w:hAnsi="Times New Roman" w:cs="Times New Roman"/>
          <w:b/>
        </w:rPr>
        <w:t>, визначеним у пункті 47 Особливостей.</w:t>
      </w:r>
    </w:p>
    <w:p w14:paraId="271188AD" w14:textId="77777777" w:rsidR="00984C22" w:rsidRPr="00587AA1" w:rsidRDefault="00BB118E">
      <w:pPr>
        <w:spacing w:after="0"/>
        <w:ind w:firstLine="567"/>
        <w:jc w:val="both"/>
        <w:rPr>
          <w:rFonts w:ascii="Times New Roman" w:eastAsia="Times New Roman" w:hAnsi="Times New Roman" w:cs="Times New Roman"/>
          <w:sz w:val="20"/>
          <w:szCs w:val="20"/>
        </w:rPr>
      </w:pPr>
      <w:r w:rsidRPr="00587AA1">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87AA1">
        <w:rPr>
          <w:rFonts w:ascii="Times New Roman" w:eastAsia="Times New Roman" w:hAnsi="Times New Roman" w:cs="Times New Roman"/>
          <w:sz w:val="20"/>
          <w:szCs w:val="20"/>
        </w:rPr>
        <w:t>до абзацу</w:t>
      </w:r>
      <w:proofErr w:type="gramEnd"/>
      <w:r w:rsidRPr="00587AA1">
        <w:rPr>
          <w:rFonts w:ascii="Times New Roman" w:eastAsia="Times New Roman" w:hAnsi="Times New Roman" w:cs="Times New Roman"/>
          <w:sz w:val="20"/>
          <w:szCs w:val="20"/>
        </w:rPr>
        <w:t xml:space="preserve"> шістнадцятого пункту 47 Особливостей.</w:t>
      </w:r>
    </w:p>
    <w:p w14:paraId="66B5106A" w14:textId="77777777" w:rsidR="00984C22" w:rsidRPr="00587AA1" w:rsidRDefault="00BB118E">
      <w:pPr>
        <w:spacing w:after="0"/>
        <w:ind w:firstLine="567"/>
        <w:jc w:val="both"/>
        <w:rPr>
          <w:rFonts w:ascii="Times New Roman" w:eastAsia="Times New Roman" w:hAnsi="Times New Roman" w:cs="Times New Roman"/>
          <w:sz w:val="20"/>
          <w:szCs w:val="20"/>
        </w:rPr>
      </w:pPr>
      <w:r w:rsidRPr="00587AA1">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w:t>
      </w:r>
      <w:proofErr w:type="gramStart"/>
      <w:r w:rsidRPr="00587AA1">
        <w:rPr>
          <w:rFonts w:ascii="Times New Roman" w:eastAsia="Times New Roman" w:hAnsi="Times New Roman" w:cs="Times New Roman"/>
          <w:sz w:val="20"/>
          <w:szCs w:val="20"/>
        </w:rPr>
        <w:t>Особливостей  (</w:t>
      </w:r>
      <w:proofErr w:type="gramEnd"/>
      <w:r w:rsidRPr="00587AA1">
        <w:rPr>
          <w:rFonts w:ascii="Times New Roman" w:eastAsia="Times New Roman" w:hAnsi="Times New Roman" w:cs="Times New Roman"/>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B439BDB" w14:textId="77777777" w:rsidR="00984C22" w:rsidRPr="00587AA1" w:rsidRDefault="00BB118E">
      <w:pPr>
        <w:spacing w:after="0"/>
        <w:ind w:firstLine="567"/>
        <w:jc w:val="both"/>
        <w:rPr>
          <w:rFonts w:ascii="Times New Roman" w:eastAsia="Times New Roman" w:hAnsi="Times New Roman" w:cs="Times New Roman"/>
          <w:sz w:val="20"/>
          <w:szCs w:val="20"/>
        </w:rPr>
      </w:pPr>
      <w:r w:rsidRPr="00587AA1">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BBF093B" w14:textId="77777777" w:rsidR="00984C22" w:rsidRPr="00587AA1" w:rsidRDefault="00BB11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587AA1">
        <w:rPr>
          <w:rFonts w:ascii="Times New Roman" w:eastAsia="Times New Roman" w:hAnsi="Times New Roman" w:cs="Times New Roman"/>
          <w:sz w:val="20"/>
          <w:szCs w:val="20"/>
        </w:rPr>
        <w:t>Учасник  повинен</w:t>
      </w:r>
      <w:proofErr w:type="gramEnd"/>
      <w:r w:rsidRPr="00587AA1">
        <w:rPr>
          <w:rFonts w:ascii="Times New Roman" w:eastAsia="Times New Roman" w:hAnsi="Times New Roman" w:cs="Times New Roman"/>
          <w:sz w:val="20"/>
          <w:szCs w:val="20"/>
        </w:rPr>
        <w:t xml:space="preserve"> надати </w:t>
      </w:r>
      <w:r w:rsidRPr="00587AA1">
        <w:rPr>
          <w:rFonts w:ascii="Times New Roman" w:eastAsia="Times New Roman" w:hAnsi="Times New Roman" w:cs="Times New Roman"/>
          <w:b/>
          <w:sz w:val="20"/>
          <w:szCs w:val="20"/>
        </w:rPr>
        <w:t>довідку у довільній формі</w:t>
      </w:r>
      <w:r w:rsidRPr="00587AA1">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AD2131E" w14:textId="77777777" w:rsidR="00984C22" w:rsidRPr="00587AA1" w:rsidRDefault="00BB11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87AA1">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8345B50" w14:textId="77777777" w:rsidR="00984C22" w:rsidRPr="00587AA1" w:rsidRDefault="00984C22">
      <w:pPr>
        <w:spacing w:after="80"/>
        <w:jc w:val="both"/>
        <w:rPr>
          <w:rFonts w:ascii="Times New Roman" w:eastAsia="Times New Roman" w:hAnsi="Times New Roman" w:cs="Times New Roman"/>
          <w:sz w:val="20"/>
          <w:szCs w:val="20"/>
        </w:rPr>
      </w:pPr>
    </w:p>
    <w:p w14:paraId="2B9FD7D1" w14:textId="77777777" w:rsidR="00984C22" w:rsidRPr="00587AA1" w:rsidRDefault="00BB118E">
      <w:pPr>
        <w:pBdr>
          <w:top w:val="nil"/>
          <w:left w:val="nil"/>
          <w:bottom w:val="nil"/>
          <w:right w:val="nil"/>
          <w:between w:val="nil"/>
        </w:pBdr>
        <w:spacing w:after="0" w:line="240" w:lineRule="auto"/>
        <w:jc w:val="both"/>
        <w:rPr>
          <w:rFonts w:ascii="Times New Roman" w:eastAsia="Times New Roman" w:hAnsi="Times New Roman" w:cs="Times New Roman"/>
          <w:b/>
        </w:rPr>
      </w:pPr>
      <w:r w:rsidRPr="00587AA1">
        <w:rPr>
          <w:rFonts w:ascii="Times New Roman" w:eastAsia="Times New Roman" w:hAnsi="Times New Roman" w:cs="Times New Roman"/>
          <w:b/>
        </w:rPr>
        <w:t xml:space="preserve">3. Перелік документів та </w:t>
      </w:r>
      <w:proofErr w:type="gramStart"/>
      <w:r w:rsidRPr="00587AA1">
        <w:rPr>
          <w:rFonts w:ascii="Times New Roman" w:eastAsia="Times New Roman" w:hAnsi="Times New Roman" w:cs="Times New Roman"/>
          <w:b/>
        </w:rPr>
        <w:t>інформації  для</w:t>
      </w:r>
      <w:proofErr w:type="gramEnd"/>
      <w:r w:rsidRPr="00587AA1">
        <w:rPr>
          <w:rFonts w:ascii="Times New Roman" w:eastAsia="Times New Roman" w:hAnsi="Times New Roman" w:cs="Times New Roman"/>
          <w:b/>
        </w:rPr>
        <w:t xml:space="preserve"> підтвердження відповідності ПЕРЕМОЖЦЯ вимогам, визначеним у пункті </w:t>
      </w:r>
      <w:r w:rsidRPr="00587AA1">
        <w:rPr>
          <w:rFonts w:ascii="Times New Roman" w:eastAsia="Times New Roman" w:hAnsi="Times New Roman" w:cs="Times New Roman"/>
          <w:sz w:val="20"/>
          <w:szCs w:val="20"/>
        </w:rPr>
        <w:t>47</w:t>
      </w:r>
      <w:r w:rsidRPr="00587AA1">
        <w:rPr>
          <w:rFonts w:ascii="Times New Roman" w:eastAsia="Times New Roman" w:hAnsi="Times New Roman" w:cs="Times New Roman"/>
          <w:b/>
        </w:rPr>
        <w:t xml:space="preserve"> Особливостей:</w:t>
      </w:r>
    </w:p>
    <w:p w14:paraId="2E2738E8" w14:textId="77777777" w:rsidR="00984C22" w:rsidRPr="00587AA1" w:rsidRDefault="00BB11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87AA1">
        <w:rPr>
          <w:rFonts w:ascii="Times New Roman" w:eastAsia="Times New Roman" w:hAnsi="Times New Roman" w:cs="Times New Roman"/>
          <w:sz w:val="20"/>
          <w:szCs w:val="20"/>
        </w:rPr>
        <w:t xml:space="preserve">Переможець процедури закупівлі у строк, що </w:t>
      </w:r>
      <w:r w:rsidRPr="00587AA1">
        <w:rPr>
          <w:rFonts w:ascii="Times New Roman" w:eastAsia="Times New Roman" w:hAnsi="Times New Roman" w:cs="Times New Roman"/>
          <w:b/>
          <w:i/>
          <w:sz w:val="20"/>
          <w:szCs w:val="20"/>
        </w:rPr>
        <w:t xml:space="preserve">не перевищує чотири дні </w:t>
      </w:r>
      <w:r w:rsidRPr="00587AA1">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1BED6CD" w14:textId="77777777" w:rsidR="00984C22" w:rsidRPr="00587AA1" w:rsidRDefault="00BB11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87AA1">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w:t>
      </w:r>
      <w:r w:rsidRPr="00587AA1">
        <w:rPr>
          <w:rFonts w:ascii="Times New Roman" w:eastAsia="Times New Roman" w:hAnsi="Times New Roman" w:cs="Times New Roman"/>
          <w:sz w:val="20"/>
          <w:szCs w:val="20"/>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1434AFF" w14:textId="77777777" w:rsidR="00984C22" w:rsidRPr="00587AA1" w:rsidRDefault="00984C22">
      <w:pPr>
        <w:spacing w:after="0" w:line="240" w:lineRule="auto"/>
        <w:rPr>
          <w:rFonts w:ascii="Times New Roman" w:eastAsia="Times New Roman" w:hAnsi="Times New Roman" w:cs="Times New Roman"/>
          <w:b/>
          <w:sz w:val="20"/>
          <w:szCs w:val="20"/>
        </w:rPr>
      </w:pPr>
    </w:p>
    <w:p w14:paraId="64C88C92" w14:textId="77777777" w:rsidR="00144EAC" w:rsidRPr="00587AA1" w:rsidRDefault="00BB118E">
      <w:pPr>
        <w:spacing w:after="0" w:line="240" w:lineRule="auto"/>
        <w:rPr>
          <w:rFonts w:ascii="Times New Roman" w:eastAsia="Times New Roman" w:hAnsi="Times New Roman" w:cs="Times New Roman"/>
          <w:color w:val="000000"/>
          <w:sz w:val="20"/>
          <w:szCs w:val="20"/>
        </w:rPr>
      </w:pPr>
      <w:r w:rsidRPr="00587AA1">
        <w:rPr>
          <w:rFonts w:ascii="Times New Roman" w:eastAsia="Times New Roman" w:hAnsi="Times New Roman" w:cs="Times New Roman"/>
          <w:color w:val="000000"/>
          <w:sz w:val="20"/>
          <w:szCs w:val="20"/>
        </w:rPr>
        <w:t> </w:t>
      </w:r>
    </w:p>
    <w:p w14:paraId="46C93E6A" w14:textId="77777777" w:rsidR="00144EAC" w:rsidRPr="00587AA1" w:rsidRDefault="00144EAC">
      <w:pPr>
        <w:spacing w:after="0" w:line="240" w:lineRule="auto"/>
        <w:rPr>
          <w:rFonts w:ascii="Times New Roman" w:eastAsia="Times New Roman" w:hAnsi="Times New Roman" w:cs="Times New Roman"/>
          <w:color w:val="000000"/>
          <w:sz w:val="20"/>
          <w:szCs w:val="20"/>
        </w:rPr>
      </w:pPr>
    </w:p>
    <w:p w14:paraId="20DE2625" w14:textId="77777777" w:rsidR="00144EAC" w:rsidRPr="00587AA1" w:rsidRDefault="00144EAC">
      <w:pPr>
        <w:spacing w:after="0" w:line="240" w:lineRule="auto"/>
        <w:rPr>
          <w:rFonts w:ascii="Times New Roman" w:eastAsia="Times New Roman" w:hAnsi="Times New Roman" w:cs="Times New Roman"/>
          <w:color w:val="000000"/>
          <w:sz w:val="20"/>
          <w:szCs w:val="20"/>
        </w:rPr>
      </w:pPr>
    </w:p>
    <w:p w14:paraId="52F108D9" w14:textId="77777777" w:rsidR="00144EAC" w:rsidRPr="00587AA1" w:rsidRDefault="00144EAC">
      <w:pPr>
        <w:spacing w:after="0" w:line="240" w:lineRule="auto"/>
        <w:rPr>
          <w:rFonts w:ascii="Times New Roman" w:eastAsia="Times New Roman" w:hAnsi="Times New Roman" w:cs="Times New Roman"/>
          <w:color w:val="000000"/>
          <w:sz w:val="20"/>
          <w:szCs w:val="20"/>
        </w:rPr>
      </w:pPr>
    </w:p>
    <w:p w14:paraId="44046065" w14:textId="77777777" w:rsidR="00144EAC" w:rsidRPr="00587AA1" w:rsidRDefault="00144EAC">
      <w:pPr>
        <w:spacing w:after="0" w:line="240" w:lineRule="auto"/>
        <w:rPr>
          <w:rFonts w:ascii="Times New Roman" w:eastAsia="Times New Roman" w:hAnsi="Times New Roman" w:cs="Times New Roman"/>
          <w:color w:val="000000"/>
          <w:sz w:val="20"/>
          <w:szCs w:val="20"/>
        </w:rPr>
      </w:pPr>
    </w:p>
    <w:p w14:paraId="0DA0C7EB" w14:textId="76F2CDFE" w:rsidR="00984C22" w:rsidRPr="00587AA1" w:rsidRDefault="00BB118E">
      <w:pPr>
        <w:spacing w:after="0" w:line="240" w:lineRule="auto"/>
        <w:rPr>
          <w:rFonts w:ascii="Times New Roman" w:eastAsia="Times New Roman" w:hAnsi="Times New Roman" w:cs="Times New Roman"/>
          <w:b/>
          <w:color w:val="000000"/>
          <w:sz w:val="20"/>
          <w:szCs w:val="20"/>
        </w:rPr>
      </w:pPr>
      <w:r w:rsidRPr="00587AA1">
        <w:rPr>
          <w:rFonts w:ascii="Times New Roman" w:eastAsia="Times New Roman" w:hAnsi="Times New Roman" w:cs="Times New Roman"/>
          <w:b/>
          <w:color w:val="000000"/>
          <w:sz w:val="20"/>
          <w:szCs w:val="20"/>
        </w:rPr>
        <w:t xml:space="preserve">3.1. Документи, які </w:t>
      </w:r>
      <w:proofErr w:type="gramStart"/>
      <w:r w:rsidRPr="00587AA1">
        <w:rPr>
          <w:rFonts w:ascii="Times New Roman" w:eastAsia="Times New Roman" w:hAnsi="Times New Roman" w:cs="Times New Roman"/>
          <w:b/>
          <w:color w:val="000000"/>
          <w:sz w:val="20"/>
          <w:szCs w:val="20"/>
        </w:rPr>
        <w:t>надаються  ПЕРЕМОЖЦЕМ</w:t>
      </w:r>
      <w:proofErr w:type="gramEnd"/>
      <w:r w:rsidRPr="00587AA1">
        <w:rPr>
          <w:rFonts w:ascii="Times New Roman" w:eastAsia="Times New Roman" w:hAnsi="Times New Roman" w:cs="Times New Roman"/>
          <w:b/>
          <w:color w:val="000000"/>
          <w:sz w:val="20"/>
          <w:szCs w:val="20"/>
        </w:rPr>
        <w:t xml:space="preserve"> (юридичною особою):</w:t>
      </w:r>
    </w:p>
    <w:p w14:paraId="5BD5782A" w14:textId="77777777" w:rsidR="00144EAC" w:rsidRPr="00587AA1" w:rsidRDefault="00144EAC">
      <w:pPr>
        <w:spacing w:after="0" w:line="240" w:lineRule="auto"/>
        <w:rPr>
          <w:rFonts w:ascii="Times New Roman" w:eastAsia="Times New Roman" w:hAnsi="Times New Roman" w:cs="Times New Roman"/>
          <w:b/>
          <w:color w:val="000000"/>
          <w:sz w:val="20"/>
          <w:szCs w:val="20"/>
        </w:rPr>
      </w:pPr>
    </w:p>
    <w:tbl>
      <w:tblPr>
        <w:tblStyle w:val="af7"/>
        <w:tblW w:w="9618" w:type="dxa"/>
        <w:tblInd w:w="-100" w:type="dxa"/>
        <w:tblLayout w:type="fixed"/>
        <w:tblLook w:val="0400" w:firstRow="0" w:lastRow="0" w:firstColumn="0" w:lastColumn="0" w:noHBand="0" w:noVBand="1"/>
      </w:tblPr>
      <w:tblGrid>
        <w:gridCol w:w="765"/>
        <w:gridCol w:w="4350"/>
        <w:gridCol w:w="4503"/>
      </w:tblGrid>
      <w:tr w:rsidR="00BB118E" w:rsidRPr="00587AA1" w14:paraId="0D8F83C4"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24D73" w14:textId="77777777" w:rsidR="00984C22" w:rsidRPr="00587AA1" w:rsidRDefault="00BB118E">
            <w:pPr>
              <w:spacing w:after="0" w:line="240" w:lineRule="auto"/>
              <w:ind w:left="100"/>
              <w:jc w:val="center"/>
              <w:rPr>
                <w:rFonts w:ascii="Times New Roman" w:eastAsia="Times New Roman" w:hAnsi="Times New Roman" w:cs="Times New Roman"/>
                <w:sz w:val="20"/>
                <w:szCs w:val="20"/>
              </w:rPr>
            </w:pPr>
            <w:r w:rsidRPr="00587AA1">
              <w:rPr>
                <w:rFonts w:ascii="Times New Roman" w:eastAsia="Times New Roman" w:hAnsi="Times New Roman" w:cs="Times New Roman"/>
                <w:b/>
                <w:sz w:val="20"/>
                <w:szCs w:val="20"/>
              </w:rPr>
              <w:t>№</w:t>
            </w:r>
          </w:p>
          <w:p w14:paraId="7B021A44" w14:textId="77777777" w:rsidR="00984C22" w:rsidRPr="00587AA1" w:rsidRDefault="00BB118E">
            <w:pPr>
              <w:spacing w:after="0" w:line="240" w:lineRule="auto"/>
              <w:ind w:left="100"/>
              <w:jc w:val="center"/>
              <w:rPr>
                <w:rFonts w:ascii="Times New Roman" w:eastAsia="Times New Roman" w:hAnsi="Times New Roman" w:cs="Times New Roman"/>
                <w:sz w:val="20"/>
                <w:szCs w:val="20"/>
              </w:rPr>
            </w:pPr>
            <w:r w:rsidRPr="00587AA1">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69113" w14:textId="77777777" w:rsidR="00984C22" w:rsidRPr="00587AA1" w:rsidRDefault="00BB118E">
            <w:pPr>
              <w:spacing w:after="0" w:line="240" w:lineRule="auto"/>
              <w:ind w:left="100"/>
              <w:jc w:val="center"/>
              <w:rPr>
                <w:rFonts w:ascii="Times New Roman" w:eastAsia="Times New Roman" w:hAnsi="Times New Roman" w:cs="Times New Roman"/>
                <w:b/>
                <w:sz w:val="20"/>
                <w:szCs w:val="20"/>
              </w:rPr>
            </w:pPr>
            <w:r w:rsidRPr="00587AA1">
              <w:rPr>
                <w:rFonts w:ascii="Times New Roman" w:eastAsia="Times New Roman" w:hAnsi="Times New Roman" w:cs="Times New Roman"/>
                <w:b/>
                <w:sz w:val="20"/>
                <w:szCs w:val="20"/>
              </w:rPr>
              <w:t xml:space="preserve">Вимоги згідно п. </w:t>
            </w:r>
            <w:r w:rsidRPr="00587AA1">
              <w:rPr>
                <w:rFonts w:ascii="Times New Roman" w:eastAsia="Times New Roman" w:hAnsi="Times New Roman" w:cs="Times New Roman"/>
                <w:sz w:val="20"/>
                <w:szCs w:val="20"/>
              </w:rPr>
              <w:t>47</w:t>
            </w:r>
            <w:r w:rsidRPr="00587AA1">
              <w:rPr>
                <w:rFonts w:ascii="Times New Roman" w:eastAsia="Times New Roman" w:hAnsi="Times New Roman" w:cs="Times New Roman"/>
                <w:b/>
                <w:sz w:val="20"/>
                <w:szCs w:val="20"/>
              </w:rPr>
              <w:t xml:space="preserve"> Особливостей</w:t>
            </w:r>
          </w:p>
          <w:p w14:paraId="68E84ECE" w14:textId="77777777" w:rsidR="00984C22" w:rsidRPr="00587AA1" w:rsidRDefault="00984C22">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42AED" w14:textId="77777777" w:rsidR="00984C22" w:rsidRPr="00587AA1" w:rsidRDefault="00BB118E">
            <w:pPr>
              <w:spacing w:after="0" w:line="240" w:lineRule="auto"/>
              <w:ind w:left="100"/>
              <w:jc w:val="center"/>
              <w:rPr>
                <w:rFonts w:ascii="Times New Roman" w:eastAsia="Times New Roman" w:hAnsi="Times New Roman" w:cs="Times New Roman"/>
                <w:b/>
                <w:sz w:val="20"/>
                <w:szCs w:val="20"/>
              </w:rPr>
            </w:pPr>
            <w:r w:rsidRPr="00587AA1">
              <w:rPr>
                <w:rFonts w:ascii="Times New Roman" w:eastAsia="Times New Roman" w:hAnsi="Times New Roman" w:cs="Times New Roman"/>
                <w:b/>
                <w:sz w:val="20"/>
                <w:szCs w:val="20"/>
              </w:rPr>
              <w:t xml:space="preserve">Переможець торгів на виконання вимоги згідно п. </w:t>
            </w:r>
            <w:r w:rsidRPr="00587AA1">
              <w:rPr>
                <w:rFonts w:ascii="Times New Roman" w:eastAsia="Times New Roman" w:hAnsi="Times New Roman" w:cs="Times New Roman"/>
                <w:sz w:val="20"/>
                <w:szCs w:val="20"/>
              </w:rPr>
              <w:t>47</w:t>
            </w:r>
            <w:r w:rsidRPr="00587AA1">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BB118E" w:rsidRPr="00587AA1" w14:paraId="33B5015F"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EBC7C" w14:textId="77777777" w:rsidR="00984C22" w:rsidRPr="00587AA1" w:rsidRDefault="00BB118E">
            <w:pPr>
              <w:spacing w:after="0" w:line="240" w:lineRule="auto"/>
              <w:ind w:left="100"/>
              <w:jc w:val="center"/>
              <w:rPr>
                <w:rFonts w:ascii="Times New Roman" w:eastAsia="Times New Roman" w:hAnsi="Times New Roman" w:cs="Times New Roman"/>
                <w:sz w:val="20"/>
                <w:szCs w:val="20"/>
              </w:rPr>
            </w:pPr>
            <w:r w:rsidRPr="00587AA1">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1C96D" w14:textId="77777777" w:rsidR="00984C22" w:rsidRPr="00587AA1" w:rsidRDefault="00BB118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87AA1">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87AA1">
              <w:rPr>
                <w:rFonts w:ascii="Times New Roman" w:eastAsia="Times New Roman" w:hAnsi="Times New Roman" w:cs="Times New Roman"/>
                <w:sz w:val="20"/>
                <w:szCs w:val="20"/>
              </w:rPr>
              <w:t>законом  до</w:t>
            </w:r>
            <w:proofErr w:type="gramEnd"/>
            <w:r w:rsidRPr="00587AA1">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14:paraId="09A90F0D" w14:textId="77777777" w:rsidR="00984C22" w:rsidRPr="00587AA1" w:rsidRDefault="00BB118E">
            <w:pPr>
              <w:spacing w:after="0" w:line="240" w:lineRule="auto"/>
              <w:jc w:val="both"/>
              <w:rPr>
                <w:rFonts w:ascii="Times New Roman" w:eastAsia="Times New Roman" w:hAnsi="Times New Roman" w:cs="Times New Roman"/>
                <w:b/>
                <w:sz w:val="20"/>
                <w:szCs w:val="20"/>
              </w:rPr>
            </w:pPr>
            <w:r w:rsidRPr="00587AA1">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31EE5" w14:textId="77777777" w:rsidR="00984C22" w:rsidRPr="00587AA1" w:rsidRDefault="00BB118E">
            <w:pPr>
              <w:spacing w:after="0" w:line="240" w:lineRule="auto"/>
              <w:ind w:right="140"/>
              <w:jc w:val="both"/>
              <w:rPr>
                <w:rFonts w:ascii="Times New Roman" w:eastAsia="Times New Roman" w:hAnsi="Times New Roman" w:cs="Times New Roman"/>
                <w:sz w:val="20"/>
                <w:szCs w:val="20"/>
              </w:rPr>
            </w:pPr>
            <w:r w:rsidRPr="00587AA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87AA1">
              <w:rPr>
                <w:rFonts w:ascii="Times New Roman" w:eastAsia="Times New Roman" w:hAnsi="Times New Roman" w:cs="Times New Roman"/>
                <w:sz w:val="20"/>
                <w:szCs w:val="20"/>
              </w:rPr>
              <w:t>керівника</w:t>
            </w:r>
            <w:r w:rsidRPr="00587AA1">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B118E" w:rsidRPr="00587AA1" w14:paraId="7F8C2E55"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26C9B" w14:textId="77777777" w:rsidR="00984C22" w:rsidRPr="00587AA1" w:rsidRDefault="00BB118E">
            <w:pPr>
              <w:spacing w:after="0" w:line="240" w:lineRule="auto"/>
              <w:ind w:left="100"/>
              <w:jc w:val="center"/>
              <w:rPr>
                <w:rFonts w:ascii="Times New Roman" w:eastAsia="Times New Roman" w:hAnsi="Times New Roman" w:cs="Times New Roman"/>
                <w:sz w:val="20"/>
                <w:szCs w:val="20"/>
              </w:rPr>
            </w:pPr>
            <w:r w:rsidRPr="00587AA1">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D6101" w14:textId="77777777" w:rsidR="00984C22" w:rsidRPr="00587AA1" w:rsidRDefault="00BB118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87AA1">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4F5662" w14:textId="77777777" w:rsidR="00984C22" w:rsidRPr="00587AA1" w:rsidRDefault="00BB118E">
            <w:pPr>
              <w:spacing w:after="0" w:line="240" w:lineRule="auto"/>
              <w:ind w:right="140"/>
              <w:jc w:val="both"/>
              <w:rPr>
                <w:rFonts w:ascii="Times New Roman" w:eastAsia="Times New Roman" w:hAnsi="Times New Roman" w:cs="Times New Roman"/>
                <w:sz w:val="20"/>
                <w:szCs w:val="20"/>
              </w:rPr>
            </w:pPr>
            <w:r w:rsidRPr="00587AA1">
              <w:rPr>
                <w:rFonts w:ascii="Times New Roman" w:eastAsia="Times New Roman" w:hAnsi="Times New Roman" w:cs="Times New Roman"/>
                <w:sz w:val="20"/>
                <w:szCs w:val="20"/>
              </w:rPr>
              <w:t>(підпункт 6 пункт</w:t>
            </w:r>
            <w:r w:rsidRPr="00587AA1">
              <w:rPr>
                <w:rFonts w:ascii="Times New Roman" w:eastAsia="Times New Roman" w:hAnsi="Times New Roman" w:cs="Times New Roman"/>
                <w:b/>
                <w:sz w:val="20"/>
                <w:szCs w:val="20"/>
              </w:rPr>
              <w:t xml:space="preserve"> 47</w:t>
            </w:r>
            <w:r w:rsidRPr="00587AA1">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CB19A2F" w14:textId="77777777" w:rsidR="00984C22" w:rsidRPr="00587AA1" w:rsidRDefault="00BB118E">
            <w:pPr>
              <w:spacing w:after="0" w:line="240" w:lineRule="auto"/>
              <w:jc w:val="both"/>
              <w:rPr>
                <w:rFonts w:ascii="Times New Roman" w:eastAsia="Times New Roman" w:hAnsi="Times New Roman" w:cs="Times New Roman"/>
                <w:b/>
                <w:sz w:val="20"/>
                <w:szCs w:val="20"/>
              </w:rPr>
            </w:pPr>
            <w:r w:rsidRPr="00587AA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87AA1">
              <w:rPr>
                <w:rFonts w:ascii="Times New Roman" w:eastAsia="Times New Roman" w:hAnsi="Times New Roman" w:cs="Times New Roman"/>
                <w:sz w:val="20"/>
                <w:szCs w:val="20"/>
              </w:rPr>
              <w:t>керівника</w:t>
            </w:r>
            <w:r w:rsidRPr="00587AA1">
              <w:rPr>
                <w:rFonts w:ascii="Times New Roman" w:eastAsia="Times New Roman" w:hAnsi="Times New Roman" w:cs="Times New Roman"/>
                <w:b/>
                <w:sz w:val="20"/>
                <w:szCs w:val="20"/>
              </w:rPr>
              <w:t xml:space="preserve"> учасника процедури закупівлі. </w:t>
            </w:r>
          </w:p>
          <w:p w14:paraId="3474D9D6" w14:textId="77777777" w:rsidR="00984C22" w:rsidRPr="00587AA1" w:rsidRDefault="00984C22">
            <w:pPr>
              <w:spacing w:after="0" w:line="240" w:lineRule="auto"/>
              <w:jc w:val="both"/>
              <w:rPr>
                <w:rFonts w:ascii="Times New Roman" w:eastAsia="Times New Roman" w:hAnsi="Times New Roman" w:cs="Times New Roman"/>
                <w:b/>
                <w:sz w:val="20"/>
                <w:szCs w:val="20"/>
              </w:rPr>
            </w:pPr>
          </w:p>
          <w:p w14:paraId="01D5BBA4" w14:textId="77777777" w:rsidR="00984C22" w:rsidRPr="00587AA1" w:rsidRDefault="00BB118E">
            <w:pPr>
              <w:spacing w:after="0" w:line="240" w:lineRule="auto"/>
              <w:jc w:val="both"/>
              <w:rPr>
                <w:rFonts w:ascii="Times New Roman" w:eastAsia="Times New Roman" w:hAnsi="Times New Roman" w:cs="Times New Roman"/>
                <w:sz w:val="20"/>
                <w:szCs w:val="20"/>
              </w:rPr>
            </w:pPr>
            <w:r w:rsidRPr="00587AA1">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587AA1">
              <w:rPr>
                <w:rFonts w:ascii="Times New Roman" w:eastAsia="Times New Roman" w:hAnsi="Times New Roman" w:cs="Times New Roman"/>
                <w:sz w:val="20"/>
                <w:szCs w:val="20"/>
              </w:rPr>
              <w:t> </w:t>
            </w:r>
          </w:p>
        </w:tc>
      </w:tr>
      <w:tr w:rsidR="00BB118E" w:rsidRPr="00587AA1" w14:paraId="08BF8ADB" w14:textId="77777777" w:rsidTr="00BB118E">
        <w:trPr>
          <w:trHeight w:val="182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A7615" w14:textId="77777777" w:rsidR="00984C22" w:rsidRPr="00587AA1" w:rsidRDefault="00BB118E">
            <w:pPr>
              <w:spacing w:after="0" w:line="240" w:lineRule="auto"/>
              <w:ind w:left="100"/>
              <w:jc w:val="center"/>
              <w:rPr>
                <w:rFonts w:ascii="Times New Roman" w:eastAsia="Times New Roman" w:hAnsi="Times New Roman" w:cs="Times New Roman"/>
                <w:sz w:val="20"/>
                <w:szCs w:val="20"/>
              </w:rPr>
            </w:pPr>
            <w:r w:rsidRPr="00587AA1">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0D022" w14:textId="77777777" w:rsidR="00984C22" w:rsidRPr="00587AA1" w:rsidRDefault="00BB118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87AA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6D6D49" w14:textId="77777777" w:rsidR="00984C22" w:rsidRPr="00587AA1" w:rsidRDefault="00BB118E">
            <w:pPr>
              <w:spacing w:after="0" w:line="240" w:lineRule="auto"/>
              <w:jc w:val="both"/>
              <w:rPr>
                <w:rFonts w:ascii="Times New Roman" w:eastAsia="Times New Roman" w:hAnsi="Times New Roman" w:cs="Times New Roman"/>
                <w:b/>
                <w:sz w:val="20"/>
                <w:szCs w:val="20"/>
              </w:rPr>
            </w:pPr>
            <w:r w:rsidRPr="00587AA1">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806678E" w14:textId="77777777" w:rsidR="00984C22" w:rsidRPr="00587AA1" w:rsidRDefault="00984C2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B118E" w:rsidRPr="00587AA1" w14:paraId="508664C0" w14:textId="77777777" w:rsidTr="00BB118E">
        <w:trPr>
          <w:trHeight w:val="242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EA5FC" w14:textId="77777777" w:rsidR="00984C22" w:rsidRPr="00587AA1" w:rsidRDefault="00BB118E">
            <w:pPr>
              <w:spacing w:after="0" w:line="240" w:lineRule="auto"/>
              <w:ind w:left="100"/>
              <w:jc w:val="center"/>
              <w:rPr>
                <w:rFonts w:ascii="Times New Roman" w:eastAsia="Times New Roman" w:hAnsi="Times New Roman" w:cs="Times New Roman"/>
                <w:b/>
                <w:sz w:val="20"/>
                <w:szCs w:val="20"/>
              </w:rPr>
            </w:pPr>
            <w:r w:rsidRPr="00587AA1">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297C0" w14:textId="77777777" w:rsidR="00984C22" w:rsidRPr="00587AA1" w:rsidRDefault="00BB118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87AA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C348D79" w14:textId="77777777" w:rsidR="00984C22" w:rsidRPr="00587AA1" w:rsidRDefault="00BB118E">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87AA1">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42403" w14:textId="77777777" w:rsidR="00984C22" w:rsidRPr="00587AA1" w:rsidRDefault="00BB118E">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87AA1">
              <w:rPr>
                <w:rFonts w:ascii="Times New Roman" w:eastAsia="Times New Roman" w:hAnsi="Times New Roman" w:cs="Times New Roman"/>
                <w:b/>
                <w:sz w:val="20"/>
                <w:szCs w:val="20"/>
              </w:rPr>
              <w:t>Довідка в довільній формі</w:t>
            </w:r>
            <w:r w:rsidRPr="00587AA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w:t>
            </w:r>
            <w:r w:rsidRPr="00587AA1">
              <w:rPr>
                <w:rFonts w:ascii="Times New Roman" w:eastAsia="Times New Roman" w:hAnsi="Times New Roman" w:cs="Times New Roman"/>
                <w:sz w:val="20"/>
                <w:szCs w:val="20"/>
              </w:rPr>
              <w:lastRenderedPageBreak/>
              <w:t xml:space="preserve">він сплатив або зобов’язався сплатити відповідні зобов’язання та відшкодування завданих збитків. </w:t>
            </w:r>
          </w:p>
        </w:tc>
      </w:tr>
    </w:tbl>
    <w:p w14:paraId="4ED3F589" w14:textId="77777777" w:rsidR="00984C22" w:rsidRPr="00587AA1" w:rsidRDefault="00984C22">
      <w:pPr>
        <w:spacing w:after="0" w:line="240" w:lineRule="auto"/>
        <w:rPr>
          <w:rFonts w:ascii="Times New Roman" w:eastAsia="Times New Roman" w:hAnsi="Times New Roman" w:cs="Times New Roman"/>
          <w:b/>
          <w:sz w:val="20"/>
          <w:szCs w:val="20"/>
        </w:rPr>
      </w:pPr>
    </w:p>
    <w:p w14:paraId="347F762A" w14:textId="77777777" w:rsidR="00984C22" w:rsidRPr="00587AA1" w:rsidRDefault="00BB118E">
      <w:pPr>
        <w:spacing w:before="240" w:after="0" w:line="240" w:lineRule="auto"/>
        <w:jc w:val="center"/>
        <w:rPr>
          <w:rFonts w:ascii="Times New Roman" w:eastAsia="Times New Roman" w:hAnsi="Times New Roman" w:cs="Times New Roman"/>
          <w:sz w:val="20"/>
          <w:szCs w:val="20"/>
        </w:rPr>
      </w:pPr>
      <w:r w:rsidRPr="00587AA1">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BB118E" w:rsidRPr="00587AA1" w14:paraId="539651CB"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50A98" w14:textId="77777777" w:rsidR="00984C22" w:rsidRPr="00587AA1" w:rsidRDefault="00BB118E">
            <w:pPr>
              <w:spacing w:after="0" w:line="240" w:lineRule="auto"/>
              <w:ind w:left="100"/>
              <w:jc w:val="center"/>
              <w:rPr>
                <w:rFonts w:ascii="Times New Roman" w:eastAsia="Times New Roman" w:hAnsi="Times New Roman" w:cs="Times New Roman"/>
                <w:sz w:val="20"/>
                <w:szCs w:val="20"/>
              </w:rPr>
            </w:pPr>
            <w:r w:rsidRPr="00587AA1">
              <w:rPr>
                <w:rFonts w:ascii="Times New Roman" w:eastAsia="Times New Roman" w:hAnsi="Times New Roman" w:cs="Times New Roman"/>
                <w:b/>
                <w:sz w:val="20"/>
                <w:szCs w:val="20"/>
              </w:rPr>
              <w:t>№</w:t>
            </w:r>
          </w:p>
          <w:p w14:paraId="25D41AD3" w14:textId="77777777" w:rsidR="00984C22" w:rsidRPr="00587AA1" w:rsidRDefault="00BB118E">
            <w:pPr>
              <w:spacing w:after="0" w:line="240" w:lineRule="auto"/>
              <w:ind w:left="100"/>
              <w:jc w:val="center"/>
              <w:rPr>
                <w:rFonts w:ascii="Times New Roman" w:eastAsia="Times New Roman" w:hAnsi="Times New Roman" w:cs="Times New Roman"/>
                <w:sz w:val="20"/>
                <w:szCs w:val="20"/>
              </w:rPr>
            </w:pPr>
            <w:r w:rsidRPr="00587AA1">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5CD91" w14:textId="77777777" w:rsidR="00984C22" w:rsidRPr="00587AA1" w:rsidRDefault="00BB118E">
            <w:pPr>
              <w:spacing w:after="0" w:line="240" w:lineRule="auto"/>
              <w:ind w:left="100"/>
              <w:jc w:val="center"/>
              <w:rPr>
                <w:rFonts w:ascii="Times New Roman" w:eastAsia="Times New Roman" w:hAnsi="Times New Roman" w:cs="Times New Roman"/>
                <w:sz w:val="20"/>
                <w:szCs w:val="20"/>
              </w:rPr>
            </w:pPr>
            <w:r w:rsidRPr="00587AA1">
              <w:rPr>
                <w:rFonts w:ascii="Times New Roman" w:eastAsia="Times New Roman" w:hAnsi="Times New Roman" w:cs="Times New Roman"/>
                <w:b/>
                <w:sz w:val="20"/>
                <w:szCs w:val="20"/>
              </w:rPr>
              <w:t xml:space="preserve">Вимоги </w:t>
            </w:r>
            <w:r w:rsidRPr="00587AA1">
              <w:rPr>
                <w:rFonts w:ascii="Times New Roman" w:eastAsia="Times New Roman" w:hAnsi="Times New Roman" w:cs="Times New Roman"/>
                <w:sz w:val="20"/>
                <w:szCs w:val="20"/>
              </w:rPr>
              <w:t xml:space="preserve">згідно пункту </w:t>
            </w:r>
            <w:r w:rsidRPr="00587AA1">
              <w:rPr>
                <w:rFonts w:ascii="Times New Roman" w:eastAsia="Times New Roman" w:hAnsi="Times New Roman" w:cs="Times New Roman"/>
                <w:b/>
                <w:sz w:val="20"/>
                <w:szCs w:val="20"/>
              </w:rPr>
              <w:t>47</w:t>
            </w:r>
            <w:r w:rsidRPr="00587AA1">
              <w:rPr>
                <w:rFonts w:ascii="Times New Roman" w:eastAsia="Times New Roman" w:hAnsi="Times New Roman" w:cs="Times New Roman"/>
                <w:sz w:val="20"/>
                <w:szCs w:val="20"/>
              </w:rPr>
              <w:t xml:space="preserve"> Особливостей</w:t>
            </w:r>
          </w:p>
          <w:p w14:paraId="407C275E" w14:textId="77777777" w:rsidR="00984C22" w:rsidRPr="00587AA1" w:rsidRDefault="00984C22">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F0601" w14:textId="77777777" w:rsidR="00984C22" w:rsidRPr="00587AA1" w:rsidRDefault="00BB118E">
            <w:pPr>
              <w:spacing w:after="0" w:line="240" w:lineRule="auto"/>
              <w:ind w:left="100"/>
              <w:jc w:val="center"/>
              <w:rPr>
                <w:rFonts w:ascii="Times New Roman" w:eastAsia="Times New Roman" w:hAnsi="Times New Roman" w:cs="Times New Roman"/>
                <w:sz w:val="20"/>
                <w:szCs w:val="20"/>
              </w:rPr>
            </w:pPr>
            <w:r w:rsidRPr="00587AA1">
              <w:rPr>
                <w:rFonts w:ascii="Times New Roman" w:eastAsia="Times New Roman" w:hAnsi="Times New Roman" w:cs="Times New Roman"/>
                <w:b/>
                <w:sz w:val="20"/>
                <w:szCs w:val="20"/>
              </w:rPr>
              <w:t xml:space="preserve">Переможець торгів на виконання вимоги </w:t>
            </w:r>
            <w:r w:rsidRPr="00587AA1">
              <w:rPr>
                <w:rFonts w:ascii="Times New Roman" w:eastAsia="Times New Roman" w:hAnsi="Times New Roman" w:cs="Times New Roman"/>
                <w:sz w:val="20"/>
                <w:szCs w:val="20"/>
              </w:rPr>
              <w:t xml:space="preserve">згідно пункту </w:t>
            </w:r>
            <w:r w:rsidRPr="00587AA1">
              <w:rPr>
                <w:rFonts w:ascii="Times New Roman" w:eastAsia="Times New Roman" w:hAnsi="Times New Roman" w:cs="Times New Roman"/>
                <w:b/>
                <w:sz w:val="20"/>
                <w:szCs w:val="20"/>
              </w:rPr>
              <w:t>47</w:t>
            </w:r>
            <w:r w:rsidRPr="00587AA1">
              <w:rPr>
                <w:rFonts w:ascii="Times New Roman" w:eastAsia="Times New Roman" w:hAnsi="Times New Roman" w:cs="Times New Roman"/>
                <w:sz w:val="20"/>
                <w:szCs w:val="20"/>
              </w:rPr>
              <w:t xml:space="preserve"> Особливостей</w:t>
            </w:r>
            <w:r w:rsidRPr="00587AA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B118E" w:rsidRPr="00587AA1" w14:paraId="07AD9E51"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CB548" w14:textId="77777777" w:rsidR="00984C22" w:rsidRPr="00587AA1" w:rsidRDefault="00BB118E">
            <w:pPr>
              <w:spacing w:after="0" w:line="240" w:lineRule="auto"/>
              <w:ind w:left="100"/>
              <w:jc w:val="center"/>
              <w:rPr>
                <w:rFonts w:ascii="Times New Roman" w:eastAsia="Times New Roman" w:hAnsi="Times New Roman" w:cs="Times New Roman"/>
                <w:sz w:val="20"/>
                <w:szCs w:val="20"/>
              </w:rPr>
            </w:pPr>
            <w:r w:rsidRPr="00587AA1">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37181" w14:textId="77777777" w:rsidR="00984C22" w:rsidRPr="00587AA1" w:rsidRDefault="00BB118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87AA1">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87AA1">
              <w:rPr>
                <w:rFonts w:ascii="Times New Roman" w:eastAsia="Times New Roman" w:hAnsi="Times New Roman" w:cs="Times New Roman"/>
                <w:sz w:val="20"/>
                <w:szCs w:val="20"/>
              </w:rPr>
              <w:t>законом  до</w:t>
            </w:r>
            <w:proofErr w:type="gramEnd"/>
            <w:r w:rsidRPr="00587AA1">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14:paraId="4C3666B6" w14:textId="77777777" w:rsidR="00984C22" w:rsidRPr="00587AA1" w:rsidRDefault="00BB118E">
            <w:pPr>
              <w:spacing w:after="0" w:line="240" w:lineRule="auto"/>
              <w:jc w:val="both"/>
              <w:rPr>
                <w:rFonts w:ascii="Times New Roman" w:eastAsia="Times New Roman" w:hAnsi="Times New Roman" w:cs="Times New Roman"/>
                <w:b/>
                <w:sz w:val="20"/>
                <w:szCs w:val="20"/>
              </w:rPr>
            </w:pPr>
            <w:r w:rsidRPr="00587AA1">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F2FE7" w14:textId="77777777" w:rsidR="00984C22" w:rsidRPr="00587AA1" w:rsidRDefault="00BB118E">
            <w:pPr>
              <w:spacing w:after="0" w:line="240" w:lineRule="auto"/>
              <w:ind w:right="140"/>
              <w:jc w:val="both"/>
              <w:rPr>
                <w:rFonts w:ascii="Times New Roman" w:eastAsia="Times New Roman" w:hAnsi="Times New Roman" w:cs="Times New Roman"/>
                <w:sz w:val="20"/>
                <w:szCs w:val="20"/>
              </w:rPr>
            </w:pPr>
            <w:r w:rsidRPr="00587AA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587AA1">
              <w:rPr>
                <w:rFonts w:ascii="Times New Roman" w:eastAsia="Times New Roman" w:hAnsi="Times New Roman" w:cs="Times New Roman"/>
                <w:b/>
                <w:sz w:val="20"/>
                <w:szCs w:val="20"/>
              </w:rPr>
              <w:t>є  учасником</w:t>
            </w:r>
            <w:proofErr w:type="gramEnd"/>
            <w:r w:rsidRPr="00587AA1">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B118E" w:rsidRPr="00587AA1" w14:paraId="02F9BA41"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F4465" w14:textId="77777777" w:rsidR="00984C22" w:rsidRPr="00587AA1" w:rsidRDefault="00BB118E">
            <w:pPr>
              <w:spacing w:after="0" w:line="240" w:lineRule="auto"/>
              <w:ind w:left="100"/>
              <w:jc w:val="center"/>
              <w:rPr>
                <w:rFonts w:ascii="Times New Roman" w:eastAsia="Times New Roman" w:hAnsi="Times New Roman" w:cs="Times New Roman"/>
                <w:sz w:val="20"/>
                <w:szCs w:val="20"/>
              </w:rPr>
            </w:pPr>
            <w:r w:rsidRPr="00587AA1">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FAEA8" w14:textId="77777777" w:rsidR="00984C22" w:rsidRPr="00587AA1" w:rsidRDefault="00BB118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87AA1">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C464F" w14:textId="77777777" w:rsidR="00984C22" w:rsidRPr="00587AA1" w:rsidRDefault="00BB118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587AA1">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3123863" w14:textId="77777777" w:rsidR="00984C22" w:rsidRPr="00587AA1" w:rsidRDefault="00BB118E">
            <w:pPr>
              <w:spacing w:after="0" w:line="240" w:lineRule="auto"/>
              <w:jc w:val="both"/>
              <w:rPr>
                <w:rFonts w:ascii="Times New Roman" w:eastAsia="Times New Roman" w:hAnsi="Times New Roman" w:cs="Times New Roman"/>
                <w:b/>
                <w:sz w:val="20"/>
                <w:szCs w:val="20"/>
              </w:rPr>
            </w:pPr>
            <w:r w:rsidRPr="00587AA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D0A1930" w14:textId="77777777" w:rsidR="00984C22" w:rsidRPr="00587AA1" w:rsidRDefault="00984C22">
            <w:pPr>
              <w:spacing w:after="0" w:line="240" w:lineRule="auto"/>
              <w:jc w:val="both"/>
              <w:rPr>
                <w:rFonts w:ascii="Times New Roman" w:eastAsia="Times New Roman" w:hAnsi="Times New Roman" w:cs="Times New Roman"/>
                <w:b/>
                <w:sz w:val="20"/>
                <w:szCs w:val="20"/>
              </w:rPr>
            </w:pPr>
          </w:p>
          <w:p w14:paraId="17751D82" w14:textId="77777777" w:rsidR="00984C22" w:rsidRPr="00587AA1" w:rsidRDefault="00BB118E">
            <w:pPr>
              <w:spacing w:after="0" w:line="240" w:lineRule="auto"/>
              <w:jc w:val="both"/>
              <w:rPr>
                <w:rFonts w:ascii="Times New Roman" w:eastAsia="Times New Roman" w:hAnsi="Times New Roman" w:cs="Times New Roman"/>
                <w:sz w:val="20"/>
                <w:szCs w:val="20"/>
              </w:rPr>
            </w:pPr>
            <w:r w:rsidRPr="00587AA1">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587AA1">
              <w:rPr>
                <w:rFonts w:ascii="Times New Roman" w:eastAsia="Times New Roman" w:hAnsi="Times New Roman" w:cs="Times New Roman"/>
                <w:sz w:val="20"/>
                <w:szCs w:val="20"/>
              </w:rPr>
              <w:t> </w:t>
            </w:r>
          </w:p>
        </w:tc>
      </w:tr>
      <w:tr w:rsidR="00BB118E" w:rsidRPr="00587AA1" w14:paraId="6DD115E5"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B01AA" w14:textId="77777777" w:rsidR="00984C22" w:rsidRPr="00587AA1" w:rsidRDefault="00BB118E">
            <w:pPr>
              <w:spacing w:after="0" w:line="240" w:lineRule="auto"/>
              <w:ind w:left="100"/>
              <w:jc w:val="center"/>
              <w:rPr>
                <w:rFonts w:ascii="Times New Roman" w:eastAsia="Times New Roman" w:hAnsi="Times New Roman" w:cs="Times New Roman"/>
                <w:sz w:val="20"/>
                <w:szCs w:val="20"/>
              </w:rPr>
            </w:pPr>
            <w:r w:rsidRPr="00587AA1">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BBD7D" w14:textId="77777777" w:rsidR="00984C22" w:rsidRPr="00587AA1" w:rsidRDefault="00BB118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87AA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113003" w14:textId="77777777" w:rsidR="00984C22" w:rsidRPr="00587AA1" w:rsidRDefault="00BB118E">
            <w:pPr>
              <w:spacing w:after="0" w:line="240" w:lineRule="auto"/>
              <w:jc w:val="both"/>
              <w:rPr>
                <w:rFonts w:ascii="Times New Roman" w:eastAsia="Times New Roman" w:hAnsi="Times New Roman" w:cs="Times New Roman"/>
                <w:sz w:val="20"/>
                <w:szCs w:val="20"/>
              </w:rPr>
            </w:pPr>
            <w:r w:rsidRPr="00587AA1">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C6BC77F" w14:textId="77777777" w:rsidR="00984C22" w:rsidRPr="00587AA1" w:rsidRDefault="00984C2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B118E" w:rsidRPr="00587AA1" w14:paraId="1C8651AD"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1EC54" w14:textId="77777777" w:rsidR="00984C22" w:rsidRPr="00587AA1" w:rsidRDefault="00BB118E">
            <w:pPr>
              <w:spacing w:after="0" w:line="240" w:lineRule="auto"/>
              <w:ind w:left="100"/>
              <w:jc w:val="center"/>
              <w:rPr>
                <w:rFonts w:ascii="Times New Roman" w:eastAsia="Times New Roman" w:hAnsi="Times New Roman" w:cs="Times New Roman"/>
                <w:b/>
                <w:sz w:val="20"/>
                <w:szCs w:val="20"/>
              </w:rPr>
            </w:pPr>
            <w:r w:rsidRPr="00587AA1">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408FD" w14:textId="77777777" w:rsidR="00984C22" w:rsidRPr="00587AA1" w:rsidRDefault="00BB118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87AA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A9ADC6" w14:textId="77777777" w:rsidR="00984C22" w:rsidRPr="00587AA1" w:rsidRDefault="00BB118E">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87AA1">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C52EE" w14:textId="77777777" w:rsidR="00984C22" w:rsidRPr="00587AA1" w:rsidRDefault="00BB118E">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87AA1">
              <w:rPr>
                <w:rFonts w:ascii="Times New Roman" w:eastAsia="Times New Roman" w:hAnsi="Times New Roman" w:cs="Times New Roman"/>
                <w:b/>
                <w:sz w:val="20"/>
                <w:szCs w:val="20"/>
              </w:rPr>
              <w:t>Довідка в довільній формі</w:t>
            </w:r>
            <w:r w:rsidRPr="00587AA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7F80BD3" w14:textId="77777777" w:rsidR="00984C22" w:rsidRPr="00587AA1" w:rsidRDefault="00984C22">
      <w:pPr>
        <w:shd w:val="clear" w:color="auto" w:fill="FFFFFF"/>
        <w:spacing w:after="0" w:line="240" w:lineRule="auto"/>
        <w:rPr>
          <w:rFonts w:ascii="Times New Roman" w:eastAsia="Times New Roman" w:hAnsi="Times New Roman" w:cs="Times New Roman"/>
          <w:sz w:val="20"/>
          <w:szCs w:val="20"/>
        </w:rPr>
      </w:pPr>
    </w:p>
    <w:p w14:paraId="31EA7D69" w14:textId="77777777" w:rsidR="00984C22" w:rsidRPr="00587AA1" w:rsidRDefault="00BB118E" w:rsidP="005F68E7">
      <w:pPr>
        <w:ind w:right="-8"/>
        <w:rPr>
          <w:rFonts w:ascii="Times New Roman" w:eastAsia="Times New Roman" w:hAnsi="Times New Roman" w:cs="Times New Roman"/>
          <w:sz w:val="20"/>
          <w:szCs w:val="20"/>
        </w:rPr>
      </w:pPr>
      <w:r w:rsidRPr="00587AA1">
        <w:rPr>
          <w:rFonts w:ascii="Times New Roman" w:eastAsia="Times New Roman" w:hAnsi="Times New Roman" w:cs="Times New Roman"/>
          <w:b/>
          <w:sz w:val="20"/>
          <w:szCs w:val="20"/>
        </w:rPr>
        <w:t xml:space="preserve">4. </w:t>
      </w:r>
      <w:r w:rsidR="005F68E7" w:rsidRPr="00587AA1">
        <w:rPr>
          <w:rFonts w:ascii="Times New Roman" w:eastAsia="Times New Roman" w:hAnsi="Times New Roman" w:cs="Times New Roman"/>
          <w:b/>
          <w:sz w:val="20"/>
          <w:szCs w:val="20"/>
          <w:lang w:val="uk-UA"/>
        </w:rPr>
        <w:t>Перелік документів, які подаються всіма Учасниками</w:t>
      </w:r>
    </w:p>
    <w:tbl>
      <w:tblPr>
        <w:tblStyle w:val="af9"/>
        <w:tblW w:w="9858" w:type="dxa"/>
        <w:tblInd w:w="-100" w:type="dxa"/>
        <w:tblLayout w:type="fixed"/>
        <w:tblLook w:val="0400" w:firstRow="0" w:lastRow="0" w:firstColumn="0" w:lastColumn="0" w:noHBand="0" w:noVBand="1"/>
      </w:tblPr>
      <w:tblGrid>
        <w:gridCol w:w="626"/>
        <w:gridCol w:w="9219"/>
        <w:gridCol w:w="13"/>
      </w:tblGrid>
      <w:tr w:rsidR="00BB118E" w:rsidRPr="00587AA1" w14:paraId="45E1122A" w14:textId="77777777" w:rsidTr="002A7A0D">
        <w:trPr>
          <w:trHeight w:val="124"/>
        </w:trPr>
        <w:tc>
          <w:tcPr>
            <w:tcW w:w="9858"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BDA043B" w14:textId="77777777" w:rsidR="00984C22" w:rsidRPr="00587AA1" w:rsidRDefault="00BB118E">
            <w:pPr>
              <w:spacing w:after="0" w:line="240" w:lineRule="auto"/>
              <w:ind w:left="100"/>
              <w:jc w:val="center"/>
              <w:rPr>
                <w:rFonts w:ascii="Times New Roman" w:eastAsia="Times New Roman" w:hAnsi="Times New Roman" w:cs="Times New Roman"/>
                <w:sz w:val="20"/>
                <w:szCs w:val="20"/>
              </w:rPr>
            </w:pPr>
            <w:r w:rsidRPr="00587AA1">
              <w:rPr>
                <w:rFonts w:ascii="Times New Roman" w:eastAsia="Times New Roman" w:hAnsi="Times New Roman" w:cs="Times New Roman"/>
                <w:b/>
                <w:sz w:val="20"/>
                <w:szCs w:val="20"/>
              </w:rPr>
              <w:t>Інші документи від Учасника:</w:t>
            </w:r>
          </w:p>
        </w:tc>
      </w:tr>
      <w:tr w:rsidR="00BB118E" w:rsidRPr="00587AA1" w14:paraId="505FC243" w14:textId="77777777" w:rsidTr="002A7A0D">
        <w:trPr>
          <w:gridAfter w:val="1"/>
          <w:wAfter w:w="13" w:type="dxa"/>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2C114" w14:textId="77777777" w:rsidR="00984C22" w:rsidRPr="00587AA1" w:rsidRDefault="00BB118E">
            <w:pPr>
              <w:spacing w:after="0" w:line="240" w:lineRule="auto"/>
              <w:ind w:left="100"/>
              <w:rPr>
                <w:rFonts w:ascii="Times New Roman" w:eastAsia="Times New Roman" w:hAnsi="Times New Roman" w:cs="Times New Roman"/>
                <w:sz w:val="20"/>
                <w:szCs w:val="20"/>
              </w:rPr>
            </w:pPr>
            <w:r w:rsidRPr="00587AA1">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604B7" w14:textId="77777777" w:rsidR="00984C22" w:rsidRPr="00587AA1" w:rsidRDefault="00BB118E">
            <w:pPr>
              <w:spacing w:after="0" w:line="240" w:lineRule="auto"/>
              <w:ind w:left="100"/>
              <w:jc w:val="both"/>
              <w:rPr>
                <w:rFonts w:ascii="Times New Roman" w:eastAsia="Times New Roman" w:hAnsi="Times New Roman" w:cs="Times New Roman"/>
                <w:sz w:val="20"/>
                <w:szCs w:val="20"/>
              </w:rPr>
            </w:pPr>
            <w:r w:rsidRPr="00587AA1">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BB118E" w:rsidRPr="00587AA1" w14:paraId="78CB24B1"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C5FC2" w14:textId="77777777" w:rsidR="00984C22" w:rsidRPr="00587AA1" w:rsidRDefault="00BB118E">
            <w:pPr>
              <w:spacing w:before="240" w:after="0" w:line="240" w:lineRule="auto"/>
              <w:ind w:left="100"/>
              <w:rPr>
                <w:rFonts w:ascii="Times New Roman" w:eastAsia="Times New Roman" w:hAnsi="Times New Roman" w:cs="Times New Roman"/>
                <w:sz w:val="20"/>
                <w:szCs w:val="20"/>
              </w:rPr>
            </w:pPr>
            <w:r w:rsidRPr="00587AA1">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239AA" w14:textId="77777777" w:rsidR="00984C22" w:rsidRPr="00587AA1" w:rsidRDefault="00BB118E">
            <w:pPr>
              <w:spacing w:after="0" w:line="240" w:lineRule="auto"/>
              <w:ind w:left="100" w:right="120" w:hanging="20"/>
              <w:jc w:val="both"/>
              <w:rPr>
                <w:rFonts w:ascii="Times New Roman" w:eastAsia="Times New Roman" w:hAnsi="Times New Roman" w:cs="Times New Roman"/>
                <w:sz w:val="20"/>
                <w:szCs w:val="20"/>
              </w:rPr>
            </w:pPr>
            <w:r w:rsidRPr="00587AA1">
              <w:rPr>
                <w:rFonts w:ascii="Times New Roman" w:eastAsia="Times New Roman" w:hAnsi="Times New Roman" w:cs="Times New Roman"/>
                <w:b/>
                <w:sz w:val="20"/>
                <w:szCs w:val="20"/>
              </w:rPr>
              <w:t xml:space="preserve">Достовірна інформація у вигляді довідки довільної форми, </w:t>
            </w:r>
            <w:r w:rsidRPr="00587AA1">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87AA1">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BB118E" w:rsidRPr="00587AA1" w14:paraId="7CA3019A"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B96C2" w14:textId="77777777" w:rsidR="00984C22" w:rsidRPr="00587AA1" w:rsidRDefault="00BB118E">
            <w:pPr>
              <w:spacing w:before="240" w:after="0" w:line="240" w:lineRule="auto"/>
              <w:ind w:left="100"/>
              <w:rPr>
                <w:rFonts w:ascii="Times New Roman" w:eastAsia="Times New Roman" w:hAnsi="Times New Roman" w:cs="Times New Roman"/>
                <w:b/>
                <w:sz w:val="20"/>
                <w:szCs w:val="20"/>
              </w:rPr>
            </w:pPr>
            <w:r w:rsidRPr="00587AA1">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35F15" w14:textId="77777777" w:rsidR="00984C22" w:rsidRPr="00587AA1" w:rsidRDefault="00BB118E">
            <w:pPr>
              <w:spacing w:after="0" w:line="240" w:lineRule="auto"/>
              <w:jc w:val="both"/>
              <w:rPr>
                <w:rFonts w:ascii="Times New Roman" w:eastAsia="Times New Roman" w:hAnsi="Times New Roman" w:cs="Times New Roman"/>
                <w:sz w:val="20"/>
                <w:szCs w:val="20"/>
              </w:rPr>
            </w:pPr>
            <w:r w:rsidRPr="00587AA1">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587AA1">
              <w:rPr>
                <w:rFonts w:ascii="Times New Roman" w:eastAsia="Times New Roman" w:hAnsi="Times New Roman" w:cs="Times New Roman"/>
              </w:rPr>
              <w:t xml:space="preserve"> є</w:t>
            </w:r>
            <w:r w:rsidRPr="00587AA1">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7C34A7F" w14:textId="77777777" w:rsidR="00984C22" w:rsidRPr="00587AA1" w:rsidRDefault="00BB118E">
            <w:pPr>
              <w:numPr>
                <w:ilvl w:val="0"/>
                <w:numId w:val="10"/>
              </w:numPr>
              <w:spacing w:after="0" w:line="240" w:lineRule="auto"/>
              <w:ind w:left="283" w:hanging="283"/>
              <w:jc w:val="both"/>
              <w:rPr>
                <w:rFonts w:ascii="Times New Roman" w:eastAsia="Times New Roman" w:hAnsi="Times New Roman" w:cs="Times New Roman"/>
                <w:sz w:val="20"/>
                <w:szCs w:val="20"/>
              </w:rPr>
            </w:pPr>
            <w:r w:rsidRPr="00587AA1">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A0DC7E0" w14:textId="77777777" w:rsidR="00984C22" w:rsidRPr="00587AA1" w:rsidRDefault="00BB118E">
            <w:pPr>
              <w:spacing w:after="0" w:line="240" w:lineRule="auto"/>
              <w:ind w:left="283" w:hanging="283"/>
              <w:jc w:val="both"/>
              <w:rPr>
                <w:rFonts w:ascii="Times New Roman" w:eastAsia="Times New Roman" w:hAnsi="Times New Roman" w:cs="Times New Roman"/>
                <w:i/>
                <w:sz w:val="20"/>
                <w:szCs w:val="20"/>
              </w:rPr>
            </w:pPr>
            <w:r w:rsidRPr="00587AA1">
              <w:rPr>
                <w:rFonts w:ascii="Times New Roman" w:eastAsia="Times New Roman" w:hAnsi="Times New Roman" w:cs="Times New Roman"/>
                <w:i/>
                <w:sz w:val="20"/>
                <w:szCs w:val="20"/>
              </w:rPr>
              <w:t>або</w:t>
            </w:r>
          </w:p>
          <w:p w14:paraId="0DB9AFC6" w14:textId="77777777" w:rsidR="00984C22" w:rsidRPr="00587AA1" w:rsidRDefault="00BB118E">
            <w:pPr>
              <w:numPr>
                <w:ilvl w:val="0"/>
                <w:numId w:val="11"/>
              </w:numPr>
              <w:spacing w:after="0" w:line="240" w:lineRule="auto"/>
              <w:ind w:left="283" w:hanging="283"/>
              <w:jc w:val="both"/>
              <w:rPr>
                <w:rFonts w:ascii="Times New Roman" w:eastAsia="Times New Roman" w:hAnsi="Times New Roman" w:cs="Times New Roman"/>
                <w:sz w:val="20"/>
                <w:szCs w:val="20"/>
              </w:rPr>
            </w:pPr>
            <w:r w:rsidRPr="00587AA1">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2798F8C7" w14:textId="77777777" w:rsidR="00984C22" w:rsidRPr="00587AA1" w:rsidRDefault="00BB118E">
            <w:pPr>
              <w:spacing w:after="0" w:line="240" w:lineRule="auto"/>
              <w:ind w:left="283" w:hanging="283"/>
              <w:jc w:val="both"/>
              <w:rPr>
                <w:rFonts w:ascii="Times New Roman" w:eastAsia="Times New Roman" w:hAnsi="Times New Roman" w:cs="Times New Roman"/>
                <w:i/>
                <w:sz w:val="20"/>
                <w:szCs w:val="20"/>
              </w:rPr>
            </w:pPr>
            <w:r w:rsidRPr="00587AA1">
              <w:rPr>
                <w:rFonts w:ascii="Times New Roman" w:eastAsia="Times New Roman" w:hAnsi="Times New Roman" w:cs="Times New Roman"/>
                <w:i/>
                <w:sz w:val="20"/>
                <w:szCs w:val="20"/>
              </w:rPr>
              <w:t>або</w:t>
            </w:r>
          </w:p>
          <w:p w14:paraId="328CA676" w14:textId="77777777" w:rsidR="00984C22" w:rsidRPr="00587AA1" w:rsidRDefault="00BB118E">
            <w:pPr>
              <w:numPr>
                <w:ilvl w:val="0"/>
                <w:numId w:val="1"/>
              </w:numPr>
              <w:spacing w:after="0" w:line="240" w:lineRule="auto"/>
              <w:ind w:left="283" w:hanging="283"/>
              <w:jc w:val="both"/>
              <w:rPr>
                <w:rFonts w:ascii="Times New Roman" w:eastAsia="Times New Roman" w:hAnsi="Times New Roman" w:cs="Times New Roman"/>
                <w:sz w:val="20"/>
                <w:szCs w:val="20"/>
              </w:rPr>
            </w:pPr>
            <w:r w:rsidRPr="00587AA1">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58DAD13C" w14:textId="77777777" w:rsidR="00984C22" w:rsidRPr="00587AA1" w:rsidRDefault="00BB118E">
            <w:pPr>
              <w:spacing w:after="0" w:line="240" w:lineRule="auto"/>
              <w:ind w:left="283" w:hanging="283"/>
              <w:jc w:val="both"/>
              <w:rPr>
                <w:rFonts w:ascii="Times New Roman" w:eastAsia="Times New Roman" w:hAnsi="Times New Roman" w:cs="Times New Roman"/>
                <w:i/>
                <w:sz w:val="20"/>
                <w:szCs w:val="20"/>
              </w:rPr>
            </w:pPr>
            <w:r w:rsidRPr="00587AA1">
              <w:rPr>
                <w:rFonts w:ascii="Times New Roman" w:eastAsia="Times New Roman" w:hAnsi="Times New Roman" w:cs="Times New Roman"/>
                <w:i/>
                <w:sz w:val="20"/>
                <w:szCs w:val="20"/>
              </w:rPr>
              <w:t>або</w:t>
            </w:r>
          </w:p>
          <w:p w14:paraId="5D99D8DD" w14:textId="77777777" w:rsidR="00984C22" w:rsidRPr="00587AA1" w:rsidRDefault="00BB118E">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sidRPr="00587AA1">
              <w:rPr>
                <w:rFonts w:ascii="Times New Roman" w:eastAsia="Times New Roman" w:hAnsi="Times New Roman" w:cs="Times New Roman"/>
                <w:sz w:val="20"/>
                <w:szCs w:val="20"/>
              </w:rPr>
              <w:t>посвідчення особи, якій надано тимчасовий захист в Україні,</w:t>
            </w:r>
          </w:p>
          <w:p w14:paraId="72218FF7" w14:textId="77777777" w:rsidR="00984C22" w:rsidRPr="00587AA1" w:rsidRDefault="00BB118E">
            <w:pPr>
              <w:shd w:val="clear" w:color="auto" w:fill="FFFFFF"/>
              <w:spacing w:after="0" w:line="240" w:lineRule="auto"/>
              <w:ind w:left="283" w:hanging="283"/>
              <w:jc w:val="both"/>
              <w:rPr>
                <w:rFonts w:ascii="Times New Roman" w:eastAsia="Times New Roman" w:hAnsi="Times New Roman" w:cs="Times New Roman"/>
                <w:i/>
                <w:sz w:val="20"/>
                <w:szCs w:val="20"/>
              </w:rPr>
            </w:pPr>
            <w:r w:rsidRPr="00587AA1">
              <w:rPr>
                <w:rFonts w:ascii="Times New Roman" w:eastAsia="Times New Roman" w:hAnsi="Times New Roman" w:cs="Times New Roman"/>
                <w:i/>
                <w:sz w:val="20"/>
                <w:szCs w:val="20"/>
              </w:rPr>
              <w:t>або</w:t>
            </w:r>
          </w:p>
          <w:p w14:paraId="0C9CF656" w14:textId="77777777" w:rsidR="00984C22" w:rsidRPr="00587AA1" w:rsidRDefault="00BB118E">
            <w:pPr>
              <w:numPr>
                <w:ilvl w:val="0"/>
                <w:numId w:val="8"/>
              </w:numPr>
              <w:spacing w:after="0" w:line="240" w:lineRule="auto"/>
              <w:ind w:left="283" w:hanging="283"/>
              <w:jc w:val="both"/>
              <w:rPr>
                <w:rFonts w:ascii="Times New Roman" w:eastAsia="Times New Roman" w:hAnsi="Times New Roman" w:cs="Times New Roman"/>
                <w:sz w:val="20"/>
                <w:szCs w:val="20"/>
              </w:rPr>
            </w:pPr>
            <w:r w:rsidRPr="00587AA1">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C04A1" w:rsidRPr="00587AA1" w14:paraId="415D3785"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17246" w14:textId="77777777" w:rsidR="00DC04A1" w:rsidRPr="00587AA1" w:rsidRDefault="00DC04A1">
            <w:pPr>
              <w:spacing w:before="240" w:after="0" w:line="240" w:lineRule="auto"/>
              <w:ind w:left="100"/>
              <w:rPr>
                <w:rFonts w:ascii="Times New Roman" w:eastAsia="Times New Roman" w:hAnsi="Times New Roman" w:cs="Times New Roman"/>
                <w:b/>
                <w:sz w:val="20"/>
                <w:szCs w:val="20"/>
                <w:lang w:val="uk-UA"/>
              </w:rPr>
            </w:pPr>
            <w:r w:rsidRPr="00587AA1">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9AEB0" w14:textId="77777777" w:rsidR="00DC04A1" w:rsidRPr="00587AA1" w:rsidRDefault="00DC04A1" w:rsidP="00DC04A1">
            <w:pPr>
              <w:shd w:val="clear" w:color="auto" w:fill="FFFFFF"/>
              <w:spacing w:line="274" w:lineRule="exact"/>
              <w:jc w:val="both"/>
              <w:rPr>
                <w:rFonts w:ascii="Times New Roman" w:hAnsi="Times New Roman" w:cs="Times New Roman"/>
                <w:sz w:val="20"/>
                <w:szCs w:val="20"/>
                <w:lang w:val="uk-UA"/>
              </w:rPr>
            </w:pPr>
            <w:r w:rsidRPr="00587AA1">
              <w:rPr>
                <w:rFonts w:ascii="Times New Roman" w:hAnsi="Times New Roman" w:cs="Times New Roman"/>
                <w:sz w:val="20"/>
                <w:szCs w:val="20"/>
                <w:lang w:val="uk-UA"/>
              </w:rPr>
              <w:t>Відомості про учасника:</w:t>
            </w:r>
          </w:p>
          <w:p w14:paraId="1F7F65D0" w14:textId="77777777" w:rsidR="00DC04A1" w:rsidRPr="00587AA1" w:rsidRDefault="00DC04A1" w:rsidP="008572D7">
            <w:pPr>
              <w:jc w:val="both"/>
              <w:rPr>
                <w:rFonts w:ascii="Times New Roman" w:hAnsi="Times New Roman" w:cs="Times New Roman"/>
                <w:sz w:val="20"/>
                <w:szCs w:val="20"/>
                <w:lang w:val="uk-UA"/>
              </w:rPr>
            </w:pPr>
            <w:r w:rsidRPr="00587AA1">
              <w:rPr>
                <w:rFonts w:ascii="Times New Roman" w:hAnsi="Times New Roman" w:cs="Times New Roman"/>
                <w:sz w:val="20"/>
                <w:szCs w:val="20"/>
                <w:lang w:val="uk-UA"/>
              </w:rPr>
              <w:t>- установчі документи учасника – Статут в повному об’ємі із всіма змінами та доповненнями (для юридичних осіб) / паспорт та довідка про присвоєння реєстраційного номеру облікової картки платника податків (ідентифікаційного номера) – для фізичних осіб-підприємців;</w:t>
            </w:r>
          </w:p>
          <w:p w14:paraId="7571A82A" w14:textId="77777777" w:rsidR="00DC04A1" w:rsidRPr="00587AA1" w:rsidRDefault="00DC04A1" w:rsidP="008572D7">
            <w:pPr>
              <w:shd w:val="clear" w:color="auto" w:fill="FFFFFF"/>
              <w:spacing w:line="274" w:lineRule="exact"/>
              <w:jc w:val="both"/>
              <w:rPr>
                <w:rFonts w:ascii="Times New Roman" w:hAnsi="Times New Roman" w:cs="Times New Roman"/>
                <w:i/>
                <w:iCs/>
                <w:sz w:val="20"/>
                <w:szCs w:val="20"/>
              </w:rPr>
            </w:pPr>
            <w:r w:rsidRPr="00587AA1">
              <w:rPr>
                <w:rFonts w:ascii="Times New Roman" w:hAnsi="Times New Roman" w:cs="Times New Roman"/>
                <w:i/>
                <w:iCs/>
                <w:sz w:val="20"/>
                <w:szCs w:val="20"/>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14:paraId="244D37AA" w14:textId="77777777" w:rsidR="00DC04A1" w:rsidRPr="00587AA1" w:rsidRDefault="00DC04A1" w:rsidP="008572D7">
            <w:pPr>
              <w:shd w:val="clear" w:color="auto" w:fill="FFFFFF"/>
              <w:spacing w:line="274" w:lineRule="exact"/>
              <w:jc w:val="both"/>
              <w:rPr>
                <w:rFonts w:ascii="Times New Roman" w:eastAsia="Times New Roman" w:hAnsi="Times New Roman" w:cs="Times New Roman"/>
                <w:sz w:val="20"/>
                <w:szCs w:val="20"/>
              </w:rPr>
            </w:pPr>
            <w:r w:rsidRPr="00587AA1">
              <w:rPr>
                <w:rFonts w:ascii="Times New Roman" w:hAnsi="Times New Roman" w:cs="Times New Roman"/>
                <w:i/>
                <w:iCs/>
                <w:sz w:val="20"/>
                <w:szCs w:val="20"/>
              </w:rPr>
              <w:t xml:space="preserve">У разі, якщо тендерна пропозиція подається об’єднанням учасників, до неї обов’язково включається </w:t>
            </w:r>
            <w:r w:rsidRPr="00587AA1">
              <w:rPr>
                <w:rFonts w:ascii="Times New Roman" w:hAnsi="Times New Roman" w:cs="Times New Roman"/>
                <w:i/>
                <w:iCs/>
                <w:sz w:val="20"/>
                <w:szCs w:val="20"/>
              </w:rPr>
              <w:lastRenderedPageBreak/>
              <w:t>документ про створення такого об’єднання: рішення про утворення об’єднання, статут та\або установчий договір та або засновницький договір.</w:t>
            </w:r>
          </w:p>
        </w:tc>
      </w:tr>
      <w:tr w:rsidR="00DC04A1" w:rsidRPr="00587AA1" w14:paraId="7EB1CE22"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7BD16" w14:textId="77777777" w:rsidR="00DC04A1" w:rsidRPr="00587AA1" w:rsidRDefault="00DC04A1">
            <w:pPr>
              <w:spacing w:before="240" w:after="0" w:line="240" w:lineRule="auto"/>
              <w:ind w:left="100"/>
              <w:rPr>
                <w:rFonts w:ascii="Times New Roman" w:eastAsia="Times New Roman" w:hAnsi="Times New Roman" w:cs="Times New Roman"/>
                <w:b/>
                <w:sz w:val="20"/>
                <w:szCs w:val="20"/>
                <w:lang w:val="uk-UA"/>
              </w:rPr>
            </w:pPr>
            <w:r w:rsidRPr="00587AA1">
              <w:rPr>
                <w:rFonts w:ascii="Times New Roman" w:eastAsia="Times New Roman" w:hAnsi="Times New Roman" w:cs="Times New Roman"/>
                <w:b/>
                <w:sz w:val="20"/>
                <w:szCs w:val="20"/>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DD1AD" w14:textId="77777777" w:rsidR="00DC04A1" w:rsidRPr="00587AA1" w:rsidRDefault="00DC04A1" w:rsidP="006B2959">
            <w:pPr>
              <w:shd w:val="clear" w:color="auto" w:fill="FFFFFF" w:themeFill="background1"/>
              <w:jc w:val="both"/>
              <w:rPr>
                <w:rFonts w:ascii="Times New Roman" w:hAnsi="Times New Roman" w:cs="Times New Roman"/>
                <w:sz w:val="20"/>
                <w:szCs w:val="20"/>
                <w:lang w:val="uk-UA"/>
              </w:rPr>
            </w:pPr>
            <w:r w:rsidRPr="00587AA1">
              <w:rPr>
                <w:rFonts w:ascii="Times New Roman" w:hAnsi="Times New Roman" w:cs="Times New Roman"/>
                <w:sz w:val="20"/>
                <w:szCs w:val="20"/>
                <w:lang w:val="uk-UA"/>
              </w:rPr>
              <w:t xml:space="preserve">Витяг </w:t>
            </w:r>
            <w:r w:rsidRPr="00587AA1">
              <w:rPr>
                <w:rFonts w:ascii="Times New Roman" w:hAnsi="Times New Roman" w:cs="Times New Roman"/>
                <w:b/>
                <w:sz w:val="20"/>
                <w:szCs w:val="20"/>
                <w:lang w:val="uk-UA"/>
              </w:rPr>
              <w:t>(повний)</w:t>
            </w:r>
            <w:r w:rsidRPr="00587AA1">
              <w:rPr>
                <w:rFonts w:ascii="Times New Roman" w:hAnsi="Times New Roman" w:cs="Times New Roman"/>
                <w:sz w:val="20"/>
                <w:szCs w:val="20"/>
                <w:lang w:val="uk-UA"/>
              </w:rPr>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587AA1">
              <w:rPr>
                <w:rFonts w:ascii="Times New Roman" w:hAnsi="Times New Roman" w:cs="Times New Roman"/>
                <w:b/>
                <w:bCs/>
                <w:sz w:val="20"/>
                <w:szCs w:val="20"/>
                <w:lang w:val="uk-UA"/>
              </w:rPr>
              <w:t>що не перевищує 30 днів до дати кінцевого строку подання тендерних пропозицій</w:t>
            </w:r>
            <w:r w:rsidRPr="00587AA1">
              <w:rPr>
                <w:rFonts w:ascii="Times New Roman" w:hAnsi="Times New Roman" w:cs="Times New Roman"/>
                <w:sz w:val="20"/>
                <w:szCs w:val="20"/>
                <w:lang w:val="uk-UA"/>
              </w:rPr>
              <w:t>.</w:t>
            </w:r>
          </w:p>
        </w:tc>
      </w:tr>
      <w:tr w:rsidR="00DC04A1" w:rsidRPr="00587AA1" w14:paraId="0A54B57D"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DEAF6" w14:textId="77777777" w:rsidR="00DC04A1" w:rsidRPr="00587AA1" w:rsidRDefault="00DC04A1">
            <w:pPr>
              <w:spacing w:before="240" w:after="0" w:line="240" w:lineRule="auto"/>
              <w:ind w:left="100"/>
              <w:rPr>
                <w:rFonts w:ascii="Times New Roman" w:eastAsia="Times New Roman" w:hAnsi="Times New Roman" w:cs="Times New Roman"/>
                <w:b/>
                <w:sz w:val="20"/>
                <w:szCs w:val="20"/>
                <w:lang w:val="uk-UA"/>
              </w:rPr>
            </w:pPr>
            <w:r w:rsidRPr="00587AA1">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B958B" w14:textId="77777777" w:rsidR="00DC04A1" w:rsidRPr="00587AA1" w:rsidRDefault="00DC04A1">
            <w:pPr>
              <w:spacing w:after="0" w:line="240" w:lineRule="auto"/>
              <w:jc w:val="both"/>
              <w:rPr>
                <w:rFonts w:ascii="Times New Roman" w:eastAsia="Times New Roman" w:hAnsi="Times New Roman" w:cs="Times New Roman"/>
                <w:sz w:val="20"/>
                <w:szCs w:val="20"/>
              </w:rPr>
            </w:pPr>
            <w:r w:rsidRPr="00587AA1">
              <w:rPr>
                <w:rFonts w:ascii="Times New Roman" w:hAnsi="Times New Roman" w:cs="Times New Roman"/>
                <w:sz w:val="20"/>
                <w:szCs w:val="20"/>
              </w:rPr>
              <w:t>Документ, виданий органом державної фіскальної (податкової) служби про реєстрацію учасника платником податку на додану вартість (форма № 2 – ПДВ, витяг тощо) - у разі, якщо учасник є платником цього податку. Якщо учасник не є платником ПДВ - подається скановане свідоцтво про сплату єдиного податку з органу державної фіскальної (податкової) служби або довідка, що свідчить про форму оподаткування учасника.</w:t>
            </w:r>
          </w:p>
        </w:tc>
      </w:tr>
      <w:tr w:rsidR="00DC04A1" w:rsidRPr="00587AA1" w14:paraId="27C0AEFE"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33487" w14:textId="77777777" w:rsidR="00DC04A1" w:rsidRPr="00587AA1" w:rsidRDefault="00DC04A1">
            <w:pPr>
              <w:spacing w:before="240" w:after="0" w:line="240" w:lineRule="auto"/>
              <w:ind w:left="100"/>
              <w:rPr>
                <w:rFonts w:ascii="Times New Roman" w:eastAsia="Times New Roman" w:hAnsi="Times New Roman" w:cs="Times New Roman"/>
                <w:b/>
                <w:sz w:val="20"/>
                <w:szCs w:val="20"/>
                <w:lang w:val="uk-UA"/>
              </w:rPr>
            </w:pPr>
            <w:r w:rsidRPr="00587AA1">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3211E" w14:textId="77777777" w:rsidR="006B2959" w:rsidRPr="00587AA1" w:rsidRDefault="006B2959" w:rsidP="006B2959">
            <w:pPr>
              <w:shd w:val="clear" w:color="auto" w:fill="FFFFFF"/>
              <w:tabs>
                <w:tab w:val="left" w:pos="696"/>
              </w:tabs>
              <w:spacing w:line="274" w:lineRule="exact"/>
              <w:jc w:val="both"/>
              <w:rPr>
                <w:rFonts w:ascii="Times New Roman" w:hAnsi="Times New Roman" w:cs="Times New Roman"/>
                <w:sz w:val="20"/>
                <w:szCs w:val="20"/>
              </w:rPr>
            </w:pPr>
            <w:r w:rsidRPr="00587AA1">
              <w:rPr>
                <w:rFonts w:ascii="Times New Roman" w:hAnsi="Times New Roman" w:cs="Times New Roman"/>
                <w:sz w:val="20"/>
                <w:szCs w:val="20"/>
              </w:rPr>
              <w:t xml:space="preserve">Довідка, складена </w:t>
            </w:r>
            <w:r w:rsidRPr="00587AA1">
              <w:rPr>
                <w:rFonts w:ascii="Times New Roman" w:hAnsi="Times New Roman" w:cs="Times New Roman"/>
                <w:sz w:val="20"/>
                <w:szCs w:val="20"/>
                <w:lang w:val="uk-UA"/>
              </w:rPr>
              <w:t>у довільній формі</w:t>
            </w:r>
            <w:r w:rsidRPr="00587AA1">
              <w:rPr>
                <w:rFonts w:ascii="Times New Roman" w:hAnsi="Times New Roman" w:cs="Times New Roman"/>
                <w:sz w:val="20"/>
                <w:szCs w:val="20"/>
              </w:rPr>
              <w:t>, яка містить відомості про учасника, а саме про:</w:t>
            </w:r>
          </w:p>
          <w:p w14:paraId="45DA6253" w14:textId="77777777" w:rsidR="006B2959" w:rsidRPr="00587AA1" w:rsidRDefault="006B2959" w:rsidP="006B2959">
            <w:pPr>
              <w:shd w:val="clear" w:color="auto" w:fill="FFFFFF"/>
              <w:tabs>
                <w:tab w:val="left" w:pos="696"/>
              </w:tabs>
              <w:spacing w:line="274" w:lineRule="exact"/>
              <w:jc w:val="both"/>
              <w:rPr>
                <w:rFonts w:ascii="Times New Roman" w:hAnsi="Times New Roman" w:cs="Times New Roman"/>
                <w:sz w:val="20"/>
                <w:szCs w:val="20"/>
              </w:rPr>
            </w:pPr>
            <w:r w:rsidRPr="00587AA1">
              <w:rPr>
                <w:rFonts w:ascii="Times New Roman" w:hAnsi="Times New Roman" w:cs="Times New Roman"/>
                <w:sz w:val="20"/>
                <w:szCs w:val="20"/>
              </w:rPr>
              <w:t>а) місцезнаходження учасника, телефон, факс, електронна адреса (за наявності), банківські реквізити;</w:t>
            </w:r>
          </w:p>
          <w:p w14:paraId="65FAEF9A" w14:textId="77777777" w:rsidR="006B2959" w:rsidRPr="00587AA1" w:rsidRDefault="006B2959" w:rsidP="006B2959">
            <w:pPr>
              <w:shd w:val="clear" w:color="auto" w:fill="FFFFFF"/>
              <w:tabs>
                <w:tab w:val="left" w:pos="696"/>
              </w:tabs>
              <w:spacing w:line="274" w:lineRule="exact"/>
              <w:jc w:val="both"/>
              <w:rPr>
                <w:rFonts w:ascii="Times New Roman" w:hAnsi="Times New Roman" w:cs="Times New Roman"/>
                <w:sz w:val="20"/>
                <w:szCs w:val="20"/>
              </w:rPr>
            </w:pPr>
            <w:r w:rsidRPr="00587AA1">
              <w:rPr>
                <w:rFonts w:ascii="Times New Roman" w:hAnsi="Times New Roman" w:cs="Times New Roman"/>
                <w:sz w:val="20"/>
                <w:szCs w:val="20"/>
              </w:rPr>
              <w:t>б) ідентифікаційний код юридичної особи учасника (код ЄДРПОУ);</w:t>
            </w:r>
          </w:p>
          <w:p w14:paraId="66C6E4E6" w14:textId="77777777" w:rsidR="006B2959" w:rsidRPr="00587AA1" w:rsidRDefault="006B2959" w:rsidP="006B2959">
            <w:pPr>
              <w:shd w:val="clear" w:color="auto" w:fill="FFFFFF"/>
              <w:tabs>
                <w:tab w:val="left" w:pos="696"/>
              </w:tabs>
              <w:spacing w:line="274" w:lineRule="exact"/>
              <w:jc w:val="both"/>
              <w:rPr>
                <w:rFonts w:ascii="Times New Roman" w:hAnsi="Times New Roman" w:cs="Times New Roman"/>
                <w:sz w:val="20"/>
                <w:szCs w:val="20"/>
              </w:rPr>
            </w:pPr>
            <w:r w:rsidRPr="00587AA1">
              <w:rPr>
                <w:rFonts w:ascii="Times New Roman" w:hAnsi="Times New Roman" w:cs="Times New Roman"/>
                <w:sz w:val="20"/>
                <w:szCs w:val="20"/>
              </w:rPr>
              <w:t xml:space="preserve">в) керівництво (посада, прізвище, ім’я, по батькові, телефон для контактів, </w:t>
            </w:r>
            <w:bookmarkStart w:id="1" w:name="OLE_LINK42"/>
            <w:bookmarkStart w:id="2" w:name="OLE_LINK43"/>
            <w:r w:rsidRPr="00587AA1">
              <w:rPr>
                <w:rFonts w:ascii="Times New Roman" w:hAnsi="Times New Roman" w:cs="Times New Roman"/>
                <w:sz w:val="20"/>
                <w:szCs w:val="20"/>
              </w:rPr>
              <w:t>зразок підпису</w:t>
            </w:r>
            <w:bookmarkEnd w:id="1"/>
            <w:bookmarkEnd w:id="2"/>
            <w:r w:rsidRPr="00587AA1">
              <w:rPr>
                <w:rFonts w:ascii="Times New Roman" w:hAnsi="Times New Roman" w:cs="Times New Roman"/>
                <w:sz w:val="20"/>
                <w:szCs w:val="20"/>
              </w:rPr>
              <w:t>) - для учасників-юридичних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зразок підпису) у разі, якщо пропозиція підписується іншою особою ніж керівник;</w:t>
            </w:r>
          </w:p>
          <w:p w14:paraId="7748325A" w14:textId="77777777" w:rsidR="00DC04A1" w:rsidRPr="00587AA1" w:rsidRDefault="006B2959" w:rsidP="006B2959">
            <w:pPr>
              <w:shd w:val="clear" w:color="auto" w:fill="FFFFFF"/>
              <w:tabs>
                <w:tab w:val="left" w:pos="696"/>
              </w:tabs>
              <w:spacing w:line="274" w:lineRule="exact"/>
              <w:jc w:val="both"/>
              <w:rPr>
                <w:rFonts w:ascii="Times New Roman" w:hAnsi="Times New Roman" w:cs="Times New Roman"/>
                <w:sz w:val="20"/>
                <w:szCs w:val="20"/>
              </w:rPr>
            </w:pPr>
            <w:r w:rsidRPr="00587AA1">
              <w:rPr>
                <w:rFonts w:ascii="Times New Roman" w:hAnsi="Times New Roman" w:cs="Times New Roman"/>
                <w:sz w:val="20"/>
                <w:szCs w:val="20"/>
              </w:rPr>
              <w:t>г) форму власності та юридичний статус, організаційно-правова форма (для юридичних осіб).</w:t>
            </w:r>
          </w:p>
        </w:tc>
      </w:tr>
      <w:tr w:rsidR="00DC04A1" w:rsidRPr="00587AA1" w14:paraId="495E6DE2"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60956" w14:textId="77777777" w:rsidR="00DC04A1" w:rsidRPr="00587AA1" w:rsidRDefault="00DC04A1">
            <w:pPr>
              <w:spacing w:before="240" w:after="0" w:line="240" w:lineRule="auto"/>
              <w:ind w:left="100"/>
              <w:rPr>
                <w:rFonts w:ascii="Times New Roman" w:eastAsia="Times New Roman" w:hAnsi="Times New Roman" w:cs="Times New Roman"/>
                <w:b/>
                <w:sz w:val="20"/>
                <w:szCs w:val="20"/>
                <w:lang w:val="uk-UA"/>
              </w:rPr>
            </w:pPr>
            <w:r w:rsidRPr="00587AA1">
              <w:rPr>
                <w:rFonts w:ascii="Times New Roman" w:eastAsia="Times New Roman" w:hAnsi="Times New Roman" w:cs="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DA71B" w14:textId="77777777" w:rsidR="00944974" w:rsidRPr="00587AA1" w:rsidRDefault="00944974" w:rsidP="00944974">
            <w:pPr>
              <w:jc w:val="both"/>
              <w:rPr>
                <w:rFonts w:ascii="Times New Roman" w:hAnsi="Times New Roman" w:cs="Times New Roman"/>
                <w:sz w:val="20"/>
                <w:szCs w:val="20"/>
              </w:rPr>
            </w:pPr>
            <w:r w:rsidRPr="00587AA1">
              <w:rPr>
                <w:rFonts w:ascii="Times New Roman" w:hAnsi="Times New Roman" w:cs="Times New Roman"/>
                <w:sz w:val="20"/>
                <w:szCs w:val="20"/>
              </w:rPr>
              <w:t>Товар, запропонований Учасником, за своїми якісними характеристиками повинен відповідати національним стандартам, технічним умовам виробника, технічним вимогам Замовника та підтверджуватись відповідними документами, а саме:</w:t>
            </w:r>
          </w:p>
          <w:p w14:paraId="50A0F185" w14:textId="0B792FF0" w:rsidR="00DC04A1" w:rsidRPr="00587AA1" w:rsidRDefault="00944974" w:rsidP="00944974">
            <w:pPr>
              <w:jc w:val="both"/>
              <w:rPr>
                <w:rFonts w:ascii="Times New Roman" w:hAnsi="Times New Roman" w:cs="Times New Roman"/>
              </w:rPr>
            </w:pPr>
            <w:r w:rsidRPr="00587AA1">
              <w:rPr>
                <w:rFonts w:ascii="Times New Roman" w:hAnsi="Times New Roman" w:cs="Times New Roman"/>
                <w:sz w:val="20"/>
                <w:szCs w:val="20"/>
              </w:rPr>
              <w:t>Оригінал або копії сертифікатів на систему управління якістю та безпечністю харчових продуктів дійсні на момент подання пропозиції.</w:t>
            </w:r>
          </w:p>
        </w:tc>
      </w:tr>
      <w:tr w:rsidR="006B2959" w:rsidRPr="00587AA1" w14:paraId="47E3884B"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A4687" w14:textId="77777777" w:rsidR="006B2959" w:rsidRPr="00587AA1" w:rsidRDefault="006B2959">
            <w:pPr>
              <w:spacing w:before="240" w:after="0" w:line="240" w:lineRule="auto"/>
              <w:ind w:left="100"/>
              <w:rPr>
                <w:rFonts w:ascii="Times New Roman" w:eastAsia="Times New Roman" w:hAnsi="Times New Roman" w:cs="Times New Roman"/>
                <w:b/>
                <w:sz w:val="20"/>
                <w:szCs w:val="20"/>
                <w:lang w:val="uk-UA"/>
              </w:rPr>
            </w:pPr>
            <w:r w:rsidRPr="00587AA1">
              <w:rPr>
                <w:rFonts w:ascii="Times New Roman" w:eastAsia="Times New Roman" w:hAnsi="Times New Roman" w:cs="Times New Roman"/>
                <w:b/>
                <w:sz w:val="20"/>
                <w:szCs w:val="2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07134" w14:textId="77777777" w:rsidR="006B2959" w:rsidRPr="00587AA1" w:rsidRDefault="006B2959">
            <w:pPr>
              <w:spacing w:after="0" w:line="240" w:lineRule="auto"/>
              <w:jc w:val="both"/>
              <w:rPr>
                <w:rFonts w:ascii="Times New Roman" w:hAnsi="Times New Roman" w:cs="Times New Roman"/>
                <w:sz w:val="20"/>
                <w:szCs w:val="20"/>
                <w:lang w:val="uk-UA" w:eastAsia="zh-CN"/>
              </w:rPr>
            </w:pPr>
            <w:r w:rsidRPr="00587AA1">
              <w:rPr>
                <w:rFonts w:ascii="Times New Roman" w:hAnsi="Times New Roman" w:cs="Times New Roman"/>
                <w:sz w:val="20"/>
                <w:szCs w:val="20"/>
                <w:lang w:val="uk-UA" w:eastAsia="zh-CN"/>
              </w:rPr>
              <w:t xml:space="preserve">Гарантійний лист щодо дотримання Учасником в своїй діяльності норм законодавства України, в тому числі: Закону України «Про санкції»; Закону України «Про запобігання та протидію легалізації (відмиванню) доходів, одержаних злочинних шляхом, фінансування тероризму та фінансуванню розповсюдження зброї масового знищення»; Постанови Кабінету Міністрів від 16.12.2015р. №1035 «Про обмеження поставок окремих товарів (робіт, послуг) з тимчасово окупованої території на іншу територію </w:t>
            </w:r>
            <w:r w:rsidRPr="00587AA1">
              <w:rPr>
                <w:rFonts w:ascii="Times New Roman" w:hAnsi="Times New Roman" w:cs="Times New Roman"/>
                <w:sz w:val="20"/>
                <w:szCs w:val="20"/>
                <w:lang w:eastAsia="zh-CN"/>
              </w:rPr>
              <w:t xml:space="preserve">України та/або з іншої території України на тимчасово окуповану територію»; Постанови Кабінету Міністрів України від 30.12.2015р. №1147 «Про заборону ввезення на митну територію України товарів, що походять з Російської Федерації», </w:t>
            </w:r>
            <w:r w:rsidRPr="00587AA1">
              <w:rPr>
                <w:rFonts w:ascii="Times New Roman" w:hAnsi="Times New Roman" w:cs="Times New Roman"/>
                <w:sz w:val="20"/>
                <w:szCs w:val="20"/>
              </w:rPr>
              <w:t>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w:t>
            </w:r>
          </w:p>
        </w:tc>
      </w:tr>
      <w:tr w:rsidR="002A7A0D" w:rsidRPr="00587AA1" w14:paraId="7AD5A17D"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1CA2E" w14:textId="73C0B3E2" w:rsidR="002A7A0D" w:rsidRPr="00587AA1" w:rsidRDefault="002A7A0D">
            <w:pPr>
              <w:spacing w:before="240" w:after="0" w:line="240" w:lineRule="auto"/>
              <w:ind w:left="100"/>
              <w:rPr>
                <w:rFonts w:ascii="Times New Roman" w:eastAsia="Times New Roman" w:hAnsi="Times New Roman" w:cs="Times New Roman"/>
                <w:b/>
                <w:sz w:val="20"/>
                <w:szCs w:val="20"/>
                <w:lang w:val="uk-UA"/>
              </w:rPr>
            </w:pPr>
            <w:r w:rsidRPr="00587AA1">
              <w:rPr>
                <w:rFonts w:ascii="Times New Roman" w:eastAsia="Times New Roman" w:hAnsi="Times New Roman" w:cs="Times New Roman"/>
                <w:b/>
                <w:sz w:val="20"/>
                <w:szCs w:val="20"/>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63D2C" w14:textId="53736705" w:rsidR="002A7A0D" w:rsidRPr="00587AA1" w:rsidRDefault="002A7A0D">
            <w:pPr>
              <w:spacing w:after="0" w:line="240" w:lineRule="auto"/>
              <w:jc w:val="both"/>
              <w:rPr>
                <w:rFonts w:ascii="Times New Roman" w:hAnsi="Times New Roman" w:cs="Times New Roman"/>
                <w:sz w:val="20"/>
                <w:szCs w:val="20"/>
                <w:lang w:val="uk-UA" w:eastAsia="zh-CN"/>
              </w:rPr>
            </w:pPr>
            <w:r w:rsidRPr="00587AA1">
              <w:rPr>
                <w:rFonts w:ascii="Times New Roman" w:hAnsi="Times New Roman" w:cs="Times New Roman"/>
                <w:sz w:val="20"/>
                <w:szCs w:val="20"/>
                <w:lang w:val="uk-UA"/>
              </w:rPr>
              <w:t>Скановані оригінали експлуатаційних дозволів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w:t>
            </w:r>
          </w:p>
        </w:tc>
      </w:tr>
      <w:tr w:rsidR="002A7A0D" w:rsidRPr="00587AA1" w14:paraId="396E3E2F"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4BC5E" w14:textId="0D440290" w:rsidR="002A7A0D" w:rsidRPr="00587AA1" w:rsidRDefault="002A7A0D">
            <w:pPr>
              <w:spacing w:before="240" w:after="0" w:line="240" w:lineRule="auto"/>
              <w:ind w:left="100"/>
              <w:rPr>
                <w:rFonts w:ascii="Times New Roman" w:eastAsia="Times New Roman" w:hAnsi="Times New Roman" w:cs="Times New Roman"/>
                <w:b/>
                <w:sz w:val="20"/>
                <w:szCs w:val="20"/>
                <w:lang w:val="uk-UA"/>
              </w:rPr>
            </w:pPr>
            <w:r w:rsidRPr="00587AA1">
              <w:rPr>
                <w:rFonts w:ascii="Times New Roman" w:eastAsia="Times New Roman" w:hAnsi="Times New Roman" w:cs="Times New Roman"/>
                <w:b/>
                <w:sz w:val="20"/>
                <w:szCs w:val="20"/>
                <w:lang w:val="uk-UA"/>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B1E17" w14:textId="73633FD8" w:rsidR="002A7A0D" w:rsidRPr="00587AA1" w:rsidRDefault="002A7A0D">
            <w:pPr>
              <w:spacing w:after="0" w:line="240" w:lineRule="auto"/>
              <w:jc w:val="both"/>
              <w:rPr>
                <w:rFonts w:ascii="Times New Roman" w:hAnsi="Times New Roman" w:cs="Times New Roman"/>
                <w:sz w:val="20"/>
                <w:szCs w:val="20"/>
                <w:lang w:val="uk-UA"/>
              </w:rPr>
            </w:pPr>
            <w:r w:rsidRPr="00587AA1">
              <w:rPr>
                <w:rFonts w:ascii="Times New Roman" w:hAnsi="Times New Roman" w:cs="Times New Roman"/>
                <w:sz w:val="20"/>
                <w:szCs w:val="20"/>
                <w:lang w:val="uk-UA"/>
              </w:rPr>
              <w:t>Скан-копію оригіналу договору щодо виконання робіт (надання послуг) з дезінфекції, дезінсекції, дератизації складського приміщення учасника. Договір повинен бути дійсний на період постачання предмету закупівлі.</w:t>
            </w:r>
          </w:p>
        </w:tc>
      </w:tr>
      <w:tr w:rsidR="002A7A0D" w:rsidRPr="00587AA1" w14:paraId="4A71227C"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2C287" w14:textId="75EA08FF" w:rsidR="002A7A0D" w:rsidRPr="00587AA1" w:rsidRDefault="002A7A0D">
            <w:pPr>
              <w:spacing w:before="240" w:after="0" w:line="240" w:lineRule="auto"/>
              <w:ind w:left="100"/>
              <w:rPr>
                <w:rFonts w:ascii="Times New Roman" w:eastAsia="Times New Roman" w:hAnsi="Times New Roman" w:cs="Times New Roman"/>
                <w:b/>
                <w:sz w:val="20"/>
                <w:szCs w:val="20"/>
                <w:lang w:val="uk-UA"/>
              </w:rPr>
            </w:pPr>
            <w:r w:rsidRPr="00587AA1">
              <w:rPr>
                <w:rFonts w:ascii="Times New Roman" w:eastAsia="Times New Roman" w:hAnsi="Times New Roman" w:cs="Times New Roman"/>
                <w:b/>
                <w:sz w:val="20"/>
                <w:szCs w:val="20"/>
                <w:lang w:val="uk-UA"/>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D7E40" w14:textId="4E690170" w:rsidR="002A7A0D" w:rsidRPr="00587AA1" w:rsidRDefault="00047E25" w:rsidP="00047E25">
            <w:pPr>
              <w:spacing w:after="0" w:line="240" w:lineRule="auto"/>
              <w:jc w:val="both"/>
              <w:rPr>
                <w:rFonts w:ascii="Times New Roman" w:hAnsi="Times New Roman" w:cs="Times New Roman"/>
                <w:sz w:val="20"/>
                <w:szCs w:val="20"/>
                <w:lang w:val="uk-UA"/>
              </w:rPr>
            </w:pPr>
            <w:r w:rsidRPr="00587AA1">
              <w:rPr>
                <w:rFonts w:ascii="Times New Roman" w:hAnsi="Times New Roman" w:cs="Times New Roman"/>
                <w:sz w:val="20"/>
                <w:szCs w:val="20"/>
                <w:lang w:val="uk-UA"/>
              </w:rPr>
              <w:t>Скан-копію оригіналу договору щодо виконання робіт (надання послуг) з дезінфекції транспортних засобів, які планує учасник використовувати під час виконання умов договору. Договір повинен бути дійсний на період постачання предмету закупівлі.</w:t>
            </w:r>
          </w:p>
        </w:tc>
      </w:tr>
      <w:tr w:rsidR="00047E25" w:rsidRPr="00587AA1" w14:paraId="4B6E9724"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489B1" w14:textId="2D06AD0C" w:rsidR="00047E25" w:rsidRPr="00587AA1" w:rsidRDefault="00047E25">
            <w:pPr>
              <w:spacing w:before="240" w:after="0" w:line="240" w:lineRule="auto"/>
              <w:ind w:left="100"/>
              <w:rPr>
                <w:rFonts w:ascii="Times New Roman" w:eastAsia="Times New Roman" w:hAnsi="Times New Roman" w:cs="Times New Roman"/>
                <w:b/>
                <w:sz w:val="20"/>
                <w:szCs w:val="20"/>
                <w:lang w:val="uk-UA"/>
              </w:rPr>
            </w:pPr>
            <w:r w:rsidRPr="00587AA1">
              <w:rPr>
                <w:rFonts w:ascii="Times New Roman" w:eastAsia="Times New Roman" w:hAnsi="Times New Roman" w:cs="Times New Roman"/>
                <w:b/>
                <w:sz w:val="20"/>
                <w:szCs w:val="20"/>
                <w:lang w:val="uk-UA"/>
              </w:rPr>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31C39" w14:textId="54DB21CF" w:rsidR="00047E25" w:rsidRPr="00587AA1" w:rsidRDefault="00047E25" w:rsidP="00047E25">
            <w:pPr>
              <w:spacing w:after="0" w:line="240" w:lineRule="auto"/>
              <w:jc w:val="both"/>
              <w:rPr>
                <w:rFonts w:ascii="Times New Roman" w:hAnsi="Times New Roman" w:cs="Times New Roman"/>
                <w:sz w:val="20"/>
                <w:szCs w:val="20"/>
                <w:lang w:val="uk-UA"/>
              </w:rPr>
            </w:pPr>
            <w:r w:rsidRPr="00587AA1">
              <w:rPr>
                <w:rFonts w:ascii="Times New Roman" w:hAnsi="Times New Roman" w:cs="Times New Roman"/>
                <w:sz w:val="20"/>
                <w:szCs w:val="20"/>
                <w:lang w:val="uk-UA"/>
              </w:rPr>
              <w:t>С</w:t>
            </w:r>
            <w:r w:rsidRPr="00587AA1">
              <w:rPr>
                <w:rFonts w:ascii="Times New Roman" w:hAnsi="Times New Roman" w:cs="Times New Roman"/>
                <w:sz w:val="20"/>
                <w:szCs w:val="20"/>
              </w:rPr>
              <w:t>кановані оригінали санітарних паспортів на транспортні засоби які будуть залучені учасником до виконання умов договору</w:t>
            </w:r>
            <w:r w:rsidRPr="00587AA1">
              <w:rPr>
                <w:rFonts w:ascii="Times New Roman" w:hAnsi="Times New Roman" w:cs="Times New Roman"/>
                <w:sz w:val="20"/>
                <w:szCs w:val="20"/>
                <w:lang w:val="uk-UA"/>
              </w:rPr>
              <w:t>.</w:t>
            </w:r>
          </w:p>
        </w:tc>
      </w:tr>
      <w:tr w:rsidR="00047E25" w:rsidRPr="00587AA1" w14:paraId="10817374"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B7072" w14:textId="407B2DEA" w:rsidR="00047E25" w:rsidRPr="00587AA1" w:rsidRDefault="00047E25">
            <w:pPr>
              <w:spacing w:before="240" w:after="0" w:line="240" w:lineRule="auto"/>
              <w:ind w:left="100"/>
              <w:rPr>
                <w:rFonts w:ascii="Times New Roman" w:eastAsia="Times New Roman" w:hAnsi="Times New Roman" w:cs="Times New Roman"/>
                <w:b/>
                <w:sz w:val="20"/>
                <w:szCs w:val="20"/>
                <w:lang w:val="uk-UA"/>
              </w:rPr>
            </w:pPr>
            <w:r w:rsidRPr="00587AA1">
              <w:rPr>
                <w:rFonts w:ascii="Times New Roman" w:eastAsia="Times New Roman" w:hAnsi="Times New Roman" w:cs="Times New Roman"/>
                <w:b/>
                <w:sz w:val="20"/>
                <w:szCs w:val="20"/>
                <w:lang w:val="uk-UA"/>
              </w:rPr>
              <w:lastRenderedPageBreak/>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59E93" w14:textId="50F41B81" w:rsidR="00047E25" w:rsidRPr="00587AA1" w:rsidRDefault="00047E25" w:rsidP="00047E25">
            <w:pPr>
              <w:spacing w:after="0" w:line="240" w:lineRule="auto"/>
              <w:jc w:val="both"/>
              <w:rPr>
                <w:rFonts w:ascii="Times New Roman" w:hAnsi="Times New Roman" w:cs="Times New Roman"/>
                <w:sz w:val="20"/>
                <w:szCs w:val="20"/>
                <w:lang w:val="uk-UA"/>
              </w:rPr>
            </w:pPr>
            <w:r w:rsidRPr="00587AA1">
              <w:rPr>
                <w:rFonts w:ascii="Times New Roman" w:hAnsi="Times New Roman" w:cs="Times New Roman"/>
                <w:sz w:val="20"/>
                <w:szCs w:val="20"/>
                <w:lang w:val="uk-UA"/>
              </w:rPr>
              <w:t>Скановані оригінали актів виконаних робіт (наданих послуг) з дезінфекції транспортних засобів, які планує учасник використовувати під час виконання умов договору, за три повні останні місяці відносно кінцевої дати подання тендерної пропозиції, вказаного у оголошенні про проведення цієї процедури закупівлі.</w:t>
            </w:r>
          </w:p>
        </w:tc>
      </w:tr>
      <w:tr w:rsidR="00047E25" w:rsidRPr="00587AA1" w14:paraId="4DA824EC"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3C3B6" w14:textId="1B213B4F" w:rsidR="00047E25" w:rsidRPr="00587AA1" w:rsidRDefault="00047E25">
            <w:pPr>
              <w:spacing w:before="240" w:after="0" w:line="240" w:lineRule="auto"/>
              <w:ind w:left="100"/>
              <w:rPr>
                <w:rFonts w:ascii="Times New Roman" w:eastAsia="Times New Roman" w:hAnsi="Times New Roman" w:cs="Times New Roman"/>
                <w:b/>
                <w:sz w:val="20"/>
                <w:szCs w:val="20"/>
                <w:lang w:val="uk-UA"/>
              </w:rPr>
            </w:pPr>
            <w:r w:rsidRPr="00587AA1">
              <w:rPr>
                <w:rFonts w:ascii="Times New Roman" w:eastAsia="Times New Roman" w:hAnsi="Times New Roman" w:cs="Times New Roman"/>
                <w:b/>
                <w:sz w:val="20"/>
                <w:szCs w:val="20"/>
                <w:lang w:val="uk-UA"/>
              </w:rPr>
              <w:t>15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80A83" w14:textId="6D839BCE" w:rsidR="00047E25" w:rsidRPr="00587AA1" w:rsidRDefault="00047E25" w:rsidP="00C634E6">
            <w:pPr>
              <w:pStyle w:val="Default"/>
              <w:jc w:val="both"/>
              <w:rPr>
                <w:sz w:val="20"/>
                <w:szCs w:val="20"/>
              </w:rPr>
            </w:pPr>
            <w:r w:rsidRPr="00587AA1">
              <w:rPr>
                <w:sz w:val="20"/>
                <w:szCs w:val="20"/>
              </w:rPr>
              <w:t>Скановані оригінали актів виконаних робіт (наданих послуг) з дезінфекції, дезінсекції, дератизації складського приміщення за три повні останні місяці відносно кінцевої дати подання тендерної пропозиції, вказаного у оголошенні про проведення цієї процедури закупівлі.</w:t>
            </w:r>
          </w:p>
        </w:tc>
      </w:tr>
      <w:tr w:rsidR="00C634E6" w:rsidRPr="00587AA1" w14:paraId="46618390"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A7963" w14:textId="0FDC1E98" w:rsidR="00C634E6" w:rsidRPr="00587AA1" w:rsidRDefault="00C634E6">
            <w:pPr>
              <w:spacing w:before="240" w:after="0" w:line="240" w:lineRule="auto"/>
              <w:ind w:left="100"/>
              <w:rPr>
                <w:rFonts w:ascii="Times New Roman" w:eastAsia="Times New Roman" w:hAnsi="Times New Roman" w:cs="Times New Roman"/>
                <w:b/>
                <w:sz w:val="20"/>
                <w:szCs w:val="20"/>
                <w:lang w:val="uk-UA"/>
              </w:rPr>
            </w:pPr>
            <w:r w:rsidRPr="00587AA1">
              <w:rPr>
                <w:rFonts w:ascii="Times New Roman" w:eastAsia="Times New Roman" w:hAnsi="Times New Roman" w:cs="Times New Roman"/>
                <w:b/>
                <w:sz w:val="20"/>
                <w:szCs w:val="20"/>
                <w:lang w:val="uk-UA"/>
              </w:rPr>
              <w:t>16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0EFA5" w14:textId="77777777" w:rsidR="00C634E6" w:rsidRPr="00587AA1" w:rsidRDefault="00C634E6" w:rsidP="00C634E6">
            <w:pPr>
              <w:pStyle w:val="Default"/>
              <w:jc w:val="both"/>
              <w:rPr>
                <w:sz w:val="20"/>
                <w:szCs w:val="20"/>
              </w:rPr>
            </w:pPr>
            <w:r w:rsidRPr="00587AA1">
              <w:rPr>
                <w:sz w:val="20"/>
                <w:szCs w:val="20"/>
              </w:rPr>
              <w:t xml:space="preserve">Учасник в складі тендерної пропозиції повинен надати документи, відповідно до Закону України </w:t>
            </w:r>
          </w:p>
          <w:p w14:paraId="323F6DBC" w14:textId="71D119CE" w:rsidR="00C634E6" w:rsidRPr="00587AA1" w:rsidRDefault="00C634E6" w:rsidP="00C634E6">
            <w:pPr>
              <w:pStyle w:val="Default"/>
              <w:jc w:val="both"/>
              <w:rPr>
                <w:sz w:val="20"/>
                <w:szCs w:val="20"/>
              </w:rPr>
            </w:pPr>
            <w:r w:rsidRPr="00587AA1">
              <w:rPr>
                <w:sz w:val="20"/>
                <w:szCs w:val="20"/>
              </w:rPr>
              <w:t>№ 1314-VII від 03.07.2019 «Про метрологію та метрологічну діяльність», що засвідчують своєчасне проходження повірки засобів вимірювальної техніки учасника, а саме: договір на повірку засобів вимірювальної техніки укладений між учасником та відповідною організацією та/або підприємством яке акредитоване Національним агентством з акредитації України; акт здачі - приймання наданих послуг (виконаних робіт) щодо технічного випробування й аналізування засобів вимірювальної техніки відповідно цього договору; погоджений графік проведення періодичної повірки законодавчо регульованих засобів вимірювальної техніки на 2023 рік; діюче на момент розкриття тендерної пропозиції свідоцтво про повірку законодавчо регульованих засобів вимірювальної техніки.</w:t>
            </w:r>
          </w:p>
        </w:tc>
      </w:tr>
      <w:tr w:rsidR="00C634E6" w:rsidRPr="00587AA1" w14:paraId="071E29BE"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1EE98" w14:textId="0531A877" w:rsidR="00C634E6" w:rsidRPr="00587AA1" w:rsidRDefault="00C634E6">
            <w:pPr>
              <w:spacing w:before="240" w:after="0" w:line="240" w:lineRule="auto"/>
              <w:ind w:left="100"/>
              <w:rPr>
                <w:rFonts w:ascii="Times New Roman" w:eastAsia="Times New Roman" w:hAnsi="Times New Roman" w:cs="Times New Roman"/>
                <w:b/>
                <w:sz w:val="20"/>
                <w:szCs w:val="20"/>
                <w:lang w:val="uk-UA"/>
              </w:rPr>
            </w:pPr>
            <w:r w:rsidRPr="00587AA1">
              <w:rPr>
                <w:rFonts w:ascii="Times New Roman" w:eastAsia="Times New Roman" w:hAnsi="Times New Roman" w:cs="Times New Roman"/>
                <w:b/>
                <w:sz w:val="20"/>
                <w:szCs w:val="20"/>
                <w:lang w:val="uk-UA"/>
              </w:rPr>
              <w:t>17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B05E7" w14:textId="58B09621" w:rsidR="00C634E6" w:rsidRPr="00587AA1" w:rsidRDefault="00C634E6" w:rsidP="00C634E6">
            <w:pPr>
              <w:pStyle w:val="Default"/>
              <w:jc w:val="both"/>
              <w:rPr>
                <w:sz w:val="20"/>
                <w:szCs w:val="20"/>
              </w:rPr>
            </w:pPr>
            <w:r w:rsidRPr="00587AA1">
              <w:rPr>
                <w:sz w:val="20"/>
                <w:szCs w:val="20"/>
              </w:rPr>
              <w:t>Копію паспорта на гігрометр призначений для вимірювання відносної вологості та температури повітря, а також декларацію про відповідність такого засобу вимірювальної техніки.</w:t>
            </w:r>
          </w:p>
        </w:tc>
      </w:tr>
      <w:tr w:rsidR="00C634E6" w:rsidRPr="00587AA1" w14:paraId="110A00FE"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89C0B" w14:textId="4BFE450A" w:rsidR="00C634E6" w:rsidRPr="00587AA1" w:rsidRDefault="00C634E6">
            <w:pPr>
              <w:spacing w:before="240" w:after="0" w:line="240" w:lineRule="auto"/>
              <w:ind w:left="100"/>
              <w:rPr>
                <w:rFonts w:ascii="Times New Roman" w:eastAsia="Times New Roman" w:hAnsi="Times New Roman" w:cs="Times New Roman"/>
                <w:b/>
                <w:sz w:val="20"/>
                <w:szCs w:val="20"/>
                <w:lang w:val="uk-UA"/>
              </w:rPr>
            </w:pPr>
            <w:r w:rsidRPr="00587AA1">
              <w:rPr>
                <w:rFonts w:ascii="Times New Roman" w:eastAsia="Times New Roman" w:hAnsi="Times New Roman" w:cs="Times New Roman"/>
                <w:b/>
                <w:sz w:val="20"/>
                <w:szCs w:val="20"/>
                <w:lang w:val="uk-UA"/>
              </w:rPr>
              <w:t>18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714E8" w14:textId="4FF1A232" w:rsidR="00C634E6" w:rsidRPr="00587AA1" w:rsidRDefault="00C634E6" w:rsidP="00C634E6">
            <w:pPr>
              <w:pStyle w:val="Default"/>
              <w:jc w:val="both"/>
              <w:rPr>
                <w:sz w:val="20"/>
                <w:szCs w:val="20"/>
              </w:rPr>
            </w:pPr>
            <w:r w:rsidRPr="00587AA1">
              <w:rPr>
                <w:sz w:val="20"/>
                <w:szCs w:val="20"/>
              </w:rPr>
              <w:t>Копію паспорта на термометр який призначений для вимірювання температури в холодильниках.</w:t>
            </w:r>
          </w:p>
        </w:tc>
      </w:tr>
      <w:tr w:rsidR="00C634E6" w:rsidRPr="00587AA1" w14:paraId="5A1FF6AD"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1A3DB" w14:textId="210C31F4" w:rsidR="00C634E6" w:rsidRPr="00587AA1" w:rsidRDefault="00C634E6">
            <w:pPr>
              <w:spacing w:before="240" w:after="0" w:line="240" w:lineRule="auto"/>
              <w:ind w:left="100"/>
              <w:rPr>
                <w:rFonts w:ascii="Times New Roman" w:eastAsia="Times New Roman" w:hAnsi="Times New Roman" w:cs="Times New Roman"/>
                <w:b/>
                <w:sz w:val="20"/>
                <w:szCs w:val="20"/>
                <w:lang w:val="uk-UA"/>
              </w:rPr>
            </w:pPr>
            <w:r w:rsidRPr="00587AA1">
              <w:rPr>
                <w:rFonts w:ascii="Times New Roman" w:eastAsia="Times New Roman" w:hAnsi="Times New Roman" w:cs="Times New Roman"/>
                <w:b/>
                <w:sz w:val="20"/>
                <w:szCs w:val="20"/>
                <w:lang w:val="uk-UA"/>
              </w:rPr>
              <w:t>19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7FA73" w14:textId="50672C28" w:rsidR="00C634E6" w:rsidRPr="00587AA1" w:rsidRDefault="00C634E6" w:rsidP="00C634E6">
            <w:pPr>
              <w:pStyle w:val="Default"/>
              <w:jc w:val="both"/>
              <w:rPr>
                <w:sz w:val="20"/>
                <w:szCs w:val="20"/>
              </w:rPr>
            </w:pPr>
            <w:r w:rsidRPr="00587AA1">
              <w:rPr>
                <w:sz w:val="20"/>
                <w:szCs w:val="20"/>
              </w:rPr>
              <w:t xml:space="preserve">Копію рішення компетентного органу та/або витягу з державного реєстру потужностей операторів ринку та/або інформації з особистим номером реєстрації потужності та адреси потужності (для перевірки інформації в Державному реєстрі потужностей операторів ринку) </w:t>
            </w:r>
            <w:bookmarkStart w:id="3" w:name="_Hlk138246455"/>
            <w:r w:rsidRPr="00587AA1">
              <w:rPr>
                <w:sz w:val="20"/>
                <w:szCs w:val="20"/>
              </w:rPr>
              <w:t xml:space="preserve">щодо: виду діяльності, що планується здійснювати з використанням потужності «зберігання». </w:t>
            </w:r>
            <w:bookmarkStart w:id="4" w:name="_Hlk138246711"/>
            <w:bookmarkEnd w:id="3"/>
            <w:r w:rsidRPr="00587AA1">
              <w:rPr>
                <w:sz w:val="20"/>
                <w:szCs w:val="20"/>
              </w:rPr>
              <w:t xml:space="preserve">Потужність має бути зареєстрована на ім’я </w:t>
            </w:r>
            <w:bookmarkEnd w:id="4"/>
            <w:r w:rsidRPr="00587AA1">
              <w:rPr>
                <w:sz w:val="20"/>
                <w:szCs w:val="20"/>
              </w:rPr>
              <w:t>Учасника.</w:t>
            </w:r>
          </w:p>
        </w:tc>
      </w:tr>
      <w:tr w:rsidR="00C634E6" w:rsidRPr="00587AA1" w14:paraId="6A724E37"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13FF5" w14:textId="3FE7BCAE" w:rsidR="00C634E6" w:rsidRPr="00587AA1" w:rsidRDefault="00C634E6">
            <w:pPr>
              <w:spacing w:before="240" w:after="0" w:line="240" w:lineRule="auto"/>
              <w:ind w:left="100"/>
              <w:rPr>
                <w:rFonts w:ascii="Times New Roman" w:eastAsia="Times New Roman" w:hAnsi="Times New Roman" w:cs="Times New Roman"/>
                <w:b/>
                <w:sz w:val="20"/>
                <w:szCs w:val="20"/>
                <w:lang w:val="uk-UA"/>
              </w:rPr>
            </w:pPr>
            <w:r w:rsidRPr="00587AA1">
              <w:rPr>
                <w:rFonts w:ascii="Times New Roman" w:eastAsia="Times New Roman" w:hAnsi="Times New Roman" w:cs="Times New Roman"/>
                <w:b/>
                <w:sz w:val="20"/>
                <w:szCs w:val="20"/>
                <w:lang w:val="uk-UA"/>
              </w:rPr>
              <w:t>20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F7903" w14:textId="7707FB2D" w:rsidR="00C634E6" w:rsidRPr="00587AA1" w:rsidRDefault="00C634E6" w:rsidP="00C634E6">
            <w:pPr>
              <w:pStyle w:val="Default"/>
              <w:jc w:val="both"/>
              <w:rPr>
                <w:sz w:val="20"/>
                <w:szCs w:val="20"/>
              </w:rPr>
            </w:pPr>
            <w:r w:rsidRPr="00587AA1">
              <w:rPr>
                <w:sz w:val="20"/>
                <w:szCs w:val="20"/>
              </w:rPr>
              <w:t>Сканований оригінал акту санітарно-епідеміологічного обстеження об’єктів матеріально-технічної бази, а саме складських приміщень учасника які планує залучати для виконання договору, щодо їх відповідності санітарним вимогам, який(і) виданий(і) відповідним державним органом (форма 315-О).</w:t>
            </w:r>
          </w:p>
        </w:tc>
      </w:tr>
    </w:tbl>
    <w:p w14:paraId="7EF08C1E" w14:textId="77777777" w:rsidR="00984C22" w:rsidRPr="00612C37" w:rsidRDefault="00984C22" w:rsidP="00BB118E">
      <w:pPr>
        <w:spacing w:after="0" w:line="240" w:lineRule="auto"/>
        <w:rPr>
          <w:rFonts w:ascii="Times New Roman" w:eastAsia="Times New Roman" w:hAnsi="Times New Roman" w:cs="Times New Roman"/>
          <w:sz w:val="20"/>
          <w:szCs w:val="20"/>
          <w:lang w:val="uk-UA"/>
        </w:rPr>
      </w:pPr>
      <w:bookmarkStart w:id="5" w:name="_heading=h.gjdgxs" w:colFirst="0" w:colLast="0"/>
      <w:bookmarkEnd w:id="5"/>
    </w:p>
    <w:sectPr w:rsidR="00984C22" w:rsidRPr="00612C37" w:rsidSect="00F669A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FB9"/>
    <w:multiLevelType w:val="hybridMultilevel"/>
    <w:tmpl w:val="D55E2290"/>
    <w:lvl w:ilvl="0" w:tplc="825ED7A8">
      <w:numFmt w:val="bullet"/>
      <w:lvlText w:val="-"/>
      <w:lvlJc w:val="left"/>
      <w:pPr>
        <w:ind w:left="720" w:hanging="360"/>
      </w:pPr>
      <w:rPr>
        <w:rFonts w:ascii="Calibri" w:eastAsia="Calibri" w:hAnsi="Calibri" w:cs="Calibri"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3D135F"/>
    <w:multiLevelType w:val="multilevel"/>
    <w:tmpl w:val="BEF66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6432C7"/>
    <w:multiLevelType w:val="multilevel"/>
    <w:tmpl w:val="758AC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EB7315"/>
    <w:multiLevelType w:val="multilevel"/>
    <w:tmpl w:val="9AC874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DD1020A"/>
    <w:multiLevelType w:val="multilevel"/>
    <w:tmpl w:val="F0F20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AC0974"/>
    <w:multiLevelType w:val="multilevel"/>
    <w:tmpl w:val="8E5E0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ED49CC"/>
    <w:multiLevelType w:val="multilevel"/>
    <w:tmpl w:val="9D6221C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98D5CFA"/>
    <w:multiLevelType w:val="multilevel"/>
    <w:tmpl w:val="52260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9D5FAD"/>
    <w:multiLevelType w:val="multilevel"/>
    <w:tmpl w:val="7452D6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0E85DC7"/>
    <w:multiLevelType w:val="multilevel"/>
    <w:tmpl w:val="CD46B5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12D21B6"/>
    <w:multiLevelType w:val="multilevel"/>
    <w:tmpl w:val="F61C16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1B321E4"/>
    <w:multiLevelType w:val="multilevel"/>
    <w:tmpl w:val="DBD658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5"/>
  </w:num>
  <w:num w:numId="3">
    <w:abstractNumId w:val="3"/>
  </w:num>
  <w:num w:numId="4">
    <w:abstractNumId w:val="9"/>
  </w:num>
  <w:num w:numId="5">
    <w:abstractNumId w:val="10"/>
  </w:num>
  <w:num w:numId="6">
    <w:abstractNumId w:val="8"/>
  </w:num>
  <w:num w:numId="7">
    <w:abstractNumId w:val="11"/>
  </w:num>
  <w:num w:numId="8">
    <w:abstractNumId w:val="2"/>
  </w:num>
  <w:num w:numId="9">
    <w:abstractNumId w:val="6"/>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22"/>
    <w:rsid w:val="00047E25"/>
    <w:rsid w:val="00074B12"/>
    <w:rsid w:val="00087BFE"/>
    <w:rsid w:val="000B2072"/>
    <w:rsid w:val="00144EAC"/>
    <w:rsid w:val="0027109A"/>
    <w:rsid w:val="002A7A0D"/>
    <w:rsid w:val="002B1223"/>
    <w:rsid w:val="0030589C"/>
    <w:rsid w:val="0032094A"/>
    <w:rsid w:val="00374F7D"/>
    <w:rsid w:val="003B752B"/>
    <w:rsid w:val="00421A9D"/>
    <w:rsid w:val="00465B23"/>
    <w:rsid w:val="0058751C"/>
    <w:rsid w:val="00587AA1"/>
    <w:rsid w:val="005F68E7"/>
    <w:rsid w:val="00601ECA"/>
    <w:rsid w:val="00606C93"/>
    <w:rsid w:val="00612C37"/>
    <w:rsid w:val="00660FA6"/>
    <w:rsid w:val="006B2959"/>
    <w:rsid w:val="00716516"/>
    <w:rsid w:val="008572D7"/>
    <w:rsid w:val="008A314C"/>
    <w:rsid w:val="00916ED3"/>
    <w:rsid w:val="00940ABE"/>
    <w:rsid w:val="00943F14"/>
    <w:rsid w:val="00944974"/>
    <w:rsid w:val="0096245F"/>
    <w:rsid w:val="00984C22"/>
    <w:rsid w:val="009D1049"/>
    <w:rsid w:val="009E62CA"/>
    <w:rsid w:val="009F69B2"/>
    <w:rsid w:val="00AA045E"/>
    <w:rsid w:val="00AD7CEF"/>
    <w:rsid w:val="00B219AA"/>
    <w:rsid w:val="00B3790E"/>
    <w:rsid w:val="00B92DD7"/>
    <w:rsid w:val="00BB118E"/>
    <w:rsid w:val="00C634E6"/>
    <w:rsid w:val="00D07CD7"/>
    <w:rsid w:val="00D228E1"/>
    <w:rsid w:val="00D33034"/>
    <w:rsid w:val="00DC04A1"/>
    <w:rsid w:val="00EB6F09"/>
    <w:rsid w:val="00F669A4"/>
    <w:rsid w:val="00FB2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8C1F"/>
  <w15:docId w15:val="{28AB8FAA-FEDC-42B9-8CF9-96DF253E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9A4"/>
  </w:style>
  <w:style w:type="paragraph" w:styleId="1">
    <w:name w:val="heading 1"/>
    <w:basedOn w:val="a"/>
    <w:next w:val="a"/>
    <w:uiPriority w:val="9"/>
    <w:qFormat/>
    <w:rsid w:val="00F669A4"/>
    <w:pPr>
      <w:keepNext/>
      <w:keepLines/>
      <w:spacing w:before="480" w:after="120"/>
      <w:outlineLvl w:val="0"/>
    </w:pPr>
    <w:rPr>
      <w:b/>
      <w:sz w:val="48"/>
      <w:szCs w:val="48"/>
    </w:rPr>
  </w:style>
  <w:style w:type="paragraph" w:styleId="2">
    <w:name w:val="heading 2"/>
    <w:basedOn w:val="a"/>
    <w:next w:val="a"/>
    <w:uiPriority w:val="9"/>
    <w:semiHidden/>
    <w:unhideWhenUsed/>
    <w:qFormat/>
    <w:rsid w:val="00F669A4"/>
    <w:pPr>
      <w:keepNext/>
      <w:keepLines/>
      <w:spacing w:before="360" w:after="80"/>
      <w:outlineLvl w:val="1"/>
    </w:pPr>
    <w:rPr>
      <w:b/>
      <w:sz w:val="36"/>
      <w:szCs w:val="36"/>
    </w:rPr>
  </w:style>
  <w:style w:type="paragraph" w:styleId="3">
    <w:name w:val="heading 3"/>
    <w:basedOn w:val="a"/>
    <w:next w:val="a"/>
    <w:uiPriority w:val="9"/>
    <w:semiHidden/>
    <w:unhideWhenUsed/>
    <w:qFormat/>
    <w:rsid w:val="00F669A4"/>
    <w:pPr>
      <w:keepNext/>
      <w:keepLines/>
      <w:spacing w:before="280" w:after="80"/>
      <w:outlineLvl w:val="2"/>
    </w:pPr>
    <w:rPr>
      <w:b/>
      <w:sz w:val="28"/>
      <w:szCs w:val="28"/>
    </w:rPr>
  </w:style>
  <w:style w:type="paragraph" w:styleId="4">
    <w:name w:val="heading 4"/>
    <w:basedOn w:val="a"/>
    <w:next w:val="a"/>
    <w:uiPriority w:val="9"/>
    <w:semiHidden/>
    <w:unhideWhenUsed/>
    <w:qFormat/>
    <w:rsid w:val="00F669A4"/>
    <w:pPr>
      <w:keepNext/>
      <w:keepLines/>
      <w:spacing w:before="240" w:after="40"/>
      <w:outlineLvl w:val="3"/>
    </w:pPr>
    <w:rPr>
      <w:b/>
      <w:sz w:val="24"/>
      <w:szCs w:val="24"/>
    </w:rPr>
  </w:style>
  <w:style w:type="paragraph" w:styleId="5">
    <w:name w:val="heading 5"/>
    <w:basedOn w:val="a"/>
    <w:next w:val="a"/>
    <w:uiPriority w:val="9"/>
    <w:semiHidden/>
    <w:unhideWhenUsed/>
    <w:qFormat/>
    <w:rsid w:val="00F669A4"/>
    <w:pPr>
      <w:keepNext/>
      <w:keepLines/>
      <w:spacing w:before="220" w:after="40"/>
      <w:outlineLvl w:val="4"/>
    </w:pPr>
    <w:rPr>
      <w:b/>
    </w:rPr>
  </w:style>
  <w:style w:type="paragraph" w:styleId="6">
    <w:name w:val="heading 6"/>
    <w:basedOn w:val="a"/>
    <w:next w:val="a"/>
    <w:uiPriority w:val="9"/>
    <w:semiHidden/>
    <w:unhideWhenUsed/>
    <w:qFormat/>
    <w:rsid w:val="00F669A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69A4"/>
    <w:tblPr>
      <w:tblCellMar>
        <w:top w:w="0" w:type="dxa"/>
        <w:left w:w="0" w:type="dxa"/>
        <w:bottom w:w="0" w:type="dxa"/>
        <w:right w:w="0" w:type="dxa"/>
      </w:tblCellMar>
    </w:tblPr>
  </w:style>
  <w:style w:type="paragraph" w:styleId="a3">
    <w:name w:val="Title"/>
    <w:basedOn w:val="a"/>
    <w:next w:val="a"/>
    <w:uiPriority w:val="10"/>
    <w:qFormat/>
    <w:rsid w:val="00F669A4"/>
    <w:pPr>
      <w:keepNext/>
      <w:keepLines/>
      <w:spacing w:before="480" w:after="120"/>
    </w:pPr>
    <w:rPr>
      <w:b/>
      <w:sz w:val="72"/>
      <w:szCs w:val="72"/>
    </w:rPr>
  </w:style>
  <w:style w:type="table" w:customStyle="1" w:styleId="TableNormal0">
    <w:name w:val="Table Normal"/>
    <w:rsid w:val="00F669A4"/>
    <w:tblPr>
      <w:tblCellMar>
        <w:top w:w="0" w:type="dxa"/>
        <w:left w:w="0" w:type="dxa"/>
        <w:bottom w:w="0" w:type="dxa"/>
        <w:right w:w="0" w:type="dxa"/>
      </w:tblCellMar>
    </w:tblPr>
  </w:style>
  <w:style w:type="table" w:customStyle="1" w:styleId="TableNormal1">
    <w:name w:val="Table Normal"/>
    <w:rsid w:val="00F669A4"/>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F669A4"/>
    <w:pPr>
      <w:keepNext/>
      <w:keepLines/>
      <w:spacing w:before="360" w:after="80"/>
    </w:pPr>
    <w:rPr>
      <w:rFonts w:ascii="Georgia" w:eastAsia="Georgia" w:hAnsi="Georgia" w:cs="Georgia"/>
      <w:i/>
      <w:color w:val="666666"/>
      <w:sz w:val="48"/>
      <w:szCs w:val="48"/>
    </w:rPr>
  </w:style>
  <w:style w:type="table" w:customStyle="1" w:styleId="a8">
    <w:basedOn w:val="TableNormal1"/>
    <w:rsid w:val="00F669A4"/>
    <w:tblPr>
      <w:tblStyleRowBandSize w:val="1"/>
      <w:tblStyleColBandSize w:val="1"/>
      <w:tblCellMar>
        <w:top w:w="15" w:type="dxa"/>
        <w:left w:w="15" w:type="dxa"/>
        <w:bottom w:w="15" w:type="dxa"/>
        <w:right w:w="15" w:type="dxa"/>
      </w:tblCellMar>
    </w:tblPr>
  </w:style>
  <w:style w:type="table" w:customStyle="1" w:styleId="a9">
    <w:basedOn w:val="TableNormal1"/>
    <w:rsid w:val="00F669A4"/>
    <w:tblPr>
      <w:tblStyleRowBandSize w:val="1"/>
      <w:tblStyleColBandSize w:val="1"/>
      <w:tblCellMar>
        <w:top w:w="15" w:type="dxa"/>
        <w:left w:w="15" w:type="dxa"/>
        <w:bottom w:w="15" w:type="dxa"/>
        <w:right w:w="15" w:type="dxa"/>
      </w:tblCellMar>
    </w:tblPr>
  </w:style>
  <w:style w:type="table" w:customStyle="1" w:styleId="aa">
    <w:basedOn w:val="TableNormal1"/>
    <w:rsid w:val="00F669A4"/>
    <w:tblPr>
      <w:tblStyleRowBandSize w:val="1"/>
      <w:tblStyleColBandSize w:val="1"/>
      <w:tblCellMar>
        <w:top w:w="15" w:type="dxa"/>
        <w:left w:w="15" w:type="dxa"/>
        <w:bottom w:w="15" w:type="dxa"/>
        <w:right w:w="15" w:type="dxa"/>
      </w:tblCellMar>
    </w:tblPr>
  </w:style>
  <w:style w:type="table" w:customStyle="1" w:styleId="ab">
    <w:basedOn w:val="TableNormal1"/>
    <w:rsid w:val="00F669A4"/>
    <w:tblPr>
      <w:tblStyleRowBandSize w:val="1"/>
      <w:tblStyleColBandSize w:val="1"/>
      <w:tblCellMar>
        <w:top w:w="15" w:type="dxa"/>
        <w:left w:w="15" w:type="dxa"/>
        <w:bottom w:w="15" w:type="dxa"/>
        <w:right w:w="15" w:type="dxa"/>
      </w:tblCellMar>
    </w:tblPr>
  </w:style>
  <w:style w:type="table" w:customStyle="1" w:styleId="ac">
    <w:basedOn w:val="TableNormal1"/>
    <w:rsid w:val="00F669A4"/>
    <w:tblPr>
      <w:tblStyleRowBandSize w:val="1"/>
      <w:tblStyleColBandSize w:val="1"/>
      <w:tblCellMar>
        <w:top w:w="15" w:type="dxa"/>
        <w:left w:w="15" w:type="dxa"/>
        <w:bottom w:w="15" w:type="dxa"/>
        <w:right w:w="15" w:type="dxa"/>
      </w:tblCellMar>
    </w:tblPr>
  </w:style>
  <w:style w:type="table" w:customStyle="1" w:styleId="ad">
    <w:basedOn w:val="TableNormal1"/>
    <w:rsid w:val="00F669A4"/>
    <w:tblPr>
      <w:tblStyleRowBandSize w:val="1"/>
      <w:tblStyleColBandSize w:val="1"/>
      <w:tblCellMar>
        <w:top w:w="15" w:type="dxa"/>
        <w:left w:w="15" w:type="dxa"/>
        <w:bottom w:w="15" w:type="dxa"/>
        <w:right w:w="15" w:type="dxa"/>
      </w:tblCellMar>
    </w:tblPr>
  </w:style>
  <w:style w:type="table" w:customStyle="1" w:styleId="ae">
    <w:basedOn w:val="TableNormal1"/>
    <w:rsid w:val="00F669A4"/>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F669A4"/>
    <w:tblPr>
      <w:tblStyleRowBandSize w:val="1"/>
      <w:tblStyleColBandSize w:val="1"/>
      <w:tblCellMar>
        <w:top w:w="15" w:type="dxa"/>
        <w:left w:w="15" w:type="dxa"/>
        <w:bottom w:w="15" w:type="dxa"/>
        <w:right w:w="15" w:type="dxa"/>
      </w:tblCellMar>
    </w:tblPr>
  </w:style>
  <w:style w:type="table" w:customStyle="1" w:styleId="af1">
    <w:basedOn w:val="TableNormal1"/>
    <w:rsid w:val="00F669A4"/>
    <w:tblPr>
      <w:tblStyleRowBandSize w:val="1"/>
      <w:tblStyleColBandSize w:val="1"/>
      <w:tblCellMar>
        <w:top w:w="15" w:type="dxa"/>
        <w:left w:w="15" w:type="dxa"/>
        <w:bottom w:w="15" w:type="dxa"/>
        <w:right w:w="15" w:type="dxa"/>
      </w:tblCellMar>
    </w:tblPr>
  </w:style>
  <w:style w:type="table" w:customStyle="1" w:styleId="af2">
    <w:basedOn w:val="TableNormal1"/>
    <w:rsid w:val="00F669A4"/>
    <w:tblPr>
      <w:tblStyleRowBandSize w:val="1"/>
      <w:tblStyleColBandSize w:val="1"/>
      <w:tblCellMar>
        <w:top w:w="15" w:type="dxa"/>
        <w:left w:w="15" w:type="dxa"/>
        <w:bottom w:w="15" w:type="dxa"/>
        <w:right w:w="15" w:type="dxa"/>
      </w:tblCellMar>
    </w:tblPr>
  </w:style>
  <w:style w:type="table" w:customStyle="1" w:styleId="af3">
    <w:basedOn w:val="TableNormal1"/>
    <w:rsid w:val="00F669A4"/>
    <w:tblPr>
      <w:tblStyleRowBandSize w:val="1"/>
      <w:tblStyleColBandSize w:val="1"/>
      <w:tblCellMar>
        <w:top w:w="15" w:type="dxa"/>
        <w:left w:w="15" w:type="dxa"/>
        <w:bottom w:w="15" w:type="dxa"/>
        <w:right w:w="15" w:type="dxa"/>
      </w:tblCellMar>
    </w:tblPr>
  </w:style>
  <w:style w:type="table" w:customStyle="1" w:styleId="af4">
    <w:basedOn w:val="TableNormal1"/>
    <w:rsid w:val="00F669A4"/>
    <w:tblPr>
      <w:tblStyleRowBandSize w:val="1"/>
      <w:tblStyleColBandSize w:val="1"/>
      <w:tblCellMar>
        <w:top w:w="15" w:type="dxa"/>
        <w:left w:w="15" w:type="dxa"/>
        <w:bottom w:w="15" w:type="dxa"/>
        <w:right w:w="15" w:type="dxa"/>
      </w:tblCellMar>
    </w:tblPr>
  </w:style>
  <w:style w:type="table" w:customStyle="1" w:styleId="af5">
    <w:basedOn w:val="TableNormal0"/>
    <w:rsid w:val="00F669A4"/>
    <w:tblPr>
      <w:tblStyleRowBandSize w:val="1"/>
      <w:tblStyleColBandSize w:val="1"/>
      <w:tblCellMar>
        <w:top w:w="15" w:type="dxa"/>
        <w:left w:w="15" w:type="dxa"/>
        <w:bottom w:w="15" w:type="dxa"/>
        <w:right w:w="15" w:type="dxa"/>
      </w:tblCellMar>
    </w:tblPr>
  </w:style>
  <w:style w:type="table" w:customStyle="1" w:styleId="af6">
    <w:basedOn w:val="TableNormal0"/>
    <w:rsid w:val="00F669A4"/>
    <w:tblPr>
      <w:tblStyleRowBandSize w:val="1"/>
      <w:tblStyleColBandSize w:val="1"/>
      <w:tblCellMar>
        <w:top w:w="15" w:type="dxa"/>
        <w:left w:w="15" w:type="dxa"/>
        <w:bottom w:w="15" w:type="dxa"/>
        <w:right w:w="15" w:type="dxa"/>
      </w:tblCellMar>
    </w:tblPr>
  </w:style>
  <w:style w:type="table" w:customStyle="1" w:styleId="af7">
    <w:basedOn w:val="TableNormal0"/>
    <w:rsid w:val="00F669A4"/>
    <w:tblPr>
      <w:tblStyleRowBandSize w:val="1"/>
      <w:tblStyleColBandSize w:val="1"/>
      <w:tblCellMar>
        <w:top w:w="15" w:type="dxa"/>
        <w:left w:w="15" w:type="dxa"/>
        <w:bottom w:w="15" w:type="dxa"/>
        <w:right w:w="15" w:type="dxa"/>
      </w:tblCellMar>
    </w:tblPr>
  </w:style>
  <w:style w:type="table" w:customStyle="1" w:styleId="af8">
    <w:basedOn w:val="TableNormal0"/>
    <w:rsid w:val="00F669A4"/>
    <w:tblPr>
      <w:tblStyleRowBandSize w:val="1"/>
      <w:tblStyleColBandSize w:val="1"/>
      <w:tblCellMar>
        <w:top w:w="15" w:type="dxa"/>
        <w:left w:w="15" w:type="dxa"/>
        <w:bottom w:w="15" w:type="dxa"/>
        <w:right w:w="15" w:type="dxa"/>
      </w:tblCellMar>
    </w:tblPr>
  </w:style>
  <w:style w:type="table" w:customStyle="1" w:styleId="af9">
    <w:basedOn w:val="TableNormal0"/>
    <w:rsid w:val="00F669A4"/>
    <w:tblPr>
      <w:tblStyleRowBandSize w:val="1"/>
      <w:tblStyleColBandSize w:val="1"/>
      <w:tblCellMar>
        <w:top w:w="15" w:type="dxa"/>
        <w:left w:w="15" w:type="dxa"/>
        <w:bottom w:w="15" w:type="dxa"/>
        <w:right w:w="15" w:type="dxa"/>
      </w:tblCellMar>
    </w:tblPr>
  </w:style>
  <w:style w:type="table" w:customStyle="1" w:styleId="afa">
    <w:basedOn w:val="TableNormal0"/>
    <w:rsid w:val="00F669A4"/>
    <w:tblPr>
      <w:tblStyleRowBandSize w:val="1"/>
      <w:tblStyleColBandSize w:val="1"/>
      <w:tblCellMar>
        <w:left w:w="108" w:type="dxa"/>
        <w:right w:w="108" w:type="dxa"/>
      </w:tblCellMar>
    </w:tblPr>
  </w:style>
  <w:style w:type="paragraph" w:styleId="afb">
    <w:name w:val="Balloon Text"/>
    <w:basedOn w:val="a"/>
    <w:link w:val="afc"/>
    <w:uiPriority w:val="99"/>
    <w:semiHidden/>
    <w:unhideWhenUsed/>
    <w:rsid w:val="00FB27F2"/>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FB27F2"/>
    <w:rPr>
      <w:rFonts w:ascii="Segoe UI" w:hAnsi="Segoe UI" w:cs="Segoe UI"/>
      <w:sz w:val="18"/>
      <w:szCs w:val="18"/>
    </w:rPr>
  </w:style>
  <w:style w:type="paragraph" w:customStyle="1" w:styleId="Default">
    <w:name w:val="Default"/>
    <w:rsid w:val="00EB6F09"/>
    <w:pPr>
      <w:autoSpaceDE w:val="0"/>
      <w:autoSpaceDN w:val="0"/>
      <w:adjustRightInd w:val="0"/>
      <w:spacing w:after="0" w:line="240" w:lineRule="auto"/>
    </w:pPr>
    <w:rPr>
      <w:rFonts w:ascii="Times New Roman" w:eastAsiaTheme="minorHAnsi" w:hAnsi="Times New Roman" w:cs="Times New Roman"/>
      <w:color w:val="000000"/>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8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17512</Words>
  <Characters>9983</Characters>
  <Application>Microsoft Office Word</Application>
  <DocSecurity>0</DocSecurity>
  <Lines>83</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Ryzen</cp:lastModifiedBy>
  <cp:revision>4</cp:revision>
  <cp:lastPrinted>2023-05-31T08:10:00Z</cp:lastPrinted>
  <dcterms:created xsi:type="dcterms:W3CDTF">2023-08-16T09:13:00Z</dcterms:created>
  <dcterms:modified xsi:type="dcterms:W3CDTF">2023-08-16T10:55:00Z</dcterms:modified>
</cp:coreProperties>
</file>