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37" w:rsidRDefault="000B2637" w:rsidP="002A5D55">
      <w:pPr>
        <w:jc w:val="center"/>
        <w:rPr>
          <w:b/>
          <w:lang w:val="uk-UA"/>
        </w:rPr>
      </w:pPr>
    </w:p>
    <w:p w:rsidR="000B2637" w:rsidRDefault="000B2637" w:rsidP="000B2637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№ 1 </w:t>
      </w:r>
    </w:p>
    <w:p w:rsidR="000B2637" w:rsidRDefault="000B2637" w:rsidP="000B2637">
      <w:pPr>
        <w:jc w:val="right"/>
        <w:rPr>
          <w:b/>
          <w:lang w:val="uk-UA"/>
        </w:rPr>
      </w:pPr>
      <w:r>
        <w:rPr>
          <w:b/>
          <w:lang w:val="uk-UA"/>
        </w:rPr>
        <w:t>до оголошення про спрощену закупівлю</w:t>
      </w:r>
    </w:p>
    <w:p w:rsidR="000B2637" w:rsidRDefault="000B2637" w:rsidP="002A5D55">
      <w:pPr>
        <w:jc w:val="center"/>
        <w:rPr>
          <w:b/>
          <w:lang w:val="uk-UA"/>
        </w:rPr>
      </w:pPr>
    </w:p>
    <w:p w:rsidR="002A5D55" w:rsidRPr="00F50CBA" w:rsidRDefault="002A5D55" w:rsidP="002A5D55">
      <w:pPr>
        <w:jc w:val="center"/>
        <w:rPr>
          <w:b/>
          <w:lang w:val="uk-UA"/>
        </w:rPr>
      </w:pPr>
      <w:r w:rsidRPr="00F50CBA">
        <w:rPr>
          <w:b/>
          <w:lang w:val="uk-UA"/>
        </w:rPr>
        <w:t>Предмет закупівлі (товар):</w:t>
      </w:r>
    </w:p>
    <w:p w:rsidR="004252C7" w:rsidRPr="00670F88" w:rsidRDefault="008C24E1" w:rsidP="004252C7">
      <w:pPr>
        <w:ind w:firstLine="708"/>
        <w:jc w:val="center"/>
        <w:rPr>
          <w:b/>
          <w:i/>
        </w:rPr>
      </w:pPr>
      <w:r w:rsidRPr="00F50CBA">
        <w:rPr>
          <w:b/>
          <w:i/>
          <w:lang w:val="uk-UA"/>
        </w:rPr>
        <w:t xml:space="preserve">Код </w:t>
      </w:r>
      <w:r w:rsidR="00670F88" w:rsidRPr="00670F88">
        <w:rPr>
          <w:b/>
          <w:i/>
          <w:lang w:val="uk-UA"/>
        </w:rPr>
        <w:t>ДК 021:2015: 38430000-8 — Детектори та аналізатори</w:t>
      </w:r>
    </w:p>
    <w:p w:rsidR="00E823DE" w:rsidRDefault="00E823DE" w:rsidP="004252C7">
      <w:pPr>
        <w:ind w:firstLine="708"/>
        <w:jc w:val="center"/>
        <w:rPr>
          <w:b/>
          <w:i/>
          <w:lang w:val="uk-UA"/>
        </w:rPr>
      </w:pPr>
      <w:r w:rsidRPr="00F50CBA">
        <w:rPr>
          <w:b/>
          <w:i/>
          <w:lang w:val="uk-UA"/>
        </w:rPr>
        <w:t xml:space="preserve">Код </w:t>
      </w:r>
      <w:r w:rsidR="00F401D3" w:rsidRPr="00F401D3">
        <w:rPr>
          <w:b/>
          <w:i/>
          <w:lang w:val="uk-UA"/>
        </w:rPr>
        <w:t>НК 024:2019:</w:t>
      </w:r>
      <w:r w:rsidRPr="00F50CBA">
        <w:rPr>
          <w:b/>
          <w:i/>
          <w:lang w:val="uk-UA"/>
        </w:rPr>
        <w:t xml:space="preserve"> 16166 </w:t>
      </w:r>
      <w:proofErr w:type="spellStart"/>
      <w:r w:rsidRPr="00F50CBA">
        <w:rPr>
          <w:b/>
          <w:i/>
          <w:lang w:val="uk-UA"/>
        </w:rPr>
        <w:t>Черезшкірний</w:t>
      </w:r>
      <w:proofErr w:type="spellEnd"/>
      <w:r w:rsidRPr="00F50CBA">
        <w:rPr>
          <w:b/>
          <w:i/>
          <w:lang w:val="uk-UA"/>
        </w:rPr>
        <w:t xml:space="preserve"> </w:t>
      </w:r>
      <w:proofErr w:type="spellStart"/>
      <w:r w:rsidRPr="00F50CBA">
        <w:rPr>
          <w:b/>
          <w:i/>
          <w:lang w:val="uk-UA"/>
        </w:rPr>
        <w:t>білірубінометр</w:t>
      </w:r>
      <w:proofErr w:type="spellEnd"/>
    </w:p>
    <w:p w:rsidR="00E823DE" w:rsidRDefault="00DA7692" w:rsidP="00E823DE">
      <w:pPr>
        <w:ind w:firstLine="708"/>
        <w:jc w:val="center"/>
        <w:rPr>
          <w:b/>
          <w:lang w:val="uk-UA"/>
        </w:rPr>
      </w:pPr>
      <w:proofErr w:type="spellStart"/>
      <w:r w:rsidRPr="00F50CBA">
        <w:rPr>
          <w:b/>
          <w:lang w:val="uk-UA"/>
        </w:rPr>
        <w:t>Медико-т</w:t>
      </w:r>
      <w:r w:rsidR="00BC03FA" w:rsidRPr="00F50CBA">
        <w:rPr>
          <w:b/>
          <w:lang w:val="uk-UA"/>
        </w:rPr>
        <w:t>ехнічні</w:t>
      </w:r>
      <w:proofErr w:type="spellEnd"/>
      <w:r w:rsidR="00BC03FA" w:rsidRPr="00F50CBA">
        <w:rPr>
          <w:b/>
          <w:lang w:val="uk-UA"/>
        </w:rPr>
        <w:t xml:space="preserve"> вимоги до</w:t>
      </w:r>
      <w:r w:rsidR="00DD4B4C" w:rsidRPr="00F50CBA">
        <w:rPr>
          <w:b/>
          <w:lang w:val="uk-UA"/>
        </w:rPr>
        <w:t>:</w:t>
      </w:r>
      <w:r w:rsidR="00BC03FA" w:rsidRPr="00F50CBA">
        <w:rPr>
          <w:b/>
          <w:lang w:val="uk-UA"/>
        </w:rPr>
        <w:t xml:space="preserve"> </w:t>
      </w:r>
      <w:proofErr w:type="spellStart"/>
      <w:r w:rsidR="00C553F7" w:rsidRPr="00C553F7">
        <w:rPr>
          <w:b/>
          <w:lang w:val="uk-UA"/>
        </w:rPr>
        <w:t>Транскутанний</w:t>
      </w:r>
      <w:proofErr w:type="spellEnd"/>
      <w:r w:rsidR="00C553F7" w:rsidRPr="00670F88">
        <w:rPr>
          <w:b/>
          <w:lang w:val="uk-UA"/>
        </w:rPr>
        <w:t xml:space="preserve"> </w:t>
      </w:r>
      <w:proofErr w:type="spellStart"/>
      <w:r w:rsidR="00670F88" w:rsidRPr="00670F88">
        <w:rPr>
          <w:b/>
          <w:lang w:val="uk-UA"/>
        </w:rPr>
        <w:t>білірубінометр</w:t>
      </w:r>
      <w:proofErr w:type="spellEnd"/>
    </w:p>
    <w:p w:rsidR="00CD1DD5" w:rsidRPr="00CD1DD5" w:rsidRDefault="00CD1DD5" w:rsidP="00E823DE">
      <w:pPr>
        <w:ind w:firstLine="708"/>
        <w:jc w:val="center"/>
        <w:rPr>
          <w:b/>
          <w:lang w:val="uk-UA"/>
        </w:rPr>
      </w:pPr>
    </w:p>
    <w:p w:rsidR="00BC03FA" w:rsidRDefault="00BC03FA" w:rsidP="00BC03FA">
      <w:pPr>
        <w:pStyle w:val="11"/>
        <w:widowControl/>
        <w:numPr>
          <w:ilvl w:val="0"/>
          <w:numId w:val="2"/>
        </w:numPr>
        <w:autoSpaceDE/>
        <w:adjustRightInd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Загальні відомості</w:t>
      </w:r>
    </w:p>
    <w:p w:rsidR="00BC03FA" w:rsidRDefault="00BC03FA" w:rsidP="00BC03FA">
      <w:pPr>
        <w:pStyle w:val="11"/>
        <w:widowControl/>
        <w:autoSpaceDE/>
        <w:adjustRightInd/>
        <w:rPr>
          <w:b/>
          <w:sz w:val="24"/>
          <w:szCs w:val="24"/>
          <w:lang w:val="uk-UA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118"/>
        <w:gridCol w:w="3402"/>
        <w:gridCol w:w="3686"/>
      </w:tblGrid>
      <w:tr w:rsidR="00BC03FA" w:rsidTr="00281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Загальні відомості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інформації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</w:t>
            </w:r>
          </w:p>
        </w:tc>
      </w:tr>
      <w:tr w:rsidR="00BC03FA" w:rsidRPr="000B2637" w:rsidTr="00281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Фірма-виробник обладнання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5032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FA" w:rsidRPr="00DD4B4C" w:rsidRDefault="00BC03FA" w:rsidP="00F01C4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C03FA" w:rsidTr="00281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Країна виробництва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5032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FA" w:rsidRPr="00111F12" w:rsidRDefault="00BC03FA" w:rsidP="00F01C4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BC03FA" w:rsidRPr="00F01C4F" w:rsidTr="00281E3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721CC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Модель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3FA" w:rsidRDefault="00BC03FA" w:rsidP="005032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FA" w:rsidRDefault="00BC03FA" w:rsidP="00D126B1">
            <w:pPr>
              <w:pStyle w:val="11"/>
              <w:widowControl/>
              <w:autoSpaceDE/>
              <w:adjustRightInd/>
              <w:ind w:left="0"/>
              <w:jc w:val="both"/>
              <w:rPr>
                <w:lang w:val="uk-UA"/>
              </w:rPr>
            </w:pPr>
          </w:p>
        </w:tc>
      </w:tr>
    </w:tbl>
    <w:p w:rsidR="00BC03FA" w:rsidRDefault="00BC03FA" w:rsidP="00BC03FA">
      <w:pPr>
        <w:pStyle w:val="11"/>
        <w:widowControl/>
        <w:autoSpaceDE/>
        <w:adjustRightInd/>
        <w:ind w:left="678"/>
        <w:rPr>
          <w:b/>
          <w:sz w:val="24"/>
          <w:szCs w:val="24"/>
          <w:lang w:val="uk-UA"/>
        </w:rPr>
      </w:pPr>
    </w:p>
    <w:p w:rsidR="00BC03FA" w:rsidRDefault="00BC03FA" w:rsidP="00BC03FA">
      <w:pPr>
        <w:pStyle w:val="11"/>
        <w:widowControl/>
        <w:numPr>
          <w:ilvl w:val="0"/>
          <w:numId w:val="2"/>
        </w:numPr>
        <w:autoSpaceDE/>
        <w:adjustRightInd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Загальні вимоги</w:t>
      </w:r>
    </w:p>
    <w:p w:rsidR="00F12DE5" w:rsidRDefault="00F12DE5" w:rsidP="00F12DE5">
      <w:pPr>
        <w:pStyle w:val="11"/>
        <w:widowControl/>
        <w:autoSpaceDE/>
        <w:adjustRightInd/>
        <w:ind w:left="678"/>
        <w:rPr>
          <w:b/>
          <w:sz w:val="24"/>
          <w:szCs w:val="24"/>
          <w:lang w:val="uk-U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3402"/>
        <w:gridCol w:w="3686"/>
      </w:tblGrid>
      <w:tr w:rsidR="00BC03FA" w:rsidTr="00281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A" w:rsidRDefault="00BC03FA" w:rsidP="00721CCB">
            <w:pPr>
              <w:spacing w:line="256" w:lineRule="auto"/>
              <w:ind w:right="-365"/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A" w:rsidRDefault="00BC03FA" w:rsidP="00281E35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Загальні відомості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A" w:rsidRDefault="00BC03FA" w:rsidP="00281E35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Ступінь інформації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A" w:rsidRDefault="00BC03FA" w:rsidP="0050323B">
            <w:pPr>
              <w:spacing w:line="256" w:lineRule="auto"/>
              <w:ind w:right="17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Відповідність</w:t>
            </w:r>
          </w:p>
        </w:tc>
      </w:tr>
      <w:tr w:rsidR="00BC03FA" w:rsidTr="00281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A" w:rsidRDefault="00BC03FA" w:rsidP="00721CCB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A" w:rsidRDefault="00BC03FA" w:rsidP="00721CCB">
            <w:pPr>
              <w:spacing w:line="259" w:lineRule="exact"/>
              <w:ind w:right="-189"/>
              <w:jc w:val="both"/>
              <w:rPr>
                <w:bCs/>
                <w:spacing w:val="-7"/>
                <w:lang w:val="uk-UA" w:eastAsia="en-US"/>
              </w:rPr>
            </w:pPr>
            <w:r>
              <w:rPr>
                <w:bCs/>
                <w:spacing w:val="-7"/>
                <w:lang w:val="uk-UA" w:eastAsia="en-US"/>
              </w:rPr>
              <w:t xml:space="preserve">Основні вимоги до обладнання, </w:t>
            </w:r>
          </w:p>
          <w:p w:rsidR="00BC03FA" w:rsidRDefault="00BC03FA" w:rsidP="00721CCB">
            <w:pPr>
              <w:spacing w:line="259" w:lineRule="exact"/>
              <w:ind w:right="-189"/>
              <w:jc w:val="both"/>
              <w:rPr>
                <w:bCs/>
                <w:spacing w:val="-7"/>
                <w:lang w:val="uk-UA" w:eastAsia="en-US"/>
              </w:rPr>
            </w:pPr>
            <w:r>
              <w:rPr>
                <w:bCs/>
                <w:spacing w:val="-7"/>
                <w:lang w:val="uk-UA" w:eastAsia="en-US"/>
              </w:rPr>
              <w:t>що поставляється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FA" w:rsidRDefault="00BC03FA" w:rsidP="00721CCB">
            <w:pPr>
              <w:spacing w:line="256" w:lineRule="auto"/>
              <w:ind w:right="-365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Обладнання має бути новим,</w:t>
            </w:r>
          </w:p>
          <w:p w:rsidR="00BC03FA" w:rsidRDefault="00BC03FA" w:rsidP="00721CCB">
            <w:pPr>
              <w:spacing w:line="256" w:lineRule="auto"/>
              <w:ind w:right="-365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не використовуваним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A" w:rsidRDefault="00BC03FA" w:rsidP="0050323B">
            <w:pPr>
              <w:spacing w:line="256" w:lineRule="auto"/>
              <w:ind w:right="-365"/>
              <w:jc w:val="center"/>
              <w:rPr>
                <w:bCs/>
                <w:lang w:val="uk-UA" w:eastAsia="en-US"/>
              </w:rPr>
            </w:pPr>
          </w:p>
        </w:tc>
      </w:tr>
      <w:tr w:rsidR="00BC03FA" w:rsidTr="00281E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A" w:rsidRDefault="00BC03FA" w:rsidP="00721CCB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A" w:rsidRDefault="00BC03FA" w:rsidP="00721CCB">
            <w:pPr>
              <w:spacing w:line="259" w:lineRule="exact"/>
              <w:ind w:right="-189"/>
              <w:jc w:val="both"/>
              <w:rPr>
                <w:bCs/>
                <w:spacing w:val="-7"/>
                <w:lang w:val="uk-UA" w:eastAsia="en-US"/>
              </w:rPr>
            </w:pPr>
            <w:r>
              <w:rPr>
                <w:bCs/>
                <w:spacing w:val="-7"/>
                <w:lang w:val="uk-UA" w:eastAsia="en-US"/>
              </w:rPr>
              <w:t xml:space="preserve">Гарантійний </w:t>
            </w:r>
            <w:proofErr w:type="spellStart"/>
            <w:r>
              <w:rPr>
                <w:bCs/>
                <w:spacing w:val="-7"/>
                <w:lang w:val="uk-UA" w:eastAsia="en-US"/>
              </w:rPr>
              <w:t>термі</w:t>
            </w:r>
            <w:r w:rsidR="00F12DE5">
              <w:rPr>
                <w:bCs/>
                <w:spacing w:val="-7"/>
                <w:lang w:val="uk-UA" w:eastAsia="en-US"/>
              </w:rPr>
              <w:t>н</w:t>
            </w:r>
            <w:r>
              <w:rPr>
                <w:bCs/>
                <w:spacing w:val="-7"/>
                <w:lang w:val="uk-UA" w:eastAsia="en-US"/>
              </w:rPr>
              <w:t>н</w:t>
            </w:r>
            <w:proofErr w:type="spellEnd"/>
            <w:r>
              <w:rPr>
                <w:bCs/>
                <w:spacing w:val="-7"/>
                <w:lang w:val="uk-UA" w:eastAsia="en-US"/>
              </w:rPr>
              <w:t xml:space="preserve"> експлуатації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A" w:rsidRDefault="00BC03FA" w:rsidP="00721CCB">
            <w:pPr>
              <w:spacing w:line="256" w:lineRule="auto"/>
              <w:ind w:right="-365"/>
              <w:jc w:val="both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не менше 12 місяців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FA" w:rsidRDefault="00BC03FA" w:rsidP="0050323B">
            <w:pPr>
              <w:spacing w:line="256" w:lineRule="auto"/>
              <w:ind w:right="-365"/>
              <w:jc w:val="center"/>
              <w:rPr>
                <w:bCs/>
                <w:lang w:val="uk-UA" w:eastAsia="en-US"/>
              </w:rPr>
            </w:pPr>
          </w:p>
        </w:tc>
      </w:tr>
    </w:tbl>
    <w:p w:rsidR="00BC03FA" w:rsidRDefault="00BC03FA" w:rsidP="00BC03FA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1490F" w:rsidRPr="001B1F3A" w:rsidRDefault="00BC03FA" w:rsidP="00F01C4F">
      <w:pPr>
        <w:pStyle w:val="11"/>
        <w:widowControl/>
        <w:numPr>
          <w:ilvl w:val="0"/>
          <w:numId w:val="2"/>
        </w:numPr>
        <w:autoSpaceDE/>
        <w:adjustRightInd/>
        <w:jc w:val="both"/>
        <w:rPr>
          <w:b/>
          <w:i/>
          <w:sz w:val="24"/>
          <w:szCs w:val="24"/>
          <w:lang w:val="uk-UA"/>
        </w:rPr>
      </w:pPr>
      <w:r w:rsidRPr="00E1490F">
        <w:rPr>
          <w:b/>
          <w:sz w:val="24"/>
          <w:szCs w:val="24"/>
          <w:lang w:val="uk-UA"/>
        </w:rPr>
        <w:t>Комплектація та технічні параметри обладнання:</w:t>
      </w:r>
    </w:p>
    <w:p w:rsidR="00B67377" w:rsidRPr="00E1490F" w:rsidRDefault="00B67377" w:rsidP="00B67377">
      <w:pPr>
        <w:pStyle w:val="11"/>
        <w:widowControl/>
        <w:autoSpaceDE/>
        <w:adjustRightInd/>
        <w:ind w:left="318"/>
        <w:jc w:val="both"/>
        <w:rPr>
          <w:b/>
          <w:i/>
          <w:sz w:val="24"/>
          <w:szCs w:val="2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588"/>
        <w:gridCol w:w="2694"/>
      </w:tblGrid>
      <w:tr w:rsidR="00B67377" w:rsidRPr="00FF5C9B" w:rsidTr="00281E35">
        <w:tc>
          <w:tcPr>
            <w:tcW w:w="0" w:type="auto"/>
          </w:tcPr>
          <w:p w:rsidR="00B67377" w:rsidRPr="00FF5C9B" w:rsidRDefault="00B67377" w:rsidP="006A6A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7588" w:type="dxa"/>
            <w:shd w:val="clear" w:color="auto" w:fill="auto"/>
          </w:tcPr>
          <w:p w:rsidR="00B67377" w:rsidRPr="00FF5C9B" w:rsidRDefault="00B67377" w:rsidP="006A6AB6">
            <w:pPr>
              <w:jc w:val="center"/>
              <w:rPr>
                <w:b/>
                <w:lang w:val="uk-UA"/>
              </w:rPr>
            </w:pPr>
            <w:r w:rsidRPr="003E719B">
              <w:rPr>
                <w:b/>
                <w:lang w:val="uk-UA"/>
              </w:rPr>
              <w:t>Найменування технічних параметрів</w:t>
            </w:r>
          </w:p>
        </w:tc>
        <w:tc>
          <w:tcPr>
            <w:tcW w:w="2694" w:type="dxa"/>
            <w:shd w:val="clear" w:color="auto" w:fill="auto"/>
          </w:tcPr>
          <w:p w:rsidR="00B67377" w:rsidRPr="00FF5C9B" w:rsidRDefault="00B67377" w:rsidP="006A6AB6">
            <w:pPr>
              <w:jc w:val="center"/>
              <w:rPr>
                <w:b/>
                <w:lang w:val="uk-UA"/>
              </w:rPr>
            </w:pPr>
            <w:r w:rsidRPr="00FF5C9B">
              <w:rPr>
                <w:b/>
                <w:lang w:val="uk-UA"/>
              </w:rPr>
              <w:t>Відповідність</w:t>
            </w:r>
          </w:p>
          <w:p w:rsidR="00B67377" w:rsidRPr="00FF5C9B" w:rsidRDefault="00B67377" w:rsidP="006A6AB6">
            <w:pPr>
              <w:jc w:val="center"/>
              <w:rPr>
                <w:lang w:val="uk-UA"/>
              </w:rPr>
            </w:pPr>
            <w:r w:rsidRPr="003E719B">
              <w:rPr>
                <w:b/>
              </w:rPr>
              <w:t>(так/</w:t>
            </w:r>
            <w:proofErr w:type="spellStart"/>
            <w:r w:rsidRPr="003E719B">
              <w:rPr>
                <w:b/>
              </w:rPr>
              <w:t>ні</w:t>
            </w:r>
            <w:proofErr w:type="spellEnd"/>
            <w:r w:rsidRPr="003E719B">
              <w:rPr>
                <w:b/>
                <w:lang w:val="uk-UA"/>
              </w:rPr>
              <w:t xml:space="preserve"> з посиланнями на </w:t>
            </w:r>
            <w:proofErr w:type="gramStart"/>
            <w:r w:rsidRPr="003E719B">
              <w:rPr>
                <w:b/>
                <w:lang w:val="uk-UA"/>
              </w:rPr>
              <w:t>техн</w:t>
            </w:r>
            <w:proofErr w:type="gramEnd"/>
            <w:r w:rsidRPr="003E719B">
              <w:rPr>
                <w:b/>
                <w:lang w:val="uk-UA"/>
              </w:rPr>
              <w:t>ічний опис)</w:t>
            </w:r>
          </w:p>
        </w:tc>
      </w:tr>
      <w:tr w:rsidR="00B67377" w:rsidRPr="00FF5C9B" w:rsidTr="00281E35">
        <w:trPr>
          <w:trHeight w:val="220"/>
        </w:trPr>
        <w:tc>
          <w:tcPr>
            <w:tcW w:w="0" w:type="auto"/>
          </w:tcPr>
          <w:p w:rsidR="00B67377" w:rsidRPr="00FF5C9B" w:rsidRDefault="00B67377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B67377" w:rsidRPr="007E394A" w:rsidRDefault="000E78B6" w:rsidP="000E78B6">
            <w:pPr>
              <w:pStyle w:val="TableParagraph"/>
              <w:spacing w:line="222" w:lineRule="exact"/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752" behindDoc="1" locked="0" layoutInCell="1" allowOverlap="1" wp14:anchorId="3A15E21A" wp14:editId="748FC4E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45085</wp:posOffset>
                  </wp:positionV>
                  <wp:extent cx="708660" cy="568325"/>
                  <wp:effectExtent l="0" t="0" r="0" b="3175"/>
                  <wp:wrapTight wrapText="bothSides">
                    <wp:wrapPolygon edited="0">
                      <wp:start x="0" y="0"/>
                      <wp:lineTo x="0" y="20997"/>
                      <wp:lineTo x="20903" y="20997"/>
                      <wp:lineTo x="20903" y="0"/>
                      <wp:lineTo x="0" y="0"/>
                    </wp:wrapPolygon>
                  </wp:wrapTight>
                  <wp:docPr id="3" name="Рисунок 3" descr="MBJ20 Детектор желту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BJ20 Детектор желту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377" w:rsidRPr="00B67377">
              <w:rPr>
                <w:b/>
                <w:color w:val="000009"/>
                <w:sz w:val="24"/>
                <w:szCs w:val="24"/>
                <w:lang w:val="uk-UA"/>
              </w:rPr>
              <w:t>Призначення:</w:t>
            </w:r>
            <w:r w:rsidR="00B67377" w:rsidRPr="00F01C4F">
              <w:rPr>
                <w:b/>
                <w:color w:val="000009"/>
                <w:sz w:val="20"/>
                <w:lang w:val="uk-UA"/>
              </w:rPr>
              <w:t xml:space="preserve"> </w:t>
            </w:r>
            <w:r w:rsidR="00D126B1" w:rsidRPr="00D126B1">
              <w:rPr>
                <w:sz w:val="24"/>
                <w:lang w:val="uk-UA"/>
              </w:rPr>
              <w:t xml:space="preserve">використовується для клінічного контролю білірубіну в динаміці у новонароджених шляхом </w:t>
            </w:r>
            <w:proofErr w:type="spellStart"/>
            <w:r w:rsidR="00D126B1" w:rsidRPr="00D126B1">
              <w:rPr>
                <w:sz w:val="24"/>
                <w:lang w:val="uk-UA"/>
              </w:rPr>
              <w:t>транскутанного</w:t>
            </w:r>
            <w:proofErr w:type="spellEnd"/>
            <w:r w:rsidR="00D126B1" w:rsidRPr="00D126B1">
              <w:rPr>
                <w:sz w:val="24"/>
                <w:lang w:val="uk-UA"/>
              </w:rPr>
              <w:t xml:space="preserve"> визначення концентрації білірубіну у процесі лікування жовтяниці.</w:t>
            </w:r>
          </w:p>
        </w:tc>
        <w:tc>
          <w:tcPr>
            <w:tcW w:w="2694" w:type="dxa"/>
            <w:shd w:val="clear" w:color="auto" w:fill="auto"/>
          </w:tcPr>
          <w:p w:rsidR="00B67377" w:rsidRPr="00FF5C9B" w:rsidRDefault="00B67377" w:rsidP="006A6AB6">
            <w:pPr>
              <w:jc w:val="center"/>
              <w:rPr>
                <w:lang w:val="uk-UA"/>
              </w:rPr>
            </w:pPr>
          </w:p>
        </w:tc>
      </w:tr>
      <w:tr w:rsidR="00B67377" w:rsidRPr="00FF5C9B" w:rsidTr="00281E35">
        <w:trPr>
          <w:trHeight w:val="220"/>
        </w:trPr>
        <w:tc>
          <w:tcPr>
            <w:tcW w:w="0" w:type="auto"/>
          </w:tcPr>
          <w:p w:rsidR="00B67377" w:rsidRPr="00FF5C9B" w:rsidRDefault="00B67377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B67377" w:rsidRPr="00457E4E" w:rsidRDefault="00AF5A25" w:rsidP="00AF5A25">
            <w:pPr>
              <w:pStyle w:val="TableParagraph"/>
              <w:spacing w:line="223" w:lineRule="exact"/>
              <w:jc w:val="both"/>
              <w:rPr>
                <w:sz w:val="24"/>
                <w:lang w:val="uk-UA"/>
              </w:rPr>
            </w:pPr>
            <w:r w:rsidRPr="00AF5A25">
              <w:rPr>
                <w:b/>
                <w:sz w:val="24"/>
                <w:lang w:val="uk-UA"/>
              </w:rPr>
              <w:t>Спосіб вимірювання</w:t>
            </w:r>
            <w:r w:rsidRPr="00FD6E03">
              <w:rPr>
                <w:sz w:val="24"/>
                <w:lang w:val="uk-UA"/>
              </w:rPr>
              <w:t xml:space="preserve"> </w:t>
            </w:r>
            <w:r w:rsidRPr="00AF5A25">
              <w:rPr>
                <w:b/>
                <w:sz w:val="24"/>
                <w:lang w:val="uk-UA"/>
              </w:rPr>
              <w:t xml:space="preserve">концентрації білірубіну: </w:t>
            </w:r>
            <w:proofErr w:type="spellStart"/>
            <w:r>
              <w:rPr>
                <w:sz w:val="24"/>
                <w:lang w:val="uk-UA"/>
              </w:rPr>
              <w:t>н</w:t>
            </w:r>
            <w:r w:rsidR="00FD6E03" w:rsidRPr="00FD6E03">
              <w:rPr>
                <w:sz w:val="24"/>
                <w:lang w:val="uk-UA"/>
              </w:rPr>
              <w:t>еінвазивний</w:t>
            </w:r>
            <w:proofErr w:type="spellEnd"/>
            <w:r w:rsidR="00FD6E03" w:rsidRPr="00FD6E03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B67377" w:rsidRDefault="00B67377" w:rsidP="006A6AB6">
            <w:pPr>
              <w:jc w:val="center"/>
              <w:rPr>
                <w:lang w:val="uk-UA"/>
              </w:rPr>
            </w:pPr>
          </w:p>
        </w:tc>
      </w:tr>
      <w:tr w:rsidR="00514FFA" w:rsidRPr="00FF5C9B" w:rsidTr="00281E35">
        <w:trPr>
          <w:trHeight w:val="220"/>
        </w:trPr>
        <w:tc>
          <w:tcPr>
            <w:tcW w:w="0" w:type="auto"/>
          </w:tcPr>
          <w:p w:rsidR="00514FFA" w:rsidRPr="00FF5C9B" w:rsidRDefault="00514FFA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514FFA" w:rsidRPr="00BC2AD9" w:rsidRDefault="00514FFA" w:rsidP="006A6AB6">
            <w:pPr>
              <w:pStyle w:val="TableParagraph"/>
              <w:spacing w:line="223" w:lineRule="exact"/>
              <w:jc w:val="both"/>
              <w:rPr>
                <w:sz w:val="24"/>
                <w:lang w:val="uk-UA"/>
              </w:rPr>
            </w:pPr>
            <w:r w:rsidRPr="001D5044">
              <w:rPr>
                <w:b/>
                <w:sz w:val="24"/>
                <w:lang w:val="uk-UA"/>
              </w:rPr>
              <w:t>Екран</w:t>
            </w:r>
            <w:r w:rsidRPr="00FD6E03">
              <w:rPr>
                <w:b/>
                <w:sz w:val="24"/>
                <w:lang w:val="uk-UA"/>
              </w:rPr>
              <w:t>:</w:t>
            </w:r>
            <w:r>
              <w:rPr>
                <w:sz w:val="24"/>
                <w:lang w:val="uk-UA"/>
              </w:rPr>
              <w:t xml:space="preserve"> </w:t>
            </w:r>
            <w:r w:rsidR="00FD6E03" w:rsidRPr="00FD6E03">
              <w:rPr>
                <w:sz w:val="24"/>
                <w:lang w:val="uk-UA"/>
              </w:rPr>
              <w:t>LCD</w:t>
            </w:r>
            <w:r w:rsidRPr="00457E4E">
              <w:rPr>
                <w:sz w:val="24"/>
                <w:lang w:val="uk-UA"/>
              </w:rPr>
              <w:t xml:space="preserve"> дисплей</w:t>
            </w:r>
          </w:p>
        </w:tc>
        <w:tc>
          <w:tcPr>
            <w:tcW w:w="2694" w:type="dxa"/>
            <w:shd w:val="clear" w:color="auto" w:fill="auto"/>
          </w:tcPr>
          <w:p w:rsidR="00514FFA" w:rsidRDefault="00514FFA" w:rsidP="006A6AB6">
            <w:pPr>
              <w:jc w:val="center"/>
              <w:rPr>
                <w:lang w:val="uk-UA"/>
              </w:rPr>
            </w:pPr>
          </w:p>
        </w:tc>
      </w:tr>
      <w:tr w:rsidR="00514FFA" w:rsidRPr="00FF5C9B" w:rsidTr="00281E35">
        <w:trPr>
          <w:trHeight w:val="220"/>
        </w:trPr>
        <w:tc>
          <w:tcPr>
            <w:tcW w:w="0" w:type="auto"/>
          </w:tcPr>
          <w:p w:rsidR="00514FFA" w:rsidRPr="00FF5C9B" w:rsidRDefault="00514FFA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514FFA" w:rsidRPr="00FD6E03" w:rsidRDefault="00FD6E03" w:rsidP="00457E4E">
            <w:pPr>
              <w:pStyle w:val="Default"/>
              <w:jc w:val="both"/>
              <w:rPr>
                <w:rFonts w:eastAsia="Times New Roman"/>
                <w:bCs/>
                <w:color w:val="auto"/>
                <w:szCs w:val="22"/>
                <w:lang w:val="uk-UA"/>
              </w:rPr>
            </w:pPr>
            <w:r w:rsidRPr="00FD6E03">
              <w:rPr>
                <w:rFonts w:cs="Arial"/>
                <w:b/>
                <w:lang w:val="uk-UA"/>
              </w:rPr>
              <w:t>Діапазон вимірювань</w:t>
            </w:r>
            <w:r w:rsidRPr="00B009A3">
              <w:rPr>
                <w:rFonts w:cs="Arial"/>
                <w:lang w:val="uk-UA"/>
              </w:rPr>
              <w:t>: 0,0 мг/</w:t>
            </w:r>
            <w:proofErr w:type="spellStart"/>
            <w:r w:rsidRPr="00B009A3">
              <w:rPr>
                <w:rFonts w:cs="Arial"/>
                <w:lang w:val="uk-UA"/>
              </w:rPr>
              <w:t>дл</w:t>
            </w:r>
            <w:proofErr w:type="spellEnd"/>
            <w:r w:rsidRPr="00B009A3">
              <w:rPr>
                <w:rFonts w:cs="Arial"/>
                <w:lang w:val="uk-UA"/>
              </w:rPr>
              <w:t xml:space="preserve"> ~ 32,0 мг/</w:t>
            </w:r>
            <w:proofErr w:type="spellStart"/>
            <w:r w:rsidRPr="00B009A3">
              <w:rPr>
                <w:rFonts w:cs="Arial"/>
                <w:lang w:val="uk-UA"/>
              </w:rPr>
              <w:t>дл</w:t>
            </w:r>
            <w:proofErr w:type="spellEnd"/>
          </w:p>
          <w:p w:rsidR="00514FFA" w:rsidRPr="00457E4E" w:rsidRDefault="00FD6E03" w:rsidP="00457E4E">
            <w:pPr>
              <w:pStyle w:val="Default"/>
              <w:jc w:val="both"/>
              <w:rPr>
                <w:rFonts w:eastAsia="Times New Roman"/>
                <w:color w:val="auto"/>
                <w:szCs w:val="22"/>
                <w:lang w:val="uk-UA"/>
              </w:rPr>
            </w:pPr>
            <w:r w:rsidRPr="00AF5A25">
              <w:rPr>
                <w:rFonts w:eastAsia="Times New Roman"/>
                <w:b/>
                <w:color w:val="auto"/>
                <w:szCs w:val="22"/>
                <w:lang w:val="uk-UA"/>
              </w:rPr>
              <w:t>Точність:</w:t>
            </w:r>
            <w:r w:rsidR="00514FFA" w:rsidRPr="00457E4E">
              <w:rPr>
                <w:rFonts w:eastAsia="Times New Roman"/>
                <w:color w:val="auto"/>
                <w:szCs w:val="22"/>
                <w:lang w:val="uk-UA"/>
              </w:rPr>
              <w:t xml:space="preserve">  </w:t>
            </w:r>
            <w:r w:rsidRPr="00B009A3">
              <w:rPr>
                <w:rFonts w:cs="Arial"/>
                <w:lang w:val="uk-UA"/>
              </w:rPr>
              <w:t>діапазон становить ± 1,5 мг/</w:t>
            </w:r>
            <w:proofErr w:type="spellStart"/>
            <w:r w:rsidRPr="00B009A3">
              <w:rPr>
                <w:rFonts w:cs="Arial"/>
                <w:lang w:val="uk-UA"/>
              </w:rPr>
              <w:t>дл</w:t>
            </w:r>
            <w:proofErr w:type="spellEnd"/>
            <w:r w:rsidRPr="00B009A3">
              <w:rPr>
                <w:rFonts w:cs="Arial"/>
                <w:lang w:val="uk-UA"/>
              </w:rPr>
              <w:t xml:space="preserve"> (± 25,5 </w:t>
            </w:r>
            <w:proofErr w:type="spellStart"/>
            <w:r w:rsidRPr="00B009A3">
              <w:rPr>
                <w:rFonts w:cs="Arial"/>
                <w:lang w:val="uk-UA"/>
              </w:rPr>
              <w:t>мкмоль</w:t>
            </w:r>
            <w:proofErr w:type="spellEnd"/>
            <w:r w:rsidRPr="00B009A3">
              <w:rPr>
                <w:rFonts w:cs="Arial"/>
                <w:lang w:val="uk-UA"/>
              </w:rPr>
              <w:t>/л)</w:t>
            </w:r>
          </w:p>
        </w:tc>
        <w:tc>
          <w:tcPr>
            <w:tcW w:w="2694" w:type="dxa"/>
            <w:shd w:val="clear" w:color="auto" w:fill="auto"/>
          </w:tcPr>
          <w:p w:rsidR="00514FFA" w:rsidRDefault="00514FFA" w:rsidP="006A6AB6">
            <w:pPr>
              <w:jc w:val="center"/>
              <w:rPr>
                <w:lang w:val="uk-UA"/>
              </w:rPr>
            </w:pPr>
          </w:p>
        </w:tc>
      </w:tr>
      <w:tr w:rsidR="00514FFA" w:rsidRPr="00FF5C9B" w:rsidTr="00281E35">
        <w:trPr>
          <w:trHeight w:val="220"/>
        </w:trPr>
        <w:tc>
          <w:tcPr>
            <w:tcW w:w="0" w:type="auto"/>
          </w:tcPr>
          <w:p w:rsidR="00514FFA" w:rsidRPr="00FF5C9B" w:rsidRDefault="00514FFA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514FFA" w:rsidRPr="001D5044" w:rsidRDefault="00357C0F" w:rsidP="001D5044">
            <w:pPr>
              <w:pStyle w:val="23"/>
              <w:shd w:val="clear" w:color="auto" w:fill="auto"/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</w:pPr>
            <w:r w:rsidRPr="00357C0F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uk-UA"/>
              </w:rPr>
              <w:t>Час зарядження</w:t>
            </w:r>
            <w:r w:rsidRPr="00357C0F">
              <w:rPr>
                <w:rFonts w:ascii="Times New Roman" w:eastAsia="Times New Roman" w:hAnsi="Times New Roman" w:cs="Times New Roman"/>
                <w:sz w:val="24"/>
                <w:szCs w:val="22"/>
                <w:lang w:val="uk-UA"/>
              </w:rPr>
              <w:t>: &lt; 5 секунд</w:t>
            </w:r>
          </w:p>
        </w:tc>
        <w:tc>
          <w:tcPr>
            <w:tcW w:w="2694" w:type="dxa"/>
            <w:shd w:val="clear" w:color="auto" w:fill="auto"/>
          </w:tcPr>
          <w:p w:rsidR="00514FFA" w:rsidRDefault="00514FFA" w:rsidP="00514FFA">
            <w:pPr>
              <w:jc w:val="center"/>
              <w:rPr>
                <w:lang w:val="uk-UA"/>
              </w:rPr>
            </w:pPr>
          </w:p>
        </w:tc>
      </w:tr>
      <w:tr w:rsidR="00514FFA" w:rsidRPr="00FF5C9B" w:rsidTr="00281E35">
        <w:trPr>
          <w:trHeight w:val="220"/>
        </w:trPr>
        <w:tc>
          <w:tcPr>
            <w:tcW w:w="0" w:type="auto"/>
          </w:tcPr>
          <w:p w:rsidR="00514FFA" w:rsidRPr="00FF5C9B" w:rsidRDefault="00514FFA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514FFA" w:rsidRPr="001D5044" w:rsidRDefault="00357C0F" w:rsidP="00357C0F">
            <w:pPr>
              <w:pStyle w:val="Default"/>
              <w:jc w:val="both"/>
              <w:rPr>
                <w:rFonts w:eastAsia="Times New Roman"/>
                <w:b/>
                <w:szCs w:val="22"/>
                <w:lang w:val="uk-UA"/>
              </w:rPr>
            </w:pPr>
            <w:r w:rsidRPr="00357C0F">
              <w:rPr>
                <w:rFonts w:cs="Arial"/>
                <w:b/>
                <w:lang w:val="uk-UA"/>
              </w:rPr>
              <w:t>Функція запису</w:t>
            </w:r>
            <w:r w:rsidR="00514FFA" w:rsidRPr="001D5044">
              <w:rPr>
                <w:rFonts w:eastAsia="Times New Roman"/>
                <w:szCs w:val="22"/>
                <w:lang w:val="uk-UA"/>
              </w:rPr>
              <w:t xml:space="preserve">:  </w:t>
            </w:r>
            <w:r w:rsidRPr="00357C0F">
              <w:rPr>
                <w:rFonts w:eastAsia="Times New Roman"/>
                <w:color w:val="auto"/>
                <w:szCs w:val="22"/>
                <w:lang w:val="uk-UA"/>
              </w:rPr>
              <w:t>запис 21 попереднього значення вимірювань та можливість перегляду записаних даних</w:t>
            </w:r>
          </w:p>
        </w:tc>
        <w:tc>
          <w:tcPr>
            <w:tcW w:w="2694" w:type="dxa"/>
            <w:shd w:val="clear" w:color="auto" w:fill="auto"/>
          </w:tcPr>
          <w:p w:rsidR="00514FFA" w:rsidRDefault="00514FFA" w:rsidP="006A6AB6">
            <w:pPr>
              <w:jc w:val="center"/>
              <w:rPr>
                <w:lang w:val="uk-UA"/>
              </w:rPr>
            </w:pPr>
          </w:p>
        </w:tc>
      </w:tr>
      <w:tr w:rsidR="00882D1D" w:rsidRPr="00FF5C9B" w:rsidTr="00281E35">
        <w:trPr>
          <w:trHeight w:val="220"/>
        </w:trPr>
        <w:tc>
          <w:tcPr>
            <w:tcW w:w="0" w:type="auto"/>
          </w:tcPr>
          <w:p w:rsidR="00882D1D" w:rsidRPr="00FF5C9B" w:rsidRDefault="00882D1D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882D1D" w:rsidRPr="00882D1D" w:rsidRDefault="00882D1D" w:rsidP="00357C0F">
            <w:pPr>
              <w:pStyle w:val="Default"/>
              <w:jc w:val="both"/>
              <w:rPr>
                <w:rFonts w:cs="Arial"/>
                <w:b/>
                <w:lang w:val="uk-UA"/>
              </w:rPr>
            </w:pPr>
            <w:proofErr w:type="spellStart"/>
            <w:r w:rsidRPr="00882D1D">
              <w:rPr>
                <w:rFonts w:eastAsia="Times New Roman"/>
                <w:b/>
                <w:color w:val="auto"/>
                <w:szCs w:val="22"/>
              </w:rPr>
              <w:t>Функція</w:t>
            </w:r>
            <w:proofErr w:type="spellEnd"/>
            <w:r w:rsidRPr="00882D1D">
              <w:rPr>
                <w:rFonts w:eastAsia="Times New Roman"/>
                <w:b/>
                <w:color w:val="auto"/>
                <w:szCs w:val="22"/>
              </w:rPr>
              <w:t xml:space="preserve"> </w:t>
            </w:r>
            <w:proofErr w:type="spellStart"/>
            <w:r w:rsidRPr="00882D1D">
              <w:rPr>
                <w:rFonts w:eastAsia="Times New Roman"/>
                <w:b/>
                <w:color w:val="auto"/>
                <w:szCs w:val="22"/>
              </w:rPr>
              <w:t>визначення</w:t>
            </w:r>
            <w:proofErr w:type="spellEnd"/>
            <w:r w:rsidRPr="00882D1D">
              <w:rPr>
                <w:rFonts w:eastAsia="Times New Roman"/>
                <w:b/>
                <w:color w:val="auto"/>
                <w:szCs w:val="22"/>
              </w:rPr>
              <w:t xml:space="preserve"> </w:t>
            </w:r>
            <w:proofErr w:type="spellStart"/>
            <w:r w:rsidRPr="00882D1D">
              <w:rPr>
                <w:rFonts w:eastAsia="Times New Roman"/>
                <w:b/>
                <w:color w:val="auto"/>
                <w:szCs w:val="22"/>
              </w:rPr>
              <w:t>середнього</w:t>
            </w:r>
            <w:proofErr w:type="spellEnd"/>
            <w:r w:rsidRPr="00882D1D">
              <w:rPr>
                <w:rFonts w:eastAsia="Times New Roman"/>
                <w:b/>
                <w:color w:val="auto"/>
                <w:szCs w:val="22"/>
              </w:rPr>
              <w:t xml:space="preserve"> </w:t>
            </w:r>
            <w:proofErr w:type="spellStart"/>
            <w:r w:rsidRPr="00882D1D">
              <w:rPr>
                <w:rFonts w:eastAsia="Times New Roman"/>
                <w:b/>
                <w:color w:val="auto"/>
                <w:szCs w:val="22"/>
              </w:rPr>
              <w:t>показника</w:t>
            </w:r>
            <w:proofErr w:type="spellEnd"/>
            <w:r w:rsidR="00AF5A25">
              <w:rPr>
                <w:rFonts w:eastAsia="Times New Roman"/>
                <w:b/>
                <w:color w:val="auto"/>
                <w:szCs w:val="22"/>
                <w:lang w:val="uk-UA"/>
              </w:rPr>
              <w:t>:</w:t>
            </w:r>
            <w:r>
              <w:rPr>
                <w:rFonts w:eastAsia="Times New Roman"/>
                <w:b/>
                <w:color w:val="auto"/>
                <w:szCs w:val="22"/>
                <w:lang w:val="uk-UA"/>
              </w:rPr>
              <w:t xml:space="preserve"> </w:t>
            </w:r>
            <w:r w:rsidRPr="00882D1D">
              <w:rPr>
                <w:rFonts w:eastAsia="Times New Roman"/>
                <w:color w:val="auto"/>
                <w:szCs w:val="22"/>
              </w:rPr>
              <w:t xml:space="preserve">за результатами </w:t>
            </w:r>
            <w:proofErr w:type="spellStart"/>
            <w:r w:rsidRPr="00882D1D">
              <w:rPr>
                <w:rFonts w:eastAsia="Times New Roman"/>
                <w:color w:val="auto"/>
                <w:szCs w:val="22"/>
              </w:rPr>
              <w:t>кількох</w:t>
            </w:r>
            <w:proofErr w:type="spellEnd"/>
            <w:r w:rsidRPr="00882D1D">
              <w:rPr>
                <w:rFonts w:eastAsia="Times New Roman"/>
                <w:color w:val="auto"/>
                <w:szCs w:val="22"/>
              </w:rPr>
              <w:t xml:space="preserve"> </w:t>
            </w:r>
            <w:proofErr w:type="spellStart"/>
            <w:r w:rsidRPr="00882D1D">
              <w:rPr>
                <w:rFonts w:eastAsia="Times New Roman"/>
                <w:color w:val="auto"/>
                <w:szCs w:val="22"/>
              </w:rPr>
              <w:t>вимірювань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82D1D" w:rsidRDefault="00882D1D" w:rsidP="006A6AB6">
            <w:pPr>
              <w:jc w:val="center"/>
              <w:rPr>
                <w:lang w:val="uk-UA"/>
              </w:rPr>
            </w:pPr>
          </w:p>
        </w:tc>
      </w:tr>
      <w:tr w:rsidR="00514FFA" w:rsidRPr="00FF5C9B" w:rsidTr="00281E35">
        <w:trPr>
          <w:trHeight w:val="220"/>
        </w:trPr>
        <w:tc>
          <w:tcPr>
            <w:tcW w:w="0" w:type="auto"/>
          </w:tcPr>
          <w:p w:rsidR="00514FFA" w:rsidRPr="00FF5C9B" w:rsidRDefault="00514FFA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514FFA" w:rsidRPr="00457E4E" w:rsidRDefault="00514FFA" w:rsidP="00B96735">
            <w:pPr>
              <w:rPr>
                <w:szCs w:val="22"/>
                <w:lang w:val="uk-UA" w:eastAsia="en-US"/>
              </w:rPr>
            </w:pPr>
            <w:r w:rsidRPr="001D5044">
              <w:rPr>
                <w:b/>
                <w:szCs w:val="22"/>
                <w:lang w:val="uk-UA" w:eastAsia="en-US"/>
              </w:rPr>
              <w:t>Живлення</w:t>
            </w:r>
            <w:r w:rsidR="0011146C">
              <w:rPr>
                <w:b/>
                <w:szCs w:val="22"/>
                <w:lang w:val="uk-UA" w:eastAsia="en-US"/>
              </w:rPr>
              <w:t>:</w:t>
            </w:r>
            <w:r w:rsidRPr="00457E4E">
              <w:rPr>
                <w:szCs w:val="22"/>
                <w:lang w:val="uk-UA" w:eastAsia="en-US"/>
              </w:rPr>
              <w:t xml:space="preserve"> автономне від елементів типу ААА 1,5В, 2 шт.</w:t>
            </w:r>
          </w:p>
        </w:tc>
        <w:tc>
          <w:tcPr>
            <w:tcW w:w="2694" w:type="dxa"/>
            <w:shd w:val="clear" w:color="auto" w:fill="auto"/>
          </w:tcPr>
          <w:p w:rsidR="00514FFA" w:rsidRPr="00FF5C9B" w:rsidRDefault="00514FFA" w:rsidP="00B96735">
            <w:pPr>
              <w:jc w:val="center"/>
              <w:rPr>
                <w:lang w:val="uk-UA"/>
              </w:rPr>
            </w:pPr>
          </w:p>
        </w:tc>
      </w:tr>
      <w:tr w:rsidR="00357C0F" w:rsidRPr="00FF5C9B" w:rsidTr="00281E35">
        <w:trPr>
          <w:trHeight w:val="220"/>
        </w:trPr>
        <w:tc>
          <w:tcPr>
            <w:tcW w:w="0" w:type="auto"/>
          </w:tcPr>
          <w:p w:rsidR="00357C0F" w:rsidRPr="00FF5C9B" w:rsidRDefault="00357C0F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357C0F" w:rsidRPr="001D5044" w:rsidRDefault="00357C0F" w:rsidP="00882D1D">
            <w:pPr>
              <w:jc w:val="both"/>
              <w:rPr>
                <w:b/>
                <w:szCs w:val="22"/>
                <w:lang w:val="uk-UA" w:eastAsia="en-US"/>
              </w:rPr>
            </w:pPr>
            <w:r w:rsidRPr="00882D1D">
              <w:rPr>
                <w:rFonts w:eastAsiaTheme="minorHAnsi" w:cs="Arial"/>
                <w:b/>
                <w:color w:val="000000"/>
                <w:lang w:val="uk-UA" w:eastAsia="en-US"/>
              </w:rPr>
              <w:t xml:space="preserve">Індикатор заряду </w:t>
            </w:r>
            <w:r w:rsidRPr="00882D1D">
              <w:rPr>
                <w:rFonts w:cs="Arial"/>
                <w:b/>
                <w:lang w:val="uk-UA"/>
              </w:rPr>
              <w:t>батареї</w:t>
            </w:r>
            <w:r w:rsidR="00882D1D">
              <w:rPr>
                <w:rFonts w:cs="Arial"/>
                <w:lang w:val="uk-UA"/>
              </w:rPr>
              <w:t>:</w:t>
            </w:r>
            <w:r w:rsidRPr="00357C0F">
              <w:rPr>
                <w:rFonts w:eastAsiaTheme="minorHAnsi" w:cs="Arial"/>
                <w:color w:val="000000"/>
                <w:lang w:val="uk-UA" w:eastAsia="en-US"/>
              </w:rPr>
              <w:t xml:space="preserve"> виводить інформацію про заряд </w:t>
            </w:r>
            <w:r w:rsidR="00882D1D" w:rsidRPr="00B009A3">
              <w:rPr>
                <w:rFonts w:cs="Arial"/>
                <w:lang w:val="uk-UA"/>
              </w:rPr>
              <w:t>батареї</w:t>
            </w:r>
          </w:p>
        </w:tc>
        <w:tc>
          <w:tcPr>
            <w:tcW w:w="2694" w:type="dxa"/>
            <w:shd w:val="clear" w:color="auto" w:fill="auto"/>
          </w:tcPr>
          <w:p w:rsidR="00357C0F" w:rsidRDefault="00357C0F" w:rsidP="00B96735">
            <w:pPr>
              <w:jc w:val="center"/>
              <w:rPr>
                <w:lang w:val="uk-UA"/>
              </w:rPr>
            </w:pPr>
          </w:p>
        </w:tc>
      </w:tr>
      <w:tr w:rsidR="00882D1D" w:rsidRPr="00FF5C9B" w:rsidTr="00281E35">
        <w:trPr>
          <w:trHeight w:val="220"/>
        </w:trPr>
        <w:tc>
          <w:tcPr>
            <w:tcW w:w="0" w:type="auto"/>
          </w:tcPr>
          <w:p w:rsidR="00882D1D" w:rsidRPr="00FF5C9B" w:rsidRDefault="00882D1D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882D1D" w:rsidRPr="00357C0F" w:rsidRDefault="00882D1D" w:rsidP="00357C0F">
            <w:pPr>
              <w:jc w:val="both"/>
              <w:rPr>
                <w:rFonts w:eastAsiaTheme="minorHAnsi" w:cs="Arial"/>
                <w:color w:val="000000"/>
                <w:lang w:val="uk-UA" w:eastAsia="en-US"/>
              </w:rPr>
            </w:pPr>
            <w:r w:rsidRPr="00882D1D">
              <w:rPr>
                <w:rFonts w:eastAsiaTheme="minorHAnsi" w:cs="Arial"/>
                <w:color w:val="000000"/>
                <w:lang w:val="uk-UA" w:eastAsia="en-US"/>
              </w:rPr>
              <w:t>Зручне самостійне калібрування</w:t>
            </w:r>
          </w:p>
        </w:tc>
        <w:tc>
          <w:tcPr>
            <w:tcW w:w="2694" w:type="dxa"/>
            <w:shd w:val="clear" w:color="auto" w:fill="auto"/>
          </w:tcPr>
          <w:p w:rsidR="00882D1D" w:rsidRDefault="00882D1D" w:rsidP="00B96735">
            <w:pPr>
              <w:jc w:val="center"/>
              <w:rPr>
                <w:lang w:val="uk-UA"/>
              </w:rPr>
            </w:pPr>
          </w:p>
        </w:tc>
      </w:tr>
      <w:tr w:rsidR="00514FFA" w:rsidRPr="00FF5C9B" w:rsidTr="00281E35">
        <w:trPr>
          <w:trHeight w:val="220"/>
        </w:trPr>
        <w:tc>
          <w:tcPr>
            <w:tcW w:w="0" w:type="auto"/>
          </w:tcPr>
          <w:p w:rsidR="00514FFA" w:rsidRPr="00FF5C9B" w:rsidRDefault="00514FFA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514FFA" w:rsidRDefault="00514FFA" w:rsidP="00AF5A25">
            <w:pPr>
              <w:autoSpaceDE w:val="0"/>
              <w:autoSpaceDN w:val="0"/>
              <w:rPr>
                <w:lang w:val="uk-UA"/>
              </w:rPr>
            </w:pPr>
            <w:r w:rsidRPr="00B67377">
              <w:rPr>
                <w:b/>
                <w:color w:val="000009"/>
                <w:lang w:val="uk-UA"/>
              </w:rPr>
              <w:t>Габаритні розміри</w:t>
            </w:r>
            <w:r w:rsidR="00AF5A25">
              <w:rPr>
                <w:b/>
                <w:color w:val="000009"/>
                <w:lang w:val="uk-UA"/>
              </w:rPr>
              <w:t xml:space="preserve"> (Д</w:t>
            </w:r>
            <w:r w:rsidR="00AF5A25" w:rsidRPr="00AF5A25">
              <w:rPr>
                <w:b/>
                <w:szCs w:val="22"/>
                <w:lang w:val="uk-UA" w:eastAsia="en-US"/>
              </w:rPr>
              <w:t>×</w:t>
            </w:r>
            <w:r w:rsidR="00AF5A25" w:rsidRPr="00AF5A25">
              <w:rPr>
                <w:b/>
                <w:color w:val="000009"/>
                <w:lang w:val="uk-UA"/>
              </w:rPr>
              <w:t>Ш</w:t>
            </w:r>
            <w:r w:rsidR="00AF5A25" w:rsidRPr="00AF5A25">
              <w:rPr>
                <w:b/>
                <w:szCs w:val="22"/>
                <w:lang w:val="uk-UA" w:eastAsia="en-US"/>
              </w:rPr>
              <w:t>×</w:t>
            </w:r>
            <w:r w:rsidR="00AF5A25">
              <w:rPr>
                <w:b/>
                <w:color w:val="000009"/>
                <w:lang w:val="uk-UA"/>
              </w:rPr>
              <w:t>В)</w:t>
            </w:r>
            <w:r w:rsidRPr="00B67377">
              <w:rPr>
                <w:b/>
                <w:color w:val="000009"/>
                <w:lang w:val="uk-UA"/>
              </w:rPr>
              <w:t>:</w:t>
            </w:r>
            <w:r w:rsidR="000E78B6">
              <w:rPr>
                <w:b/>
                <w:color w:val="000009"/>
                <w:lang w:val="uk-UA"/>
              </w:rPr>
              <w:t xml:space="preserve"> </w:t>
            </w:r>
            <w:r w:rsidR="000E78B6" w:rsidRPr="000E78B6">
              <w:rPr>
                <w:szCs w:val="22"/>
                <w:lang w:val="uk-UA" w:eastAsia="en-US"/>
              </w:rPr>
              <w:t xml:space="preserve">176 × 59  × 35,5 мм </w:t>
            </w:r>
          </w:p>
        </w:tc>
        <w:tc>
          <w:tcPr>
            <w:tcW w:w="2694" w:type="dxa"/>
            <w:shd w:val="clear" w:color="auto" w:fill="auto"/>
          </w:tcPr>
          <w:p w:rsidR="00514FFA" w:rsidRDefault="00514FFA" w:rsidP="006A6AB6">
            <w:pPr>
              <w:jc w:val="center"/>
              <w:rPr>
                <w:lang w:val="uk-UA"/>
              </w:rPr>
            </w:pPr>
          </w:p>
        </w:tc>
      </w:tr>
      <w:tr w:rsidR="00514FFA" w:rsidRPr="00FF5C9B" w:rsidTr="00281E35">
        <w:trPr>
          <w:trHeight w:val="220"/>
        </w:trPr>
        <w:tc>
          <w:tcPr>
            <w:tcW w:w="0" w:type="auto"/>
          </w:tcPr>
          <w:p w:rsidR="00514FFA" w:rsidRPr="00FF5C9B" w:rsidRDefault="00514FFA" w:rsidP="006A6AB6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514FFA" w:rsidRDefault="00514FFA" w:rsidP="00D126B1">
            <w:pPr>
              <w:pStyle w:val="Default"/>
              <w:rPr>
                <w:lang w:val="uk-UA"/>
              </w:rPr>
            </w:pPr>
            <w:r w:rsidRPr="003936D8">
              <w:rPr>
                <w:b/>
              </w:rPr>
              <w:t>Вага</w:t>
            </w:r>
            <w:r w:rsidR="0011146C">
              <w:rPr>
                <w:b/>
                <w:lang w:val="uk-UA"/>
              </w:rPr>
              <w:t>:</w:t>
            </w:r>
            <w:r w:rsidR="0011146C">
              <w:t xml:space="preserve"> </w:t>
            </w:r>
            <w:r w:rsidR="00D126B1" w:rsidRPr="00B009A3">
              <w:rPr>
                <w:rFonts w:cs="Arial"/>
                <w:lang w:val="uk-UA"/>
              </w:rPr>
              <w:t>215 г</w:t>
            </w:r>
            <w:r w:rsidRPr="00FF5C9B">
              <w:t xml:space="preserve"> (</w:t>
            </w:r>
            <w:proofErr w:type="spellStart"/>
            <w:r w:rsidRPr="00FF5C9B">
              <w:t>включно</w:t>
            </w:r>
            <w:proofErr w:type="spellEnd"/>
            <w:r w:rsidRPr="00FF5C9B">
              <w:t xml:space="preserve"> з </w:t>
            </w:r>
            <w:proofErr w:type="spellStart"/>
            <w:r w:rsidRPr="00FF5C9B">
              <w:t>елементами</w:t>
            </w:r>
            <w:proofErr w:type="spellEnd"/>
            <w:r w:rsidRPr="00FF5C9B">
              <w:t xml:space="preserve"> </w:t>
            </w:r>
            <w:proofErr w:type="spellStart"/>
            <w:r w:rsidRPr="00FF5C9B">
              <w:t>живлення</w:t>
            </w:r>
            <w:proofErr w:type="spellEnd"/>
            <w:r w:rsidRPr="00FF5C9B">
              <w:t>)</w:t>
            </w:r>
          </w:p>
        </w:tc>
        <w:tc>
          <w:tcPr>
            <w:tcW w:w="2694" w:type="dxa"/>
            <w:shd w:val="clear" w:color="auto" w:fill="auto"/>
          </w:tcPr>
          <w:p w:rsidR="00514FFA" w:rsidRDefault="00514FFA" w:rsidP="006A6AB6">
            <w:pPr>
              <w:jc w:val="center"/>
              <w:rPr>
                <w:lang w:val="uk-UA"/>
              </w:rPr>
            </w:pPr>
          </w:p>
        </w:tc>
      </w:tr>
      <w:tr w:rsidR="0007510E" w:rsidRPr="00FF5C9B" w:rsidTr="00281E35">
        <w:trPr>
          <w:trHeight w:val="220"/>
        </w:trPr>
        <w:tc>
          <w:tcPr>
            <w:tcW w:w="0" w:type="auto"/>
          </w:tcPr>
          <w:p w:rsidR="0007510E" w:rsidRPr="00FF5C9B" w:rsidRDefault="0007510E" w:rsidP="0007510E">
            <w:pPr>
              <w:pStyle w:val="a6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7588" w:type="dxa"/>
            <w:shd w:val="clear" w:color="auto" w:fill="auto"/>
          </w:tcPr>
          <w:p w:rsidR="0007510E" w:rsidRPr="00AF5A25" w:rsidRDefault="0007510E" w:rsidP="0007510E">
            <w:pPr>
              <w:jc w:val="both"/>
              <w:rPr>
                <w:b/>
                <w:lang w:val="uk-UA"/>
              </w:rPr>
            </w:pPr>
            <w:r w:rsidRPr="00AF5A25">
              <w:rPr>
                <w:b/>
                <w:lang w:val="uk-UA"/>
              </w:rPr>
              <w:t>Комплектація:</w:t>
            </w:r>
          </w:p>
          <w:p w:rsidR="0007510E" w:rsidRDefault="0007510E" w:rsidP="00075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 w:rsidRPr="00D126B1">
              <w:rPr>
                <w:lang w:val="uk-UA"/>
              </w:rPr>
              <w:t>Прилад MBJ20</w:t>
            </w:r>
            <w:r>
              <w:rPr>
                <w:lang w:val="uk-UA"/>
              </w:rPr>
              <w:t xml:space="preserve"> – 1шт</w:t>
            </w:r>
          </w:p>
          <w:p w:rsidR="0007510E" w:rsidRDefault="0007510E" w:rsidP="00075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Pr="00D126B1">
              <w:rPr>
                <w:lang w:val="uk-UA"/>
              </w:rPr>
              <w:t>Батарея AA 1,5 В</w:t>
            </w:r>
            <w:r>
              <w:rPr>
                <w:lang w:val="uk-UA"/>
              </w:rPr>
              <w:t xml:space="preserve"> – 2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4F3B4B" w:rsidRDefault="004F3B4B" w:rsidP="00075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4F3B4B">
              <w:rPr>
                <w:lang w:val="uk-UA"/>
              </w:rPr>
              <w:t>Калібратор</w:t>
            </w:r>
            <w:proofErr w:type="spellEnd"/>
            <w:r w:rsidRPr="004F3B4B">
              <w:rPr>
                <w:lang w:val="uk-UA"/>
              </w:rPr>
              <w:t xml:space="preserve"> – 1 </w:t>
            </w:r>
            <w:proofErr w:type="spellStart"/>
            <w:r w:rsidRPr="004F3B4B">
              <w:rPr>
                <w:lang w:val="uk-UA"/>
              </w:rPr>
              <w:t>шт</w:t>
            </w:r>
            <w:proofErr w:type="spellEnd"/>
            <w:r w:rsidRPr="004F3B4B">
              <w:rPr>
                <w:lang w:val="uk-UA"/>
              </w:rPr>
              <w:t xml:space="preserve"> - </w:t>
            </w:r>
            <w:proofErr w:type="spellStart"/>
            <w:r w:rsidRPr="004F3B4B">
              <w:rPr>
                <w:lang w:val="uk-UA"/>
              </w:rPr>
              <w:t>опціонально</w:t>
            </w:r>
            <w:proofErr w:type="spellEnd"/>
          </w:p>
          <w:p w:rsidR="0007510E" w:rsidRDefault="004F3B4B" w:rsidP="00075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7510E">
              <w:rPr>
                <w:lang w:val="uk-UA"/>
              </w:rPr>
              <w:t xml:space="preserve"> Інструкція з експлуатації – 1 </w:t>
            </w:r>
            <w:proofErr w:type="spellStart"/>
            <w:r w:rsidR="0007510E">
              <w:rPr>
                <w:lang w:val="uk-UA"/>
              </w:rPr>
              <w:t>шт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7510E" w:rsidRDefault="0007510E" w:rsidP="0007510E">
            <w:pPr>
              <w:jc w:val="center"/>
              <w:rPr>
                <w:lang w:val="uk-UA"/>
              </w:rPr>
            </w:pPr>
          </w:p>
        </w:tc>
      </w:tr>
    </w:tbl>
    <w:p w:rsidR="00370CBA" w:rsidRDefault="00370CBA" w:rsidP="00B67377">
      <w:pPr>
        <w:pStyle w:val="11"/>
        <w:widowControl/>
        <w:autoSpaceDE/>
        <w:adjustRightInd/>
        <w:ind w:left="0"/>
        <w:jc w:val="both"/>
        <w:rPr>
          <w:b/>
          <w:sz w:val="24"/>
          <w:szCs w:val="24"/>
          <w:lang w:val="uk-UA"/>
        </w:rPr>
      </w:pPr>
    </w:p>
    <w:p w:rsidR="00D50EB9" w:rsidRDefault="00D50EB9" w:rsidP="00B67377">
      <w:pPr>
        <w:pStyle w:val="11"/>
        <w:widowControl/>
        <w:autoSpaceDE/>
        <w:adjustRightInd/>
        <w:ind w:left="0"/>
        <w:jc w:val="both"/>
        <w:rPr>
          <w:b/>
          <w:sz w:val="24"/>
          <w:szCs w:val="24"/>
          <w:lang w:val="uk-UA"/>
        </w:rPr>
      </w:pPr>
    </w:p>
    <w:p w:rsidR="00D50EB9" w:rsidRDefault="00D50EB9" w:rsidP="00B67377">
      <w:pPr>
        <w:pStyle w:val="11"/>
        <w:widowControl/>
        <w:autoSpaceDE/>
        <w:adjustRightInd/>
        <w:ind w:left="0"/>
        <w:jc w:val="both"/>
        <w:rPr>
          <w:b/>
          <w:sz w:val="24"/>
          <w:szCs w:val="24"/>
          <w:lang w:val="uk-UA"/>
        </w:rPr>
      </w:pPr>
    </w:p>
    <w:p w:rsidR="00D50EB9" w:rsidRDefault="00D50EB9" w:rsidP="00B67377">
      <w:pPr>
        <w:pStyle w:val="11"/>
        <w:widowControl/>
        <w:autoSpaceDE/>
        <w:adjustRightInd/>
        <w:ind w:left="0"/>
        <w:jc w:val="both"/>
        <w:rPr>
          <w:b/>
          <w:sz w:val="24"/>
          <w:szCs w:val="24"/>
          <w:lang w:val="uk-UA"/>
        </w:rPr>
      </w:pPr>
    </w:p>
    <w:p w:rsidR="00D50EB9" w:rsidRDefault="00D50EB9" w:rsidP="00B67377">
      <w:pPr>
        <w:pStyle w:val="11"/>
        <w:widowControl/>
        <w:autoSpaceDE/>
        <w:adjustRightInd/>
        <w:ind w:left="0"/>
        <w:jc w:val="both"/>
        <w:rPr>
          <w:b/>
          <w:sz w:val="24"/>
          <w:szCs w:val="24"/>
          <w:lang w:val="uk-UA"/>
        </w:rPr>
      </w:pPr>
    </w:p>
    <w:p w:rsidR="00D50EB9" w:rsidRDefault="00D50EB9" w:rsidP="00B67377">
      <w:pPr>
        <w:pStyle w:val="11"/>
        <w:widowControl/>
        <w:autoSpaceDE/>
        <w:adjustRightInd/>
        <w:ind w:left="0"/>
        <w:jc w:val="both"/>
        <w:rPr>
          <w:b/>
          <w:sz w:val="24"/>
          <w:szCs w:val="24"/>
          <w:lang w:val="uk-UA"/>
        </w:rPr>
      </w:pPr>
    </w:p>
    <w:p w:rsidR="00BC03FA" w:rsidRPr="00B60134" w:rsidRDefault="00BC03FA" w:rsidP="00B60134">
      <w:pPr>
        <w:pStyle w:val="a6"/>
        <w:numPr>
          <w:ilvl w:val="0"/>
          <w:numId w:val="2"/>
        </w:numPr>
        <w:rPr>
          <w:b/>
          <w:lang w:eastAsia="en-US"/>
        </w:rPr>
      </w:pPr>
      <w:proofErr w:type="spellStart"/>
      <w:r w:rsidRPr="00B60134">
        <w:rPr>
          <w:b/>
          <w:lang w:eastAsia="en-US"/>
        </w:rPr>
        <w:t>Інші</w:t>
      </w:r>
      <w:proofErr w:type="spellEnd"/>
      <w:r w:rsidRPr="00B60134">
        <w:rPr>
          <w:b/>
          <w:lang w:eastAsia="en-US"/>
        </w:rPr>
        <w:t xml:space="preserve"> </w:t>
      </w:r>
      <w:proofErr w:type="spellStart"/>
      <w:r w:rsidRPr="00B60134">
        <w:rPr>
          <w:b/>
          <w:lang w:eastAsia="en-US"/>
        </w:rPr>
        <w:t>умови</w:t>
      </w:r>
      <w:proofErr w:type="spellEnd"/>
      <w:r w:rsidRPr="00B60134">
        <w:rPr>
          <w:b/>
          <w:lang w:eastAsia="en-US"/>
        </w:rPr>
        <w:t>:</w:t>
      </w:r>
    </w:p>
    <w:p w:rsidR="00BC03FA" w:rsidRPr="00DA3F56" w:rsidRDefault="00BC03FA" w:rsidP="00BC03FA">
      <w:pPr>
        <w:rPr>
          <w:lang w:eastAsia="en-US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654"/>
        <w:gridCol w:w="1418"/>
        <w:gridCol w:w="1276"/>
      </w:tblGrid>
      <w:tr w:rsidR="00BC03FA" w:rsidTr="005D71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FA" w:rsidRDefault="00BC03FA" w:rsidP="00721C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FA" w:rsidRPr="00DA3F56" w:rsidRDefault="00BC7ED4" w:rsidP="00721CCB">
            <w:pPr>
              <w:spacing w:line="256" w:lineRule="auto"/>
              <w:jc w:val="both"/>
              <w:rPr>
                <w:lang w:eastAsia="en-US"/>
              </w:rPr>
            </w:pPr>
            <w:r w:rsidRPr="00352D24">
              <w:rPr>
                <w:lang w:val="uk-UA" w:eastAsia="en-US"/>
              </w:rPr>
              <w:t>Декларація відповідності технічному регламенту медичних виробів</w:t>
            </w:r>
            <w:r>
              <w:rPr>
                <w:lang w:val="uk-UA" w:eastAsia="en-US"/>
              </w:rPr>
              <w:t xml:space="preserve">; сертифікат </w:t>
            </w:r>
            <w:r>
              <w:rPr>
                <w:lang w:val="uk-UA"/>
              </w:rPr>
              <w:t>оцінювання</w:t>
            </w:r>
            <w:r w:rsidRPr="00096207">
              <w:rPr>
                <w:lang w:val="uk-UA" w:eastAsia="en-US"/>
              </w:rPr>
              <w:t xml:space="preserve"> відповідності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3FA" w:rsidRPr="00AF6637" w:rsidRDefault="00AF6637" w:rsidP="005B0851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Наявність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FA" w:rsidRPr="00DA3F56" w:rsidRDefault="00BC03FA" w:rsidP="00721CCB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8C24E1" w:rsidTr="005D712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E1" w:rsidRPr="00DA3F56" w:rsidRDefault="00815CF6" w:rsidP="00721CCB">
            <w:pPr>
              <w:spacing w:line="256" w:lineRule="auto"/>
              <w:rPr>
                <w:lang w:eastAsia="en-US"/>
              </w:rPr>
            </w:pPr>
            <w:r w:rsidRPr="00DA3F56">
              <w:rPr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24E1" w:rsidRDefault="008C24E1" w:rsidP="00721CCB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Оригінал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копія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гарантійного</w:t>
            </w:r>
            <w:proofErr w:type="spellEnd"/>
            <w:r>
              <w:rPr>
                <w:lang w:eastAsia="en-US"/>
              </w:rPr>
              <w:t xml:space="preserve"> листа </w:t>
            </w:r>
            <w:proofErr w:type="spellStart"/>
            <w:r>
              <w:rPr>
                <w:lang w:eastAsia="en-US"/>
              </w:rPr>
              <w:t>виробника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представництва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філії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виробника</w:t>
            </w:r>
            <w:proofErr w:type="spellEnd"/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якщо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їх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відповідні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повноваження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поширюються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територію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України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або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представника</w:t>
            </w:r>
            <w:proofErr w:type="spellEnd"/>
            <w:r>
              <w:rPr>
                <w:lang w:eastAsia="en-US"/>
              </w:rPr>
              <w:t xml:space="preserve">, дилера, </w:t>
            </w:r>
            <w:proofErr w:type="spellStart"/>
            <w:r>
              <w:rPr>
                <w:lang w:eastAsia="en-US"/>
              </w:rPr>
              <w:t>дистриб’ютора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уповноваженого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це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виробником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яким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ідтверджується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можливість</w:t>
            </w:r>
            <w:proofErr w:type="spellEnd"/>
            <w:r>
              <w:rPr>
                <w:lang w:eastAsia="en-US"/>
              </w:rPr>
              <w:t xml:space="preserve"> поставки товару, </w:t>
            </w:r>
            <w:proofErr w:type="spellStart"/>
            <w:r>
              <w:rPr>
                <w:lang w:eastAsia="en-US"/>
              </w:rPr>
              <w:t>який</w:t>
            </w:r>
            <w:proofErr w:type="spellEnd"/>
            <w:r>
              <w:rPr>
                <w:lang w:eastAsia="en-US"/>
              </w:rPr>
              <w:t xml:space="preserve"> є предметом </w:t>
            </w:r>
            <w:proofErr w:type="spellStart"/>
            <w:r>
              <w:rPr>
                <w:lang w:eastAsia="en-US"/>
              </w:rPr>
              <w:t>закупівлі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торгів</w:t>
            </w:r>
            <w:proofErr w:type="spellEnd"/>
            <w:r>
              <w:rPr>
                <w:lang w:eastAsia="en-US"/>
              </w:rPr>
              <w:t xml:space="preserve">, у </w:t>
            </w:r>
            <w:proofErr w:type="spellStart"/>
            <w:r>
              <w:rPr>
                <w:lang w:eastAsia="en-US"/>
              </w:rPr>
              <w:t>кількості</w:t>
            </w:r>
            <w:proofErr w:type="spellEnd"/>
            <w:r>
              <w:rPr>
                <w:lang w:eastAsia="en-US"/>
              </w:rPr>
              <w:t xml:space="preserve"> та в </w:t>
            </w:r>
            <w:proofErr w:type="spellStart"/>
            <w:r>
              <w:rPr>
                <w:lang w:eastAsia="en-US"/>
              </w:rPr>
              <w:t>терміни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визначені</w:t>
            </w:r>
            <w:proofErr w:type="spellEnd"/>
            <w:r>
              <w:rPr>
                <w:lang w:eastAsia="en-US"/>
              </w:rPr>
              <w:t xml:space="preserve"> тендерною </w:t>
            </w:r>
            <w:proofErr w:type="spellStart"/>
            <w:r>
              <w:rPr>
                <w:lang w:eastAsia="en-US"/>
              </w:rPr>
              <w:t>документацією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пропозицією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Учасника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торгів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Гарантійний</w:t>
            </w:r>
            <w:proofErr w:type="spellEnd"/>
            <w:r>
              <w:rPr>
                <w:lang w:eastAsia="en-US"/>
              </w:rPr>
              <w:t xml:space="preserve"> лист повинен </w:t>
            </w:r>
            <w:proofErr w:type="spellStart"/>
            <w:r>
              <w:rPr>
                <w:lang w:eastAsia="en-US"/>
              </w:rPr>
              <w:t>включати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назву</w:t>
            </w:r>
            <w:proofErr w:type="spellEnd"/>
            <w:r>
              <w:rPr>
                <w:lang w:eastAsia="en-US"/>
              </w:rPr>
              <w:t xml:space="preserve"> предмета </w:t>
            </w:r>
            <w:proofErr w:type="spellStart"/>
            <w:r>
              <w:rPr>
                <w:lang w:eastAsia="en-US"/>
              </w:rPr>
              <w:t>закупі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>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найменування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замовника</w:t>
            </w:r>
            <w:proofErr w:type="spellEnd"/>
            <w:r>
              <w:rPr>
                <w:lang w:eastAsia="en-US"/>
              </w:rPr>
              <w:t xml:space="preserve"> та номер </w:t>
            </w:r>
            <w:proofErr w:type="spellStart"/>
            <w:r>
              <w:rPr>
                <w:lang w:eastAsia="en-US"/>
              </w:rPr>
              <w:t>оголошення</w:t>
            </w:r>
            <w:proofErr w:type="spellEnd"/>
            <w:r>
              <w:rPr>
                <w:lang w:eastAsia="en-US"/>
              </w:rPr>
              <w:t xml:space="preserve"> про </w:t>
            </w:r>
            <w:proofErr w:type="spellStart"/>
            <w:r>
              <w:rPr>
                <w:lang w:eastAsia="en-US"/>
              </w:rPr>
              <w:t>проведення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процедури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закупівлі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4E1" w:rsidRDefault="00AF6637" w:rsidP="005B08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Наявність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E1" w:rsidRPr="00DA3F56" w:rsidRDefault="008C24E1" w:rsidP="00721CCB">
            <w:pPr>
              <w:spacing w:line="256" w:lineRule="auto"/>
              <w:rPr>
                <w:lang w:eastAsia="en-US"/>
              </w:rPr>
            </w:pPr>
          </w:p>
        </w:tc>
      </w:tr>
      <w:tr w:rsidR="00642796" w:rsidTr="00281E3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96" w:rsidRPr="00642796" w:rsidRDefault="00642796" w:rsidP="00642796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2796" w:rsidRPr="007A3EAB" w:rsidRDefault="00642796" w:rsidP="0064279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Інструкція з експлуатації українською мовою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96" w:rsidRDefault="00642796" w:rsidP="0064279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Наявність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96" w:rsidRDefault="00642796" w:rsidP="00642796">
            <w:pPr>
              <w:spacing w:line="256" w:lineRule="auto"/>
              <w:jc w:val="center"/>
              <w:rPr>
                <w:lang w:val="uk-UA" w:eastAsia="en-US"/>
              </w:rPr>
            </w:pPr>
          </w:p>
        </w:tc>
      </w:tr>
    </w:tbl>
    <w:p w:rsidR="00510B88" w:rsidRDefault="00510B88" w:rsidP="0050323B">
      <w:pPr>
        <w:rPr>
          <w:lang w:val="uk-UA"/>
        </w:rPr>
      </w:pPr>
    </w:p>
    <w:p w:rsidR="000E78B6" w:rsidRPr="00DA7692" w:rsidRDefault="000E78B6" w:rsidP="0050323B">
      <w:pPr>
        <w:rPr>
          <w:lang w:val="uk-UA"/>
        </w:rPr>
      </w:pPr>
    </w:p>
    <w:sectPr w:rsidR="000E78B6" w:rsidRPr="00DA7692" w:rsidSect="00281E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1">
    <w:nsid w:val="042C3232"/>
    <w:multiLevelType w:val="multilevel"/>
    <w:tmpl w:val="79FC20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35" w:hanging="360"/>
      </w:pPr>
    </w:lvl>
    <w:lvl w:ilvl="2">
      <w:start w:val="1"/>
      <w:numFmt w:val="decimal"/>
      <w:isLgl/>
      <w:lvlText w:val="%1.%2.%3."/>
      <w:lvlJc w:val="left"/>
      <w:pPr>
        <w:ind w:left="1766" w:hanging="720"/>
      </w:pPr>
    </w:lvl>
    <w:lvl w:ilvl="3">
      <w:start w:val="1"/>
      <w:numFmt w:val="decimal"/>
      <w:isLgl/>
      <w:lvlText w:val="%1.%2.%3.%4."/>
      <w:lvlJc w:val="left"/>
      <w:pPr>
        <w:ind w:left="2126" w:hanging="720"/>
      </w:pPr>
    </w:lvl>
    <w:lvl w:ilvl="4">
      <w:start w:val="1"/>
      <w:numFmt w:val="decimal"/>
      <w:isLgl/>
      <w:lvlText w:val="%1.%2.%3.%4.%5."/>
      <w:lvlJc w:val="left"/>
      <w:pPr>
        <w:ind w:left="2846" w:hanging="1080"/>
      </w:pPr>
    </w:lvl>
    <w:lvl w:ilvl="5">
      <w:start w:val="1"/>
      <w:numFmt w:val="decimal"/>
      <w:isLgl/>
      <w:lvlText w:val="%1.%2.%3.%4.%5.%6."/>
      <w:lvlJc w:val="left"/>
      <w:pPr>
        <w:ind w:left="3206" w:hanging="1080"/>
      </w:pPr>
    </w:lvl>
    <w:lvl w:ilvl="6">
      <w:start w:val="1"/>
      <w:numFmt w:val="decimal"/>
      <w:isLgl/>
      <w:lvlText w:val="%1.%2.%3.%4.%5.%6.%7."/>
      <w:lvlJc w:val="left"/>
      <w:pPr>
        <w:ind w:left="3926" w:hanging="1440"/>
      </w:pPr>
    </w:lvl>
    <w:lvl w:ilvl="7">
      <w:start w:val="1"/>
      <w:numFmt w:val="decimal"/>
      <w:isLgl/>
      <w:lvlText w:val="%1.%2.%3.%4.%5.%6.%7.%8."/>
      <w:lvlJc w:val="left"/>
      <w:pPr>
        <w:ind w:left="4286" w:hanging="1440"/>
      </w:pPr>
    </w:lvl>
    <w:lvl w:ilvl="8">
      <w:start w:val="1"/>
      <w:numFmt w:val="decimal"/>
      <w:isLgl/>
      <w:lvlText w:val="%1.%2.%3.%4.%5.%6.%7.%8.%9."/>
      <w:lvlJc w:val="left"/>
      <w:pPr>
        <w:ind w:left="5006" w:hanging="1800"/>
      </w:pPr>
    </w:lvl>
  </w:abstractNum>
  <w:abstractNum w:abstractNumId="2">
    <w:nsid w:val="1B042576"/>
    <w:multiLevelType w:val="multilevel"/>
    <w:tmpl w:val="8892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BB6060E"/>
    <w:multiLevelType w:val="multilevel"/>
    <w:tmpl w:val="7338C316"/>
    <w:lvl w:ilvl="0">
      <w:start w:val="1"/>
      <w:numFmt w:val="decimal"/>
      <w:lvlText w:val="%1."/>
      <w:lvlJc w:val="left"/>
      <w:pPr>
        <w:ind w:left="67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36D4F80"/>
    <w:multiLevelType w:val="multilevel"/>
    <w:tmpl w:val="79FC2012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5B9237B9"/>
    <w:multiLevelType w:val="hybridMultilevel"/>
    <w:tmpl w:val="E814D28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92"/>
    <w:rsid w:val="0007510E"/>
    <w:rsid w:val="000924AA"/>
    <w:rsid w:val="000B2637"/>
    <w:rsid w:val="000E0FE7"/>
    <w:rsid w:val="000E78B6"/>
    <w:rsid w:val="00102A22"/>
    <w:rsid w:val="0011146C"/>
    <w:rsid w:val="001B1F3A"/>
    <w:rsid w:val="001D5044"/>
    <w:rsid w:val="001E2E62"/>
    <w:rsid w:val="00281E35"/>
    <w:rsid w:val="0029428C"/>
    <w:rsid w:val="002A5D55"/>
    <w:rsid w:val="00357C0F"/>
    <w:rsid w:val="00370CBA"/>
    <w:rsid w:val="003936D8"/>
    <w:rsid w:val="003F7CF2"/>
    <w:rsid w:val="004252C7"/>
    <w:rsid w:val="00457E4E"/>
    <w:rsid w:val="004F3B4B"/>
    <w:rsid w:val="0050323B"/>
    <w:rsid w:val="00504A35"/>
    <w:rsid w:val="00510B88"/>
    <w:rsid w:val="00514FFA"/>
    <w:rsid w:val="005679A1"/>
    <w:rsid w:val="005B0851"/>
    <w:rsid w:val="005B52C4"/>
    <w:rsid w:val="005D712E"/>
    <w:rsid w:val="00642796"/>
    <w:rsid w:val="00670F88"/>
    <w:rsid w:val="00772E92"/>
    <w:rsid w:val="007B520F"/>
    <w:rsid w:val="007E394A"/>
    <w:rsid w:val="007E6028"/>
    <w:rsid w:val="00815CF6"/>
    <w:rsid w:val="00882D1D"/>
    <w:rsid w:val="008C24E1"/>
    <w:rsid w:val="008E54C4"/>
    <w:rsid w:val="009765F8"/>
    <w:rsid w:val="00A12D9E"/>
    <w:rsid w:val="00AA278D"/>
    <w:rsid w:val="00AA4693"/>
    <w:rsid w:val="00AF45E2"/>
    <w:rsid w:val="00AF5A25"/>
    <w:rsid w:val="00AF6637"/>
    <w:rsid w:val="00B036BC"/>
    <w:rsid w:val="00B60134"/>
    <w:rsid w:val="00B67377"/>
    <w:rsid w:val="00B9180B"/>
    <w:rsid w:val="00BC03FA"/>
    <w:rsid w:val="00BC2AD9"/>
    <w:rsid w:val="00BC4121"/>
    <w:rsid w:val="00BC7ED4"/>
    <w:rsid w:val="00C553F7"/>
    <w:rsid w:val="00CA5384"/>
    <w:rsid w:val="00CC4C5F"/>
    <w:rsid w:val="00CD1DD5"/>
    <w:rsid w:val="00D126B1"/>
    <w:rsid w:val="00D211EF"/>
    <w:rsid w:val="00D33FFF"/>
    <w:rsid w:val="00D50EB9"/>
    <w:rsid w:val="00D5231D"/>
    <w:rsid w:val="00D63A6B"/>
    <w:rsid w:val="00D769EA"/>
    <w:rsid w:val="00DA3F56"/>
    <w:rsid w:val="00DA7692"/>
    <w:rsid w:val="00DD4B4C"/>
    <w:rsid w:val="00DE57E0"/>
    <w:rsid w:val="00E1490F"/>
    <w:rsid w:val="00E316D7"/>
    <w:rsid w:val="00E823DE"/>
    <w:rsid w:val="00F01C4F"/>
    <w:rsid w:val="00F12DE5"/>
    <w:rsid w:val="00F401D3"/>
    <w:rsid w:val="00F50CBA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7E4E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SimSun" w:hAnsi="Cambria"/>
      <w:b/>
      <w:bCs/>
      <w:sz w:val="4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76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7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7692"/>
    <w:pPr>
      <w:spacing w:after="0" w:line="240" w:lineRule="auto"/>
    </w:pPr>
    <w:rPr>
      <w:lang w:val="uk-UA"/>
    </w:rPr>
  </w:style>
  <w:style w:type="paragraph" w:styleId="a6">
    <w:name w:val="List Paragraph"/>
    <w:basedOn w:val="a"/>
    <w:link w:val="a7"/>
    <w:uiPriority w:val="34"/>
    <w:qFormat/>
    <w:rsid w:val="00DA7692"/>
    <w:pPr>
      <w:ind w:left="720"/>
      <w:contextualSpacing/>
    </w:pPr>
  </w:style>
  <w:style w:type="paragraph" w:customStyle="1" w:styleId="11">
    <w:name w:val="Абзац списка1"/>
    <w:basedOn w:val="a"/>
    <w:rsid w:val="00BC03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BC0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C24E1"/>
  </w:style>
  <w:style w:type="paragraph" w:customStyle="1" w:styleId="TableParagraph">
    <w:name w:val="Table Paragraph"/>
    <w:basedOn w:val="a"/>
    <w:uiPriority w:val="1"/>
    <w:qFormat/>
    <w:rsid w:val="00F01C4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D52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33FFF"/>
    <w:pPr>
      <w:spacing w:before="100" w:beforeAutospacing="1" w:after="100" w:afterAutospacing="1"/>
    </w:pPr>
  </w:style>
  <w:style w:type="character" w:customStyle="1" w:styleId="21">
    <w:name w:val="Основной текст (2) + Полужирный"/>
    <w:rsid w:val="00457E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457E4E"/>
    <w:rPr>
      <w:rFonts w:ascii="Cambria" w:eastAsia="SimSun" w:hAnsi="Cambria" w:cs="Times New Roman"/>
      <w:b/>
      <w:bCs/>
      <w:sz w:val="48"/>
      <w:szCs w:val="32"/>
      <w:lang w:val="x-none" w:eastAsia="x-none"/>
    </w:rPr>
  </w:style>
  <w:style w:type="character" w:customStyle="1" w:styleId="22">
    <w:name w:val="Основной текст (2)_"/>
    <w:link w:val="23"/>
    <w:rsid w:val="00457E4E"/>
    <w:rPr>
      <w:rFonts w:eastAsia="Calibri" w:cs="Calibri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57E4E"/>
    <w:pPr>
      <w:widowControl w:val="0"/>
      <w:shd w:val="clear" w:color="auto" w:fill="FFFFFF"/>
      <w:spacing w:after="840" w:line="0" w:lineRule="atLeast"/>
      <w:ind w:hanging="640"/>
    </w:pPr>
    <w:rPr>
      <w:rFonts w:asciiTheme="minorHAnsi" w:eastAsia="Calibri" w:hAnsiTheme="minorHAnsi" w:cs="Calibri"/>
      <w:sz w:val="17"/>
      <w:szCs w:val="17"/>
      <w:lang w:eastAsia="en-US"/>
    </w:rPr>
  </w:style>
  <w:style w:type="character" w:customStyle="1" w:styleId="10">
    <w:name w:val="Заголовок 1 Знак"/>
    <w:basedOn w:val="a0"/>
    <w:link w:val="1"/>
    <w:rsid w:val="00882D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7E4E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SimSun" w:hAnsi="Cambria"/>
      <w:b/>
      <w:bCs/>
      <w:sz w:val="4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A76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A7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7692"/>
    <w:pPr>
      <w:spacing w:after="0" w:line="240" w:lineRule="auto"/>
    </w:pPr>
    <w:rPr>
      <w:lang w:val="uk-UA"/>
    </w:rPr>
  </w:style>
  <w:style w:type="paragraph" w:styleId="a6">
    <w:name w:val="List Paragraph"/>
    <w:basedOn w:val="a"/>
    <w:link w:val="a7"/>
    <w:uiPriority w:val="34"/>
    <w:qFormat/>
    <w:rsid w:val="00DA7692"/>
    <w:pPr>
      <w:ind w:left="720"/>
      <w:contextualSpacing/>
    </w:pPr>
  </w:style>
  <w:style w:type="paragraph" w:customStyle="1" w:styleId="11">
    <w:name w:val="Абзац списка1"/>
    <w:basedOn w:val="a"/>
    <w:rsid w:val="00BC03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BC0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C24E1"/>
  </w:style>
  <w:style w:type="paragraph" w:customStyle="1" w:styleId="TableParagraph">
    <w:name w:val="Table Paragraph"/>
    <w:basedOn w:val="a"/>
    <w:uiPriority w:val="1"/>
    <w:qFormat/>
    <w:rsid w:val="00F01C4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D52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33FFF"/>
    <w:pPr>
      <w:spacing w:before="100" w:beforeAutospacing="1" w:after="100" w:afterAutospacing="1"/>
    </w:pPr>
  </w:style>
  <w:style w:type="character" w:customStyle="1" w:styleId="21">
    <w:name w:val="Основной текст (2) + Полужирный"/>
    <w:rsid w:val="00457E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457E4E"/>
    <w:rPr>
      <w:rFonts w:ascii="Cambria" w:eastAsia="SimSun" w:hAnsi="Cambria" w:cs="Times New Roman"/>
      <w:b/>
      <w:bCs/>
      <w:sz w:val="48"/>
      <w:szCs w:val="32"/>
      <w:lang w:val="x-none" w:eastAsia="x-none"/>
    </w:rPr>
  </w:style>
  <w:style w:type="character" w:customStyle="1" w:styleId="22">
    <w:name w:val="Основной текст (2)_"/>
    <w:link w:val="23"/>
    <w:rsid w:val="00457E4E"/>
    <w:rPr>
      <w:rFonts w:eastAsia="Calibri" w:cs="Calibri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57E4E"/>
    <w:pPr>
      <w:widowControl w:val="0"/>
      <w:shd w:val="clear" w:color="auto" w:fill="FFFFFF"/>
      <w:spacing w:after="840" w:line="0" w:lineRule="atLeast"/>
      <w:ind w:hanging="640"/>
    </w:pPr>
    <w:rPr>
      <w:rFonts w:asciiTheme="minorHAnsi" w:eastAsia="Calibri" w:hAnsiTheme="minorHAnsi" w:cs="Calibri"/>
      <w:sz w:val="17"/>
      <w:szCs w:val="17"/>
      <w:lang w:eastAsia="en-US"/>
    </w:rPr>
  </w:style>
  <w:style w:type="character" w:customStyle="1" w:styleId="10">
    <w:name w:val="Заголовок 1 Знак"/>
    <w:basedOn w:val="a0"/>
    <w:link w:val="1"/>
    <w:rsid w:val="00882D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_</cp:lastModifiedBy>
  <cp:revision>6</cp:revision>
  <dcterms:created xsi:type="dcterms:W3CDTF">2022-08-04T08:09:00Z</dcterms:created>
  <dcterms:modified xsi:type="dcterms:W3CDTF">2022-08-05T07:55:00Z</dcterms:modified>
</cp:coreProperties>
</file>