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8B" w:rsidRPr="0059638B" w:rsidRDefault="0059638B" w:rsidP="0059638B">
      <w:pPr>
        <w:jc w:val="right"/>
        <w:rPr>
          <w:b/>
          <w:sz w:val="26"/>
          <w:szCs w:val="26"/>
          <w:lang w:val="uk-UA"/>
        </w:rPr>
      </w:pPr>
      <w:r w:rsidRPr="0059638B">
        <w:rPr>
          <w:rFonts w:ascii="Arial" w:hAnsi="Arial" w:cs="Arial"/>
          <w:b/>
        </w:rPr>
        <w:t xml:space="preserve">                  </w:t>
      </w:r>
      <w:r>
        <w:rPr>
          <w:rFonts w:ascii="Arial" w:hAnsi="Arial" w:cs="Arial"/>
          <w:b/>
        </w:rPr>
        <w:t xml:space="preserve">                   </w:t>
      </w:r>
      <w:proofErr w:type="spellStart"/>
      <w:r w:rsidRPr="0059638B">
        <w:rPr>
          <w:b/>
          <w:sz w:val="26"/>
          <w:szCs w:val="26"/>
        </w:rPr>
        <w:t>Додаток</w:t>
      </w:r>
      <w:proofErr w:type="spellEnd"/>
      <w:r w:rsidRPr="0059638B">
        <w:rPr>
          <w:b/>
          <w:sz w:val="26"/>
          <w:szCs w:val="26"/>
        </w:rPr>
        <w:t xml:space="preserve"> </w:t>
      </w:r>
      <w:r w:rsidRPr="0059638B">
        <w:rPr>
          <w:b/>
          <w:sz w:val="26"/>
          <w:szCs w:val="26"/>
          <w:lang w:val="uk-UA"/>
        </w:rPr>
        <w:t>2</w:t>
      </w:r>
    </w:p>
    <w:p w:rsidR="0059638B" w:rsidRPr="0059638B" w:rsidRDefault="0059638B" w:rsidP="0059638B">
      <w:pPr>
        <w:pStyle w:val="aa"/>
        <w:shd w:val="clear" w:color="auto" w:fill="FFFFFF"/>
        <w:tabs>
          <w:tab w:val="left" w:pos="984"/>
        </w:tabs>
        <w:ind w:left="142" w:right="193" w:firstLine="567"/>
        <w:jc w:val="center"/>
        <w:rPr>
          <w:b/>
          <w:bCs/>
          <w:color w:val="000000" w:themeColor="text1"/>
          <w:sz w:val="26"/>
          <w:szCs w:val="26"/>
        </w:rPr>
      </w:pPr>
      <w:r w:rsidRPr="0059638B">
        <w:rPr>
          <w:b/>
          <w:sz w:val="26"/>
          <w:szCs w:val="26"/>
        </w:rPr>
        <w:tab/>
        <w:t xml:space="preserve">                                                 </w:t>
      </w:r>
      <w:r w:rsidRPr="0059638B">
        <w:rPr>
          <w:b/>
          <w:sz w:val="26"/>
          <w:szCs w:val="26"/>
        </w:rPr>
        <w:tab/>
      </w:r>
      <w:r w:rsidRPr="0059638B">
        <w:rPr>
          <w:b/>
          <w:sz w:val="26"/>
          <w:szCs w:val="26"/>
        </w:rPr>
        <w:tab/>
      </w:r>
      <w:r w:rsidRPr="0059638B">
        <w:rPr>
          <w:b/>
          <w:sz w:val="26"/>
          <w:szCs w:val="26"/>
        </w:rPr>
        <w:tab/>
      </w:r>
      <w:r w:rsidRPr="0059638B">
        <w:rPr>
          <w:b/>
          <w:sz w:val="26"/>
          <w:szCs w:val="26"/>
        </w:rPr>
        <w:tab/>
      </w:r>
      <w:r>
        <w:rPr>
          <w:b/>
          <w:sz w:val="26"/>
          <w:szCs w:val="26"/>
        </w:rPr>
        <w:t xml:space="preserve">                    </w:t>
      </w:r>
      <w:r w:rsidRPr="0059638B">
        <w:rPr>
          <w:b/>
          <w:sz w:val="26"/>
          <w:szCs w:val="26"/>
        </w:rPr>
        <w:t>до оголошення</w:t>
      </w:r>
    </w:p>
    <w:p w:rsidR="0059638B" w:rsidRPr="007A4A91" w:rsidRDefault="0059638B" w:rsidP="0059638B">
      <w:pPr>
        <w:pStyle w:val="aa"/>
        <w:shd w:val="clear" w:color="auto" w:fill="FFFFFF"/>
        <w:tabs>
          <w:tab w:val="left" w:pos="984"/>
        </w:tabs>
        <w:ind w:left="142" w:right="193" w:firstLine="567"/>
        <w:jc w:val="center"/>
        <w:rPr>
          <w:b/>
          <w:bCs/>
          <w:color w:val="000000" w:themeColor="text1"/>
          <w:sz w:val="24"/>
          <w:szCs w:val="24"/>
        </w:rPr>
      </w:pPr>
    </w:p>
    <w:p w:rsidR="0059638B" w:rsidRPr="007A4A91" w:rsidRDefault="0059638B" w:rsidP="0059638B">
      <w:pPr>
        <w:pStyle w:val="aa"/>
        <w:shd w:val="clear" w:color="auto" w:fill="FFFFFF"/>
        <w:tabs>
          <w:tab w:val="left" w:pos="984"/>
        </w:tabs>
        <w:ind w:left="142" w:right="193" w:firstLine="567"/>
        <w:jc w:val="center"/>
        <w:rPr>
          <w:b/>
          <w:color w:val="000000" w:themeColor="text1"/>
          <w:sz w:val="24"/>
          <w:szCs w:val="24"/>
        </w:rPr>
      </w:pPr>
      <w:r w:rsidRPr="007A4A91">
        <w:rPr>
          <w:b/>
          <w:bCs/>
          <w:color w:val="000000" w:themeColor="text1"/>
          <w:sz w:val="24"/>
          <w:szCs w:val="24"/>
        </w:rPr>
        <w:t>Т</w:t>
      </w:r>
      <w:r w:rsidRPr="007A4A91">
        <w:rPr>
          <w:b/>
          <w:color w:val="000000" w:themeColor="text1"/>
          <w:sz w:val="24"/>
          <w:szCs w:val="24"/>
        </w:rPr>
        <w:t>ехнічні, якісні та інші характеристики предмету закупівлі</w:t>
      </w:r>
    </w:p>
    <w:p w:rsidR="0059638B" w:rsidRPr="007A4A91" w:rsidRDefault="0059638B" w:rsidP="0059638B">
      <w:pPr>
        <w:ind w:left="142"/>
        <w:jc w:val="center"/>
        <w:rPr>
          <w:color w:val="000000" w:themeColor="text1"/>
        </w:rPr>
      </w:pPr>
      <w:r w:rsidRPr="007A4A91">
        <w:rPr>
          <w:rStyle w:val="rvts0"/>
          <w:color w:val="000000" w:themeColor="text1"/>
          <w:lang w:val="uk-UA"/>
        </w:rPr>
        <w:t xml:space="preserve">Документи, що вимагаються Учасник повинен розмістити (завантажити) в електронній системі закупівель (далі – Система) </w:t>
      </w:r>
      <w:r w:rsidRPr="007A4A91">
        <w:rPr>
          <w:rStyle w:val="rvts0"/>
          <w:b/>
          <w:color w:val="000000" w:themeColor="text1"/>
          <w:u w:val="single"/>
          <w:lang w:val="uk-UA"/>
        </w:rPr>
        <w:t>до кінцевого строку подання пропозицій</w:t>
      </w:r>
      <w:r w:rsidRPr="007A4A91">
        <w:rPr>
          <w:rStyle w:val="rvts0"/>
          <w:color w:val="000000" w:themeColor="text1"/>
          <w:lang w:val="uk-UA"/>
        </w:rPr>
        <w:t xml:space="preserve">  у сканованому вигляді у форматі </w:t>
      </w:r>
      <w:r w:rsidRPr="007A4A91">
        <w:rPr>
          <w:rStyle w:val="rvts0"/>
          <w:color w:val="000000" w:themeColor="text1"/>
        </w:rPr>
        <w:t>PDF</w:t>
      </w:r>
      <w:r w:rsidRPr="007A4A91">
        <w:rPr>
          <w:rStyle w:val="rvts0"/>
          <w:color w:val="000000" w:themeColor="text1"/>
          <w:lang w:val="uk-UA"/>
        </w:rPr>
        <w:t xml:space="preserve"> (</w:t>
      </w:r>
      <w:hyperlink r:id="rId7" w:history="1">
        <w:proofErr w:type="spellStart"/>
        <w:r w:rsidRPr="007A4A91">
          <w:rPr>
            <w:rStyle w:val="a5"/>
            <w:color w:val="000000" w:themeColor="text1"/>
          </w:rPr>
          <w:t>PortableDocumentFormat</w:t>
        </w:r>
        <w:proofErr w:type="spellEnd"/>
      </w:hyperlink>
      <w:r w:rsidRPr="007A4A91">
        <w:rPr>
          <w:rStyle w:val="rvts0"/>
          <w:color w:val="000000" w:themeColor="text1"/>
          <w:lang w:val="uk-UA"/>
        </w:rPr>
        <w:t xml:space="preserve">). </w:t>
      </w:r>
      <w:proofErr w:type="spellStart"/>
      <w:r w:rsidRPr="007A4A91">
        <w:rPr>
          <w:rStyle w:val="rvts0"/>
          <w:color w:val="000000" w:themeColor="text1"/>
        </w:rPr>
        <w:t>Якщо</w:t>
      </w:r>
      <w:proofErr w:type="spellEnd"/>
      <w:r w:rsidRPr="007A4A91">
        <w:rPr>
          <w:rStyle w:val="rvts0"/>
          <w:color w:val="000000" w:themeColor="text1"/>
        </w:rPr>
        <w:t xml:space="preserve"> </w:t>
      </w:r>
      <w:proofErr w:type="spellStart"/>
      <w:r w:rsidRPr="007A4A91">
        <w:rPr>
          <w:rStyle w:val="rvts0"/>
          <w:color w:val="000000" w:themeColor="text1"/>
        </w:rPr>
        <w:t>інше</w:t>
      </w:r>
      <w:proofErr w:type="spellEnd"/>
      <w:r w:rsidRPr="007A4A91">
        <w:rPr>
          <w:rStyle w:val="rvts0"/>
          <w:color w:val="000000" w:themeColor="text1"/>
        </w:rPr>
        <w:t xml:space="preserve"> не </w:t>
      </w:r>
      <w:proofErr w:type="spellStart"/>
      <w:r w:rsidRPr="007A4A91">
        <w:rPr>
          <w:rStyle w:val="rvts0"/>
          <w:color w:val="000000" w:themeColor="text1"/>
        </w:rPr>
        <w:t>вимагається</w:t>
      </w:r>
      <w:proofErr w:type="spellEnd"/>
      <w:r w:rsidRPr="007A4A91">
        <w:rPr>
          <w:rStyle w:val="rvts0"/>
          <w:color w:val="000000" w:themeColor="text1"/>
        </w:rPr>
        <w:t xml:space="preserve">, </w:t>
      </w:r>
      <w:proofErr w:type="spellStart"/>
      <w:r w:rsidRPr="007A4A91">
        <w:rPr>
          <w:rStyle w:val="rvts0"/>
          <w:color w:val="000000" w:themeColor="text1"/>
        </w:rPr>
        <w:t>учасник</w:t>
      </w:r>
      <w:proofErr w:type="spellEnd"/>
      <w:r w:rsidRPr="007A4A91">
        <w:rPr>
          <w:rStyle w:val="rvts0"/>
          <w:color w:val="000000" w:themeColor="text1"/>
        </w:rPr>
        <w:t xml:space="preserve"> </w:t>
      </w:r>
      <w:proofErr w:type="spellStart"/>
      <w:r w:rsidRPr="007A4A91">
        <w:rPr>
          <w:rStyle w:val="rvts0"/>
          <w:color w:val="000000" w:themeColor="text1"/>
        </w:rPr>
        <w:t>має</w:t>
      </w:r>
      <w:proofErr w:type="spellEnd"/>
      <w:r w:rsidRPr="007A4A91">
        <w:rPr>
          <w:rStyle w:val="rvts0"/>
          <w:color w:val="000000" w:themeColor="text1"/>
        </w:rPr>
        <w:t xml:space="preserve"> право </w:t>
      </w:r>
      <w:proofErr w:type="spellStart"/>
      <w:r w:rsidRPr="007A4A91">
        <w:rPr>
          <w:rStyle w:val="rvts0"/>
          <w:color w:val="000000" w:themeColor="text1"/>
        </w:rPr>
        <w:t>надавати</w:t>
      </w:r>
      <w:proofErr w:type="spellEnd"/>
      <w:r w:rsidRPr="007A4A91">
        <w:rPr>
          <w:rStyle w:val="rvts0"/>
          <w:color w:val="000000" w:themeColor="text1"/>
        </w:rPr>
        <w:t xml:space="preserve"> </w:t>
      </w:r>
      <w:proofErr w:type="spellStart"/>
      <w:r w:rsidRPr="007A4A91">
        <w:rPr>
          <w:rStyle w:val="rvts0"/>
          <w:color w:val="000000" w:themeColor="text1"/>
        </w:rPr>
        <w:t>документи</w:t>
      </w:r>
      <w:proofErr w:type="spellEnd"/>
      <w:r w:rsidRPr="007A4A91">
        <w:rPr>
          <w:rStyle w:val="rvts0"/>
          <w:color w:val="000000" w:themeColor="text1"/>
        </w:rPr>
        <w:t xml:space="preserve"> </w:t>
      </w:r>
      <w:proofErr w:type="spellStart"/>
      <w:r w:rsidRPr="007A4A91">
        <w:rPr>
          <w:rStyle w:val="rvts0"/>
          <w:color w:val="000000" w:themeColor="text1"/>
        </w:rPr>
        <w:t>скановані</w:t>
      </w:r>
      <w:proofErr w:type="spellEnd"/>
      <w:r w:rsidRPr="007A4A91">
        <w:rPr>
          <w:rStyle w:val="rvts0"/>
          <w:color w:val="000000" w:themeColor="text1"/>
        </w:rPr>
        <w:t xml:space="preserve"> з </w:t>
      </w:r>
      <w:proofErr w:type="spellStart"/>
      <w:r w:rsidRPr="007A4A91">
        <w:rPr>
          <w:rStyle w:val="rvts0"/>
          <w:color w:val="000000" w:themeColor="text1"/>
        </w:rPr>
        <w:t>оригіналів</w:t>
      </w:r>
      <w:proofErr w:type="spellEnd"/>
      <w:r w:rsidRPr="007A4A91">
        <w:rPr>
          <w:rStyle w:val="rvts0"/>
          <w:color w:val="000000" w:themeColor="text1"/>
        </w:rPr>
        <w:t xml:space="preserve"> </w:t>
      </w:r>
      <w:proofErr w:type="spellStart"/>
      <w:r w:rsidRPr="007A4A91">
        <w:rPr>
          <w:rStyle w:val="rvts0"/>
          <w:color w:val="000000" w:themeColor="text1"/>
        </w:rPr>
        <w:t>або</w:t>
      </w:r>
      <w:proofErr w:type="spellEnd"/>
      <w:r w:rsidRPr="007A4A91">
        <w:rPr>
          <w:rStyle w:val="rvts0"/>
          <w:color w:val="000000" w:themeColor="text1"/>
        </w:rPr>
        <w:t xml:space="preserve"> </w:t>
      </w:r>
      <w:proofErr w:type="spellStart"/>
      <w:r w:rsidRPr="007A4A91">
        <w:rPr>
          <w:rStyle w:val="rvts0"/>
          <w:color w:val="000000" w:themeColor="text1"/>
        </w:rPr>
        <w:t>копій</w:t>
      </w:r>
      <w:proofErr w:type="spellEnd"/>
      <w:r w:rsidRPr="007A4A91">
        <w:rPr>
          <w:rStyle w:val="rvts0"/>
          <w:color w:val="000000" w:themeColor="text1"/>
        </w:rPr>
        <w:t xml:space="preserve"> </w:t>
      </w:r>
      <w:proofErr w:type="spellStart"/>
      <w:r w:rsidRPr="007A4A91">
        <w:rPr>
          <w:rStyle w:val="rvts0"/>
          <w:color w:val="000000" w:themeColor="text1"/>
        </w:rPr>
        <w:t>документі</w:t>
      </w:r>
      <w:proofErr w:type="gramStart"/>
      <w:r w:rsidRPr="007A4A91">
        <w:rPr>
          <w:rStyle w:val="rvts0"/>
          <w:color w:val="000000" w:themeColor="text1"/>
        </w:rPr>
        <w:t>в</w:t>
      </w:r>
      <w:proofErr w:type="spellEnd"/>
      <w:proofErr w:type="gramEnd"/>
      <w:r w:rsidRPr="007A4A91">
        <w:rPr>
          <w:rStyle w:val="rvts0"/>
          <w:color w:val="000000" w:themeColor="text1"/>
        </w:rPr>
        <w:t>.</w:t>
      </w:r>
    </w:p>
    <w:p w:rsidR="007A4A91" w:rsidRPr="007A4A91" w:rsidRDefault="007A4A91" w:rsidP="007A4A91">
      <w:pPr>
        <w:jc w:val="center"/>
      </w:pPr>
      <w:r w:rsidRPr="007A4A91">
        <w:t>МЕДИКО-ТЕХНІЧНІ ВИМОГИ</w:t>
      </w:r>
    </w:p>
    <w:p w:rsidR="007A4A91" w:rsidRPr="007A4A91" w:rsidRDefault="007A4A91" w:rsidP="007A4A91">
      <w:pPr>
        <w:jc w:val="center"/>
      </w:pPr>
      <w:proofErr w:type="gramStart"/>
      <w:r w:rsidRPr="007A4A91">
        <w:t>на</w:t>
      </w:r>
      <w:proofErr w:type="gramEnd"/>
      <w:r w:rsidRPr="007A4A91">
        <w:t xml:space="preserve"> </w:t>
      </w:r>
      <w:proofErr w:type="spellStart"/>
      <w:r w:rsidRPr="007A4A91">
        <w:t>закупівлю</w:t>
      </w:r>
      <w:proofErr w:type="spellEnd"/>
    </w:p>
    <w:p w:rsidR="007A4A91" w:rsidRDefault="007A4A91" w:rsidP="007A4A91">
      <w:pPr>
        <w:jc w:val="right"/>
        <w:rPr>
          <w:sz w:val="28"/>
          <w:szCs w:val="28"/>
        </w:rPr>
      </w:pPr>
    </w:p>
    <w:p w:rsidR="007A4A91" w:rsidRPr="005D3AD0" w:rsidRDefault="007A4A91" w:rsidP="005D3AD0">
      <w:pPr>
        <w:ind w:firstLine="708"/>
        <w:jc w:val="center"/>
        <w:rPr>
          <w:lang w:val="uk-UA"/>
        </w:rPr>
      </w:pPr>
      <w:r w:rsidRPr="005D3AD0">
        <w:rPr>
          <w:b/>
          <w:lang w:val="uk-UA"/>
        </w:rPr>
        <w:t>ДК  021:2015 –</w:t>
      </w:r>
      <w:r w:rsidR="005D3AD0" w:rsidRPr="005D3AD0">
        <w:rPr>
          <w:b/>
          <w:lang w:val="uk-UA"/>
        </w:rPr>
        <w:t xml:space="preserve"> ДК 021-2015 (</w:t>
      </w:r>
      <w:r w:rsidR="005D3AD0" w:rsidRPr="005D3AD0">
        <w:rPr>
          <w:b/>
        </w:rPr>
        <w:t>CPV</w:t>
      </w:r>
      <w:r w:rsidR="005D3AD0" w:rsidRPr="005D3AD0">
        <w:rPr>
          <w:b/>
          <w:lang w:val="uk-UA"/>
        </w:rPr>
        <w:t>): 24450000-3 - Агрохімічна продукція</w:t>
      </w:r>
      <w:r w:rsidRPr="005D3AD0">
        <w:rPr>
          <w:b/>
          <w:lang w:val="uk-UA"/>
        </w:rPr>
        <w:t xml:space="preserve"> </w:t>
      </w:r>
      <w:r w:rsidR="005D3AD0" w:rsidRPr="005D3AD0">
        <w:rPr>
          <w:b/>
          <w:lang w:val="uk-UA"/>
        </w:rPr>
        <w:t>(</w:t>
      </w:r>
      <w:r w:rsidRPr="005D3AD0">
        <w:rPr>
          <w:b/>
          <w:lang w:val="uk-UA"/>
        </w:rPr>
        <w:t xml:space="preserve">Дезінфекційний  засіб для миття та дезінфекції поверхонь, знезараження води; </w:t>
      </w:r>
      <w:r w:rsidRPr="005D3AD0">
        <w:rPr>
          <w:b/>
          <w:bCs/>
          <w:lang w:val="uk-UA"/>
        </w:rPr>
        <w:t xml:space="preserve">Засіб для дезінфекції та миття поверхонь, санітарно-технічного обладнання, проведення генеральних прибирань; </w:t>
      </w:r>
      <w:r w:rsidRPr="005D3AD0">
        <w:rPr>
          <w:b/>
          <w:color w:val="auto"/>
          <w:lang w:val="uk-UA"/>
        </w:rPr>
        <w:t>Засіб дезінфекційний для поверхонь «</w:t>
      </w:r>
      <w:proofErr w:type="spellStart"/>
      <w:r w:rsidRPr="005D3AD0">
        <w:rPr>
          <w:b/>
          <w:color w:val="auto"/>
          <w:lang w:val="uk-UA"/>
        </w:rPr>
        <w:t>Крафт</w:t>
      </w:r>
      <w:proofErr w:type="spellEnd"/>
      <w:r w:rsidRPr="005D3AD0">
        <w:rPr>
          <w:b/>
          <w:color w:val="auto"/>
          <w:lang w:val="uk-UA"/>
        </w:rPr>
        <w:t xml:space="preserve"> </w:t>
      </w:r>
      <w:proofErr w:type="spellStart"/>
      <w:r w:rsidRPr="005D3AD0">
        <w:rPr>
          <w:b/>
          <w:color w:val="auto"/>
          <w:lang w:val="uk-UA"/>
        </w:rPr>
        <w:t>Клін</w:t>
      </w:r>
      <w:proofErr w:type="spellEnd"/>
      <w:r w:rsidRPr="005D3AD0">
        <w:rPr>
          <w:b/>
          <w:color w:val="auto"/>
          <w:lang w:val="uk-UA"/>
        </w:rPr>
        <w:t>» (</w:t>
      </w:r>
      <w:r w:rsidRPr="005D3AD0">
        <w:rPr>
          <w:b/>
          <w:color w:val="auto"/>
          <w:lang w:val="en-US"/>
        </w:rPr>
        <w:t>KRAFT</w:t>
      </w:r>
      <w:r w:rsidRPr="005D3AD0">
        <w:rPr>
          <w:b/>
          <w:color w:val="auto"/>
          <w:lang w:val="uk-UA"/>
        </w:rPr>
        <w:t xml:space="preserve"> </w:t>
      </w:r>
      <w:r w:rsidRPr="005D3AD0">
        <w:rPr>
          <w:b/>
          <w:color w:val="auto"/>
          <w:lang w:val="en-US"/>
        </w:rPr>
        <w:t>CLEAN</w:t>
      </w:r>
      <w:r w:rsidRPr="005D3AD0">
        <w:rPr>
          <w:b/>
          <w:color w:val="auto"/>
          <w:lang w:val="uk-UA"/>
        </w:rPr>
        <w:t xml:space="preserve">) концентрат, 1000 </w:t>
      </w:r>
      <w:proofErr w:type="spellStart"/>
      <w:r w:rsidRPr="005D3AD0">
        <w:rPr>
          <w:b/>
          <w:color w:val="auto"/>
          <w:lang w:val="uk-UA"/>
        </w:rPr>
        <w:t>мл</w:t>
      </w:r>
      <w:proofErr w:type="spellEnd"/>
      <w:r w:rsidR="0061553D" w:rsidRPr="005D3AD0">
        <w:rPr>
          <w:b/>
          <w:color w:val="auto"/>
          <w:lang w:val="uk-UA"/>
        </w:rPr>
        <w:t xml:space="preserve">; </w:t>
      </w:r>
      <w:r w:rsidR="0061553D" w:rsidRPr="005D3AD0">
        <w:rPr>
          <w:rStyle w:val="c1"/>
          <w:b/>
          <w:lang w:val="uk-UA"/>
        </w:rPr>
        <w:t>Засіб дезінфекційний та антисептичний «КРАФТ КЛІН» (</w:t>
      </w:r>
      <w:r w:rsidR="0061553D" w:rsidRPr="005D3AD0">
        <w:rPr>
          <w:rStyle w:val="c1"/>
          <w:b/>
        </w:rPr>
        <w:t>KRAFT</w:t>
      </w:r>
      <w:r w:rsidR="0061553D" w:rsidRPr="005D3AD0">
        <w:rPr>
          <w:rStyle w:val="c1"/>
          <w:b/>
          <w:lang w:val="uk-UA"/>
        </w:rPr>
        <w:t xml:space="preserve"> </w:t>
      </w:r>
      <w:r w:rsidR="0061553D" w:rsidRPr="005D3AD0">
        <w:rPr>
          <w:rStyle w:val="c1"/>
          <w:b/>
        </w:rPr>
        <w:t>CLEAN</w:t>
      </w:r>
      <w:r w:rsidR="0061553D" w:rsidRPr="005D3AD0">
        <w:rPr>
          <w:rStyle w:val="c1"/>
          <w:b/>
          <w:lang w:val="uk-UA"/>
        </w:rPr>
        <w:t>) та</w:t>
      </w:r>
      <w:r w:rsidR="005D3AD0" w:rsidRPr="005D3AD0">
        <w:rPr>
          <w:b/>
          <w:lang w:val="uk-UA"/>
        </w:rPr>
        <w:t xml:space="preserve"> Дезінфекційний  засіб для обробки поверхонь «</w:t>
      </w:r>
      <w:proofErr w:type="spellStart"/>
      <w:r w:rsidR="005D3AD0" w:rsidRPr="005D3AD0">
        <w:rPr>
          <w:b/>
          <w:lang w:val="uk-UA"/>
        </w:rPr>
        <w:t>Бланідас</w:t>
      </w:r>
      <w:proofErr w:type="spellEnd"/>
      <w:r w:rsidR="005D3AD0" w:rsidRPr="005D3AD0">
        <w:rPr>
          <w:b/>
          <w:lang w:val="uk-UA"/>
        </w:rPr>
        <w:t xml:space="preserve"> 300» (таблетки)</w:t>
      </w:r>
    </w:p>
    <w:p w:rsidR="007A4A91" w:rsidRPr="005D3AD0" w:rsidRDefault="007A4A91" w:rsidP="007A4A91">
      <w:pPr>
        <w:jc w:val="right"/>
        <w:rPr>
          <w:lang w:val="uk-UA"/>
        </w:rPr>
      </w:pPr>
    </w:p>
    <w:p w:rsidR="007A4A91" w:rsidRPr="00F04766" w:rsidRDefault="007A4A91" w:rsidP="007A4A91">
      <w:pPr>
        <w:jc w:val="both"/>
        <w:rPr>
          <w:lang w:val="uk-UA"/>
        </w:rPr>
      </w:pPr>
      <w:r w:rsidRPr="005D3AD0">
        <w:rPr>
          <w:lang w:val="uk-UA"/>
        </w:rPr>
        <w:t xml:space="preserve">     </w:t>
      </w:r>
      <w:r w:rsidRPr="00F04766">
        <w:rPr>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w:t>
      </w:r>
    </w:p>
    <w:p w:rsidR="007A4A91" w:rsidRDefault="007A4A91" w:rsidP="007A4A91">
      <w:pPr>
        <w:jc w:val="both"/>
      </w:pPr>
      <w:r>
        <w:t xml:space="preserve">1) </w:t>
      </w:r>
      <w:proofErr w:type="spellStart"/>
      <w:r>
        <w:t>Довідка</w:t>
      </w:r>
      <w:proofErr w:type="spellEnd"/>
      <w:r>
        <w:t xml:space="preserve"> </w:t>
      </w:r>
      <w:proofErr w:type="gramStart"/>
      <w:r>
        <w:t xml:space="preserve">в </w:t>
      </w:r>
      <w:proofErr w:type="spellStart"/>
      <w:r>
        <w:t>дов</w:t>
      </w:r>
      <w:proofErr w:type="gramEnd"/>
      <w:r>
        <w:t>ільній</w:t>
      </w:r>
      <w:proofErr w:type="spellEnd"/>
      <w:r>
        <w:t xml:space="preserve"> </w:t>
      </w:r>
      <w:proofErr w:type="spellStart"/>
      <w:r>
        <w:t>формі</w:t>
      </w:r>
      <w:proofErr w:type="spellEnd"/>
      <w:r>
        <w:t xml:space="preserve"> про </w:t>
      </w:r>
      <w:proofErr w:type="spellStart"/>
      <w:r>
        <w:t>джерело</w:t>
      </w:r>
      <w:proofErr w:type="spellEnd"/>
      <w:r>
        <w:t xml:space="preserve"> </w:t>
      </w:r>
      <w:proofErr w:type="spellStart"/>
      <w:r>
        <w:t>походження</w:t>
      </w:r>
      <w:proofErr w:type="spellEnd"/>
      <w:r>
        <w:t xml:space="preserve"> товару (</w:t>
      </w:r>
      <w:proofErr w:type="spellStart"/>
      <w:r>
        <w:t>найменування</w:t>
      </w:r>
      <w:proofErr w:type="spellEnd"/>
      <w:r>
        <w:t xml:space="preserve"> </w:t>
      </w:r>
      <w:proofErr w:type="spellStart"/>
      <w:r>
        <w:t>товаровиробника</w:t>
      </w:r>
      <w:proofErr w:type="spellEnd"/>
      <w:r>
        <w:t xml:space="preserve">) та </w:t>
      </w:r>
      <w:proofErr w:type="spellStart"/>
      <w:r>
        <w:t>країну</w:t>
      </w:r>
      <w:proofErr w:type="spellEnd"/>
      <w:r>
        <w:t xml:space="preserve"> </w:t>
      </w:r>
      <w:proofErr w:type="spellStart"/>
      <w:r>
        <w:t>походження</w:t>
      </w:r>
      <w:proofErr w:type="spellEnd"/>
      <w:r>
        <w:t xml:space="preserve"> товару</w:t>
      </w:r>
    </w:p>
    <w:p w:rsidR="007A4A91" w:rsidRDefault="007A4A91" w:rsidP="007A4A91">
      <w:pPr>
        <w:jc w:val="both"/>
      </w:pPr>
      <w:r>
        <w:t xml:space="preserve">2) </w:t>
      </w:r>
      <w:proofErr w:type="spellStart"/>
      <w:r>
        <w:t>Спроможність</w:t>
      </w:r>
      <w:proofErr w:type="spellEnd"/>
      <w:r>
        <w:t xml:space="preserve"> </w:t>
      </w:r>
      <w:proofErr w:type="spellStart"/>
      <w:r>
        <w:t>учасника</w:t>
      </w:r>
      <w:proofErr w:type="spellEnd"/>
      <w:r>
        <w:t xml:space="preserve"> </w:t>
      </w:r>
      <w:proofErr w:type="spellStart"/>
      <w:r>
        <w:t>поставити</w:t>
      </w:r>
      <w:proofErr w:type="spellEnd"/>
      <w:r>
        <w:t xml:space="preserve"> товар повинна </w:t>
      </w:r>
      <w:proofErr w:type="spellStart"/>
      <w:proofErr w:type="gramStart"/>
      <w:r>
        <w:t>п</w:t>
      </w:r>
      <w:proofErr w:type="gramEnd"/>
      <w:r>
        <w:t>ідтверджуватись</w:t>
      </w:r>
      <w:proofErr w:type="spellEnd"/>
      <w:r>
        <w:t xml:space="preserve"> </w:t>
      </w:r>
      <w:proofErr w:type="spellStart"/>
      <w:r>
        <w:t>оригіналом</w:t>
      </w:r>
      <w:proofErr w:type="spellEnd"/>
      <w:r>
        <w:t xml:space="preserve"> листа </w:t>
      </w:r>
      <w:proofErr w:type="spellStart"/>
      <w:r>
        <w:t>авторизації</w:t>
      </w:r>
      <w:proofErr w:type="spellEnd"/>
      <w:r>
        <w:t xml:space="preserve"> </w:t>
      </w:r>
      <w:proofErr w:type="spellStart"/>
      <w:r>
        <w:t>від</w:t>
      </w:r>
      <w:proofErr w:type="spellEnd"/>
      <w:r>
        <w:t xml:space="preserve"> </w:t>
      </w:r>
      <w:proofErr w:type="spellStart"/>
      <w:r>
        <w:t>виробника</w:t>
      </w:r>
      <w:proofErr w:type="spellEnd"/>
      <w:r>
        <w:t xml:space="preserve"> </w:t>
      </w:r>
      <w:proofErr w:type="spellStart"/>
      <w:r>
        <w:t>або</w:t>
      </w:r>
      <w:proofErr w:type="spellEnd"/>
      <w:r>
        <w:t xml:space="preserve"> </w:t>
      </w:r>
      <w:proofErr w:type="spellStart"/>
      <w:r>
        <w:t>імпортера</w:t>
      </w:r>
      <w:proofErr w:type="spellEnd"/>
      <w:r>
        <w:t xml:space="preserve"> про передачу </w:t>
      </w:r>
      <w:proofErr w:type="spellStart"/>
      <w:r>
        <w:t>повноважень</w:t>
      </w:r>
      <w:proofErr w:type="spellEnd"/>
      <w:r>
        <w:t xml:space="preserve"> на продаж (</w:t>
      </w:r>
      <w:proofErr w:type="spellStart"/>
      <w:r>
        <w:t>реалізацію</w:t>
      </w:r>
      <w:proofErr w:type="spellEnd"/>
      <w:r>
        <w:t xml:space="preserve">) товару у </w:t>
      </w:r>
      <w:proofErr w:type="spellStart"/>
      <w:r>
        <w:t>необхідній</w:t>
      </w:r>
      <w:proofErr w:type="spellEnd"/>
      <w:r>
        <w:t xml:space="preserve"> </w:t>
      </w:r>
      <w:proofErr w:type="spellStart"/>
      <w:r>
        <w:t>кількості</w:t>
      </w:r>
      <w:proofErr w:type="spellEnd"/>
      <w:r>
        <w:t xml:space="preserve">, </w:t>
      </w:r>
      <w:proofErr w:type="spellStart"/>
      <w:r>
        <w:t>якості</w:t>
      </w:r>
      <w:proofErr w:type="spellEnd"/>
      <w:r>
        <w:t xml:space="preserve"> та у </w:t>
      </w:r>
      <w:proofErr w:type="spellStart"/>
      <w:r>
        <w:t>потрібні</w:t>
      </w:r>
      <w:proofErr w:type="spellEnd"/>
      <w:r>
        <w:t xml:space="preserve"> </w:t>
      </w:r>
      <w:proofErr w:type="spellStart"/>
      <w:r>
        <w:t>терміни</w:t>
      </w:r>
      <w:proofErr w:type="spellEnd"/>
      <w:r>
        <w:t xml:space="preserve">, </w:t>
      </w:r>
      <w:proofErr w:type="spellStart"/>
      <w:r>
        <w:t>виданим</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замовника</w:t>
      </w:r>
      <w:proofErr w:type="spellEnd"/>
      <w:r>
        <w:t xml:space="preserve"> </w:t>
      </w:r>
      <w:proofErr w:type="spellStart"/>
      <w:r>
        <w:t>торгів</w:t>
      </w:r>
      <w:proofErr w:type="spellEnd"/>
      <w:r>
        <w:t xml:space="preserve"> та номером </w:t>
      </w:r>
      <w:proofErr w:type="spellStart"/>
      <w:r>
        <w:t>оголошення</w:t>
      </w:r>
      <w:proofErr w:type="spellEnd"/>
      <w:r>
        <w:t xml:space="preserve">, </w:t>
      </w:r>
      <w:proofErr w:type="spellStart"/>
      <w:r>
        <w:t>що</w:t>
      </w:r>
      <w:proofErr w:type="spellEnd"/>
      <w:r>
        <w:t xml:space="preserve"> </w:t>
      </w:r>
      <w:proofErr w:type="spellStart"/>
      <w:r>
        <w:t>оприлюднене</w:t>
      </w:r>
      <w:proofErr w:type="spellEnd"/>
      <w:r>
        <w:t xml:space="preserve"> на Веб-</w:t>
      </w:r>
      <w:proofErr w:type="spellStart"/>
      <w:r>
        <w:t>порталі</w:t>
      </w:r>
      <w:proofErr w:type="spellEnd"/>
      <w:r>
        <w:t xml:space="preserve"> з </w:t>
      </w:r>
      <w:proofErr w:type="spellStart"/>
      <w:r>
        <w:t>питань</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даний</w:t>
      </w:r>
      <w:proofErr w:type="spellEnd"/>
      <w:r>
        <w:t xml:space="preserve"> документ </w:t>
      </w:r>
      <w:proofErr w:type="spellStart"/>
      <w:proofErr w:type="gramStart"/>
      <w:r>
        <w:t>подається</w:t>
      </w:r>
      <w:proofErr w:type="spellEnd"/>
      <w:proofErr w:type="gramEnd"/>
      <w:r>
        <w:t xml:space="preserve"> у </w:t>
      </w:r>
      <w:proofErr w:type="spellStart"/>
      <w:r>
        <w:t>випадку</w:t>
      </w:r>
      <w:proofErr w:type="spellEnd"/>
      <w:r>
        <w:t xml:space="preserve">, </w:t>
      </w:r>
      <w:proofErr w:type="spellStart"/>
      <w:r>
        <w:t>якщо</w:t>
      </w:r>
      <w:proofErr w:type="spellEnd"/>
      <w:r>
        <w:t xml:space="preserve"> </w:t>
      </w:r>
      <w:proofErr w:type="spellStart"/>
      <w:r>
        <w:t>учасником</w:t>
      </w:r>
      <w:proofErr w:type="spellEnd"/>
      <w:r>
        <w:t xml:space="preserve"> не є </w:t>
      </w:r>
      <w:proofErr w:type="spellStart"/>
      <w:r>
        <w:t>товаровиробник</w:t>
      </w:r>
      <w:proofErr w:type="spellEnd"/>
      <w:r>
        <w:t xml:space="preserve">, а </w:t>
      </w:r>
      <w:proofErr w:type="spellStart"/>
      <w:r>
        <w:t>реалізатор</w:t>
      </w:r>
      <w:proofErr w:type="spellEnd"/>
      <w:r>
        <w:t xml:space="preserve"> </w:t>
      </w:r>
      <w:proofErr w:type="spellStart"/>
      <w:r>
        <w:t>продукції</w:t>
      </w:r>
      <w:proofErr w:type="spellEnd"/>
      <w:r>
        <w:t xml:space="preserve"> </w:t>
      </w:r>
      <w:proofErr w:type="spellStart"/>
      <w:r>
        <w:t>що</w:t>
      </w:r>
      <w:proofErr w:type="spellEnd"/>
      <w:r>
        <w:t xml:space="preserve"> </w:t>
      </w:r>
      <w:proofErr w:type="spellStart"/>
      <w:r>
        <w:t>пропонується</w:t>
      </w:r>
      <w:proofErr w:type="spellEnd"/>
      <w:r>
        <w:t>).</w:t>
      </w:r>
    </w:p>
    <w:p w:rsidR="007A4A91" w:rsidRDefault="007A4A91" w:rsidP="007A4A91">
      <w:pPr>
        <w:jc w:val="both"/>
      </w:pPr>
      <w:r>
        <w:t xml:space="preserve">3) </w:t>
      </w:r>
      <w:proofErr w:type="spellStart"/>
      <w:r>
        <w:t>Надати</w:t>
      </w:r>
      <w:proofErr w:type="spellEnd"/>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засвідчують</w:t>
      </w:r>
      <w:proofErr w:type="spellEnd"/>
      <w:r>
        <w:t xml:space="preserve"> </w:t>
      </w:r>
      <w:proofErr w:type="spellStart"/>
      <w:r>
        <w:t>якість</w:t>
      </w:r>
      <w:proofErr w:type="spellEnd"/>
      <w:r>
        <w:t xml:space="preserve"> товару на </w:t>
      </w:r>
      <w:proofErr w:type="spellStart"/>
      <w:r>
        <w:t>кожну</w:t>
      </w:r>
      <w:proofErr w:type="spellEnd"/>
      <w:r>
        <w:t xml:space="preserve"> </w:t>
      </w:r>
      <w:proofErr w:type="spellStart"/>
      <w:r>
        <w:t>окрему</w:t>
      </w:r>
      <w:proofErr w:type="spellEnd"/>
      <w:r>
        <w:t xml:space="preserve"> </w:t>
      </w:r>
      <w:proofErr w:type="spellStart"/>
      <w:r>
        <w:t>одиницю</w:t>
      </w:r>
      <w:proofErr w:type="spellEnd"/>
      <w:r>
        <w:t xml:space="preserve"> </w:t>
      </w:r>
      <w:proofErr w:type="spellStart"/>
      <w:r>
        <w:t>закупівлі</w:t>
      </w:r>
      <w:proofErr w:type="spellEnd"/>
      <w:r>
        <w:t xml:space="preserve"> (</w:t>
      </w:r>
      <w:proofErr w:type="spellStart"/>
      <w:r>
        <w:t>сертифікат</w:t>
      </w:r>
      <w:proofErr w:type="spellEnd"/>
      <w:r>
        <w:t xml:space="preserve">(паспорт), документ </w:t>
      </w:r>
      <w:proofErr w:type="spellStart"/>
      <w:r>
        <w:t>що</w:t>
      </w:r>
      <w:proofErr w:type="spellEnd"/>
      <w:r>
        <w:t xml:space="preserve"> </w:t>
      </w:r>
      <w:proofErr w:type="spellStart"/>
      <w:r>
        <w:t>свідчить</w:t>
      </w:r>
      <w:proofErr w:type="spellEnd"/>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засобів</w:t>
      </w:r>
      <w:proofErr w:type="spellEnd"/>
      <w:r>
        <w:t xml:space="preserve"> </w:t>
      </w:r>
      <w:proofErr w:type="gramStart"/>
      <w:r>
        <w:t>в</w:t>
      </w:r>
      <w:proofErr w:type="gramEnd"/>
      <w:r>
        <w:t xml:space="preserve"> </w:t>
      </w:r>
      <w:proofErr w:type="spellStart"/>
      <w:r>
        <w:t>Україні</w:t>
      </w:r>
      <w:proofErr w:type="spellEnd"/>
      <w:r>
        <w:t xml:space="preserve">, </w:t>
      </w:r>
      <w:proofErr w:type="spellStart"/>
      <w:r>
        <w:t>Висновок</w:t>
      </w:r>
      <w:proofErr w:type="spellEnd"/>
      <w:r>
        <w:t xml:space="preserve"> СЕС та </w:t>
      </w:r>
      <w:proofErr w:type="spellStart"/>
      <w:r>
        <w:t>інструкції</w:t>
      </w:r>
      <w:proofErr w:type="spellEnd"/>
      <w:r>
        <w:t xml:space="preserve"> з </w:t>
      </w:r>
      <w:proofErr w:type="spellStart"/>
      <w:r>
        <w:t>використання</w:t>
      </w:r>
      <w:proofErr w:type="spellEnd"/>
      <w:r>
        <w:t xml:space="preserve">, </w:t>
      </w:r>
      <w:proofErr w:type="spellStart"/>
      <w:r>
        <w:t>затверджені</w:t>
      </w:r>
      <w:proofErr w:type="spellEnd"/>
      <w:r>
        <w:t xml:space="preserve"> </w:t>
      </w:r>
      <w:proofErr w:type="spellStart"/>
      <w:r>
        <w:t>виробником</w:t>
      </w:r>
      <w:proofErr w:type="spellEnd"/>
      <w:r>
        <w:t>).</w:t>
      </w:r>
    </w:p>
    <w:p w:rsidR="007A4A91" w:rsidRDefault="007A4A91" w:rsidP="007A4A91">
      <w:pPr>
        <w:jc w:val="both"/>
      </w:pPr>
      <w:r>
        <w:t xml:space="preserve">4) </w:t>
      </w:r>
      <w:proofErr w:type="spellStart"/>
      <w:r>
        <w:t>Термін</w:t>
      </w:r>
      <w:proofErr w:type="spellEnd"/>
      <w:r>
        <w:t xml:space="preserve"> </w:t>
      </w:r>
      <w:proofErr w:type="spellStart"/>
      <w:r>
        <w:t>придатності</w:t>
      </w:r>
      <w:proofErr w:type="spellEnd"/>
      <w:r>
        <w:t xml:space="preserve"> товару на момент поставки повинен </w:t>
      </w:r>
      <w:proofErr w:type="spellStart"/>
      <w:r>
        <w:t>становити</w:t>
      </w:r>
      <w:proofErr w:type="spellEnd"/>
      <w:r>
        <w:t xml:space="preserve"> не </w:t>
      </w:r>
      <w:proofErr w:type="spellStart"/>
      <w:r>
        <w:t>менше</w:t>
      </w:r>
      <w:proofErr w:type="spellEnd"/>
      <w:r>
        <w:t xml:space="preserve"> 80% </w:t>
      </w:r>
      <w:proofErr w:type="spellStart"/>
      <w:r>
        <w:t>від</w:t>
      </w:r>
      <w:proofErr w:type="spellEnd"/>
      <w:r>
        <w:t xml:space="preserve"> </w:t>
      </w:r>
      <w:proofErr w:type="spellStart"/>
      <w:r>
        <w:t>загального</w:t>
      </w:r>
      <w:proofErr w:type="spellEnd"/>
      <w:r>
        <w:t xml:space="preserve"> </w:t>
      </w:r>
      <w:proofErr w:type="spellStart"/>
      <w:r>
        <w:t>терміну</w:t>
      </w:r>
      <w:proofErr w:type="spellEnd"/>
      <w:r>
        <w:t xml:space="preserve"> </w:t>
      </w:r>
      <w:proofErr w:type="spellStart"/>
      <w:r>
        <w:t>придатності</w:t>
      </w:r>
      <w:proofErr w:type="spellEnd"/>
      <w:r>
        <w:t xml:space="preserve"> (</w:t>
      </w:r>
      <w:proofErr w:type="spellStart"/>
      <w:r>
        <w:t>надати</w:t>
      </w:r>
      <w:proofErr w:type="spellEnd"/>
      <w:r>
        <w:t xml:space="preserve"> </w:t>
      </w:r>
      <w:proofErr w:type="spellStart"/>
      <w:r>
        <w:t>гарантійний</w:t>
      </w:r>
      <w:proofErr w:type="spellEnd"/>
      <w:r>
        <w:t xml:space="preserve"> лист).</w:t>
      </w:r>
    </w:p>
    <w:p w:rsidR="007A4A91" w:rsidRDefault="007A4A91" w:rsidP="007A4A91">
      <w:pPr>
        <w:jc w:val="both"/>
      </w:pPr>
    </w:p>
    <w:tbl>
      <w:tblPr>
        <w:tblStyle w:val="a6"/>
        <w:tblW w:w="0" w:type="auto"/>
        <w:tblLook w:val="04A0" w:firstRow="1" w:lastRow="0" w:firstColumn="1" w:lastColumn="0" w:noHBand="0" w:noVBand="1"/>
      </w:tblPr>
      <w:tblGrid>
        <w:gridCol w:w="803"/>
        <w:gridCol w:w="7715"/>
        <w:gridCol w:w="1335"/>
      </w:tblGrid>
      <w:tr w:rsidR="007A4A91" w:rsidTr="007A4A91">
        <w:tc>
          <w:tcPr>
            <w:tcW w:w="846" w:type="dxa"/>
            <w:tcBorders>
              <w:top w:val="single" w:sz="4" w:space="0" w:color="auto"/>
              <w:left w:val="single" w:sz="4" w:space="0" w:color="auto"/>
              <w:bottom w:val="single" w:sz="4" w:space="0" w:color="auto"/>
              <w:right w:val="single" w:sz="4" w:space="0" w:color="auto"/>
            </w:tcBorders>
            <w:hideMark/>
          </w:tcPr>
          <w:p w:rsidR="007A4A91" w:rsidRPr="0061553D" w:rsidRDefault="007A4A91" w:rsidP="007A4A91">
            <w:pPr>
              <w:jc w:val="both"/>
              <w:rPr>
                <w:b/>
                <w:sz w:val="22"/>
                <w:szCs w:val="22"/>
                <w:lang w:eastAsia="en-US"/>
              </w:rPr>
            </w:pPr>
            <w:r w:rsidRPr="0061553D">
              <w:rPr>
                <w:b/>
              </w:rPr>
              <w:t xml:space="preserve">№ </w:t>
            </w:r>
            <w:proofErr w:type="gramStart"/>
            <w:r w:rsidRPr="0061553D">
              <w:rPr>
                <w:b/>
              </w:rPr>
              <w:t>п</w:t>
            </w:r>
            <w:proofErr w:type="gramEnd"/>
            <w:r w:rsidRPr="0061553D">
              <w:rPr>
                <w:b/>
              </w:rPr>
              <w:t>/п</w:t>
            </w:r>
          </w:p>
        </w:tc>
        <w:tc>
          <w:tcPr>
            <w:tcW w:w="8505" w:type="dxa"/>
            <w:tcBorders>
              <w:top w:val="single" w:sz="4" w:space="0" w:color="auto"/>
              <w:left w:val="single" w:sz="4" w:space="0" w:color="auto"/>
              <w:bottom w:val="single" w:sz="4" w:space="0" w:color="auto"/>
              <w:right w:val="single" w:sz="4" w:space="0" w:color="auto"/>
            </w:tcBorders>
            <w:hideMark/>
          </w:tcPr>
          <w:p w:rsidR="007A4A91" w:rsidRPr="0061553D" w:rsidRDefault="007A4A91" w:rsidP="007A4A91">
            <w:pPr>
              <w:jc w:val="both"/>
              <w:rPr>
                <w:b/>
                <w:sz w:val="22"/>
                <w:szCs w:val="22"/>
                <w:lang w:eastAsia="en-US"/>
              </w:rPr>
            </w:pPr>
            <w:r w:rsidRPr="0061553D">
              <w:rPr>
                <w:b/>
              </w:rPr>
              <w:t>Медико-</w:t>
            </w:r>
            <w:proofErr w:type="spellStart"/>
            <w:r w:rsidRPr="0061553D">
              <w:rPr>
                <w:b/>
              </w:rPr>
              <w:t>технічні</w:t>
            </w:r>
            <w:proofErr w:type="spellEnd"/>
            <w:r w:rsidRPr="0061553D">
              <w:rPr>
                <w:b/>
              </w:rPr>
              <w:t xml:space="preserve"> </w:t>
            </w:r>
            <w:proofErr w:type="spellStart"/>
            <w:r w:rsidRPr="0061553D">
              <w:rPr>
                <w:b/>
              </w:rPr>
              <w:t>вимоги</w:t>
            </w:r>
            <w:proofErr w:type="spellEnd"/>
          </w:p>
        </w:tc>
        <w:tc>
          <w:tcPr>
            <w:tcW w:w="1105" w:type="dxa"/>
            <w:tcBorders>
              <w:top w:val="single" w:sz="4" w:space="0" w:color="auto"/>
              <w:left w:val="single" w:sz="4" w:space="0" w:color="auto"/>
              <w:bottom w:val="single" w:sz="4" w:space="0" w:color="auto"/>
              <w:right w:val="single" w:sz="4" w:space="0" w:color="auto"/>
            </w:tcBorders>
            <w:hideMark/>
          </w:tcPr>
          <w:p w:rsidR="007A4A91" w:rsidRPr="0061553D" w:rsidRDefault="007A4A91" w:rsidP="007A4A91">
            <w:pPr>
              <w:jc w:val="both"/>
              <w:rPr>
                <w:b/>
                <w:sz w:val="22"/>
                <w:szCs w:val="22"/>
                <w:lang w:eastAsia="en-US"/>
              </w:rPr>
            </w:pPr>
            <w:proofErr w:type="spellStart"/>
            <w:r w:rsidRPr="0061553D">
              <w:rPr>
                <w:b/>
              </w:rPr>
              <w:t>Кількість</w:t>
            </w:r>
            <w:proofErr w:type="spellEnd"/>
            <w:r w:rsidRPr="0061553D">
              <w:rPr>
                <w:b/>
              </w:rPr>
              <w:t xml:space="preserve">, </w:t>
            </w:r>
            <w:proofErr w:type="spellStart"/>
            <w:proofErr w:type="gramStart"/>
            <w:r w:rsidRPr="0061553D">
              <w:rPr>
                <w:b/>
              </w:rPr>
              <w:t>шт</w:t>
            </w:r>
            <w:proofErr w:type="spellEnd"/>
            <w:proofErr w:type="gramEnd"/>
          </w:p>
        </w:tc>
      </w:tr>
      <w:tr w:rsidR="007A4A91" w:rsidRPr="0061553D" w:rsidTr="007A4A91">
        <w:tc>
          <w:tcPr>
            <w:tcW w:w="846" w:type="dxa"/>
            <w:tcBorders>
              <w:top w:val="single" w:sz="4" w:space="0" w:color="auto"/>
              <w:left w:val="single" w:sz="4" w:space="0" w:color="auto"/>
              <w:bottom w:val="single" w:sz="4" w:space="0" w:color="auto"/>
              <w:right w:val="single" w:sz="4" w:space="0" w:color="auto"/>
            </w:tcBorders>
            <w:hideMark/>
          </w:tcPr>
          <w:p w:rsidR="007A4A91" w:rsidRPr="0061553D" w:rsidRDefault="007A4A91" w:rsidP="0061553D">
            <w:pPr>
              <w:jc w:val="both"/>
              <w:rPr>
                <w:sz w:val="22"/>
                <w:szCs w:val="22"/>
                <w:lang w:eastAsia="en-US"/>
              </w:rPr>
            </w:pPr>
            <w:r w:rsidRPr="0061553D">
              <w:rPr>
                <w:sz w:val="22"/>
                <w:szCs w:val="22"/>
              </w:rPr>
              <w:t>1</w:t>
            </w:r>
          </w:p>
        </w:tc>
        <w:tc>
          <w:tcPr>
            <w:tcW w:w="8505" w:type="dxa"/>
            <w:tcBorders>
              <w:top w:val="single" w:sz="4" w:space="0" w:color="auto"/>
              <w:left w:val="single" w:sz="4" w:space="0" w:color="auto"/>
              <w:bottom w:val="single" w:sz="4" w:space="0" w:color="auto"/>
              <w:right w:val="single" w:sz="4" w:space="0" w:color="auto"/>
            </w:tcBorders>
          </w:tcPr>
          <w:p w:rsidR="007A4A91" w:rsidRPr="0061553D" w:rsidRDefault="007A4A91" w:rsidP="0061553D">
            <w:pPr>
              <w:rPr>
                <w:b/>
                <w:sz w:val="22"/>
                <w:szCs w:val="22"/>
              </w:rPr>
            </w:pPr>
            <w:proofErr w:type="spellStart"/>
            <w:r w:rsidRPr="0061553D">
              <w:rPr>
                <w:b/>
                <w:sz w:val="22"/>
                <w:szCs w:val="22"/>
              </w:rPr>
              <w:t>Дезінфекційний</w:t>
            </w:r>
            <w:proofErr w:type="spellEnd"/>
            <w:r w:rsidRPr="0061553D">
              <w:rPr>
                <w:b/>
                <w:sz w:val="22"/>
                <w:szCs w:val="22"/>
              </w:rPr>
              <w:t xml:space="preserve">  </w:t>
            </w:r>
            <w:proofErr w:type="spellStart"/>
            <w:r w:rsidRPr="0061553D">
              <w:rPr>
                <w:b/>
                <w:sz w:val="22"/>
                <w:szCs w:val="22"/>
              </w:rPr>
              <w:t>засіб</w:t>
            </w:r>
            <w:proofErr w:type="spellEnd"/>
            <w:r w:rsidRPr="0061553D">
              <w:rPr>
                <w:b/>
                <w:sz w:val="22"/>
                <w:szCs w:val="22"/>
              </w:rPr>
              <w:t xml:space="preserve"> для </w:t>
            </w:r>
            <w:proofErr w:type="spellStart"/>
            <w:r w:rsidRPr="0061553D">
              <w:rPr>
                <w:b/>
                <w:sz w:val="22"/>
                <w:szCs w:val="22"/>
              </w:rPr>
              <w:t>миття</w:t>
            </w:r>
            <w:proofErr w:type="spellEnd"/>
            <w:r w:rsidRPr="0061553D">
              <w:rPr>
                <w:b/>
                <w:sz w:val="22"/>
                <w:szCs w:val="22"/>
              </w:rPr>
              <w:t xml:space="preserve"> та </w:t>
            </w:r>
            <w:proofErr w:type="spellStart"/>
            <w:r w:rsidRPr="0061553D">
              <w:rPr>
                <w:b/>
                <w:sz w:val="22"/>
                <w:szCs w:val="22"/>
              </w:rPr>
              <w:t>дезінфекції</w:t>
            </w:r>
            <w:proofErr w:type="spellEnd"/>
            <w:r w:rsidRPr="0061553D">
              <w:rPr>
                <w:b/>
                <w:sz w:val="22"/>
                <w:szCs w:val="22"/>
              </w:rPr>
              <w:t xml:space="preserve"> </w:t>
            </w:r>
            <w:proofErr w:type="spellStart"/>
            <w:r w:rsidRPr="0061553D">
              <w:rPr>
                <w:b/>
                <w:sz w:val="22"/>
                <w:szCs w:val="22"/>
              </w:rPr>
              <w:t>поверхонь</w:t>
            </w:r>
            <w:proofErr w:type="spellEnd"/>
            <w:r w:rsidRPr="0061553D">
              <w:rPr>
                <w:b/>
                <w:sz w:val="22"/>
                <w:szCs w:val="22"/>
              </w:rPr>
              <w:t xml:space="preserve">, </w:t>
            </w:r>
            <w:proofErr w:type="spellStart"/>
            <w:r w:rsidRPr="0061553D">
              <w:rPr>
                <w:b/>
                <w:sz w:val="22"/>
                <w:szCs w:val="22"/>
              </w:rPr>
              <w:t>знезараження</w:t>
            </w:r>
            <w:proofErr w:type="spellEnd"/>
            <w:r w:rsidRPr="0061553D">
              <w:rPr>
                <w:b/>
                <w:sz w:val="22"/>
                <w:szCs w:val="22"/>
              </w:rPr>
              <w:t xml:space="preserve"> води </w:t>
            </w:r>
            <w:r w:rsidRPr="0061553D">
              <w:rPr>
                <w:b/>
                <w:color w:val="auto"/>
                <w:sz w:val="22"/>
                <w:szCs w:val="22"/>
              </w:rPr>
              <w:t>(</w:t>
            </w:r>
            <w:proofErr w:type="spellStart"/>
            <w:proofErr w:type="gramStart"/>
            <w:r w:rsidRPr="0061553D">
              <w:rPr>
                <w:b/>
                <w:color w:val="auto"/>
                <w:sz w:val="22"/>
                <w:szCs w:val="22"/>
              </w:rPr>
              <w:t>Фам</w:t>
            </w:r>
            <w:proofErr w:type="gramEnd"/>
            <w:r w:rsidRPr="0061553D">
              <w:rPr>
                <w:b/>
                <w:color w:val="auto"/>
                <w:sz w:val="22"/>
                <w:szCs w:val="22"/>
              </w:rPr>
              <w:t>ідез</w:t>
            </w:r>
            <w:proofErr w:type="spellEnd"/>
            <w:r w:rsidRPr="0061553D">
              <w:rPr>
                <w:b/>
                <w:color w:val="auto"/>
                <w:sz w:val="22"/>
                <w:szCs w:val="22"/>
              </w:rPr>
              <w:t xml:space="preserve"> </w:t>
            </w:r>
            <w:proofErr w:type="spellStart"/>
            <w:r w:rsidRPr="0061553D">
              <w:rPr>
                <w:b/>
                <w:color w:val="auto"/>
                <w:sz w:val="22"/>
                <w:szCs w:val="22"/>
              </w:rPr>
              <w:t>Саноксіл</w:t>
            </w:r>
            <w:proofErr w:type="spellEnd"/>
            <w:r w:rsidRPr="0061553D">
              <w:rPr>
                <w:b/>
                <w:color w:val="auto"/>
                <w:sz w:val="22"/>
                <w:szCs w:val="22"/>
              </w:rPr>
              <w:t xml:space="preserve"> 100)</w:t>
            </w:r>
            <w:r w:rsidRPr="0061553D">
              <w:rPr>
                <w:b/>
                <w:i/>
                <w:color w:val="auto"/>
                <w:sz w:val="22"/>
                <w:szCs w:val="22"/>
              </w:rPr>
              <w:t xml:space="preserve"> </w:t>
            </w:r>
            <w:r w:rsidRPr="0061553D">
              <w:rPr>
                <w:b/>
                <w:color w:val="auto"/>
                <w:sz w:val="22"/>
                <w:szCs w:val="22"/>
              </w:rPr>
              <w:t xml:space="preserve">   </w:t>
            </w:r>
          </w:p>
          <w:p w:rsidR="007A4A91" w:rsidRPr="0061553D" w:rsidRDefault="007A4A91" w:rsidP="0061553D">
            <w:pPr>
              <w:pStyle w:val="c2"/>
              <w:spacing w:before="0" w:beforeAutospacing="0" w:after="0" w:afterAutospacing="0"/>
              <w:rPr>
                <w:sz w:val="22"/>
                <w:szCs w:val="22"/>
                <w:lang w:val="uk-UA"/>
              </w:rPr>
            </w:pPr>
            <w:r w:rsidRPr="0061553D">
              <w:rPr>
                <w:sz w:val="22"/>
                <w:szCs w:val="22"/>
              </w:rPr>
              <w:t>1.</w:t>
            </w:r>
            <w:r w:rsidRPr="0061553D">
              <w:rPr>
                <w:sz w:val="22"/>
                <w:szCs w:val="22"/>
                <w:lang w:val="uk-UA"/>
              </w:rPr>
              <w:t xml:space="preserve"> </w:t>
            </w:r>
            <w:proofErr w:type="spellStart"/>
            <w:r w:rsidRPr="0061553D">
              <w:rPr>
                <w:i/>
                <w:sz w:val="22"/>
                <w:szCs w:val="22"/>
              </w:rPr>
              <w:t>Агрегатний</w:t>
            </w:r>
            <w:proofErr w:type="spellEnd"/>
            <w:r w:rsidRPr="0061553D">
              <w:rPr>
                <w:i/>
                <w:sz w:val="22"/>
                <w:szCs w:val="22"/>
              </w:rPr>
              <w:t xml:space="preserve"> стан</w:t>
            </w:r>
            <w:r w:rsidRPr="0061553D">
              <w:rPr>
                <w:sz w:val="22"/>
                <w:szCs w:val="22"/>
              </w:rPr>
              <w:t xml:space="preserve">: </w:t>
            </w:r>
            <w:r w:rsidRPr="0061553D">
              <w:rPr>
                <w:sz w:val="22"/>
                <w:szCs w:val="22"/>
                <w:lang w:val="uk-UA"/>
              </w:rPr>
              <w:t>прозорий, безбарвний розчин, концентрат</w:t>
            </w:r>
          </w:p>
          <w:p w:rsidR="007A4A91" w:rsidRPr="0061553D" w:rsidRDefault="007A4A91" w:rsidP="0061553D">
            <w:pPr>
              <w:pStyle w:val="c2"/>
              <w:spacing w:before="0" w:beforeAutospacing="0" w:after="0" w:afterAutospacing="0"/>
              <w:rPr>
                <w:rStyle w:val="c1"/>
                <w:sz w:val="22"/>
                <w:szCs w:val="22"/>
              </w:rPr>
            </w:pPr>
            <w:r w:rsidRPr="0061553D">
              <w:rPr>
                <w:sz w:val="22"/>
                <w:szCs w:val="22"/>
              </w:rPr>
              <w:t xml:space="preserve">2. </w:t>
            </w:r>
            <w:proofErr w:type="spellStart"/>
            <w:r w:rsidRPr="0061553D">
              <w:rPr>
                <w:i/>
                <w:sz w:val="22"/>
                <w:szCs w:val="22"/>
              </w:rPr>
              <w:t>Вмі</w:t>
            </w:r>
            <w:proofErr w:type="gramStart"/>
            <w:r w:rsidRPr="0061553D">
              <w:rPr>
                <w:i/>
                <w:sz w:val="22"/>
                <w:szCs w:val="22"/>
              </w:rPr>
              <w:t>ст</w:t>
            </w:r>
            <w:proofErr w:type="spellEnd"/>
            <w:proofErr w:type="gramEnd"/>
            <w:r w:rsidRPr="0061553D">
              <w:rPr>
                <w:i/>
                <w:sz w:val="22"/>
                <w:szCs w:val="22"/>
              </w:rPr>
              <w:t xml:space="preserve"> </w:t>
            </w:r>
            <w:proofErr w:type="spellStart"/>
            <w:r w:rsidRPr="0061553D">
              <w:rPr>
                <w:i/>
                <w:sz w:val="22"/>
                <w:szCs w:val="22"/>
              </w:rPr>
              <w:t>діючих</w:t>
            </w:r>
            <w:proofErr w:type="spellEnd"/>
            <w:r w:rsidRPr="0061553D">
              <w:rPr>
                <w:i/>
                <w:sz w:val="22"/>
                <w:szCs w:val="22"/>
              </w:rPr>
              <w:t xml:space="preserve"> </w:t>
            </w:r>
            <w:proofErr w:type="spellStart"/>
            <w:r w:rsidRPr="0061553D">
              <w:rPr>
                <w:i/>
                <w:sz w:val="22"/>
                <w:szCs w:val="22"/>
              </w:rPr>
              <w:t>речовин</w:t>
            </w:r>
            <w:proofErr w:type="spellEnd"/>
            <w:r w:rsidRPr="0061553D">
              <w:rPr>
                <w:i/>
                <w:sz w:val="22"/>
                <w:szCs w:val="22"/>
              </w:rPr>
              <w:t>, %</w:t>
            </w:r>
            <w:r w:rsidRPr="0061553D">
              <w:rPr>
                <w:sz w:val="22"/>
                <w:szCs w:val="22"/>
              </w:rPr>
              <w:t xml:space="preserve">: </w:t>
            </w:r>
            <w:r w:rsidRPr="0061553D">
              <w:rPr>
                <w:sz w:val="22"/>
                <w:szCs w:val="22"/>
                <w:lang w:val="uk-UA"/>
              </w:rPr>
              <w:t xml:space="preserve">пероксиду водню, </w:t>
            </w:r>
            <w:r w:rsidRPr="0061553D">
              <w:rPr>
                <w:rStyle w:val="c1"/>
                <w:sz w:val="22"/>
                <w:szCs w:val="22"/>
                <w:lang w:val="uk-UA"/>
              </w:rPr>
              <w:t>не менше 48,0%, срібла нітрату, не менше 0,075%.</w:t>
            </w:r>
          </w:p>
          <w:p w:rsidR="007A4A91" w:rsidRPr="0061553D" w:rsidRDefault="007A4A91" w:rsidP="0061553D">
            <w:pPr>
              <w:pStyle w:val="c2"/>
              <w:spacing w:before="0" w:beforeAutospacing="0" w:after="0" w:afterAutospacing="0"/>
              <w:rPr>
                <w:sz w:val="22"/>
                <w:szCs w:val="22"/>
              </w:rPr>
            </w:pPr>
            <w:r w:rsidRPr="0061553D">
              <w:rPr>
                <w:sz w:val="22"/>
                <w:szCs w:val="22"/>
              </w:rPr>
              <w:t xml:space="preserve">3. </w:t>
            </w:r>
            <w:r w:rsidRPr="0061553D">
              <w:rPr>
                <w:i/>
                <w:sz w:val="22"/>
                <w:szCs w:val="22"/>
              </w:rPr>
              <w:t xml:space="preserve">Спектр </w:t>
            </w:r>
            <w:proofErr w:type="spellStart"/>
            <w:r w:rsidRPr="0061553D">
              <w:rPr>
                <w:i/>
                <w:sz w:val="22"/>
                <w:szCs w:val="22"/>
              </w:rPr>
              <w:t>антимікробної</w:t>
            </w:r>
            <w:proofErr w:type="spellEnd"/>
            <w:r w:rsidRPr="0061553D">
              <w:rPr>
                <w:i/>
                <w:sz w:val="22"/>
                <w:szCs w:val="22"/>
              </w:rPr>
              <w:t xml:space="preserve"> </w:t>
            </w:r>
            <w:proofErr w:type="spellStart"/>
            <w:r w:rsidRPr="0061553D">
              <w:rPr>
                <w:i/>
                <w:sz w:val="22"/>
                <w:szCs w:val="22"/>
              </w:rPr>
              <w:t>активності</w:t>
            </w:r>
            <w:proofErr w:type="spellEnd"/>
            <w:r w:rsidRPr="0061553D">
              <w:rPr>
                <w:sz w:val="22"/>
                <w:szCs w:val="22"/>
              </w:rPr>
              <w:t xml:space="preserve">: </w:t>
            </w:r>
            <w:r w:rsidRPr="0061553D">
              <w:rPr>
                <w:rStyle w:val="c1"/>
                <w:sz w:val="22"/>
                <w:szCs w:val="22"/>
                <w:lang w:val="uk-UA"/>
              </w:rPr>
              <w:t xml:space="preserve">бактерицидна (включаючи туберкульоз), </w:t>
            </w:r>
            <w:proofErr w:type="spellStart"/>
            <w:r w:rsidRPr="0061553D">
              <w:rPr>
                <w:rStyle w:val="c1"/>
                <w:sz w:val="22"/>
                <w:szCs w:val="22"/>
                <w:lang w:val="uk-UA"/>
              </w:rPr>
              <w:t>віруліцидна</w:t>
            </w:r>
            <w:proofErr w:type="spellEnd"/>
            <w:r w:rsidRPr="0061553D">
              <w:rPr>
                <w:rStyle w:val="c1"/>
                <w:sz w:val="22"/>
                <w:szCs w:val="22"/>
                <w:lang w:val="uk-UA"/>
              </w:rPr>
              <w:t xml:space="preserve">, фунгіцидна. </w:t>
            </w:r>
          </w:p>
          <w:p w:rsidR="007A4A91" w:rsidRPr="0061553D" w:rsidRDefault="007A4A91" w:rsidP="0061553D">
            <w:pPr>
              <w:tabs>
                <w:tab w:val="left" w:pos="9720"/>
              </w:tabs>
              <w:ind w:right="-148"/>
              <w:rPr>
                <w:sz w:val="22"/>
                <w:szCs w:val="22"/>
                <w:lang w:eastAsia="ru-RU"/>
              </w:rPr>
            </w:pPr>
            <w:r w:rsidRPr="0061553D">
              <w:rPr>
                <w:sz w:val="22"/>
                <w:szCs w:val="22"/>
              </w:rPr>
              <w:t xml:space="preserve"> 4. </w:t>
            </w:r>
            <w:proofErr w:type="spellStart"/>
            <w:r w:rsidRPr="0061553D">
              <w:rPr>
                <w:i/>
                <w:sz w:val="22"/>
                <w:szCs w:val="22"/>
              </w:rPr>
              <w:t>Призначення</w:t>
            </w:r>
            <w:proofErr w:type="spellEnd"/>
            <w:r w:rsidRPr="0061553D">
              <w:rPr>
                <w:sz w:val="22"/>
                <w:szCs w:val="22"/>
              </w:rPr>
              <w:t xml:space="preserve">: </w:t>
            </w:r>
            <w:proofErr w:type="spellStart"/>
            <w:r w:rsidRPr="0061553D">
              <w:rPr>
                <w:sz w:val="22"/>
                <w:szCs w:val="22"/>
                <w:lang w:eastAsia="ru-RU"/>
              </w:rPr>
              <w:t>поточна</w:t>
            </w:r>
            <w:proofErr w:type="spellEnd"/>
            <w:r w:rsidRPr="0061553D">
              <w:rPr>
                <w:sz w:val="22"/>
                <w:szCs w:val="22"/>
                <w:lang w:eastAsia="ru-RU"/>
              </w:rPr>
              <w:t xml:space="preserve"> та </w:t>
            </w:r>
            <w:proofErr w:type="spellStart"/>
            <w:r w:rsidRPr="0061553D">
              <w:rPr>
                <w:sz w:val="22"/>
                <w:szCs w:val="22"/>
                <w:lang w:eastAsia="ru-RU"/>
              </w:rPr>
              <w:t>заключна</w:t>
            </w:r>
            <w:proofErr w:type="spellEnd"/>
            <w:r w:rsidRPr="0061553D">
              <w:rPr>
                <w:sz w:val="22"/>
                <w:szCs w:val="22"/>
                <w:lang w:eastAsia="ru-RU"/>
              </w:rPr>
              <w:t xml:space="preserve"> </w:t>
            </w:r>
            <w:proofErr w:type="spellStart"/>
            <w:r w:rsidRPr="0061553D">
              <w:rPr>
                <w:sz w:val="22"/>
                <w:szCs w:val="22"/>
                <w:lang w:eastAsia="ru-RU"/>
              </w:rPr>
              <w:t>дезінфекція</w:t>
            </w:r>
            <w:proofErr w:type="spellEnd"/>
            <w:r w:rsidRPr="0061553D">
              <w:rPr>
                <w:sz w:val="22"/>
                <w:szCs w:val="22"/>
                <w:lang w:eastAsia="ru-RU"/>
              </w:rPr>
              <w:t xml:space="preserve"> у </w:t>
            </w:r>
            <w:proofErr w:type="spellStart"/>
            <w:r w:rsidRPr="0061553D">
              <w:rPr>
                <w:sz w:val="22"/>
                <w:szCs w:val="22"/>
                <w:lang w:eastAsia="ru-RU"/>
              </w:rPr>
              <w:t>лікувально-профілактичних</w:t>
            </w:r>
            <w:proofErr w:type="spellEnd"/>
            <w:r w:rsidRPr="0061553D">
              <w:rPr>
                <w:sz w:val="22"/>
                <w:szCs w:val="22"/>
                <w:lang w:eastAsia="ru-RU"/>
              </w:rPr>
              <w:t xml:space="preserve"> закладах та </w:t>
            </w:r>
            <w:proofErr w:type="spellStart"/>
            <w:r w:rsidRPr="0061553D">
              <w:rPr>
                <w:sz w:val="22"/>
                <w:szCs w:val="22"/>
                <w:lang w:eastAsia="ru-RU"/>
              </w:rPr>
              <w:t>вогнищах</w:t>
            </w:r>
            <w:proofErr w:type="spellEnd"/>
            <w:r w:rsidRPr="0061553D">
              <w:rPr>
                <w:sz w:val="22"/>
                <w:szCs w:val="22"/>
                <w:lang w:eastAsia="ru-RU"/>
              </w:rPr>
              <w:t xml:space="preserve"> </w:t>
            </w:r>
            <w:proofErr w:type="spellStart"/>
            <w:r w:rsidRPr="0061553D">
              <w:rPr>
                <w:sz w:val="22"/>
                <w:szCs w:val="22"/>
                <w:lang w:eastAsia="ru-RU"/>
              </w:rPr>
              <w:t>кишкових</w:t>
            </w:r>
            <w:proofErr w:type="spellEnd"/>
            <w:r w:rsidRPr="0061553D">
              <w:rPr>
                <w:sz w:val="22"/>
                <w:szCs w:val="22"/>
                <w:lang w:eastAsia="ru-RU"/>
              </w:rPr>
              <w:t xml:space="preserve"> та </w:t>
            </w:r>
            <w:proofErr w:type="spellStart"/>
            <w:r w:rsidRPr="0061553D">
              <w:rPr>
                <w:sz w:val="22"/>
                <w:szCs w:val="22"/>
                <w:lang w:eastAsia="ru-RU"/>
              </w:rPr>
              <w:t>крапельних</w:t>
            </w:r>
            <w:proofErr w:type="spellEnd"/>
            <w:r w:rsidRPr="0061553D">
              <w:rPr>
                <w:sz w:val="22"/>
                <w:szCs w:val="22"/>
                <w:lang w:eastAsia="ru-RU"/>
              </w:rPr>
              <w:t xml:space="preserve"> </w:t>
            </w:r>
            <w:proofErr w:type="spellStart"/>
            <w:r w:rsidRPr="0061553D">
              <w:rPr>
                <w:sz w:val="22"/>
                <w:szCs w:val="22"/>
                <w:lang w:eastAsia="ru-RU"/>
              </w:rPr>
              <w:t>інфекцій</w:t>
            </w:r>
            <w:proofErr w:type="spellEnd"/>
            <w:r w:rsidRPr="0061553D">
              <w:rPr>
                <w:sz w:val="22"/>
                <w:szCs w:val="22"/>
                <w:lang w:eastAsia="ru-RU"/>
              </w:rPr>
              <w:t xml:space="preserve"> </w:t>
            </w:r>
            <w:proofErr w:type="spellStart"/>
            <w:r w:rsidRPr="0061553D">
              <w:rPr>
                <w:sz w:val="22"/>
                <w:szCs w:val="22"/>
                <w:lang w:eastAsia="ru-RU"/>
              </w:rPr>
              <w:t>бактеріальної</w:t>
            </w:r>
            <w:proofErr w:type="spellEnd"/>
            <w:r w:rsidRPr="0061553D">
              <w:rPr>
                <w:sz w:val="22"/>
                <w:szCs w:val="22"/>
                <w:lang w:eastAsia="ru-RU"/>
              </w:rPr>
              <w:t xml:space="preserve"> (</w:t>
            </w:r>
            <w:proofErr w:type="spellStart"/>
            <w:r w:rsidRPr="0061553D">
              <w:rPr>
                <w:sz w:val="22"/>
                <w:szCs w:val="22"/>
                <w:lang w:eastAsia="ru-RU"/>
              </w:rPr>
              <w:t>включаючи</w:t>
            </w:r>
            <w:proofErr w:type="spellEnd"/>
            <w:r w:rsidRPr="0061553D">
              <w:rPr>
                <w:sz w:val="22"/>
                <w:szCs w:val="22"/>
                <w:lang w:eastAsia="ru-RU"/>
              </w:rPr>
              <w:t xml:space="preserve"> </w:t>
            </w:r>
            <w:proofErr w:type="spellStart"/>
            <w:r w:rsidRPr="0061553D">
              <w:rPr>
                <w:sz w:val="22"/>
                <w:szCs w:val="22"/>
                <w:lang w:eastAsia="ru-RU"/>
              </w:rPr>
              <w:t>туберкульоз</w:t>
            </w:r>
            <w:proofErr w:type="spellEnd"/>
            <w:r w:rsidRPr="0061553D">
              <w:rPr>
                <w:sz w:val="22"/>
                <w:szCs w:val="22"/>
                <w:lang w:eastAsia="ru-RU"/>
              </w:rPr>
              <w:t xml:space="preserve">), </w:t>
            </w:r>
            <w:proofErr w:type="spellStart"/>
            <w:r w:rsidRPr="0061553D">
              <w:rPr>
                <w:sz w:val="22"/>
                <w:szCs w:val="22"/>
                <w:lang w:eastAsia="ru-RU"/>
              </w:rPr>
              <w:t>вірусної</w:t>
            </w:r>
            <w:proofErr w:type="spellEnd"/>
            <w:r w:rsidRPr="0061553D">
              <w:rPr>
                <w:sz w:val="22"/>
                <w:szCs w:val="22"/>
                <w:lang w:eastAsia="ru-RU"/>
              </w:rPr>
              <w:t xml:space="preserve"> (</w:t>
            </w:r>
            <w:proofErr w:type="spellStart"/>
            <w:r w:rsidRPr="0061553D">
              <w:rPr>
                <w:sz w:val="22"/>
                <w:szCs w:val="22"/>
                <w:lang w:eastAsia="ru-RU"/>
              </w:rPr>
              <w:t>включаючи</w:t>
            </w:r>
            <w:proofErr w:type="spellEnd"/>
            <w:r w:rsidRPr="0061553D">
              <w:rPr>
                <w:sz w:val="22"/>
                <w:szCs w:val="22"/>
                <w:lang w:eastAsia="ru-RU"/>
              </w:rPr>
              <w:t xml:space="preserve"> </w:t>
            </w:r>
            <w:proofErr w:type="spellStart"/>
            <w:r w:rsidRPr="0061553D">
              <w:rPr>
                <w:sz w:val="22"/>
                <w:szCs w:val="22"/>
                <w:lang w:eastAsia="ru-RU"/>
              </w:rPr>
              <w:t>парентеральні</w:t>
            </w:r>
            <w:proofErr w:type="spellEnd"/>
            <w:r w:rsidRPr="0061553D">
              <w:rPr>
                <w:sz w:val="22"/>
                <w:szCs w:val="22"/>
                <w:lang w:eastAsia="ru-RU"/>
              </w:rPr>
              <w:t xml:space="preserve"> </w:t>
            </w:r>
            <w:proofErr w:type="spellStart"/>
            <w:r w:rsidRPr="0061553D">
              <w:rPr>
                <w:sz w:val="22"/>
                <w:szCs w:val="22"/>
                <w:lang w:eastAsia="ru-RU"/>
              </w:rPr>
              <w:t>вірусні</w:t>
            </w:r>
            <w:proofErr w:type="spellEnd"/>
            <w:r w:rsidRPr="0061553D">
              <w:rPr>
                <w:sz w:val="22"/>
                <w:szCs w:val="22"/>
                <w:lang w:eastAsia="ru-RU"/>
              </w:rPr>
              <w:t xml:space="preserve"> </w:t>
            </w:r>
            <w:proofErr w:type="spellStart"/>
            <w:r w:rsidRPr="0061553D">
              <w:rPr>
                <w:sz w:val="22"/>
                <w:szCs w:val="22"/>
                <w:lang w:eastAsia="ru-RU"/>
              </w:rPr>
              <w:t>гепатити</w:t>
            </w:r>
            <w:proofErr w:type="spellEnd"/>
            <w:r w:rsidRPr="0061553D">
              <w:rPr>
                <w:sz w:val="22"/>
                <w:szCs w:val="22"/>
                <w:lang w:eastAsia="ru-RU"/>
              </w:rPr>
              <w:t>, ВІ</w:t>
            </w:r>
            <w:proofErr w:type="gramStart"/>
            <w:r w:rsidRPr="0061553D">
              <w:rPr>
                <w:sz w:val="22"/>
                <w:szCs w:val="22"/>
                <w:lang w:eastAsia="ru-RU"/>
              </w:rPr>
              <w:t>Л-</w:t>
            </w:r>
            <w:proofErr w:type="spellStart"/>
            <w:proofErr w:type="gramEnd"/>
            <w:r w:rsidRPr="0061553D">
              <w:rPr>
                <w:sz w:val="22"/>
                <w:szCs w:val="22"/>
                <w:lang w:eastAsia="ru-RU"/>
              </w:rPr>
              <w:t>інфекцію</w:t>
            </w:r>
            <w:proofErr w:type="spellEnd"/>
            <w:r w:rsidRPr="0061553D">
              <w:rPr>
                <w:sz w:val="22"/>
                <w:szCs w:val="22"/>
                <w:lang w:eastAsia="ru-RU"/>
              </w:rPr>
              <w:t xml:space="preserve">, </w:t>
            </w:r>
            <w:proofErr w:type="spellStart"/>
            <w:r w:rsidRPr="0061553D">
              <w:rPr>
                <w:sz w:val="22"/>
                <w:szCs w:val="22"/>
                <w:lang w:eastAsia="ru-RU"/>
              </w:rPr>
              <w:t>пташиний</w:t>
            </w:r>
            <w:proofErr w:type="spellEnd"/>
            <w:r w:rsidRPr="0061553D">
              <w:rPr>
                <w:sz w:val="22"/>
                <w:szCs w:val="22"/>
                <w:lang w:eastAsia="ru-RU"/>
              </w:rPr>
              <w:t xml:space="preserve"> </w:t>
            </w:r>
            <w:proofErr w:type="spellStart"/>
            <w:r w:rsidRPr="0061553D">
              <w:rPr>
                <w:sz w:val="22"/>
                <w:szCs w:val="22"/>
                <w:lang w:eastAsia="ru-RU"/>
              </w:rPr>
              <w:t>грип</w:t>
            </w:r>
            <w:proofErr w:type="spellEnd"/>
            <w:r w:rsidRPr="0061553D">
              <w:rPr>
                <w:sz w:val="22"/>
                <w:szCs w:val="22"/>
                <w:lang w:eastAsia="ru-RU"/>
              </w:rPr>
              <w:t xml:space="preserve">) та </w:t>
            </w:r>
            <w:proofErr w:type="spellStart"/>
            <w:r w:rsidRPr="0061553D">
              <w:rPr>
                <w:sz w:val="22"/>
                <w:szCs w:val="22"/>
                <w:lang w:eastAsia="ru-RU"/>
              </w:rPr>
              <w:t>грибкової</w:t>
            </w:r>
            <w:proofErr w:type="spellEnd"/>
            <w:r w:rsidRPr="0061553D">
              <w:rPr>
                <w:sz w:val="22"/>
                <w:szCs w:val="22"/>
                <w:lang w:eastAsia="ru-RU"/>
              </w:rPr>
              <w:t xml:space="preserve"> (</w:t>
            </w:r>
            <w:proofErr w:type="spellStart"/>
            <w:r w:rsidRPr="0061553D">
              <w:rPr>
                <w:sz w:val="22"/>
                <w:szCs w:val="22"/>
                <w:lang w:eastAsia="ru-RU"/>
              </w:rPr>
              <w:t>включаючи</w:t>
            </w:r>
            <w:proofErr w:type="spellEnd"/>
            <w:r w:rsidRPr="0061553D">
              <w:rPr>
                <w:sz w:val="22"/>
                <w:szCs w:val="22"/>
                <w:lang w:eastAsia="ru-RU"/>
              </w:rPr>
              <w:t xml:space="preserve"> </w:t>
            </w:r>
            <w:proofErr w:type="spellStart"/>
            <w:r w:rsidRPr="0061553D">
              <w:rPr>
                <w:sz w:val="22"/>
                <w:szCs w:val="22"/>
                <w:lang w:eastAsia="ru-RU"/>
              </w:rPr>
              <w:t>кандидози</w:t>
            </w:r>
            <w:proofErr w:type="spellEnd"/>
            <w:r w:rsidRPr="0061553D">
              <w:rPr>
                <w:sz w:val="22"/>
                <w:szCs w:val="22"/>
                <w:lang w:eastAsia="ru-RU"/>
              </w:rPr>
              <w:t xml:space="preserve"> та </w:t>
            </w:r>
            <w:proofErr w:type="spellStart"/>
            <w:r w:rsidRPr="0061553D">
              <w:rPr>
                <w:sz w:val="22"/>
                <w:szCs w:val="22"/>
                <w:lang w:eastAsia="ru-RU"/>
              </w:rPr>
              <w:t>аспергільози</w:t>
            </w:r>
            <w:proofErr w:type="spellEnd"/>
            <w:r w:rsidRPr="0061553D">
              <w:rPr>
                <w:sz w:val="22"/>
                <w:szCs w:val="22"/>
                <w:lang w:eastAsia="ru-RU"/>
              </w:rPr>
              <w:t xml:space="preserve">) </w:t>
            </w:r>
            <w:proofErr w:type="spellStart"/>
            <w:r w:rsidRPr="0061553D">
              <w:rPr>
                <w:sz w:val="22"/>
                <w:szCs w:val="22"/>
                <w:lang w:eastAsia="ru-RU"/>
              </w:rPr>
              <w:t>етіології</w:t>
            </w:r>
            <w:proofErr w:type="spellEnd"/>
            <w:r w:rsidRPr="0061553D">
              <w:rPr>
                <w:sz w:val="22"/>
                <w:szCs w:val="22"/>
                <w:lang w:eastAsia="ru-RU"/>
              </w:rPr>
              <w:t xml:space="preserve">; </w:t>
            </w:r>
            <w:proofErr w:type="spellStart"/>
            <w:r w:rsidRPr="0061553D">
              <w:rPr>
                <w:sz w:val="22"/>
                <w:szCs w:val="22"/>
                <w:lang w:eastAsia="ru-RU"/>
              </w:rPr>
              <w:t>профілактична</w:t>
            </w:r>
            <w:proofErr w:type="spellEnd"/>
            <w:r w:rsidRPr="0061553D">
              <w:rPr>
                <w:sz w:val="22"/>
                <w:szCs w:val="22"/>
                <w:lang w:eastAsia="ru-RU"/>
              </w:rPr>
              <w:t xml:space="preserve"> </w:t>
            </w:r>
            <w:proofErr w:type="spellStart"/>
            <w:r w:rsidRPr="0061553D">
              <w:rPr>
                <w:sz w:val="22"/>
                <w:szCs w:val="22"/>
                <w:lang w:eastAsia="ru-RU"/>
              </w:rPr>
              <w:t>дезінфекція</w:t>
            </w:r>
            <w:proofErr w:type="spellEnd"/>
            <w:r w:rsidRPr="0061553D">
              <w:rPr>
                <w:sz w:val="22"/>
                <w:szCs w:val="22"/>
                <w:lang w:eastAsia="ru-RU"/>
              </w:rPr>
              <w:t xml:space="preserve">, </w:t>
            </w:r>
            <w:proofErr w:type="spellStart"/>
            <w:r w:rsidRPr="0061553D">
              <w:rPr>
                <w:sz w:val="22"/>
                <w:szCs w:val="22"/>
                <w:lang w:eastAsia="ru-RU"/>
              </w:rPr>
              <w:t>гі</w:t>
            </w:r>
            <w:proofErr w:type="gramStart"/>
            <w:r w:rsidRPr="0061553D">
              <w:rPr>
                <w:sz w:val="22"/>
                <w:szCs w:val="22"/>
                <w:lang w:eastAsia="ru-RU"/>
              </w:rPr>
              <w:t>г</w:t>
            </w:r>
            <w:proofErr w:type="gramEnd"/>
            <w:r w:rsidRPr="0061553D">
              <w:rPr>
                <w:sz w:val="22"/>
                <w:szCs w:val="22"/>
                <w:lang w:eastAsia="ru-RU"/>
              </w:rPr>
              <w:t>ієнічна</w:t>
            </w:r>
            <w:proofErr w:type="spellEnd"/>
            <w:r w:rsidRPr="0061553D">
              <w:rPr>
                <w:sz w:val="22"/>
                <w:szCs w:val="22"/>
                <w:lang w:eastAsia="ru-RU"/>
              </w:rPr>
              <w:t xml:space="preserve"> </w:t>
            </w:r>
            <w:proofErr w:type="spellStart"/>
            <w:r w:rsidRPr="0061553D">
              <w:rPr>
                <w:sz w:val="22"/>
                <w:szCs w:val="22"/>
                <w:lang w:eastAsia="ru-RU"/>
              </w:rPr>
              <w:t>дезінфекція</w:t>
            </w:r>
            <w:proofErr w:type="spellEnd"/>
            <w:r w:rsidRPr="0061553D">
              <w:rPr>
                <w:sz w:val="22"/>
                <w:szCs w:val="22"/>
                <w:lang w:eastAsia="ru-RU"/>
              </w:rPr>
              <w:t xml:space="preserve"> рук персоналу у </w:t>
            </w:r>
            <w:proofErr w:type="spellStart"/>
            <w:r w:rsidRPr="0061553D">
              <w:rPr>
                <w:sz w:val="22"/>
                <w:szCs w:val="22"/>
                <w:lang w:eastAsia="ru-RU"/>
              </w:rPr>
              <w:t>лікувально-профілактичних</w:t>
            </w:r>
            <w:proofErr w:type="spellEnd"/>
            <w:r w:rsidRPr="0061553D">
              <w:rPr>
                <w:sz w:val="22"/>
                <w:szCs w:val="22"/>
                <w:lang w:eastAsia="ru-RU"/>
              </w:rPr>
              <w:t xml:space="preserve">, </w:t>
            </w:r>
            <w:proofErr w:type="spellStart"/>
            <w:r w:rsidRPr="0061553D">
              <w:rPr>
                <w:sz w:val="22"/>
                <w:szCs w:val="22"/>
                <w:lang w:eastAsia="ru-RU"/>
              </w:rPr>
              <w:t>дитячих</w:t>
            </w:r>
            <w:proofErr w:type="spellEnd"/>
            <w:r w:rsidRPr="0061553D">
              <w:rPr>
                <w:sz w:val="22"/>
                <w:szCs w:val="22"/>
                <w:lang w:eastAsia="ru-RU"/>
              </w:rPr>
              <w:t xml:space="preserve"> та </w:t>
            </w:r>
            <w:proofErr w:type="spellStart"/>
            <w:r w:rsidRPr="0061553D">
              <w:rPr>
                <w:sz w:val="22"/>
                <w:szCs w:val="22"/>
                <w:lang w:eastAsia="ru-RU"/>
              </w:rPr>
              <w:t>навчальних</w:t>
            </w:r>
            <w:proofErr w:type="spellEnd"/>
            <w:r w:rsidRPr="0061553D">
              <w:rPr>
                <w:sz w:val="22"/>
                <w:szCs w:val="22"/>
                <w:lang w:eastAsia="ru-RU"/>
              </w:rPr>
              <w:t xml:space="preserve"> закладах </w:t>
            </w:r>
            <w:proofErr w:type="spellStart"/>
            <w:r w:rsidRPr="0061553D">
              <w:rPr>
                <w:sz w:val="22"/>
                <w:szCs w:val="22"/>
                <w:lang w:eastAsia="ru-RU"/>
              </w:rPr>
              <w:t>різних</w:t>
            </w:r>
            <w:proofErr w:type="spellEnd"/>
            <w:r w:rsidRPr="0061553D">
              <w:rPr>
                <w:sz w:val="22"/>
                <w:szCs w:val="22"/>
                <w:lang w:eastAsia="ru-RU"/>
              </w:rPr>
              <w:t xml:space="preserve"> </w:t>
            </w:r>
            <w:proofErr w:type="spellStart"/>
            <w:r w:rsidRPr="0061553D">
              <w:rPr>
                <w:sz w:val="22"/>
                <w:szCs w:val="22"/>
                <w:lang w:eastAsia="ru-RU"/>
              </w:rPr>
              <w:t>рівнів</w:t>
            </w:r>
            <w:proofErr w:type="spellEnd"/>
            <w:r w:rsidRPr="0061553D">
              <w:rPr>
                <w:sz w:val="22"/>
                <w:szCs w:val="22"/>
                <w:lang w:eastAsia="ru-RU"/>
              </w:rPr>
              <w:t xml:space="preserve"> </w:t>
            </w:r>
            <w:proofErr w:type="spellStart"/>
            <w:r w:rsidRPr="0061553D">
              <w:rPr>
                <w:sz w:val="22"/>
                <w:szCs w:val="22"/>
                <w:lang w:eastAsia="ru-RU"/>
              </w:rPr>
              <w:t>акредитації</w:t>
            </w:r>
            <w:proofErr w:type="spellEnd"/>
            <w:r w:rsidRPr="0061553D">
              <w:rPr>
                <w:sz w:val="22"/>
                <w:szCs w:val="22"/>
                <w:lang w:eastAsia="ru-RU"/>
              </w:rPr>
              <w:t xml:space="preserve">, в </w:t>
            </w:r>
            <w:proofErr w:type="spellStart"/>
            <w:r w:rsidRPr="0061553D">
              <w:rPr>
                <w:sz w:val="22"/>
                <w:szCs w:val="22"/>
                <w:lang w:eastAsia="ru-RU"/>
              </w:rPr>
              <w:t>аптечних</w:t>
            </w:r>
            <w:proofErr w:type="spellEnd"/>
            <w:r w:rsidRPr="0061553D">
              <w:rPr>
                <w:sz w:val="22"/>
                <w:szCs w:val="22"/>
                <w:lang w:eastAsia="ru-RU"/>
              </w:rPr>
              <w:t xml:space="preserve"> закладах; в </w:t>
            </w:r>
            <w:proofErr w:type="spellStart"/>
            <w:r w:rsidRPr="0061553D">
              <w:rPr>
                <w:sz w:val="22"/>
                <w:szCs w:val="22"/>
                <w:lang w:eastAsia="ru-RU"/>
              </w:rPr>
              <w:t>оздоровчих</w:t>
            </w:r>
            <w:proofErr w:type="spellEnd"/>
            <w:r w:rsidRPr="0061553D">
              <w:rPr>
                <w:sz w:val="22"/>
                <w:szCs w:val="22"/>
                <w:lang w:eastAsia="ru-RU"/>
              </w:rPr>
              <w:t xml:space="preserve"> закладах, </w:t>
            </w:r>
            <w:proofErr w:type="gramStart"/>
            <w:r w:rsidRPr="0061553D">
              <w:rPr>
                <w:sz w:val="22"/>
                <w:szCs w:val="22"/>
                <w:lang w:eastAsia="ru-RU"/>
              </w:rPr>
              <w:t>у</w:t>
            </w:r>
            <w:proofErr w:type="gramEnd"/>
            <w:r w:rsidRPr="0061553D">
              <w:rPr>
                <w:sz w:val="22"/>
                <w:szCs w:val="22"/>
                <w:lang w:eastAsia="ru-RU"/>
              </w:rPr>
              <w:t xml:space="preserve"> закладах </w:t>
            </w:r>
            <w:proofErr w:type="spellStart"/>
            <w:r w:rsidRPr="0061553D">
              <w:rPr>
                <w:sz w:val="22"/>
                <w:szCs w:val="22"/>
                <w:lang w:eastAsia="ru-RU"/>
              </w:rPr>
              <w:t>сфери</w:t>
            </w:r>
            <w:proofErr w:type="spellEnd"/>
            <w:r w:rsidRPr="0061553D">
              <w:rPr>
                <w:sz w:val="22"/>
                <w:szCs w:val="22"/>
                <w:lang w:eastAsia="ru-RU"/>
              </w:rPr>
              <w:t xml:space="preserve"> </w:t>
            </w:r>
            <w:proofErr w:type="spellStart"/>
            <w:r w:rsidRPr="0061553D">
              <w:rPr>
                <w:sz w:val="22"/>
                <w:szCs w:val="22"/>
                <w:lang w:eastAsia="ru-RU"/>
              </w:rPr>
              <w:t>відпочинку</w:t>
            </w:r>
            <w:proofErr w:type="spellEnd"/>
            <w:r w:rsidRPr="0061553D">
              <w:rPr>
                <w:sz w:val="22"/>
                <w:szCs w:val="22"/>
                <w:lang w:eastAsia="ru-RU"/>
              </w:rPr>
              <w:t xml:space="preserve"> і </w:t>
            </w:r>
            <w:proofErr w:type="spellStart"/>
            <w:r w:rsidRPr="0061553D">
              <w:rPr>
                <w:sz w:val="22"/>
                <w:szCs w:val="22"/>
                <w:lang w:eastAsia="ru-RU"/>
              </w:rPr>
              <w:t>розваг</w:t>
            </w:r>
            <w:proofErr w:type="spellEnd"/>
            <w:r w:rsidRPr="0061553D">
              <w:rPr>
                <w:sz w:val="22"/>
                <w:szCs w:val="22"/>
                <w:lang w:eastAsia="ru-RU"/>
              </w:rPr>
              <w:t xml:space="preserve">, на </w:t>
            </w:r>
            <w:proofErr w:type="spellStart"/>
            <w:r w:rsidRPr="0061553D">
              <w:rPr>
                <w:sz w:val="22"/>
                <w:szCs w:val="22"/>
                <w:lang w:eastAsia="ru-RU"/>
              </w:rPr>
              <w:t>комунальних</w:t>
            </w:r>
            <w:proofErr w:type="spellEnd"/>
            <w:r w:rsidRPr="0061553D">
              <w:rPr>
                <w:sz w:val="22"/>
                <w:szCs w:val="22"/>
                <w:lang w:eastAsia="ru-RU"/>
              </w:rPr>
              <w:t xml:space="preserve"> </w:t>
            </w:r>
            <w:proofErr w:type="spellStart"/>
            <w:r w:rsidRPr="0061553D">
              <w:rPr>
                <w:sz w:val="22"/>
                <w:szCs w:val="22"/>
                <w:lang w:eastAsia="ru-RU"/>
              </w:rPr>
              <w:t>об’єктах</w:t>
            </w:r>
            <w:proofErr w:type="spellEnd"/>
            <w:r w:rsidRPr="0061553D">
              <w:rPr>
                <w:sz w:val="22"/>
                <w:szCs w:val="22"/>
                <w:lang w:eastAsia="ru-RU"/>
              </w:rPr>
              <w:t xml:space="preserve"> (</w:t>
            </w:r>
            <w:proofErr w:type="spellStart"/>
            <w:r w:rsidRPr="0061553D">
              <w:rPr>
                <w:sz w:val="22"/>
                <w:szCs w:val="22"/>
                <w:lang w:eastAsia="ru-RU"/>
              </w:rPr>
              <w:t>готелі</w:t>
            </w:r>
            <w:proofErr w:type="spellEnd"/>
            <w:r w:rsidRPr="0061553D">
              <w:rPr>
                <w:sz w:val="22"/>
                <w:szCs w:val="22"/>
                <w:lang w:eastAsia="ru-RU"/>
              </w:rPr>
              <w:t xml:space="preserve">, </w:t>
            </w:r>
            <w:proofErr w:type="spellStart"/>
            <w:r w:rsidRPr="0061553D">
              <w:rPr>
                <w:sz w:val="22"/>
                <w:szCs w:val="22"/>
                <w:lang w:eastAsia="ru-RU"/>
              </w:rPr>
              <w:t>кемпінги</w:t>
            </w:r>
            <w:proofErr w:type="spellEnd"/>
            <w:r w:rsidRPr="0061553D">
              <w:rPr>
                <w:sz w:val="22"/>
                <w:szCs w:val="22"/>
                <w:lang w:eastAsia="ru-RU"/>
              </w:rPr>
              <w:t xml:space="preserve">, </w:t>
            </w:r>
            <w:proofErr w:type="spellStart"/>
            <w:r w:rsidRPr="0061553D">
              <w:rPr>
                <w:sz w:val="22"/>
                <w:szCs w:val="22"/>
                <w:lang w:eastAsia="ru-RU"/>
              </w:rPr>
              <w:t>гуртожитки</w:t>
            </w:r>
            <w:proofErr w:type="spellEnd"/>
            <w:r w:rsidRPr="0061553D">
              <w:rPr>
                <w:sz w:val="22"/>
                <w:szCs w:val="22"/>
                <w:lang w:eastAsia="ru-RU"/>
              </w:rPr>
              <w:t xml:space="preserve">, </w:t>
            </w:r>
            <w:proofErr w:type="spellStart"/>
            <w:r w:rsidRPr="0061553D">
              <w:rPr>
                <w:sz w:val="22"/>
                <w:szCs w:val="22"/>
                <w:lang w:eastAsia="ru-RU"/>
              </w:rPr>
              <w:t>сауни</w:t>
            </w:r>
            <w:proofErr w:type="spellEnd"/>
            <w:r w:rsidRPr="0061553D">
              <w:rPr>
                <w:sz w:val="22"/>
                <w:szCs w:val="22"/>
                <w:lang w:eastAsia="ru-RU"/>
              </w:rPr>
              <w:t xml:space="preserve">, </w:t>
            </w:r>
            <w:proofErr w:type="spellStart"/>
            <w:r w:rsidRPr="0061553D">
              <w:rPr>
                <w:sz w:val="22"/>
                <w:szCs w:val="22"/>
                <w:lang w:eastAsia="ru-RU"/>
              </w:rPr>
              <w:t>лазні</w:t>
            </w:r>
            <w:proofErr w:type="spellEnd"/>
            <w:r w:rsidRPr="0061553D">
              <w:rPr>
                <w:sz w:val="22"/>
                <w:szCs w:val="22"/>
                <w:lang w:eastAsia="ru-RU"/>
              </w:rPr>
              <w:t xml:space="preserve">, </w:t>
            </w:r>
            <w:proofErr w:type="spellStart"/>
            <w:r w:rsidRPr="0061553D">
              <w:rPr>
                <w:sz w:val="22"/>
                <w:szCs w:val="22"/>
                <w:lang w:eastAsia="ru-RU"/>
              </w:rPr>
              <w:t>пральні</w:t>
            </w:r>
            <w:proofErr w:type="spellEnd"/>
            <w:r w:rsidRPr="0061553D">
              <w:rPr>
                <w:sz w:val="22"/>
                <w:szCs w:val="22"/>
                <w:lang w:eastAsia="ru-RU"/>
              </w:rPr>
              <w:t xml:space="preserve">, </w:t>
            </w:r>
            <w:proofErr w:type="spellStart"/>
            <w:r w:rsidRPr="0061553D">
              <w:rPr>
                <w:sz w:val="22"/>
                <w:szCs w:val="22"/>
                <w:lang w:eastAsia="ru-RU"/>
              </w:rPr>
              <w:t>хімчистки</w:t>
            </w:r>
            <w:proofErr w:type="spellEnd"/>
            <w:r w:rsidRPr="0061553D">
              <w:rPr>
                <w:sz w:val="22"/>
                <w:szCs w:val="22"/>
                <w:lang w:eastAsia="ru-RU"/>
              </w:rPr>
              <w:t xml:space="preserve"> </w:t>
            </w:r>
            <w:proofErr w:type="spellStart"/>
            <w:r w:rsidRPr="0061553D">
              <w:rPr>
                <w:sz w:val="22"/>
                <w:szCs w:val="22"/>
                <w:lang w:eastAsia="ru-RU"/>
              </w:rPr>
              <w:t>тощо</w:t>
            </w:r>
            <w:proofErr w:type="spellEnd"/>
            <w:r w:rsidRPr="0061553D">
              <w:rPr>
                <w:sz w:val="22"/>
                <w:szCs w:val="22"/>
                <w:lang w:eastAsia="ru-RU"/>
              </w:rPr>
              <w:t xml:space="preserve">), на </w:t>
            </w:r>
            <w:proofErr w:type="spellStart"/>
            <w:r w:rsidRPr="0061553D">
              <w:rPr>
                <w:sz w:val="22"/>
                <w:szCs w:val="22"/>
                <w:lang w:eastAsia="ru-RU"/>
              </w:rPr>
              <w:t>об’єктах</w:t>
            </w:r>
            <w:proofErr w:type="spellEnd"/>
            <w:r w:rsidRPr="0061553D">
              <w:rPr>
                <w:sz w:val="22"/>
                <w:szCs w:val="22"/>
                <w:lang w:eastAsia="ru-RU"/>
              </w:rPr>
              <w:t xml:space="preserve"> </w:t>
            </w:r>
            <w:proofErr w:type="spellStart"/>
            <w:r w:rsidRPr="0061553D">
              <w:rPr>
                <w:sz w:val="22"/>
                <w:szCs w:val="22"/>
                <w:lang w:eastAsia="ru-RU"/>
              </w:rPr>
              <w:t>комунально-побутового</w:t>
            </w:r>
            <w:proofErr w:type="spellEnd"/>
            <w:r w:rsidRPr="0061553D">
              <w:rPr>
                <w:sz w:val="22"/>
                <w:szCs w:val="22"/>
                <w:lang w:eastAsia="ru-RU"/>
              </w:rPr>
              <w:t xml:space="preserve"> </w:t>
            </w:r>
            <w:proofErr w:type="spellStart"/>
            <w:r w:rsidRPr="0061553D">
              <w:rPr>
                <w:sz w:val="22"/>
                <w:szCs w:val="22"/>
                <w:lang w:eastAsia="ru-RU"/>
              </w:rPr>
              <w:lastRenderedPageBreak/>
              <w:t>призначення</w:t>
            </w:r>
            <w:proofErr w:type="spellEnd"/>
            <w:r w:rsidRPr="0061553D">
              <w:rPr>
                <w:sz w:val="22"/>
                <w:szCs w:val="22"/>
                <w:lang w:eastAsia="ru-RU"/>
              </w:rPr>
              <w:t xml:space="preserve"> (</w:t>
            </w:r>
            <w:proofErr w:type="spellStart"/>
            <w:r w:rsidRPr="0061553D">
              <w:rPr>
                <w:sz w:val="22"/>
                <w:szCs w:val="22"/>
                <w:lang w:eastAsia="ru-RU"/>
              </w:rPr>
              <w:t>перукарні</w:t>
            </w:r>
            <w:proofErr w:type="spellEnd"/>
            <w:r w:rsidRPr="0061553D">
              <w:rPr>
                <w:sz w:val="22"/>
                <w:szCs w:val="22"/>
                <w:lang w:eastAsia="ru-RU"/>
              </w:rPr>
              <w:t xml:space="preserve">, </w:t>
            </w:r>
            <w:proofErr w:type="spellStart"/>
            <w:r w:rsidRPr="0061553D">
              <w:rPr>
                <w:sz w:val="22"/>
                <w:szCs w:val="22"/>
                <w:lang w:eastAsia="ru-RU"/>
              </w:rPr>
              <w:t>салони</w:t>
            </w:r>
            <w:proofErr w:type="spellEnd"/>
            <w:r w:rsidRPr="0061553D">
              <w:rPr>
                <w:sz w:val="22"/>
                <w:szCs w:val="22"/>
                <w:lang w:eastAsia="ru-RU"/>
              </w:rPr>
              <w:t xml:space="preserve"> </w:t>
            </w:r>
            <w:proofErr w:type="spellStart"/>
            <w:r w:rsidRPr="0061553D">
              <w:rPr>
                <w:sz w:val="22"/>
                <w:szCs w:val="22"/>
                <w:lang w:eastAsia="ru-RU"/>
              </w:rPr>
              <w:t>краси</w:t>
            </w:r>
            <w:proofErr w:type="spellEnd"/>
            <w:r w:rsidRPr="0061553D">
              <w:rPr>
                <w:sz w:val="22"/>
                <w:szCs w:val="22"/>
                <w:lang w:eastAsia="ru-RU"/>
              </w:rPr>
              <w:t xml:space="preserve">, </w:t>
            </w:r>
            <w:proofErr w:type="spellStart"/>
            <w:r w:rsidRPr="0061553D">
              <w:rPr>
                <w:sz w:val="22"/>
                <w:szCs w:val="22"/>
                <w:lang w:eastAsia="ru-RU"/>
              </w:rPr>
              <w:t>манікюрні</w:t>
            </w:r>
            <w:proofErr w:type="spellEnd"/>
            <w:r w:rsidRPr="0061553D">
              <w:rPr>
                <w:sz w:val="22"/>
                <w:szCs w:val="22"/>
                <w:lang w:eastAsia="ru-RU"/>
              </w:rPr>
              <w:t xml:space="preserve">, </w:t>
            </w:r>
            <w:proofErr w:type="spellStart"/>
            <w:r w:rsidRPr="0061553D">
              <w:rPr>
                <w:sz w:val="22"/>
                <w:szCs w:val="22"/>
                <w:lang w:eastAsia="ru-RU"/>
              </w:rPr>
              <w:t>педикюрні</w:t>
            </w:r>
            <w:proofErr w:type="spellEnd"/>
            <w:r w:rsidRPr="0061553D">
              <w:rPr>
                <w:sz w:val="22"/>
                <w:szCs w:val="22"/>
                <w:lang w:eastAsia="ru-RU"/>
              </w:rPr>
              <w:t xml:space="preserve">, </w:t>
            </w:r>
            <w:proofErr w:type="spellStart"/>
            <w:r w:rsidRPr="0061553D">
              <w:rPr>
                <w:sz w:val="22"/>
                <w:szCs w:val="22"/>
                <w:lang w:eastAsia="ru-RU"/>
              </w:rPr>
              <w:t>косметичні</w:t>
            </w:r>
            <w:proofErr w:type="spellEnd"/>
            <w:r w:rsidRPr="0061553D">
              <w:rPr>
                <w:sz w:val="22"/>
                <w:szCs w:val="22"/>
                <w:lang w:eastAsia="ru-RU"/>
              </w:rPr>
              <w:t xml:space="preserve"> </w:t>
            </w:r>
            <w:proofErr w:type="spellStart"/>
            <w:r w:rsidRPr="0061553D">
              <w:rPr>
                <w:sz w:val="22"/>
                <w:szCs w:val="22"/>
                <w:lang w:eastAsia="ru-RU"/>
              </w:rPr>
              <w:t>кабінети</w:t>
            </w:r>
            <w:proofErr w:type="spellEnd"/>
            <w:r w:rsidRPr="0061553D">
              <w:rPr>
                <w:sz w:val="22"/>
                <w:szCs w:val="22"/>
                <w:lang w:eastAsia="ru-RU"/>
              </w:rPr>
              <w:t>); в спортивно-</w:t>
            </w:r>
            <w:proofErr w:type="spellStart"/>
            <w:r w:rsidRPr="0061553D">
              <w:rPr>
                <w:sz w:val="22"/>
                <w:szCs w:val="22"/>
                <w:lang w:eastAsia="ru-RU"/>
              </w:rPr>
              <w:t>оздоровчих</w:t>
            </w:r>
            <w:proofErr w:type="spellEnd"/>
            <w:r w:rsidRPr="0061553D">
              <w:rPr>
                <w:sz w:val="22"/>
                <w:szCs w:val="22"/>
                <w:lang w:eastAsia="ru-RU"/>
              </w:rPr>
              <w:t xml:space="preserve"> комплексах; у </w:t>
            </w:r>
            <w:proofErr w:type="spellStart"/>
            <w:proofErr w:type="gramStart"/>
            <w:r w:rsidRPr="0061553D">
              <w:rPr>
                <w:sz w:val="22"/>
                <w:szCs w:val="22"/>
                <w:lang w:eastAsia="ru-RU"/>
              </w:rPr>
              <w:t>соц</w:t>
            </w:r>
            <w:proofErr w:type="gramEnd"/>
            <w:r w:rsidRPr="0061553D">
              <w:rPr>
                <w:sz w:val="22"/>
                <w:szCs w:val="22"/>
                <w:lang w:eastAsia="ru-RU"/>
              </w:rPr>
              <w:t>іальних</w:t>
            </w:r>
            <w:proofErr w:type="spellEnd"/>
            <w:r w:rsidRPr="0061553D">
              <w:rPr>
                <w:sz w:val="22"/>
                <w:szCs w:val="22"/>
                <w:lang w:eastAsia="ru-RU"/>
              </w:rPr>
              <w:t xml:space="preserve"> закладах, у </w:t>
            </w:r>
            <w:proofErr w:type="spellStart"/>
            <w:r w:rsidRPr="0061553D">
              <w:rPr>
                <w:sz w:val="22"/>
                <w:szCs w:val="22"/>
                <w:lang w:eastAsia="ru-RU"/>
              </w:rPr>
              <w:t>місцях</w:t>
            </w:r>
            <w:proofErr w:type="spellEnd"/>
            <w:r w:rsidRPr="0061553D">
              <w:rPr>
                <w:sz w:val="22"/>
                <w:szCs w:val="22"/>
                <w:lang w:eastAsia="ru-RU"/>
              </w:rPr>
              <w:t xml:space="preserve"> </w:t>
            </w:r>
            <w:proofErr w:type="spellStart"/>
            <w:r w:rsidRPr="0061553D">
              <w:rPr>
                <w:sz w:val="22"/>
                <w:szCs w:val="22"/>
                <w:lang w:eastAsia="ru-RU"/>
              </w:rPr>
              <w:t>громадського</w:t>
            </w:r>
            <w:proofErr w:type="spellEnd"/>
            <w:r w:rsidRPr="0061553D">
              <w:rPr>
                <w:sz w:val="22"/>
                <w:szCs w:val="22"/>
                <w:lang w:eastAsia="ru-RU"/>
              </w:rPr>
              <w:t xml:space="preserve"> </w:t>
            </w:r>
            <w:proofErr w:type="spellStart"/>
            <w:r w:rsidRPr="0061553D">
              <w:rPr>
                <w:sz w:val="22"/>
                <w:szCs w:val="22"/>
                <w:lang w:eastAsia="ru-RU"/>
              </w:rPr>
              <w:t>користування</w:t>
            </w:r>
            <w:proofErr w:type="spellEnd"/>
            <w:r w:rsidRPr="0061553D">
              <w:rPr>
                <w:sz w:val="22"/>
                <w:szCs w:val="22"/>
                <w:lang w:eastAsia="ru-RU"/>
              </w:rPr>
              <w:t xml:space="preserve">, на </w:t>
            </w:r>
            <w:proofErr w:type="spellStart"/>
            <w:r w:rsidRPr="0061553D">
              <w:rPr>
                <w:sz w:val="22"/>
                <w:szCs w:val="22"/>
                <w:lang w:eastAsia="ru-RU"/>
              </w:rPr>
              <w:t>інших</w:t>
            </w:r>
            <w:proofErr w:type="spellEnd"/>
            <w:r w:rsidRPr="0061553D">
              <w:rPr>
                <w:sz w:val="22"/>
                <w:szCs w:val="22"/>
                <w:lang w:eastAsia="ru-RU"/>
              </w:rPr>
              <w:t xml:space="preserve"> </w:t>
            </w:r>
            <w:proofErr w:type="spellStart"/>
            <w:r w:rsidRPr="0061553D">
              <w:rPr>
                <w:sz w:val="22"/>
                <w:szCs w:val="22"/>
                <w:lang w:eastAsia="ru-RU"/>
              </w:rPr>
              <w:t>епідемічно-значимих</w:t>
            </w:r>
            <w:proofErr w:type="spellEnd"/>
            <w:r w:rsidRPr="0061553D">
              <w:rPr>
                <w:sz w:val="22"/>
                <w:szCs w:val="22"/>
                <w:lang w:eastAsia="ru-RU"/>
              </w:rPr>
              <w:t xml:space="preserve"> </w:t>
            </w:r>
            <w:proofErr w:type="spellStart"/>
            <w:r w:rsidRPr="0061553D">
              <w:rPr>
                <w:sz w:val="22"/>
                <w:szCs w:val="22"/>
                <w:lang w:eastAsia="ru-RU"/>
              </w:rPr>
              <w:t>об’єктах</w:t>
            </w:r>
            <w:proofErr w:type="spellEnd"/>
            <w:r w:rsidRPr="0061553D">
              <w:rPr>
                <w:sz w:val="22"/>
                <w:szCs w:val="22"/>
                <w:lang w:eastAsia="ru-RU"/>
              </w:rPr>
              <w:t xml:space="preserve">, </w:t>
            </w:r>
            <w:proofErr w:type="spellStart"/>
            <w:r w:rsidRPr="0061553D">
              <w:rPr>
                <w:sz w:val="22"/>
                <w:szCs w:val="22"/>
                <w:lang w:eastAsia="ru-RU"/>
              </w:rPr>
              <w:t>діяльність</w:t>
            </w:r>
            <w:proofErr w:type="spellEnd"/>
            <w:r w:rsidRPr="0061553D">
              <w:rPr>
                <w:sz w:val="22"/>
                <w:szCs w:val="22"/>
                <w:lang w:eastAsia="ru-RU"/>
              </w:rPr>
              <w:t xml:space="preserve"> </w:t>
            </w:r>
            <w:proofErr w:type="spellStart"/>
            <w:r w:rsidRPr="0061553D">
              <w:rPr>
                <w:sz w:val="22"/>
                <w:szCs w:val="22"/>
                <w:lang w:eastAsia="ru-RU"/>
              </w:rPr>
              <w:t>яких</w:t>
            </w:r>
            <w:proofErr w:type="spellEnd"/>
            <w:r w:rsidRPr="0061553D">
              <w:rPr>
                <w:sz w:val="22"/>
                <w:szCs w:val="22"/>
                <w:lang w:eastAsia="ru-RU"/>
              </w:rPr>
              <w:t xml:space="preserve"> </w:t>
            </w:r>
            <w:proofErr w:type="spellStart"/>
            <w:r w:rsidRPr="0061553D">
              <w:rPr>
                <w:sz w:val="22"/>
                <w:szCs w:val="22"/>
                <w:lang w:eastAsia="ru-RU"/>
              </w:rPr>
              <w:t>вимагає</w:t>
            </w:r>
            <w:proofErr w:type="spellEnd"/>
            <w:r w:rsidRPr="0061553D">
              <w:rPr>
                <w:sz w:val="22"/>
                <w:szCs w:val="22"/>
                <w:lang w:eastAsia="ru-RU"/>
              </w:rPr>
              <w:t xml:space="preserve"> </w:t>
            </w:r>
            <w:proofErr w:type="spellStart"/>
            <w:r w:rsidRPr="0061553D">
              <w:rPr>
                <w:sz w:val="22"/>
                <w:szCs w:val="22"/>
                <w:lang w:eastAsia="ru-RU"/>
              </w:rPr>
              <w:t>проведення</w:t>
            </w:r>
            <w:proofErr w:type="spellEnd"/>
            <w:r w:rsidRPr="0061553D">
              <w:rPr>
                <w:sz w:val="22"/>
                <w:szCs w:val="22"/>
                <w:lang w:eastAsia="ru-RU"/>
              </w:rPr>
              <w:t xml:space="preserve"> </w:t>
            </w:r>
            <w:proofErr w:type="spellStart"/>
            <w:r w:rsidRPr="0061553D">
              <w:rPr>
                <w:sz w:val="22"/>
                <w:szCs w:val="22"/>
                <w:lang w:eastAsia="ru-RU"/>
              </w:rPr>
              <w:t>дезінфекційних</w:t>
            </w:r>
            <w:proofErr w:type="spellEnd"/>
            <w:r w:rsidRPr="0061553D">
              <w:rPr>
                <w:sz w:val="22"/>
                <w:szCs w:val="22"/>
                <w:lang w:eastAsia="ru-RU"/>
              </w:rPr>
              <w:t xml:space="preserve"> </w:t>
            </w:r>
            <w:proofErr w:type="spellStart"/>
            <w:r w:rsidRPr="0061553D">
              <w:rPr>
                <w:sz w:val="22"/>
                <w:szCs w:val="22"/>
                <w:lang w:eastAsia="ru-RU"/>
              </w:rPr>
              <w:t>робіт</w:t>
            </w:r>
            <w:proofErr w:type="spellEnd"/>
            <w:r w:rsidRPr="0061553D">
              <w:rPr>
                <w:sz w:val="22"/>
                <w:szCs w:val="22"/>
                <w:lang w:eastAsia="ru-RU"/>
              </w:rPr>
              <w:t xml:space="preserve"> </w:t>
            </w:r>
            <w:proofErr w:type="spellStart"/>
            <w:r w:rsidRPr="0061553D">
              <w:rPr>
                <w:sz w:val="22"/>
                <w:szCs w:val="22"/>
                <w:lang w:eastAsia="ru-RU"/>
              </w:rPr>
              <w:t>відповідно</w:t>
            </w:r>
            <w:proofErr w:type="spellEnd"/>
            <w:r w:rsidRPr="0061553D">
              <w:rPr>
                <w:sz w:val="22"/>
                <w:szCs w:val="22"/>
                <w:lang w:eastAsia="ru-RU"/>
              </w:rPr>
              <w:t xml:space="preserve"> до </w:t>
            </w:r>
            <w:proofErr w:type="spellStart"/>
            <w:r w:rsidRPr="0061553D">
              <w:rPr>
                <w:sz w:val="22"/>
                <w:szCs w:val="22"/>
                <w:lang w:eastAsia="ru-RU"/>
              </w:rPr>
              <w:t>діючих</w:t>
            </w:r>
            <w:proofErr w:type="spellEnd"/>
            <w:r w:rsidRPr="0061553D">
              <w:rPr>
                <w:sz w:val="22"/>
                <w:szCs w:val="22"/>
                <w:lang w:eastAsia="ru-RU"/>
              </w:rPr>
              <w:t xml:space="preserve"> </w:t>
            </w:r>
            <w:proofErr w:type="spellStart"/>
            <w:r w:rsidRPr="0061553D">
              <w:rPr>
                <w:sz w:val="22"/>
                <w:szCs w:val="22"/>
                <w:lang w:eastAsia="ru-RU"/>
              </w:rPr>
              <w:t>санітарно-гігієнічних</w:t>
            </w:r>
            <w:proofErr w:type="spellEnd"/>
            <w:r w:rsidRPr="0061553D">
              <w:rPr>
                <w:sz w:val="22"/>
                <w:szCs w:val="22"/>
                <w:lang w:eastAsia="ru-RU"/>
              </w:rPr>
              <w:t xml:space="preserve"> та </w:t>
            </w:r>
            <w:proofErr w:type="spellStart"/>
            <w:r w:rsidRPr="0061553D">
              <w:rPr>
                <w:sz w:val="22"/>
                <w:szCs w:val="22"/>
                <w:lang w:eastAsia="ru-RU"/>
              </w:rPr>
              <w:t>протиепідемічних</w:t>
            </w:r>
            <w:proofErr w:type="spellEnd"/>
            <w:r w:rsidRPr="0061553D">
              <w:rPr>
                <w:sz w:val="22"/>
                <w:szCs w:val="22"/>
                <w:lang w:eastAsia="ru-RU"/>
              </w:rPr>
              <w:t xml:space="preserve"> норм і правил, нормативно-</w:t>
            </w:r>
            <w:proofErr w:type="spellStart"/>
            <w:r w:rsidRPr="0061553D">
              <w:rPr>
                <w:sz w:val="22"/>
                <w:szCs w:val="22"/>
                <w:lang w:eastAsia="ru-RU"/>
              </w:rPr>
              <w:t>методичних</w:t>
            </w:r>
            <w:proofErr w:type="spellEnd"/>
            <w:r w:rsidRPr="0061553D">
              <w:rPr>
                <w:sz w:val="22"/>
                <w:szCs w:val="22"/>
                <w:lang w:eastAsia="ru-RU"/>
              </w:rPr>
              <w:t xml:space="preserve"> </w:t>
            </w:r>
            <w:proofErr w:type="spellStart"/>
            <w:r w:rsidRPr="0061553D">
              <w:rPr>
                <w:sz w:val="22"/>
                <w:szCs w:val="22"/>
                <w:lang w:eastAsia="ru-RU"/>
              </w:rPr>
              <w:t>документів</w:t>
            </w:r>
            <w:proofErr w:type="spellEnd"/>
            <w:r w:rsidRPr="0061553D">
              <w:rPr>
                <w:sz w:val="22"/>
                <w:szCs w:val="22"/>
                <w:lang w:eastAsia="ru-RU"/>
              </w:rPr>
              <w:t xml:space="preserve">. </w:t>
            </w:r>
            <w:proofErr w:type="spellStart"/>
            <w:r w:rsidRPr="0061553D">
              <w:rPr>
                <w:sz w:val="22"/>
                <w:szCs w:val="22"/>
                <w:lang w:eastAsia="ru-RU"/>
              </w:rPr>
              <w:t>Дезінфекція</w:t>
            </w:r>
            <w:proofErr w:type="spellEnd"/>
            <w:r w:rsidRPr="0061553D">
              <w:rPr>
                <w:sz w:val="22"/>
                <w:szCs w:val="22"/>
                <w:lang w:eastAsia="ru-RU"/>
              </w:rPr>
              <w:t xml:space="preserve"> </w:t>
            </w:r>
            <w:proofErr w:type="spellStart"/>
            <w:r w:rsidRPr="0061553D">
              <w:rPr>
                <w:sz w:val="22"/>
                <w:szCs w:val="22"/>
                <w:lang w:eastAsia="ru-RU"/>
              </w:rPr>
              <w:t>слизових</w:t>
            </w:r>
            <w:proofErr w:type="spellEnd"/>
            <w:r w:rsidRPr="0061553D">
              <w:rPr>
                <w:sz w:val="22"/>
                <w:szCs w:val="22"/>
                <w:lang w:eastAsia="ru-RU"/>
              </w:rPr>
              <w:t xml:space="preserve"> </w:t>
            </w:r>
            <w:proofErr w:type="spellStart"/>
            <w:r w:rsidRPr="0061553D">
              <w:rPr>
                <w:sz w:val="22"/>
                <w:szCs w:val="22"/>
                <w:lang w:eastAsia="ru-RU"/>
              </w:rPr>
              <w:t>оболонок</w:t>
            </w:r>
            <w:proofErr w:type="spellEnd"/>
            <w:r w:rsidRPr="0061553D">
              <w:rPr>
                <w:sz w:val="22"/>
                <w:szCs w:val="22"/>
                <w:lang w:eastAsia="ru-RU"/>
              </w:rPr>
              <w:t xml:space="preserve">, </w:t>
            </w:r>
            <w:proofErr w:type="spellStart"/>
            <w:r w:rsidRPr="0061553D">
              <w:rPr>
                <w:sz w:val="22"/>
                <w:szCs w:val="22"/>
                <w:lang w:eastAsia="ru-RU"/>
              </w:rPr>
              <w:t>дезінфекція</w:t>
            </w:r>
            <w:proofErr w:type="spellEnd"/>
            <w:r w:rsidRPr="0061553D">
              <w:rPr>
                <w:sz w:val="22"/>
                <w:szCs w:val="22"/>
                <w:lang w:eastAsia="ru-RU"/>
              </w:rPr>
              <w:t xml:space="preserve"> </w:t>
            </w:r>
            <w:proofErr w:type="spellStart"/>
            <w:r w:rsidRPr="0061553D">
              <w:rPr>
                <w:sz w:val="22"/>
                <w:szCs w:val="22"/>
                <w:lang w:eastAsia="ru-RU"/>
              </w:rPr>
              <w:t>шкіри</w:t>
            </w:r>
            <w:proofErr w:type="spellEnd"/>
            <w:r w:rsidRPr="0061553D">
              <w:rPr>
                <w:sz w:val="22"/>
                <w:szCs w:val="22"/>
                <w:lang w:eastAsia="ru-RU"/>
              </w:rPr>
              <w:t xml:space="preserve"> рук і </w:t>
            </w:r>
            <w:proofErr w:type="spellStart"/>
            <w:r w:rsidRPr="0061553D">
              <w:rPr>
                <w:sz w:val="22"/>
                <w:szCs w:val="22"/>
                <w:lang w:eastAsia="ru-RU"/>
              </w:rPr>
              <w:t>операційного</w:t>
            </w:r>
            <w:proofErr w:type="spellEnd"/>
            <w:r w:rsidRPr="0061553D">
              <w:rPr>
                <w:sz w:val="22"/>
                <w:szCs w:val="22"/>
                <w:lang w:eastAsia="ru-RU"/>
              </w:rPr>
              <w:t xml:space="preserve"> поля у </w:t>
            </w:r>
            <w:proofErr w:type="spellStart"/>
            <w:r w:rsidRPr="0061553D">
              <w:rPr>
                <w:sz w:val="22"/>
                <w:szCs w:val="22"/>
                <w:lang w:eastAsia="ru-RU"/>
              </w:rPr>
              <w:t>лікувально-профілактичних</w:t>
            </w:r>
            <w:proofErr w:type="spellEnd"/>
            <w:r w:rsidRPr="0061553D">
              <w:rPr>
                <w:sz w:val="22"/>
                <w:szCs w:val="22"/>
                <w:lang w:eastAsia="ru-RU"/>
              </w:rPr>
              <w:t xml:space="preserve"> закладах </w:t>
            </w:r>
            <w:proofErr w:type="spellStart"/>
            <w:proofErr w:type="gramStart"/>
            <w:r w:rsidRPr="0061553D">
              <w:rPr>
                <w:sz w:val="22"/>
                <w:szCs w:val="22"/>
                <w:lang w:eastAsia="ru-RU"/>
              </w:rPr>
              <w:t>р</w:t>
            </w:r>
            <w:proofErr w:type="gramEnd"/>
            <w:r w:rsidRPr="0061553D">
              <w:rPr>
                <w:sz w:val="22"/>
                <w:szCs w:val="22"/>
                <w:lang w:eastAsia="ru-RU"/>
              </w:rPr>
              <w:t>ізних</w:t>
            </w:r>
            <w:proofErr w:type="spellEnd"/>
            <w:r w:rsidRPr="0061553D">
              <w:rPr>
                <w:sz w:val="22"/>
                <w:szCs w:val="22"/>
                <w:lang w:eastAsia="ru-RU"/>
              </w:rPr>
              <w:t xml:space="preserve"> </w:t>
            </w:r>
            <w:proofErr w:type="spellStart"/>
            <w:r w:rsidRPr="0061553D">
              <w:rPr>
                <w:sz w:val="22"/>
                <w:szCs w:val="22"/>
                <w:lang w:eastAsia="ru-RU"/>
              </w:rPr>
              <w:t>рівнів</w:t>
            </w:r>
            <w:proofErr w:type="spellEnd"/>
            <w:r w:rsidRPr="0061553D">
              <w:rPr>
                <w:sz w:val="22"/>
                <w:szCs w:val="22"/>
                <w:lang w:eastAsia="ru-RU"/>
              </w:rPr>
              <w:t xml:space="preserve"> </w:t>
            </w:r>
            <w:proofErr w:type="spellStart"/>
            <w:r w:rsidRPr="0061553D">
              <w:rPr>
                <w:sz w:val="22"/>
                <w:szCs w:val="22"/>
                <w:lang w:eastAsia="ru-RU"/>
              </w:rPr>
              <w:t>акредитації</w:t>
            </w:r>
            <w:proofErr w:type="spellEnd"/>
            <w:r w:rsidRPr="0061553D">
              <w:rPr>
                <w:sz w:val="22"/>
                <w:szCs w:val="22"/>
                <w:lang w:eastAsia="ru-RU"/>
              </w:rPr>
              <w:t xml:space="preserve">. </w:t>
            </w:r>
            <w:proofErr w:type="spellStart"/>
            <w:r w:rsidRPr="0061553D">
              <w:rPr>
                <w:sz w:val="22"/>
                <w:szCs w:val="22"/>
                <w:lang w:eastAsia="ru-RU"/>
              </w:rPr>
              <w:t>Знезараження</w:t>
            </w:r>
            <w:proofErr w:type="spellEnd"/>
            <w:r w:rsidRPr="0061553D">
              <w:rPr>
                <w:sz w:val="22"/>
                <w:szCs w:val="22"/>
                <w:lang w:eastAsia="ru-RU"/>
              </w:rPr>
              <w:t xml:space="preserve"> </w:t>
            </w:r>
            <w:proofErr w:type="spellStart"/>
            <w:r w:rsidRPr="0061553D">
              <w:rPr>
                <w:sz w:val="22"/>
                <w:szCs w:val="22"/>
                <w:lang w:eastAsia="ru-RU"/>
              </w:rPr>
              <w:t>ємкостей</w:t>
            </w:r>
            <w:proofErr w:type="spellEnd"/>
            <w:r w:rsidRPr="0061553D">
              <w:rPr>
                <w:sz w:val="22"/>
                <w:szCs w:val="22"/>
                <w:lang w:eastAsia="ru-RU"/>
              </w:rPr>
              <w:t xml:space="preserve"> для </w:t>
            </w:r>
            <w:proofErr w:type="spellStart"/>
            <w:r w:rsidRPr="0061553D">
              <w:rPr>
                <w:sz w:val="22"/>
                <w:szCs w:val="22"/>
                <w:lang w:eastAsia="ru-RU"/>
              </w:rPr>
              <w:t>зберігання</w:t>
            </w:r>
            <w:proofErr w:type="spellEnd"/>
            <w:r w:rsidRPr="0061553D">
              <w:rPr>
                <w:sz w:val="22"/>
                <w:szCs w:val="22"/>
                <w:lang w:eastAsia="ru-RU"/>
              </w:rPr>
              <w:t xml:space="preserve"> води, </w:t>
            </w:r>
            <w:proofErr w:type="spellStart"/>
            <w:r w:rsidRPr="0061553D">
              <w:rPr>
                <w:sz w:val="22"/>
                <w:szCs w:val="22"/>
                <w:lang w:eastAsia="ru-RU"/>
              </w:rPr>
              <w:t>знезараження</w:t>
            </w:r>
            <w:proofErr w:type="spellEnd"/>
            <w:r w:rsidRPr="0061553D">
              <w:rPr>
                <w:sz w:val="22"/>
                <w:szCs w:val="22"/>
                <w:lang w:eastAsia="ru-RU"/>
              </w:rPr>
              <w:t xml:space="preserve"> води і „чаш” </w:t>
            </w:r>
            <w:proofErr w:type="spellStart"/>
            <w:r w:rsidRPr="0061553D">
              <w:rPr>
                <w:sz w:val="22"/>
                <w:szCs w:val="22"/>
                <w:lang w:eastAsia="ru-RU"/>
              </w:rPr>
              <w:t>басейнів</w:t>
            </w:r>
            <w:proofErr w:type="spellEnd"/>
            <w:r w:rsidRPr="0061553D">
              <w:rPr>
                <w:sz w:val="22"/>
                <w:szCs w:val="22"/>
                <w:lang w:eastAsia="ru-RU"/>
              </w:rPr>
              <w:t xml:space="preserve">, </w:t>
            </w:r>
            <w:proofErr w:type="spellStart"/>
            <w:r w:rsidRPr="0061553D">
              <w:rPr>
                <w:sz w:val="22"/>
                <w:szCs w:val="22"/>
                <w:lang w:eastAsia="ru-RU"/>
              </w:rPr>
              <w:t>поверхонь</w:t>
            </w:r>
            <w:proofErr w:type="spellEnd"/>
            <w:r w:rsidRPr="0061553D">
              <w:rPr>
                <w:sz w:val="22"/>
                <w:szCs w:val="22"/>
                <w:lang w:eastAsia="ru-RU"/>
              </w:rPr>
              <w:t xml:space="preserve"> </w:t>
            </w:r>
            <w:proofErr w:type="spellStart"/>
            <w:r w:rsidRPr="0061553D">
              <w:rPr>
                <w:sz w:val="22"/>
                <w:szCs w:val="22"/>
                <w:lang w:eastAsia="ru-RU"/>
              </w:rPr>
              <w:t>підсобних</w:t>
            </w:r>
            <w:proofErr w:type="spellEnd"/>
            <w:r w:rsidRPr="0061553D">
              <w:rPr>
                <w:sz w:val="22"/>
                <w:szCs w:val="22"/>
                <w:lang w:eastAsia="ru-RU"/>
              </w:rPr>
              <w:t xml:space="preserve"> </w:t>
            </w:r>
            <w:proofErr w:type="spellStart"/>
            <w:r w:rsidRPr="0061553D">
              <w:rPr>
                <w:sz w:val="22"/>
                <w:szCs w:val="22"/>
                <w:lang w:eastAsia="ru-RU"/>
              </w:rPr>
              <w:t>приміщень</w:t>
            </w:r>
            <w:proofErr w:type="spellEnd"/>
            <w:r w:rsidRPr="0061553D">
              <w:rPr>
                <w:sz w:val="22"/>
                <w:szCs w:val="22"/>
                <w:lang w:eastAsia="ru-RU"/>
              </w:rPr>
              <w:t xml:space="preserve">, </w:t>
            </w:r>
            <w:proofErr w:type="spellStart"/>
            <w:r w:rsidRPr="0061553D">
              <w:rPr>
                <w:sz w:val="22"/>
                <w:szCs w:val="22"/>
                <w:lang w:eastAsia="ru-RU"/>
              </w:rPr>
              <w:t>санітарно-технічного</w:t>
            </w:r>
            <w:proofErr w:type="spellEnd"/>
            <w:r w:rsidRPr="0061553D">
              <w:rPr>
                <w:sz w:val="22"/>
                <w:szCs w:val="22"/>
                <w:lang w:eastAsia="ru-RU"/>
              </w:rPr>
              <w:t xml:space="preserve"> </w:t>
            </w:r>
            <w:proofErr w:type="spellStart"/>
            <w:r w:rsidRPr="0061553D">
              <w:rPr>
                <w:sz w:val="22"/>
                <w:szCs w:val="22"/>
                <w:lang w:eastAsia="ru-RU"/>
              </w:rPr>
              <w:t>обладнання</w:t>
            </w:r>
            <w:proofErr w:type="spellEnd"/>
            <w:r w:rsidRPr="0061553D">
              <w:rPr>
                <w:sz w:val="22"/>
                <w:szCs w:val="22"/>
                <w:lang w:eastAsia="ru-RU"/>
              </w:rPr>
              <w:t xml:space="preserve">, </w:t>
            </w:r>
            <w:proofErr w:type="spellStart"/>
            <w:r w:rsidRPr="0061553D">
              <w:rPr>
                <w:sz w:val="22"/>
                <w:szCs w:val="22"/>
                <w:lang w:eastAsia="ru-RU"/>
              </w:rPr>
              <w:t>прибирального</w:t>
            </w:r>
            <w:proofErr w:type="spellEnd"/>
            <w:r w:rsidRPr="0061553D">
              <w:rPr>
                <w:sz w:val="22"/>
                <w:szCs w:val="22"/>
                <w:lang w:eastAsia="ru-RU"/>
              </w:rPr>
              <w:t xml:space="preserve"> </w:t>
            </w:r>
            <w:proofErr w:type="spellStart"/>
            <w:r w:rsidRPr="0061553D">
              <w:rPr>
                <w:sz w:val="22"/>
                <w:szCs w:val="22"/>
                <w:lang w:eastAsia="ru-RU"/>
              </w:rPr>
              <w:t>інвентарю</w:t>
            </w:r>
            <w:proofErr w:type="spellEnd"/>
            <w:r w:rsidRPr="0061553D">
              <w:rPr>
                <w:sz w:val="22"/>
                <w:szCs w:val="22"/>
                <w:lang w:eastAsia="ru-RU"/>
              </w:rPr>
              <w:t xml:space="preserve"> у </w:t>
            </w:r>
            <w:proofErr w:type="spellStart"/>
            <w:r w:rsidRPr="0061553D">
              <w:rPr>
                <w:sz w:val="22"/>
                <w:szCs w:val="22"/>
                <w:lang w:eastAsia="ru-RU"/>
              </w:rPr>
              <w:t>плавальних</w:t>
            </w:r>
            <w:proofErr w:type="spellEnd"/>
            <w:r w:rsidRPr="0061553D">
              <w:rPr>
                <w:sz w:val="22"/>
                <w:szCs w:val="22"/>
                <w:lang w:eastAsia="ru-RU"/>
              </w:rPr>
              <w:t xml:space="preserve"> </w:t>
            </w:r>
            <w:proofErr w:type="spellStart"/>
            <w:r w:rsidRPr="0061553D">
              <w:rPr>
                <w:sz w:val="22"/>
                <w:szCs w:val="22"/>
                <w:lang w:eastAsia="ru-RU"/>
              </w:rPr>
              <w:t>басейнах</w:t>
            </w:r>
            <w:proofErr w:type="spellEnd"/>
            <w:r w:rsidRPr="0061553D">
              <w:rPr>
                <w:sz w:val="22"/>
                <w:szCs w:val="22"/>
                <w:lang w:eastAsia="ru-RU"/>
              </w:rPr>
              <w:t xml:space="preserve">, а </w:t>
            </w:r>
            <w:proofErr w:type="spellStart"/>
            <w:r w:rsidRPr="0061553D">
              <w:rPr>
                <w:sz w:val="22"/>
                <w:szCs w:val="22"/>
                <w:lang w:eastAsia="ru-RU"/>
              </w:rPr>
              <w:t>також</w:t>
            </w:r>
            <w:proofErr w:type="spellEnd"/>
            <w:r w:rsidRPr="0061553D">
              <w:rPr>
                <w:sz w:val="22"/>
                <w:szCs w:val="22"/>
                <w:lang w:eastAsia="ru-RU"/>
              </w:rPr>
              <w:t xml:space="preserve"> </w:t>
            </w:r>
            <w:proofErr w:type="spellStart"/>
            <w:r w:rsidRPr="0061553D">
              <w:rPr>
                <w:sz w:val="22"/>
                <w:szCs w:val="22"/>
                <w:lang w:eastAsia="ru-RU"/>
              </w:rPr>
              <w:t>знезараження</w:t>
            </w:r>
            <w:proofErr w:type="spellEnd"/>
            <w:r w:rsidRPr="0061553D">
              <w:rPr>
                <w:sz w:val="22"/>
                <w:szCs w:val="22"/>
                <w:lang w:eastAsia="ru-RU"/>
              </w:rPr>
              <w:t xml:space="preserve"> </w:t>
            </w:r>
            <w:proofErr w:type="spellStart"/>
            <w:r w:rsidRPr="0061553D">
              <w:rPr>
                <w:sz w:val="22"/>
                <w:szCs w:val="22"/>
                <w:lang w:eastAsia="ru-RU"/>
              </w:rPr>
              <w:t>фруктів</w:t>
            </w:r>
            <w:proofErr w:type="spellEnd"/>
            <w:r w:rsidRPr="0061553D">
              <w:rPr>
                <w:sz w:val="22"/>
                <w:szCs w:val="22"/>
                <w:lang w:eastAsia="ru-RU"/>
              </w:rPr>
              <w:t xml:space="preserve">, </w:t>
            </w:r>
            <w:proofErr w:type="spellStart"/>
            <w:r w:rsidRPr="0061553D">
              <w:rPr>
                <w:sz w:val="22"/>
                <w:szCs w:val="22"/>
                <w:lang w:eastAsia="ru-RU"/>
              </w:rPr>
              <w:t>овочів</w:t>
            </w:r>
            <w:proofErr w:type="spellEnd"/>
            <w:r w:rsidRPr="0061553D">
              <w:rPr>
                <w:sz w:val="22"/>
                <w:szCs w:val="22"/>
                <w:lang w:eastAsia="ru-RU"/>
              </w:rPr>
              <w:t xml:space="preserve"> та води; для </w:t>
            </w:r>
            <w:proofErr w:type="spellStart"/>
            <w:r w:rsidRPr="0061553D">
              <w:rPr>
                <w:sz w:val="22"/>
                <w:szCs w:val="22"/>
                <w:lang w:eastAsia="ru-RU"/>
              </w:rPr>
              <w:t>приготування</w:t>
            </w:r>
            <w:proofErr w:type="spellEnd"/>
            <w:r w:rsidRPr="0061553D">
              <w:rPr>
                <w:sz w:val="22"/>
                <w:szCs w:val="22"/>
                <w:lang w:eastAsia="ru-RU"/>
              </w:rPr>
              <w:t xml:space="preserve"> </w:t>
            </w:r>
            <w:proofErr w:type="spellStart"/>
            <w:r w:rsidRPr="0061553D">
              <w:rPr>
                <w:sz w:val="22"/>
                <w:szCs w:val="22"/>
                <w:lang w:eastAsia="ru-RU"/>
              </w:rPr>
              <w:t>харчового</w:t>
            </w:r>
            <w:proofErr w:type="spellEnd"/>
            <w:r w:rsidRPr="0061553D">
              <w:rPr>
                <w:sz w:val="22"/>
                <w:szCs w:val="22"/>
                <w:lang w:eastAsia="ru-RU"/>
              </w:rPr>
              <w:t xml:space="preserve"> </w:t>
            </w:r>
            <w:proofErr w:type="spellStart"/>
            <w:r w:rsidRPr="0061553D">
              <w:rPr>
                <w:sz w:val="22"/>
                <w:szCs w:val="22"/>
                <w:lang w:eastAsia="ru-RU"/>
              </w:rPr>
              <w:t>льоду</w:t>
            </w:r>
            <w:proofErr w:type="spellEnd"/>
            <w:r w:rsidRPr="0061553D">
              <w:rPr>
                <w:sz w:val="22"/>
                <w:szCs w:val="22"/>
                <w:lang w:eastAsia="ru-RU"/>
              </w:rPr>
              <w:t xml:space="preserve">. </w:t>
            </w:r>
          </w:p>
          <w:p w:rsidR="007A4A91" w:rsidRPr="0061553D" w:rsidRDefault="007A4A91" w:rsidP="0061553D">
            <w:pPr>
              <w:pStyle w:val="c2"/>
              <w:spacing w:before="0" w:beforeAutospacing="0" w:after="0" w:afterAutospacing="0"/>
              <w:rPr>
                <w:i/>
                <w:sz w:val="22"/>
                <w:szCs w:val="22"/>
                <w:lang w:val="uk-UA"/>
              </w:rPr>
            </w:pPr>
            <w:r w:rsidRPr="0061553D">
              <w:rPr>
                <w:sz w:val="22"/>
                <w:szCs w:val="22"/>
              </w:rPr>
              <w:t xml:space="preserve">5. </w:t>
            </w:r>
            <w:r w:rsidRPr="0061553D">
              <w:rPr>
                <w:i/>
                <w:sz w:val="22"/>
                <w:szCs w:val="22"/>
                <w:lang w:val="uk-UA"/>
              </w:rPr>
              <w:t xml:space="preserve">Робочі концентрації: </w:t>
            </w:r>
          </w:p>
          <w:p w:rsidR="007A4A91" w:rsidRPr="0061553D" w:rsidRDefault="007A4A91" w:rsidP="0061553D">
            <w:pPr>
              <w:pStyle w:val="c2"/>
              <w:spacing w:before="0" w:beforeAutospacing="0" w:after="0" w:afterAutospacing="0"/>
              <w:rPr>
                <w:i/>
                <w:sz w:val="22"/>
                <w:szCs w:val="22"/>
                <w:lang w:val="uk-UA"/>
              </w:rPr>
            </w:pPr>
            <w:r w:rsidRPr="0061553D">
              <w:rPr>
                <w:i/>
                <w:sz w:val="22"/>
                <w:szCs w:val="22"/>
                <w:lang w:val="uk-UA"/>
              </w:rPr>
              <w:t xml:space="preserve">Дезінфекція: </w:t>
            </w:r>
          </w:p>
          <w:p w:rsidR="007A4A91" w:rsidRPr="0061553D" w:rsidRDefault="007A4A91" w:rsidP="0061553D">
            <w:pPr>
              <w:pStyle w:val="c2"/>
              <w:tabs>
                <w:tab w:val="left" w:pos="2220"/>
              </w:tabs>
              <w:spacing w:before="0" w:beforeAutospacing="0" w:after="0" w:afterAutospacing="0"/>
              <w:rPr>
                <w:sz w:val="22"/>
                <w:szCs w:val="22"/>
                <w:lang w:val="uk-UA"/>
              </w:rPr>
            </w:pPr>
            <w:r w:rsidRPr="0061553D">
              <w:rPr>
                <w:sz w:val="22"/>
                <w:szCs w:val="22"/>
                <w:lang w:val="uk-UA"/>
              </w:rPr>
              <w:t>Поверхні: 1 –12%.</w:t>
            </w:r>
            <w:r w:rsidRPr="0061553D">
              <w:rPr>
                <w:sz w:val="22"/>
                <w:szCs w:val="22"/>
                <w:lang w:val="uk-UA"/>
              </w:rPr>
              <w:tab/>
            </w:r>
          </w:p>
          <w:p w:rsidR="007A4A91" w:rsidRPr="0061553D" w:rsidRDefault="007A4A91" w:rsidP="0061553D">
            <w:pPr>
              <w:pStyle w:val="c2"/>
              <w:tabs>
                <w:tab w:val="left" w:pos="2220"/>
              </w:tabs>
              <w:spacing w:before="0" w:beforeAutospacing="0" w:after="0" w:afterAutospacing="0"/>
              <w:rPr>
                <w:sz w:val="22"/>
                <w:szCs w:val="22"/>
                <w:lang w:val="uk-UA"/>
              </w:rPr>
            </w:pPr>
            <w:r w:rsidRPr="0061553D">
              <w:rPr>
                <w:sz w:val="22"/>
                <w:szCs w:val="22"/>
                <w:lang w:val="uk-UA"/>
              </w:rPr>
              <w:t>Мережі водопостачання: 3,0 – 6,0%.</w:t>
            </w:r>
          </w:p>
          <w:p w:rsidR="007A4A91" w:rsidRPr="0061553D" w:rsidRDefault="007A4A91" w:rsidP="0061553D">
            <w:pPr>
              <w:pStyle w:val="c2"/>
              <w:tabs>
                <w:tab w:val="left" w:pos="2220"/>
              </w:tabs>
              <w:spacing w:before="0" w:beforeAutospacing="0" w:after="0" w:afterAutospacing="0"/>
              <w:rPr>
                <w:sz w:val="22"/>
                <w:szCs w:val="22"/>
                <w:lang w:val="uk-UA"/>
              </w:rPr>
            </w:pPr>
            <w:r w:rsidRPr="0061553D">
              <w:rPr>
                <w:sz w:val="22"/>
                <w:szCs w:val="22"/>
                <w:lang w:val="uk-UA"/>
              </w:rPr>
              <w:t xml:space="preserve">Вода: 20- 80 </w:t>
            </w:r>
            <w:proofErr w:type="spellStart"/>
            <w:r w:rsidRPr="0061553D">
              <w:rPr>
                <w:sz w:val="22"/>
                <w:szCs w:val="22"/>
                <w:lang w:val="uk-UA"/>
              </w:rPr>
              <w:t>мл</w:t>
            </w:r>
            <w:proofErr w:type="spellEnd"/>
            <w:r w:rsidRPr="0061553D">
              <w:rPr>
                <w:sz w:val="22"/>
                <w:szCs w:val="22"/>
                <w:lang w:val="uk-UA"/>
              </w:rPr>
              <w:t xml:space="preserve"> на 1000 л води.</w:t>
            </w:r>
          </w:p>
          <w:p w:rsidR="007A4A91" w:rsidRPr="0061553D" w:rsidRDefault="007A4A91" w:rsidP="0061553D">
            <w:pPr>
              <w:pStyle w:val="c2"/>
              <w:spacing w:before="0" w:beforeAutospacing="0" w:after="0" w:afterAutospacing="0"/>
              <w:rPr>
                <w:sz w:val="22"/>
                <w:szCs w:val="22"/>
                <w:lang w:val="uk-UA"/>
              </w:rPr>
            </w:pPr>
            <w:r w:rsidRPr="0061553D">
              <w:rPr>
                <w:sz w:val="22"/>
                <w:szCs w:val="22"/>
              </w:rPr>
              <w:t xml:space="preserve">6. </w:t>
            </w:r>
            <w:r w:rsidRPr="0061553D">
              <w:rPr>
                <w:i/>
                <w:sz w:val="22"/>
                <w:szCs w:val="22"/>
                <w:lang w:val="uk-UA"/>
              </w:rPr>
              <w:t>Час експозиції:</w:t>
            </w:r>
            <w:r w:rsidRPr="0061553D">
              <w:rPr>
                <w:sz w:val="22"/>
                <w:szCs w:val="22"/>
                <w:lang w:val="uk-UA"/>
              </w:rPr>
              <w:t xml:space="preserve"> 5 – 240 хв.</w:t>
            </w:r>
          </w:p>
          <w:p w:rsidR="007A4A91" w:rsidRPr="0061553D" w:rsidRDefault="007A4A91" w:rsidP="0061553D">
            <w:pPr>
              <w:jc w:val="both"/>
              <w:rPr>
                <w:sz w:val="22"/>
                <w:szCs w:val="22"/>
                <w:lang w:val="uk-UA"/>
              </w:rPr>
            </w:pPr>
            <w:r w:rsidRPr="0061553D">
              <w:rPr>
                <w:sz w:val="22"/>
                <w:szCs w:val="22"/>
              </w:rPr>
              <w:t xml:space="preserve">7. </w:t>
            </w:r>
            <w:proofErr w:type="spellStart"/>
            <w:r w:rsidRPr="0061553D">
              <w:rPr>
                <w:i/>
                <w:sz w:val="22"/>
                <w:szCs w:val="22"/>
              </w:rPr>
              <w:t>Фасування</w:t>
            </w:r>
            <w:proofErr w:type="spellEnd"/>
            <w:r w:rsidR="00F04766">
              <w:rPr>
                <w:sz w:val="22"/>
                <w:szCs w:val="22"/>
              </w:rPr>
              <w:t xml:space="preserve">: </w:t>
            </w:r>
            <w:r w:rsidR="00F04766">
              <w:rPr>
                <w:sz w:val="22"/>
                <w:szCs w:val="22"/>
                <w:lang w:val="uk-UA"/>
              </w:rPr>
              <w:t xml:space="preserve">Банка </w:t>
            </w:r>
            <w:bookmarkStart w:id="0" w:name="_GoBack"/>
            <w:bookmarkEnd w:id="0"/>
            <w:r w:rsidR="00F04766">
              <w:rPr>
                <w:sz w:val="22"/>
                <w:szCs w:val="22"/>
              </w:rPr>
              <w:t>1</w:t>
            </w:r>
            <w:r w:rsidRPr="0061553D">
              <w:rPr>
                <w:sz w:val="22"/>
                <w:szCs w:val="22"/>
              </w:rPr>
              <w:t xml:space="preserve"> л.</w:t>
            </w:r>
          </w:p>
          <w:p w:rsidR="007A4A91" w:rsidRPr="0061553D" w:rsidRDefault="007A4A91" w:rsidP="0061553D">
            <w:pPr>
              <w:jc w:val="both"/>
              <w:rPr>
                <w:sz w:val="22"/>
                <w:szCs w:val="22"/>
              </w:rPr>
            </w:pPr>
            <w:r w:rsidRPr="0061553D">
              <w:rPr>
                <w:sz w:val="22"/>
                <w:szCs w:val="22"/>
              </w:rPr>
              <w:t xml:space="preserve">8. </w:t>
            </w:r>
            <w:proofErr w:type="spellStart"/>
            <w:r w:rsidRPr="0061553D">
              <w:rPr>
                <w:sz w:val="22"/>
                <w:szCs w:val="22"/>
              </w:rPr>
              <w:t>Наявність</w:t>
            </w:r>
            <w:proofErr w:type="spellEnd"/>
            <w:r w:rsidRPr="0061553D">
              <w:rPr>
                <w:sz w:val="22"/>
                <w:szCs w:val="22"/>
              </w:rPr>
              <w:t xml:space="preserve"> </w:t>
            </w:r>
            <w:proofErr w:type="spellStart"/>
            <w:r w:rsidRPr="0061553D">
              <w:rPr>
                <w:sz w:val="22"/>
                <w:szCs w:val="22"/>
              </w:rPr>
              <w:t>документів</w:t>
            </w:r>
            <w:proofErr w:type="spellEnd"/>
            <w:r w:rsidRPr="0061553D">
              <w:rPr>
                <w:sz w:val="22"/>
                <w:szCs w:val="22"/>
              </w:rPr>
              <w:t xml:space="preserve"> (</w:t>
            </w:r>
            <w:proofErr w:type="spellStart"/>
            <w:r w:rsidRPr="0061553D">
              <w:rPr>
                <w:sz w:val="22"/>
                <w:szCs w:val="22"/>
              </w:rPr>
              <w:t>гарантійний</w:t>
            </w:r>
            <w:proofErr w:type="spellEnd"/>
            <w:r w:rsidRPr="0061553D">
              <w:rPr>
                <w:sz w:val="22"/>
                <w:szCs w:val="22"/>
              </w:rPr>
              <w:t xml:space="preserve"> лист </w:t>
            </w:r>
            <w:proofErr w:type="spellStart"/>
            <w:r w:rsidRPr="0061553D">
              <w:rPr>
                <w:sz w:val="22"/>
                <w:szCs w:val="22"/>
              </w:rPr>
              <w:t>виробника</w:t>
            </w:r>
            <w:proofErr w:type="spellEnd"/>
            <w:r w:rsidRPr="0061553D">
              <w:rPr>
                <w:sz w:val="22"/>
                <w:szCs w:val="22"/>
              </w:rPr>
              <w:t xml:space="preserve"> </w:t>
            </w:r>
            <w:proofErr w:type="spellStart"/>
            <w:r w:rsidRPr="0061553D">
              <w:rPr>
                <w:sz w:val="22"/>
                <w:szCs w:val="22"/>
              </w:rPr>
              <w:t>або</w:t>
            </w:r>
            <w:proofErr w:type="spellEnd"/>
            <w:r w:rsidRPr="0061553D">
              <w:rPr>
                <w:sz w:val="22"/>
                <w:szCs w:val="22"/>
              </w:rPr>
              <w:t xml:space="preserve"> </w:t>
            </w:r>
            <w:proofErr w:type="spellStart"/>
            <w:r w:rsidRPr="0061553D">
              <w:rPr>
                <w:sz w:val="22"/>
                <w:szCs w:val="22"/>
              </w:rPr>
              <w:t>представника</w:t>
            </w:r>
            <w:proofErr w:type="spellEnd"/>
            <w:r w:rsidRPr="0061553D">
              <w:rPr>
                <w:sz w:val="22"/>
                <w:szCs w:val="22"/>
              </w:rPr>
              <w:t xml:space="preserve">), </w:t>
            </w:r>
            <w:proofErr w:type="spellStart"/>
            <w:r w:rsidRPr="0061553D">
              <w:rPr>
                <w:sz w:val="22"/>
                <w:szCs w:val="22"/>
              </w:rPr>
              <w:t>які</w:t>
            </w:r>
            <w:proofErr w:type="spellEnd"/>
            <w:r w:rsidRPr="0061553D">
              <w:rPr>
                <w:sz w:val="22"/>
                <w:szCs w:val="22"/>
              </w:rPr>
              <w:t xml:space="preserve"> </w:t>
            </w:r>
            <w:proofErr w:type="spellStart"/>
            <w:proofErr w:type="gramStart"/>
            <w:r w:rsidRPr="0061553D">
              <w:rPr>
                <w:sz w:val="22"/>
                <w:szCs w:val="22"/>
              </w:rPr>
              <w:t>п</w:t>
            </w:r>
            <w:proofErr w:type="gramEnd"/>
            <w:r w:rsidRPr="0061553D">
              <w:rPr>
                <w:sz w:val="22"/>
                <w:szCs w:val="22"/>
              </w:rPr>
              <w:t>ідтверджують</w:t>
            </w:r>
            <w:proofErr w:type="spellEnd"/>
            <w:r w:rsidRPr="0061553D">
              <w:rPr>
                <w:sz w:val="22"/>
                <w:szCs w:val="22"/>
              </w:rPr>
              <w:t xml:space="preserve"> </w:t>
            </w:r>
            <w:proofErr w:type="spellStart"/>
            <w:r w:rsidRPr="0061553D">
              <w:rPr>
                <w:sz w:val="22"/>
                <w:szCs w:val="22"/>
              </w:rPr>
              <w:t>якість</w:t>
            </w:r>
            <w:proofErr w:type="spellEnd"/>
            <w:r w:rsidRPr="0061553D">
              <w:rPr>
                <w:sz w:val="22"/>
                <w:szCs w:val="22"/>
              </w:rPr>
              <w:t xml:space="preserve"> </w:t>
            </w:r>
            <w:proofErr w:type="spellStart"/>
            <w:r w:rsidRPr="0061553D">
              <w:rPr>
                <w:sz w:val="22"/>
                <w:szCs w:val="22"/>
              </w:rPr>
              <w:t>дезінфікуючого</w:t>
            </w:r>
            <w:proofErr w:type="spellEnd"/>
            <w:r w:rsidRPr="0061553D">
              <w:rPr>
                <w:sz w:val="22"/>
                <w:szCs w:val="22"/>
              </w:rPr>
              <w:t xml:space="preserve"> </w:t>
            </w:r>
            <w:proofErr w:type="spellStart"/>
            <w:r w:rsidRPr="0061553D">
              <w:rPr>
                <w:sz w:val="22"/>
                <w:szCs w:val="22"/>
              </w:rPr>
              <w:t>засобу</w:t>
            </w:r>
            <w:proofErr w:type="spellEnd"/>
            <w:r w:rsidRPr="0061553D">
              <w:rPr>
                <w:sz w:val="22"/>
                <w:szCs w:val="22"/>
              </w:rPr>
              <w:t xml:space="preserve">. </w:t>
            </w:r>
            <w:proofErr w:type="spellStart"/>
            <w:r w:rsidRPr="0061553D">
              <w:rPr>
                <w:sz w:val="22"/>
                <w:szCs w:val="22"/>
              </w:rPr>
              <w:t>Засіб</w:t>
            </w:r>
            <w:proofErr w:type="spellEnd"/>
            <w:r w:rsidRPr="0061553D">
              <w:rPr>
                <w:sz w:val="22"/>
                <w:szCs w:val="22"/>
              </w:rPr>
              <w:t xml:space="preserve"> </w:t>
            </w:r>
            <w:proofErr w:type="gramStart"/>
            <w:r w:rsidRPr="0061553D">
              <w:rPr>
                <w:sz w:val="22"/>
                <w:szCs w:val="22"/>
              </w:rPr>
              <w:t>повинен</w:t>
            </w:r>
            <w:proofErr w:type="gramEnd"/>
            <w:r w:rsidRPr="0061553D">
              <w:rPr>
                <w:sz w:val="22"/>
                <w:szCs w:val="22"/>
              </w:rPr>
              <w:t xml:space="preserve"> бути </w:t>
            </w:r>
            <w:proofErr w:type="spellStart"/>
            <w:r w:rsidRPr="0061553D">
              <w:rPr>
                <w:sz w:val="22"/>
                <w:szCs w:val="22"/>
              </w:rPr>
              <w:t>виготовлений</w:t>
            </w:r>
            <w:proofErr w:type="spellEnd"/>
            <w:r w:rsidRPr="0061553D">
              <w:rPr>
                <w:sz w:val="22"/>
                <w:szCs w:val="22"/>
              </w:rPr>
              <w:t xml:space="preserve"> на </w:t>
            </w:r>
            <w:proofErr w:type="spellStart"/>
            <w:r w:rsidRPr="0061553D">
              <w:rPr>
                <w:sz w:val="22"/>
                <w:szCs w:val="22"/>
              </w:rPr>
              <w:t>виробництві</w:t>
            </w:r>
            <w:proofErr w:type="spellEnd"/>
            <w:r w:rsidRPr="0061553D">
              <w:rPr>
                <w:sz w:val="22"/>
                <w:szCs w:val="22"/>
              </w:rPr>
              <w:t xml:space="preserve"> </w:t>
            </w:r>
            <w:proofErr w:type="spellStart"/>
            <w:r w:rsidRPr="0061553D">
              <w:rPr>
                <w:sz w:val="22"/>
                <w:szCs w:val="22"/>
              </w:rPr>
              <w:t>сертифікованому</w:t>
            </w:r>
            <w:proofErr w:type="spellEnd"/>
            <w:r w:rsidRPr="0061553D">
              <w:rPr>
                <w:sz w:val="22"/>
                <w:szCs w:val="22"/>
              </w:rPr>
              <w:t xml:space="preserve"> </w:t>
            </w:r>
            <w:proofErr w:type="spellStart"/>
            <w:r w:rsidRPr="0061553D">
              <w:rPr>
                <w:sz w:val="22"/>
                <w:szCs w:val="22"/>
              </w:rPr>
              <w:t>згідно</w:t>
            </w:r>
            <w:proofErr w:type="spellEnd"/>
            <w:r w:rsidRPr="0061553D">
              <w:rPr>
                <w:sz w:val="22"/>
                <w:szCs w:val="22"/>
              </w:rPr>
              <w:t xml:space="preserve"> стандарту  ISO 9001 (</w:t>
            </w:r>
            <w:proofErr w:type="spellStart"/>
            <w:r w:rsidRPr="0061553D">
              <w:rPr>
                <w:sz w:val="22"/>
                <w:szCs w:val="22"/>
              </w:rPr>
              <w:t>наявність</w:t>
            </w:r>
            <w:proofErr w:type="spellEnd"/>
            <w:r w:rsidRPr="0061553D">
              <w:rPr>
                <w:sz w:val="22"/>
                <w:szCs w:val="22"/>
              </w:rPr>
              <w:t xml:space="preserve"> </w:t>
            </w:r>
            <w:proofErr w:type="spellStart"/>
            <w:r w:rsidRPr="0061553D">
              <w:rPr>
                <w:sz w:val="22"/>
                <w:szCs w:val="22"/>
              </w:rPr>
              <w:t>копії</w:t>
            </w:r>
            <w:proofErr w:type="spellEnd"/>
            <w:r w:rsidRPr="0061553D">
              <w:rPr>
                <w:sz w:val="22"/>
                <w:szCs w:val="22"/>
              </w:rPr>
              <w:t xml:space="preserve"> </w:t>
            </w:r>
            <w:proofErr w:type="spellStart"/>
            <w:r w:rsidRPr="0061553D">
              <w:rPr>
                <w:sz w:val="22"/>
                <w:szCs w:val="22"/>
              </w:rPr>
              <w:t>сертифікату</w:t>
            </w:r>
            <w:proofErr w:type="spellEnd"/>
            <w:r w:rsidRPr="0061553D">
              <w:rPr>
                <w:sz w:val="22"/>
                <w:szCs w:val="22"/>
              </w:rPr>
              <w:t xml:space="preserve"> </w:t>
            </w:r>
            <w:proofErr w:type="spellStart"/>
            <w:r w:rsidRPr="0061553D">
              <w:rPr>
                <w:sz w:val="22"/>
                <w:szCs w:val="22"/>
              </w:rPr>
              <w:t>виробника</w:t>
            </w:r>
            <w:proofErr w:type="spellEnd"/>
            <w:r w:rsidRPr="0061553D">
              <w:rPr>
                <w:sz w:val="22"/>
                <w:szCs w:val="22"/>
              </w:rPr>
              <w:t>).</w:t>
            </w:r>
          </w:p>
          <w:p w:rsidR="007A4A91" w:rsidRPr="0061553D" w:rsidRDefault="007A4A91" w:rsidP="0061553D">
            <w:pPr>
              <w:jc w:val="both"/>
              <w:rPr>
                <w:sz w:val="22"/>
                <w:szCs w:val="22"/>
                <w:lang w:eastAsia="en-US"/>
              </w:rPr>
            </w:pPr>
          </w:p>
        </w:tc>
        <w:tc>
          <w:tcPr>
            <w:tcW w:w="1105" w:type="dxa"/>
            <w:tcBorders>
              <w:top w:val="single" w:sz="4" w:space="0" w:color="auto"/>
              <w:left w:val="single" w:sz="4" w:space="0" w:color="auto"/>
              <w:bottom w:val="single" w:sz="4" w:space="0" w:color="auto"/>
              <w:right w:val="single" w:sz="4" w:space="0" w:color="auto"/>
            </w:tcBorders>
          </w:tcPr>
          <w:p w:rsidR="007A4A91" w:rsidRPr="0061553D" w:rsidRDefault="007A4A91" w:rsidP="0061553D">
            <w:pPr>
              <w:jc w:val="both"/>
              <w:rPr>
                <w:sz w:val="22"/>
                <w:szCs w:val="22"/>
                <w:lang w:val="uk-UA" w:eastAsia="en-US"/>
              </w:rPr>
            </w:pPr>
            <w:r w:rsidRPr="0061553D">
              <w:rPr>
                <w:sz w:val="22"/>
                <w:szCs w:val="22"/>
                <w:lang w:val="uk-UA" w:eastAsia="en-US"/>
              </w:rPr>
              <w:lastRenderedPageBreak/>
              <w:t>281 шт.</w:t>
            </w:r>
          </w:p>
        </w:tc>
      </w:tr>
      <w:tr w:rsidR="007A4A91" w:rsidRPr="0061553D" w:rsidTr="007A4A91">
        <w:tc>
          <w:tcPr>
            <w:tcW w:w="846" w:type="dxa"/>
            <w:tcBorders>
              <w:top w:val="single" w:sz="4" w:space="0" w:color="auto"/>
              <w:left w:val="single" w:sz="4" w:space="0" w:color="auto"/>
              <w:bottom w:val="single" w:sz="4" w:space="0" w:color="auto"/>
              <w:right w:val="single" w:sz="4" w:space="0" w:color="auto"/>
            </w:tcBorders>
            <w:hideMark/>
          </w:tcPr>
          <w:p w:rsidR="007A4A91" w:rsidRPr="0061553D" w:rsidRDefault="007A4A91" w:rsidP="0061553D">
            <w:pPr>
              <w:jc w:val="both"/>
              <w:rPr>
                <w:sz w:val="22"/>
                <w:szCs w:val="22"/>
                <w:lang w:eastAsia="en-US"/>
              </w:rPr>
            </w:pPr>
            <w:r w:rsidRPr="0061553D">
              <w:rPr>
                <w:sz w:val="22"/>
                <w:szCs w:val="22"/>
              </w:rPr>
              <w:lastRenderedPageBreak/>
              <w:t>2</w:t>
            </w:r>
          </w:p>
        </w:tc>
        <w:tc>
          <w:tcPr>
            <w:tcW w:w="8505" w:type="dxa"/>
            <w:tcBorders>
              <w:top w:val="single" w:sz="4" w:space="0" w:color="auto"/>
              <w:left w:val="single" w:sz="4" w:space="0" w:color="auto"/>
              <w:bottom w:val="single" w:sz="4" w:space="0" w:color="auto"/>
              <w:right w:val="single" w:sz="4" w:space="0" w:color="auto"/>
            </w:tcBorders>
          </w:tcPr>
          <w:p w:rsidR="007A4A91" w:rsidRPr="0061553D" w:rsidRDefault="007A4A91" w:rsidP="0061553D">
            <w:pPr>
              <w:tabs>
                <w:tab w:val="left" w:pos="0"/>
              </w:tabs>
              <w:rPr>
                <w:b/>
                <w:bCs/>
                <w:color w:val="auto"/>
                <w:sz w:val="22"/>
                <w:szCs w:val="22"/>
              </w:rPr>
            </w:pPr>
            <w:proofErr w:type="spellStart"/>
            <w:r w:rsidRPr="0061553D">
              <w:rPr>
                <w:b/>
                <w:bCs/>
                <w:sz w:val="22"/>
                <w:szCs w:val="22"/>
              </w:rPr>
              <w:t>Засіб</w:t>
            </w:r>
            <w:proofErr w:type="spellEnd"/>
            <w:r w:rsidRPr="0061553D">
              <w:rPr>
                <w:b/>
                <w:bCs/>
                <w:sz w:val="22"/>
                <w:szCs w:val="22"/>
              </w:rPr>
              <w:t xml:space="preserve"> для </w:t>
            </w:r>
            <w:proofErr w:type="spellStart"/>
            <w:r w:rsidRPr="0061553D">
              <w:rPr>
                <w:b/>
                <w:bCs/>
                <w:sz w:val="22"/>
                <w:szCs w:val="22"/>
              </w:rPr>
              <w:t>дезінфекції</w:t>
            </w:r>
            <w:proofErr w:type="spellEnd"/>
            <w:r w:rsidRPr="0061553D">
              <w:rPr>
                <w:b/>
                <w:bCs/>
                <w:sz w:val="22"/>
                <w:szCs w:val="22"/>
              </w:rPr>
              <w:t xml:space="preserve"> та </w:t>
            </w:r>
            <w:proofErr w:type="spellStart"/>
            <w:r w:rsidRPr="0061553D">
              <w:rPr>
                <w:b/>
                <w:bCs/>
                <w:sz w:val="22"/>
                <w:szCs w:val="22"/>
              </w:rPr>
              <w:t>миття</w:t>
            </w:r>
            <w:proofErr w:type="spellEnd"/>
            <w:r w:rsidRPr="0061553D">
              <w:rPr>
                <w:b/>
                <w:bCs/>
                <w:sz w:val="22"/>
                <w:szCs w:val="22"/>
              </w:rPr>
              <w:t xml:space="preserve"> </w:t>
            </w:r>
            <w:proofErr w:type="spellStart"/>
            <w:r w:rsidRPr="0061553D">
              <w:rPr>
                <w:b/>
                <w:bCs/>
                <w:sz w:val="22"/>
                <w:szCs w:val="22"/>
              </w:rPr>
              <w:t>поверхонь</w:t>
            </w:r>
            <w:proofErr w:type="spellEnd"/>
            <w:r w:rsidRPr="0061553D">
              <w:rPr>
                <w:b/>
                <w:bCs/>
                <w:sz w:val="22"/>
                <w:szCs w:val="22"/>
              </w:rPr>
              <w:t xml:space="preserve">, </w:t>
            </w:r>
            <w:proofErr w:type="spellStart"/>
            <w:r w:rsidRPr="0061553D">
              <w:rPr>
                <w:b/>
                <w:bCs/>
                <w:sz w:val="22"/>
                <w:szCs w:val="22"/>
              </w:rPr>
              <w:t>санітарно-технічного</w:t>
            </w:r>
            <w:proofErr w:type="spellEnd"/>
            <w:r w:rsidRPr="0061553D">
              <w:rPr>
                <w:b/>
                <w:bCs/>
                <w:sz w:val="22"/>
                <w:szCs w:val="22"/>
              </w:rPr>
              <w:t xml:space="preserve"> </w:t>
            </w:r>
            <w:proofErr w:type="spellStart"/>
            <w:r w:rsidRPr="0061553D">
              <w:rPr>
                <w:b/>
                <w:bCs/>
                <w:sz w:val="22"/>
                <w:szCs w:val="22"/>
              </w:rPr>
              <w:t>обладнання</w:t>
            </w:r>
            <w:proofErr w:type="spellEnd"/>
            <w:r w:rsidRPr="0061553D">
              <w:rPr>
                <w:b/>
                <w:bCs/>
                <w:sz w:val="22"/>
                <w:szCs w:val="22"/>
              </w:rPr>
              <w:t xml:space="preserve">, </w:t>
            </w:r>
            <w:proofErr w:type="spellStart"/>
            <w:r w:rsidRPr="0061553D">
              <w:rPr>
                <w:b/>
                <w:bCs/>
                <w:sz w:val="22"/>
                <w:szCs w:val="22"/>
              </w:rPr>
              <w:t>проведення</w:t>
            </w:r>
            <w:proofErr w:type="spellEnd"/>
            <w:r w:rsidRPr="0061553D">
              <w:rPr>
                <w:b/>
                <w:bCs/>
                <w:sz w:val="22"/>
                <w:szCs w:val="22"/>
              </w:rPr>
              <w:t xml:space="preserve"> </w:t>
            </w:r>
            <w:proofErr w:type="spellStart"/>
            <w:r w:rsidRPr="0061553D">
              <w:rPr>
                <w:b/>
                <w:bCs/>
                <w:sz w:val="22"/>
                <w:szCs w:val="22"/>
              </w:rPr>
              <w:t>генеральних</w:t>
            </w:r>
            <w:proofErr w:type="spellEnd"/>
            <w:r w:rsidRPr="0061553D">
              <w:rPr>
                <w:b/>
                <w:bCs/>
                <w:sz w:val="22"/>
                <w:szCs w:val="22"/>
              </w:rPr>
              <w:t xml:space="preserve"> </w:t>
            </w:r>
            <w:proofErr w:type="spellStart"/>
            <w:r w:rsidRPr="0061553D">
              <w:rPr>
                <w:b/>
                <w:bCs/>
                <w:sz w:val="22"/>
                <w:szCs w:val="22"/>
              </w:rPr>
              <w:t>прибирань</w:t>
            </w:r>
            <w:proofErr w:type="spellEnd"/>
            <w:r w:rsidRPr="0061553D">
              <w:rPr>
                <w:b/>
                <w:bCs/>
                <w:color w:val="auto"/>
                <w:sz w:val="22"/>
                <w:szCs w:val="22"/>
              </w:rPr>
              <w:t>,</w:t>
            </w:r>
            <w:r w:rsidRPr="0061553D">
              <w:rPr>
                <w:bCs/>
                <w:color w:val="auto"/>
                <w:sz w:val="22"/>
                <w:szCs w:val="22"/>
              </w:rPr>
              <w:t xml:space="preserve">  </w:t>
            </w:r>
            <w:proofErr w:type="spellStart"/>
            <w:r w:rsidRPr="0061553D">
              <w:rPr>
                <w:b/>
                <w:bCs/>
                <w:color w:val="auto"/>
                <w:sz w:val="22"/>
                <w:szCs w:val="22"/>
              </w:rPr>
              <w:t>Жавілар</w:t>
            </w:r>
            <w:proofErr w:type="spellEnd"/>
            <w:r w:rsidRPr="0061553D">
              <w:rPr>
                <w:b/>
                <w:bCs/>
                <w:color w:val="auto"/>
                <w:sz w:val="22"/>
                <w:szCs w:val="22"/>
              </w:rPr>
              <w:t xml:space="preserve"> </w:t>
            </w:r>
            <w:proofErr w:type="spellStart"/>
            <w:r w:rsidRPr="0061553D">
              <w:rPr>
                <w:b/>
                <w:bCs/>
                <w:color w:val="auto"/>
                <w:sz w:val="22"/>
                <w:szCs w:val="22"/>
              </w:rPr>
              <w:t>Ефект</w:t>
            </w:r>
            <w:proofErr w:type="spellEnd"/>
          </w:p>
          <w:p w:rsidR="007A4A91" w:rsidRPr="0061553D" w:rsidRDefault="007A4A91" w:rsidP="0061553D">
            <w:pPr>
              <w:jc w:val="both"/>
              <w:rPr>
                <w:rFonts w:eastAsia="Calibri"/>
                <w:color w:val="auto"/>
                <w:sz w:val="22"/>
                <w:szCs w:val="22"/>
              </w:rPr>
            </w:pPr>
            <w:r w:rsidRPr="0061553D">
              <w:rPr>
                <w:rFonts w:eastAsia="Calibri"/>
                <w:sz w:val="22"/>
                <w:szCs w:val="22"/>
              </w:rPr>
              <w:t xml:space="preserve">1.Хлорвмісний </w:t>
            </w:r>
            <w:proofErr w:type="spellStart"/>
            <w:r w:rsidRPr="0061553D">
              <w:rPr>
                <w:rFonts w:eastAsia="Calibri"/>
                <w:sz w:val="22"/>
                <w:szCs w:val="22"/>
              </w:rPr>
              <w:t>засіб</w:t>
            </w:r>
            <w:proofErr w:type="spellEnd"/>
            <w:r w:rsidRPr="0061553D">
              <w:rPr>
                <w:rFonts w:eastAsia="Calibri"/>
                <w:sz w:val="22"/>
                <w:szCs w:val="22"/>
              </w:rPr>
              <w:t xml:space="preserve"> </w:t>
            </w:r>
            <w:proofErr w:type="gramStart"/>
            <w:r w:rsidRPr="0061553D">
              <w:rPr>
                <w:rFonts w:eastAsia="Calibri"/>
                <w:sz w:val="22"/>
                <w:szCs w:val="22"/>
              </w:rPr>
              <w:t>на</w:t>
            </w:r>
            <w:proofErr w:type="gramEnd"/>
            <w:r w:rsidRPr="0061553D">
              <w:rPr>
                <w:rFonts w:eastAsia="Calibri"/>
                <w:sz w:val="22"/>
                <w:szCs w:val="22"/>
              </w:rPr>
              <w:t xml:space="preserve"> </w:t>
            </w:r>
            <w:proofErr w:type="spellStart"/>
            <w:proofErr w:type="gramStart"/>
            <w:r w:rsidRPr="0061553D">
              <w:rPr>
                <w:rFonts w:eastAsia="Calibri"/>
                <w:sz w:val="22"/>
                <w:szCs w:val="22"/>
              </w:rPr>
              <w:t>основ</w:t>
            </w:r>
            <w:proofErr w:type="gramEnd"/>
            <w:r w:rsidRPr="0061553D">
              <w:rPr>
                <w:rFonts w:eastAsia="Calibri"/>
                <w:sz w:val="22"/>
                <w:szCs w:val="22"/>
              </w:rPr>
              <w:t>і</w:t>
            </w:r>
            <w:proofErr w:type="spellEnd"/>
            <w:r w:rsidRPr="0061553D">
              <w:rPr>
                <w:rFonts w:eastAsia="Calibri"/>
                <w:sz w:val="22"/>
                <w:szCs w:val="22"/>
              </w:rPr>
              <w:t xml:space="preserve"> </w:t>
            </w:r>
            <w:proofErr w:type="spellStart"/>
            <w:r w:rsidRPr="0061553D">
              <w:rPr>
                <w:rFonts w:eastAsia="Calibri"/>
                <w:sz w:val="22"/>
                <w:szCs w:val="22"/>
              </w:rPr>
              <w:t>дихлорізоціанурату</w:t>
            </w:r>
            <w:proofErr w:type="spellEnd"/>
            <w:r w:rsidRPr="0061553D">
              <w:rPr>
                <w:rFonts w:eastAsia="Calibri"/>
                <w:sz w:val="22"/>
                <w:szCs w:val="22"/>
              </w:rPr>
              <w:t xml:space="preserve">  </w:t>
            </w:r>
            <w:proofErr w:type="spellStart"/>
            <w:r w:rsidRPr="0061553D">
              <w:rPr>
                <w:rFonts w:eastAsia="Calibri"/>
                <w:sz w:val="22"/>
                <w:szCs w:val="22"/>
              </w:rPr>
              <w:t>натрію</w:t>
            </w:r>
            <w:proofErr w:type="spellEnd"/>
            <w:r w:rsidRPr="0061553D">
              <w:rPr>
                <w:rFonts w:eastAsia="Calibri"/>
                <w:sz w:val="22"/>
                <w:szCs w:val="22"/>
              </w:rPr>
              <w:t xml:space="preserve"> (не </w:t>
            </w:r>
            <w:proofErr w:type="spellStart"/>
            <w:r w:rsidRPr="0061553D">
              <w:rPr>
                <w:rFonts w:eastAsia="Calibri"/>
                <w:sz w:val="22"/>
                <w:szCs w:val="22"/>
              </w:rPr>
              <w:t>менше</w:t>
            </w:r>
            <w:proofErr w:type="spellEnd"/>
            <w:r w:rsidRPr="0061553D">
              <w:rPr>
                <w:rFonts w:eastAsia="Calibri"/>
                <w:sz w:val="22"/>
                <w:szCs w:val="22"/>
              </w:rPr>
              <w:t xml:space="preserve"> 99,5%).</w:t>
            </w:r>
          </w:p>
          <w:p w:rsidR="007A4A91" w:rsidRPr="0061553D" w:rsidRDefault="007A4A91" w:rsidP="0061553D">
            <w:pPr>
              <w:jc w:val="both"/>
              <w:rPr>
                <w:rFonts w:eastAsia="Calibri"/>
                <w:sz w:val="22"/>
                <w:szCs w:val="22"/>
              </w:rPr>
            </w:pPr>
            <w:r w:rsidRPr="0061553D">
              <w:rPr>
                <w:rFonts w:eastAsia="Calibri"/>
                <w:sz w:val="22"/>
                <w:szCs w:val="22"/>
              </w:rPr>
              <w:t xml:space="preserve">2. Форма </w:t>
            </w:r>
            <w:proofErr w:type="spellStart"/>
            <w:r w:rsidRPr="0061553D">
              <w:rPr>
                <w:rFonts w:eastAsia="Calibri"/>
                <w:sz w:val="22"/>
                <w:szCs w:val="22"/>
              </w:rPr>
              <w:t>випуску</w:t>
            </w:r>
            <w:proofErr w:type="spellEnd"/>
            <w:r w:rsidRPr="0061553D">
              <w:rPr>
                <w:rFonts w:eastAsia="Calibri"/>
                <w:sz w:val="22"/>
                <w:szCs w:val="22"/>
              </w:rPr>
              <w:t xml:space="preserve"> – таблетки з </w:t>
            </w:r>
            <w:proofErr w:type="spellStart"/>
            <w:r w:rsidRPr="0061553D">
              <w:rPr>
                <w:rFonts w:eastAsia="Calibri"/>
                <w:sz w:val="22"/>
                <w:szCs w:val="22"/>
              </w:rPr>
              <w:t>розподільними</w:t>
            </w:r>
            <w:proofErr w:type="spellEnd"/>
            <w:r w:rsidRPr="0061553D">
              <w:rPr>
                <w:rFonts w:eastAsia="Calibri"/>
                <w:sz w:val="22"/>
                <w:szCs w:val="22"/>
              </w:rPr>
              <w:t xml:space="preserve"> </w:t>
            </w:r>
            <w:proofErr w:type="spellStart"/>
            <w:r w:rsidRPr="0061553D">
              <w:rPr>
                <w:rFonts w:eastAsia="Calibri"/>
                <w:sz w:val="22"/>
                <w:szCs w:val="22"/>
              </w:rPr>
              <w:t>боріздками</w:t>
            </w:r>
            <w:proofErr w:type="spellEnd"/>
            <w:r w:rsidRPr="0061553D">
              <w:rPr>
                <w:rFonts w:eastAsia="Calibri"/>
                <w:sz w:val="22"/>
                <w:szCs w:val="22"/>
              </w:rPr>
              <w:t>.</w:t>
            </w:r>
          </w:p>
          <w:p w:rsidR="007A4A91" w:rsidRPr="0061553D" w:rsidRDefault="007A4A91" w:rsidP="0061553D">
            <w:pPr>
              <w:jc w:val="both"/>
              <w:rPr>
                <w:rFonts w:eastAsia="Calibri"/>
                <w:sz w:val="22"/>
                <w:szCs w:val="22"/>
              </w:rPr>
            </w:pPr>
            <w:r w:rsidRPr="0061553D">
              <w:rPr>
                <w:rFonts w:eastAsia="Calibri"/>
                <w:sz w:val="22"/>
                <w:szCs w:val="22"/>
              </w:rPr>
              <w:t xml:space="preserve">3.Широкий спектр </w:t>
            </w:r>
            <w:proofErr w:type="spellStart"/>
            <w:r w:rsidRPr="0061553D">
              <w:rPr>
                <w:rFonts w:eastAsia="Calibri"/>
                <w:sz w:val="22"/>
                <w:szCs w:val="22"/>
              </w:rPr>
              <w:t>антимікробної</w:t>
            </w:r>
            <w:proofErr w:type="spellEnd"/>
            <w:r w:rsidRPr="0061553D">
              <w:rPr>
                <w:rFonts w:eastAsia="Calibri"/>
                <w:sz w:val="22"/>
                <w:szCs w:val="22"/>
              </w:rPr>
              <w:t xml:space="preserve"> </w:t>
            </w:r>
            <w:proofErr w:type="spellStart"/>
            <w:r w:rsidRPr="0061553D">
              <w:rPr>
                <w:rFonts w:eastAsia="Calibri"/>
                <w:sz w:val="22"/>
                <w:szCs w:val="22"/>
              </w:rPr>
              <w:t>дії</w:t>
            </w:r>
            <w:proofErr w:type="spellEnd"/>
            <w:r w:rsidRPr="0061553D">
              <w:rPr>
                <w:rFonts w:eastAsia="Calibri"/>
                <w:sz w:val="22"/>
                <w:szCs w:val="22"/>
              </w:rPr>
              <w:t xml:space="preserve"> – </w:t>
            </w:r>
            <w:proofErr w:type="spellStart"/>
            <w:r w:rsidRPr="0061553D">
              <w:rPr>
                <w:rFonts w:eastAsia="Calibri"/>
                <w:sz w:val="22"/>
                <w:szCs w:val="22"/>
              </w:rPr>
              <w:t>бактерицидний</w:t>
            </w:r>
            <w:proofErr w:type="spellEnd"/>
            <w:r w:rsidRPr="0061553D">
              <w:rPr>
                <w:rFonts w:eastAsia="Calibri"/>
                <w:sz w:val="22"/>
                <w:szCs w:val="22"/>
              </w:rPr>
              <w:t xml:space="preserve"> (</w:t>
            </w:r>
            <w:proofErr w:type="spellStart"/>
            <w:r w:rsidRPr="0061553D">
              <w:rPr>
                <w:rFonts w:eastAsia="Calibri"/>
                <w:sz w:val="22"/>
                <w:szCs w:val="22"/>
              </w:rPr>
              <w:t>включаючи</w:t>
            </w:r>
            <w:proofErr w:type="spellEnd"/>
            <w:r w:rsidRPr="0061553D">
              <w:rPr>
                <w:rFonts w:eastAsia="Calibri"/>
                <w:sz w:val="22"/>
                <w:szCs w:val="22"/>
              </w:rPr>
              <w:t xml:space="preserve"> </w:t>
            </w:r>
            <w:proofErr w:type="spellStart"/>
            <w:r w:rsidRPr="0061553D">
              <w:rPr>
                <w:rFonts w:eastAsia="Calibri"/>
                <w:sz w:val="22"/>
                <w:szCs w:val="22"/>
              </w:rPr>
              <w:t>мікобактерії</w:t>
            </w:r>
            <w:proofErr w:type="spellEnd"/>
            <w:r w:rsidRPr="0061553D">
              <w:rPr>
                <w:rFonts w:eastAsia="Calibri"/>
                <w:sz w:val="22"/>
                <w:szCs w:val="22"/>
              </w:rPr>
              <w:t xml:space="preserve"> </w:t>
            </w:r>
            <w:proofErr w:type="spellStart"/>
            <w:r w:rsidRPr="0061553D">
              <w:rPr>
                <w:rFonts w:eastAsia="Calibri"/>
                <w:sz w:val="22"/>
                <w:szCs w:val="22"/>
              </w:rPr>
              <w:t>туберкульозу</w:t>
            </w:r>
            <w:proofErr w:type="spellEnd"/>
            <w:r w:rsidRPr="0061553D">
              <w:rPr>
                <w:rFonts w:eastAsia="Calibri"/>
                <w:sz w:val="22"/>
                <w:szCs w:val="22"/>
              </w:rPr>
              <w:t xml:space="preserve">), </w:t>
            </w:r>
            <w:proofErr w:type="spellStart"/>
            <w:r w:rsidRPr="0061553D">
              <w:rPr>
                <w:rFonts w:eastAsia="Calibri"/>
                <w:sz w:val="22"/>
                <w:szCs w:val="22"/>
              </w:rPr>
              <w:t>віруліцидний</w:t>
            </w:r>
            <w:proofErr w:type="spellEnd"/>
            <w:r w:rsidRPr="0061553D">
              <w:rPr>
                <w:rFonts w:eastAsia="Calibri"/>
                <w:sz w:val="22"/>
                <w:szCs w:val="22"/>
              </w:rPr>
              <w:t xml:space="preserve"> (</w:t>
            </w:r>
            <w:proofErr w:type="spellStart"/>
            <w:r w:rsidRPr="0061553D">
              <w:rPr>
                <w:rFonts w:eastAsia="Calibri"/>
                <w:sz w:val="22"/>
                <w:szCs w:val="22"/>
              </w:rPr>
              <w:t>включаючи</w:t>
            </w:r>
            <w:proofErr w:type="spellEnd"/>
            <w:r w:rsidRPr="0061553D">
              <w:rPr>
                <w:rFonts w:eastAsia="Calibri"/>
                <w:sz w:val="22"/>
                <w:szCs w:val="22"/>
              </w:rPr>
              <w:t xml:space="preserve"> </w:t>
            </w:r>
            <w:proofErr w:type="spellStart"/>
            <w:r w:rsidRPr="0061553D">
              <w:rPr>
                <w:rFonts w:eastAsia="Calibri"/>
                <w:sz w:val="22"/>
                <w:szCs w:val="22"/>
              </w:rPr>
              <w:t>збудників</w:t>
            </w:r>
            <w:proofErr w:type="spellEnd"/>
            <w:r w:rsidRPr="0061553D">
              <w:rPr>
                <w:rFonts w:eastAsia="Calibri"/>
                <w:sz w:val="22"/>
                <w:szCs w:val="22"/>
              </w:rPr>
              <w:t xml:space="preserve"> </w:t>
            </w:r>
            <w:proofErr w:type="spellStart"/>
            <w:r w:rsidRPr="0061553D">
              <w:rPr>
                <w:rFonts w:eastAsia="Calibri"/>
                <w:sz w:val="22"/>
                <w:szCs w:val="22"/>
              </w:rPr>
              <w:t>парентеральних</w:t>
            </w:r>
            <w:proofErr w:type="spellEnd"/>
            <w:r w:rsidRPr="0061553D">
              <w:rPr>
                <w:rFonts w:eastAsia="Calibri"/>
                <w:sz w:val="22"/>
                <w:szCs w:val="22"/>
              </w:rPr>
              <w:t xml:space="preserve"> та </w:t>
            </w:r>
            <w:proofErr w:type="spellStart"/>
            <w:r w:rsidRPr="0061553D">
              <w:rPr>
                <w:rFonts w:eastAsia="Calibri"/>
                <w:sz w:val="22"/>
                <w:szCs w:val="22"/>
              </w:rPr>
              <w:t>кишкових</w:t>
            </w:r>
            <w:proofErr w:type="spellEnd"/>
            <w:r w:rsidRPr="0061553D">
              <w:rPr>
                <w:rFonts w:eastAsia="Calibri"/>
                <w:sz w:val="22"/>
                <w:szCs w:val="22"/>
              </w:rPr>
              <w:t xml:space="preserve"> </w:t>
            </w:r>
            <w:proofErr w:type="spellStart"/>
            <w:r w:rsidRPr="0061553D">
              <w:rPr>
                <w:rFonts w:eastAsia="Calibri"/>
                <w:sz w:val="22"/>
                <w:szCs w:val="22"/>
              </w:rPr>
              <w:t>інфекцій</w:t>
            </w:r>
            <w:proofErr w:type="spellEnd"/>
            <w:r w:rsidRPr="0061553D">
              <w:rPr>
                <w:rFonts w:eastAsia="Calibri"/>
                <w:sz w:val="22"/>
                <w:szCs w:val="22"/>
              </w:rPr>
              <w:t xml:space="preserve">, </w:t>
            </w:r>
            <w:proofErr w:type="spellStart"/>
            <w:r w:rsidRPr="0061553D">
              <w:rPr>
                <w:rFonts w:eastAsia="Calibri"/>
                <w:sz w:val="22"/>
                <w:szCs w:val="22"/>
              </w:rPr>
              <w:t>фунгіцидний</w:t>
            </w:r>
            <w:proofErr w:type="spellEnd"/>
            <w:r w:rsidRPr="0061553D">
              <w:rPr>
                <w:rFonts w:eastAsia="Calibri"/>
                <w:sz w:val="22"/>
                <w:szCs w:val="22"/>
              </w:rPr>
              <w:t xml:space="preserve"> (в </w:t>
            </w:r>
            <w:proofErr w:type="spellStart"/>
            <w:r w:rsidRPr="0061553D">
              <w:rPr>
                <w:rFonts w:eastAsia="Calibri"/>
                <w:sz w:val="22"/>
                <w:szCs w:val="22"/>
              </w:rPr>
              <w:t>т.ч</w:t>
            </w:r>
            <w:proofErr w:type="spellEnd"/>
            <w:r w:rsidRPr="0061553D">
              <w:rPr>
                <w:rFonts w:eastAsia="Calibri"/>
                <w:sz w:val="22"/>
                <w:szCs w:val="22"/>
              </w:rPr>
              <w:t xml:space="preserve">. </w:t>
            </w:r>
            <w:proofErr w:type="spellStart"/>
            <w:proofErr w:type="gramStart"/>
            <w:r w:rsidRPr="0061553D">
              <w:rPr>
                <w:rFonts w:eastAsia="Calibri"/>
                <w:sz w:val="22"/>
                <w:szCs w:val="22"/>
              </w:rPr>
              <w:t>пл</w:t>
            </w:r>
            <w:proofErr w:type="gramEnd"/>
            <w:r w:rsidRPr="0061553D">
              <w:rPr>
                <w:rFonts w:eastAsia="Calibri"/>
                <w:sz w:val="22"/>
                <w:szCs w:val="22"/>
              </w:rPr>
              <w:t>існяві</w:t>
            </w:r>
            <w:proofErr w:type="spellEnd"/>
            <w:r w:rsidRPr="0061553D">
              <w:rPr>
                <w:rFonts w:eastAsia="Calibri"/>
                <w:sz w:val="22"/>
                <w:szCs w:val="22"/>
              </w:rPr>
              <w:t xml:space="preserve"> </w:t>
            </w:r>
            <w:proofErr w:type="spellStart"/>
            <w:r w:rsidRPr="0061553D">
              <w:rPr>
                <w:rFonts w:eastAsia="Calibri"/>
                <w:sz w:val="22"/>
                <w:szCs w:val="22"/>
              </w:rPr>
              <w:t>гриби</w:t>
            </w:r>
            <w:proofErr w:type="spellEnd"/>
            <w:r w:rsidRPr="0061553D">
              <w:rPr>
                <w:rFonts w:eastAsia="Calibri"/>
                <w:sz w:val="22"/>
                <w:szCs w:val="22"/>
              </w:rPr>
              <w:t xml:space="preserve"> та </w:t>
            </w:r>
            <w:proofErr w:type="spellStart"/>
            <w:r w:rsidRPr="0061553D">
              <w:rPr>
                <w:rFonts w:eastAsia="Calibri"/>
                <w:sz w:val="22"/>
                <w:szCs w:val="22"/>
              </w:rPr>
              <w:t>дерматофіти</w:t>
            </w:r>
            <w:proofErr w:type="spellEnd"/>
            <w:r w:rsidRPr="0061553D">
              <w:rPr>
                <w:rFonts w:eastAsia="Calibri"/>
                <w:sz w:val="22"/>
                <w:szCs w:val="22"/>
              </w:rPr>
              <w:t xml:space="preserve">), </w:t>
            </w:r>
            <w:proofErr w:type="spellStart"/>
            <w:r w:rsidRPr="0061553D">
              <w:rPr>
                <w:rFonts w:eastAsia="Calibri"/>
                <w:sz w:val="22"/>
                <w:szCs w:val="22"/>
              </w:rPr>
              <w:t>спороцидний</w:t>
            </w:r>
            <w:proofErr w:type="spellEnd"/>
          </w:p>
          <w:p w:rsidR="007A4A91" w:rsidRPr="0061553D" w:rsidRDefault="007A4A91" w:rsidP="0061553D">
            <w:pPr>
              <w:jc w:val="both"/>
              <w:rPr>
                <w:rFonts w:eastAsia="Calibri"/>
                <w:sz w:val="22"/>
                <w:szCs w:val="22"/>
              </w:rPr>
            </w:pPr>
            <w:r w:rsidRPr="0061553D">
              <w:rPr>
                <w:rFonts w:eastAsia="Calibri"/>
                <w:sz w:val="22"/>
                <w:szCs w:val="22"/>
              </w:rPr>
              <w:t xml:space="preserve">4.Можливість </w:t>
            </w:r>
            <w:proofErr w:type="spellStart"/>
            <w:r w:rsidRPr="0061553D">
              <w:rPr>
                <w:rFonts w:eastAsia="Calibri"/>
                <w:sz w:val="22"/>
                <w:szCs w:val="22"/>
              </w:rPr>
              <w:t>застосовувати</w:t>
            </w:r>
            <w:proofErr w:type="spellEnd"/>
            <w:r w:rsidRPr="0061553D">
              <w:rPr>
                <w:rFonts w:eastAsia="Calibri"/>
                <w:sz w:val="22"/>
                <w:szCs w:val="22"/>
              </w:rPr>
              <w:t xml:space="preserve"> </w:t>
            </w:r>
            <w:proofErr w:type="spellStart"/>
            <w:r w:rsidRPr="0061553D">
              <w:rPr>
                <w:rFonts w:eastAsia="Calibri"/>
                <w:sz w:val="22"/>
                <w:szCs w:val="22"/>
              </w:rPr>
              <w:t>засіб</w:t>
            </w:r>
            <w:proofErr w:type="spellEnd"/>
            <w:r w:rsidRPr="0061553D">
              <w:rPr>
                <w:rFonts w:eastAsia="Calibri"/>
                <w:sz w:val="22"/>
                <w:szCs w:val="22"/>
              </w:rPr>
              <w:t xml:space="preserve"> у </w:t>
            </w:r>
            <w:proofErr w:type="spellStart"/>
            <w:r w:rsidRPr="0061553D">
              <w:rPr>
                <w:rFonts w:eastAsia="Calibri"/>
                <w:sz w:val="22"/>
                <w:szCs w:val="22"/>
              </w:rPr>
              <w:t>випадках</w:t>
            </w:r>
            <w:proofErr w:type="spellEnd"/>
            <w:r w:rsidRPr="0061553D">
              <w:rPr>
                <w:rFonts w:eastAsia="Calibri"/>
                <w:sz w:val="22"/>
                <w:szCs w:val="22"/>
              </w:rPr>
              <w:t xml:space="preserve"> </w:t>
            </w:r>
            <w:proofErr w:type="spellStart"/>
            <w:r w:rsidRPr="0061553D">
              <w:rPr>
                <w:rFonts w:eastAsia="Calibri"/>
                <w:sz w:val="22"/>
                <w:szCs w:val="22"/>
              </w:rPr>
              <w:t>ускладнень</w:t>
            </w:r>
            <w:proofErr w:type="spellEnd"/>
            <w:r w:rsidRPr="0061553D">
              <w:rPr>
                <w:rFonts w:eastAsia="Calibri"/>
                <w:sz w:val="22"/>
                <w:szCs w:val="22"/>
              </w:rPr>
              <w:t xml:space="preserve"> </w:t>
            </w:r>
            <w:proofErr w:type="spellStart"/>
            <w:proofErr w:type="gramStart"/>
            <w:r w:rsidRPr="0061553D">
              <w:rPr>
                <w:rFonts w:eastAsia="Calibri"/>
                <w:sz w:val="22"/>
                <w:szCs w:val="22"/>
              </w:rPr>
              <w:t>еп</w:t>
            </w:r>
            <w:proofErr w:type="gramEnd"/>
            <w:r w:rsidRPr="0061553D">
              <w:rPr>
                <w:rFonts w:eastAsia="Calibri"/>
                <w:sz w:val="22"/>
                <w:szCs w:val="22"/>
              </w:rPr>
              <w:t>ідситуації</w:t>
            </w:r>
            <w:proofErr w:type="spellEnd"/>
            <w:r w:rsidRPr="0061553D">
              <w:rPr>
                <w:rFonts w:eastAsia="Calibri"/>
                <w:sz w:val="22"/>
                <w:szCs w:val="22"/>
              </w:rPr>
              <w:t xml:space="preserve"> з ОНІ, в </w:t>
            </w:r>
            <w:proofErr w:type="spellStart"/>
            <w:r w:rsidRPr="0061553D">
              <w:rPr>
                <w:rFonts w:eastAsia="Calibri"/>
                <w:sz w:val="22"/>
                <w:szCs w:val="22"/>
              </w:rPr>
              <w:t>т.ч</w:t>
            </w:r>
            <w:proofErr w:type="spellEnd"/>
            <w:r w:rsidRPr="0061553D">
              <w:rPr>
                <w:rFonts w:eastAsia="Calibri"/>
                <w:sz w:val="22"/>
                <w:szCs w:val="22"/>
              </w:rPr>
              <w:t xml:space="preserve">. </w:t>
            </w:r>
            <w:proofErr w:type="spellStart"/>
            <w:r w:rsidRPr="0061553D">
              <w:rPr>
                <w:rFonts w:eastAsia="Calibri"/>
                <w:sz w:val="22"/>
                <w:szCs w:val="22"/>
              </w:rPr>
              <w:t>сибірки</w:t>
            </w:r>
            <w:proofErr w:type="spellEnd"/>
            <w:r w:rsidRPr="0061553D">
              <w:rPr>
                <w:rFonts w:eastAsia="Calibri"/>
                <w:sz w:val="22"/>
                <w:szCs w:val="22"/>
              </w:rPr>
              <w:t xml:space="preserve"> (</w:t>
            </w:r>
            <w:proofErr w:type="spellStart"/>
            <w:r w:rsidRPr="0061553D">
              <w:rPr>
                <w:rFonts w:eastAsia="Calibri"/>
                <w:sz w:val="22"/>
                <w:szCs w:val="22"/>
              </w:rPr>
              <w:t>режими</w:t>
            </w:r>
            <w:proofErr w:type="spellEnd"/>
            <w:r w:rsidRPr="0061553D">
              <w:rPr>
                <w:rFonts w:eastAsia="Calibri"/>
                <w:sz w:val="22"/>
                <w:szCs w:val="22"/>
              </w:rPr>
              <w:t xml:space="preserve"> </w:t>
            </w:r>
            <w:proofErr w:type="spellStart"/>
            <w:r w:rsidRPr="0061553D">
              <w:rPr>
                <w:rFonts w:eastAsia="Calibri"/>
                <w:sz w:val="22"/>
                <w:szCs w:val="22"/>
              </w:rPr>
              <w:t>викладено</w:t>
            </w:r>
            <w:proofErr w:type="spellEnd"/>
            <w:r w:rsidRPr="0061553D">
              <w:rPr>
                <w:rFonts w:eastAsia="Calibri"/>
                <w:sz w:val="22"/>
                <w:szCs w:val="22"/>
              </w:rPr>
              <w:t xml:space="preserve"> в </w:t>
            </w:r>
            <w:proofErr w:type="spellStart"/>
            <w:r w:rsidRPr="0061553D">
              <w:rPr>
                <w:rFonts w:eastAsia="Calibri"/>
                <w:sz w:val="22"/>
                <w:szCs w:val="22"/>
              </w:rPr>
              <w:t>Інструкції</w:t>
            </w:r>
            <w:proofErr w:type="spellEnd"/>
            <w:r w:rsidRPr="0061553D">
              <w:rPr>
                <w:rFonts w:eastAsia="Calibri"/>
                <w:sz w:val="22"/>
                <w:szCs w:val="22"/>
              </w:rPr>
              <w:t xml:space="preserve"> </w:t>
            </w:r>
            <w:proofErr w:type="spellStart"/>
            <w:r w:rsidRPr="0061553D">
              <w:rPr>
                <w:rFonts w:eastAsia="Calibri"/>
                <w:sz w:val="22"/>
                <w:szCs w:val="22"/>
              </w:rPr>
              <w:t>щодо</w:t>
            </w:r>
            <w:proofErr w:type="spellEnd"/>
            <w:r w:rsidRPr="0061553D">
              <w:rPr>
                <w:rFonts w:eastAsia="Calibri"/>
                <w:sz w:val="22"/>
                <w:szCs w:val="22"/>
              </w:rPr>
              <w:t xml:space="preserve"> </w:t>
            </w:r>
            <w:proofErr w:type="spellStart"/>
            <w:r w:rsidRPr="0061553D">
              <w:rPr>
                <w:rFonts w:eastAsia="Calibri"/>
                <w:sz w:val="22"/>
                <w:szCs w:val="22"/>
              </w:rPr>
              <w:t>застосування</w:t>
            </w:r>
            <w:proofErr w:type="spellEnd"/>
            <w:r w:rsidRPr="0061553D">
              <w:rPr>
                <w:rFonts w:eastAsia="Calibri"/>
                <w:sz w:val="22"/>
                <w:szCs w:val="22"/>
              </w:rPr>
              <w:t xml:space="preserve"> </w:t>
            </w:r>
            <w:proofErr w:type="spellStart"/>
            <w:r w:rsidRPr="0061553D">
              <w:rPr>
                <w:rFonts w:eastAsia="Calibri"/>
                <w:sz w:val="22"/>
                <w:szCs w:val="22"/>
              </w:rPr>
              <w:t>засобу</w:t>
            </w:r>
            <w:proofErr w:type="spellEnd"/>
            <w:r w:rsidRPr="0061553D">
              <w:rPr>
                <w:rFonts w:eastAsia="Calibri"/>
                <w:sz w:val="22"/>
                <w:szCs w:val="22"/>
              </w:rPr>
              <w:t>) .</w:t>
            </w:r>
          </w:p>
          <w:p w:rsidR="007A4A91" w:rsidRPr="0061553D" w:rsidRDefault="007A4A91" w:rsidP="0061553D">
            <w:pPr>
              <w:jc w:val="both"/>
              <w:rPr>
                <w:rFonts w:eastAsia="Calibri"/>
                <w:sz w:val="22"/>
                <w:szCs w:val="22"/>
              </w:rPr>
            </w:pPr>
            <w:r w:rsidRPr="0061553D">
              <w:rPr>
                <w:rFonts w:eastAsia="Calibri"/>
                <w:sz w:val="22"/>
                <w:szCs w:val="22"/>
              </w:rPr>
              <w:t xml:space="preserve">5.Наявність </w:t>
            </w:r>
            <w:proofErr w:type="spellStart"/>
            <w:r w:rsidRPr="0061553D">
              <w:rPr>
                <w:rFonts w:eastAsia="Calibri"/>
                <w:sz w:val="22"/>
                <w:szCs w:val="22"/>
              </w:rPr>
              <w:t>скороченої</w:t>
            </w:r>
            <w:proofErr w:type="spellEnd"/>
            <w:r w:rsidRPr="0061553D">
              <w:rPr>
                <w:rFonts w:eastAsia="Calibri"/>
                <w:sz w:val="22"/>
                <w:szCs w:val="22"/>
              </w:rPr>
              <w:t xml:space="preserve"> </w:t>
            </w:r>
            <w:proofErr w:type="spellStart"/>
            <w:r w:rsidRPr="0061553D">
              <w:rPr>
                <w:rFonts w:eastAsia="Calibri"/>
                <w:sz w:val="22"/>
                <w:szCs w:val="22"/>
              </w:rPr>
              <w:t>експозиції</w:t>
            </w:r>
            <w:proofErr w:type="spellEnd"/>
            <w:r w:rsidRPr="0061553D">
              <w:rPr>
                <w:rFonts w:eastAsia="Calibri"/>
                <w:sz w:val="22"/>
                <w:szCs w:val="22"/>
              </w:rPr>
              <w:t xml:space="preserve"> (до 15 </w:t>
            </w:r>
            <w:proofErr w:type="spellStart"/>
            <w:r w:rsidRPr="0061553D">
              <w:rPr>
                <w:rFonts w:eastAsia="Calibri"/>
                <w:sz w:val="22"/>
                <w:szCs w:val="22"/>
              </w:rPr>
              <w:t>хвилин</w:t>
            </w:r>
            <w:proofErr w:type="spellEnd"/>
            <w:r w:rsidRPr="0061553D">
              <w:rPr>
                <w:rFonts w:eastAsia="Calibri"/>
                <w:sz w:val="22"/>
                <w:szCs w:val="22"/>
              </w:rPr>
              <w:t xml:space="preserve">) при </w:t>
            </w:r>
            <w:proofErr w:type="spellStart"/>
            <w:r w:rsidRPr="0061553D">
              <w:rPr>
                <w:rFonts w:eastAsia="Calibri"/>
                <w:sz w:val="22"/>
                <w:szCs w:val="22"/>
              </w:rPr>
              <w:t>застосуванні</w:t>
            </w:r>
            <w:proofErr w:type="spellEnd"/>
            <w:r w:rsidRPr="0061553D">
              <w:rPr>
                <w:rFonts w:eastAsia="Calibri"/>
                <w:sz w:val="22"/>
                <w:szCs w:val="22"/>
              </w:rPr>
              <w:t xml:space="preserve"> для </w:t>
            </w:r>
            <w:proofErr w:type="spellStart"/>
            <w:r w:rsidRPr="0061553D">
              <w:rPr>
                <w:rFonts w:eastAsia="Calibri"/>
                <w:sz w:val="22"/>
                <w:szCs w:val="22"/>
              </w:rPr>
              <w:t>знезараження</w:t>
            </w:r>
            <w:proofErr w:type="spellEnd"/>
            <w:r w:rsidRPr="0061553D">
              <w:rPr>
                <w:rFonts w:eastAsia="Calibri"/>
                <w:sz w:val="22"/>
                <w:szCs w:val="22"/>
              </w:rPr>
              <w:t xml:space="preserve"> </w:t>
            </w:r>
            <w:proofErr w:type="spellStart"/>
            <w:r w:rsidRPr="0061553D">
              <w:rPr>
                <w:rFonts w:eastAsia="Calibri"/>
                <w:sz w:val="22"/>
                <w:szCs w:val="22"/>
              </w:rPr>
              <w:t>санітарно-технічного</w:t>
            </w:r>
            <w:proofErr w:type="spellEnd"/>
            <w:r w:rsidRPr="0061553D">
              <w:rPr>
                <w:rFonts w:eastAsia="Calibri"/>
                <w:sz w:val="22"/>
                <w:szCs w:val="22"/>
              </w:rPr>
              <w:t xml:space="preserve"> </w:t>
            </w:r>
            <w:proofErr w:type="spellStart"/>
            <w:r w:rsidRPr="0061553D">
              <w:rPr>
                <w:rFonts w:eastAsia="Calibri"/>
                <w:sz w:val="22"/>
                <w:szCs w:val="22"/>
              </w:rPr>
              <w:t>обладнання</w:t>
            </w:r>
            <w:proofErr w:type="spellEnd"/>
            <w:r w:rsidRPr="0061553D">
              <w:rPr>
                <w:rFonts w:eastAsia="Calibri"/>
                <w:sz w:val="22"/>
                <w:szCs w:val="22"/>
              </w:rPr>
              <w:t xml:space="preserve"> при </w:t>
            </w:r>
            <w:proofErr w:type="spellStart"/>
            <w:r w:rsidRPr="0061553D">
              <w:rPr>
                <w:rFonts w:eastAsia="Calibri"/>
                <w:sz w:val="22"/>
                <w:szCs w:val="22"/>
              </w:rPr>
              <w:t>інфекціях</w:t>
            </w:r>
            <w:proofErr w:type="spellEnd"/>
            <w:r w:rsidRPr="0061553D">
              <w:rPr>
                <w:rFonts w:eastAsia="Calibri"/>
                <w:sz w:val="22"/>
                <w:szCs w:val="22"/>
              </w:rPr>
              <w:t xml:space="preserve"> </w:t>
            </w:r>
            <w:proofErr w:type="spellStart"/>
            <w:r w:rsidRPr="0061553D">
              <w:rPr>
                <w:rFonts w:eastAsia="Calibri"/>
                <w:sz w:val="22"/>
                <w:szCs w:val="22"/>
              </w:rPr>
              <w:t>бактеріальної</w:t>
            </w:r>
            <w:proofErr w:type="spellEnd"/>
            <w:r w:rsidRPr="0061553D">
              <w:rPr>
                <w:rFonts w:eastAsia="Calibri"/>
                <w:sz w:val="22"/>
                <w:szCs w:val="22"/>
              </w:rPr>
              <w:t xml:space="preserve"> </w:t>
            </w:r>
            <w:proofErr w:type="spellStart"/>
            <w:r w:rsidRPr="0061553D">
              <w:rPr>
                <w:rFonts w:eastAsia="Calibri"/>
                <w:sz w:val="22"/>
                <w:szCs w:val="22"/>
              </w:rPr>
              <w:t>етіології</w:t>
            </w:r>
            <w:proofErr w:type="spellEnd"/>
            <w:r w:rsidRPr="0061553D">
              <w:rPr>
                <w:rFonts w:eastAsia="Calibri"/>
                <w:sz w:val="22"/>
                <w:szCs w:val="22"/>
              </w:rPr>
              <w:t xml:space="preserve"> та </w:t>
            </w:r>
            <w:proofErr w:type="spellStart"/>
            <w:r w:rsidRPr="0061553D">
              <w:rPr>
                <w:rFonts w:eastAsia="Calibri"/>
                <w:sz w:val="22"/>
                <w:szCs w:val="22"/>
              </w:rPr>
              <w:t>вірусних</w:t>
            </w:r>
            <w:proofErr w:type="spellEnd"/>
            <w:r w:rsidRPr="0061553D">
              <w:rPr>
                <w:rFonts w:eastAsia="Calibri"/>
                <w:sz w:val="22"/>
                <w:szCs w:val="22"/>
              </w:rPr>
              <w:t xml:space="preserve">  </w:t>
            </w:r>
            <w:proofErr w:type="spellStart"/>
            <w:r w:rsidRPr="0061553D">
              <w:rPr>
                <w:rFonts w:eastAsia="Calibri"/>
                <w:sz w:val="22"/>
                <w:szCs w:val="22"/>
              </w:rPr>
              <w:t>гепатитів</w:t>
            </w:r>
            <w:proofErr w:type="spellEnd"/>
            <w:proofErr w:type="gramStart"/>
            <w:r w:rsidRPr="0061553D">
              <w:rPr>
                <w:rFonts w:eastAsia="Calibri"/>
                <w:sz w:val="22"/>
                <w:szCs w:val="22"/>
              </w:rPr>
              <w:t xml:space="preserve"> В</w:t>
            </w:r>
            <w:proofErr w:type="gramEnd"/>
            <w:r w:rsidRPr="0061553D">
              <w:rPr>
                <w:rFonts w:eastAsia="Calibri"/>
                <w:sz w:val="22"/>
                <w:szCs w:val="22"/>
              </w:rPr>
              <w:t>, С.</w:t>
            </w:r>
          </w:p>
          <w:p w:rsidR="007A4A91" w:rsidRPr="0061553D" w:rsidRDefault="007A4A91" w:rsidP="0061553D">
            <w:pPr>
              <w:jc w:val="both"/>
              <w:rPr>
                <w:rFonts w:eastAsia="Calibri"/>
                <w:sz w:val="22"/>
                <w:szCs w:val="22"/>
              </w:rPr>
            </w:pPr>
            <w:r w:rsidRPr="0061553D">
              <w:rPr>
                <w:rFonts w:eastAsia="Calibri"/>
                <w:sz w:val="22"/>
                <w:szCs w:val="22"/>
              </w:rPr>
              <w:t xml:space="preserve">6. </w:t>
            </w:r>
            <w:proofErr w:type="spellStart"/>
            <w:r w:rsidRPr="0061553D">
              <w:rPr>
                <w:rFonts w:eastAsia="Calibri"/>
                <w:sz w:val="22"/>
                <w:szCs w:val="22"/>
              </w:rPr>
              <w:t>Можливість</w:t>
            </w:r>
            <w:proofErr w:type="spellEnd"/>
            <w:r w:rsidRPr="0061553D">
              <w:rPr>
                <w:rFonts w:eastAsia="Calibri"/>
                <w:sz w:val="22"/>
                <w:szCs w:val="22"/>
              </w:rPr>
              <w:t xml:space="preserve"> </w:t>
            </w:r>
            <w:proofErr w:type="spellStart"/>
            <w:r w:rsidRPr="0061553D">
              <w:rPr>
                <w:rFonts w:eastAsia="Calibri"/>
                <w:sz w:val="22"/>
                <w:szCs w:val="22"/>
              </w:rPr>
              <w:t>застосування</w:t>
            </w:r>
            <w:proofErr w:type="spellEnd"/>
            <w:r w:rsidRPr="0061553D">
              <w:rPr>
                <w:rFonts w:eastAsia="Calibri"/>
                <w:sz w:val="22"/>
                <w:szCs w:val="22"/>
              </w:rPr>
              <w:t xml:space="preserve"> </w:t>
            </w:r>
            <w:proofErr w:type="spellStart"/>
            <w:r w:rsidRPr="0061553D">
              <w:rPr>
                <w:rFonts w:eastAsia="Calibri"/>
                <w:sz w:val="22"/>
                <w:szCs w:val="22"/>
              </w:rPr>
              <w:t>засобу</w:t>
            </w:r>
            <w:proofErr w:type="spellEnd"/>
            <w:r w:rsidRPr="0061553D">
              <w:rPr>
                <w:rFonts w:eastAsia="Calibri"/>
                <w:sz w:val="22"/>
                <w:szCs w:val="22"/>
              </w:rPr>
              <w:t xml:space="preserve"> для </w:t>
            </w:r>
            <w:proofErr w:type="spellStart"/>
            <w:r w:rsidRPr="0061553D">
              <w:rPr>
                <w:rFonts w:eastAsia="Calibri"/>
                <w:sz w:val="22"/>
                <w:szCs w:val="22"/>
              </w:rPr>
              <w:t>попереждення</w:t>
            </w:r>
            <w:proofErr w:type="spellEnd"/>
            <w:r w:rsidRPr="0061553D">
              <w:rPr>
                <w:rFonts w:eastAsia="Calibri"/>
                <w:sz w:val="22"/>
                <w:szCs w:val="22"/>
              </w:rPr>
              <w:t xml:space="preserve">  та </w:t>
            </w:r>
            <w:proofErr w:type="spellStart"/>
            <w:r w:rsidRPr="0061553D">
              <w:rPr>
                <w:rFonts w:eastAsia="Calibri"/>
                <w:sz w:val="22"/>
                <w:szCs w:val="22"/>
              </w:rPr>
              <w:t>боротьби</w:t>
            </w:r>
            <w:proofErr w:type="spellEnd"/>
            <w:r w:rsidRPr="0061553D">
              <w:rPr>
                <w:rFonts w:eastAsia="Calibri"/>
                <w:sz w:val="22"/>
                <w:szCs w:val="22"/>
              </w:rPr>
              <w:t xml:space="preserve"> з </w:t>
            </w:r>
            <w:proofErr w:type="spellStart"/>
            <w:proofErr w:type="gramStart"/>
            <w:r w:rsidRPr="0061553D">
              <w:rPr>
                <w:rFonts w:eastAsia="Calibri"/>
                <w:sz w:val="22"/>
                <w:szCs w:val="22"/>
              </w:rPr>
              <w:t>пл</w:t>
            </w:r>
            <w:proofErr w:type="gramEnd"/>
            <w:r w:rsidRPr="0061553D">
              <w:rPr>
                <w:rFonts w:eastAsia="Calibri"/>
                <w:sz w:val="22"/>
                <w:szCs w:val="22"/>
              </w:rPr>
              <w:t>існявою</w:t>
            </w:r>
            <w:proofErr w:type="spellEnd"/>
            <w:r w:rsidRPr="0061553D">
              <w:rPr>
                <w:rFonts w:eastAsia="Calibri"/>
                <w:sz w:val="22"/>
                <w:szCs w:val="22"/>
              </w:rPr>
              <w:t xml:space="preserve"> (</w:t>
            </w:r>
            <w:proofErr w:type="spellStart"/>
            <w:r w:rsidRPr="0061553D">
              <w:rPr>
                <w:rFonts w:eastAsia="Calibri"/>
                <w:sz w:val="22"/>
                <w:szCs w:val="22"/>
              </w:rPr>
              <w:t>режими</w:t>
            </w:r>
            <w:proofErr w:type="spellEnd"/>
            <w:r w:rsidRPr="0061553D">
              <w:rPr>
                <w:rFonts w:eastAsia="Calibri"/>
                <w:sz w:val="22"/>
                <w:szCs w:val="22"/>
              </w:rPr>
              <w:t xml:space="preserve"> </w:t>
            </w:r>
            <w:proofErr w:type="spellStart"/>
            <w:r w:rsidRPr="0061553D">
              <w:rPr>
                <w:rFonts w:eastAsia="Calibri"/>
                <w:sz w:val="22"/>
                <w:szCs w:val="22"/>
              </w:rPr>
              <w:t>викладено</w:t>
            </w:r>
            <w:proofErr w:type="spellEnd"/>
            <w:r w:rsidRPr="0061553D">
              <w:rPr>
                <w:rFonts w:eastAsia="Calibri"/>
                <w:sz w:val="22"/>
                <w:szCs w:val="22"/>
              </w:rPr>
              <w:t xml:space="preserve"> в </w:t>
            </w:r>
            <w:proofErr w:type="spellStart"/>
            <w:r w:rsidRPr="0061553D">
              <w:rPr>
                <w:rFonts w:eastAsia="Calibri"/>
                <w:sz w:val="22"/>
                <w:szCs w:val="22"/>
              </w:rPr>
              <w:t>Інструкції</w:t>
            </w:r>
            <w:proofErr w:type="spellEnd"/>
            <w:r w:rsidRPr="0061553D">
              <w:rPr>
                <w:rFonts w:eastAsia="Calibri"/>
                <w:sz w:val="22"/>
                <w:szCs w:val="22"/>
              </w:rPr>
              <w:t xml:space="preserve"> </w:t>
            </w:r>
            <w:proofErr w:type="spellStart"/>
            <w:r w:rsidRPr="0061553D">
              <w:rPr>
                <w:rFonts w:eastAsia="Calibri"/>
                <w:sz w:val="22"/>
                <w:szCs w:val="22"/>
              </w:rPr>
              <w:t>щодо</w:t>
            </w:r>
            <w:proofErr w:type="spellEnd"/>
            <w:r w:rsidRPr="0061553D">
              <w:rPr>
                <w:rFonts w:eastAsia="Calibri"/>
                <w:sz w:val="22"/>
                <w:szCs w:val="22"/>
              </w:rPr>
              <w:t xml:space="preserve"> </w:t>
            </w:r>
            <w:proofErr w:type="spellStart"/>
            <w:r w:rsidRPr="0061553D">
              <w:rPr>
                <w:rFonts w:eastAsia="Calibri"/>
                <w:sz w:val="22"/>
                <w:szCs w:val="22"/>
              </w:rPr>
              <w:t>застосування</w:t>
            </w:r>
            <w:proofErr w:type="spellEnd"/>
            <w:r w:rsidRPr="0061553D">
              <w:rPr>
                <w:rFonts w:eastAsia="Calibri"/>
                <w:sz w:val="22"/>
                <w:szCs w:val="22"/>
              </w:rPr>
              <w:t xml:space="preserve"> </w:t>
            </w:r>
            <w:proofErr w:type="spellStart"/>
            <w:r w:rsidRPr="0061553D">
              <w:rPr>
                <w:rFonts w:eastAsia="Calibri"/>
                <w:sz w:val="22"/>
                <w:szCs w:val="22"/>
              </w:rPr>
              <w:t>засобу</w:t>
            </w:r>
            <w:proofErr w:type="spellEnd"/>
            <w:r w:rsidRPr="0061553D">
              <w:rPr>
                <w:rFonts w:eastAsia="Calibri"/>
                <w:sz w:val="22"/>
                <w:szCs w:val="22"/>
              </w:rPr>
              <w:t>).</w:t>
            </w:r>
          </w:p>
          <w:p w:rsidR="007A4A91" w:rsidRPr="0061553D" w:rsidRDefault="007A4A91" w:rsidP="0061553D">
            <w:pPr>
              <w:jc w:val="both"/>
              <w:rPr>
                <w:rFonts w:eastAsia="Calibri"/>
                <w:sz w:val="22"/>
                <w:szCs w:val="22"/>
              </w:rPr>
            </w:pPr>
            <w:r w:rsidRPr="0061553D">
              <w:rPr>
                <w:rFonts w:eastAsia="Calibri"/>
                <w:sz w:val="22"/>
                <w:szCs w:val="22"/>
              </w:rPr>
              <w:t xml:space="preserve">8. </w:t>
            </w:r>
            <w:proofErr w:type="spellStart"/>
            <w:r w:rsidRPr="0061553D">
              <w:rPr>
                <w:rFonts w:eastAsia="Calibri"/>
                <w:sz w:val="22"/>
                <w:szCs w:val="22"/>
              </w:rPr>
              <w:t>Засіб</w:t>
            </w:r>
            <w:proofErr w:type="spellEnd"/>
            <w:r w:rsidRPr="0061553D">
              <w:rPr>
                <w:rFonts w:eastAsia="Calibri"/>
                <w:sz w:val="22"/>
                <w:szCs w:val="22"/>
              </w:rPr>
              <w:t xml:space="preserve"> </w:t>
            </w:r>
            <w:proofErr w:type="spellStart"/>
            <w:r w:rsidRPr="0061553D">
              <w:rPr>
                <w:rFonts w:eastAsia="Calibri"/>
                <w:sz w:val="22"/>
                <w:szCs w:val="22"/>
              </w:rPr>
              <w:t>віднесений</w:t>
            </w:r>
            <w:proofErr w:type="spellEnd"/>
            <w:r w:rsidRPr="0061553D">
              <w:rPr>
                <w:rFonts w:eastAsia="Calibri"/>
                <w:sz w:val="22"/>
                <w:szCs w:val="22"/>
              </w:rPr>
              <w:t xml:space="preserve"> до </w:t>
            </w:r>
            <w:proofErr w:type="spellStart"/>
            <w:r w:rsidRPr="0061553D">
              <w:rPr>
                <w:rFonts w:eastAsia="Calibri"/>
                <w:sz w:val="22"/>
                <w:szCs w:val="22"/>
              </w:rPr>
              <w:t>малонебезпечних</w:t>
            </w:r>
            <w:proofErr w:type="spellEnd"/>
            <w:r w:rsidRPr="0061553D">
              <w:rPr>
                <w:rFonts w:eastAsia="Calibri"/>
                <w:sz w:val="22"/>
                <w:szCs w:val="22"/>
              </w:rPr>
              <w:t xml:space="preserve"> </w:t>
            </w:r>
            <w:proofErr w:type="spellStart"/>
            <w:r w:rsidRPr="0061553D">
              <w:rPr>
                <w:rFonts w:eastAsia="Calibri"/>
                <w:sz w:val="22"/>
                <w:szCs w:val="22"/>
              </w:rPr>
              <w:t>речовин</w:t>
            </w:r>
            <w:proofErr w:type="spellEnd"/>
            <w:r w:rsidRPr="0061553D">
              <w:rPr>
                <w:rFonts w:eastAsia="Calibri"/>
                <w:sz w:val="22"/>
                <w:szCs w:val="22"/>
              </w:rPr>
              <w:t xml:space="preserve"> (4 </w:t>
            </w:r>
            <w:proofErr w:type="spellStart"/>
            <w:r w:rsidRPr="0061553D">
              <w:rPr>
                <w:rFonts w:eastAsia="Calibri"/>
                <w:sz w:val="22"/>
                <w:szCs w:val="22"/>
              </w:rPr>
              <w:t>клас</w:t>
            </w:r>
            <w:proofErr w:type="spellEnd"/>
            <w:r w:rsidRPr="0061553D">
              <w:rPr>
                <w:rFonts w:eastAsia="Calibri"/>
                <w:sz w:val="22"/>
                <w:szCs w:val="22"/>
              </w:rPr>
              <w:t xml:space="preserve"> </w:t>
            </w:r>
            <w:proofErr w:type="spellStart"/>
            <w:r w:rsidRPr="0061553D">
              <w:rPr>
                <w:rFonts w:eastAsia="Calibri"/>
                <w:sz w:val="22"/>
                <w:szCs w:val="22"/>
              </w:rPr>
              <w:t>небезпеки</w:t>
            </w:r>
            <w:proofErr w:type="spellEnd"/>
            <w:r w:rsidRPr="0061553D">
              <w:rPr>
                <w:rFonts w:eastAsia="Calibri"/>
                <w:sz w:val="22"/>
                <w:szCs w:val="22"/>
              </w:rPr>
              <w:t xml:space="preserve">) при </w:t>
            </w:r>
            <w:proofErr w:type="spellStart"/>
            <w:r w:rsidRPr="0061553D">
              <w:rPr>
                <w:rFonts w:eastAsia="Calibri"/>
                <w:sz w:val="22"/>
                <w:szCs w:val="22"/>
              </w:rPr>
              <w:t>нанесенні</w:t>
            </w:r>
            <w:proofErr w:type="spellEnd"/>
            <w:r w:rsidRPr="0061553D">
              <w:rPr>
                <w:rFonts w:eastAsia="Calibri"/>
                <w:sz w:val="22"/>
                <w:szCs w:val="22"/>
              </w:rPr>
              <w:t xml:space="preserve"> на </w:t>
            </w:r>
            <w:proofErr w:type="spellStart"/>
            <w:r w:rsidRPr="0061553D">
              <w:rPr>
                <w:rFonts w:eastAsia="Calibri"/>
                <w:sz w:val="22"/>
                <w:szCs w:val="22"/>
              </w:rPr>
              <w:t>шкіру</w:t>
            </w:r>
            <w:proofErr w:type="spellEnd"/>
            <w:r w:rsidRPr="0061553D">
              <w:rPr>
                <w:rFonts w:eastAsia="Calibri"/>
                <w:sz w:val="22"/>
                <w:szCs w:val="22"/>
              </w:rPr>
              <w:t>.</w:t>
            </w:r>
          </w:p>
          <w:p w:rsidR="007A4A91" w:rsidRPr="0061553D" w:rsidRDefault="007A4A91" w:rsidP="0061553D">
            <w:pPr>
              <w:jc w:val="both"/>
              <w:rPr>
                <w:rFonts w:eastAsia="Calibri"/>
                <w:sz w:val="22"/>
                <w:szCs w:val="22"/>
              </w:rPr>
            </w:pPr>
            <w:r w:rsidRPr="0061553D">
              <w:rPr>
                <w:rFonts w:eastAsia="Calibri"/>
                <w:sz w:val="22"/>
                <w:szCs w:val="22"/>
              </w:rPr>
              <w:t xml:space="preserve">9.Можливість </w:t>
            </w:r>
            <w:proofErr w:type="spellStart"/>
            <w:r w:rsidRPr="0061553D">
              <w:rPr>
                <w:rFonts w:eastAsia="Calibri"/>
                <w:sz w:val="22"/>
                <w:szCs w:val="22"/>
              </w:rPr>
              <w:t>застосування</w:t>
            </w:r>
            <w:proofErr w:type="spellEnd"/>
            <w:r w:rsidRPr="0061553D">
              <w:rPr>
                <w:rFonts w:eastAsia="Calibri"/>
                <w:sz w:val="22"/>
                <w:szCs w:val="22"/>
              </w:rPr>
              <w:t xml:space="preserve"> </w:t>
            </w:r>
            <w:proofErr w:type="spellStart"/>
            <w:r w:rsidRPr="0061553D">
              <w:rPr>
                <w:rFonts w:eastAsia="Calibri"/>
                <w:sz w:val="22"/>
                <w:szCs w:val="22"/>
              </w:rPr>
              <w:t>засобу</w:t>
            </w:r>
            <w:proofErr w:type="spellEnd"/>
            <w:r w:rsidRPr="0061553D">
              <w:rPr>
                <w:rFonts w:eastAsia="Calibri"/>
                <w:sz w:val="22"/>
                <w:szCs w:val="22"/>
              </w:rPr>
              <w:t xml:space="preserve"> в </w:t>
            </w:r>
            <w:proofErr w:type="spellStart"/>
            <w:r w:rsidRPr="0061553D">
              <w:rPr>
                <w:rFonts w:eastAsia="Calibri"/>
                <w:sz w:val="22"/>
                <w:szCs w:val="22"/>
              </w:rPr>
              <w:t>присутності</w:t>
            </w:r>
            <w:proofErr w:type="spellEnd"/>
            <w:r w:rsidRPr="0061553D">
              <w:rPr>
                <w:rFonts w:eastAsia="Calibri"/>
                <w:sz w:val="22"/>
                <w:szCs w:val="22"/>
              </w:rPr>
              <w:t xml:space="preserve"> </w:t>
            </w:r>
            <w:proofErr w:type="spellStart"/>
            <w:proofErr w:type="gramStart"/>
            <w:r w:rsidRPr="0061553D">
              <w:rPr>
                <w:rFonts w:eastAsia="Calibri"/>
                <w:sz w:val="22"/>
                <w:szCs w:val="22"/>
              </w:rPr>
              <w:t>осіб</w:t>
            </w:r>
            <w:proofErr w:type="spellEnd"/>
            <w:proofErr w:type="gramEnd"/>
            <w:r w:rsidRPr="0061553D">
              <w:rPr>
                <w:rFonts w:eastAsia="Calibri"/>
                <w:sz w:val="22"/>
                <w:szCs w:val="22"/>
              </w:rPr>
              <w:t xml:space="preserve">, не </w:t>
            </w:r>
            <w:proofErr w:type="spellStart"/>
            <w:r w:rsidRPr="0061553D">
              <w:rPr>
                <w:rFonts w:eastAsia="Calibri"/>
                <w:sz w:val="22"/>
                <w:szCs w:val="22"/>
              </w:rPr>
              <w:t>причетних</w:t>
            </w:r>
            <w:proofErr w:type="spellEnd"/>
            <w:r w:rsidRPr="0061553D">
              <w:rPr>
                <w:rFonts w:eastAsia="Calibri"/>
                <w:sz w:val="22"/>
                <w:szCs w:val="22"/>
              </w:rPr>
              <w:t xml:space="preserve"> до </w:t>
            </w:r>
            <w:proofErr w:type="spellStart"/>
            <w:r w:rsidRPr="0061553D">
              <w:rPr>
                <w:rFonts w:eastAsia="Calibri"/>
                <w:sz w:val="22"/>
                <w:szCs w:val="22"/>
              </w:rPr>
              <w:t>проведення</w:t>
            </w:r>
            <w:proofErr w:type="spellEnd"/>
            <w:r w:rsidRPr="0061553D">
              <w:rPr>
                <w:rFonts w:eastAsia="Calibri"/>
                <w:sz w:val="22"/>
                <w:szCs w:val="22"/>
              </w:rPr>
              <w:t xml:space="preserve"> </w:t>
            </w:r>
            <w:proofErr w:type="spellStart"/>
            <w:r w:rsidRPr="0061553D">
              <w:rPr>
                <w:rFonts w:eastAsia="Calibri"/>
                <w:sz w:val="22"/>
                <w:szCs w:val="22"/>
              </w:rPr>
              <w:t>робіт</w:t>
            </w:r>
            <w:proofErr w:type="spellEnd"/>
            <w:r w:rsidRPr="0061553D">
              <w:rPr>
                <w:rFonts w:eastAsia="Calibri"/>
                <w:sz w:val="22"/>
                <w:szCs w:val="22"/>
              </w:rPr>
              <w:t xml:space="preserve"> з </w:t>
            </w:r>
            <w:proofErr w:type="spellStart"/>
            <w:r w:rsidRPr="0061553D">
              <w:rPr>
                <w:rFonts w:eastAsia="Calibri"/>
                <w:sz w:val="22"/>
                <w:szCs w:val="22"/>
              </w:rPr>
              <w:t>дезінфекції</w:t>
            </w:r>
            <w:proofErr w:type="spellEnd"/>
            <w:r w:rsidRPr="0061553D">
              <w:rPr>
                <w:rFonts w:eastAsia="Calibri"/>
                <w:sz w:val="22"/>
                <w:szCs w:val="22"/>
              </w:rPr>
              <w:t>.</w:t>
            </w:r>
          </w:p>
          <w:p w:rsidR="007A4A91" w:rsidRPr="0061553D" w:rsidRDefault="007A4A91" w:rsidP="0061553D">
            <w:pPr>
              <w:jc w:val="both"/>
              <w:rPr>
                <w:rFonts w:eastAsia="Calibri"/>
                <w:sz w:val="22"/>
                <w:szCs w:val="22"/>
              </w:rPr>
            </w:pPr>
            <w:r w:rsidRPr="0061553D">
              <w:rPr>
                <w:rFonts w:eastAsia="Calibri"/>
                <w:sz w:val="22"/>
                <w:szCs w:val="22"/>
              </w:rPr>
              <w:t xml:space="preserve">10.Можливість </w:t>
            </w:r>
            <w:proofErr w:type="spellStart"/>
            <w:r w:rsidRPr="0061553D">
              <w:rPr>
                <w:rFonts w:eastAsia="Calibri"/>
                <w:sz w:val="22"/>
                <w:szCs w:val="22"/>
              </w:rPr>
              <w:t>приготування</w:t>
            </w:r>
            <w:proofErr w:type="spellEnd"/>
            <w:r w:rsidRPr="0061553D">
              <w:rPr>
                <w:rFonts w:eastAsia="Calibri"/>
                <w:sz w:val="22"/>
                <w:szCs w:val="22"/>
              </w:rPr>
              <w:t xml:space="preserve"> 4500 л </w:t>
            </w:r>
            <w:proofErr w:type="spellStart"/>
            <w:r w:rsidRPr="0061553D">
              <w:rPr>
                <w:rFonts w:eastAsia="Calibri"/>
                <w:sz w:val="22"/>
                <w:szCs w:val="22"/>
              </w:rPr>
              <w:t>робочого</w:t>
            </w:r>
            <w:proofErr w:type="spellEnd"/>
            <w:r w:rsidRPr="0061553D">
              <w:rPr>
                <w:rFonts w:eastAsia="Calibri"/>
                <w:sz w:val="22"/>
                <w:szCs w:val="22"/>
              </w:rPr>
              <w:t xml:space="preserve"> </w:t>
            </w:r>
            <w:proofErr w:type="spellStart"/>
            <w:r w:rsidRPr="0061553D">
              <w:rPr>
                <w:rFonts w:eastAsia="Calibri"/>
                <w:sz w:val="22"/>
                <w:szCs w:val="22"/>
              </w:rPr>
              <w:t>розчину</w:t>
            </w:r>
            <w:proofErr w:type="spellEnd"/>
            <w:r w:rsidRPr="0061553D">
              <w:rPr>
                <w:rFonts w:eastAsia="Calibri"/>
                <w:sz w:val="22"/>
                <w:szCs w:val="22"/>
              </w:rPr>
              <w:t xml:space="preserve"> з </w:t>
            </w:r>
            <w:proofErr w:type="spellStart"/>
            <w:r w:rsidRPr="0061553D">
              <w:rPr>
                <w:rFonts w:eastAsia="Calibri"/>
                <w:sz w:val="22"/>
                <w:szCs w:val="22"/>
              </w:rPr>
              <w:t>однієї</w:t>
            </w:r>
            <w:proofErr w:type="spellEnd"/>
            <w:r w:rsidRPr="0061553D">
              <w:rPr>
                <w:rFonts w:eastAsia="Calibri"/>
                <w:sz w:val="22"/>
                <w:szCs w:val="22"/>
              </w:rPr>
              <w:t xml:space="preserve"> упаковки.</w:t>
            </w:r>
          </w:p>
          <w:p w:rsidR="007A4A91" w:rsidRPr="0061553D" w:rsidRDefault="007A4A91" w:rsidP="0061553D">
            <w:pPr>
              <w:jc w:val="both"/>
              <w:rPr>
                <w:rFonts w:eastAsia="Calibri"/>
                <w:sz w:val="22"/>
                <w:szCs w:val="22"/>
              </w:rPr>
            </w:pPr>
            <w:r w:rsidRPr="0061553D">
              <w:rPr>
                <w:rFonts w:eastAsia="Calibri"/>
                <w:sz w:val="22"/>
                <w:szCs w:val="22"/>
              </w:rPr>
              <w:t xml:space="preserve">11. </w:t>
            </w:r>
            <w:proofErr w:type="spellStart"/>
            <w:r w:rsidRPr="0061553D">
              <w:rPr>
                <w:rFonts w:eastAsia="Calibri"/>
                <w:sz w:val="22"/>
                <w:szCs w:val="22"/>
              </w:rPr>
              <w:t>Фасування</w:t>
            </w:r>
            <w:proofErr w:type="spellEnd"/>
            <w:r w:rsidRPr="0061553D">
              <w:rPr>
                <w:rFonts w:eastAsia="Calibri"/>
                <w:sz w:val="22"/>
                <w:szCs w:val="22"/>
              </w:rPr>
              <w:t xml:space="preserve">: </w:t>
            </w:r>
            <w:proofErr w:type="spellStart"/>
            <w:r w:rsidRPr="0061553D">
              <w:rPr>
                <w:rFonts w:eastAsia="Calibri"/>
                <w:sz w:val="22"/>
                <w:szCs w:val="22"/>
              </w:rPr>
              <w:t>пластикова</w:t>
            </w:r>
            <w:proofErr w:type="spellEnd"/>
            <w:r w:rsidRPr="0061553D">
              <w:rPr>
                <w:rFonts w:eastAsia="Calibri"/>
                <w:sz w:val="22"/>
                <w:szCs w:val="22"/>
              </w:rPr>
              <w:t xml:space="preserve"> банка 300 табл.</w:t>
            </w:r>
          </w:p>
          <w:p w:rsidR="007A4A91" w:rsidRPr="0061553D" w:rsidRDefault="007A4A91" w:rsidP="0061553D">
            <w:pPr>
              <w:tabs>
                <w:tab w:val="left" w:pos="0"/>
              </w:tabs>
              <w:rPr>
                <w:b/>
                <w:sz w:val="22"/>
                <w:szCs w:val="22"/>
                <w:lang w:eastAsia="en-US"/>
              </w:rPr>
            </w:pPr>
          </w:p>
        </w:tc>
        <w:tc>
          <w:tcPr>
            <w:tcW w:w="1105" w:type="dxa"/>
            <w:tcBorders>
              <w:top w:val="single" w:sz="4" w:space="0" w:color="auto"/>
              <w:left w:val="single" w:sz="4" w:space="0" w:color="auto"/>
              <w:bottom w:val="single" w:sz="4" w:space="0" w:color="auto"/>
              <w:right w:val="single" w:sz="4" w:space="0" w:color="auto"/>
            </w:tcBorders>
          </w:tcPr>
          <w:p w:rsidR="007A4A91" w:rsidRPr="0061553D" w:rsidRDefault="007A4A91" w:rsidP="0061553D">
            <w:pPr>
              <w:jc w:val="both"/>
              <w:rPr>
                <w:sz w:val="22"/>
                <w:szCs w:val="22"/>
                <w:lang w:val="uk-UA" w:eastAsia="en-US"/>
              </w:rPr>
            </w:pPr>
            <w:r w:rsidRPr="0061553D">
              <w:rPr>
                <w:sz w:val="22"/>
                <w:szCs w:val="22"/>
                <w:lang w:val="uk-UA" w:eastAsia="en-US"/>
              </w:rPr>
              <w:t>191 шт.</w:t>
            </w:r>
          </w:p>
        </w:tc>
      </w:tr>
      <w:tr w:rsidR="007A4A91" w:rsidRPr="0061553D" w:rsidTr="007A4A91">
        <w:tc>
          <w:tcPr>
            <w:tcW w:w="846" w:type="dxa"/>
            <w:tcBorders>
              <w:top w:val="single" w:sz="4" w:space="0" w:color="auto"/>
              <w:left w:val="single" w:sz="4" w:space="0" w:color="auto"/>
              <w:bottom w:val="single" w:sz="4" w:space="0" w:color="auto"/>
              <w:right w:val="single" w:sz="4" w:space="0" w:color="auto"/>
            </w:tcBorders>
            <w:hideMark/>
          </w:tcPr>
          <w:p w:rsidR="007A4A91" w:rsidRPr="0061553D" w:rsidRDefault="007A4A91" w:rsidP="0061553D">
            <w:pPr>
              <w:jc w:val="both"/>
              <w:rPr>
                <w:sz w:val="22"/>
                <w:szCs w:val="22"/>
                <w:lang w:eastAsia="en-US"/>
              </w:rPr>
            </w:pPr>
            <w:r w:rsidRPr="0061553D">
              <w:rPr>
                <w:sz w:val="22"/>
                <w:szCs w:val="22"/>
              </w:rPr>
              <w:t>3</w:t>
            </w:r>
          </w:p>
        </w:tc>
        <w:tc>
          <w:tcPr>
            <w:tcW w:w="8505" w:type="dxa"/>
            <w:tcBorders>
              <w:top w:val="single" w:sz="4" w:space="0" w:color="auto"/>
              <w:left w:val="single" w:sz="4" w:space="0" w:color="auto"/>
              <w:bottom w:val="single" w:sz="4" w:space="0" w:color="auto"/>
              <w:right w:val="single" w:sz="4" w:space="0" w:color="auto"/>
            </w:tcBorders>
          </w:tcPr>
          <w:p w:rsidR="007A4A91" w:rsidRPr="0061553D" w:rsidRDefault="007A4A91" w:rsidP="0061553D">
            <w:pPr>
              <w:rPr>
                <w:sz w:val="22"/>
                <w:szCs w:val="22"/>
              </w:rPr>
            </w:pPr>
            <w:r w:rsidRPr="0061553D">
              <w:rPr>
                <w:b/>
                <w:sz w:val="22"/>
                <w:szCs w:val="22"/>
                <w:lang w:val="uk-UA"/>
              </w:rPr>
              <w:t xml:space="preserve">       </w:t>
            </w:r>
            <w:proofErr w:type="spellStart"/>
            <w:r w:rsidRPr="0061553D">
              <w:rPr>
                <w:b/>
                <w:sz w:val="22"/>
                <w:szCs w:val="22"/>
              </w:rPr>
              <w:t>Засіб</w:t>
            </w:r>
            <w:proofErr w:type="spellEnd"/>
            <w:r w:rsidRPr="0061553D">
              <w:rPr>
                <w:b/>
                <w:sz w:val="22"/>
                <w:szCs w:val="22"/>
              </w:rPr>
              <w:t xml:space="preserve"> </w:t>
            </w:r>
            <w:proofErr w:type="spellStart"/>
            <w:r w:rsidRPr="0061553D">
              <w:rPr>
                <w:b/>
                <w:sz w:val="22"/>
                <w:szCs w:val="22"/>
              </w:rPr>
              <w:t>дезінфекційний</w:t>
            </w:r>
            <w:proofErr w:type="spellEnd"/>
            <w:r w:rsidRPr="0061553D">
              <w:rPr>
                <w:b/>
                <w:sz w:val="22"/>
                <w:szCs w:val="22"/>
              </w:rPr>
              <w:t xml:space="preserve"> для </w:t>
            </w:r>
            <w:proofErr w:type="spellStart"/>
            <w:r w:rsidRPr="0061553D">
              <w:rPr>
                <w:b/>
                <w:sz w:val="22"/>
                <w:szCs w:val="22"/>
              </w:rPr>
              <w:t>поверхонь</w:t>
            </w:r>
            <w:proofErr w:type="spellEnd"/>
            <w:r w:rsidRPr="0061553D">
              <w:rPr>
                <w:b/>
                <w:sz w:val="22"/>
                <w:szCs w:val="22"/>
              </w:rPr>
              <w:t xml:space="preserve"> «Крафт </w:t>
            </w:r>
            <w:proofErr w:type="spellStart"/>
            <w:r w:rsidRPr="0061553D">
              <w:rPr>
                <w:b/>
                <w:sz w:val="22"/>
                <w:szCs w:val="22"/>
              </w:rPr>
              <w:t>Клін</w:t>
            </w:r>
            <w:proofErr w:type="spellEnd"/>
            <w:r w:rsidRPr="0061553D">
              <w:rPr>
                <w:b/>
                <w:sz w:val="22"/>
                <w:szCs w:val="22"/>
              </w:rPr>
              <w:t>» (</w:t>
            </w:r>
            <w:r w:rsidRPr="0061553D">
              <w:rPr>
                <w:b/>
                <w:sz w:val="22"/>
                <w:szCs w:val="22"/>
                <w:lang w:val="en-US"/>
              </w:rPr>
              <w:t>KRAFT</w:t>
            </w:r>
            <w:r w:rsidRPr="0061553D">
              <w:rPr>
                <w:b/>
                <w:sz w:val="22"/>
                <w:szCs w:val="22"/>
              </w:rPr>
              <w:t xml:space="preserve"> </w:t>
            </w:r>
            <w:r w:rsidRPr="0061553D">
              <w:rPr>
                <w:b/>
                <w:sz w:val="22"/>
                <w:szCs w:val="22"/>
                <w:lang w:val="en-US"/>
              </w:rPr>
              <w:t>CLEAN</w:t>
            </w:r>
            <w:r w:rsidRPr="0061553D">
              <w:rPr>
                <w:b/>
                <w:sz w:val="22"/>
                <w:szCs w:val="22"/>
              </w:rPr>
              <w:t>) концентрат, 1000 мл</w:t>
            </w:r>
          </w:p>
          <w:p w:rsidR="007A4A91" w:rsidRPr="0061553D" w:rsidRDefault="007A4A91" w:rsidP="0061553D">
            <w:pPr>
              <w:pStyle w:val="aa"/>
              <w:numPr>
                <w:ilvl w:val="0"/>
                <w:numId w:val="29"/>
              </w:numPr>
              <w:jc w:val="left"/>
              <w:rPr>
                <w:sz w:val="22"/>
                <w:szCs w:val="22"/>
              </w:rPr>
            </w:pPr>
            <w:r w:rsidRPr="0061553D">
              <w:rPr>
                <w:sz w:val="22"/>
                <w:szCs w:val="22"/>
              </w:rPr>
              <w:t xml:space="preserve">Діюча речовина – не менше 10,0% - </w:t>
            </w:r>
            <w:proofErr w:type="spellStart"/>
            <w:r w:rsidRPr="0061553D">
              <w:rPr>
                <w:sz w:val="22"/>
                <w:szCs w:val="22"/>
              </w:rPr>
              <w:t>алкілдиметилбензиламоній</w:t>
            </w:r>
            <w:proofErr w:type="spellEnd"/>
            <w:r w:rsidRPr="0061553D">
              <w:rPr>
                <w:sz w:val="22"/>
                <w:szCs w:val="22"/>
              </w:rPr>
              <w:t xml:space="preserve"> хлорид, </w:t>
            </w:r>
            <w:proofErr w:type="spellStart"/>
            <w:r w:rsidRPr="0061553D">
              <w:rPr>
                <w:sz w:val="22"/>
                <w:szCs w:val="22"/>
              </w:rPr>
              <w:t>додецилбіспропілентриамін</w:t>
            </w:r>
            <w:proofErr w:type="spellEnd"/>
            <w:r w:rsidRPr="0061553D">
              <w:rPr>
                <w:sz w:val="22"/>
                <w:szCs w:val="22"/>
              </w:rPr>
              <w:t xml:space="preserve"> (1,3-пропандіамін) – не менше 12,0 %</w:t>
            </w:r>
          </w:p>
          <w:p w:rsidR="007A4A91" w:rsidRPr="0061553D" w:rsidRDefault="007A4A91" w:rsidP="0061553D">
            <w:pPr>
              <w:pStyle w:val="aa"/>
              <w:numPr>
                <w:ilvl w:val="0"/>
                <w:numId w:val="29"/>
              </w:numPr>
              <w:jc w:val="left"/>
              <w:rPr>
                <w:sz w:val="22"/>
                <w:szCs w:val="22"/>
              </w:rPr>
            </w:pPr>
            <w:r w:rsidRPr="0061553D">
              <w:rPr>
                <w:sz w:val="22"/>
                <w:szCs w:val="22"/>
              </w:rPr>
              <w:t>Однорідна прозора концентрована рідина із слабким характерним запахом, добре розчиняється в воді, колір – світло-жовтий;</w:t>
            </w:r>
          </w:p>
          <w:p w:rsidR="007A4A91" w:rsidRPr="0061553D" w:rsidRDefault="007A4A91" w:rsidP="0061553D">
            <w:pPr>
              <w:pStyle w:val="aa"/>
              <w:numPr>
                <w:ilvl w:val="0"/>
                <w:numId w:val="29"/>
              </w:numPr>
              <w:jc w:val="left"/>
              <w:rPr>
                <w:sz w:val="22"/>
                <w:szCs w:val="22"/>
              </w:rPr>
            </w:pPr>
            <w:r w:rsidRPr="0061553D">
              <w:rPr>
                <w:sz w:val="22"/>
                <w:szCs w:val="22"/>
              </w:rPr>
              <w:t xml:space="preserve">Призначення: для проведення поточної, заключної, профілактичної дезінфекції та генеральних прибирань при збудниках </w:t>
            </w:r>
            <w:proofErr w:type="spellStart"/>
            <w:r w:rsidRPr="0061553D">
              <w:rPr>
                <w:sz w:val="22"/>
                <w:szCs w:val="22"/>
              </w:rPr>
              <w:t>внутрішньолікарняних</w:t>
            </w:r>
            <w:proofErr w:type="spellEnd"/>
            <w:r w:rsidRPr="0061553D">
              <w:rPr>
                <w:sz w:val="22"/>
                <w:szCs w:val="22"/>
              </w:rPr>
              <w:t xml:space="preserve"> інфекцій, </w:t>
            </w:r>
            <w:proofErr w:type="spellStart"/>
            <w:r w:rsidRPr="0061553D">
              <w:rPr>
                <w:sz w:val="22"/>
                <w:szCs w:val="22"/>
              </w:rPr>
              <w:t>інфекцій</w:t>
            </w:r>
            <w:proofErr w:type="spellEnd"/>
            <w:r w:rsidRPr="0061553D">
              <w:rPr>
                <w:sz w:val="22"/>
                <w:szCs w:val="22"/>
              </w:rPr>
              <w:t xml:space="preserve"> бактеріальної природи (включаючи туберкульоз), вірусних інфекцій: грип, </w:t>
            </w:r>
            <w:proofErr w:type="spellStart"/>
            <w:r w:rsidRPr="0061553D">
              <w:rPr>
                <w:sz w:val="22"/>
                <w:szCs w:val="22"/>
              </w:rPr>
              <w:t>папагрип</w:t>
            </w:r>
            <w:proofErr w:type="spellEnd"/>
            <w:r w:rsidRPr="0061553D">
              <w:rPr>
                <w:sz w:val="22"/>
                <w:szCs w:val="22"/>
              </w:rPr>
              <w:t xml:space="preserve">, вірус «пташиного грипу», вірус «свинячого грипу», поліомієліту, гепатиту А,В,С, вірусів атипової пневмонії, ЕСНО, </w:t>
            </w:r>
            <w:proofErr w:type="spellStart"/>
            <w:r w:rsidRPr="0061553D">
              <w:rPr>
                <w:sz w:val="22"/>
                <w:szCs w:val="22"/>
              </w:rPr>
              <w:t>Коксакі</w:t>
            </w:r>
            <w:proofErr w:type="spellEnd"/>
            <w:r w:rsidRPr="0061553D">
              <w:rPr>
                <w:sz w:val="22"/>
                <w:szCs w:val="22"/>
              </w:rPr>
              <w:t xml:space="preserve">, </w:t>
            </w:r>
            <w:proofErr w:type="spellStart"/>
            <w:r w:rsidRPr="0061553D">
              <w:rPr>
                <w:sz w:val="22"/>
                <w:szCs w:val="22"/>
              </w:rPr>
              <w:t>коронавірусів</w:t>
            </w:r>
            <w:proofErr w:type="spellEnd"/>
            <w:r w:rsidRPr="0061553D">
              <w:rPr>
                <w:sz w:val="22"/>
                <w:szCs w:val="22"/>
              </w:rPr>
              <w:t xml:space="preserve"> людини, в тому числі </w:t>
            </w:r>
            <w:r w:rsidRPr="0061553D">
              <w:rPr>
                <w:sz w:val="22"/>
                <w:szCs w:val="22"/>
                <w:lang w:val="en-US"/>
              </w:rPr>
              <w:t>SARS</w:t>
            </w:r>
            <w:r w:rsidRPr="0061553D">
              <w:rPr>
                <w:sz w:val="22"/>
                <w:szCs w:val="22"/>
              </w:rPr>
              <w:t xml:space="preserve"> </w:t>
            </w:r>
            <w:proofErr w:type="spellStart"/>
            <w:r w:rsidRPr="0061553D">
              <w:rPr>
                <w:sz w:val="22"/>
                <w:szCs w:val="22"/>
                <w:lang w:val="en-US"/>
              </w:rPr>
              <w:t>CoV</w:t>
            </w:r>
            <w:proofErr w:type="spellEnd"/>
            <w:r w:rsidRPr="0061553D">
              <w:rPr>
                <w:sz w:val="22"/>
                <w:szCs w:val="22"/>
              </w:rPr>
              <w:t xml:space="preserve">-2, що викликає </w:t>
            </w:r>
            <w:proofErr w:type="spellStart"/>
            <w:r w:rsidRPr="0061553D">
              <w:rPr>
                <w:sz w:val="22"/>
                <w:szCs w:val="22"/>
                <w:lang w:val="en-US"/>
              </w:rPr>
              <w:t>Covid</w:t>
            </w:r>
            <w:proofErr w:type="spellEnd"/>
            <w:r w:rsidRPr="0061553D">
              <w:rPr>
                <w:sz w:val="22"/>
                <w:szCs w:val="22"/>
              </w:rPr>
              <w:t>-19.</w:t>
            </w:r>
          </w:p>
          <w:p w:rsidR="007A4A91" w:rsidRPr="0061553D" w:rsidRDefault="007A4A91" w:rsidP="0061553D">
            <w:pPr>
              <w:pStyle w:val="aa"/>
              <w:numPr>
                <w:ilvl w:val="0"/>
                <w:numId w:val="29"/>
              </w:numPr>
              <w:jc w:val="left"/>
              <w:rPr>
                <w:sz w:val="22"/>
                <w:szCs w:val="22"/>
              </w:rPr>
            </w:pPr>
            <w:r w:rsidRPr="0061553D">
              <w:rPr>
                <w:sz w:val="22"/>
                <w:szCs w:val="22"/>
              </w:rPr>
              <w:t xml:space="preserve">за параметрами гострої токсичності - 3-й клас небезпеки при введенні в </w:t>
            </w:r>
            <w:r w:rsidRPr="0061553D">
              <w:rPr>
                <w:sz w:val="22"/>
                <w:szCs w:val="22"/>
              </w:rPr>
              <w:lastRenderedPageBreak/>
              <w:t>шлунок, 4-й клас небезпеки при нанесенні на шкіру; помірна місцево-подразнююча дія на шкіру та слизові оболонки очей;</w:t>
            </w:r>
          </w:p>
          <w:p w:rsidR="007A4A91" w:rsidRPr="0061553D" w:rsidRDefault="007A4A91" w:rsidP="0061553D">
            <w:pPr>
              <w:pStyle w:val="aa"/>
              <w:numPr>
                <w:ilvl w:val="0"/>
                <w:numId w:val="29"/>
              </w:numPr>
              <w:jc w:val="left"/>
              <w:rPr>
                <w:sz w:val="22"/>
                <w:szCs w:val="22"/>
              </w:rPr>
            </w:pPr>
            <w:r w:rsidRPr="0061553D">
              <w:rPr>
                <w:sz w:val="22"/>
                <w:szCs w:val="22"/>
              </w:rPr>
              <w:t>Температура зберігання: від 0</w:t>
            </w:r>
            <w:r w:rsidRPr="0061553D">
              <w:rPr>
                <w:sz w:val="22"/>
                <w:szCs w:val="22"/>
                <w:vertAlign w:val="superscript"/>
              </w:rPr>
              <w:t>о</w:t>
            </w:r>
            <w:r w:rsidRPr="0061553D">
              <w:rPr>
                <w:sz w:val="22"/>
                <w:szCs w:val="22"/>
              </w:rPr>
              <w:t>С до +30</w:t>
            </w:r>
            <w:r w:rsidRPr="0061553D">
              <w:rPr>
                <w:sz w:val="22"/>
                <w:szCs w:val="22"/>
                <w:vertAlign w:val="superscript"/>
              </w:rPr>
              <w:t xml:space="preserve"> </w:t>
            </w:r>
            <w:proofErr w:type="spellStart"/>
            <w:r w:rsidRPr="0061553D">
              <w:rPr>
                <w:sz w:val="22"/>
                <w:szCs w:val="22"/>
                <w:vertAlign w:val="superscript"/>
              </w:rPr>
              <w:t>о</w:t>
            </w:r>
            <w:r w:rsidRPr="0061553D">
              <w:rPr>
                <w:sz w:val="22"/>
                <w:szCs w:val="22"/>
              </w:rPr>
              <w:t>С</w:t>
            </w:r>
            <w:proofErr w:type="spellEnd"/>
          </w:p>
          <w:p w:rsidR="007A4A91" w:rsidRPr="0061553D" w:rsidRDefault="007A4A91" w:rsidP="0061553D">
            <w:pPr>
              <w:pStyle w:val="aa"/>
              <w:numPr>
                <w:ilvl w:val="0"/>
                <w:numId w:val="29"/>
              </w:numPr>
              <w:jc w:val="left"/>
              <w:rPr>
                <w:sz w:val="22"/>
                <w:szCs w:val="22"/>
              </w:rPr>
            </w:pPr>
            <w:r w:rsidRPr="0061553D">
              <w:rPr>
                <w:sz w:val="22"/>
                <w:szCs w:val="22"/>
              </w:rPr>
              <w:t>Термін придатності засобу – не менше 5 років</w:t>
            </w:r>
          </w:p>
          <w:p w:rsidR="007A4A91" w:rsidRPr="0061553D" w:rsidRDefault="007A4A91" w:rsidP="0061553D">
            <w:pPr>
              <w:pStyle w:val="aa"/>
              <w:rPr>
                <w:sz w:val="22"/>
                <w:szCs w:val="22"/>
              </w:rPr>
            </w:pPr>
            <w:r w:rsidRPr="0061553D">
              <w:rPr>
                <w:sz w:val="22"/>
                <w:szCs w:val="22"/>
              </w:rPr>
              <w:t>Наявність документів (гарантійні листи виробника або представника), які підтверджують якість дезінфікуючого засобу. Засіб повинен бути виготовлений на виробництві сертифікованому згідно стандарту  ISO 9001 (наявність копії сертифікату виробника).</w:t>
            </w:r>
          </w:p>
          <w:p w:rsidR="007A4A91" w:rsidRPr="0061553D" w:rsidRDefault="007A4A91" w:rsidP="0061553D">
            <w:pPr>
              <w:pStyle w:val="aa"/>
              <w:rPr>
                <w:sz w:val="22"/>
                <w:szCs w:val="22"/>
              </w:rPr>
            </w:pPr>
            <w:r w:rsidRPr="0061553D">
              <w:rPr>
                <w:sz w:val="22"/>
                <w:szCs w:val="22"/>
              </w:rPr>
              <w:t xml:space="preserve">Пляшка ПЕ-  1000 </w:t>
            </w:r>
            <w:proofErr w:type="spellStart"/>
            <w:r w:rsidRPr="0061553D">
              <w:rPr>
                <w:sz w:val="22"/>
                <w:szCs w:val="22"/>
              </w:rPr>
              <w:t>мл</w:t>
            </w:r>
            <w:proofErr w:type="spellEnd"/>
            <w:r w:rsidRPr="0061553D">
              <w:rPr>
                <w:sz w:val="22"/>
                <w:szCs w:val="22"/>
              </w:rPr>
              <w:t>.</w:t>
            </w:r>
          </w:p>
          <w:p w:rsidR="007A4A91" w:rsidRPr="0061553D" w:rsidRDefault="007A4A91" w:rsidP="0061553D">
            <w:pPr>
              <w:tabs>
                <w:tab w:val="left" w:pos="0"/>
              </w:tabs>
              <w:rPr>
                <w:bCs/>
                <w:sz w:val="22"/>
                <w:szCs w:val="22"/>
                <w:lang w:eastAsia="en-US"/>
              </w:rPr>
            </w:pPr>
          </w:p>
        </w:tc>
        <w:tc>
          <w:tcPr>
            <w:tcW w:w="1105" w:type="dxa"/>
            <w:tcBorders>
              <w:top w:val="single" w:sz="4" w:space="0" w:color="auto"/>
              <w:left w:val="single" w:sz="4" w:space="0" w:color="auto"/>
              <w:bottom w:val="single" w:sz="4" w:space="0" w:color="auto"/>
              <w:right w:val="single" w:sz="4" w:space="0" w:color="auto"/>
            </w:tcBorders>
          </w:tcPr>
          <w:p w:rsidR="007A4A91" w:rsidRPr="0061553D" w:rsidRDefault="007A4A91" w:rsidP="0061553D">
            <w:pPr>
              <w:jc w:val="both"/>
              <w:rPr>
                <w:sz w:val="22"/>
                <w:szCs w:val="22"/>
                <w:lang w:val="uk-UA" w:eastAsia="en-US"/>
              </w:rPr>
            </w:pPr>
            <w:r w:rsidRPr="0061553D">
              <w:rPr>
                <w:sz w:val="22"/>
                <w:szCs w:val="22"/>
                <w:lang w:val="uk-UA" w:eastAsia="en-US"/>
              </w:rPr>
              <w:lastRenderedPageBreak/>
              <w:t>495 шт.</w:t>
            </w:r>
          </w:p>
        </w:tc>
      </w:tr>
      <w:tr w:rsidR="007A4A91" w:rsidRPr="0061553D" w:rsidTr="007A4A91">
        <w:tc>
          <w:tcPr>
            <w:tcW w:w="846" w:type="dxa"/>
            <w:tcBorders>
              <w:top w:val="single" w:sz="4" w:space="0" w:color="auto"/>
              <w:left w:val="single" w:sz="4" w:space="0" w:color="auto"/>
              <w:bottom w:val="single" w:sz="4" w:space="0" w:color="auto"/>
              <w:right w:val="single" w:sz="4" w:space="0" w:color="auto"/>
            </w:tcBorders>
          </w:tcPr>
          <w:p w:rsidR="007A4A91" w:rsidRPr="0061553D" w:rsidRDefault="007A4A91" w:rsidP="0061553D">
            <w:pPr>
              <w:jc w:val="both"/>
              <w:rPr>
                <w:sz w:val="22"/>
                <w:szCs w:val="22"/>
                <w:lang w:val="uk-UA" w:eastAsia="en-US"/>
              </w:rPr>
            </w:pPr>
            <w:r w:rsidRPr="0061553D">
              <w:rPr>
                <w:sz w:val="22"/>
                <w:szCs w:val="22"/>
                <w:lang w:val="uk-UA" w:eastAsia="en-US"/>
              </w:rPr>
              <w:lastRenderedPageBreak/>
              <w:t>4</w:t>
            </w:r>
          </w:p>
        </w:tc>
        <w:tc>
          <w:tcPr>
            <w:tcW w:w="8505" w:type="dxa"/>
            <w:tcBorders>
              <w:top w:val="single" w:sz="4" w:space="0" w:color="auto"/>
              <w:left w:val="single" w:sz="4" w:space="0" w:color="auto"/>
              <w:bottom w:val="single" w:sz="4" w:space="0" w:color="auto"/>
              <w:right w:val="single" w:sz="4" w:space="0" w:color="auto"/>
            </w:tcBorders>
            <w:hideMark/>
          </w:tcPr>
          <w:p w:rsidR="007A4A91" w:rsidRPr="0061553D" w:rsidRDefault="007A4A91" w:rsidP="0061553D">
            <w:pPr>
              <w:rPr>
                <w:rStyle w:val="c1"/>
                <w:sz w:val="22"/>
                <w:szCs w:val="22"/>
                <w:lang w:val="uk-UA"/>
              </w:rPr>
            </w:pPr>
            <w:r w:rsidRPr="0061553D">
              <w:rPr>
                <w:rStyle w:val="c1"/>
                <w:sz w:val="22"/>
                <w:szCs w:val="22"/>
                <w:lang w:val="uk-UA"/>
              </w:rPr>
              <w:t xml:space="preserve">           </w:t>
            </w:r>
            <w:r w:rsidRPr="0061553D">
              <w:rPr>
                <w:rStyle w:val="c1"/>
                <w:b/>
                <w:sz w:val="22"/>
                <w:szCs w:val="22"/>
                <w:lang w:val="uk-UA"/>
              </w:rPr>
              <w:t>Засіб дезінфекційний та антисептичний «КРАФТ КЛІН» (</w:t>
            </w:r>
            <w:r w:rsidRPr="0061553D">
              <w:rPr>
                <w:rStyle w:val="c1"/>
                <w:b/>
                <w:sz w:val="22"/>
                <w:szCs w:val="22"/>
              </w:rPr>
              <w:t>KRAFT</w:t>
            </w:r>
            <w:r w:rsidRPr="0061553D">
              <w:rPr>
                <w:rStyle w:val="c1"/>
                <w:b/>
                <w:sz w:val="22"/>
                <w:szCs w:val="22"/>
                <w:lang w:val="uk-UA"/>
              </w:rPr>
              <w:t xml:space="preserve"> </w:t>
            </w:r>
            <w:r w:rsidRPr="0061553D">
              <w:rPr>
                <w:rStyle w:val="c1"/>
                <w:b/>
                <w:sz w:val="22"/>
                <w:szCs w:val="22"/>
              </w:rPr>
              <w:t>CLEAN</w:t>
            </w:r>
            <w:r w:rsidRPr="0061553D">
              <w:rPr>
                <w:rStyle w:val="c1"/>
                <w:b/>
                <w:sz w:val="22"/>
                <w:szCs w:val="22"/>
                <w:lang w:val="uk-UA"/>
              </w:rPr>
              <w:t>)</w:t>
            </w:r>
            <w:r w:rsidRPr="0061553D">
              <w:rPr>
                <w:rStyle w:val="c1"/>
                <w:sz w:val="22"/>
                <w:szCs w:val="22"/>
                <w:lang w:val="uk-UA"/>
              </w:rPr>
              <w:t xml:space="preserve"> Діюча речовини: 70% - спирт етиловий; 1,5% - перекис водню</w:t>
            </w:r>
          </w:p>
          <w:p w:rsidR="007A4A91" w:rsidRPr="0061553D" w:rsidRDefault="007A4A91" w:rsidP="0061553D">
            <w:pPr>
              <w:pStyle w:val="aa"/>
              <w:numPr>
                <w:ilvl w:val="0"/>
                <w:numId w:val="30"/>
              </w:numPr>
              <w:rPr>
                <w:rStyle w:val="c1"/>
                <w:sz w:val="22"/>
                <w:szCs w:val="22"/>
              </w:rPr>
            </w:pPr>
            <w:r w:rsidRPr="0061553D">
              <w:rPr>
                <w:rStyle w:val="c1"/>
                <w:sz w:val="22"/>
                <w:szCs w:val="22"/>
              </w:rPr>
              <w:t xml:space="preserve">Готовий до використання розчин, </w:t>
            </w:r>
            <w:proofErr w:type="spellStart"/>
            <w:r w:rsidRPr="0061553D">
              <w:rPr>
                <w:rStyle w:val="c1"/>
                <w:sz w:val="22"/>
                <w:szCs w:val="22"/>
              </w:rPr>
              <w:t>гелеподібної</w:t>
            </w:r>
            <w:proofErr w:type="spellEnd"/>
            <w:r w:rsidRPr="0061553D">
              <w:rPr>
                <w:rStyle w:val="c1"/>
                <w:sz w:val="22"/>
                <w:szCs w:val="22"/>
              </w:rPr>
              <w:t xml:space="preserve"> форми, безбарвний,  з характерним запахом спирту.</w:t>
            </w:r>
          </w:p>
          <w:p w:rsidR="007A4A91" w:rsidRPr="0061553D" w:rsidRDefault="007A4A91" w:rsidP="0061553D">
            <w:pPr>
              <w:pStyle w:val="aa"/>
              <w:numPr>
                <w:ilvl w:val="0"/>
                <w:numId w:val="30"/>
              </w:numPr>
              <w:rPr>
                <w:rStyle w:val="c1"/>
                <w:sz w:val="22"/>
                <w:szCs w:val="22"/>
              </w:rPr>
            </w:pPr>
            <w:r w:rsidRPr="0061553D">
              <w:rPr>
                <w:rStyle w:val="c1"/>
                <w:sz w:val="22"/>
                <w:szCs w:val="22"/>
              </w:rPr>
              <w:t xml:space="preserve">Широкий спектр антимікробної активності по відношення </w:t>
            </w:r>
          </w:p>
          <w:p w:rsidR="007A4A91" w:rsidRPr="0061553D" w:rsidRDefault="007A4A91" w:rsidP="0061553D">
            <w:pPr>
              <w:pStyle w:val="aa"/>
              <w:rPr>
                <w:rStyle w:val="c1"/>
                <w:sz w:val="22"/>
                <w:szCs w:val="22"/>
              </w:rPr>
            </w:pPr>
            <w:r w:rsidRPr="0061553D">
              <w:rPr>
                <w:rStyle w:val="c1"/>
                <w:sz w:val="22"/>
                <w:szCs w:val="22"/>
              </w:rPr>
              <w:t xml:space="preserve">до </w:t>
            </w:r>
            <w:proofErr w:type="spellStart"/>
            <w:r w:rsidRPr="0061553D">
              <w:rPr>
                <w:rStyle w:val="c1"/>
                <w:sz w:val="22"/>
                <w:szCs w:val="22"/>
              </w:rPr>
              <w:t>грампозитивних</w:t>
            </w:r>
            <w:proofErr w:type="spellEnd"/>
            <w:r w:rsidRPr="0061553D">
              <w:rPr>
                <w:rStyle w:val="c1"/>
                <w:sz w:val="22"/>
                <w:szCs w:val="22"/>
              </w:rPr>
              <w:t xml:space="preserve"> та </w:t>
            </w:r>
            <w:proofErr w:type="spellStart"/>
            <w:r w:rsidRPr="0061553D">
              <w:rPr>
                <w:rStyle w:val="c1"/>
                <w:sz w:val="22"/>
                <w:szCs w:val="22"/>
              </w:rPr>
              <w:t>грамнегативних</w:t>
            </w:r>
            <w:proofErr w:type="spellEnd"/>
            <w:r w:rsidRPr="0061553D">
              <w:rPr>
                <w:rStyle w:val="c1"/>
                <w:sz w:val="22"/>
                <w:szCs w:val="22"/>
              </w:rPr>
              <w:t xml:space="preserve"> бактерій (включаючи збудники госпітальних інфекцій, кишкових інфекцій), вірусів (поліомієліт, </w:t>
            </w:r>
            <w:proofErr w:type="spellStart"/>
            <w:r w:rsidRPr="0061553D">
              <w:rPr>
                <w:rStyle w:val="c1"/>
                <w:sz w:val="22"/>
                <w:szCs w:val="22"/>
              </w:rPr>
              <w:t>ентеровіруси</w:t>
            </w:r>
            <w:proofErr w:type="spellEnd"/>
            <w:r w:rsidRPr="0061553D">
              <w:rPr>
                <w:rStyle w:val="c1"/>
                <w:sz w:val="22"/>
                <w:szCs w:val="22"/>
              </w:rPr>
              <w:t xml:space="preserve">, грип, парагрип, пташиний грип,  SARS CoV-2, що викликає COVID-19,  ВІЛ-інфекції), патогенних грибів роду </w:t>
            </w:r>
            <w:proofErr w:type="spellStart"/>
            <w:r w:rsidRPr="0061553D">
              <w:rPr>
                <w:rStyle w:val="c1"/>
                <w:sz w:val="22"/>
                <w:szCs w:val="22"/>
              </w:rPr>
              <w:t>Кандида</w:t>
            </w:r>
            <w:proofErr w:type="spellEnd"/>
            <w:r w:rsidRPr="0061553D">
              <w:rPr>
                <w:rStyle w:val="c1"/>
                <w:sz w:val="22"/>
                <w:szCs w:val="22"/>
              </w:rPr>
              <w:t xml:space="preserve">, </w:t>
            </w:r>
            <w:proofErr w:type="spellStart"/>
            <w:r w:rsidRPr="0061553D">
              <w:rPr>
                <w:rStyle w:val="c1"/>
                <w:sz w:val="22"/>
                <w:szCs w:val="22"/>
              </w:rPr>
              <w:t>Трихофітон</w:t>
            </w:r>
            <w:proofErr w:type="spellEnd"/>
          </w:p>
          <w:p w:rsidR="007A4A91" w:rsidRPr="0061553D" w:rsidRDefault="007A4A91" w:rsidP="0061553D">
            <w:pPr>
              <w:pStyle w:val="aa"/>
              <w:numPr>
                <w:ilvl w:val="0"/>
                <w:numId w:val="30"/>
              </w:numPr>
              <w:rPr>
                <w:rStyle w:val="c1"/>
                <w:sz w:val="22"/>
                <w:szCs w:val="22"/>
              </w:rPr>
            </w:pPr>
            <w:r w:rsidRPr="0061553D">
              <w:rPr>
                <w:rStyle w:val="c1"/>
                <w:sz w:val="22"/>
                <w:szCs w:val="22"/>
              </w:rPr>
              <w:t>Призначення: Гігієнічна обробка рук;</w:t>
            </w:r>
          </w:p>
          <w:p w:rsidR="007A4A91" w:rsidRPr="0061553D" w:rsidRDefault="007A4A91" w:rsidP="0061553D">
            <w:pPr>
              <w:pStyle w:val="aa"/>
              <w:numPr>
                <w:ilvl w:val="0"/>
                <w:numId w:val="30"/>
              </w:numPr>
              <w:rPr>
                <w:rStyle w:val="c1"/>
                <w:sz w:val="22"/>
                <w:szCs w:val="22"/>
              </w:rPr>
            </w:pPr>
            <w:r w:rsidRPr="0061553D">
              <w:rPr>
                <w:rStyle w:val="c1"/>
                <w:sz w:val="22"/>
                <w:szCs w:val="22"/>
              </w:rPr>
              <w:t xml:space="preserve">Засіб не повинен виявляти місцево-подразнюючу, шкірну </w:t>
            </w:r>
            <w:proofErr w:type="spellStart"/>
            <w:r w:rsidRPr="0061553D">
              <w:rPr>
                <w:rStyle w:val="c1"/>
                <w:sz w:val="22"/>
                <w:szCs w:val="22"/>
              </w:rPr>
              <w:t>резорбтивну</w:t>
            </w:r>
            <w:proofErr w:type="spellEnd"/>
            <w:r w:rsidRPr="0061553D">
              <w:rPr>
                <w:rStyle w:val="c1"/>
                <w:sz w:val="22"/>
                <w:szCs w:val="22"/>
              </w:rPr>
              <w:t xml:space="preserve"> і </w:t>
            </w:r>
            <w:proofErr w:type="spellStart"/>
            <w:r w:rsidRPr="0061553D">
              <w:rPr>
                <w:rStyle w:val="c1"/>
                <w:sz w:val="22"/>
                <w:szCs w:val="22"/>
              </w:rPr>
              <w:t>сенсебілізуючу</w:t>
            </w:r>
            <w:proofErr w:type="spellEnd"/>
            <w:r w:rsidRPr="0061553D">
              <w:rPr>
                <w:rStyle w:val="c1"/>
                <w:sz w:val="22"/>
                <w:szCs w:val="22"/>
              </w:rPr>
              <w:t xml:space="preserve"> дію, відсутність віддалених побічних ефектів (мутагенність, </w:t>
            </w:r>
            <w:proofErr w:type="spellStart"/>
            <w:r w:rsidRPr="0061553D">
              <w:rPr>
                <w:rStyle w:val="c1"/>
                <w:sz w:val="22"/>
                <w:szCs w:val="22"/>
              </w:rPr>
              <w:t>канцерогенність</w:t>
            </w:r>
            <w:proofErr w:type="spellEnd"/>
            <w:r w:rsidRPr="0061553D">
              <w:rPr>
                <w:rStyle w:val="c1"/>
                <w:sz w:val="22"/>
                <w:szCs w:val="22"/>
              </w:rPr>
              <w:t xml:space="preserve">, </w:t>
            </w:r>
            <w:proofErr w:type="spellStart"/>
            <w:r w:rsidRPr="0061553D">
              <w:rPr>
                <w:rStyle w:val="c1"/>
                <w:sz w:val="22"/>
                <w:szCs w:val="22"/>
              </w:rPr>
              <w:t>тератогенність</w:t>
            </w:r>
            <w:proofErr w:type="spellEnd"/>
            <w:r w:rsidRPr="0061553D">
              <w:rPr>
                <w:rStyle w:val="c1"/>
                <w:sz w:val="22"/>
                <w:szCs w:val="22"/>
              </w:rPr>
              <w:t>).</w:t>
            </w:r>
          </w:p>
          <w:p w:rsidR="007A4A91" w:rsidRPr="0061553D" w:rsidRDefault="007A4A91" w:rsidP="0061553D">
            <w:pPr>
              <w:pStyle w:val="aa"/>
              <w:numPr>
                <w:ilvl w:val="0"/>
                <w:numId w:val="30"/>
              </w:numPr>
              <w:rPr>
                <w:rStyle w:val="c1"/>
                <w:sz w:val="22"/>
                <w:szCs w:val="22"/>
              </w:rPr>
            </w:pPr>
            <w:r w:rsidRPr="0061553D">
              <w:rPr>
                <w:rStyle w:val="c1"/>
                <w:sz w:val="22"/>
                <w:szCs w:val="22"/>
              </w:rPr>
              <w:t xml:space="preserve">Каністра 5000 </w:t>
            </w:r>
            <w:proofErr w:type="spellStart"/>
            <w:r w:rsidRPr="0061553D">
              <w:rPr>
                <w:rStyle w:val="c1"/>
                <w:sz w:val="22"/>
                <w:szCs w:val="22"/>
              </w:rPr>
              <w:t>мл</w:t>
            </w:r>
            <w:proofErr w:type="spellEnd"/>
            <w:r w:rsidRPr="0061553D">
              <w:rPr>
                <w:rStyle w:val="c1"/>
                <w:sz w:val="22"/>
                <w:szCs w:val="22"/>
              </w:rPr>
              <w:t xml:space="preserve"> </w:t>
            </w:r>
          </w:p>
          <w:p w:rsidR="007A4A91" w:rsidRPr="0061553D" w:rsidRDefault="007A4A91" w:rsidP="0061553D">
            <w:pPr>
              <w:pStyle w:val="aa"/>
              <w:numPr>
                <w:ilvl w:val="0"/>
                <w:numId w:val="30"/>
              </w:numPr>
              <w:rPr>
                <w:rStyle w:val="c1"/>
                <w:sz w:val="22"/>
                <w:szCs w:val="22"/>
              </w:rPr>
            </w:pPr>
            <w:r w:rsidRPr="0061553D">
              <w:rPr>
                <w:rStyle w:val="c1"/>
                <w:sz w:val="22"/>
                <w:szCs w:val="22"/>
              </w:rPr>
              <w:t>Температура зберігання у межах від -20°С до +30°С.</w:t>
            </w:r>
          </w:p>
          <w:p w:rsidR="007A4A91" w:rsidRPr="0061553D" w:rsidRDefault="007A4A91" w:rsidP="0061553D">
            <w:pPr>
              <w:pStyle w:val="aa"/>
              <w:numPr>
                <w:ilvl w:val="0"/>
                <w:numId w:val="30"/>
              </w:numPr>
              <w:rPr>
                <w:rStyle w:val="c1"/>
                <w:sz w:val="22"/>
                <w:szCs w:val="22"/>
              </w:rPr>
            </w:pPr>
            <w:r w:rsidRPr="0061553D">
              <w:rPr>
                <w:rStyle w:val="c1"/>
                <w:sz w:val="22"/>
                <w:szCs w:val="22"/>
              </w:rPr>
              <w:t>Термін придатності засобу не менше 3 років.</w:t>
            </w:r>
          </w:p>
          <w:p w:rsidR="007A4A91" w:rsidRPr="0061553D" w:rsidRDefault="007A4A91" w:rsidP="0061553D">
            <w:pPr>
              <w:pStyle w:val="aa"/>
              <w:numPr>
                <w:ilvl w:val="0"/>
                <w:numId w:val="30"/>
              </w:numPr>
              <w:rPr>
                <w:b/>
                <w:sz w:val="22"/>
                <w:szCs w:val="22"/>
              </w:rPr>
            </w:pPr>
            <w:r w:rsidRPr="0061553D">
              <w:rPr>
                <w:rStyle w:val="c1"/>
                <w:sz w:val="22"/>
                <w:szCs w:val="22"/>
              </w:rPr>
              <w:t>Наявність документів (гарантійні листи виробника або офіційного представника заводу на території України, якщо товар виробляється за кордоном), які підтверджують якість дезінфекційного засобу. Засіб повинен бути виготовлений на виробництві сертифікованому згідно стандарту  ISO 9001:2015 (наявність копії сертифікатів виробника).</w:t>
            </w:r>
          </w:p>
        </w:tc>
        <w:tc>
          <w:tcPr>
            <w:tcW w:w="1105" w:type="dxa"/>
            <w:tcBorders>
              <w:top w:val="single" w:sz="4" w:space="0" w:color="auto"/>
              <w:left w:val="single" w:sz="4" w:space="0" w:color="auto"/>
              <w:bottom w:val="single" w:sz="4" w:space="0" w:color="auto"/>
              <w:right w:val="single" w:sz="4" w:space="0" w:color="auto"/>
            </w:tcBorders>
          </w:tcPr>
          <w:p w:rsidR="007A4A91" w:rsidRPr="0061553D" w:rsidRDefault="007A4A91" w:rsidP="0061553D">
            <w:pPr>
              <w:jc w:val="both"/>
              <w:rPr>
                <w:sz w:val="22"/>
                <w:szCs w:val="22"/>
                <w:lang w:val="uk-UA" w:eastAsia="en-US"/>
              </w:rPr>
            </w:pPr>
            <w:r w:rsidRPr="0061553D">
              <w:rPr>
                <w:sz w:val="22"/>
                <w:szCs w:val="22"/>
                <w:lang w:val="uk-UA" w:eastAsia="en-US"/>
              </w:rPr>
              <w:t>436 шт.</w:t>
            </w:r>
          </w:p>
        </w:tc>
      </w:tr>
      <w:tr w:rsidR="007A4A91" w:rsidRPr="0061553D" w:rsidTr="007A4A91">
        <w:tc>
          <w:tcPr>
            <w:tcW w:w="846" w:type="dxa"/>
            <w:tcBorders>
              <w:top w:val="single" w:sz="4" w:space="0" w:color="auto"/>
              <w:left w:val="single" w:sz="4" w:space="0" w:color="auto"/>
              <w:bottom w:val="single" w:sz="4" w:space="0" w:color="auto"/>
              <w:right w:val="single" w:sz="4" w:space="0" w:color="auto"/>
            </w:tcBorders>
            <w:hideMark/>
          </w:tcPr>
          <w:p w:rsidR="007A4A91" w:rsidRPr="005D3AD0" w:rsidRDefault="007A4A91" w:rsidP="0061553D">
            <w:pPr>
              <w:jc w:val="both"/>
              <w:rPr>
                <w:b/>
                <w:sz w:val="22"/>
                <w:szCs w:val="22"/>
                <w:lang w:val="uk-UA" w:eastAsia="en-US"/>
              </w:rPr>
            </w:pPr>
            <w:r w:rsidRPr="005D3AD0">
              <w:rPr>
                <w:b/>
                <w:sz w:val="22"/>
                <w:szCs w:val="22"/>
                <w:lang w:val="uk-UA"/>
              </w:rPr>
              <w:t>5</w:t>
            </w:r>
          </w:p>
        </w:tc>
        <w:tc>
          <w:tcPr>
            <w:tcW w:w="8505" w:type="dxa"/>
            <w:tcBorders>
              <w:top w:val="single" w:sz="4" w:space="0" w:color="auto"/>
              <w:left w:val="single" w:sz="4" w:space="0" w:color="auto"/>
              <w:bottom w:val="single" w:sz="4" w:space="0" w:color="auto"/>
              <w:right w:val="single" w:sz="4" w:space="0" w:color="auto"/>
            </w:tcBorders>
            <w:hideMark/>
          </w:tcPr>
          <w:p w:rsidR="007A4A91" w:rsidRPr="0061553D" w:rsidRDefault="007A4A91" w:rsidP="0061553D">
            <w:pPr>
              <w:tabs>
                <w:tab w:val="left" w:pos="0"/>
              </w:tabs>
              <w:rPr>
                <w:sz w:val="22"/>
                <w:szCs w:val="22"/>
              </w:rPr>
            </w:pPr>
            <w:proofErr w:type="spellStart"/>
            <w:r w:rsidRPr="0061553D">
              <w:rPr>
                <w:b/>
                <w:sz w:val="22"/>
                <w:szCs w:val="22"/>
              </w:rPr>
              <w:t>Дезінфекційний</w:t>
            </w:r>
            <w:proofErr w:type="spellEnd"/>
            <w:r w:rsidRPr="0061553D">
              <w:rPr>
                <w:b/>
                <w:sz w:val="22"/>
                <w:szCs w:val="22"/>
              </w:rPr>
              <w:t xml:space="preserve">  </w:t>
            </w:r>
            <w:proofErr w:type="spellStart"/>
            <w:r w:rsidRPr="0061553D">
              <w:rPr>
                <w:b/>
                <w:sz w:val="22"/>
                <w:szCs w:val="22"/>
              </w:rPr>
              <w:t>засіб</w:t>
            </w:r>
            <w:proofErr w:type="spellEnd"/>
            <w:r w:rsidRPr="0061553D">
              <w:rPr>
                <w:b/>
                <w:sz w:val="22"/>
                <w:szCs w:val="22"/>
              </w:rPr>
              <w:t xml:space="preserve"> для </w:t>
            </w:r>
            <w:proofErr w:type="spellStart"/>
            <w:r w:rsidRPr="0061553D">
              <w:rPr>
                <w:b/>
                <w:sz w:val="22"/>
                <w:szCs w:val="22"/>
              </w:rPr>
              <w:t>обробки</w:t>
            </w:r>
            <w:proofErr w:type="spellEnd"/>
            <w:r w:rsidRPr="0061553D">
              <w:rPr>
                <w:b/>
                <w:sz w:val="22"/>
                <w:szCs w:val="22"/>
              </w:rPr>
              <w:t xml:space="preserve"> </w:t>
            </w:r>
            <w:proofErr w:type="spellStart"/>
            <w:r w:rsidRPr="0061553D">
              <w:rPr>
                <w:b/>
                <w:sz w:val="22"/>
                <w:szCs w:val="22"/>
              </w:rPr>
              <w:t>поверхонь</w:t>
            </w:r>
            <w:proofErr w:type="spellEnd"/>
            <w:r w:rsidRPr="0061553D">
              <w:rPr>
                <w:b/>
                <w:sz w:val="22"/>
                <w:szCs w:val="22"/>
              </w:rPr>
              <w:t xml:space="preserve"> «</w:t>
            </w:r>
            <w:proofErr w:type="spellStart"/>
            <w:r w:rsidRPr="0061553D">
              <w:rPr>
                <w:b/>
                <w:sz w:val="22"/>
                <w:szCs w:val="22"/>
              </w:rPr>
              <w:t>Бланідас</w:t>
            </w:r>
            <w:proofErr w:type="spellEnd"/>
            <w:r w:rsidRPr="0061553D">
              <w:rPr>
                <w:b/>
                <w:sz w:val="22"/>
                <w:szCs w:val="22"/>
              </w:rPr>
              <w:t xml:space="preserve"> 300» (таблетки)</w:t>
            </w:r>
            <w:r w:rsidRPr="0061553D">
              <w:rPr>
                <w:sz w:val="22"/>
                <w:szCs w:val="22"/>
              </w:rPr>
              <w:t xml:space="preserve"> </w:t>
            </w:r>
            <w:proofErr w:type="spellStart"/>
            <w:r w:rsidRPr="0061553D">
              <w:rPr>
                <w:sz w:val="22"/>
                <w:szCs w:val="22"/>
              </w:rPr>
              <w:t>або</w:t>
            </w:r>
            <w:proofErr w:type="spellEnd"/>
            <w:r w:rsidRPr="0061553D">
              <w:rPr>
                <w:sz w:val="22"/>
                <w:szCs w:val="22"/>
              </w:rPr>
              <w:t xml:space="preserve"> </w:t>
            </w:r>
            <w:proofErr w:type="spellStart"/>
            <w:r w:rsidRPr="0061553D">
              <w:rPr>
                <w:sz w:val="22"/>
                <w:szCs w:val="22"/>
              </w:rPr>
              <w:t>еквівалент</w:t>
            </w:r>
            <w:proofErr w:type="spellEnd"/>
          </w:p>
          <w:p w:rsidR="007A4A91" w:rsidRPr="0061553D" w:rsidRDefault="007A4A91" w:rsidP="0061553D">
            <w:pPr>
              <w:tabs>
                <w:tab w:val="left" w:pos="0"/>
              </w:tabs>
              <w:rPr>
                <w:sz w:val="22"/>
                <w:szCs w:val="22"/>
              </w:rPr>
            </w:pPr>
            <w:r w:rsidRPr="0061553D">
              <w:rPr>
                <w:sz w:val="22"/>
                <w:szCs w:val="22"/>
              </w:rPr>
              <w:t>Банка, 1 кг (в таблетках)</w:t>
            </w:r>
          </w:p>
          <w:p w:rsidR="007A4A91" w:rsidRPr="0061553D" w:rsidRDefault="007A4A91" w:rsidP="0061553D">
            <w:pPr>
              <w:pStyle w:val="aa"/>
              <w:numPr>
                <w:ilvl w:val="0"/>
                <w:numId w:val="30"/>
              </w:numPr>
              <w:rPr>
                <w:sz w:val="22"/>
                <w:szCs w:val="22"/>
              </w:rPr>
            </w:pPr>
            <w:proofErr w:type="spellStart"/>
            <w:r w:rsidRPr="0061553D">
              <w:rPr>
                <w:sz w:val="22"/>
                <w:szCs w:val="22"/>
              </w:rPr>
              <w:t>Таблетований</w:t>
            </w:r>
            <w:proofErr w:type="spellEnd"/>
            <w:r w:rsidRPr="0061553D">
              <w:rPr>
                <w:sz w:val="22"/>
                <w:szCs w:val="22"/>
              </w:rPr>
              <w:t xml:space="preserve"> засіб.</w:t>
            </w:r>
          </w:p>
          <w:p w:rsidR="007A4A91" w:rsidRPr="0061553D" w:rsidRDefault="007A4A91" w:rsidP="0061553D">
            <w:pPr>
              <w:pStyle w:val="aa"/>
              <w:numPr>
                <w:ilvl w:val="0"/>
                <w:numId w:val="30"/>
              </w:numPr>
              <w:rPr>
                <w:sz w:val="22"/>
                <w:szCs w:val="22"/>
              </w:rPr>
            </w:pPr>
            <w:r w:rsidRPr="0061553D">
              <w:rPr>
                <w:sz w:val="22"/>
                <w:szCs w:val="22"/>
              </w:rPr>
              <w:t>Вага таблетки 3,2±0,2г, мають розподільні насічки, вміст активного хлору 1,6±0,1г.</w:t>
            </w:r>
          </w:p>
          <w:p w:rsidR="007A4A91" w:rsidRPr="0061553D" w:rsidRDefault="007A4A91" w:rsidP="0061553D">
            <w:pPr>
              <w:pStyle w:val="aa"/>
              <w:numPr>
                <w:ilvl w:val="0"/>
                <w:numId w:val="30"/>
              </w:numPr>
              <w:rPr>
                <w:rStyle w:val="c1"/>
                <w:sz w:val="22"/>
                <w:szCs w:val="22"/>
              </w:rPr>
            </w:pPr>
            <w:r w:rsidRPr="0061553D">
              <w:rPr>
                <w:rStyle w:val="c1"/>
                <w:sz w:val="22"/>
                <w:szCs w:val="22"/>
              </w:rPr>
              <w:t xml:space="preserve">Вміст діючих речовин, </w:t>
            </w:r>
            <w:proofErr w:type="spellStart"/>
            <w:r w:rsidRPr="0061553D">
              <w:rPr>
                <w:rStyle w:val="c1"/>
                <w:sz w:val="22"/>
                <w:szCs w:val="22"/>
              </w:rPr>
              <w:t>дихлорізоціанурова</w:t>
            </w:r>
            <w:proofErr w:type="spellEnd"/>
            <w:r w:rsidRPr="0061553D">
              <w:rPr>
                <w:rStyle w:val="c1"/>
                <w:sz w:val="22"/>
                <w:szCs w:val="22"/>
              </w:rPr>
              <w:t xml:space="preserve"> кислота </w:t>
            </w:r>
            <w:proofErr w:type="spellStart"/>
            <w:r w:rsidRPr="0061553D">
              <w:rPr>
                <w:rStyle w:val="c1"/>
                <w:sz w:val="22"/>
                <w:szCs w:val="22"/>
              </w:rPr>
              <w:t>небільше</w:t>
            </w:r>
            <w:proofErr w:type="spellEnd"/>
            <w:r w:rsidRPr="0061553D">
              <w:rPr>
                <w:rStyle w:val="c1"/>
                <w:sz w:val="22"/>
                <w:szCs w:val="22"/>
              </w:rPr>
              <w:t xml:space="preserve"> 80,5 % (активний хлор не менше 50%), адипінова кислота та бікарбонат натрію в рівних </w:t>
            </w:r>
            <w:proofErr w:type="spellStart"/>
            <w:r w:rsidRPr="0061553D">
              <w:rPr>
                <w:rStyle w:val="c1"/>
                <w:sz w:val="22"/>
                <w:szCs w:val="22"/>
              </w:rPr>
              <w:t>пропорціях.Час</w:t>
            </w:r>
            <w:proofErr w:type="spellEnd"/>
            <w:r w:rsidRPr="0061553D">
              <w:rPr>
                <w:rStyle w:val="c1"/>
                <w:sz w:val="22"/>
                <w:szCs w:val="22"/>
              </w:rPr>
              <w:t xml:space="preserve"> розчинення у воді 2-3хв, </w:t>
            </w:r>
            <w:proofErr w:type="spellStart"/>
            <w:r w:rsidRPr="0061553D">
              <w:rPr>
                <w:rStyle w:val="c1"/>
                <w:sz w:val="22"/>
                <w:szCs w:val="22"/>
              </w:rPr>
              <w:t>рН</w:t>
            </w:r>
            <w:proofErr w:type="spellEnd"/>
            <w:r w:rsidRPr="0061553D">
              <w:rPr>
                <w:rStyle w:val="c1"/>
                <w:sz w:val="22"/>
                <w:szCs w:val="22"/>
              </w:rPr>
              <w:t xml:space="preserve"> 6-7од.</w:t>
            </w:r>
          </w:p>
          <w:p w:rsidR="007A4A91" w:rsidRPr="0061553D" w:rsidRDefault="007A4A91" w:rsidP="0061553D">
            <w:pPr>
              <w:pStyle w:val="aa"/>
              <w:numPr>
                <w:ilvl w:val="0"/>
                <w:numId w:val="30"/>
              </w:numPr>
              <w:rPr>
                <w:rStyle w:val="c1"/>
                <w:sz w:val="22"/>
                <w:szCs w:val="22"/>
              </w:rPr>
            </w:pPr>
            <w:r w:rsidRPr="0061553D">
              <w:rPr>
                <w:sz w:val="22"/>
                <w:szCs w:val="22"/>
              </w:rPr>
              <w:t xml:space="preserve">Широкий спектр антимікробної активності </w:t>
            </w:r>
            <w:r w:rsidRPr="0061553D">
              <w:rPr>
                <w:rStyle w:val="c1"/>
                <w:sz w:val="22"/>
                <w:szCs w:val="22"/>
              </w:rPr>
              <w:t xml:space="preserve">бактерицидна (вкл. туберкульоз та особливо-небезпечні інфекції), </w:t>
            </w:r>
            <w:proofErr w:type="spellStart"/>
            <w:r w:rsidRPr="0061553D">
              <w:rPr>
                <w:rStyle w:val="c1"/>
                <w:sz w:val="22"/>
                <w:szCs w:val="22"/>
              </w:rPr>
              <w:t>віруліцидна</w:t>
            </w:r>
            <w:proofErr w:type="spellEnd"/>
            <w:r w:rsidRPr="0061553D">
              <w:rPr>
                <w:rStyle w:val="c1"/>
                <w:sz w:val="22"/>
                <w:szCs w:val="22"/>
              </w:rPr>
              <w:t xml:space="preserve"> (вкл. </w:t>
            </w:r>
            <w:proofErr w:type="spellStart"/>
            <w:r w:rsidRPr="0061553D">
              <w:rPr>
                <w:rStyle w:val="c1"/>
                <w:sz w:val="22"/>
                <w:szCs w:val="22"/>
              </w:rPr>
              <w:t>парентеральні</w:t>
            </w:r>
            <w:proofErr w:type="spellEnd"/>
            <w:r w:rsidRPr="0061553D">
              <w:rPr>
                <w:rStyle w:val="c1"/>
                <w:sz w:val="22"/>
                <w:szCs w:val="22"/>
              </w:rPr>
              <w:t xml:space="preserve"> гепатити В,С, ВІЛ, вірус «пташиного грипу» A(</w:t>
            </w:r>
            <w:r w:rsidRPr="0061553D">
              <w:rPr>
                <w:sz w:val="22"/>
                <w:szCs w:val="22"/>
              </w:rPr>
              <w:t>H5N1</w:t>
            </w:r>
            <w:r w:rsidRPr="0061553D">
              <w:rPr>
                <w:rStyle w:val="c1"/>
                <w:sz w:val="22"/>
                <w:szCs w:val="22"/>
              </w:rPr>
              <w:t xml:space="preserve">), вірус «свинячого грипу» </w:t>
            </w:r>
            <w:r w:rsidRPr="0061553D">
              <w:rPr>
                <w:sz w:val="22"/>
                <w:szCs w:val="22"/>
              </w:rPr>
              <w:t xml:space="preserve">А(H1N1), </w:t>
            </w:r>
            <w:proofErr w:type="spellStart"/>
            <w:r w:rsidRPr="0061553D">
              <w:rPr>
                <w:sz w:val="22"/>
                <w:szCs w:val="22"/>
              </w:rPr>
              <w:t>коронавірус</w:t>
            </w:r>
            <w:proofErr w:type="spellEnd"/>
            <w:r w:rsidRPr="0061553D">
              <w:rPr>
                <w:sz w:val="22"/>
                <w:szCs w:val="22"/>
              </w:rPr>
              <w:t>)</w:t>
            </w:r>
            <w:r w:rsidRPr="0061553D">
              <w:rPr>
                <w:rStyle w:val="c1"/>
                <w:sz w:val="22"/>
                <w:szCs w:val="22"/>
              </w:rPr>
              <w:t xml:space="preserve">, фунгіцидна (вкл. </w:t>
            </w:r>
            <w:proofErr w:type="spellStart"/>
            <w:r w:rsidRPr="0061553D">
              <w:rPr>
                <w:rStyle w:val="c1"/>
                <w:sz w:val="22"/>
                <w:szCs w:val="22"/>
              </w:rPr>
              <w:t>кандидози</w:t>
            </w:r>
            <w:proofErr w:type="spellEnd"/>
            <w:r w:rsidRPr="0061553D">
              <w:rPr>
                <w:rStyle w:val="c1"/>
                <w:sz w:val="22"/>
                <w:szCs w:val="22"/>
              </w:rPr>
              <w:t xml:space="preserve">, дерматомікози, плісняві гриби), </w:t>
            </w:r>
            <w:proofErr w:type="spellStart"/>
            <w:r w:rsidRPr="0061553D">
              <w:rPr>
                <w:rStyle w:val="c1"/>
                <w:sz w:val="22"/>
                <w:szCs w:val="22"/>
              </w:rPr>
              <w:t>спороцидна</w:t>
            </w:r>
            <w:proofErr w:type="spellEnd"/>
            <w:r w:rsidRPr="0061553D">
              <w:rPr>
                <w:rStyle w:val="c1"/>
                <w:sz w:val="22"/>
                <w:szCs w:val="22"/>
              </w:rPr>
              <w:t xml:space="preserve"> активність.</w:t>
            </w:r>
          </w:p>
          <w:p w:rsidR="007A4A91" w:rsidRPr="0061553D" w:rsidRDefault="007A4A91" w:rsidP="0061553D">
            <w:pPr>
              <w:pStyle w:val="aa"/>
              <w:numPr>
                <w:ilvl w:val="0"/>
                <w:numId w:val="30"/>
              </w:numPr>
              <w:rPr>
                <w:rStyle w:val="c22"/>
                <w:sz w:val="22"/>
                <w:szCs w:val="22"/>
              </w:rPr>
            </w:pPr>
            <w:r w:rsidRPr="0061553D">
              <w:rPr>
                <w:rStyle w:val="c22"/>
                <w:sz w:val="22"/>
                <w:szCs w:val="22"/>
              </w:rPr>
              <w:t xml:space="preserve">Антимікробні властивості засобу повинні відповідати Європейським стандартам  </w:t>
            </w:r>
            <w:r w:rsidRPr="0061553D">
              <w:rPr>
                <w:rStyle w:val="c22"/>
                <w:sz w:val="22"/>
                <w:szCs w:val="22"/>
                <w:lang w:val="en-US"/>
              </w:rPr>
              <w:t>EN</w:t>
            </w:r>
            <w:r w:rsidRPr="0061553D">
              <w:rPr>
                <w:rStyle w:val="c22"/>
                <w:sz w:val="22"/>
                <w:szCs w:val="22"/>
              </w:rPr>
              <w:t xml:space="preserve"> 14348, </w:t>
            </w:r>
            <w:r w:rsidRPr="0061553D">
              <w:rPr>
                <w:rStyle w:val="c22"/>
                <w:sz w:val="22"/>
                <w:szCs w:val="22"/>
                <w:lang w:val="en-US"/>
              </w:rPr>
              <w:t>EN</w:t>
            </w:r>
            <w:r w:rsidRPr="0061553D">
              <w:rPr>
                <w:rStyle w:val="c22"/>
                <w:sz w:val="22"/>
                <w:szCs w:val="22"/>
              </w:rPr>
              <w:t xml:space="preserve"> 14561, </w:t>
            </w:r>
            <w:r w:rsidRPr="0061553D">
              <w:rPr>
                <w:rStyle w:val="c22"/>
                <w:sz w:val="22"/>
                <w:szCs w:val="22"/>
                <w:lang w:val="en-US"/>
              </w:rPr>
              <w:t>EN</w:t>
            </w:r>
            <w:r w:rsidRPr="0061553D">
              <w:rPr>
                <w:rStyle w:val="c22"/>
                <w:sz w:val="22"/>
                <w:szCs w:val="22"/>
              </w:rPr>
              <w:t xml:space="preserve"> 14476, </w:t>
            </w:r>
            <w:r w:rsidRPr="0061553D">
              <w:rPr>
                <w:rStyle w:val="c22"/>
                <w:sz w:val="22"/>
                <w:szCs w:val="22"/>
                <w:lang w:val="en-US"/>
              </w:rPr>
              <w:t>EN</w:t>
            </w:r>
            <w:r w:rsidRPr="0061553D">
              <w:rPr>
                <w:rStyle w:val="c22"/>
                <w:sz w:val="22"/>
                <w:szCs w:val="22"/>
              </w:rPr>
              <w:t xml:space="preserve"> 13624, </w:t>
            </w:r>
            <w:r w:rsidRPr="0061553D">
              <w:rPr>
                <w:rStyle w:val="c22"/>
                <w:sz w:val="22"/>
                <w:szCs w:val="22"/>
                <w:lang w:val="en-US"/>
              </w:rPr>
              <w:t>EN</w:t>
            </w:r>
            <w:r w:rsidRPr="0061553D">
              <w:rPr>
                <w:rStyle w:val="c22"/>
                <w:sz w:val="22"/>
                <w:szCs w:val="22"/>
              </w:rPr>
              <w:t xml:space="preserve"> 13704. </w:t>
            </w:r>
          </w:p>
          <w:p w:rsidR="007A4A91" w:rsidRPr="0061553D" w:rsidRDefault="007A4A91" w:rsidP="0061553D">
            <w:pPr>
              <w:pStyle w:val="aa"/>
              <w:numPr>
                <w:ilvl w:val="0"/>
                <w:numId w:val="30"/>
              </w:numPr>
              <w:rPr>
                <w:rStyle w:val="c1"/>
                <w:sz w:val="22"/>
                <w:szCs w:val="22"/>
              </w:rPr>
            </w:pPr>
            <w:r w:rsidRPr="0061553D">
              <w:rPr>
                <w:rStyle w:val="c1"/>
                <w:sz w:val="22"/>
                <w:szCs w:val="22"/>
              </w:rPr>
              <w:t xml:space="preserve">За параметрами гострої токсичності має відноситись до 3 класу небезпеки при введенні в шлунок та при нанесенні на шкіру, </w:t>
            </w:r>
            <w:r w:rsidRPr="0061553D">
              <w:rPr>
                <w:sz w:val="22"/>
                <w:szCs w:val="22"/>
              </w:rPr>
              <w:t xml:space="preserve">не </w:t>
            </w:r>
            <w:proofErr w:type="spellStart"/>
            <w:r w:rsidRPr="0061553D">
              <w:rPr>
                <w:sz w:val="22"/>
                <w:szCs w:val="22"/>
              </w:rPr>
              <w:t>виявлятє</w:t>
            </w:r>
            <w:proofErr w:type="spellEnd"/>
            <w:r w:rsidRPr="0061553D">
              <w:rPr>
                <w:sz w:val="22"/>
                <w:szCs w:val="22"/>
              </w:rPr>
              <w:t xml:space="preserve"> шкірно-подразнюючих, сенсибілізуючих, а також мутагенних, канцерогенних, </w:t>
            </w:r>
            <w:proofErr w:type="spellStart"/>
            <w:r w:rsidRPr="0061553D">
              <w:rPr>
                <w:sz w:val="22"/>
                <w:szCs w:val="22"/>
              </w:rPr>
              <w:t>тератогенних</w:t>
            </w:r>
            <w:proofErr w:type="spellEnd"/>
            <w:r w:rsidRPr="0061553D">
              <w:rPr>
                <w:sz w:val="22"/>
                <w:szCs w:val="22"/>
              </w:rPr>
              <w:t xml:space="preserve"> властивостей.</w:t>
            </w:r>
          </w:p>
          <w:p w:rsidR="007A4A91" w:rsidRPr="0061553D" w:rsidRDefault="007A4A91" w:rsidP="0061553D">
            <w:pPr>
              <w:pStyle w:val="aa"/>
              <w:numPr>
                <w:ilvl w:val="0"/>
                <w:numId w:val="30"/>
              </w:numPr>
              <w:rPr>
                <w:sz w:val="22"/>
                <w:szCs w:val="22"/>
              </w:rPr>
            </w:pPr>
            <w:r w:rsidRPr="0061553D">
              <w:rPr>
                <w:sz w:val="22"/>
                <w:szCs w:val="22"/>
              </w:rPr>
              <w:t>Призначення:</w:t>
            </w:r>
          </w:p>
          <w:p w:rsidR="007A4A91" w:rsidRPr="0061553D" w:rsidRDefault="007A4A91" w:rsidP="0061553D">
            <w:pPr>
              <w:pStyle w:val="aa"/>
              <w:numPr>
                <w:ilvl w:val="0"/>
                <w:numId w:val="31"/>
              </w:numPr>
              <w:ind w:left="1026"/>
              <w:rPr>
                <w:sz w:val="22"/>
                <w:szCs w:val="22"/>
              </w:rPr>
            </w:pPr>
            <w:r w:rsidRPr="0061553D">
              <w:rPr>
                <w:sz w:val="22"/>
                <w:szCs w:val="22"/>
              </w:rPr>
              <w:t>Поточне, заключне, генеральне прибирання;</w:t>
            </w:r>
          </w:p>
          <w:p w:rsidR="007A4A91" w:rsidRPr="0061553D" w:rsidRDefault="007A4A91" w:rsidP="0061553D">
            <w:pPr>
              <w:pStyle w:val="aa"/>
              <w:numPr>
                <w:ilvl w:val="0"/>
                <w:numId w:val="31"/>
              </w:numPr>
              <w:ind w:left="1026"/>
              <w:rPr>
                <w:sz w:val="22"/>
                <w:szCs w:val="22"/>
              </w:rPr>
            </w:pPr>
            <w:r w:rsidRPr="0061553D">
              <w:rPr>
                <w:sz w:val="22"/>
                <w:szCs w:val="22"/>
              </w:rPr>
              <w:t xml:space="preserve">Дезінфекція суміщена з </w:t>
            </w:r>
            <w:proofErr w:type="spellStart"/>
            <w:r w:rsidRPr="0061553D">
              <w:rPr>
                <w:sz w:val="22"/>
                <w:szCs w:val="22"/>
              </w:rPr>
              <w:t>достерилізаційним</w:t>
            </w:r>
            <w:proofErr w:type="spellEnd"/>
            <w:r w:rsidRPr="0061553D">
              <w:rPr>
                <w:sz w:val="22"/>
                <w:szCs w:val="22"/>
              </w:rPr>
              <w:t xml:space="preserve"> очищенням корозієстійких виробів медичного призначення;</w:t>
            </w:r>
          </w:p>
          <w:p w:rsidR="007A4A91" w:rsidRPr="0061553D" w:rsidRDefault="007A4A91" w:rsidP="0061553D">
            <w:pPr>
              <w:pStyle w:val="aa"/>
              <w:numPr>
                <w:ilvl w:val="0"/>
                <w:numId w:val="31"/>
              </w:numPr>
              <w:ind w:left="1026"/>
              <w:rPr>
                <w:sz w:val="22"/>
                <w:szCs w:val="22"/>
              </w:rPr>
            </w:pPr>
            <w:r w:rsidRPr="0061553D">
              <w:rPr>
                <w:sz w:val="22"/>
                <w:szCs w:val="22"/>
              </w:rPr>
              <w:t>Знезараження води при нецентралізованому водопостачанні;</w:t>
            </w:r>
          </w:p>
          <w:p w:rsidR="007A4A91" w:rsidRPr="0061553D" w:rsidRDefault="007A4A91" w:rsidP="0061553D">
            <w:pPr>
              <w:pStyle w:val="aa"/>
              <w:numPr>
                <w:ilvl w:val="0"/>
                <w:numId w:val="31"/>
              </w:numPr>
              <w:ind w:left="1026"/>
              <w:rPr>
                <w:sz w:val="22"/>
                <w:szCs w:val="22"/>
              </w:rPr>
            </w:pPr>
            <w:r w:rsidRPr="0061553D">
              <w:rPr>
                <w:sz w:val="22"/>
                <w:szCs w:val="22"/>
              </w:rPr>
              <w:t>Знезараження ємностей для зберігання води;</w:t>
            </w:r>
          </w:p>
          <w:p w:rsidR="007A4A91" w:rsidRPr="0061553D" w:rsidRDefault="007A4A91" w:rsidP="0061553D">
            <w:pPr>
              <w:pStyle w:val="aa"/>
              <w:numPr>
                <w:ilvl w:val="0"/>
                <w:numId w:val="32"/>
              </w:numPr>
              <w:ind w:left="1026"/>
              <w:rPr>
                <w:sz w:val="22"/>
                <w:szCs w:val="22"/>
              </w:rPr>
            </w:pPr>
            <w:r w:rsidRPr="0061553D">
              <w:rPr>
                <w:sz w:val="22"/>
                <w:szCs w:val="22"/>
              </w:rPr>
              <w:t xml:space="preserve">Знезараження води в плавальних басейнах; </w:t>
            </w:r>
          </w:p>
          <w:p w:rsidR="007A4A91" w:rsidRPr="0061553D" w:rsidRDefault="007A4A91" w:rsidP="0061553D">
            <w:pPr>
              <w:pStyle w:val="aa"/>
              <w:numPr>
                <w:ilvl w:val="0"/>
                <w:numId w:val="32"/>
              </w:numPr>
              <w:ind w:left="1026"/>
              <w:rPr>
                <w:sz w:val="22"/>
                <w:szCs w:val="22"/>
              </w:rPr>
            </w:pPr>
            <w:r w:rsidRPr="0061553D">
              <w:rPr>
                <w:sz w:val="22"/>
                <w:szCs w:val="22"/>
              </w:rPr>
              <w:lastRenderedPageBreak/>
              <w:t>Дезінфекція овочів, фруктів, яєць птиці.</w:t>
            </w:r>
          </w:p>
          <w:p w:rsidR="007A4A91" w:rsidRPr="0061553D" w:rsidRDefault="007A4A91" w:rsidP="0061553D">
            <w:pPr>
              <w:pStyle w:val="aa"/>
              <w:numPr>
                <w:ilvl w:val="0"/>
                <w:numId w:val="32"/>
              </w:numPr>
              <w:ind w:left="1026"/>
              <w:rPr>
                <w:sz w:val="22"/>
                <w:szCs w:val="22"/>
              </w:rPr>
            </w:pPr>
            <w:r w:rsidRPr="0061553D">
              <w:rPr>
                <w:sz w:val="22"/>
                <w:szCs w:val="22"/>
              </w:rPr>
              <w:t>Знезараження стічних вод, завантаження дезінфекційних бар’єрів</w:t>
            </w:r>
          </w:p>
          <w:p w:rsidR="007A4A91" w:rsidRPr="0061553D" w:rsidRDefault="007A4A91" w:rsidP="0061553D">
            <w:pPr>
              <w:pStyle w:val="aa"/>
              <w:numPr>
                <w:ilvl w:val="0"/>
                <w:numId w:val="30"/>
              </w:numPr>
              <w:rPr>
                <w:sz w:val="22"/>
                <w:szCs w:val="22"/>
              </w:rPr>
            </w:pPr>
            <w:r w:rsidRPr="0061553D">
              <w:rPr>
                <w:sz w:val="22"/>
                <w:szCs w:val="22"/>
              </w:rPr>
              <w:t>Термін придатності робочого розчину не менше 6 діб.</w:t>
            </w:r>
          </w:p>
          <w:p w:rsidR="007A4A91" w:rsidRPr="0061553D" w:rsidRDefault="007A4A91" w:rsidP="0061553D">
            <w:pPr>
              <w:pStyle w:val="aa"/>
              <w:numPr>
                <w:ilvl w:val="0"/>
                <w:numId w:val="30"/>
              </w:numPr>
              <w:rPr>
                <w:sz w:val="22"/>
                <w:szCs w:val="22"/>
              </w:rPr>
            </w:pPr>
            <w:r w:rsidRPr="0061553D">
              <w:rPr>
                <w:sz w:val="22"/>
                <w:szCs w:val="22"/>
              </w:rPr>
              <w:t xml:space="preserve">Кількість л робочого розчину для дезінфекції поверхонь з 1 кг засобу (табл.) не менше 4500 л при бактеріальних та вірусних  інфекціях. </w:t>
            </w:r>
          </w:p>
          <w:p w:rsidR="007A4A91" w:rsidRPr="0061553D" w:rsidRDefault="007A4A91" w:rsidP="0061553D">
            <w:pPr>
              <w:pStyle w:val="aa"/>
              <w:numPr>
                <w:ilvl w:val="0"/>
                <w:numId w:val="30"/>
              </w:numPr>
              <w:rPr>
                <w:sz w:val="22"/>
                <w:szCs w:val="22"/>
              </w:rPr>
            </w:pPr>
            <w:r w:rsidRPr="0061553D">
              <w:rPr>
                <w:sz w:val="22"/>
                <w:szCs w:val="22"/>
              </w:rPr>
              <w:t xml:space="preserve">У засобі не повинна міститись </w:t>
            </w:r>
            <w:proofErr w:type="spellStart"/>
            <w:r w:rsidRPr="0061553D">
              <w:rPr>
                <w:sz w:val="22"/>
                <w:szCs w:val="22"/>
              </w:rPr>
              <w:t>трихлорізоціанурова</w:t>
            </w:r>
            <w:proofErr w:type="spellEnd"/>
            <w:r w:rsidRPr="0061553D">
              <w:rPr>
                <w:sz w:val="22"/>
                <w:szCs w:val="22"/>
              </w:rPr>
              <w:t xml:space="preserve"> к-та.</w:t>
            </w:r>
          </w:p>
          <w:p w:rsidR="007A4A91" w:rsidRPr="0061553D" w:rsidRDefault="007A4A91" w:rsidP="0061553D">
            <w:pPr>
              <w:pStyle w:val="aa"/>
              <w:numPr>
                <w:ilvl w:val="0"/>
                <w:numId w:val="30"/>
              </w:numPr>
              <w:rPr>
                <w:sz w:val="22"/>
                <w:szCs w:val="22"/>
              </w:rPr>
            </w:pPr>
            <w:r w:rsidRPr="0061553D">
              <w:rPr>
                <w:sz w:val="22"/>
                <w:szCs w:val="22"/>
              </w:rPr>
              <w:t>Температура зберігання у межах від -20°С до +30°С.</w:t>
            </w:r>
          </w:p>
          <w:p w:rsidR="007A4A91" w:rsidRPr="0061553D" w:rsidRDefault="007A4A91" w:rsidP="0061553D">
            <w:pPr>
              <w:pStyle w:val="aa"/>
              <w:numPr>
                <w:ilvl w:val="0"/>
                <w:numId w:val="30"/>
              </w:numPr>
              <w:rPr>
                <w:sz w:val="22"/>
                <w:szCs w:val="22"/>
              </w:rPr>
            </w:pPr>
            <w:r w:rsidRPr="0061553D">
              <w:rPr>
                <w:sz w:val="22"/>
                <w:szCs w:val="22"/>
              </w:rPr>
              <w:t xml:space="preserve">Загальний термін придатності не менше </w:t>
            </w:r>
            <w:r w:rsidRPr="0061553D">
              <w:rPr>
                <w:sz w:val="22"/>
                <w:szCs w:val="22"/>
                <w:lang w:val="ru-RU"/>
              </w:rPr>
              <w:t>5</w:t>
            </w:r>
            <w:r w:rsidRPr="0061553D">
              <w:rPr>
                <w:sz w:val="22"/>
                <w:szCs w:val="22"/>
              </w:rPr>
              <w:t xml:space="preserve"> років.</w:t>
            </w:r>
          </w:p>
          <w:p w:rsidR="007A4A91" w:rsidRPr="0061553D" w:rsidRDefault="007A4A91" w:rsidP="0061553D">
            <w:pPr>
              <w:pStyle w:val="aa"/>
              <w:numPr>
                <w:ilvl w:val="0"/>
                <w:numId w:val="30"/>
              </w:numPr>
              <w:rPr>
                <w:sz w:val="22"/>
                <w:szCs w:val="22"/>
              </w:rPr>
            </w:pPr>
            <w:r w:rsidRPr="0061553D">
              <w:rPr>
                <w:sz w:val="22"/>
                <w:szCs w:val="22"/>
              </w:rPr>
              <w:t>Банка 1 кг (в таблетках).</w:t>
            </w:r>
          </w:p>
          <w:p w:rsidR="007A4A91" w:rsidRPr="0061553D" w:rsidRDefault="007A4A91" w:rsidP="0061553D">
            <w:pPr>
              <w:tabs>
                <w:tab w:val="left" w:pos="0"/>
              </w:tabs>
              <w:rPr>
                <w:bCs/>
                <w:sz w:val="22"/>
                <w:szCs w:val="22"/>
                <w:lang w:eastAsia="en-US"/>
              </w:rPr>
            </w:pPr>
            <w:proofErr w:type="spellStart"/>
            <w:r w:rsidRPr="0061553D">
              <w:rPr>
                <w:sz w:val="22"/>
                <w:szCs w:val="22"/>
              </w:rPr>
              <w:t>Наявність</w:t>
            </w:r>
            <w:proofErr w:type="spellEnd"/>
            <w:r w:rsidRPr="0061553D">
              <w:rPr>
                <w:sz w:val="22"/>
                <w:szCs w:val="22"/>
              </w:rPr>
              <w:t xml:space="preserve"> </w:t>
            </w:r>
            <w:proofErr w:type="spellStart"/>
            <w:r w:rsidRPr="0061553D">
              <w:rPr>
                <w:sz w:val="22"/>
                <w:szCs w:val="22"/>
              </w:rPr>
              <w:t>документів</w:t>
            </w:r>
            <w:proofErr w:type="spellEnd"/>
            <w:r w:rsidRPr="0061553D">
              <w:rPr>
                <w:sz w:val="22"/>
                <w:szCs w:val="22"/>
              </w:rPr>
              <w:t xml:space="preserve"> (</w:t>
            </w:r>
            <w:proofErr w:type="spellStart"/>
            <w:r w:rsidRPr="0061553D">
              <w:rPr>
                <w:sz w:val="22"/>
                <w:szCs w:val="22"/>
              </w:rPr>
              <w:t>гарантійні</w:t>
            </w:r>
            <w:proofErr w:type="spellEnd"/>
            <w:r w:rsidRPr="0061553D">
              <w:rPr>
                <w:sz w:val="22"/>
                <w:szCs w:val="22"/>
              </w:rPr>
              <w:t xml:space="preserve"> </w:t>
            </w:r>
            <w:proofErr w:type="spellStart"/>
            <w:r w:rsidRPr="0061553D">
              <w:rPr>
                <w:sz w:val="22"/>
                <w:szCs w:val="22"/>
              </w:rPr>
              <w:t>листи</w:t>
            </w:r>
            <w:proofErr w:type="spellEnd"/>
            <w:r w:rsidRPr="0061553D">
              <w:rPr>
                <w:sz w:val="22"/>
                <w:szCs w:val="22"/>
              </w:rPr>
              <w:t xml:space="preserve"> </w:t>
            </w:r>
            <w:proofErr w:type="spellStart"/>
            <w:r w:rsidRPr="0061553D">
              <w:rPr>
                <w:sz w:val="22"/>
                <w:szCs w:val="22"/>
              </w:rPr>
              <w:t>виробника</w:t>
            </w:r>
            <w:proofErr w:type="spellEnd"/>
            <w:r w:rsidRPr="0061553D">
              <w:rPr>
                <w:sz w:val="22"/>
                <w:szCs w:val="22"/>
              </w:rPr>
              <w:t xml:space="preserve"> </w:t>
            </w:r>
            <w:proofErr w:type="spellStart"/>
            <w:r w:rsidRPr="0061553D">
              <w:rPr>
                <w:sz w:val="22"/>
                <w:szCs w:val="22"/>
              </w:rPr>
              <w:t>або</w:t>
            </w:r>
            <w:proofErr w:type="spellEnd"/>
            <w:r w:rsidRPr="0061553D">
              <w:rPr>
                <w:sz w:val="22"/>
                <w:szCs w:val="22"/>
              </w:rPr>
              <w:t xml:space="preserve"> </w:t>
            </w:r>
            <w:proofErr w:type="spellStart"/>
            <w:r w:rsidRPr="0061553D">
              <w:rPr>
                <w:sz w:val="22"/>
                <w:szCs w:val="22"/>
              </w:rPr>
              <w:t>представника</w:t>
            </w:r>
            <w:proofErr w:type="spellEnd"/>
            <w:r w:rsidRPr="0061553D">
              <w:rPr>
                <w:sz w:val="22"/>
                <w:szCs w:val="22"/>
              </w:rPr>
              <w:t xml:space="preserve">), </w:t>
            </w:r>
            <w:proofErr w:type="spellStart"/>
            <w:r w:rsidRPr="0061553D">
              <w:rPr>
                <w:sz w:val="22"/>
                <w:szCs w:val="22"/>
              </w:rPr>
              <w:t>які</w:t>
            </w:r>
            <w:proofErr w:type="spellEnd"/>
            <w:r w:rsidRPr="0061553D">
              <w:rPr>
                <w:sz w:val="22"/>
                <w:szCs w:val="22"/>
              </w:rPr>
              <w:t xml:space="preserve"> </w:t>
            </w:r>
            <w:proofErr w:type="spellStart"/>
            <w:proofErr w:type="gramStart"/>
            <w:r w:rsidRPr="0061553D">
              <w:rPr>
                <w:sz w:val="22"/>
                <w:szCs w:val="22"/>
              </w:rPr>
              <w:t>п</w:t>
            </w:r>
            <w:proofErr w:type="gramEnd"/>
            <w:r w:rsidRPr="0061553D">
              <w:rPr>
                <w:sz w:val="22"/>
                <w:szCs w:val="22"/>
              </w:rPr>
              <w:t>ідтверджують</w:t>
            </w:r>
            <w:proofErr w:type="spellEnd"/>
            <w:r w:rsidRPr="0061553D">
              <w:rPr>
                <w:sz w:val="22"/>
                <w:szCs w:val="22"/>
              </w:rPr>
              <w:t xml:space="preserve"> </w:t>
            </w:r>
            <w:proofErr w:type="spellStart"/>
            <w:r w:rsidRPr="0061553D">
              <w:rPr>
                <w:sz w:val="22"/>
                <w:szCs w:val="22"/>
              </w:rPr>
              <w:t>якість</w:t>
            </w:r>
            <w:proofErr w:type="spellEnd"/>
            <w:r w:rsidRPr="0061553D">
              <w:rPr>
                <w:sz w:val="22"/>
                <w:szCs w:val="22"/>
              </w:rPr>
              <w:t xml:space="preserve"> </w:t>
            </w:r>
            <w:proofErr w:type="spellStart"/>
            <w:r w:rsidRPr="0061553D">
              <w:rPr>
                <w:sz w:val="22"/>
                <w:szCs w:val="22"/>
              </w:rPr>
              <w:t>дезінфікуючого</w:t>
            </w:r>
            <w:proofErr w:type="spellEnd"/>
            <w:r w:rsidRPr="0061553D">
              <w:rPr>
                <w:sz w:val="22"/>
                <w:szCs w:val="22"/>
              </w:rPr>
              <w:t xml:space="preserve"> </w:t>
            </w:r>
            <w:proofErr w:type="spellStart"/>
            <w:r w:rsidRPr="0061553D">
              <w:rPr>
                <w:sz w:val="22"/>
                <w:szCs w:val="22"/>
              </w:rPr>
              <w:t>засобу</w:t>
            </w:r>
            <w:proofErr w:type="spellEnd"/>
            <w:r w:rsidRPr="0061553D">
              <w:rPr>
                <w:sz w:val="22"/>
                <w:szCs w:val="22"/>
              </w:rPr>
              <w:t xml:space="preserve">. </w:t>
            </w:r>
            <w:proofErr w:type="spellStart"/>
            <w:r w:rsidRPr="0061553D">
              <w:rPr>
                <w:sz w:val="22"/>
                <w:szCs w:val="22"/>
              </w:rPr>
              <w:t>Засіб</w:t>
            </w:r>
            <w:proofErr w:type="spellEnd"/>
            <w:r w:rsidRPr="0061553D">
              <w:rPr>
                <w:sz w:val="22"/>
                <w:szCs w:val="22"/>
              </w:rPr>
              <w:t xml:space="preserve"> </w:t>
            </w:r>
            <w:proofErr w:type="gramStart"/>
            <w:r w:rsidRPr="0061553D">
              <w:rPr>
                <w:sz w:val="22"/>
                <w:szCs w:val="22"/>
              </w:rPr>
              <w:t>повинен</w:t>
            </w:r>
            <w:proofErr w:type="gramEnd"/>
            <w:r w:rsidRPr="0061553D">
              <w:rPr>
                <w:sz w:val="22"/>
                <w:szCs w:val="22"/>
              </w:rPr>
              <w:t xml:space="preserve"> бути </w:t>
            </w:r>
            <w:proofErr w:type="spellStart"/>
            <w:r w:rsidRPr="0061553D">
              <w:rPr>
                <w:sz w:val="22"/>
                <w:szCs w:val="22"/>
              </w:rPr>
              <w:t>виготовлений</w:t>
            </w:r>
            <w:proofErr w:type="spellEnd"/>
            <w:r w:rsidRPr="0061553D">
              <w:rPr>
                <w:sz w:val="22"/>
                <w:szCs w:val="22"/>
              </w:rPr>
              <w:t xml:space="preserve"> на </w:t>
            </w:r>
            <w:proofErr w:type="spellStart"/>
            <w:r w:rsidRPr="0061553D">
              <w:rPr>
                <w:sz w:val="22"/>
                <w:szCs w:val="22"/>
              </w:rPr>
              <w:t>виробництві</w:t>
            </w:r>
            <w:proofErr w:type="spellEnd"/>
            <w:r w:rsidRPr="0061553D">
              <w:rPr>
                <w:sz w:val="22"/>
                <w:szCs w:val="22"/>
              </w:rPr>
              <w:t xml:space="preserve"> </w:t>
            </w:r>
            <w:proofErr w:type="spellStart"/>
            <w:r w:rsidRPr="0061553D">
              <w:rPr>
                <w:sz w:val="22"/>
                <w:szCs w:val="22"/>
              </w:rPr>
              <w:t>сертифікованому</w:t>
            </w:r>
            <w:proofErr w:type="spellEnd"/>
            <w:r w:rsidRPr="0061553D">
              <w:rPr>
                <w:sz w:val="22"/>
                <w:szCs w:val="22"/>
              </w:rPr>
              <w:t xml:space="preserve"> </w:t>
            </w:r>
            <w:proofErr w:type="spellStart"/>
            <w:r w:rsidRPr="0061553D">
              <w:rPr>
                <w:sz w:val="22"/>
                <w:szCs w:val="22"/>
              </w:rPr>
              <w:t>згідно</w:t>
            </w:r>
            <w:proofErr w:type="spellEnd"/>
            <w:r w:rsidRPr="0061553D">
              <w:rPr>
                <w:sz w:val="22"/>
                <w:szCs w:val="22"/>
              </w:rPr>
              <w:t xml:space="preserve"> стандарту  ISO 9001 та </w:t>
            </w:r>
            <w:r w:rsidRPr="0061553D">
              <w:rPr>
                <w:sz w:val="22"/>
                <w:szCs w:val="22"/>
                <w:lang w:val="en-US"/>
              </w:rPr>
              <w:t>ISO</w:t>
            </w:r>
            <w:r w:rsidRPr="0061553D">
              <w:rPr>
                <w:sz w:val="22"/>
                <w:szCs w:val="22"/>
              </w:rPr>
              <w:t xml:space="preserve"> 14001 (</w:t>
            </w:r>
            <w:proofErr w:type="spellStart"/>
            <w:r w:rsidRPr="0061553D">
              <w:rPr>
                <w:sz w:val="22"/>
                <w:szCs w:val="22"/>
              </w:rPr>
              <w:t>наявність</w:t>
            </w:r>
            <w:proofErr w:type="spellEnd"/>
            <w:r w:rsidRPr="0061553D">
              <w:rPr>
                <w:sz w:val="22"/>
                <w:szCs w:val="22"/>
              </w:rPr>
              <w:t xml:space="preserve"> </w:t>
            </w:r>
            <w:proofErr w:type="spellStart"/>
            <w:r w:rsidRPr="0061553D">
              <w:rPr>
                <w:sz w:val="22"/>
                <w:szCs w:val="22"/>
              </w:rPr>
              <w:t>копії</w:t>
            </w:r>
            <w:proofErr w:type="spellEnd"/>
            <w:r w:rsidRPr="0061553D">
              <w:rPr>
                <w:sz w:val="22"/>
                <w:szCs w:val="22"/>
              </w:rPr>
              <w:t xml:space="preserve"> </w:t>
            </w:r>
            <w:proofErr w:type="spellStart"/>
            <w:r w:rsidRPr="0061553D">
              <w:rPr>
                <w:sz w:val="22"/>
                <w:szCs w:val="22"/>
              </w:rPr>
              <w:t>сертифікату</w:t>
            </w:r>
            <w:proofErr w:type="spellEnd"/>
            <w:r w:rsidRPr="0061553D">
              <w:rPr>
                <w:sz w:val="22"/>
                <w:szCs w:val="22"/>
              </w:rPr>
              <w:t xml:space="preserve"> </w:t>
            </w:r>
            <w:proofErr w:type="spellStart"/>
            <w:r w:rsidRPr="0061553D">
              <w:rPr>
                <w:sz w:val="22"/>
                <w:szCs w:val="22"/>
              </w:rPr>
              <w:t>виробника</w:t>
            </w:r>
            <w:proofErr w:type="spellEnd"/>
            <w:r w:rsidRPr="0061553D">
              <w:rPr>
                <w:sz w:val="22"/>
                <w:szCs w:val="22"/>
              </w:rPr>
              <w:t>).</w:t>
            </w:r>
          </w:p>
        </w:tc>
        <w:tc>
          <w:tcPr>
            <w:tcW w:w="1105" w:type="dxa"/>
            <w:tcBorders>
              <w:top w:val="single" w:sz="4" w:space="0" w:color="auto"/>
              <w:left w:val="single" w:sz="4" w:space="0" w:color="auto"/>
              <w:bottom w:val="single" w:sz="4" w:space="0" w:color="auto"/>
              <w:right w:val="single" w:sz="4" w:space="0" w:color="auto"/>
            </w:tcBorders>
          </w:tcPr>
          <w:p w:rsidR="007A4A91" w:rsidRPr="0061553D" w:rsidRDefault="007A4A91" w:rsidP="0061553D">
            <w:pPr>
              <w:jc w:val="both"/>
              <w:rPr>
                <w:sz w:val="22"/>
                <w:szCs w:val="22"/>
                <w:lang w:val="uk-UA" w:eastAsia="en-US"/>
              </w:rPr>
            </w:pPr>
            <w:r w:rsidRPr="0061553D">
              <w:rPr>
                <w:sz w:val="22"/>
                <w:szCs w:val="22"/>
                <w:lang w:val="uk-UA" w:eastAsia="en-US"/>
              </w:rPr>
              <w:lastRenderedPageBreak/>
              <w:t>436 шт.</w:t>
            </w:r>
          </w:p>
        </w:tc>
      </w:tr>
    </w:tbl>
    <w:p w:rsidR="0059638B" w:rsidRPr="0061553D" w:rsidRDefault="0059638B" w:rsidP="0061553D">
      <w:pPr>
        <w:ind w:left="142"/>
        <w:jc w:val="center"/>
        <w:rPr>
          <w:color w:val="000000" w:themeColor="text1"/>
          <w:sz w:val="22"/>
          <w:szCs w:val="22"/>
        </w:rPr>
      </w:pPr>
    </w:p>
    <w:sectPr w:rsidR="0059638B" w:rsidRPr="0061553D" w:rsidSect="0059638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A97"/>
    <w:multiLevelType w:val="multilevel"/>
    <w:tmpl w:val="4FF2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3047E"/>
    <w:multiLevelType w:val="multilevel"/>
    <w:tmpl w:val="FF08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F42B6"/>
    <w:multiLevelType w:val="multilevel"/>
    <w:tmpl w:val="07CA4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D60749"/>
    <w:multiLevelType w:val="multilevel"/>
    <w:tmpl w:val="CFDE32E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386"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F72D5"/>
    <w:multiLevelType w:val="multilevel"/>
    <w:tmpl w:val="5CCA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1393D"/>
    <w:multiLevelType w:val="hybridMultilevel"/>
    <w:tmpl w:val="18F26762"/>
    <w:lvl w:ilvl="0" w:tplc="DAFCB7A8">
      <w:numFmt w:val="bullet"/>
      <w:lvlText w:val="-"/>
      <w:lvlJc w:val="left"/>
      <w:pPr>
        <w:ind w:left="1080" w:hanging="360"/>
      </w:pPr>
      <w:rPr>
        <w:rFonts w:ascii="Calibri" w:eastAsiaTheme="minorHAns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28AA4094"/>
    <w:multiLevelType w:val="hybridMultilevel"/>
    <w:tmpl w:val="FA5AF3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EC17F2"/>
    <w:multiLevelType w:val="multilevel"/>
    <w:tmpl w:val="AA44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96ECA"/>
    <w:multiLevelType w:val="hybridMultilevel"/>
    <w:tmpl w:val="A45E15B4"/>
    <w:lvl w:ilvl="0" w:tplc="DAFCB7A8">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8781A95"/>
    <w:multiLevelType w:val="multilevel"/>
    <w:tmpl w:val="E4F4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4C5C4F"/>
    <w:multiLevelType w:val="multilevel"/>
    <w:tmpl w:val="2CE2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DC69E4"/>
    <w:multiLevelType w:val="multilevel"/>
    <w:tmpl w:val="1CE8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77E1F"/>
    <w:multiLevelType w:val="multilevel"/>
    <w:tmpl w:val="7B20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B47487"/>
    <w:multiLevelType w:val="hybridMultilevel"/>
    <w:tmpl w:val="73B68EB4"/>
    <w:lvl w:ilvl="0" w:tplc="4D1EE30A">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02F70D9"/>
    <w:multiLevelType w:val="hybridMultilevel"/>
    <w:tmpl w:val="D200FB9E"/>
    <w:lvl w:ilvl="0" w:tplc="49F8FBE2">
      <w:start w:val="1"/>
      <w:numFmt w:val="decimal"/>
      <w:lvlText w:val="%1."/>
      <w:lvlJc w:val="left"/>
      <w:pPr>
        <w:ind w:left="644"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624247DE"/>
    <w:multiLevelType w:val="multilevel"/>
    <w:tmpl w:val="8106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BA306A"/>
    <w:multiLevelType w:val="multilevel"/>
    <w:tmpl w:val="F942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D5724A"/>
    <w:multiLevelType w:val="hybridMultilevel"/>
    <w:tmpl w:val="94D07C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79383585"/>
    <w:multiLevelType w:val="multilevel"/>
    <w:tmpl w:val="D70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5"/>
  </w:num>
  <w:num w:numId="4">
    <w:abstractNumId w:val="18"/>
  </w:num>
  <w:num w:numId="5">
    <w:abstractNumId w:val="4"/>
  </w:num>
  <w:num w:numId="6">
    <w:abstractNumId w:val="16"/>
  </w:num>
  <w:num w:numId="7">
    <w:abstractNumId w:val="11"/>
  </w:num>
  <w:num w:numId="8">
    <w:abstractNumId w:val="12"/>
  </w:num>
  <w:num w:numId="9">
    <w:abstractNumId w:val="9"/>
  </w:num>
  <w:num w:numId="10">
    <w:abstractNumId w:val="0"/>
  </w:num>
  <w:num w:numId="11">
    <w:abstractNumId w:val="10"/>
  </w:num>
  <w:num w:numId="12">
    <w:abstractNumId w:val="13"/>
  </w:num>
  <w:num w:numId="13">
    <w:abstractNumId w:val="1"/>
  </w:num>
  <w:num w:numId="14">
    <w:abstractNumId w:val="15"/>
  </w:num>
  <w:num w:numId="15">
    <w:abstractNumId w:val="7"/>
  </w:num>
  <w:num w:numId="16">
    <w:abstractNumId w:val="3"/>
    <w:lvlOverride w:ilvl="0"/>
    <w:lvlOverride w:ilvl="1">
      <w:startOverride w:val="3"/>
    </w:lvlOverride>
    <w:lvlOverride w:ilvl="2"/>
    <w:lvlOverride w:ilvl="3"/>
    <w:lvlOverride w:ilvl="4"/>
    <w:lvlOverride w:ilvl="5"/>
    <w:lvlOverride w:ilvl="6"/>
    <w:lvlOverride w:ilvl="7"/>
    <w:lvlOverride w:ilvl="8"/>
  </w:num>
  <w:num w:numId="17">
    <w:abstractNumId w:val="13"/>
  </w:num>
  <w:num w:numId="18">
    <w:abstractNumId w:val="18"/>
  </w:num>
  <w:num w:numId="19">
    <w:abstractNumId w:val="4"/>
  </w:num>
  <w:num w:numId="20">
    <w:abstractNumId w:val="16"/>
  </w:num>
  <w:num w:numId="21">
    <w:abstractNumId w:val="11"/>
  </w:num>
  <w:num w:numId="22">
    <w:abstractNumId w:val="12"/>
  </w:num>
  <w:num w:numId="23">
    <w:abstractNumId w:val="9"/>
  </w:num>
  <w:num w:numId="24">
    <w:abstractNumId w:val="0"/>
  </w:num>
  <w:num w:numId="25">
    <w:abstractNumId w:val="10"/>
  </w:num>
  <w:num w:numId="26">
    <w:abstractNumId w:val="1"/>
  </w:num>
  <w:num w:numId="27">
    <w:abstractNumId w:val="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F1"/>
    <w:rsid w:val="00045D53"/>
    <w:rsid w:val="000B25B3"/>
    <w:rsid w:val="000D55B7"/>
    <w:rsid w:val="001D4393"/>
    <w:rsid w:val="001F0532"/>
    <w:rsid w:val="00201933"/>
    <w:rsid w:val="00271FAD"/>
    <w:rsid w:val="00292015"/>
    <w:rsid w:val="002C235A"/>
    <w:rsid w:val="00316740"/>
    <w:rsid w:val="00357DC3"/>
    <w:rsid w:val="00396BA4"/>
    <w:rsid w:val="00407801"/>
    <w:rsid w:val="0044185F"/>
    <w:rsid w:val="004B2750"/>
    <w:rsid w:val="004C1969"/>
    <w:rsid w:val="004E6F99"/>
    <w:rsid w:val="0050076A"/>
    <w:rsid w:val="00530080"/>
    <w:rsid w:val="0059638B"/>
    <w:rsid w:val="005D3AD0"/>
    <w:rsid w:val="0061553D"/>
    <w:rsid w:val="00633246"/>
    <w:rsid w:val="006461B6"/>
    <w:rsid w:val="00682B81"/>
    <w:rsid w:val="00695C78"/>
    <w:rsid w:val="006C33CD"/>
    <w:rsid w:val="006E6093"/>
    <w:rsid w:val="00763300"/>
    <w:rsid w:val="007A4A91"/>
    <w:rsid w:val="007B75EB"/>
    <w:rsid w:val="007E5DF8"/>
    <w:rsid w:val="007F4EDF"/>
    <w:rsid w:val="0083445B"/>
    <w:rsid w:val="00865806"/>
    <w:rsid w:val="008A1A5B"/>
    <w:rsid w:val="008B5019"/>
    <w:rsid w:val="008F0696"/>
    <w:rsid w:val="00900FC4"/>
    <w:rsid w:val="00906CB8"/>
    <w:rsid w:val="0095091D"/>
    <w:rsid w:val="00995D76"/>
    <w:rsid w:val="009B7DD9"/>
    <w:rsid w:val="009C0624"/>
    <w:rsid w:val="009D3987"/>
    <w:rsid w:val="00A27322"/>
    <w:rsid w:val="00A7764A"/>
    <w:rsid w:val="00AA24FA"/>
    <w:rsid w:val="00B860F1"/>
    <w:rsid w:val="00BA68FB"/>
    <w:rsid w:val="00BB63D8"/>
    <w:rsid w:val="00BC4243"/>
    <w:rsid w:val="00BE289B"/>
    <w:rsid w:val="00C201D4"/>
    <w:rsid w:val="00CB2ECF"/>
    <w:rsid w:val="00CC58DA"/>
    <w:rsid w:val="00D03865"/>
    <w:rsid w:val="00D13659"/>
    <w:rsid w:val="00D23BAE"/>
    <w:rsid w:val="00D309FD"/>
    <w:rsid w:val="00D340EE"/>
    <w:rsid w:val="00D34C16"/>
    <w:rsid w:val="00D50410"/>
    <w:rsid w:val="00D95C0C"/>
    <w:rsid w:val="00DA0AB1"/>
    <w:rsid w:val="00DE71A9"/>
    <w:rsid w:val="00E00B36"/>
    <w:rsid w:val="00E21D15"/>
    <w:rsid w:val="00EA30DE"/>
    <w:rsid w:val="00EF0B6A"/>
    <w:rsid w:val="00F04766"/>
    <w:rsid w:val="00F6562C"/>
    <w:rsid w:val="00F876A5"/>
    <w:rsid w:val="00F92B8C"/>
    <w:rsid w:val="00FA0E89"/>
    <w:rsid w:val="00FB2D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89"/>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3987"/>
    <w:pPr>
      <w:suppressAutoHyphens w:val="0"/>
      <w:spacing w:before="100" w:beforeAutospacing="1" w:after="100" w:afterAutospacing="1"/>
    </w:pPr>
    <w:rPr>
      <w:color w:val="auto"/>
      <w:lang w:val="uk-UA" w:eastAsia="uk-UA"/>
    </w:rPr>
  </w:style>
  <w:style w:type="paragraph" w:styleId="a4">
    <w:name w:val="No Spacing"/>
    <w:uiPriority w:val="1"/>
    <w:qFormat/>
    <w:rsid w:val="00DE71A9"/>
    <w:pPr>
      <w:spacing w:after="0" w:line="240" w:lineRule="auto"/>
    </w:pPr>
    <w:rPr>
      <w:rFonts w:ascii="Calibri" w:eastAsia="Calibri" w:hAnsi="Calibri" w:cs="Times New Roman"/>
    </w:rPr>
  </w:style>
  <w:style w:type="character" w:styleId="a5">
    <w:name w:val="Hyperlink"/>
    <w:basedOn w:val="a0"/>
    <w:uiPriority w:val="99"/>
    <w:unhideWhenUsed/>
    <w:rsid w:val="00D23BAE"/>
    <w:rPr>
      <w:color w:val="0000FF"/>
      <w:u w:val="single"/>
    </w:rPr>
  </w:style>
  <w:style w:type="table" w:styleId="a6">
    <w:name w:val="Table Grid"/>
    <w:basedOn w:val="a1"/>
    <w:uiPriority w:val="39"/>
    <w:rsid w:val="007F4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C235A"/>
    <w:pPr>
      <w:suppressAutoHyphens w:val="0"/>
    </w:pPr>
    <w:rPr>
      <w:rFonts w:ascii="Segoe UI" w:eastAsiaTheme="minorHAnsi" w:hAnsi="Segoe UI" w:cs="Segoe UI"/>
      <w:color w:val="auto"/>
      <w:sz w:val="18"/>
      <w:szCs w:val="18"/>
      <w:lang w:val="uk-UA" w:eastAsia="en-US"/>
    </w:rPr>
  </w:style>
  <w:style w:type="character" w:customStyle="1" w:styleId="a8">
    <w:name w:val="Текст выноски Знак"/>
    <w:basedOn w:val="a0"/>
    <w:link w:val="a7"/>
    <w:uiPriority w:val="99"/>
    <w:semiHidden/>
    <w:rsid w:val="002C235A"/>
    <w:rPr>
      <w:rFonts w:ascii="Segoe UI" w:hAnsi="Segoe UI" w:cs="Segoe UI"/>
      <w:sz w:val="18"/>
      <w:szCs w:val="18"/>
    </w:rPr>
  </w:style>
  <w:style w:type="character" w:styleId="a9">
    <w:name w:val="Strong"/>
    <w:basedOn w:val="a0"/>
    <w:uiPriority w:val="22"/>
    <w:qFormat/>
    <w:rsid w:val="002C235A"/>
    <w:rPr>
      <w:b/>
      <w:bCs/>
    </w:rPr>
  </w:style>
  <w:style w:type="character" w:customStyle="1" w:styleId="prweight">
    <w:name w:val="pr_weight"/>
    <w:basedOn w:val="a0"/>
    <w:rsid w:val="002C235A"/>
  </w:style>
  <w:style w:type="character" w:customStyle="1" w:styleId="dotted-linetitle">
    <w:name w:val="dotted-line_title"/>
    <w:basedOn w:val="a0"/>
    <w:rsid w:val="002C235A"/>
  </w:style>
  <w:style w:type="character" w:customStyle="1" w:styleId="specifications-listitem">
    <w:name w:val="specifications-list__item"/>
    <w:basedOn w:val="a0"/>
    <w:rsid w:val="002C235A"/>
  </w:style>
  <w:style w:type="paragraph" w:styleId="aa">
    <w:name w:val="List Paragraph"/>
    <w:aliases w:val="Заголовок 1.1"/>
    <w:basedOn w:val="a"/>
    <w:link w:val="ab"/>
    <w:uiPriority w:val="34"/>
    <w:qFormat/>
    <w:rsid w:val="0059638B"/>
    <w:pPr>
      <w:suppressAutoHyphens w:val="0"/>
      <w:ind w:left="720" w:firstLine="709"/>
      <w:contextualSpacing/>
      <w:jc w:val="both"/>
    </w:pPr>
    <w:rPr>
      <w:rFonts w:eastAsia="Calibri"/>
      <w:color w:val="auto"/>
      <w:sz w:val="28"/>
      <w:szCs w:val="28"/>
      <w:lang w:val="uk-UA" w:eastAsia="en-US"/>
    </w:rPr>
  </w:style>
  <w:style w:type="character" w:customStyle="1" w:styleId="rvts0">
    <w:name w:val="rvts0"/>
    <w:basedOn w:val="a0"/>
    <w:rsid w:val="0059638B"/>
  </w:style>
  <w:style w:type="character" w:customStyle="1" w:styleId="ab">
    <w:name w:val="Абзац списка Знак"/>
    <w:aliases w:val="Заголовок 1.1 Знак"/>
    <w:link w:val="aa"/>
    <w:uiPriority w:val="34"/>
    <w:locked/>
    <w:rsid w:val="007A4A91"/>
    <w:rPr>
      <w:rFonts w:ascii="Times New Roman" w:eastAsia="Calibri" w:hAnsi="Times New Roman" w:cs="Times New Roman"/>
      <w:sz w:val="28"/>
      <w:szCs w:val="28"/>
    </w:rPr>
  </w:style>
  <w:style w:type="paragraph" w:customStyle="1" w:styleId="c2">
    <w:name w:val="c2"/>
    <w:basedOn w:val="a"/>
    <w:rsid w:val="007A4A91"/>
    <w:pPr>
      <w:suppressAutoHyphens w:val="0"/>
      <w:spacing w:before="100" w:beforeAutospacing="1" w:after="100" w:afterAutospacing="1"/>
    </w:pPr>
    <w:rPr>
      <w:color w:val="auto"/>
      <w:lang w:eastAsia="ru-RU"/>
    </w:rPr>
  </w:style>
  <w:style w:type="character" w:customStyle="1" w:styleId="c1">
    <w:name w:val="c1"/>
    <w:basedOn w:val="a0"/>
    <w:rsid w:val="007A4A91"/>
  </w:style>
  <w:style w:type="character" w:customStyle="1" w:styleId="c22">
    <w:name w:val="c22"/>
    <w:basedOn w:val="a0"/>
    <w:rsid w:val="007A4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89"/>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3987"/>
    <w:pPr>
      <w:suppressAutoHyphens w:val="0"/>
      <w:spacing w:before="100" w:beforeAutospacing="1" w:after="100" w:afterAutospacing="1"/>
    </w:pPr>
    <w:rPr>
      <w:color w:val="auto"/>
      <w:lang w:val="uk-UA" w:eastAsia="uk-UA"/>
    </w:rPr>
  </w:style>
  <w:style w:type="paragraph" w:styleId="a4">
    <w:name w:val="No Spacing"/>
    <w:uiPriority w:val="1"/>
    <w:qFormat/>
    <w:rsid w:val="00DE71A9"/>
    <w:pPr>
      <w:spacing w:after="0" w:line="240" w:lineRule="auto"/>
    </w:pPr>
    <w:rPr>
      <w:rFonts w:ascii="Calibri" w:eastAsia="Calibri" w:hAnsi="Calibri" w:cs="Times New Roman"/>
    </w:rPr>
  </w:style>
  <w:style w:type="character" w:styleId="a5">
    <w:name w:val="Hyperlink"/>
    <w:basedOn w:val="a0"/>
    <w:uiPriority w:val="99"/>
    <w:unhideWhenUsed/>
    <w:rsid w:val="00D23BAE"/>
    <w:rPr>
      <w:color w:val="0000FF"/>
      <w:u w:val="single"/>
    </w:rPr>
  </w:style>
  <w:style w:type="table" w:styleId="a6">
    <w:name w:val="Table Grid"/>
    <w:basedOn w:val="a1"/>
    <w:uiPriority w:val="39"/>
    <w:rsid w:val="007F4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C235A"/>
    <w:pPr>
      <w:suppressAutoHyphens w:val="0"/>
    </w:pPr>
    <w:rPr>
      <w:rFonts w:ascii="Segoe UI" w:eastAsiaTheme="minorHAnsi" w:hAnsi="Segoe UI" w:cs="Segoe UI"/>
      <w:color w:val="auto"/>
      <w:sz w:val="18"/>
      <w:szCs w:val="18"/>
      <w:lang w:val="uk-UA" w:eastAsia="en-US"/>
    </w:rPr>
  </w:style>
  <w:style w:type="character" w:customStyle="1" w:styleId="a8">
    <w:name w:val="Текст выноски Знак"/>
    <w:basedOn w:val="a0"/>
    <w:link w:val="a7"/>
    <w:uiPriority w:val="99"/>
    <w:semiHidden/>
    <w:rsid w:val="002C235A"/>
    <w:rPr>
      <w:rFonts w:ascii="Segoe UI" w:hAnsi="Segoe UI" w:cs="Segoe UI"/>
      <w:sz w:val="18"/>
      <w:szCs w:val="18"/>
    </w:rPr>
  </w:style>
  <w:style w:type="character" w:styleId="a9">
    <w:name w:val="Strong"/>
    <w:basedOn w:val="a0"/>
    <w:uiPriority w:val="22"/>
    <w:qFormat/>
    <w:rsid w:val="002C235A"/>
    <w:rPr>
      <w:b/>
      <w:bCs/>
    </w:rPr>
  </w:style>
  <w:style w:type="character" w:customStyle="1" w:styleId="prweight">
    <w:name w:val="pr_weight"/>
    <w:basedOn w:val="a0"/>
    <w:rsid w:val="002C235A"/>
  </w:style>
  <w:style w:type="character" w:customStyle="1" w:styleId="dotted-linetitle">
    <w:name w:val="dotted-line_title"/>
    <w:basedOn w:val="a0"/>
    <w:rsid w:val="002C235A"/>
  </w:style>
  <w:style w:type="character" w:customStyle="1" w:styleId="specifications-listitem">
    <w:name w:val="specifications-list__item"/>
    <w:basedOn w:val="a0"/>
    <w:rsid w:val="002C235A"/>
  </w:style>
  <w:style w:type="paragraph" w:styleId="aa">
    <w:name w:val="List Paragraph"/>
    <w:aliases w:val="Заголовок 1.1"/>
    <w:basedOn w:val="a"/>
    <w:link w:val="ab"/>
    <w:uiPriority w:val="34"/>
    <w:qFormat/>
    <w:rsid w:val="0059638B"/>
    <w:pPr>
      <w:suppressAutoHyphens w:val="0"/>
      <w:ind w:left="720" w:firstLine="709"/>
      <w:contextualSpacing/>
      <w:jc w:val="both"/>
    </w:pPr>
    <w:rPr>
      <w:rFonts w:eastAsia="Calibri"/>
      <w:color w:val="auto"/>
      <w:sz w:val="28"/>
      <w:szCs w:val="28"/>
      <w:lang w:val="uk-UA" w:eastAsia="en-US"/>
    </w:rPr>
  </w:style>
  <w:style w:type="character" w:customStyle="1" w:styleId="rvts0">
    <w:name w:val="rvts0"/>
    <w:basedOn w:val="a0"/>
    <w:rsid w:val="0059638B"/>
  </w:style>
  <w:style w:type="character" w:customStyle="1" w:styleId="ab">
    <w:name w:val="Абзац списка Знак"/>
    <w:aliases w:val="Заголовок 1.1 Знак"/>
    <w:link w:val="aa"/>
    <w:uiPriority w:val="34"/>
    <w:locked/>
    <w:rsid w:val="007A4A91"/>
    <w:rPr>
      <w:rFonts w:ascii="Times New Roman" w:eastAsia="Calibri" w:hAnsi="Times New Roman" w:cs="Times New Roman"/>
      <w:sz w:val="28"/>
      <w:szCs w:val="28"/>
    </w:rPr>
  </w:style>
  <w:style w:type="paragraph" w:customStyle="1" w:styleId="c2">
    <w:name w:val="c2"/>
    <w:basedOn w:val="a"/>
    <w:rsid w:val="007A4A91"/>
    <w:pPr>
      <w:suppressAutoHyphens w:val="0"/>
      <w:spacing w:before="100" w:beforeAutospacing="1" w:after="100" w:afterAutospacing="1"/>
    </w:pPr>
    <w:rPr>
      <w:color w:val="auto"/>
      <w:lang w:eastAsia="ru-RU"/>
    </w:rPr>
  </w:style>
  <w:style w:type="character" w:customStyle="1" w:styleId="c1">
    <w:name w:val="c1"/>
    <w:basedOn w:val="a0"/>
    <w:rsid w:val="007A4A91"/>
  </w:style>
  <w:style w:type="character" w:customStyle="1" w:styleId="c22">
    <w:name w:val="c22"/>
    <w:basedOn w:val="a0"/>
    <w:rsid w:val="007A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4281">
      <w:bodyDiv w:val="1"/>
      <w:marLeft w:val="0"/>
      <w:marRight w:val="0"/>
      <w:marTop w:val="0"/>
      <w:marBottom w:val="0"/>
      <w:divBdr>
        <w:top w:val="none" w:sz="0" w:space="0" w:color="auto"/>
        <w:left w:val="none" w:sz="0" w:space="0" w:color="auto"/>
        <w:bottom w:val="none" w:sz="0" w:space="0" w:color="auto"/>
        <w:right w:val="none" w:sz="0" w:space="0" w:color="auto"/>
      </w:divBdr>
    </w:div>
    <w:div w:id="592129536">
      <w:bodyDiv w:val="1"/>
      <w:marLeft w:val="0"/>
      <w:marRight w:val="0"/>
      <w:marTop w:val="0"/>
      <w:marBottom w:val="0"/>
      <w:divBdr>
        <w:top w:val="none" w:sz="0" w:space="0" w:color="auto"/>
        <w:left w:val="none" w:sz="0" w:space="0" w:color="auto"/>
        <w:bottom w:val="none" w:sz="0" w:space="0" w:color="auto"/>
        <w:right w:val="none" w:sz="0" w:space="0" w:color="auto"/>
      </w:divBdr>
    </w:div>
    <w:div w:id="651983240">
      <w:bodyDiv w:val="1"/>
      <w:marLeft w:val="0"/>
      <w:marRight w:val="0"/>
      <w:marTop w:val="0"/>
      <w:marBottom w:val="0"/>
      <w:divBdr>
        <w:top w:val="none" w:sz="0" w:space="0" w:color="auto"/>
        <w:left w:val="none" w:sz="0" w:space="0" w:color="auto"/>
        <w:bottom w:val="none" w:sz="0" w:space="0" w:color="auto"/>
        <w:right w:val="none" w:sz="0" w:space="0" w:color="auto"/>
      </w:divBdr>
    </w:div>
    <w:div w:id="721562153">
      <w:bodyDiv w:val="1"/>
      <w:marLeft w:val="0"/>
      <w:marRight w:val="0"/>
      <w:marTop w:val="0"/>
      <w:marBottom w:val="0"/>
      <w:divBdr>
        <w:top w:val="none" w:sz="0" w:space="0" w:color="auto"/>
        <w:left w:val="none" w:sz="0" w:space="0" w:color="auto"/>
        <w:bottom w:val="none" w:sz="0" w:space="0" w:color="auto"/>
        <w:right w:val="none" w:sz="0" w:space="0" w:color="auto"/>
      </w:divBdr>
    </w:div>
    <w:div w:id="803809280">
      <w:bodyDiv w:val="1"/>
      <w:marLeft w:val="0"/>
      <w:marRight w:val="0"/>
      <w:marTop w:val="0"/>
      <w:marBottom w:val="0"/>
      <w:divBdr>
        <w:top w:val="none" w:sz="0" w:space="0" w:color="auto"/>
        <w:left w:val="none" w:sz="0" w:space="0" w:color="auto"/>
        <w:bottom w:val="none" w:sz="0" w:space="0" w:color="auto"/>
        <w:right w:val="none" w:sz="0" w:space="0" w:color="auto"/>
      </w:divBdr>
    </w:div>
    <w:div w:id="919217079">
      <w:bodyDiv w:val="1"/>
      <w:marLeft w:val="0"/>
      <w:marRight w:val="0"/>
      <w:marTop w:val="0"/>
      <w:marBottom w:val="0"/>
      <w:divBdr>
        <w:top w:val="none" w:sz="0" w:space="0" w:color="auto"/>
        <w:left w:val="none" w:sz="0" w:space="0" w:color="auto"/>
        <w:bottom w:val="none" w:sz="0" w:space="0" w:color="auto"/>
        <w:right w:val="none" w:sz="0" w:space="0" w:color="auto"/>
      </w:divBdr>
    </w:div>
    <w:div w:id="954365026">
      <w:bodyDiv w:val="1"/>
      <w:marLeft w:val="0"/>
      <w:marRight w:val="0"/>
      <w:marTop w:val="0"/>
      <w:marBottom w:val="0"/>
      <w:divBdr>
        <w:top w:val="none" w:sz="0" w:space="0" w:color="auto"/>
        <w:left w:val="none" w:sz="0" w:space="0" w:color="auto"/>
        <w:bottom w:val="none" w:sz="0" w:space="0" w:color="auto"/>
        <w:right w:val="none" w:sz="0" w:space="0" w:color="auto"/>
      </w:divBdr>
    </w:div>
    <w:div w:id="991910041">
      <w:bodyDiv w:val="1"/>
      <w:marLeft w:val="0"/>
      <w:marRight w:val="0"/>
      <w:marTop w:val="0"/>
      <w:marBottom w:val="0"/>
      <w:divBdr>
        <w:top w:val="none" w:sz="0" w:space="0" w:color="auto"/>
        <w:left w:val="none" w:sz="0" w:space="0" w:color="auto"/>
        <w:bottom w:val="none" w:sz="0" w:space="0" w:color="auto"/>
        <w:right w:val="none" w:sz="0" w:space="0" w:color="auto"/>
      </w:divBdr>
    </w:div>
    <w:div w:id="1104493414">
      <w:bodyDiv w:val="1"/>
      <w:marLeft w:val="0"/>
      <w:marRight w:val="0"/>
      <w:marTop w:val="0"/>
      <w:marBottom w:val="0"/>
      <w:divBdr>
        <w:top w:val="none" w:sz="0" w:space="0" w:color="auto"/>
        <w:left w:val="none" w:sz="0" w:space="0" w:color="auto"/>
        <w:bottom w:val="none" w:sz="0" w:space="0" w:color="auto"/>
        <w:right w:val="none" w:sz="0" w:space="0" w:color="auto"/>
      </w:divBdr>
    </w:div>
    <w:div w:id="1204944980">
      <w:bodyDiv w:val="1"/>
      <w:marLeft w:val="0"/>
      <w:marRight w:val="0"/>
      <w:marTop w:val="0"/>
      <w:marBottom w:val="0"/>
      <w:divBdr>
        <w:top w:val="none" w:sz="0" w:space="0" w:color="auto"/>
        <w:left w:val="none" w:sz="0" w:space="0" w:color="auto"/>
        <w:bottom w:val="none" w:sz="0" w:space="0" w:color="auto"/>
        <w:right w:val="none" w:sz="0" w:space="0" w:color="auto"/>
      </w:divBdr>
    </w:div>
    <w:div w:id="1304965485">
      <w:bodyDiv w:val="1"/>
      <w:marLeft w:val="0"/>
      <w:marRight w:val="0"/>
      <w:marTop w:val="0"/>
      <w:marBottom w:val="0"/>
      <w:divBdr>
        <w:top w:val="none" w:sz="0" w:space="0" w:color="auto"/>
        <w:left w:val="none" w:sz="0" w:space="0" w:color="auto"/>
        <w:bottom w:val="none" w:sz="0" w:space="0" w:color="auto"/>
        <w:right w:val="none" w:sz="0" w:space="0" w:color="auto"/>
      </w:divBdr>
    </w:div>
    <w:div w:id="1453935761">
      <w:bodyDiv w:val="1"/>
      <w:marLeft w:val="0"/>
      <w:marRight w:val="0"/>
      <w:marTop w:val="0"/>
      <w:marBottom w:val="0"/>
      <w:divBdr>
        <w:top w:val="none" w:sz="0" w:space="0" w:color="auto"/>
        <w:left w:val="none" w:sz="0" w:space="0" w:color="auto"/>
        <w:bottom w:val="none" w:sz="0" w:space="0" w:color="auto"/>
        <w:right w:val="none" w:sz="0" w:space="0" w:color="auto"/>
      </w:divBdr>
    </w:div>
    <w:div w:id="1627082482">
      <w:bodyDiv w:val="1"/>
      <w:marLeft w:val="0"/>
      <w:marRight w:val="0"/>
      <w:marTop w:val="0"/>
      <w:marBottom w:val="0"/>
      <w:divBdr>
        <w:top w:val="none" w:sz="0" w:space="0" w:color="auto"/>
        <w:left w:val="none" w:sz="0" w:space="0" w:color="auto"/>
        <w:bottom w:val="none" w:sz="0" w:space="0" w:color="auto"/>
        <w:right w:val="none" w:sz="0" w:space="0" w:color="auto"/>
      </w:divBdr>
    </w:div>
    <w:div w:id="1658805381">
      <w:bodyDiv w:val="1"/>
      <w:marLeft w:val="0"/>
      <w:marRight w:val="0"/>
      <w:marTop w:val="0"/>
      <w:marBottom w:val="0"/>
      <w:divBdr>
        <w:top w:val="none" w:sz="0" w:space="0" w:color="auto"/>
        <w:left w:val="none" w:sz="0" w:space="0" w:color="auto"/>
        <w:bottom w:val="none" w:sz="0" w:space="0" w:color="auto"/>
        <w:right w:val="none" w:sz="0" w:space="0" w:color="auto"/>
      </w:divBdr>
    </w:div>
    <w:div w:id="1936862046">
      <w:bodyDiv w:val="1"/>
      <w:marLeft w:val="0"/>
      <w:marRight w:val="0"/>
      <w:marTop w:val="0"/>
      <w:marBottom w:val="0"/>
      <w:divBdr>
        <w:top w:val="none" w:sz="0" w:space="0" w:color="auto"/>
        <w:left w:val="none" w:sz="0" w:space="0" w:color="auto"/>
        <w:bottom w:val="none" w:sz="0" w:space="0" w:color="auto"/>
        <w:right w:val="none" w:sz="0" w:space="0" w:color="auto"/>
      </w:divBdr>
    </w:div>
    <w:div w:id="2015304907">
      <w:bodyDiv w:val="1"/>
      <w:marLeft w:val="0"/>
      <w:marRight w:val="0"/>
      <w:marTop w:val="0"/>
      <w:marBottom w:val="0"/>
      <w:divBdr>
        <w:top w:val="none" w:sz="0" w:space="0" w:color="auto"/>
        <w:left w:val="none" w:sz="0" w:space="0" w:color="auto"/>
        <w:bottom w:val="none" w:sz="0" w:space="0" w:color="auto"/>
        <w:right w:val="none" w:sz="0" w:space="0" w:color="auto"/>
      </w:divBdr>
    </w:div>
    <w:div w:id="2082408804">
      <w:bodyDiv w:val="1"/>
      <w:marLeft w:val="0"/>
      <w:marRight w:val="0"/>
      <w:marTop w:val="0"/>
      <w:marBottom w:val="0"/>
      <w:divBdr>
        <w:top w:val="none" w:sz="0" w:space="0" w:color="auto"/>
        <w:left w:val="none" w:sz="0" w:space="0" w:color="auto"/>
        <w:bottom w:val="none" w:sz="0" w:space="0" w:color="auto"/>
        <w:right w:val="none" w:sz="0" w:space="0" w:color="auto"/>
      </w:divBdr>
    </w:div>
    <w:div w:id="21436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Portable_Document_Form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7A58-2E18-41EB-95A6-EEE08DAC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6742</Words>
  <Characters>3844</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ОЛЕНА</dc:creator>
  <cp:lastModifiedBy>ОЛЕНА</cp:lastModifiedBy>
  <cp:revision>17</cp:revision>
  <dcterms:created xsi:type="dcterms:W3CDTF">2021-08-30T13:27:00Z</dcterms:created>
  <dcterms:modified xsi:type="dcterms:W3CDTF">2022-12-02T08:32:00Z</dcterms:modified>
</cp:coreProperties>
</file>