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4CA23" w14:textId="4ABEF76F" w:rsidR="00521DE3" w:rsidRPr="002A28DE" w:rsidRDefault="00F16186" w:rsidP="00615330">
      <w:pPr>
        <w:pStyle w:val="a5"/>
        <w:shd w:val="clear" w:color="auto" w:fill="FFFFFF"/>
        <w:rPr>
          <w:rFonts w:ascii="Times New Roman" w:hAnsi="Times New Roman" w:cs="Times New Roman"/>
          <w:sz w:val="24"/>
          <w:szCs w:val="24"/>
        </w:rPr>
      </w:pPr>
      <w:r w:rsidRPr="002A28DE">
        <w:rPr>
          <w:rFonts w:ascii="Times New Roman" w:hAnsi="Times New Roman"/>
          <w:sz w:val="24"/>
          <w:szCs w:val="24"/>
        </w:rPr>
        <w:t>ГУМАНІТАРНИЙ ВІДДІЛ ВИКОНАВЧОГО КОМІТЕТУ БУЦЬКОЇ СЕЛИЩНОЇ РАДИ</w:t>
      </w:r>
    </w:p>
    <w:p w14:paraId="748B55FC" w14:textId="77777777" w:rsidR="00521DE3" w:rsidRPr="002A28DE" w:rsidRDefault="00521DE3" w:rsidP="006B4075">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2A28DE" w14:paraId="62645A48" w14:textId="77777777" w:rsidTr="00750797">
        <w:trPr>
          <w:trHeight w:val="1294"/>
          <w:jc w:val="center"/>
        </w:trPr>
        <w:tc>
          <w:tcPr>
            <w:tcW w:w="3498" w:type="dxa"/>
            <w:tcBorders>
              <w:top w:val="nil"/>
              <w:left w:val="nil"/>
              <w:bottom w:val="nil"/>
              <w:right w:val="nil"/>
            </w:tcBorders>
          </w:tcPr>
          <w:p w14:paraId="206EAA5F" w14:textId="77777777" w:rsidR="00521DE3" w:rsidRPr="002A28DE" w:rsidRDefault="00521DE3" w:rsidP="006B4075">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508AC1DF" w14:textId="77777777" w:rsidR="00733F50" w:rsidRPr="002A28DE" w:rsidRDefault="00733F50" w:rsidP="006B4075">
            <w:pPr>
              <w:pStyle w:val="a8"/>
              <w:shd w:val="clear" w:color="auto" w:fill="FFFFFF"/>
              <w:spacing w:line="240" w:lineRule="auto"/>
              <w:jc w:val="right"/>
              <w:rPr>
                <w:i/>
                <w:noProof w:val="0"/>
                <w:color w:val="000000"/>
                <w:sz w:val="23"/>
                <w:szCs w:val="23"/>
                <w:lang w:val="uk-UA"/>
              </w:rPr>
            </w:pPr>
          </w:p>
          <w:p w14:paraId="763C6D29" w14:textId="77777777" w:rsidR="00E23974" w:rsidRPr="002A28DE" w:rsidRDefault="00E23974" w:rsidP="00E23974">
            <w:pPr>
              <w:pStyle w:val="aa"/>
              <w:shd w:val="clear" w:color="auto" w:fill="FFFFFF"/>
              <w:jc w:val="right"/>
              <w:rPr>
                <w:rFonts w:ascii="Times New Roman" w:hAnsi="Times New Roman"/>
                <w:b/>
                <w:sz w:val="24"/>
                <w:szCs w:val="24"/>
              </w:rPr>
            </w:pPr>
            <w:r w:rsidRPr="002A28DE">
              <w:rPr>
                <w:rFonts w:ascii="Times New Roman" w:hAnsi="Times New Roman"/>
                <w:b/>
                <w:sz w:val="26"/>
                <w:szCs w:val="26"/>
              </w:rPr>
              <w:t>«</w:t>
            </w:r>
            <w:r w:rsidRPr="002A28DE">
              <w:rPr>
                <w:rFonts w:ascii="Times New Roman" w:hAnsi="Times New Roman"/>
                <w:b/>
                <w:sz w:val="24"/>
                <w:szCs w:val="24"/>
              </w:rPr>
              <w:t>ЗАТВЕРДЖЕНО»</w:t>
            </w:r>
          </w:p>
          <w:p w14:paraId="0734C658" w14:textId="04B79600" w:rsidR="00E23974" w:rsidRPr="002A28DE" w:rsidRDefault="00E23974" w:rsidP="00E23974">
            <w:pPr>
              <w:pStyle w:val="aa"/>
              <w:shd w:val="clear" w:color="auto" w:fill="FFFFFF"/>
              <w:jc w:val="right"/>
              <w:rPr>
                <w:rFonts w:ascii="Times New Roman" w:hAnsi="Times New Roman"/>
                <w:b/>
                <w:i/>
                <w:sz w:val="24"/>
                <w:szCs w:val="24"/>
              </w:rPr>
            </w:pPr>
            <w:r w:rsidRPr="002A28DE">
              <w:rPr>
                <w:rFonts w:ascii="Times New Roman" w:hAnsi="Times New Roman"/>
                <w:b/>
                <w:i/>
                <w:sz w:val="24"/>
                <w:szCs w:val="24"/>
              </w:rPr>
              <w:t xml:space="preserve"> «</w:t>
            </w:r>
            <w:r w:rsidR="00F16186" w:rsidRPr="002A28DE">
              <w:rPr>
                <w:rFonts w:ascii="Times New Roman" w:hAnsi="Times New Roman"/>
                <w:b/>
                <w:i/>
                <w:sz w:val="24"/>
                <w:szCs w:val="24"/>
                <w:lang w:val="ru-RU"/>
              </w:rPr>
              <w:t>2</w:t>
            </w:r>
            <w:r w:rsidR="00315879" w:rsidRPr="002A28DE">
              <w:rPr>
                <w:rFonts w:ascii="Times New Roman" w:hAnsi="Times New Roman"/>
                <w:b/>
                <w:i/>
                <w:sz w:val="24"/>
                <w:szCs w:val="24"/>
                <w:lang w:val="ru-RU"/>
              </w:rPr>
              <w:t>3</w:t>
            </w:r>
            <w:r w:rsidRPr="002A28DE">
              <w:rPr>
                <w:rFonts w:ascii="Times New Roman" w:hAnsi="Times New Roman"/>
                <w:b/>
                <w:i/>
                <w:sz w:val="24"/>
                <w:szCs w:val="24"/>
              </w:rPr>
              <w:t xml:space="preserve">» </w:t>
            </w:r>
            <w:r w:rsidR="00F16186" w:rsidRPr="002A28DE">
              <w:rPr>
                <w:rFonts w:ascii="Times New Roman" w:hAnsi="Times New Roman"/>
                <w:b/>
                <w:i/>
                <w:sz w:val="24"/>
                <w:szCs w:val="24"/>
                <w:lang w:val="ru-RU"/>
              </w:rPr>
              <w:t>листопада</w:t>
            </w:r>
            <w:r w:rsidRPr="002A28DE">
              <w:rPr>
                <w:rFonts w:ascii="Times New Roman" w:hAnsi="Times New Roman"/>
                <w:b/>
                <w:i/>
                <w:sz w:val="24"/>
                <w:szCs w:val="24"/>
              </w:rPr>
              <w:t xml:space="preserve"> 2023 р.</w:t>
            </w:r>
          </w:p>
          <w:p w14:paraId="0EA9C89B" w14:textId="77777777" w:rsidR="00E23974" w:rsidRPr="002A28DE" w:rsidRDefault="00E23974" w:rsidP="00E23974">
            <w:pPr>
              <w:pStyle w:val="a8"/>
              <w:shd w:val="clear" w:color="auto" w:fill="FFFFFF"/>
              <w:spacing w:line="240" w:lineRule="auto"/>
              <w:jc w:val="right"/>
              <w:rPr>
                <w:i/>
                <w:noProof w:val="0"/>
                <w:color w:val="000000"/>
                <w:sz w:val="23"/>
                <w:szCs w:val="23"/>
                <w:lang w:val="uk-UA"/>
              </w:rPr>
            </w:pPr>
            <w:r w:rsidRPr="002A28DE">
              <w:rPr>
                <w:i/>
                <w:noProof w:val="0"/>
                <w:color w:val="000000"/>
                <w:sz w:val="23"/>
                <w:szCs w:val="23"/>
                <w:lang w:val="uk-UA"/>
              </w:rPr>
              <w:t>рішенням уповноваженої особи</w:t>
            </w:r>
          </w:p>
          <w:p w14:paraId="2281A359" w14:textId="7D53DCB9" w:rsidR="00F055E9" w:rsidRPr="002A28DE" w:rsidRDefault="00F16186" w:rsidP="00E23974">
            <w:pPr>
              <w:pStyle w:val="a8"/>
              <w:shd w:val="clear" w:color="auto" w:fill="FFFFFF"/>
              <w:spacing w:line="240" w:lineRule="auto"/>
              <w:jc w:val="right"/>
              <w:rPr>
                <w:i/>
                <w:noProof w:val="0"/>
                <w:color w:val="000000"/>
                <w:sz w:val="23"/>
                <w:szCs w:val="23"/>
                <w:lang w:val="uk-UA"/>
              </w:rPr>
            </w:pPr>
            <w:r w:rsidRPr="002A28DE">
              <w:rPr>
                <w:b w:val="0"/>
                <w:bCs/>
                <w:lang w:val="ru-RU"/>
              </w:rPr>
              <w:t>Хіміч Валентина Миколаївна</w:t>
            </w:r>
          </w:p>
        </w:tc>
      </w:tr>
    </w:tbl>
    <w:p w14:paraId="3EE86AE7" w14:textId="77777777" w:rsidR="00521DE3" w:rsidRPr="002A28DE" w:rsidRDefault="00521DE3" w:rsidP="006B4075">
      <w:pPr>
        <w:shd w:val="clear" w:color="auto" w:fill="FFFFFF"/>
        <w:spacing w:after="0" w:line="240" w:lineRule="auto"/>
        <w:jc w:val="center"/>
        <w:rPr>
          <w:rFonts w:ascii="Times New Roman" w:hAnsi="Times New Roman" w:cs="Times New Roman"/>
          <w:sz w:val="23"/>
          <w:szCs w:val="23"/>
          <w:lang w:val="uk-UA"/>
        </w:rPr>
      </w:pPr>
    </w:p>
    <w:p w14:paraId="7559E539" w14:textId="77777777" w:rsidR="002219BB" w:rsidRPr="002A28DE" w:rsidRDefault="002219BB" w:rsidP="006B4075">
      <w:pPr>
        <w:shd w:val="clear" w:color="auto" w:fill="FFFFFF"/>
        <w:spacing w:after="0" w:line="240" w:lineRule="auto"/>
        <w:jc w:val="center"/>
        <w:rPr>
          <w:rFonts w:ascii="Times New Roman" w:hAnsi="Times New Roman" w:cs="Times New Roman"/>
          <w:sz w:val="23"/>
          <w:szCs w:val="23"/>
          <w:lang w:val="uk-UA"/>
        </w:rPr>
      </w:pPr>
    </w:p>
    <w:p w14:paraId="14BBBC96" w14:textId="77777777" w:rsidR="002219BB" w:rsidRPr="002A28DE" w:rsidRDefault="002219BB" w:rsidP="006B4075">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2A28DE" w14:paraId="1B7B14B5" w14:textId="77777777" w:rsidTr="00733F50">
        <w:trPr>
          <w:jc w:val="center"/>
        </w:trPr>
        <w:tc>
          <w:tcPr>
            <w:tcW w:w="9732" w:type="dxa"/>
            <w:shd w:val="clear" w:color="auto" w:fill="auto"/>
          </w:tcPr>
          <w:p w14:paraId="013E8A28" w14:textId="77777777" w:rsidR="00416E1E" w:rsidRPr="002A28DE" w:rsidRDefault="00416E1E" w:rsidP="006B4075">
            <w:pPr>
              <w:pStyle w:val="6"/>
              <w:shd w:val="clear" w:color="auto" w:fill="FFFFFF"/>
              <w:spacing w:before="0"/>
              <w:rPr>
                <w:sz w:val="48"/>
                <w:szCs w:val="48"/>
              </w:rPr>
            </w:pPr>
          </w:p>
          <w:p w14:paraId="5746D4D5" w14:textId="77777777" w:rsidR="00521DE3" w:rsidRPr="002A28DE" w:rsidRDefault="00521DE3" w:rsidP="006B4075">
            <w:pPr>
              <w:pStyle w:val="6"/>
              <w:shd w:val="clear" w:color="auto" w:fill="FFFFFF"/>
              <w:spacing w:before="0"/>
              <w:rPr>
                <w:sz w:val="48"/>
                <w:szCs w:val="48"/>
              </w:rPr>
            </w:pPr>
            <w:r w:rsidRPr="002A28DE">
              <w:rPr>
                <w:sz w:val="48"/>
                <w:szCs w:val="48"/>
              </w:rPr>
              <w:t>ТЕНДЕРНА ДОКУМЕНТАЦІЯ</w:t>
            </w:r>
          </w:p>
          <w:p w14:paraId="535FC0FA" w14:textId="3E47746E" w:rsidR="00521DE3" w:rsidRPr="002A28DE" w:rsidRDefault="00521DE3" w:rsidP="00230145">
            <w:pPr>
              <w:shd w:val="clear" w:color="auto" w:fill="FFFFFF"/>
              <w:tabs>
                <w:tab w:val="left" w:pos="6045"/>
              </w:tabs>
              <w:spacing w:after="0" w:line="240" w:lineRule="auto"/>
              <w:jc w:val="center"/>
              <w:rPr>
                <w:rFonts w:ascii="Times New Roman" w:hAnsi="Times New Roman" w:cs="Times New Roman"/>
                <w:sz w:val="16"/>
                <w:szCs w:val="16"/>
                <w:lang w:val="uk-UA"/>
              </w:rPr>
            </w:pPr>
          </w:p>
        </w:tc>
      </w:tr>
      <w:tr w:rsidR="00521DE3" w:rsidRPr="002A28DE" w14:paraId="42B2BCA9" w14:textId="77777777" w:rsidTr="00733F50">
        <w:trPr>
          <w:jc w:val="center"/>
        </w:trPr>
        <w:tc>
          <w:tcPr>
            <w:tcW w:w="9732" w:type="dxa"/>
            <w:shd w:val="clear" w:color="auto" w:fill="auto"/>
          </w:tcPr>
          <w:p w14:paraId="5BD62E15" w14:textId="77777777" w:rsidR="00521DE3" w:rsidRPr="002A28DE" w:rsidRDefault="00521DE3" w:rsidP="006B4075">
            <w:pPr>
              <w:pStyle w:val="6"/>
              <w:shd w:val="clear" w:color="auto" w:fill="FFFFFF"/>
              <w:spacing w:before="0"/>
              <w:rPr>
                <w:sz w:val="24"/>
                <w:szCs w:val="24"/>
              </w:rPr>
            </w:pPr>
            <w:r w:rsidRPr="002A28DE">
              <w:rPr>
                <w:sz w:val="24"/>
                <w:szCs w:val="24"/>
              </w:rPr>
              <w:t>на закупівлю по предмету:</w:t>
            </w:r>
          </w:p>
        </w:tc>
      </w:tr>
    </w:tbl>
    <w:p w14:paraId="5DFC81D9" w14:textId="77777777" w:rsidR="00521DE3" w:rsidRPr="002A28DE" w:rsidRDefault="00521DE3" w:rsidP="006B4075">
      <w:pPr>
        <w:shd w:val="clear" w:color="auto" w:fill="FFFFFF"/>
        <w:spacing w:after="0" w:line="240" w:lineRule="auto"/>
        <w:rPr>
          <w:rFonts w:ascii="Times New Roman" w:hAnsi="Times New Roman" w:cs="Times New Roman"/>
          <w:lang w:val="uk-UA"/>
        </w:rPr>
      </w:pPr>
    </w:p>
    <w:p w14:paraId="3B0E5599" w14:textId="77777777" w:rsidR="002219BB" w:rsidRPr="002A28DE" w:rsidRDefault="002219BB" w:rsidP="006B4075">
      <w:pPr>
        <w:spacing w:after="0" w:line="240" w:lineRule="auto"/>
        <w:jc w:val="center"/>
        <w:rPr>
          <w:rFonts w:ascii="Times New Roman" w:eastAsia="Times New Roman" w:hAnsi="Times New Roman"/>
          <w:b/>
          <w:sz w:val="24"/>
          <w:szCs w:val="24"/>
          <w:lang w:val="uk-UA"/>
        </w:rPr>
      </w:pPr>
    </w:p>
    <w:p w14:paraId="116C6A93" w14:textId="77777777" w:rsidR="00F16186" w:rsidRPr="002A28DE" w:rsidRDefault="00F16186" w:rsidP="00F16186">
      <w:pPr>
        <w:shd w:val="clear" w:color="auto" w:fill="FFFFFF"/>
        <w:spacing w:after="0" w:line="240" w:lineRule="auto"/>
        <w:jc w:val="center"/>
        <w:rPr>
          <w:rFonts w:ascii="Times New Roman" w:hAnsi="Times New Roman"/>
          <w:b/>
          <w:sz w:val="28"/>
          <w:szCs w:val="28"/>
          <w:lang w:val="uk-UA"/>
        </w:rPr>
      </w:pPr>
      <w:r w:rsidRPr="002A28DE">
        <w:rPr>
          <w:rFonts w:ascii="Times New Roman" w:eastAsia="Times New Roman" w:hAnsi="Times New Roman"/>
          <w:b/>
          <w:sz w:val="24"/>
          <w:szCs w:val="24"/>
          <w:lang w:val="uk-UA"/>
        </w:rPr>
        <w:t>ДК 021:2015, код 03410000-7 – Деревина (Деревина (дрова) непромислового використання для опалення)</w:t>
      </w:r>
    </w:p>
    <w:p w14:paraId="07414187" w14:textId="77777777" w:rsidR="00F16186" w:rsidRPr="002A28DE" w:rsidRDefault="00F16186" w:rsidP="00F16186">
      <w:pPr>
        <w:shd w:val="clear" w:color="auto" w:fill="FFFFFF"/>
        <w:spacing w:after="0" w:line="240" w:lineRule="auto"/>
        <w:jc w:val="center"/>
        <w:rPr>
          <w:rFonts w:ascii="Times New Roman" w:hAnsi="Times New Roman"/>
          <w:b/>
          <w:bCs/>
          <w:sz w:val="28"/>
          <w:szCs w:val="28"/>
          <w:lang w:val="uk-UA"/>
        </w:rPr>
      </w:pPr>
    </w:p>
    <w:p w14:paraId="71D84FCA" w14:textId="0BAC9224" w:rsidR="00647012" w:rsidRPr="002A28DE" w:rsidRDefault="00F16186" w:rsidP="00F16186">
      <w:pPr>
        <w:shd w:val="clear" w:color="auto" w:fill="FFFFFF"/>
        <w:spacing w:after="0" w:line="240" w:lineRule="auto"/>
        <w:jc w:val="center"/>
        <w:outlineLvl w:val="0"/>
        <w:rPr>
          <w:rFonts w:ascii="Times New Roman" w:hAnsi="Times New Roman"/>
          <w:i/>
          <w:sz w:val="24"/>
          <w:szCs w:val="24"/>
          <w:lang w:val="uk-UA"/>
        </w:rPr>
      </w:pPr>
      <w:r w:rsidRPr="002A28DE">
        <w:rPr>
          <w:rFonts w:ascii="Times New Roman" w:hAnsi="Times New Roman"/>
          <w:i/>
          <w:sz w:val="24"/>
          <w:szCs w:val="24"/>
          <w:lang w:val="uk-UA"/>
        </w:rPr>
        <w:t>Деталізований CPV код (у т.ч. для лотів) та його назва ДК 021:2015 - 03413000-8 – Паливна деревина</w:t>
      </w:r>
      <w:r w:rsidR="00256DB7" w:rsidRPr="002A28DE">
        <w:rPr>
          <w:rFonts w:ascii="Times New Roman" w:hAnsi="Times New Roman"/>
          <w:i/>
          <w:sz w:val="24"/>
          <w:szCs w:val="24"/>
          <w:lang w:val="uk-UA"/>
        </w:rPr>
        <w:t xml:space="preserve"> </w:t>
      </w:r>
    </w:p>
    <w:p w14:paraId="1279F0DF" w14:textId="77777777" w:rsidR="00F66700" w:rsidRPr="002A28DE" w:rsidRDefault="00F66700" w:rsidP="006B4075">
      <w:pPr>
        <w:shd w:val="clear" w:color="auto" w:fill="FFFFFF"/>
        <w:spacing w:after="0" w:line="240" w:lineRule="auto"/>
        <w:jc w:val="center"/>
        <w:outlineLvl w:val="0"/>
        <w:rPr>
          <w:rFonts w:ascii="Times New Roman" w:hAnsi="Times New Roman"/>
          <w:i/>
          <w:sz w:val="24"/>
          <w:szCs w:val="24"/>
          <w:lang w:val="uk-UA"/>
        </w:rPr>
      </w:pPr>
    </w:p>
    <w:p w14:paraId="6B1A517B" w14:textId="77777777" w:rsidR="00550C47" w:rsidRPr="002A28DE" w:rsidRDefault="00550C47" w:rsidP="006B4075">
      <w:pPr>
        <w:shd w:val="clear" w:color="auto" w:fill="FFFFFF"/>
        <w:spacing w:after="0" w:line="240" w:lineRule="auto"/>
        <w:jc w:val="center"/>
        <w:outlineLvl w:val="0"/>
        <w:rPr>
          <w:rFonts w:ascii="Times New Roman" w:hAnsi="Times New Roman" w:cs="Times New Roman"/>
          <w:b/>
          <w:sz w:val="28"/>
          <w:lang w:val="uk-UA"/>
        </w:rPr>
      </w:pPr>
    </w:p>
    <w:p w14:paraId="6BB4DDE8" w14:textId="77777777" w:rsidR="00521DE3" w:rsidRPr="002A28DE" w:rsidRDefault="00521DE3" w:rsidP="006B4075">
      <w:pPr>
        <w:spacing w:after="0" w:line="240" w:lineRule="auto"/>
        <w:jc w:val="center"/>
        <w:rPr>
          <w:rFonts w:ascii="Times New Roman" w:hAnsi="Times New Roman" w:cs="Times New Roman"/>
          <w:i/>
          <w:sz w:val="20"/>
          <w:szCs w:val="20"/>
          <w:lang w:val="uk-UA"/>
        </w:rPr>
      </w:pPr>
      <w:r w:rsidRPr="002A28DE">
        <w:rPr>
          <w:rFonts w:ascii="Times New Roman" w:hAnsi="Times New Roman" w:cs="Times New Roman"/>
          <w:b/>
          <w:i/>
          <w:sz w:val="20"/>
          <w:szCs w:val="20"/>
          <w:lang w:val="uk-UA"/>
        </w:rPr>
        <w:t>Процедура закупівлі</w:t>
      </w:r>
      <w:r w:rsidRPr="002A28DE">
        <w:rPr>
          <w:rFonts w:ascii="Times New Roman" w:hAnsi="Times New Roman" w:cs="Times New Roman"/>
          <w:i/>
          <w:sz w:val="20"/>
          <w:szCs w:val="20"/>
          <w:lang w:val="uk-UA"/>
        </w:rPr>
        <w:t xml:space="preserve"> – відкриті торги</w:t>
      </w:r>
      <w:r w:rsidR="0004559B" w:rsidRPr="002A28DE">
        <w:rPr>
          <w:rFonts w:ascii="Times New Roman" w:hAnsi="Times New Roman" w:cs="Times New Roman"/>
          <w:i/>
          <w:sz w:val="20"/>
          <w:szCs w:val="20"/>
          <w:lang w:val="uk-UA"/>
        </w:rPr>
        <w:t>,</w:t>
      </w:r>
      <w:r w:rsidR="00CD3C36" w:rsidRPr="002A28DE">
        <w:rPr>
          <w:rFonts w:ascii="Times New Roman" w:hAnsi="Times New Roman" w:cs="Times New Roman"/>
          <w:i/>
          <w:sz w:val="20"/>
          <w:szCs w:val="20"/>
          <w:lang w:val="uk-UA" w:eastAsia="en-US"/>
        </w:rPr>
        <w:t xml:space="preserve"> </w:t>
      </w:r>
      <w:r w:rsidR="00CD3C36" w:rsidRPr="002A28DE">
        <w:rPr>
          <w:rFonts w:ascii="Times New Roman" w:hAnsi="Times New Roman" w:cs="Times New Roman"/>
          <w:i/>
          <w:sz w:val="20"/>
          <w:szCs w:val="20"/>
          <w:lang w:val="uk-UA"/>
        </w:rPr>
        <w:t>з урахуванням особливостей</w:t>
      </w:r>
    </w:p>
    <w:p w14:paraId="14B201CC" w14:textId="77777777" w:rsidR="00CD3C36" w:rsidRPr="002A28DE" w:rsidRDefault="00CD3C36" w:rsidP="006B4075">
      <w:pPr>
        <w:spacing w:after="0" w:line="240" w:lineRule="auto"/>
        <w:jc w:val="center"/>
        <w:rPr>
          <w:rFonts w:ascii="Times New Roman" w:hAnsi="Times New Roman"/>
          <w:i/>
          <w:sz w:val="20"/>
          <w:szCs w:val="20"/>
          <w:lang w:val="uk-UA" w:eastAsia="en-US"/>
        </w:rPr>
      </w:pPr>
      <w:r w:rsidRPr="002A28DE">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2A28DE">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2A28DE">
        <w:rPr>
          <w:rFonts w:ascii="Times New Roman" w:hAnsi="Times New Roman" w:cs="Times New Roman"/>
          <w:i/>
          <w:sz w:val="20"/>
          <w:szCs w:val="20"/>
          <w:lang w:val="uk-UA" w:eastAsia="en-US"/>
        </w:rPr>
        <w:t xml:space="preserve"> (далі - особливості)</w:t>
      </w:r>
      <w:r w:rsidRPr="002A28DE">
        <w:rPr>
          <w:rFonts w:ascii="Times New Roman" w:hAnsi="Times New Roman" w:cs="Times New Roman"/>
          <w:i/>
          <w:sz w:val="20"/>
          <w:szCs w:val="20"/>
          <w:lang w:val="uk-UA" w:eastAsia="en-US"/>
        </w:rPr>
        <w:t xml:space="preserve">, </w:t>
      </w:r>
      <w:r w:rsidRPr="002A28DE">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2A28DE">
        <w:rPr>
          <w:rFonts w:ascii="Times New Roman" w:hAnsi="Times New Roman"/>
          <w:i/>
          <w:sz w:val="20"/>
          <w:szCs w:val="20"/>
          <w:lang w:val="uk-UA" w:eastAsia="en-US"/>
        </w:rPr>
        <w:t xml:space="preserve"> з урахуванням змін </w:t>
      </w:r>
    </w:p>
    <w:p w14:paraId="0BFBB3F9" w14:textId="77777777" w:rsidR="00CD3C36" w:rsidRPr="002A28DE" w:rsidRDefault="00CD3C36" w:rsidP="006B4075">
      <w:pPr>
        <w:shd w:val="clear" w:color="auto" w:fill="FFFFFF"/>
        <w:spacing w:after="0" w:line="240" w:lineRule="auto"/>
        <w:jc w:val="center"/>
        <w:rPr>
          <w:rFonts w:ascii="Times New Roman" w:hAnsi="Times New Roman" w:cs="Times New Roman"/>
          <w:i/>
          <w:sz w:val="20"/>
          <w:szCs w:val="20"/>
          <w:lang w:val="uk-UA"/>
        </w:rPr>
      </w:pPr>
    </w:p>
    <w:p w14:paraId="52340829" w14:textId="297F3AC6" w:rsidR="00FA3C9B" w:rsidRPr="002A28DE" w:rsidRDefault="00FA3C9B" w:rsidP="006B4075">
      <w:pPr>
        <w:shd w:val="clear" w:color="auto" w:fill="FFFFFF"/>
        <w:spacing w:after="0" w:line="240" w:lineRule="auto"/>
        <w:jc w:val="center"/>
        <w:rPr>
          <w:rFonts w:ascii="Times New Roman" w:hAnsi="Times New Roman" w:cs="Times New Roman"/>
          <w:i/>
          <w:sz w:val="20"/>
          <w:szCs w:val="20"/>
          <w:lang w:val="uk-UA"/>
        </w:rPr>
      </w:pPr>
    </w:p>
    <w:p w14:paraId="3129E948" w14:textId="0C9C802F" w:rsidR="00047B67" w:rsidRPr="002A28DE" w:rsidRDefault="00EE6679" w:rsidP="00EE6679">
      <w:pPr>
        <w:shd w:val="clear" w:color="auto" w:fill="FFFFFF"/>
        <w:tabs>
          <w:tab w:val="left" w:pos="7425"/>
        </w:tabs>
        <w:spacing w:after="0" w:line="240" w:lineRule="auto"/>
        <w:outlineLvl w:val="0"/>
        <w:rPr>
          <w:rFonts w:ascii="Times New Roman" w:hAnsi="Times New Roman" w:cs="Times New Roman"/>
          <w:b/>
          <w:sz w:val="28"/>
          <w:lang w:val="uk-UA"/>
        </w:rPr>
      </w:pPr>
      <w:r w:rsidRPr="002A28DE">
        <w:rPr>
          <w:rFonts w:ascii="Times New Roman" w:hAnsi="Times New Roman" w:cs="Times New Roman"/>
          <w:b/>
          <w:sz w:val="28"/>
          <w:lang w:val="uk-UA"/>
        </w:rPr>
        <w:tab/>
      </w:r>
    </w:p>
    <w:p w14:paraId="7558442A" w14:textId="77777777" w:rsidR="002219BB" w:rsidRPr="002A28DE" w:rsidRDefault="002219BB" w:rsidP="006B4075">
      <w:pPr>
        <w:shd w:val="clear" w:color="auto" w:fill="FFFFFF"/>
        <w:spacing w:after="0" w:line="240" w:lineRule="auto"/>
        <w:jc w:val="center"/>
        <w:outlineLvl w:val="0"/>
        <w:rPr>
          <w:rFonts w:ascii="Times New Roman" w:hAnsi="Times New Roman" w:cs="Times New Roman"/>
          <w:b/>
          <w:sz w:val="28"/>
          <w:lang w:val="uk-UA"/>
        </w:rPr>
      </w:pPr>
    </w:p>
    <w:p w14:paraId="563BECBA" w14:textId="77777777" w:rsidR="00B730C0" w:rsidRPr="002A28DE" w:rsidRDefault="00B730C0" w:rsidP="006B4075">
      <w:pPr>
        <w:shd w:val="clear" w:color="auto" w:fill="FFFFFF"/>
        <w:spacing w:after="0" w:line="240" w:lineRule="auto"/>
        <w:outlineLvl w:val="0"/>
        <w:rPr>
          <w:rFonts w:ascii="Times New Roman" w:hAnsi="Times New Roman" w:cs="Times New Roman"/>
          <w:b/>
          <w:sz w:val="28"/>
          <w:lang w:val="uk-UA"/>
        </w:rPr>
      </w:pPr>
    </w:p>
    <w:p w14:paraId="53F583F2" w14:textId="77777777" w:rsidR="00B730C0" w:rsidRPr="002A28DE" w:rsidRDefault="00B730C0" w:rsidP="006B4075">
      <w:pPr>
        <w:shd w:val="clear" w:color="auto" w:fill="FFFFFF"/>
        <w:spacing w:after="0" w:line="240" w:lineRule="auto"/>
        <w:jc w:val="center"/>
        <w:outlineLvl w:val="0"/>
        <w:rPr>
          <w:rFonts w:ascii="Times New Roman" w:hAnsi="Times New Roman" w:cs="Times New Roman"/>
          <w:b/>
          <w:sz w:val="28"/>
          <w:lang w:val="uk-UA"/>
        </w:rPr>
      </w:pPr>
    </w:p>
    <w:p w14:paraId="0CD3B5BB" w14:textId="77777777" w:rsidR="00B136A1" w:rsidRPr="002A28DE" w:rsidRDefault="00B136A1" w:rsidP="006B4075">
      <w:pPr>
        <w:shd w:val="clear" w:color="auto" w:fill="FFFFFF"/>
        <w:spacing w:after="0" w:line="240" w:lineRule="auto"/>
        <w:jc w:val="center"/>
        <w:outlineLvl w:val="0"/>
        <w:rPr>
          <w:rFonts w:ascii="Times New Roman" w:hAnsi="Times New Roman" w:cs="Times New Roman"/>
          <w:b/>
          <w:sz w:val="28"/>
          <w:lang w:val="uk-UA"/>
        </w:rPr>
      </w:pPr>
    </w:p>
    <w:p w14:paraId="30EF801B" w14:textId="77777777" w:rsidR="003D24FD" w:rsidRPr="002A28DE" w:rsidRDefault="003D24FD" w:rsidP="006B4075">
      <w:pPr>
        <w:shd w:val="clear" w:color="auto" w:fill="FFFFFF"/>
        <w:spacing w:after="0" w:line="240" w:lineRule="auto"/>
        <w:jc w:val="center"/>
        <w:outlineLvl w:val="0"/>
        <w:rPr>
          <w:rFonts w:ascii="Times New Roman" w:hAnsi="Times New Roman" w:cs="Times New Roman"/>
          <w:b/>
          <w:sz w:val="28"/>
          <w:lang w:val="uk-UA"/>
        </w:rPr>
      </w:pPr>
    </w:p>
    <w:p w14:paraId="6F1255FC" w14:textId="77777777" w:rsidR="003D24FD" w:rsidRPr="002A28DE" w:rsidRDefault="003D24FD" w:rsidP="006B4075">
      <w:pPr>
        <w:shd w:val="clear" w:color="auto" w:fill="FFFFFF"/>
        <w:spacing w:after="0" w:line="240" w:lineRule="auto"/>
        <w:jc w:val="center"/>
        <w:outlineLvl w:val="0"/>
        <w:rPr>
          <w:rFonts w:ascii="Times New Roman" w:hAnsi="Times New Roman" w:cs="Times New Roman"/>
          <w:b/>
          <w:sz w:val="28"/>
          <w:lang w:val="uk-UA"/>
        </w:rPr>
      </w:pPr>
    </w:p>
    <w:p w14:paraId="2D799E02" w14:textId="77777777" w:rsidR="003D24FD" w:rsidRPr="002A28DE" w:rsidRDefault="003D24FD" w:rsidP="006B4075">
      <w:pPr>
        <w:shd w:val="clear" w:color="auto" w:fill="FFFFFF"/>
        <w:spacing w:after="0" w:line="240" w:lineRule="auto"/>
        <w:jc w:val="center"/>
        <w:outlineLvl w:val="0"/>
        <w:rPr>
          <w:rFonts w:ascii="Times New Roman" w:hAnsi="Times New Roman" w:cs="Times New Roman"/>
          <w:b/>
          <w:sz w:val="28"/>
          <w:lang w:val="uk-UA"/>
        </w:rPr>
      </w:pPr>
    </w:p>
    <w:p w14:paraId="2DAF7723" w14:textId="77777777" w:rsidR="003D24FD" w:rsidRPr="002A28DE" w:rsidRDefault="003D24FD" w:rsidP="006B4075">
      <w:pPr>
        <w:shd w:val="clear" w:color="auto" w:fill="FFFFFF"/>
        <w:spacing w:after="0" w:line="240" w:lineRule="auto"/>
        <w:jc w:val="center"/>
        <w:outlineLvl w:val="0"/>
        <w:rPr>
          <w:rFonts w:ascii="Times New Roman" w:hAnsi="Times New Roman" w:cs="Times New Roman"/>
          <w:b/>
          <w:sz w:val="28"/>
          <w:lang w:val="uk-UA"/>
        </w:rPr>
      </w:pPr>
    </w:p>
    <w:p w14:paraId="3F7A4D56" w14:textId="77777777" w:rsidR="00B136A1" w:rsidRPr="002A28DE" w:rsidRDefault="00B136A1" w:rsidP="006B4075">
      <w:pPr>
        <w:shd w:val="clear" w:color="auto" w:fill="FFFFFF"/>
        <w:spacing w:after="0" w:line="240" w:lineRule="auto"/>
        <w:jc w:val="center"/>
        <w:outlineLvl w:val="0"/>
        <w:rPr>
          <w:rFonts w:ascii="Times New Roman" w:hAnsi="Times New Roman" w:cs="Times New Roman"/>
          <w:b/>
          <w:sz w:val="28"/>
          <w:lang w:val="uk-UA"/>
        </w:rPr>
      </w:pPr>
    </w:p>
    <w:p w14:paraId="51F5AAFE" w14:textId="77777777" w:rsidR="00B136A1" w:rsidRPr="002A28DE" w:rsidRDefault="00B136A1" w:rsidP="006B4075">
      <w:pPr>
        <w:shd w:val="clear" w:color="auto" w:fill="FFFFFF"/>
        <w:spacing w:after="0" w:line="240" w:lineRule="auto"/>
        <w:jc w:val="center"/>
        <w:outlineLvl w:val="0"/>
        <w:rPr>
          <w:rFonts w:ascii="Times New Roman" w:hAnsi="Times New Roman" w:cs="Times New Roman"/>
          <w:b/>
          <w:sz w:val="28"/>
          <w:lang w:val="uk-UA"/>
        </w:rPr>
      </w:pPr>
    </w:p>
    <w:p w14:paraId="58ADA871" w14:textId="77777777" w:rsidR="00B136A1" w:rsidRPr="002A28DE" w:rsidRDefault="00B136A1" w:rsidP="006B4075">
      <w:pPr>
        <w:shd w:val="clear" w:color="auto" w:fill="FFFFFF"/>
        <w:spacing w:after="0" w:line="240" w:lineRule="auto"/>
        <w:jc w:val="center"/>
        <w:outlineLvl w:val="0"/>
        <w:rPr>
          <w:rFonts w:ascii="Times New Roman" w:hAnsi="Times New Roman" w:cs="Times New Roman"/>
          <w:b/>
          <w:sz w:val="28"/>
          <w:lang w:val="uk-UA"/>
        </w:rPr>
      </w:pPr>
    </w:p>
    <w:p w14:paraId="1923CC8C" w14:textId="77777777" w:rsidR="003D24FD" w:rsidRPr="002A28DE" w:rsidRDefault="003D24FD" w:rsidP="006B4075">
      <w:pPr>
        <w:shd w:val="clear" w:color="auto" w:fill="FFFFFF"/>
        <w:spacing w:after="0" w:line="240" w:lineRule="auto"/>
        <w:jc w:val="center"/>
        <w:outlineLvl w:val="0"/>
        <w:rPr>
          <w:rFonts w:ascii="Times New Roman" w:hAnsi="Times New Roman" w:cs="Times New Roman"/>
          <w:b/>
          <w:sz w:val="28"/>
          <w:lang w:val="uk-UA"/>
        </w:rPr>
      </w:pPr>
    </w:p>
    <w:p w14:paraId="0D6AD401" w14:textId="77777777" w:rsidR="003D24FD" w:rsidRPr="002A28DE" w:rsidRDefault="003D24FD" w:rsidP="006B4075">
      <w:pPr>
        <w:shd w:val="clear" w:color="auto" w:fill="FFFFFF"/>
        <w:spacing w:after="0" w:line="240" w:lineRule="auto"/>
        <w:jc w:val="center"/>
        <w:outlineLvl w:val="0"/>
        <w:rPr>
          <w:rFonts w:ascii="Times New Roman" w:hAnsi="Times New Roman" w:cs="Times New Roman"/>
          <w:b/>
          <w:sz w:val="28"/>
          <w:lang w:val="uk-UA"/>
        </w:rPr>
      </w:pPr>
    </w:p>
    <w:p w14:paraId="5653E63B" w14:textId="77777777" w:rsidR="005B43A5" w:rsidRPr="002A28DE" w:rsidRDefault="005B43A5" w:rsidP="006B4075">
      <w:pPr>
        <w:shd w:val="clear" w:color="auto" w:fill="FFFFFF"/>
        <w:spacing w:after="0" w:line="240" w:lineRule="auto"/>
        <w:jc w:val="center"/>
        <w:outlineLvl w:val="0"/>
        <w:rPr>
          <w:rFonts w:ascii="Times New Roman" w:hAnsi="Times New Roman" w:cs="Times New Roman"/>
          <w:b/>
          <w:sz w:val="28"/>
          <w:lang w:val="uk-UA"/>
        </w:rPr>
      </w:pPr>
    </w:p>
    <w:p w14:paraId="6BB4444A" w14:textId="77777777" w:rsidR="005B43A5" w:rsidRPr="002A28DE" w:rsidRDefault="005B43A5" w:rsidP="006B4075">
      <w:pPr>
        <w:shd w:val="clear" w:color="auto" w:fill="FFFFFF"/>
        <w:spacing w:after="0" w:line="240" w:lineRule="auto"/>
        <w:jc w:val="center"/>
        <w:outlineLvl w:val="0"/>
        <w:rPr>
          <w:rFonts w:ascii="Times New Roman" w:hAnsi="Times New Roman" w:cs="Times New Roman"/>
          <w:b/>
          <w:sz w:val="28"/>
          <w:lang w:val="uk-UA"/>
        </w:rPr>
      </w:pPr>
    </w:p>
    <w:p w14:paraId="7DACC96F" w14:textId="41C4EF7D" w:rsidR="003C5AE2" w:rsidRPr="002A28DE" w:rsidRDefault="00F16186" w:rsidP="006B4075">
      <w:pPr>
        <w:spacing w:after="0" w:line="240" w:lineRule="auto"/>
        <w:jc w:val="center"/>
        <w:rPr>
          <w:rFonts w:ascii="Times New Roman" w:hAnsi="Times New Roman" w:cs="Times New Roman"/>
          <w:b/>
          <w:sz w:val="24"/>
          <w:szCs w:val="24"/>
          <w:lang w:val="uk-UA"/>
        </w:rPr>
      </w:pPr>
      <w:r w:rsidRPr="002A28DE">
        <w:rPr>
          <w:rFonts w:ascii="Times New Roman" w:eastAsia="Times New Roman" w:hAnsi="Times New Roman"/>
          <w:b/>
          <w:sz w:val="24"/>
          <w:szCs w:val="24"/>
          <w:lang w:val="uk-UA"/>
        </w:rPr>
        <w:t>смт Буки</w:t>
      </w:r>
      <w:r w:rsidR="005B43A5" w:rsidRPr="002A28DE">
        <w:rPr>
          <w:rFonts w:ascii="Times New Roman" w:eastAsia="Times New Roman" w:hAnsi="Times New Roman"/>
          <w:b/>
          <w:sz w:val="24"/>
          <w:szCs w:val="24"/>
          <w:lang w:val="uk-UA"/>
        </w:rPr>
        <w:t xml:space="preserve"> </w:t>
      </w:r>
      <w:r w:rsidR="005B43A5" w:rsidRPr="002A28DE">
        <w:rPr>
          <w:rFonts w:ascii="Times New Roman" w:hAnsi="Times New Roman" w:cs="Times New Roman"/>
          <w:b/>
          <w:sz w:val="24"/>
          <w:szCs w:val="24"/>
          <w:lang w:val="uk-UA"/>
        </w:rPr>
        <w:t>– 2023</w:t>
      </w:r>
      <w:r w:rsidR="00626017" w:rsidRPr="002A28DE">
        <w:rPr>
          <w:rFonts w:ascii="Times New Roman" w:eastAsia="Times New Roman" w:hAnsi="Times New Roman"/>
          <w:b/>
          <w:sz w:val="24"/>
          <w:szCs w:val="24"/>
          <w:lang w:val="uk-UA"/>
        </w:rPr>
        <w:t xml:space="preserve"> </w:t>
      </w:r>
    </w:p>
    <w:p w14:paraId="68B89F95" w14:textId="77777777" w:rsidR="003D24FD" w:rsidRPr="002A28DE" w:rsidRDefault="003D24FD" w:rsidP="006B4075">
      <w:pPr>
        <w:spacing w:after="0" w:line="240" w:lineRule="auto"/>
        <w:rPr>
          <w:rFonts w:ascii="Times New Roman" w:hAnsi="Times New Roman" w:cs="Times New Roman"/>
          <w:b/>
          <w:sz w:val="28"/>
          <w:lang w:val="uk-UA"/>
        </w:rPr>
      </w:pPr>
      <w:r w:rsidRPr="002A28DE">
        <w:rPr>
          <w:rFonts w:ascii="Times New Roman" w:hAnsi="Times New Roman" w:cs="Times New Roman"/>
          <w:b/>
          <w:sz w:val="28"/>
          <w:lang w:val="uk-UA"/>
        </w:rPr>
        <w:br w:type="page"/>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2A28DE" w14:paraId="1D9C2DA3"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0DCF0580" w14:textId="77777777" w:rsidR="003C5AE2" w:rsidRPr="002A28DE" w:rsidRDefault="003C5AE2" w:rsidP="006B4075">
            <w:pPr>
              <w:spacing w:after="0" w:line="240" w:lineRule="auto"/>
              <w:jc w:val="center"/>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lastRenderedPageBreak/>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5A12C854" w14:textId="77777777" w:rsidR="003C5AE2" w:rsidRPr="002A28DE" w:rsidRDefault="003C5AE2" w:rsidP="006B4075">
            <w:pPr>
              <w:spacing w:after="0" w:line="240" w:lineRule="auto"/>
              <w:jc w:val="center"/>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Розділ І. Загальні положення</w:t>
            </w:r>
          </w:p>
        </w:tc>
      </w:tr>
      <w:tr w:rsidR="003C5AE2" w:rsidRPr="002A28DE" w14:paraId="35DFBAC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8F8801" w14:textId="77777777" w:rsidR="003C5AE2" w:rsidRPr="002A28DE" w:rsidRDefault="003C5AE2" w:rsidP="006B4075">
            <w:pPr>
              <w:spacing w:after="0" w:line="240" w:lineRule="auto"/>
              <w:jc w:val="center"/>
              <w:rPr>
                <w:rFonts w:ascii="Times New Roman" w:eastAsia="Times New Roman" w:hAnsi="Times New Roman" w:cs="Times New Roman"/>
                <w:sz w:val="24"/>
                <w:szCs w:val="24"/>
                <w:lang w:val="uk-UA"/>
              </w:rPr>
            </w:pPr>
            <w:r w:rsidRPr="002A28DE">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615446" w14:textId="77777777" w:rsidR="003C5AE2" w:rsidRPr="002A28DE" w:rsidRDefault="003C5AE2" w:rsidP="006B4075">
            <w:pPr>
              <w:spacing w:after="0" w:line="240" w:lineRule="auto"/>
              <w:jc w:val="center"/>
              <w:rPr>
                <w:rFonts w:ascii="Times New Roman" w:eastAsia="Times New Roman" w:hAnsi="Times New Roman" w:cs="Times New Roman"/>
                <w:sz w:val="24"/>
                <w:szCs w:val="24"/>
                <w:lang w:val="uk-UA"/>
              </w:rPr>
            </w:pPr>
            <w:r w:rsidRPr="002A28DE">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EAC6F6" w14:textId="77777777" w:rsidR="003C5AE2" w:rsidRPr="002A28DE" w:rsidRDefault="003C5AE2" w:rsidP="006B4075">
            <w:pPr>
              <w:spacing w:after="0" w:line="240" w:lineRule="auto"/>
              <w:jc w:val="center"/>
              <w:rPr>
                <w:rFonts w:ascii="Times New Roman" w:eastAsia="Times New Roman" w:hAnsi="Times New Roman" w:cs="Times New Roman"/>
                <w:sz w:val="24"/>
                <w:szCs w:val="24"/>
                <w:lang w:val="uk-UA"/>
              </w:rPr>
            </w:pPr>
            <w:r w:rsidRPr="002A28DE">
              <w:rPr>
                <w:rFonts w:ascii="Times New Roman" w:eastAsia="Times New Roman" w:hAnsi="Times New Roman" w:cs="Times New Roman"/>
                <w:color w:val="000000"/>
                <w:sz w:val="24"/>
                <w:szCs w:val="24"/>
                <w:lang w:val="uk-UA"/>
              </w:rPr>
              <w:t>3</w:t>
            </w:r>
          </w:p>
        </w:tc>
      </w:tr>
      <w:tr w:rsidR="003C5AE2" w:rsidRPr="002A28DE" w14:paraId="58EF8EB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D8EAE"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78500"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9261807" w14:textId="77777777" w:rsidR="000C7E2C" w:rsidRPr="002A28DE" w:rsidRDefault="00550C47" w:rsidP="006B4075">
            <w:pPr>
              <w:spacing w:after="0" w:line="240" w:lineRule="auto"/>
              <w:contextualSpacing/>
              <w:jc w:val="both"/>
              <w:rPr>
                <w:rFonts w:ascii="Times New Roman" w:hAnsi="Times New Roman"/>
                <w:sz w:val="24"/>
                <w:szCs w:val="24"/>
                <w:lang w:val="uk-UA" w:eastAsia="uk-UA"/>
              </w:rPr>
            </w:pPr>
            <w:r w:rsidRPr="002A28DE">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2A28DE">
              <w:rPr>
                <w:rFonts w:ascii="Times New Roman" w:hAnsi="Times New Roman"/>
                <w:sz w:val="24"/>
                <w:szCs w:val="24"/>
                <w:lang w:val="uk-UA" w:eastAsia="uk-UA"/>
              </w:rPr>
              <w:t xml:space="preserve">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w:t>
            </w:r>
            <w:r w:rsidRPr="002A28DE">
              <w:rPr>
                <w:rFonts w:ascii="Times New Roman" w:hAnsi="Times New Roman"/>
                <w:sz w:val="24"/>
                <w:szCs w:val="24"/>
                <w:lang w:val="uk-UA" w:eastAsia="uk-UA"/>
              </w:rPr>
              <w:t xml:space="preserve">(далі – </w:t>
            </w:r>
            <w:r w:rsidR="000C7E2C" w:rsidRPr="002A28DE">
              <w:rPr>
                <w:rFonts w:ascii="Times New Roman" w:hAnsi="Times New Roman"/>
                <w:sz w:val="24"/>
                <w:szCs w:val="24"/>
                <w:lang w:val="uk-UA" w:eastAsia="uk-UA"/>
              </w:rPr>
              <w:t>о</w:t>
            </w:r>
            <w:r w:rsidRPr="002A28DE">
              <w:rPr>
                <w:rFonts w:ascii="Times New Roman" w:hAnsi="Times New Roman"/>
                <w:sz w:val="24"/>
                <w:szCs w:val="24"/>
                <w:lang w:val="uk-UA" w:eastAsia="uk-UA"/>
              </w:rPr>
              <w:t xml:space="preserve">собливості або Постанова). </w:t>
            </w:r>
          </w:p>
          <w:p w14:paraId="4574CC3D" w14:textId="77777777" w:rsidR="000C7E2C" w:rsidRPr="002A28DE" w:rsidRDefault="000C7E2C" w:rsidP="006B4075">
            <w:pPr>
              <w:spacing w:after="0" w:line="240" w:lineRule="auto"/>
              <w:contextualSpacing/>
              <w:jc w:val="both"/>
              <w:rPr>
                <w:rFonts w:ascii="Times New Roman" w:hAnsi="Times New Roman"/>
                <w:sz w:val="24"/>
                <w:szCs w:val="24"/>
                <w:lang w:val="uk-UA" w:eastAsia="uk-UA"/>
              </w:rPr>
            </w:pPr>
            <w:r w:rsidRPr="002A28DE">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CCC1834" w14:textId="77777777" w:rsidR="000C7E2C" w:rsidRPr="002A28DE" w:rsidRDefault="000C7E2C" w:rsidP="006B4075">
            <w:pPr>
              <w:spacing w:after="0" w:line="240" w:lineRule="auto"/>
              <w:contextualSpacing/>
              <w:jc w:val="both"/>
              <w:rPr>
                <w:rFonts w:ascii="Times New Roman" w:hAnsi="Times New Roman"/>
                <w:sz w:val="24"/>
                <w:szCs w:val="24"/>
                <w:lang w:val="uk-UA" w:eastAsia="uk-UA"/>
              </w:rPr>
            </w:pPr>
            <w:r w:rsidRPr="002A28DE">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3B0B15F2" w14:textId="77777777" w:rsidR="00BB56BF" w:rsidRPr="002A28DE" w:rsidRDefault="00550C47" w:rsidP="006B4075">
            <w:pPr>
              <w:spacing w:after="0" w:line="240" w:lineRule="auto"/>
              <w:contextualSpacing/>
              <w:jc w:val="both"/>
              <w:rPr>
                <w:rFonts w:ascii="Times New Roman" w:hAnsi="Times New Roman"/>
                <w:sz w:val="24"/>
                <w:szCs w:val="24"/>
                <w:lang w:val="uk-UA" w:eastAsia="uk-UA"/>
              </w:rPr>
            </w:pPr>
            <w:r w:rsidRPr="002A28DE">
              <w:rPr>
                <w:rFonts w:ascii="Times New Roman" w:hAnsi="Times New Roman"/>
                <w:sz w:val="24"/>
                <w:szCs w:val="24"/>
                <w:lang w:val="uk-UA" w:eastAsia="uk-UA"/>
              </w:rPr>
              <w:t xml:space="preserve">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w:t>
            </w:r>
          </w:p>
          <w:p w14:paraId="7D556ED5" w14:textId="26E26252" w:rsidR="00BB56BF" w:rsidRPr="002A28DE" w:rsidRDefault="00BB56BF" w:rsidP="006B4075">
            <w:pPr>
              <w:spacing w:after="0" w:line="240" w:lineRule="auto"/>
              <w:contextualSpacing/>
              <w:jc w:val="both"/>
              <w:rPr>
                <w:rFonts w:ascii="Times New Roman" w:hAnsi="Times New Roman"/>
                <w:sz w:val="24"/>
                <w:szCs w:val="24"/>
                <w:lang w:val="uk-UA" w:eastAsia="uk-UA"/>
              </w:rPr>
            </w:pPr>
            <w:r w:rsidRPr="002A28DE">
              <w:rPr>
                <w:rFonts w:ascii="Times New Roman" w:hAnsi="Times New Roman"/>
                <w:sz w:val="24"/>
                <w:szCs w:val="24"/>
                <w:lang w:val="uk-UA" w:eastAsia="uk-UA"/>
              </w:rPr>
              <w:t xml:space="preserve">Аналогічний договір – аналогічним договором у розумінні цієї документації є договір на постачання деревини кінцевому споживачу у відповідності до законодавства у сфері постачання деревини, що є повністю виконаний учасником на час подання тендерної пропозиції з наданням додаткових угод між сторонами (якщо такі мали місце) та позитивного відгуку споживача/замовника на кожен аналогічний договір, що подається у складі тендерної пропозиції. </w:t>
            </w:r>
            <w:r w:rsidRPr="002A28DE">
              <w:rPr>
                <w:rFonts w:ascii="Times New Roman" w:hAnsi="Times New Roman"/>
                <w:sz w:val="24"/>
                <w:szCs w:val="24"/>
                <w:lang w:val="uk-UA"/>
              </w:rPr>
              <w:t>Позитивний відгук (</w:t>
            </w:r>
            <w:proofErr w:type="spellStart"/>
            <w:r w:rsidRPr="002A28DE">
              <w:rPr>
                <w:rFonts w:ascii="Times New Roman" w:hAnsi="Times New Roman"/>
                <w:sz w:val="24"/>
                <w:szCs w:val="24"/>
                <w:lang w:val="uk-UA"/>
              </w:rPr>
              <w:t>-ки</w:t>
            </w:r>
            <w:proofErr w:type="spellEnd"/>
            <w:r w:rsidRPr="002A28DE">
              <w:rPr>
                <w:rFonts w:ascii="Times New Roman" w:hAnsi="Times New Roman"/>
                <w:sz w:val="24"/>
                <w:szCs w:val="24"/>
                <w:lang w:val="uk-UA"/>
              </w:rPr>
              <w:t xml:space="preserve">) від замовників згідно виконання аналогічного договору на кожен аналогічний договір, що подається учасником у складі тендерної пропозиції з інформацією про якість поставленої продукції, своєчасність поставок, найменування та кількість поставлених товарів згідно договору. </w:t>
            </w:r>
            <w:r w:rsidRPr="002A28DE">
              <w:rPr>
                <w:rFonts w:ascii="Times New Roman" w:hAnsi="Times New Roman"/>
                <w:sz w:val="24"/>
                <w:szCs w:val="24"/>
                <w:lang w:val="uk-UA" w:eastAsia="uk-UA"/>
              </w:rPr>
              <w:t xml:space="preserve">Паспортний документ іноземця – документ, виданий уповноваженим органом іноземної держави або статутною організацією ООН, що підтверджує громадянство іноземця, посвідчує особу іноземця або особу без громадянства, надає право на в'їзд або виїзд з держави і визнається Україною відповідно до Закону України </w:t>
            </w:r>
            <w:r w:rsidRPr="002A28DE">
              <w:rPr>
                <w:rFonts w:ascii="Times New Roman" w:hAnsi="Times New Roman"/>
                <w:sz w:val="24"/>
                <w:szCs w:val="24"/>
                <w:lang w:val="uk-UA" w:eastAsia="uk-UA"/>
              </w:rPr>
              <w:lastRenderedPageBreak/>
              <w:t>«Про правовий статус іноземців та осіб без громадянства» від 22.09.2011 р. № 3773-VI.</w:t>
            </w:r>
            <w:r w:rsidRPr="002A28DE">
              <w:rPr>
                <w:rFonts w:ascii="Times New Roman" w:hAnsi="Times New Roman"/>
                <w:color w:val="FF0000"/>
                <w:sz w:val="24"/>
                <w:szCs w:val="24"/>
                <w:lang w:val="uk-UA" w:eastAsia="uk-UA"/>
              </w:rPr>
              <w:t xml:space="preserve"> </w:t>
            </w:r>
            <w:r w:rsidRPr="002A28DE">
              <w:rPr>
                <w:rFonts w:ascii="Times New Roman" w:hAnsi="Times New Roman"/>
                <w:sz w:val="24"/>
                <w:szCs w:val="24"/>
                <w:lang w:val="uk-UA" w:eastAsia="uk-UA"/>
              </w:rPr>
              <w:t xml:space="preserve">На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6 грудня 2019 року № 361-IX, учасники у складі своєї тендерної пропозиції подають </w:t>
            </w:r>
            <w:r w:rsidRPr="00672D2F">
              <w:rPr>
                <w:rFonts w:ascii="Times New Roman" w:hAnsi="Times New Roman"/>
                <w:sz w:val="24"/>
                <w:szCs w:val="24"/>
                <w:lang w:val="uk-UA" w:eastAsia="uk-UA"/>
              </w:rPr>
              <w:t>схематичне зображення структури власності учасника у довільній формі на якому відображаються всі особи, які прямо чи опосередковано володіють учасником самостійно чи спільно з іншими особами, підписану уповноваженою особою такого учасника. Також учасники подають копію документу, що посвідчує особу або копію паспортного документу громадянина України або іноземця на усіх засновників</w:t>
            </w:r>
            <w:r w:rsidRPr="002A28DE">
              <w:rPr>
                <w:rFonts w:ascii="Times New Roman" w:hAnsi="Times New Roman"/>
                <w:sz w:val="24"/>
                <w:szCs w:val="24"/>
                <w:lang w:val="uk-UA" w:eastAsia="uk-UA"/>
              </w:rPr>
              <w:t xml:space="preserve"> (учасників) та кінцевих </w:t>
            </w:r>
            <w:proofErr w:type="spellStart"/>
            <w:r w:rsidRPr="002A28DE">
              <w:rPr>
                <w:rFonts w:ascii="Times New Roman" w:hAnsi="Times New Roman"/>
                <w:sz w:val="24"/>
                <w:szCs w:val="24"/>
                <w:lang w:val="uk-UA" w:eastAsia="uk-UA"/>
              </w:rPr>
              <w:t>бенефіціарних</w:t>
            </w:r>
            <w:proofErr w:type="spellEnd"/>
            <w:r w:rsidRPr="002A28DE">
              <w:rPr>
                <w:rFonts w:ascii="Times New Roman" w:hAnsi="Times New Roman"/>
                <w:sz w:val="24"/>
                <w:szCs w:val="24"/>
                <w:lang w:val="uk-UA" w:eastAsia="uk-UA"/>
              </w:rPr>
              <w:t xml:space="preserve"> власників (контролерів) учасника, у тому числі кінцевих </w:t>
            </w:r>
            <w:proofErr w:type="spellStart"/>
            <w:r w:rsidRPr="002A28DE">
              <w:rPr>
                <w:rFonts w:ascii="Times New Roman" w:hAnsi="Times New Roman"/>
                <w:sz w:val="24"/>
                <w:szCs w:val="24"/>
                <w:lang w:val="uk-UA" w:eastAsia="uk-UA"/>
              </w:rPr>
              <w:t>бенефіціарних</w:t>
            </w:r>
            <w:proofErr w:type="spellEnd"/>
            <w:r w:rsidRPr="002A28DE">
              <w:rPr>
                <w:rFonts w:ascii="Times New Roman" w:hAnsi="Times New Roman"/>
                <w:sz w:val="24"/>
                <w:szCs w:val="24"/>
                <w:lang w:val="uk-UA" w:eastAsia="uk-UA"/>
              </w:rPr>
              <w:t xml:space="preserve"> власників (контролерів) засновника учасника, якщо засновник учасника - юридична особа. Документ, що посвідчує особу засновника повинен бути засвідчений особистим підписом засновника або нотаріально засвідчену копію такого документу</w:t>
            </w:r>
          </w:p>
          <w:p w14:paraId="2CC946C7" w14:textId="3355CAE4" w:rsidR="00550C47" w:rsidRPr="002A28DE" w:rsidRDefault="00550C47" w:rsidP="006B4075">
            <w:pPr>
              <w:spacing w:after="0" w:line="240" w:lineRule="auto"/>
              <w:contextualSpacing/>
              <w:jc w:val="both"/>
              <w:rPr>
                <w:rFonts w:ascii="Times New Roman" w:hAnsi="Times New Roman"/>
                <w:sz w:val="24"/>
                <w:szCs w:val="24"/>
                <w:lang w:val="uk-UA" w:eastAsia="uk-UA"/>
              </w:rPr>
            </w:pPr>
            <w:r w:rsidRPr="002A28DE">
              <w:rPr>
                <w:rFonts w:ascii="Times New Roman" w:hAnsi="Times New Roman"/>
                <w:sz w:val="24"/>
                <w:szCs w:val="24"/>
                <w:lang w:val="uk-UA" w:eastAsia="uk-UA"/>
              </w:rPr>
              <w:t>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2A28DE">
              <w:rPr>
                <w:rFonts w:ascii="Times New Roman" w:hAnsi="Times New Roman"/>
                <w:sz w:val="24"/>
                <w:szCs w:val="24"/>
                <w:lang w:val="uk-UA" w:eastAsia="uk-UA"/>
              </w:rPr>
              <w:t>.</w:t>
            </w:r>
          </w:p>
          <w:p w14:paraId="40AD0980" w14:textId="77777777" w:rsidR="00550C47" w:rsidRPr="002A28DE" w:rsidRDefault="00550C47" w:rsidP="006B4075">
            <w:pPr>
              <w:spacing w:after="0" w:line="240" w:lineRule="auto"/>
              <w:contextualSpacing/>
              <w:jc w:val="both"/>
              <w:rPr>
                <w:rFonts w:ascii="Times New Roman" w:hAnsi="Times New Roman"/>
                <w:sz w:val="24"/>
                <w:szCs w:val="24"/>
                <w:lang w:val="uk-UA" w:eastAsia="uk-UA"/>
              </w:rPr>
            </w:pPr>
            <w:r w:rsidRPr="002A28DE">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495238BC" w14:textId="77777777" w:rsidR="00692FAC" w:rsidRPr="002A28DE" w:rsidRDefault="00692FAC" w:rsidP="006B4075">
            <w:pPr>
              <w:spacing w:after="0" w:line="240" w:lineRule="auto"/>
              <w:jc w:val="both"/>
              <w:rPr>
                <w:rFonts w:ascii="Times New Roman" w:hAnsi="Times New Roman"/>
                <w:sz w:val="24"/>
                <w:szCs w:val="24"/>
                <w:lang w:val="uk-UA" w:eastAsia="uk-UA"/>
              </w:rPr>
            </w:pPr>
            <w:r w:rsidRPr="002A28DE">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725757D7" w14:textId="77777777" w:rsidR="00692FAC" w:rsidRPr="002A28DE" w:rsidRDefault="00692FAC" w:rsidP="006B4075">
            <w:pPr>
              <w:spacing w:after="0" w:line="240" w:lineRule="auto"/>
              <w:jc w:val="both"/>
              <w:rPr>
                <w:rFonts w:ascii="Times New Roman" w:hAnsi="Times New Roman"/>
                <w:sz w:val="24"/>
                <w:szCs w:val="24"/>
                <w:lang w:val="uk-UA" w:eastAsia="uk-UA"/>
              </w:rPr>
            </w:pPr>
            <w:r w:rsidRPr="002A28DE">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1BD1C141" w14:textId="77777777" w:rsidR="00550C47" w:rsidRPr="002A28DE" w:rsidRDefault="00692FAC" w:rsidP="006B4075">
            <w:pPr>
              <w:spacing w:after="0" w:line="240" w:lineRule="auto"/>
              <w:jc w:val="both"/>
              <w:rPr>
                <w:rFonts w:ascii="Times New Roman" w:eastAsia="Times New Roman" w:hAnsi="Times New Roman" w:cs="Times New Roman"/>
                <w:sz w:val="24"/>
                <w:szCs w:val="24"/>
                <w:lang w:val="uk-UA"/>
              </w:rPr>
            </w:pPr>
            <w:r w:rsidRPr="002A28DE">
              <w:rPr>
                <w:rFonts w:ascii="Times New Roman" w:hAnsi="Times New Roman"/>
                <w:sz w:val="24"/>
                <w:szCs w:val="24"/>
                <w:lang w:val="uk-UA" w:eastAsia="uk-UA"/>
              </w:rPr>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3C5AE2" w:rsidRPr="002A28DE" w14:paraId="497C2B5F"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41D8FD"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E670E" w14:textId="77777777" w:rsidR="003C5AE2" w:rsidRPr="002A28DE" w:rsidRDefault="003C5AE2" w:rsidP="006B4075">
            <w:pPr>
              <w:spacing w:after="0" w:line="240" w:lineRule="auto"/>
              <w:jc w:val="both"/>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47BC0" w14:textId="4EEE4F66" w:rsidR="003C5AE2" w:rsidRPr="002A28DE" w:rsidRDefault="00E23974" w:rsidP="00EE6679">
            <w:pPr>
              <w:spacing w:after="0" w:line="240" w:lineRule="auto"/>
              <w:jc w:val="both"/>
              <w:rPr>
                <w:rFonts w:ascii="Times New Roman" w:eastAsia="Times New Roman" w:hAnsi="Times New Roman" w:cs="Times New Roman"/>
                <w:sz w:val="24"/>
                <w:szCs w:val="24"/>
                <w:lang w:val="uk-UA"/>
              </w:rPr>
            </w:pPr>
            <w:r w:rsidRPr="002A28DE">
              <w:rPr>
                <w:rFonts w:ascii="Times New Roman" w:hAnsi="Times New Roman"/>
                <w:b/>
                <w:color w:val="000000"/>
                <w:sz w:val="24"/>
                <w:szCs w:val="24"/>
                <w:lang w:val="uk-UA" w:eastAsia="uk-UA"/>
              </w:rPr>
              <w:t xml:space="preserve">Категорія Замовника: відповідно до пункту </w:t>
            </w:r>
            <w:r w:rsidR="00EE6679" w:rsidRPr="002A28DE">
              <w:rPr>
                <w:rFonts w:ascii="Times New Roman" w:hAnsi="Times New Roman"/>
                <w:b/>
                <w:color w:val="000000"/>
                <w:sz w:val="24"/>
                <w:szCs w:val="24"/>
                <w:lang w:val="uk-UA" w:eastAsia="uk-UA"/>
              </w:rPr>
              <w:t>3</w:t>
            </w:r>
            <w:r w:rsidRPr="002A28DE">
              <w:rPr>
                <w:rFonts w:ascii="Times New Roman" w:hAnsi="Times New Roman"/>
                <w:b/>
                <w:color w:val="000000"/>
                <w:sz w:val="24"/>
                <w:szCs w:val="24"/>
                <w:lang w:val="uk-UA" w:eastAsia="uk-UA"/>
              </w:rPr>
              <w:t xml:space="preserve"> частини 4 статті 2 Закону</w:t>
            </w:r>
          </w:p>
        </w:tc>
      </w:tr>
      <w:tr w:rsidR="00626017" w:rsidRPr="00672D2F" w14:paraId="3D83D1B3"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8C550" w14:textId="77777777" w:rsidR="00626017" w:rsidRPr="002A28DE" w:rsidRDefault="00626017"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653D1" w14:textId="77777777" w:rsidR="00626017" w:rsidRPr="002A28DE" w:rsidRDefault="00626017" w:rsidP="006B4075">
            <w:pPr>
              <w:spacing w:after="0" w:line="240" w:lineRule="auto"/>
              <w:jc w:val="both"/>
              <w:rPr>
                <w:rFonts w:ascii="Times New Roman" w:eastAsia="Times New Roman" w:hAnsi="Times New Roman" w:cs="Times New Roman"/>
                <w:sz w:val="24"/>
                <w:szCs w:val="24"/>
                <w:lang w:val="uk-UA"/>
              </w:rPr>
            </w:pPr>
            <w:r w:rsidRPr="002A28DE">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5A7D40" w14:textId="0AEC79D2" w:rsidR="00626017" w:rsidRPr="002A28DE" w:rsidRDefault="00F16186" w:rsidP="006B407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A28DE">
              <w:rPr>
                <w:rFonts w:ascii="Times New Roman" w:hAnsi="Times New Roman"/>
                <w:b/>
                <w:bCs/>
                <w:sz w:val="24"/>
                <w:szCs w:val="24"/>
                <w:lang w:val="uk-UA"/>
              </w:rPr>
              <w:t xml:space="preserve">Гуманітарний відділ виконавчого комітету </w:t>
            </w:r>
            <w:proofErr w:type="spellStart"/>
            <w:r w:rsidRPr="002A28DE">
              <w:rPr>
                <w:rFonts w:ascii="Times New Roman" w:hAnsi="Times New Roman"/>
                <w:b/>
                <w:bCs/>
                <w:sz w:val="24"/>
                <w:szCs w:val="24"/>
                <w:lang w:val="uk-UA"/>
              </w:rPr>
              <w:t>Буцької</w:t>
            </w:r>
            <w:proofErr w:type="spellEnd"/>
            <w:r w:rsidRPr="002A28DE">
              <w:rPr>
                <w:rFonts w:ascii="Times New Roman" w:hAnsi="Times New Roman"/>
                <w:b/>
                <w:bCs/>
                <w:sz w:val="24"/>
                <w:szCs w:val="24"/>
                <w:lang w:val="uk-UA"/>
              </w:rPr>
              <w:t xml:space="preserve"> селищної ради</w:t>
            </w:r>
            <w:r w:rsidR="00CB2D2B" w:rsidRPr="002A28DE">
              <w:rPr>
                <w:rFonts w:ascii="Times New Roman" w:hAnsi="Times New Roman"/>
                <w:color w:val="00000A"/>
                <w:sz w:val="24"/>
                <w:szCs w:val="24"/>
                <w:lang w:val="uk-UA"/>
              </w:rPr>
              <w:t xml:space="preserve"> </w:t>
            </w:r>
            <w:r w:rsidR="00E23974" w:rsidRPr="002A28DE">
              <w:rPr>
                <w:rFonts w:ascii="Times New Roman" w:hAnsi="Times New Roman"/>
                <w:color w:val="00000A"/>
                <w:sz w:val="24"/>
                <w:szCs w:val="24"/>
                <w:lang w:val="uk-UA"/>
              </w:rPr>
              <w:t xml:space="preserve">(далі – </w:t>
            </w:r>
            <w:r w:rsidR="00E23974" w:rsidRPr="002A28DE">
              <w:rPr>
                <w:rFonts w:ascii="Times New Roman" w:hAnsi="Times New Roman"/>
                <w:bCs/>
                <w:color w:val="00000A"/>
                <w:sz w:val="24"/>
                <w:szCs w:val="24"/>
                <w:lang w:val="uk-UA"/>
              </w:rPr>
              <w:t>Замовник</w:t>
            </w:r>
            <w:r w:rsidR="00E23974" w:rsidRPr="002A28DE">
              <w:rPr>
                <w:rFonts w:ascii="Times New Roman" w:hAnsi="Times New Roman"/>
                <w:color w:val="00000A"/>
                <w:sz w:val="24"/>
                <w:szCs w:val="24"/>
                <w:lang w:val="uk-UA"/>
              </w:rPr>
              <w:t>)</w:t>
            </w:r>
          </w:p>
        </w:tc>
      </w:tr>
      <w:tr w:rsidR="00626017" w:rsidRPr="002A28DE" w14:paraId="75BA6325"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108484" w14:textId="77777777" w:rsidR="00626017" w:rsidRPr="002A28DE" w:rsidRDefault="00626017"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8702D" w14:textId="77777777" w:rsidR="00626017" w:rsidRPr="002A28DE" w:rsidRDefault="00626017" w:rsidP="006B4075">
            <w:pPr>
              <w:spacing w:after="0" w:line="240" w:lineRule="auto"/>
              <w:jc w:val="both"/>
              <w:rPr>
                <w:rFonts w:ascii="Times New Roman" w:eastAsia="Times New Roman" w:hAnsi="Times New Roman" w:cs="Times New Roman"/>
                <w:sz w:val="24"/>
                <w:szCs w:val="24"/>
                <w:lang w:val="uk-UA"/>
              </w:rPr>
            </w:pPr>
            <w:r w:rsidRPr="002A28DE">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B45F56" w14:textId="4D580794" w:rsidR="00626017" w:rsidRPr="002A28DE" w:rsidRDefault="00F16186" w:rsidP="00EE66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A28DE">
              <w:rPr>
                <w:rFonts w:ascii="Times New Roman" w:hAnsi="Times New Roman"/>
                <w:color w:val="000000"/>
                <w:sz w:val="24"/>
                <w:szCs w:val="24"/>
                <w:lang w:val="uk-UA" w:eastAsia="uk-UA"/>
              </w:rPr>
              <w:t>Україна, 20114, Черкаська обл., смт Буки, вул. Пушкіна, будинок 2а</w:t>
            </w:r>
          </w:p>
        </w:tc>
      </w:tr>
      <w:tr w:rsidR="00416E1E" w:rsidRPr="002A28DE" w14:paraId="40845018"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A7ADB" w14:textId="77777777" w:rsidR="00416E1E" w:rsidRPr="002A28DE" w:rsidRDefault="00416E1E"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color w:val="000000"/>
                <w:sz w:val="24"/>
                <w:szCs w:val="24"/>
                <w:lang w:val="uk-UA"/>
              </w:rPr>
              <w:lastRenderedPageBreak/>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C7D324" w14:textId="77777777" w:rsidR="00416E1E" w:rsidRPr="002A28DE" w:rsidRDefault="00416E1E" w:rsidP="006B4075">
            <w:pPr>
              <w:spacing w:after="0" w:line="240" w:lineRule="auto"/>
              <w:jc w:val="both"/>
              <w:rPr>
                <w:rFonts w:ascii="Times New Roman" w:eastAsia="Times New Roman" w:hAnsi="Times New Roman" w:cs="Times New Roman"/>
                <w:sz w:val="24"/>
                <w:szCs w:val="24"/>
                <w:lang w:val="uk-UA"/>
              </w:rPr>
            </w:pPr>
            <w:r w:rsidRPr="002A28DE">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1BB064" w14:textId="77777777" w:rsidR="00F16186" w:rsidRPr="002A28DE" w:rsidRDefault="00F16186" w:rsidP="00F16186">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2A28DE">
              <w:rPr>
                <w:rFonts w:ascii="Times New Roman" w:hAnsi="Times New Roman"/>
                <w:color w:val="000000"/>
                <w:sz w:val="24"/>
                <w:szCs w:val="24"/>
                <w:lang w:val="uk-UA" w:eastAsia="uk-UA"/>
              </w:rPr>
              <w:t xml:space="preserve">Прізвище, ім’я, по батькові: </w:t>
            </w:r>
            <w:proofErr w:type="spellStart"/>
            <w:r w:rsidRPr="002A28DE">
              <w:rPr>
                <w:rFonts w:ascii="Times New Roman" w:hAnsi="Times New Roman"/>
                <w:b/>
                <w:bCs/>
                <w:sz w:val="24"/>
                <w:szCs w:val="24"/>
                <w:lang w:val="uk-UA"/>
              </w:rPr>
              <w:t>Хіміч</w:t>
            </w:r>
            <w:proofErr w:type="spellEnd"/>
            <w:r w:rsidRPr="002A28DE">
              <w:rPr>
                <w:rFonts w:ascii="Times New Roman" w:hAnsi="Times New Roman"/>
                <w:b/>
                <w:bCs/>
                <w:sz w:val="24"/>
                <w:szCs w:val="24"/>
                <w:lang w:val="uk-UA"/>
              </w:rPr>
              <w:t xml:space="preserve"> Валентина Миколаївна</w:t>
            </w:r>
          </w:p>
          <w:p w14:paraId="5E4AB083" w14:textId="77777777" w:rsidR="00F16186" w:rsidRPr="002A28DE" w:rsidRDefault="00F16186" w:rsidP="00F16186">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2A28DE">
              <w:rPr>
                <w:rFonts w:ascii="Times New Roman" w:hAnsi="Times New Roman"/>
                <w:color w:val="000000"/>
                <w:sz w:val="24"/>
                <w:szCs w:val="24"/>
                <w:lang w:val="uk-UA" w:eastAsia="uk-UA"/>
              </w:rPr>
              <w:t xml:space="preserve">Посада: Уповноважена особа/юрисконсульт </w:t>
            </w:r>
          </w:p>
          <w:p w14:paraId="726276AA" w14:textId="77777777" w:rsidR="00F16186" w:rsidRPr="002A28DE" w:rsidRDefault="00F16186" w:rsidP="00F16186">
            <w:pPr>
              <w:widowControl w:val="0"/>
              <w:spacing w:after="0" w:line="240" w:lineRule="auto"/>
              <w:contextualSpacing/>
              <w:jc w:val="both"/>
              <w:rPr>
                <w:rFonts w:ascii="Times New Roman" w:hAnsi="Times New Roman"/>
                <w:color w:val="000000"/>
                <w:sz w:val="24"/>
                <w:szCs w:val="24"/>
                <w:lang w:val="uk-UA" w:eastAsia="uk-UA"/>
              </w:rPr>
            </w:pPr>
            <w:proofErr w:type="spellStart"/>
            <w:r w:rsidRPr="002A28DE">
              <w:rPr>
                <w:rFonts w:ascii="Times New Roman" w:hAnsi="Times New Roman"/>
                <w:color w:val="000000"/>
                <w:sz w:val="24"/>
                <w:szCs w:val="24"/>
                <w:lang w:val="uk-UA" w:eastAsia="uk-UA"/>
              </w:rPr>
              <w:t>юр</w:t>
            </w:r>
            <w:proofErr w:type="spellEnd"/>
            <w:r w:rsidRPr="002A28DE">
              <w:rPr>
                <w:rFonts w:ascii="Times New Roman" w:hAnsi="Times New Roman"/>
                <w:color w:val="000000"/>
                <w:sz w:val="24"/>
                <w:szCs w:val="24"/>
                <w:lang w:val="uk-UA" w:eastAsia="uk-UA"/>
              </w:rPr>
              <w:t xml:space="preserve">. адреса: Україна, 20114, Черкаська обл., смт Буки, вул. Пушкіна, будинок 2а </w:t>
            </w:r>
          </w:p>
          <w:p w14:paraId="466F593C" w14:textId="77777777" w:rsidR="00F16186" w:rsidRPr="002A28DE" w:rsidRDefault="00F16186" w:rsidP="00F16186">
            <w:pPr>
              <w:widowControl w:val="0"/>
              <w:shd w:val="clear" w:color="auto" w:fill="FFFFFF"/>
              <w:spacing w:after="0" w:line="240" w:lineRule="auto"/>
              <w:contextualSpacing/>
              <w:jc w:val="both"/>
              <w:rPr>
                <w:rFonts w:ascii="Times New Roman" w:hAnsi="Times New Roman"/>
                <w:color w:val="000000"/>
                <w:sz w:val="24"/>
                <w:szCs w:val="24"/>
                <w:lang w:val="uk-UA" w:eastAsia="uk-UA"/>
              </w:rPr>
            </w:pPr>
            <w:proofErr w:type="spellStart"/>
            <w:r w:rsidRPr="002A28DE">
              <w:rPr>
                <w:rFonts w:ascii="Times New Roman" w:hAnsi="Times New Roman"/>
                <w:color w:val="000000"/>
                <w:sz w:val="24"/>
                <w:szCs w:val="24"/>
                <w:lang w:val="uk-UA" w:eastAsia="uk-UA"/>
              </w:rPr>
              <w:t>пошт</w:t>
            </w:r>
            <w:proofErr w:type="spellEnd"/>
            <w:r w:rsidRPr="002A28DE">
              <w:rPr>
                <w:rFonts w:ascii="Times New Roman" w:hAnsi="Times New Roman"/>
                <w:color w:val="000000"/>
                <w:sz w:val="24"/>
                <w:szCs w:val="24"/>
                <w:lang w:val="uk-UA" w:eastAsia="uk-UA"/>
              </w:rPr>
              <w:t>. адреса: Україна, 20114, Черкаська обл., смт Буки, вул. Пушкіна, будинок 2а</w:t>
            </w:r>
          </w:p>
          <w:p w14:paraId="38BF27D7" w14:textId="77777777" w:rsidR="00F16186" w:rsidRPr="002A28DE" w:rsidRDefault="00F16186" w:rsidP="00F16186">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2A28DE">
              <w:rPr>
                <w:rFonts w:ascii="Times New Roman" w:hAnsi="Times New Roman"/>
                <w:color w:val="000000"/>
                <w:sz w:val="24"/>
                <w:szCs w:val="24"/>
                <w:lang w:val="uk-UA" w:eastAsia="uk-UA"/>
              </w:rPr>
              <w:t>Телефон: +380987049616</w:t>
            </w:r>
          </w:p>
          <w:p w14:paraId="5FA10D33" w14:textId="1868432B" w:rsidR="00416E1E" w:rsidRPr="002A28DE" w:rsidRDefault="00F16186" w:rsidP="00F1618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A28DE">
              <w:rPr>
                <w:rFonts w:ascii="Times New Roman" w:hAnsi="Times New Roman"/>
                <w:color w:val="000000"/>
                <w:sz w:val="24"/>
                <w:szCs w:val="24"/>
                <w:lang w:val="uk-UA" w:eastAsia="uk-UA"/>
              </w:rPr>
              <w:t>e-</w:t>
            </w:r>
            <w:proofErr w:type="spellStart"/>
            <w:r w:rsidRPr="002A28DE">
              <w:rPr>
                <w:rFonts w:ascii="Times New Roman" w:hAnsi="Times New Roman"/>
                <w:color w:val="000000"/>
                <w:sz w:val="24"/>
                <w:szCs w:val="24"/>
                <w:lang w:val="uk-UA" w:eastAsia="uk-UA"/>
              </w:rPr>
              <w:t>mail</w:t>
            </w:r>
            <w:proofErr w:type="spellEnd"/>
            <w:r w:rsidRPr="002A28DE">
              <w:rPr>
                <w:rFonts w:ascii="Times New Roman" w:hAnsi="Times New Roman"/>
                <w:color w:val="000000"/>
                <w:sz w:val="24"/>
                <w:szCs w:val="24"/>
                <w:lang w:val="uk-UA" w:eastAsia="uk-UA"/>
              </w:rPr>
              <w:t xml:space="preserve">: </w:t>
            </w:r>
            <w:hyperlink r:id="rId6" w:history="1">
              <w:r w:rsidRPr="002A28DE">
                <w:rPr>
                  <w:rStyle w:val="a4"/>
                  <w:szCs w:val="24"/>
                  <w:lang w:val="en-US" w:eastAsia="uk-UA"/>
                </w:rPr>
                <w:t>bukyosvita</w:t>
              </w:r>
              <w:r w:rsidRPr="002A28DE">
                <w:rPr>
                  <w:rStyle w:val="a4"/>
                  <w:szCs w:val="24"/>
                  <w:lang w:eastAsia="uk-UA"/>
                </w:rPr>
                <w:t>@</w:t>
              </w:r>
              <w:r w:rsidRPr="002A28DE">
                <w:rPr>
                  <w:rStyle w:val="a4"/>
                  <w:szCs w:val="24"/>
                  <w:lang w:val="en-US" w:eastAsia="uk-UA"/>
                </w:rPr>
                <w:t>gmail</w:t>
              </w:r>
              <w:r w:rsidRPr="002A28DE">
                <w:rPr>
                  <w:rStyle w:val="a4"/>
                  <w:szCs w:val="24"/>
                  <w:lang w:eastAsia="uk-UA"/>
                </w:rPr>
                <w:t>.</w:t>
              </w:r>
              <w:r w:rsidRPr="002A28DE">
                <w:rPr>
                  <w:rStyle w:val="a4"/>
                  <w:szCs w:val="24"/>
                  <w:lang w:val="en-US" w:eastAsia="uk-UA"/>
                </w:rPr>
                <w:t>com</w:t>
              </w:r>
            </w:hyperlink>
          </w:p>
        </w:tc>
      </w:tr>
      <w:tr w:rsidR="003C5AE2" w:rsidRPr="00672D2F" w14:paraId="7113A2B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017825"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6AEB98" w14:textId="77777777" w:rsidR="003C5AE2" w:rsidRPr="002A28DE" w:rsidRDefault="003C5AE2" w:rsidP="006B4075">
            <w:pPr>
              <w:spacing w:after="0" w:line="240" w:lineRule="auto"/>
              <w:jc w:val="both"/>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DD235A" w14:textId="77777777" w:rsidR="004E036A" w:rsidRPr="002A28DE" w:rsidRDefault="0004559B"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В</w:t>
            </w:r>
            <w:r w:rsidR="003C5AE2" w:rsidRPr="002A28DE">
              <w:rPr>
                <w:rFonts w:ascii="Times New Roman" w:eastAsia="Times New Roman" w:hAnsi="Times New Roman" w:cs="Times New Roman"/>
                <w:color w:val="000000"/>
                <w:sz w:val="24"/>
                <w:szCs w:val="24"/>
                <w:lang w:val="uk-UA"/>
              </w:rPr>
              <w:t>ідкриті торги</w:t>
            </w:r>
            <w:r w:rsidRPr="002A28DE">
              <w:rPr>
                <w:rFonts w:ascii="Times New Roman" w:eastAsia="Times New Roman" w:hAnsi="Times New Roman" w:cs="Times New Roman"/>
                <w:color w:val="000000"/>
                <w:sz w:val="24"/>
                <w:szCs w:val="24"/>
                <w:lang w:val="uk-UA"/>
              </w:rPr>
              <w:t>.</w:t>
            </w:r>
            <w:r w:rsidR="00F465D1" w:rsidRPr="002A28DE">
              <w:rPr>
                <w:rFonts w:ascii="Times New Roman" w:eastAsia="Times New Roman" w:hAnsi="Times New Roman" w:cs="Times New Roman"/>
                <w:color w:val="000000"/>
                <w:sz w:val="24"/>
                <w:szCs w:val="24"/>
                <w:lang w:val="uk-UA"/>
              </w:rPr>
              <w:t xml:space="preserve"> </w:t>
            </w:r>
          </w:p>
          <w:p w14:paraId="74A1F435" w14:textId="77777777" w:rsidR="003C5AE2" w:rsidRPr="002A28DE" w:rsidRDefault="00F465D1"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04227E28" w14:textId="77777777" w:rsidR="00F465D1" w:rsidRPr="002A28DE" w:rsidRDefault="00F465D1"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3A4E8366" w14:textId="77777777" w:rsidR="00B16A7A" w:rsidRPr="002A28DE" w:rsidRDefault="00F465D1" w:rsidP="006B4075">
            <w:pPr>
              <w:spacing w:after="0" w:line="240" w:lineRule="auto"/>
              <w:jc w:val="both"/>
              <w:rPr>
                <w:rFonts w:ascii="Times New Roman" w:eastAsia="Times New Roman" w:hAnsi="Times New Roman" w:cs="Times New Roman"/>
                <w:sz w:val="24"/>
                <w:szCs w:val="24"/>
                <w:lang w:val="uk-UA"/>
              </w:rPr>
            </w:pPr>
            <w:r w:rsidRPr="002A28DE">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2A28DE" w14:paraId="767CAA86"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71FD4"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CC289" w14:textId="77777777" w:rsidR="003C5AE2" w:rsidRPr="002A28DE" w:rsidRDefault="003C5AE2" w:rsidP="006B4075">
            <w:pPr>
              <w:spacing w:after="0" w:line="240" w:lineRule="auto"/>
              <w:jc w:val="both"/>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FD649"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p>
        </w:tc>
      </w:tr>
      <w:tr w:rsidR="003C5AE2" w:rsidRPr="002A28DE" w14:paraId="4FE932D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6C833"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B0732" w14:textId="77777777" w:rsidR="003C5AE2" w:rsidRPr="002A28DE" w:rsidRDefault="003C5AE2" w:rsidP="006B4075">
            <w:pPr>
              <w:spacing w:after="0" w:line="240" w:lineRule="auto"/>
              <w:jc w:val="both"/>
              <w:rPr>
                <w:rFonts w:ascii="Times New Roman" w:eastAsia="Times New Roman" w:hAnsi="Times New Roman" w:cs="Times New Roman"/>
                <w:sz w:val="24"/>
                <w:szCs w:val="24"/>
                <w:lang w:val="uk-UA"/>
              </w:rPr>
            </w:pPr>
            <w:r w:rsidRPr="002A28DE">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C32BFA" w14:textId="77777777" w:rsidR="00F16186" w:rsidRPr="002A28DE" w:rsidRDefault="00F16186" w:rsidP="00F16186">
            <w:pPr>
              <w:spacing w:after="0" w:line="240" w:lineRule="auto"/>
              <w:jc w:val="both"/>
              <w:rPr>
                <w:rFonts w:ascii="Times New Roman" w:eastAsia="Times New Roman" w:hAnsi="Times New Roman"/>
                <w:b/>
                <w:sz w:val="24"/>
                <w:szCs w:val="24"/>
                <w:lang w:val="uk-UA"/>
              </w:rPr>
            </w:pPr>
            <w:r w:rsidRPr="002A28DE">
              <w:rPr>
                <w:rFonts w:ascii="Times New Roman" w:eastAsia="Times New Roman" w:hAnsi="Times New Roman"/>
                <w:b/>
                <w:sz w:val="24"/>
                <w:szCs w:val="24"/>
                <w:lang w:val="uk-UA"/>
              </w:rPr>
              <w:t>ДК 021:2015, код 03410000-7 – Деревина (Деревина (дрова) непромислового використання для опалення)</w:t>
            </w:r>
          </w:p>
          <w:p w14:paraId="106F002A" w14:textId="306A7175" w:rsidR="002F14E3" w:rsidRPr="002A28DE" w:rsidRDefault="00F16186" w:rsidP="00F16186">
            <w:pPr>
              <w:spacing w:after="0" w:line="240" w:lineRule="auto"/>
              <w:jc w:val="both"/>
              <w:rPr>
                <w:rFonts w:ascii="Times New Roman" w:eastAsia="Times New Roman" w:hAnsi="Times New Roman"/>
                <w:i/>
                <w:sz w:val="24"/>
                <w:szCs w:val="24"/>
                <w:lang w:val="uk-UA"/>
              </w:rPr>
            </w:pPr>
            <w:r w:rsidRPr="002A28DE">
              <w:rPr>
                <w:rFonts w:ascii="Times New Roman" w:eastAsia="Times New Roman" w:hAnsi="Times New Roman"/>
                <w:i/>
                <w:sz w:val="24"/>
                <w:szCs w:val="24"/>
                <w:lang w:val="uk-UA"/>
              </w:rPr>
              <w:t>Деталізований CPV код (у т.ч. для лотів) та його назва ДК 021:2015 - 03413000-8 – Паливна деревина</w:t>
            </w:r>
          </w:p>
          <w:p w14:paraId="0D66172A" w14:textId="77777777" w:rsidR="00E66338" w:rsidRPr="002A28DE" w:rsidRDefault="00E66338" w:rsidP="006B4075">
            <w:pPr>
              <w:spacing w:after="0" w:line="240" w:lineRule="auto"/>
              <w:jc w:val="both"/>
              <w:rPr>
                <w:rFonts w:ascii="Times New Roman" w:eastAsia="Times New Roman" w:hAnsi="Times New Roman" w:cs="Times New Roman"/>
                <w:color w:val="000000"/>
                <w:sz w:val="24"/>
                <w:szCs w:val="24"/>
                <w:lang w:val="uk-UA"/>
              </w:rPr>
            </w:pPr>
          </w:p>
          <w:p w14:paraId="209359D0" w14:textId="77777777" w:rsidR="002F3EE7" w:rsidRPr="002A28DE" w:rsidRDefault="002F3EE7" w:rsidP="006B4075">
            <w:pPr>
              <w:spacing w:after="0" w:line="240" w:lineRule="auto"/>
              <w:jc w:val="both"/>
              <w:rPr>
                <w:rFonts w:ascii="Times New Roman" w:eastAsia="Times New Roman" w:hAnsi="Times New Roman" w:cs="Times New Roman"/>
                <w:sz w:val="24"/>
                <w:szCs w:val="24"/>
                <w:lang w:val="uk-UA"/>
              </w:rPr>
            </w:pPr>
            <w:r w:rsidRPr="002A28DE">
              <w:rPr>
                <w:rFonts w:ascii="Times New Roman" w:eastAsia="Times New Roman" w:hAnsi="Times New Roman" w:cs="Times New Roman"/>
                <w:color w:val="000000"/>
                <w:sz w:val="24"/>
                <w:szCs w:val="24"/>
                <w:lang w:val="uk-UA"/>
              </w:rPr>
              <w:t>Предмет закупівлі визнач</w:t>
            </w:r>
            <w:r w:rsidR="00CC3324" w:rsidRPr="002A28DE">
              <w:rPr>
                <w:rFonts w:ascii="Times New Roman" w:eastAsia="Times New Roman" w:hAnsi="Times New Roman" w:cs="Times New Roman"/>
                <w:color w:val="000000"/>
                <w:sz w:val="24"/>
                <w:szCs w:val="24"/>
                <w:lang w:val="uk-UA"/>
              </w:rPr>
              <w:t>ений</w:t>
            </w:r>
            <w:r w:rsidRPr="002A28DE">
              <w:rPr>
                <w:rFonts w:ascii="Times New Roman" w:eastAsia="Times New Roman" w:hAnsi="Times New Roman" w:cs="Times New Roman"/>
                <w:color w:val="000000"/>
                <w:sz w:val="24"/>
                <w:szCs w:val="24"/>
                <w:lang w:val="uk-UA"/>
              </w:rPr>
              <w:t xml:space="preserve">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2A28DE" w14:paraId="3DDA5AF5"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03760"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692C79"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C0C8D" w14:textId="77777777" w:rsidR="003C5AE2" w:rsidRPr="002A28DE" w:rsidRDefault="00D74040" w:rsidP="006B4075">
            <w:pPr>
              <w:spacing w:after="0" w:line="240" w:lineRule="auto"/>
              <w:jc w:val="both"/>
              <w:rPr>
                <w:rFonts w:ascii="Times New Roman" w:eastAsia="Times New Roman" w:hAnsi="Times New Roman" w:cs="Times New Roman"/>
                <w:sz w:val="24"/>
                <w:szCs w:val="24"/>
                <w:lang w:val="uk-UA"/>
              </w:rPr>
            </w:pPr>
            <w:r w:rsidRPr="002A28DE">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2A28DE" w14:paraId="0013F808"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E04BC2"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C73AC0" w14:textId="77777777" w:rsidR="003C5AE2" w:rsidRPr="002A28DE" w:rsidRDefault="003C5AE2" w:rsidP="006B4075">
            <w:pPr>
              <w:spacing w:after="0" w:line="240" w:lineRule="auto"/>
              <w:jc w:val="both"/>
              <w:rPr>
                <w:rFonts w:ascii="Times New Roman" w:eastAsia="Times New Roman" w:hAnsi="Times New Roman" w:cs="Times New Roman"/>
                <w:sz w:val="24"/>
                <w:szCs w:val="24"/>
                <w:lang w:val="uk-UA"/>
              </w:rPr>
            </w:pPr>
            <w:r w:rsidRPr="002A28DE">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5B988" w14:textId="77777777" w:rsidR="00F465D1" w:rsidRPr="002A28DE" w:rsidRDefault="00F465D1" w:rsidP="006B4075">
            <w:pPr>
              <w:spacing w:after="0" w:line="240" w:lineRule="auto"/>
              <w:ind w:left="-2" w:hanging="2"/>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439538C9" w14:textId="77777777" w:rsidR="00F16186" w:rsidRPr="002A28DE" w:rsidRDefault="007A6F44" w:rsidP="00F16186">
            <w:pPr>
              <w:widowControl w:val="0"/>
              <w:spacing w:after="0" w:line="240" w:lineRule="auto"/>
              <w:contextualSpacing/>
              <w:jc w:val="both"/>
              <w:rPr>
                <w:rFonts w:ascii="Times New Roman" w:hAnsi="Times New Roman"/>
                <w:color w:val="000000"/>
                <w:sz w:val="24"/>
                <w:szCs w:val="24"/>
                <w:lang w:val="uk-UA" w:eastAsia="uk-UA"/>
              </w:rPr>
            </w:pPr>
            <w:r w:rsidRPr="002A28DE">
              <w:rPr>
                <w:rFonts w:ascii="Times New Roman" w:eastAsia="Times New Roman" w:hAnsi="Times New Roman" w:cs="Times New Roman"/>
                <w:color w:val="000000"/>
                <w:sz w:val="24"/>
                <w:szCs w:val="24"/>
                <w:lang w:val="uk-UA"/>
              </w:rPr>
              <w:t xml:space="preserve">Місце поставки: </w:t>
            </w:r>
            <w:r w:rsidR="00F16186" w:rsidRPr="002A28DE">
              <w:rPr>
                <w:rFonts w:ascii="Times New Roman" w:hAnsi="Times New Roman"/>
                <w:color w:val="000000"/>
                <w:sz w:val="24"/>
                <w:szCs w:val="24"/>
                <w:lang w:val="uk-UA" w:eastAsia="uk-UA"/>
              </w:rPr>
              <w:t>За адресою підпорядкованих закладів Замовника, а саме:</w:t>
            </w:r>
          </w:p>
          <w:p w14:paraId="4EB04611" w14:textId="77777777" w:rsidR="00F16186" w:rsidRPr="002A28DE" w:rsidRDefault="00F16186" w:rsidP="00F16186">
            <w:pPr>
              <w:widowControl w:val="0"/>
              <w:spacing w:after="0" w:line="240" w:lineRule="auto"/>
              <w:contextualSpacing/>
              <w:jc w:val="both"/>
              <w:rPr>
                <w:rFonts w:ascii="Times New Roman" w:hAnsi="Times New Roman"/>
                <w:color w:val="000000"/>
                <w:sz w:val="24"/>
                <w:szCs w:val="24"/>
                <w:lang w:val="uk-UA" w:eastAsia="uk-UA"/>
              </w:rPr>
            </w:pPr>
            <w:r w:rsidRPr="002A28DE">
              <w:rPr>
                <w:rFonts w:ascii="Times New Roman" w:hAnsi="Times New Roman"/>
                <w:color w:val="000000"/>
                <w:sz w:val="24"/>
                <w:szCs w:val="24"/>
                <w:lang w:val="uk-UA" w:eastAsia="uk-UA"/>
              </w:rPr>
              <w:t>1)</w:t>
            </w:r>
            <w:r w:rsidRPr="002A28DE">
              <w:rPr>
                <w:rFonts w:ascii="Times New Roman" w:hAnsi="Times New Roman"/>
                <w:color w:val="000000"/>
                <w:sz w:val="24"/>
                <w:szCs w:val="24"/>
                <w:lang w:val="uk-UA" w:eastAsia="uk-UA"/>
              </w:rPr>
              <w:tab/>
              <w:t>20144, смт. Буки, вул. Пушкіна, 2</w:t>
            </w:r>
          </w:p>
          <w:p w14:paraId="3DD5B12C" w14:textId="45886869" w:rsidR="00F16186" w:rsidRPr="002A28DE" w:rsidRDefault="00B4176A" w:rsidP="00F16186">
            <w:pPr>
              <w:widowControl w:val="0"/>
              <w:spacing w:after="0" w:line="240" w:lineRule="auto"/>
              <w:contextualSpacing/>
              <w:jc w:val="both"/>
              <w:rPr>
                <w:rFonts w:ascii="Times New Roman" w:hAnsi="Times New Roman"/>
                <w:color w:val="000000"/>
                <w:sz w:val="24"/>
                <w:szCs w:val="24"/>
                <w:lang w:val="uk-UA" w:eastAsia="uk-UA"/>
              </w:rPr>
            </w:pPr>
            <w:r w:rsidRPr="002A28DE">
              <w:rPr>
                <w:rFonts w:ascii="Times New Roman" w:hAnsi="Times New Roman"/>
                <w:color w:val="000000"/>
                <w:sz w:val="24"/>
                <w:szCs w:val="24"/>
                <w:lang w:val="uk-UA" w:eastAsia="uk-UA"/>
              </w:rPr>
              <w:lastRenderedPageBreak/>
              <w:t>2</w:t>
            </w:r>
            <w:r w:rsidR="00F16186" w:rsidRPr="002A28DE">
              <w:rPr>
                <w:rFonts w:ascii="Times New Roman" w:hAnsi="Times New Roman"/>
                <w:color w:val="000000"/>
                <w:sz w:val="24"/>
                <w:szCs w:val="24"/>
                <w:lang w:val="uk-UA" w:eastAsia="uk-UA"/>
              </w:rPr>
              <w:t>)</w:t>
            </w:r>
            <w:r w:rsidR="00F16186" w:rsidRPr="002A28DE">
              <w:rPr>
                <w:rFonts w:ascii="Times New Roman" w:hAnsi="Times New Roman"/>
                <w:color w:val="000000"/>
                <w:sz w:val="24"/>
                <w:szCs w:val="24"/>
                <w:lang w:val="uk-UA" w:eastAsia="uk-UA"/>
              </w:rPr>
              <w:tab/>
              <w:t xml:space="preserve">с. Червоний кут, </w:t>
            </w:r>
            <w:proofErr w:type="spellStart"/>
            <w:r w:rsidR="00F16186" w:rsidRPr="002A28DE">
              <w:rPr>
                <w:rFonts w:ascii="Times New Roman" w:hAnsi="Times New Roman"/>
                <w:color w:val="000000"/>
                <w:sz w:val="24"/>
                <w:szCs w:val="24"/>
                <w:lang w:val="uk-UA" w:eastAsia="uk-UA"/>
              </w:rPr>
              <w:t>вул</w:t>
            </w:r>
            <w:proofErr w:type="spellEnd"/>
            <w:r w:rsidR="00F16186" w:rsidRPr="002A28DE">
              <w:rPr>
                <w:rFonts w:ascii="Times New Roman" w:hAnsi="Times New Roman"/>
                <w:color w:val="000000"/>
                <w:sz w:val="24"/>
                <w:szCs w:val="24"/>
                <w:lang w:val="uk-UA" w:eastAsia="uk-UA"/>
              </w:rPr>
              <w:t xml:space="preserve"> Шкільна, 6;</w:t>
            </w:r>
          </w:p>
          <w:p w14:paraId="335D977D" w14:textId="17C25C27" w:rsidR="00F16186" w:rsidRPr="002A28DE" w:rsidRDefault="00B4176A" w:rsidP="00F16186">
            <w:pPr>
              <w:widowControl w:val="0"/>
              <w:spacing w:after="0" w:line="240" w:lineRule="auto"/>
              <w:contextualSpacing/>
              <w:jc w:val="both"/>
              <w:rPr>
                <w:rFonts w:ascii="Times New Roman" w:hAnsi="Times New Roman"/>
                <w:color w:val="000000"/>
                <w:sz w:val="24"/>
                <w:szCs w:val="24"/>
                <w:lang w:val="uk-UA" w:eastAsia="uk-UA"/>
              </w:rPr>
            </w:pPr>
            <w:r w:rsidRPr="002A28DE">
              <w:rPr>
                <w:rFonts w:ascii="Times New Roman" w:hAnsi="Times New Roman"/>
                <w:color w:val="000000"/>
                <w:sz w:val="24"/>
                <w:szCs w:val="24"/>
                <w:lang w:val="uk-UA" w:eastAsia="uk-UA"/>
              </w:rPr>
              <w:t>3</w:t>
            </w:r>
            <w:r w:rsidR="00F16186" w:rsidRPr="002A28DE">
              <w:rPr>
                <w:rFonts w:ascii="Times New Roman" w:hAnsi="Times New Roman"/>
                <w:color w:val="000000"/>
                <w:sz w:val="24"/>
                <w:szCs w:val="24"/>
                <w:lang w:val="uk-UA" w:eastAsia="uk-UA"/>
              </w:rPr>
              <w:t>)</w:t>
            </w:r>
            <w:r w:rsidR="00F16186" w:rsidRPr="002A28DE">
              <w:rPr>
                <w:rFonts w:ascii="Times New Roman" w:hAnsi="Times New Roman"/>
                <w:color w:val="000000"/>
                <w:sz w:val="24"/>
                <w:szCs w:val="24"/>
                <w:lang w:val="uk-UA" w:eastAsia="uk-UA"/>
              </w:rPr>
              <w:tab/>
              <w:t>с. Нова Гребля, вул. Незалежності, 1.</w:t>
            </w:r>
          </w:p>
          <w:p w14:paraId="585A4FD7" w14:textId="77777777" w:rsidR="00C22741" w:rsidRPr="002A28DE" w:rsidRDefault="000157CB" w:rsidP="006B4075">
            <w:pPr>
              <w:spacing w:after="0" w:line="240" w:lineRule="auto"/>
              <w:ind w:left="-2" w:hanging="2"/>
              <w:jc w:val="both"/>
              <w:rPr>
                <w:rFonts w:ascii="Times New Roman" w:eastAsia="Times New Roman" w:hAnsi="Times New Roman" w:cs="Times New Roman"/>
                <w:sz w:val="24"/>
                <w:szCs w:val="24"/>
                <w:lang w:val="uk-UA"/>
              </w:rPr>
            </w:pPr>
            <w:r w:rsidRPr="002A28DE">
              <w:rPr>
                <w:rFonts w:ascii="Times New Roman" w:eastAsia="Times New Roman" w:hAnsi="Times New Roman" w:cs="Times New Roman"/>
                <w:color w:val="000000"/>
                <w:sz w:val="24"/>
                <w:szCs w:val="24"/>
                <w:lang w:val="uk-UA"/>
              </w:rPr>
              <w:t>К</w:t>
            </w:r>
            <w:r w:rsidR="00C22741" w:rsidRPr="002A28DE">
              <w:rPr>
                <w:rFonts w:ascii="Times New Roman" w:eastAsia="Times New Roman" w:hAnsi="Times New Roman" w:cs="Times New Roman"/>
                <w:color w:val="000000"/>
                <w:sz w:val="24"/>
                <w:szCs w:val="24"/>
                <w:lang w:val="uk-UA"/>
              </w:rPr>
              <w:t xml:space="preserve">ількість, обсяг </w:t>
            </w:r>
            <w:r w:rsidR="00EC14D9" w:rsidRPr="002A28DE">
              <w:rPr>
                <w:rFonts w:ascii="Times New Roman" w:eastAsia="Times New Roman" w:hAnsi="Times New Roman" w:cs="Times New Roman"/>
                <w:color w:val="000000"/>
                <w:sz w:val="24"/>
                <w:szCs w:val="24"/>
                <w:lang w:val="uk-UA"/>
              </w:rPr>
              <w:t>поставки</w:t>
            </w:r>
            <w:r w:rsidR="0004237B" w:rsidRPr="002A28DE">
              <w:rPr>
                <w:rFonts w:ascii="Times New Roman" w:eastAsia="Times New Roman" w:hAnsi="Times New Roman" w:cs="Times New Roman"/>
                <w:color w:val="000000"/>
                <w:sz w:val="24"/>
                <w:szCs w:val="24"/>
                <w:lang w:val="uk-UA"/>
              </w:rPr>
              <w:t xml:space="preserve"> </w:t>
            </w:r>
            <w:r w:rsidR="00C22741" w:rsidRPr="002A28DE">
              <w:rPr>
                <w:rFonts w:ascii="Times New Roman" w:eastAsia="Times New Roman" w:hAnsi="Times New Roman" w:cs="Times New Roman"/>
                <w:color w:val="000000"/>
                <w:sz w:val="24"/>
                <w:szCs w:val="24"/>
                <w:lang w:val="uk-UA"/>
              </w:rPr>
              <w:t>згідно Додатку 1 до тендерної документації.</w:t>
            </w:r>
          </w:p>
          <w:p w14:paraId="1CB8860A" w14:textId="1660C1B4" w:rsidR="007B76D3" w:rsidRPr="002A28DE" w:rsidRDefault="00D53871" w:rsidP="006B4075">
            <w:pPr>
              <w:spacing w:after="0" w:line="240" w:lineRule="auto"/>
              <w:ind w:left="-2" w:hanging="2"/>
              <w:jc w:val="both"/>
              <w:rPr>
                <w:rFonts w:ascii="Times New Roman" w:eastAsia="Times New Roman" w:hAnsi="Times New Roman"/>
                <w:b/>
                <w:sz w:val="24"/>
                <w:szCs w:val="24"/>
                <w:lang w:val="uk-UA"/>
              </w:rPr>
            </w:pPr>
            <w:r w:rsidRPr="002A28DE">
              <w:rPr>
                <w:rFonts w:ascii="Times New Roman" w:hAnsi="Times New Roman"/>
                <w:b/>
                <w:color w:val="000000"/>
                <w:sz w:val="24"/>
                <w:szCs w:val="24"/>
                <w:lang w:val="uk-UA" w:eastAsia="uk-UA"/>
              </w:rPr>
              <w:t>Деревина (дрова) непромислового використання для опалення</w:t>
            </w:r>
            <w:r w:rsidR="007B76D3" w:rsidRPr="002A28DE">
              <w:rPr>
                <w:rFonts w:ascii="Times New Roman" w:eastAsia="Times New Roman" w:hAnsi="Times New Roman"/>
                <w:b/>
                <w:sz w:val="24"/>
                <w:szCs w:val="24"/>
                <w:lang w:val="uk-UA"/>
              </w:rPr>
              <w:t xml:space="preserve"> - </w:t>
            </w:r>
            <w:r w:rsidRPr="002A28DE">
              <w:rPr>
                <w:rFonts w:ascii="Times New Roman" w:eastAsia="Times New Roman" w:hAnsi="Times New Roman"/>
                <w:b/>
                <w:sz w:val="24"/>
                <w:szCs w:val="24"/>
                <w:lang w:val="uk-UA"/>
              </w:rPr>
              <w:t>90</w:t>
            </w:r>
            <w:r w:rsidR="007B76D3" w:rsidRPr="002A28DE">
              <w:rPr>
                <w:rFonts w:ascii="Times New Roman" w:eastAsia="Times New Roman" w:hAnsi="Times New Roman"/>
                <w:b/>
                <w:sz w:val="24"/>
                <w:szCs w:val="24"/>
                <w:lang w:val="uk-UA"/>
              </w:rPr>
              <w:t xml:space="preserve"> </w:t>
            </w:r>
            <w:proofErr w:type="spellStart"/>
            <w:r w:rsidR="00BB56BF" w:rsidRPr="002A28DE">
              <w:rPr>
                <w:rFonts w:ascii="Times New Roman" w:eastAsia="Times New Roman" w:hAnsi="Times New Roman"/>
                <w:b/>
                <w:sz w:val="24"/>
                <w:szCs w:val="24"/>
                <w:lang w:val="uk-UA"/>
              </w:rPr>
              <w:t>м.куб</w:t>
            </w:r>
            <w:proofErr w:type="spellEnd"/>
            <w:r w:rsidR="00BB56BF" w:rsidRPr="002A28DE">
              <w:rPr>
                <w:rFonts w:ascii="Times New Roman" w:eastAsia="Times New Roman" w:hAnsi="Times New Roman"/>
                <w:b/>
                <w:sz w:val="24"/>
                <w:szCs w:val="24"/>
                <w:lang w:val="uk-UA"/>
              </w:rPr>
              <w:t>.</w:t>
            </w:r>
          </w:p>
          <w:p w14:paraId="2B873917" w14:textId="77777777" w:rsidR="00184238" w:rsidRPr="002A28DE" w:rsidRDefault="00184238" w:rsidP="006B4075">
            <w:pPr>
              <w:spacing w:after="0" w:line="240" w:lineRule="auto"/>
              <w:ind w:left="-2" w:hanging="2"/>
              <w:jc w:val="both"/>
              <w:rPr>
                <w:rFonts w:ascii="Times New Roman" w:eastAsia="Times New Roman" w:hAnsi="Times New Roman" w:cs="Times New Roman"/>
                <w:color w:val="000000"/>
                <w:sz w:val="16"/>
                <w:szCs w:val="16"/>
                <w:lang w:val="uk-UA"/>
              </w:rPr>
            </w:pPr>
          </w:p>
          <w:p w14:paraId="7DA5F5E0" w14:textId="67FAB379" w:rsidR="008B4FA4" w:rsidRPr="002A28DE" w:rsidRDefault="008B4FA4" w:rsidP="006B4075">
            <w:pPr>
              <w:widowControl w:val="0"/>
              <w:spacing w:after="0" w:line="240" w:lineRule="auto"/>
              <w:contextualSpacing/>
              <w:jc w:val="both"/>
              <w:rPr>
                <w:rFonts w:ascii="Times New Roman" w:hAnsi="Times New Roman"/>
                <w:color w:val="000000"/>
                <w:sz w:val="24"/>
                <w:szCs w:val="24"/>
                <w:lang w:val="uk-UA" w:eastAsia="uk-UA"/>
              </w:rPr>
            </w:pPr>
            <w:r w:rsidRPr="002A28DE">
              <w:rPr>
                <w:rFonts w:ascii="Times New Roman" w:hAnsi="Times New Roman"/>
                <w:color w:val="000000"/>
                <w:sz w:val="24"/>
                <w:szCs w:val="24"/>
                <w:lang w:val="uk-UA" w:eastAsia="uk-UA"/>
              </w:rPr>
              <w:t xml:space="preserve">Джерело фінансування – </w:t>
            </w:r>
            <w:r w:rsidR="00D53871" w:rsidRPr="002A28DE">
              <w:rPr>
                <w:rFonts w:ascii="Times New Roman" w:hAnsi="Times New Roman"/>
                <w:color w:val="000000"/>
                <w:sz w:val="24"/>
                <w:szCs w:val="24"/>
                <w:lang w:val="uk-UA" w:eastAsia="uk-UA"/>
              </w:rPr>
              <w:t>місцевий бюджет</w:t>
            </w:r>
            <w:r w:rsidRPr="002A28DE">
              <w:rPr>
                <w:rFonts w:ascii="Times New Roman" w:hAnsi="Times New Roman"/>
                <w:color w:val="000000"/>
                <w:sz w:val="24"/>
                <w:szCs w:val="24"/>
                <w:lang w:val="uk-UA" w:eastAsia="uk-UA"/>
              </w:rPr>
              <w:t>.</w:t>
            </w:r>
          </w:p>
          <w:p w14:paraId="62D6A05D" w14:textId="77777777" w:rsidR="00184238" w:rsidRPr="002A28DE" w:rsidRDefault="00647012" w:rsidP="006B4075">
            <w:pPr>
              <w:widowControl w:val="0"/>
              <w:spacing w:after="0" w:line="240" w:lineRule="auto"/>
              <w:contextualSpacing/>
              <w:jc w:val="both"/>
              <w:rPr>
                <w:rFonts w:ascii="Times New Roman" w:hAnsi="Times New Roman"/>
                <w:color w:val="000000"/>
                <w:sz w:val="24"/>
                <w:szCs w:val="24"/>
                <w:lang w:val="uk-UA" w:eastAsia="uk-UA"/>
              </w:rPr>
            </w:pPr>
            <w:r w:rsidRPr="002A28DE">
              <w:rPr>
                <w:rFonts w:ascii="Times New Roman" w:hAnsi="Times New Roman"/>
                <w:color w:val="000000"/>
                <w:sz w:val="24"/>
                <w:szCs w:val="24"/>
                <w:lang w:val="uk-UA" w:eastAsia="uk-UA"/>
              </w:rPr>
              <w:t>Код 2275 „Оплата інших енергоносіїв та інших комунальних послуг”</w:t>
            </w:r>
          </w:p>
          <w:p w14:paraId="5ED2F1B7" w14:textId="77777777" w:rsidR="00EC14D9" w:rsidRPr="002A28DE" w:rsidRDefault="008B4FA4" w:rsidP="006B4075">
            <w:pPr>
              <w:widowControl w:val="0"/>
              <w:spacing w:after="0" w:line="240" w:lineRule="auto"/>
              <w:contextualSpacing/>
              <w:jc w:val="both"/>
              <w:rPr>
                <w:rFonts w:ascii="Times New Roman" w:hAnsi="Times New Roman"/>
                <w:color w:val="000000"/>
                <w:sz w:val="24"/>
                <w:szCs w:val="24"/>
                <w:lang w:val="uk-UA" w:eastAsia="uk-UA"/>
              </w:rPr>
            </w:pPr>
            <w:r w:rsidRPr="002A28DE">
              <w:rPr>
                <w:rFonts w:ascii="Times New Roman" w:hAnsi="Times New Roman"/>
                <w:color w:val="000000"/>
                <w:sz w:val="24"/>
                <w:szCs w:val="24"/>
                <w:lang w:val="uk-UA" w:eastAsia="uk-UA"/>
              </w:rPr>
              <w:t xml:space="preserve">Очікувана вартість предмета закупівлі: </w:t>
            </w:r>
          </w:p>
          <w:p w14:paraId="5D8FE2D4" w14:textId="5A4C687F" w:rsidR="00B730C0" w:rsidRPr="002A28DE" w:rsidRDefault="00D53871" w:rsidP="006B4075">
            <w:pPr>
              <w:widowControl w:val="0"/>
              <w:spacing w:after="0" w:line="240" w:lineRule="auto"/>
              <w:contextualSpacing/>
              <w:jc w:val="both"/>
              <w:rPr>
                <w:rFonts w:ascii="Times New Roman" w:hAnsi="Times New Roman"/>
                <w:color w:val="000000"/>
                <w:sz w:val="24"/>
                <w:szCs w:val="24"/>
                <w:lang w:val="uk-UA" w:eastAsia="uk-UA"/>
              </w:rPr>
            </w:pPr>
            <w:r w:rsidRPr="002A28DE">
              <w:rPr>
                <w:rFonts w:ascii="Times New Roman" w:hAnsi="Times New Roman"/>
                <w:b/>
                <w:color w:val="000000"/>
                <w:sz w:val="24"/>
                <w:szCs w:val="24"/>
                <w:lang w:val="uk-UA" w:eastAsia="uk-UA"/>
              </w:rPr>
              <w:t>198</w:t>
            </w:r>
            <w:r w:rsidR="00CB2D2B" w:rsidRPr="002A28DE">
              <w:rPr>
                <w:rFonts w:ascii="Times New Roman" w:hAnsi="Times New Roman"/>
                <w:b/>
                <w:color w:val="000000"/>
                <w:sz w:val="24"/>
                <w:szCs w:val="24"/>
                <w:lang w:val="uk-UA" w:eastAsia="uk-UA"/>
              </w:rPr>
              <w:t xml:space="preserve"> 000</w:t>
            </w:r>
            <w:r w:rsidR="00620411" w:rsidRPr="002A28DE">
              <w:rPr>
                <w:rFonts w:ascii="Times New Roman" w:hAnsi="Times New Roman"/>
                <w:b/>
                <w:color w:val="000000"/>
                <w:sz w:val="24"/>
                <w:szCs w:val="24"/>
                <w:lang w:val="uk-UA" w:eastAsia="uk-UA"/>
              </w:rPr>
              <w:t>,</w:t>
            </w:r>
            <w:r w:rsidR="00F66B84" w:rsidRPr="002A28DE">
              <w:rPr>
                <w:rFonts w:ascii="Times New Roman" w:hAnsi="Times New Roman"/>
                <w:b/>
                <w:color w:val="000000"/>
                <w:sz w:val="24"/>
                <w:szCs w:val="24"/>
                <w:lang w:val="uk-UA" w:eastAsia="uk-UA"/>
              </w:rPr>
              <w:t>00</w:t>
            </w:r>
            <w:r w:rsidR="003C3510" w:rsidRPr="002A28DE">
              <w:rPr>
                <w:rFonts w:ascii="Times New Roman" w:hAnsi="Times New Roman"/>
                <w:b/>
                <w:color w:val="000000"/>
                <w:sz w:val="24"/>
                <w:szCs w:val="24"/>
                <w:lang w:val="uk-UA" w:eastAsia="uk-UA"/>
              </w:rPr>
              <w:t xml:space="preserve"> </w:t>
            </w:r>
            <w:r w:rsidR="00EC14D9" w:rsidRPr="002A28DE">
              <w:rPr>
                <w:rFonts w:ascii="Times New Roman" w:hAnsi="Times New Roman"/>
                <w:b/>
                <w:color w:val="000000"/>
                <w:sz w:val="24"/>
                <w:szCs w:val="24"/>
                <w:lang w:val="uk-UA" w:eastAsia="uk-UA"/>
              </w:rPr>
              <w:t>грн. з ПДВ</w:t>
            </w:r>
            <w:r w:rsidR="008B4FA4" w:rsidRPr="002A28DE">
              <w:rPr>
                <w:rFonts w:ascii="Times New Roman" w:hAnsi="Times New Roman"/>
                <w:color w:val="000000"/>
                <w:sz w:val="24"/>
                <w:szCs w:val="24"/>
                <w:lang w:val="uk-UA" w:eastAsia="uk-UA"/>
              </w:rPr>
              <w:t>.</w:t>
            </w:r>
          </w:p>
          <w:p w14:paraId="73FDC7B0" w14:textId="77777777" w:rsidR="00550C47" w:rsidRPr="002A28DE" w:rsidRDefault="00550C47" w:rsidP="006B4075">
            <w:pPr>
              <w:widowControl w:val="0"/>
              <w:spacing w:after="0" w:line="240" w:lineRule="auto"/>
              <w:contextualSpacing/>
              <w:jc w:val="both"/>
              <w:rPr>
                <w:rFonts w:ascii="Times New Roman" w:hAnsi="Times New Roman"/>
                <w:sz w:val="24"/>
                <w:szCs w:val="24"/>
                <w:lang w:val="uk-UA" w:eastAsia="uk-UA"/>
              </w:rPr>
            </w:pPr>
            <w:r w:rsidRPr="002A28DE">
              <w:rPr>
                <w:rFonts w:ascii="Times New Roman" w:hAnsi="Times New Roman"/>
                <w:sz w:val="24"/>
                <w:szCs w:val="24"/>
                <w:lang w:val="uk-UA" w:eastAsia="uk-UA"/>
              </w:rPr>
              <w:t>Порядок оплати – оплата здійснюється за поставлений товар (</w:t>
            </w:r>
            <w:proofErr w:type="spellStart"/>
            <w:r w:rsidRPr="002A28DE">
              <w:rPr>
                <w:rFonts w:ascii="Times New Roman" w:hAnsi="Times New Roman"/>
                <w:sz w:val="24"/>
                <w:szCs w:val="24"/>
                <w:lang w:val="uk-UA" w:eastAsia="uk-UA"/>
              </w:rPr>
              <w:t>післяоплата</w:t>
            </w:r>
            <w:proofErr w:type="spellEnd"/>
            <w:r w:rsidRPr="002A28DE">
              <w:rPr>
                <w:rFonts w:ascii="Times New Roman" w:hAnsi="Times New Roman"/>
                <w:sz w:val="24"/>
                <w:szCs w:val="24"/>
                <w:lang w:val="uk-UA" w:eastAsia="uk-UA"/>
              </w:rPr>
              <w:t>).</w:t>
            </w:r>
          </w:p>
          <w:p w14:paraId="69E2A19F" w14:textId="0BCA1C7C" w:rsidR="00550C47" w:rsidRPr="002A28DE" w:rsidRDefault="00B136A1" w:rsidP="006B4075">
            <w:pPr>
              <w:widowControl w:val="0"/>
              <w:spacing w:after="0" w:line="240" w:lineRule="auto"/>
              <w:contextualSpacing/>
              <w:jc w:val="both"/>
              <w:rPr>
                <w:rFonts w:ascii="Times New Roman" w:hAnsi="Times New Roman"/>
                <w:sz w:val="24"/>
                <w:szCs w:val="24"/>
                <w:lang w:val="uk-UA" w:eastAsia="uk-UA"/>
              </w:rPr>
            </w:pPr>
            <w:r w:rsidRPr="002A28DE">
              <w:rPr>
                <w:rFonts w:ascii="Times New Roman" w:hAnsi="Times New Roman"/>
                <w:snapToGrid w:val="0"/>
                <w:sz w:val="24"/>
                <w:szCs w:val="24"/>
                <w:lang w:val="uk-UA"/>
              </w:rPr>
              <w:t xml:space="preserve">Умови оплати: </w:t>
            </w:r>
            <w:r w:rsidR="005411BD" w:rsidRPr="002A28DE">
              <w:rPr>
                <w:rFonts w:ascii="Times New Roman" w:hAnsi="Times New Roman"/>
                <w:sz w:val="24"/>
                <w:szCs w:val="24"/>
                <w:lang w:val="uk-UA" w:eastAsia="uk-UA"/>
              </w:rPr>
              <w:t>Здійснення оплати відбувається після фактичного отримання товару у 100% розмірі на підставі надісланого рахунку/видаткової накладної для оплати. Обсяги отримання товару підтверджуються складеним Сторонами актом приймання-передачі товару. Оплата рахунка/видаткової накладної Постачальника за цим Договором має бути здійснена Споживачем у строк, визначений у рахунку/видатковій накладній, який/яка не може бути меншим 5 (п’яти) робочих днів з моменту отримання рахунку/видаткової накладної Споживачем. Передбачається можливість відтермінування платежу до 30 календарних днів з дати підписання акту приймання-передачі товару Сторонами</w:t>
            </w:r>
            <w:r w:rsidR="00AA06A1" w:rsidRPr="002A28DE">
              <w:rPr>
                <w:rFonts w:ascii="Times New Roman" w:hAnsi="Times New Roman"/>
                <w:sz w:val="24"/>
                <w:szCs w:val="24"/>
                <w:lang w:val="uk-UA" w:eastAsia="uk-UA"/>
              </w:rPr>
              <w:t>.</w:t>
            </w:r>
          </w:p>
          <w:p w14:paraId="365F462D" w14:textId="7F81DAC5" w:rsidR="00764434" w:rsidRPr="002A28DE" w:rsidRDefault="00BB56BF" w:rsidP="006B4075">
            <w:pPr>
              <w:widowControl w:val="0"/>
              <w:spacing w:after="0" w:line="240" w:lineRule="auto"/>
              <w:contextualSpacing/>
              <w:jc w:val="both"/>
              <w:rPr>
                <w:rFonts w:ascii="Times New Roman" w:hAnsi="Times New Roman"/>
                <w:snapToGrid w:val="0"/>
                <w:sz w:val="24"/>
                <w:szCs w:val="24"/>
                <w:lang w:val="uk-UA"/>
              </w:rPr>
            </w:pPr>
            <w:r w:rsidRPr="002A28DE">
              <w:rPr>
                <w:rFonts w:ascii="Times New Roman" w:hAnsi="Times New Roman"/>
                <w:sz w:val="24"/>
                <w:szCs w:val="24"/>
                <w:lang w:val="uk-UA"/>
              </w:rPr>
              <w:t>Учасники під час формування ціни тендерної пропозиції на тверде паливо мають включити витрати та тарифи, що сплачується або мають бути сплачені Учасником згідно чинного законодавства України зокрема: витрати на закупівлю товару (закупівель на ціна); тариф на послуги транспортування твердого палива до місця призначення залізницею (у випадку використання іншого транспорту включається тарифи (ціни) на транспортування альтернативним транспортом); інфляційні витрати; адміністрування процесу поставки товару споживачу; витрати навантаження та розвантаження товару; витрати зберігання на складі; страхування; сплату ввізного мита (для нерезидентів та імпортерів); податки та інші збори і обов’язкові платежі. Отже, Учасники у складі своєї пропозиції зобов’язані  надати довідку за підписом керівника та головного бухгалтера або бухгалтера</w:t>
            </w:r>
            <w:r w:rsidRPr="002A28DE">
              <w:rPr>
                <w:rFonts w:ascii="Times New Roman" w:hAnsi="Times New Roman"/>
                <w:sz w:val="24"/>
                <w:szCs w:val="24"/>
                <w:lang w:val="uk-UA" w:eastAsia="uk-UA"/>
              </w:rPr>
              <w:t xml:space="preserve"> учасника</w:t>
            </w:r>
            <w:r w:rsidRPr="002A28DE">
              <w:rPr>
                <w:rFonts w:ascii="Times New Roman" w:hAnsi="Times New Roman"/>
                <w:sz w:val="24"/>
                <w:szCs w:val="24"/>
                <w:lang w:val="uk-UA"/>
              </w:rPr>
              <w:t xml:space="preserve"> та посвідчена печаткою Учасника, яка повинна гарантувати включення учасником вказаних витрат до вартості ціни товару без зазначення постатейної вартості таких витрат в грошових одиницях.</w:t>
            </w:r>
          </w:p>
        </w:tc>
      </w:tr>
      <w:tr w:rsidR="003C5AE2" w:rsidRPr="002A28DE" w14:paraId="1731B4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1EE98E"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color w:val="000000"/>
                <w:sz w:val="24"/>
                <w:szCs w:val="24"/>
                <w:lang w:val="uk-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F2AB3A"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FB1DE" w14:textId="1C25BD20" w:rsidR="003C5AE2" w:rsidRPr="002A28DE" w:rsidRDefault="00A54EBD" w:rsidP="006B4075">
            <w:pPr>
              <w:spacing w:after="0" w:line="240" w:lineRule="auto"/>
              <w:ind w:left="-2" w:hanging="2"/>
              <w:jc w:val="both"/>
              <w:rPr>
                <w:rFonts w:ascii="Times New Roman" w:hAnsi="Times New Roman"/>
                <w:b/>
                <w:bCs/>
                <w:sz w:val="24"/>
                <w:szCs w:val="24"/>
                <w:lang w:val="uk-UA"/>
              </w:rPr>
            </w:pPr>
            <w:r w:rsidRPr="002A28DE">
              <w:rPr>
                <w:rFonts w:ascii="Times New Roman" w:eastAsia="Times New Roman" w:hAnsi="Times New Roman" w:cs="Times New Roman"/>
                <w:b/>
                <w:color w:val="000000"/>
                <w:sz w:val="24"/>
                <w:szCs w:val="24"/>
                <w:lang w:val="uk-UA"/>
              </w:rPr>
              <w:t xml:space="preserve">Протягом 2023 року та </w:t>
            </w:r>
            <w:r w:rsidR="00521DE3" w:rsidRPr="002A28DE">
              <w:rPr>
                <w:rFonts w:ascii="Times New Roman" w:eastAsia="Times New Roman" w:hAnsi="Times New Roman" w:cs="Times New Roman"/>
                <w:b/>
                <w:color w:val="000000"/>
                <w:sz w:val="24"/>
                <w:szCs w:val="24"/>
                <w:lang w:val="uk-UA"/>
              </w:rPr>
              <w:t xml:space="preserve">до </w:t>
            </w:r>
            <w:r w:rsidR="00D53871" w:rsidRPr="002A28DE">
              <w:rPr>
                <w:rFonts w:ascii="Times New Roman" w:eastAsia="Times New Roman" w:hAnsi="Times New Roman" w:cs="Times New Roman"/>
                <w:b/>
                <w:color w:val="000000"/>
                <w:sz w:val="24"/>
                <w:szCs w:val="24"/>
              </w:rPr>
              <w:t>31</w:t>
            </w:r>
            <w:r w:rsidR="002F14E3" w:rsidRPr="002A28DE">
              <w:rPr>
                <w:rFonts w:ascii="Times New Roman" w:eastAsia="Times New Roman" w:hAnsi="Times New Roman" w:cs="Times New Roman"/>
                <w:b/>
                <w:color w:val="000000"/>
                <w:sz w:val="24"/>
                <w:szCs w:val="24"/>
                <w:lang w:val="uk-UA"/>
              </w:rPr>
              <w:t xml:space="preserve"> </w:t>
            </w:r>
            <w:r w:rsidR="00F6343A" w:rsidRPr="002A28DE">
              <w:rPr>
                <w:rFonts w:ascii="Times New Roman" w:eastAsia="Times New Roman" w:hAnsi="Times New Roman" w:cs="Times New Roman"/>
                <w:b/>
                <w:color w:val="000000"/>
                <w:sz w:val="24"/>
                <w:szCs w:val="24"/>
                <w:lang w:val="uk-UA"/>
              </w:rPr>
              <w:t>грудня</w:t>
            </w:r>
            <w:r w:rsidR="002F14E3" w:rsidRPr="002A28DE">
              <w:rPr>
                <w:rFonts w:ascii="Times New Roman" w:eastAsia="Times New Roman" w:hAnsi="Times New Roman" w:cs="Times New Roman"/>
                <w:b/>
                <w:color w:val="000000"/>
                <w:sz w:val="24"/>
                <w:szCs w:val="24"/>
                <w:lang w:val="uk-UA"/>
              </w:rPr>
              <w:t xml:space="preserve"> </w:t>
            </w:r>
            <w:r w:rsidR="000B11D5" w:rsidRPr="002A28DE">
              <w:rPr>
                <w:rFonts w:ascii="Times New Roman" w:eastAsia="Times New Roman" w:hAnsi="Times New Roman" w:cs="Times New Roman"/>
                <w:b/>
                <w:color w:val="000000"/>
                <w:sz w:val="24"/>
                <w:szCs w:val="24"/>
                <w:lang w:val="uk-UA"/>
              </w:rPr>
              <w:t>202</w:t>
            </w:r>
            <w:r w:rsidR="00804C95" w:rsidRPr="002A28DE">
              <w:rPr>
                <w:rFonts w:ascii="Times New Roman" w:eastAsia="Times New Roman" w:hAnsi="Times New Roman" w:cs="Times New Roman"/>
                <w:b/>
                <w:color w:val="000000"/>
                <w:sz w:val="24"/>
                <w:szCs w:val="24"/>
                <w:lang w:val="uk-UA"/>
              </w:rPr>
              <w:t>3</w:t>
            </w:r>
            <w:r w:rsidR="00521DE3" w:rsidRPr="002A28DE">
              <w:rPr>
                <w:rFonts w:ascii="Times New Roman" w:eastAsia="Times New Roman" w:hAnsi="Times New Roman" w:cs="Times New Roman"/>
                <w:b/>
                <w:color w:val="000000"/>
                <w:sz w:val="24"/>
                <w:szCs w:val="24"/>
                <w:lang w:val="uk-UA"/>
              </w:rPr>
              <w:t xml:space="preserve"> року</w:t>
            </w:r>
            <w:r w:rsidR="00E2067C" w:rsidRPr="002A28DE">
              <w:rPr>
                <w:rFonts w:ascii="Times New Roman" w:eastAsia="Times New Roman" w:hAnsi="Times New Roman" w:cs="Times New Roman"/>
                <w:b/>
                <w:color w:val="000000"/>
                <w:sz w:val="24"/>
                <w:szCs w:val="24"/>
                <w:lang w:val="uk-UA"/>
              </w:rPr>
              <w:t xml:space="preserve"> </w:t>
            </w:r>
            <w:r w:rsidR="00E2067C" w:rsidRPr="002A28DE">
              <w:rPr>
                <w:rFonts w:ascii="Times New Roman" w:hAnsi="Times New Roman"/>
                <w:color w:val="000000"/>
                <w:sz w:val="24"/>
                <w:szCs w:val="24"/>
                <w:lang w:val="uk-UA" w:eastAsia="uk-UA"/>
              </w:rPr>
              <w:t>згідно заявок, наданих Замовником торгів</w:t>
            </w:r>
            <w:r w:rsidR="00F81808" w:rsidRPr="002A28DE">
              <w:rPr>
                <w:rFonts w:ascii="Times New Roman" w:hAnsi="Times New Roman"/>
                <w:color w:val="000000"/>
                <w:sz w:val="24"/>
                <w:szCs w:val="24"/>
                <w:lang w:val="uk-UA" w:eastAsia="uk-UA"/>
              </w:rPr>
              <w:t xml:space="preserve"> але не пізніше 10 днів з дати отримання заявки замовника учасником</w:t>
            </w:r>
            <w:r w:rsidR="00844E6A" w:rsidRPr="002A28DE">
              <w:rPr>
                <w:rFonts w:ascii="Times New Roman" w:eastAsia="Times New Roman" w:hAnsi="Times New Roman" w:cs="Times New Roman"/>
                <w:b/>
                <w:color w:val="000000"/>
                <w:sz w:val="24"/>
                <w:szCs w:val="24"/>
                <w:lang w:val="uk-UA"/>
              </w:rPr>
              <w:t>.</w:t>
            </w:r>
          </w:p>
          <w:p w14:paraId="3A778B8F" w14:textId="77777777" w:rsidR="007A6F44" w:rsidRPr="002A28DE" w:rsidRDefault="007A6F44" w:rsidP="006B4075">
            <w:pPr>
              <w:spacing w:after="0" w:line="240" w:lineRule="auto"/>
              <w:ind w:left="-2" w:hanging="2"/>
              <w:jc w:val="both"/>
              <w:rPr>
                <w:rFonts w:ascii="Times New Roman" w:eastAsia="Times New Roman" w:hAnsi="Times New Roman" w:cs="Times New Roman"/>
                <w:b/>
                <w:sz w:val="24"/>
                <w:szCs w:val="24"/>
                <w:lang w:val="uk-UA"/>
              </w:rPr>
            </w:pPr>
          </w:p>
        </w:tc>
      </w:tr>
      <w:tr w:rsidR="003C5AE2" w:rsidRPr="002A28DE" w14:paraId="419CACC0"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EF4438"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913D3" w14:textId="77777777" w:rsidR="003C5AE2" w:rsidRPr="002A28DE" w:rsidRDefault="003C5AE2" w:rsidP="006B4075">
            <w:pPr>
              <w:spacing w:after="0" w:line="240" w:lineRule="auto"/>
              <w:jc w:val="both"/>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31A6CAD" w14:textId="77777777" w:rsidR="007863A7" w:rsidRPr="002A28DE" w:rsidRDefault="00550C47" w:rsidP="006B4075">
            <w:pPr>
              <w:widowControl w:val="0"/>
              <w:spacing w:after="0" w:line="240" w:lineRule="auto"/>
              <w:contextualSpacing/>
              <w:jc w:val="both"/>
              <w:rPr>
                <w:rFonts w:ascii="Times New Roman" w:hAnsi="Times New Roman"/>
                <w:sz w:val="24"/>
                <w:szCs w:val="24"/>
                <w:lang w:val="uk-UA" w:eastAsia="uk-UA"/>
              </w:rPr>
            </w:pPr>
            <w:r w:rsidRPr="002A28DE">
              <w:rPr>
                <w:rFonts w:ascii="Times New Roman" w:eastAsia="Times New Roman" w:hAnsi="Times New Roman" w:cs="Times New Roman"/>
                <w:color w:val="000000"/>
                <w:sz w:val="24"/>
                <w:szCs w:val="24"/>
                <w:lang w:val="uk-UA"/>
              </w:rPr>
              <w:t xml:space="preserve">5.1. </w:t>
            </w:r>
            <w:r w:rsidR="007863A7" w:rsidRPr="002A28DE">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4E036A" w:rsidRPr="002A28DE">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7C81FB0" w14:textId="77777777" w:rsidR="007863A7" w:rsidRPr="002A28DE" w:rsidRDefault="007863A7" w:rsidP="006B4075">
            <w:pPr>
              <w:widowControl w:val="0"/>
              <w:spacing w:after="0" w:line="240" w:lineRule="auto"/>
              <w:contextualSpacing/>
              <w:jc w:val="both"/>
              <w:rPr>
                <w:rFonts w:ascii="Times New Roman" w:hAnsi="Times New Roman"/>
                <w:sz w:val="24"/>
                <w:szCs w:val="24"/>
                <w:lang w:val="uk-UA" w:eastAsia="uk-UA"/>
              </w:rPr>
            </w:pPr>
            <w:r w:rsidRPr="002A28DE">
              <w:rPr>
                <w:rFonts w:ascii="Times New Roman" w:hAnsi="Times New Roman"/>
                <w:sz w:val="24"/>
                <w:szCs w:val="24"/>
                <w:lang w:val="uk-UA" w:eastAsia="uk-UA"/>
              </w:rPr>
              <w:t xml:space="preserve">5.2. Поряд з тим, враховуючи положення Особливостей, встановлено, що </w:t>
            </w:r>
            <w:r w:rsidR="00692FAC" w:rsidRPr="002A28DE">
              <w:rPr>
                <w:rFonts w:ascii="Times New Roman" w:hAnsi="Times New Roman"/>
                <w:sz w:val="24"/>
                <w:szCs w:val="24"/>
                <w:lang w:val="uk-UA" w:eastAsia="uk-UA"/>
              </w:rPr>
              <w:t xml:space="preserve">замовникам забороняється здійснювати </w:t>
            </w:r>
            <w:r w:rsidR="00692FAC" w:rsidRPr="002A28DE">
              <w:rPr>
                <w:rFonts w:ascii="Times New Roman" w:hAnsi="Times New Roman"/>
                <w:sz w:val="24"/>
                <w:szCs w:val="24"/>
                <w:lang w:val="uk-UA" w:eastAsia="uk-UA"/>
              </w:rPr>
              <w:lastRenderedPageBreak/>
              <w:t xml:space="preserve">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92FAC" w:rsidRPr="002A28DE">
              <w:rPr>
                <w:rFonts w:ascii="Times New Roman" w:hAnsi="Times New Roman"/>
                <w:sz w:val="24"/>
                <w:szCs w:val="24"/>
                <w:lang w:val="uk-UA" w:eastAsia="uk-UA"/>
              </w:rPr>
              <w:t>бенефіціарним</w:t>
            </w:r>
            <w:proofErr w:type="spellEnd"/>
            <w:r w:rsidR="00692FAC" w:rsidRPr="002A28DE">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A28DE">
              <w:rPr>
                <w:rFonts w:ascii="Times New Roman" w:hAnsi="Times New Roman"/>
                <w:sz w:val="24"/>
                <w:szCs w:val="24"/>
                <w:lang w:val="uk-UA" w:eastAsia="uk-UA"/>
              </w:rPr>
              <w:t>;</w:t>
            </w:r>
          </w:p>
          <w:p w14:paraId="03573689" w14:textId="77777777" w:rsidR="00550C47" w:rsidRPr="002A28DE" w:rsidRDefault="00692FAC" w:rsidP="006B4075">
            <w:pPr>
              <w:spacing w:after="0" w:line="240" w:lineRule="auto"/>
              <w:ind w:left="-23" w:hanging="23"/>
              <w:jc w:val="both"/>
              <w:rPr>
                <w:rFonts w:ascii="Times New Roman" w:hAnsi="Times New Roman"/>
                <w:sz w:val="24"/>
                <w:szCs w:val="24"/>
                <w:lang w:val="uk-UA" w:eastAsia="uk-UA"/>
              </w:rPr>
            </w:pPr>
            <w:r w:rsidRPr="002A28DE">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2A28DE">
              <w:rPr>
                <w:rFonts w:ascii="Times New Roman" w:hAnsi="Times New Roman"/>
                <w:sz w:val="24"/>
                <w:szCs w:val="24"/>
                <w:lang w:val="uk-UA" w:eastAsia="uk-UA"/>
              </w:rPr>
              <w:t>;</w:t>
            </w:r>
          </w:p>
          <w:p w14:paraId="23745990" w14:textId="43D3D31A" w:rsidR="001B31C3" w:rsidRPr="002A28DE" w:rsidRDefault="001B31C3" w:rsidP="006B4075">
            <w:pPr>
              <w:spacing w:after="0" w:line="240" w:lineRule="auto"/>
              <w:ind w:left="-23" w:hanging="23"/>
              <w:jc w:val="both"/>
              <w:rPr>
                <w:rFonts w:ascii="Times New Roman" w:eastAsia="Times New Roman" w:hAnsi="Times New Roman" w:cs="Times New Roman"/>
                <w:sz w:val="24"/>
                <w:szCs w:val="24"/>
                <w:lang w:val="uk-UA"/>
              </w:rPr>
            </w:pPr>
            <w:r w:rsidRPr="002A28DE">
              <w:rPr>
                <w:rFonts w:ascii="Times New Roman" w:hAnsi="Times New Roman"/>
                <w:sz w:val="24"/>
                <w:szCs w:val="24"/>
                <w:lang w:val="uk-UA" w:eastAsia="uk-UA"/>
              </w:rPr>
              <w:t>Закупівля не здійснюється від суб’єктів господарювання до яких застосовані санкції. На підтвердження відсутності застосованих до учасника закупівлі санкцій, надати гарантійний лист, що учасник закупівлі не перебуває у списку суб’єктів господарювання, до яких застосовані санкції.</w:t>
            </w:r>
          </w:p>
        </w:tc>
      </w:tr>
      <w:tr w:rsidR="003C5AE2" w:rsidRPr="002A28DE" w14:paraId="36DF1F16"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C0782"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8E430"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B6D6BC" w14:textId="77777777" w:rsidR="003C5AE2" w:rsidRPr="002A28DE" w:rsidRDefault="003C5AE2" w:rsidP="006B4075">
            <w:pPr>
              <w:spacing w:after="0" w:line="240" w:lineRule="auto"/>
              <w:ind w:left="-21" w:hanging="21"/>
              <w:jc w:val="both"/>
              <w:rPr>
                <w:rFonts w:ascii="Times New Roman" w:eastAsia="Times New Roman" w:hAnsi="Times New Roman" w:cs="Times New Roman"/>
                <w:sz w:val="24"/>
                <w:szCs w:val="24"/>
                <w:lang w:val="uk-UA"/>
              </w:rPr>
            </w:pPr>
            <w:r w:rsidRPr="002A28DE">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2658C736" w14:textId="77777777" w:rsidR="003C5AE2" w:rsidRPr="002A28DE" w:rsidRDefault="003C5AE2" w:rsidP="006B4075">
            <w:pPr>
              <w:spacing w:after="0" w:line="240" w:lineRule="auto"/>
              <w:ind w:left="-23" w:hanging="23"/>
              <w:jc w:val="both"/>
              <w:rPr>
                <w:rFonts w:ascii="Times New Roman" w:eastAsia="Times New Roman" w:hAnsi="Times New Roman" w:cs="Times New Roman"/>
                <w:sz w:val="24"/>
                <w:szCs w:val="24"/>
                <w:lang w:val="uk-UA"/>
              </w:rPr>
            </w:pPr>
          </w:p>
        </w:tc>
      </w:tr>
      <w:tr w:rsidR="003C5AE2" w:rsidRPr="00672D2F" w14:paraId="0A5C660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B858E0"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364099"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590267" w14:textId="77777777" w:rsidR="003C5AE2" w:rsidRPr="002A28DE" w:rsidRDefault="003C5AE2" w:rsidP="006B4075">
            <w:pPr>
              <w:spacing w:after="0" w:line="240" w:lineRule="auto"/>
              <w:jc w:val="both"/>
              <w:rPr>
                <w:rFonts w:ascii="Times New Roman" w:eastAsia="Times New Roman" w:hAnsi="Times New Roman" w:cs="Times New Roman"/>
                <w:sz w:val="24"/>
                <w:szCs w:val="24"/>
                <w:lang w:val="uk-UA"/>
              </w:rPr>
            </w:pPr>
            <w:r w:rsidRPr="002A28DE">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58BDF492" w14:textId="77777777" w:rsidR="003C5AE2" w:rsidRPr="002A28DE" w:rsidRDefault="003C5AE2" w:rsidP="006B4075">
            <w:pPr>
              <w:spacing w:after="0" w:line="240" w:lineRule="auto"/>
              <w:jc w:val="both"/>
              <w:rPr>
                <w:rFonts w:ascii="Times New Roman" w:eastAsia="Times New Roman" w:hAnsi="Times New Roman" w:cs="Times New Roman"/>
                <w:sz w:val="24"/>
                <w:szCs w:val="24"/>
                <w:lang w:val="uk-UA"/>
              </w:rPr>
            </w:pPr>
            <w:r w:rsidRPr="002A28DE">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2A28DE">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2A28DE" w14:paraId="45677426"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5C1C321" w14:textId="77777777" w:rsidR="003C5AE2" w:rsidRPr="002A28DE" w:rsidRDefault="003C5AE2" w:rsidP="006B4075">
            <w:pPr>
              <w:spacing w:after="0" w:line="240" w:lineRule="auto"/>
              <w:jc w:val="center"/>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2A28DE" w14:paraId="7F876AE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DFA142"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A3772"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DDB6B" w14:textId="77777777" w:rsidR="006C5617" w:rsidRPr="002A28DE" w:rsidRDefault="003C5AE2"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 xml:space="preserve">1.1. </w:t>
            </w:r>
            <w:r w:rsidR="007E237A" w:rsidRPr="002A28DE">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w:t>
            </w:r>
            <w:r w:rsidR="007E237A" w:rsidRPr="002A28DE">
              <w:rPr>
                <w:rFonts w:ascii="Times New Roman" w:eastAsia="Times New Roman" w:hAnsi="Times New Roman" w:cs="Times New Roman"/>
                <w:color w:val="000000"/>
                <w:sz w:val="24"/>
                <w:szCs w:val="24"/>
                <w:lang w:val="uk-UA"/>
              </w:rPr>
              <w:lastRenderedPageBreak/>
              <w:t xml:space="preserve">ідентифікації особи, яка звернулася до замовника. </w:t>
            </w:r>
            <w:r w:rsidR="007E237A" w:rsidRPr="002A28DE">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2A28DE">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r w:rsidR="006C5617" w:rsidRPr="002A28DE">
              <w:rPr>
                <w:rFonts w:ascii="Times New Roman" w:eastAsia="Times New Roman" w:hAnsi="Times New Roman" w:cs="Times New Roman"/>
                <w:color w:val="000000"/>
                <w:sz w:val="24"/>
                <w:szCs w:val="24"/>
                <w:lang w:val="uk-UA"/>
              </w:rPr>
              <w:t>.</w:t>
            </w:r>
          </w:p>
        </w:tc>
      </w:tr>
      <w:tr w:rsidR="003C5AE2" w:rsidRPr="00672D2F" w14:paraId="36F7763E"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C9090" w14:textId="77777777" w:rsidR="003C5AE2" w:rsidRPr="002A28DE" w:rsidRDefault="003C5AE2" w:rsidP="006B4075">
            <w:pPr>
              <w:spacing w:after="0" w:line="240" w:lineRule="auto"/>
              <w:jc w:val="center"/>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28ECC"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D0193" w14:textId="77777777" w:rsidR="007E237A" w:rsidRPr="002A28DE" w:rsidRDefault="00972B15"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 xml:space="preserve">2.1. </w:t>
            </w:r>
            <w:r w:rsidR="007E237A" w:rsidRPr="002A28DE">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E237A" w:rsidRPr="002A28DE">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007E237A" w:rsidRPr="002A28DE">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007E237A" w:rsidRPr="002A28DE">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2A28DE">
              <w:rPr>
                <w:rFonts w:ascii="Times New Roman" w:eastAsia="Times New Roman" w:hAnsi="Times New Roman" w:cs="Times New Roman"/>
                <w:color w:val="000000"/>
                <w:sz w:val="24"/>
                <w:szCs w:val="24"/>
                <w:lang w:val="uk-UA"/>
              </w:rPr>
              <w:t>.</w:t>
            </w:r>
          </w:p>
          <w:p w14:paraId="71823998" w14:textId="77777777" w:rsidR="007E237A" w:rsidRPr="002A28DE" w:rsidRDefault="007E237A"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A28DE">
              <w:rPr>
                <w:rFonts w:ascii="Times New Roman" w:eastAsia="Times New Roman" w:hAnsi="Times New Roman" w:cs="Times New Roman"/>
                <w:color w:val="000000"/>
                <w:sz w:val="24"/>
                <w:szCs w:val="24"/>
                <w:lang w:val="uk-UA"/>
              </w:rPr>
              <w:t>машинозчитувальному</w:t>
            </w:r>
            <w:proofErr w:type="spellEnd"/>
            <w:r w:rsidRPr="002A28DE">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2BE86A37" w14:textId="77777777" w:rsidR="007E237A" w:rsidRPr="002A28DE" w:rsidRDefault="007E237A"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E3F8C56" w14:textId="77777777" w:rsidR="003C5AE2" w:rsidRPr="002A28DE" w:rsidRDefault="007E237A" w:rsidP="006B4075">
            <w:pPr>
              <w:spacing w:after="0" w:line="240" w:lineRule="auto"/>
              <w:jc w:val="both"/>
              <w:rPr>
                <w:rFonts w:ascii="Times New Roman" w:eastAsia="Times New Roman" w:hAnsi="Times New Roman" w:cs="Times New Roman"/>
                <w:sz w:val="24"/>
                <w:szCs w:val="24"/>
                <w:lang w:val="uk-UA"/>
              </w:rPr>
            </w:pPr>
            <w:r w:rsidRPr="002A28DE">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672D2F" w14:paraId="1C04E83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E7FE870" w14:textId="77777777" w:rsidR="003C5AE2" w:rsidRPr="002A28DE" w:rsidRDefault="003C5AE2" w:rsidP="006B4075">
            <w:pPr>
              <w:spacing w:after="0" w:line="240" w:lineRule="auto"/>
              <w:jc w:val="center"/>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3C5AE2" w:rsidRPr="00672D2F" w14:paraId="4F8DB338" w14:textId="77777777" w:rsidTr="0062215B">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4CF2BA" w14:textId="77777777" w:rsidR="003C5AE2" w:rsidRPr="002A28DE" w:rsidRDefault="003C5AE2" w:rsidP="006B4075">
            <w:pPr>
              <w:spacing w:after="0" w:line="240" w:lineRule="auto"/>
              <w:jc w:val="center"/>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88943" w14:textId="77777777" w:rsidR="003C5AE2" w:rsidRPr="002A28DE" w:rsidRDefault="003C5AE2" w:rsidP="006B4075">
            <w:pPr>
              <w:spacing w:after="0" w:line="240" w:lineRule="auto"/>
              <w:jc w:val="both"/>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48691F3" w14:textId="77777777" w:rsidR="004E036A" w:rsidRPr="002A28DE"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 xml:space="preserve">1.1. </w:t>
            </w:r>
            <w:r w:rsidR="004E036A" w:rsidRPr="002A28DE">
              <w:rPr>
                <w:rFonts w:ascii="Times New Roman" w:eastAsia="Times New Roman" w:hAnsi="Times New Roman" w:cs="Times New Roman"/>
                <w:color w:val="000000"/>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699A1A79" w14:textId="77777777" w:rsidR="006E7969" w:rsidRPr="002A28DE"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 інформації та документів, що підтверджують відповідність учасника кваліфікаційним критеріям</w:t>
            </w:r>
            <w:r w:rsidR="004E036A" w:rsidRPr="002A28DE">
              <w:rPr>
                <w:rFonts w:ascii="Times New Roman" w:eastAsia="Times New Roman" w:hAnsi="Times New Roman" w:cs="Times New Roman"/>
                <w:color w:val="000000"/>
                <w:sz w:val="24"/>
                <w:szCs w:val="24"/>
                <w:lang w:val="uk-UA"/>
              </w:rPr>
              <w:t xml:space="preserve"> (у випадку встановлення їх тендерною документацією)</w:t>
            </w:r>
            <w:r w:rsidRPr="002A28DE">
              <w:rPr>
                <w:rFonts w:ascii="Times New Roman" w:eastAsia="Times New Roman" w:hAnsi="Times New Roman" w:cs="Times New Roman"/>
                <w:color w:val="000000"/>
                <w:sz w:val="24"/>
                <w:szCs w:val="24"/>
                <w:lang w:val="uk-UA"/>
              </w:rPr>
              <w:t xml:space="preserve">; </w:t>
            </w:r>
          </w:p>
          <w:p w14:paraId="57F69642" w14:textId="77777777" w:rsidR="006E7969" w:rsidRPr="002A28DE"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2A28DE">
              <w:rPr>
                <w:rFonts w:ascii="Times New Roman" w:eastAsia="Times New Roman" w:hAnsi="Times New Roman" w:cs="Times New Roman"/>
                <w:color w:val="000000"/>
                <w:sz w:val="24"/>
                <w:szCs w:val="24"/>
                <w:lang w:val="uk-UA"/>
              </w:rPr>
              <w:t>пункт</w:t>
            </w:r>
            <w:r w:rsidR="009677A3" w:rsidRPr="002A28DE">
              <w:rPr>
                <w:rFonts w:ascii="Times New Roman" w:eastAsia="Times New Roman" w:hAnsi="Times New Roman" w:cs="Times New Roman"/>
                <w:color w:val="000000"/>
                <w:sz w:val="24"/>
                <w:szCs w:val="24"/>
                <w:lang w:val="uk-UA"/>
              </w:rPr>
              <w:t>і</w:t>
            </w:r>
            <w:r w:rsidR="007863A7" w:rsidRPr="002A28DE">
              <w:rPr>
                <w:rFonts w:ascii="Times New Roman" w:eastAsia="Times New Roman" w:hAnsi="Times New Roman" w:cs="Times New Roman"/>
                <w:color w:val="000000"/>
                <w:sz w:val="24"/>
                <w:szCs w:val="24"/>
                <w:lang w:val="uk-UA"/>
              </w:rPr>
              <w:t xml:space="preserve"> 4</w:t>
            </w:r>
            <w:r w:rsidR="000C7E2C" w:rsidRPr="002A28DE">
              <w:rPr>
                <w:rFonts w:ascii="Times New Roman" w:eastAsia="Times New Roman" w:hAnsi="Times New Roman" w:cs="Times New Roman"/>
                <w:color w:val="000000"/>
                <w:sz w:val="24"/>
                <w:szCs w:val="24"/>
                <w:lang w:val="uk-UA"/>
              </w:rPr>
              <w:t>7</w:t>
            </w:r>
            <w:r w:rsidR="007863A7" w:rsidRPr="002A28DE">
              <w:rPr>
                <w:rFonts w:ascii="Times New Roman" w:eastAsia="Times New Roman" w:hAnsi="Times New Roman" w:cs="Times New Roman"/>
                <w:color w:val="000000"/>
                <w:sz w:val="24"/>
                <w:szCs w:val="24"/>
                <w:lang w:val="uk-UA"/>
              </w:rPr>
              <w:t xml:space="preserve"> Постанови про особливості</w:t>
            </w:r>
            <w:r w:rsidRPr="002A28DE">
              <w:rPr>
                <w:rFonts w:ascii="Times New Roman" w:eastAsia="Times New Roman" w:hAnsi="Times New Roman" w:cs="Times New Roman"/>
                <w:color w:val="000000"/>
                <w:sz w:val="24"/>
                <w:szCs w:val="24"/>
                <w:lang w:val="uk-UA"/>
              </w:rPr>
              <w:t xml:space="preserve">, </w:t>
            </w:r>
            <w:r w:rsidRPr="002A28DE">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2A28DE">
              <w:rPr>
                <w:rFonts w:ascii="Times New Roman" w:eastAsia="Times New Roman" w:hAnsi="Times New Roman" w:cs="Times New Roman"/>
                <w:color w:val="000000"/>
                <w:sz w:val="24"/>
                <w:szCs w:val="24"/>
                <w:lang w:val="uk-UA"/>
              </w:rPr>
              <w:t xml:space="preserve"> в електронній системі </w:t>
            </w:r>
            <w:r w:rsidRPr="002A28DE">
              <w:rPr>
                <w:rFonts w:ascii="Times New Roman" w:eastAsia="Times New Roman" w:hAnsi="Times New Roman" w:cs="Times New Roman"/>
                <w:color w:val="000000"/>
                <w:sz w:val="24"/>
                <w:szCs w:val="24"/>
                <w:lang w:val="uk-UA"/>
              </w:rPr>
              <w:lastRenderedPageBreak/>
              <w:t>закупівель під час подання тендерної пропозиції</w:t>
            </w:r>
            <w:r w:rsidR="007863A7" w:rsidRPr="002A28DE">
              <w:rPr>
                <w:rFonts w:ascii="Times New Roman" w:eastAsia="Times New Roman" w:hAnsi="Times New Roman" w:cs="Times New Roman"/>
                <w:color w:val="000000"/>
                <w:sz w:val="24"/>
                <w:szCs w:val="24"/>
                <w:lang w:val="uk-UA"/>
              </w:rPr>
              <w:t xml:space="preserve"> та </w:t>
            </w:r>
            <w:r w:rsidR="007863A7" w:rsidRPr="002A28DE">
              <w:rPr>
                <w:rFonts w:ascii="Times New Roman" w:eastAsia="Times New Roman" w:hAnsi="Times New Roman"/>
                <w:b/>
                <w:sz w:val="24"/>
                <w:szCs w:val="24"/>
                <w:lang w:val="uk-UA"/>
              </w:rPr>
              <w:t>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2A28DE">
              <w:rPr>
                <w:rFonts w:ascii="Times New Roman" w:eastAsia="Times New Roman" w:hAnsi="Times New Roman" w:cs="Times New Roman"/>
                <w:color w:val="000000"/>
                <w:sz w:val="24"/>
                <w:szCs w:val="24"/>
                <w:lang w:val="uk-UA"/>
              </w:rPr>
              <w:t>;</w:t>
            </w:r>
          </w:p>
          <w:p w14:paraId="29EF36F2" w14:textId="77777777" w:rsidR="00D24D3D" w:rsidRPr="002A28DE" w:rsidRDefault="00D24D3D" w:rsidP="006B4075">
            <w:pPr>
              <w:spacing w:after="0" w:line="240" w:lineRule="auto"/>
              <w:ind w:left="-21" w:hanging="21"/>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 учасники надають довідку, що протягом 2023 року не мали укладеного Договору із Замовником стосовно постачання товару, що складає предмет закупівлі, і вказаний Договір про закупівлю був передчасно розірваний із ініціативи Постачальника внаслідок неможливості виконати взяті зобов’язання в частині поставки товару за договірною ціною. Замовник перевіряє вказану інформацію в тому числі з урахуванням інформації, що розміщена у публічному доступі. У випадку наявності вказаних фактів тендерна пропозиція учасника відхиляється;</w:t>
            </w:r>
          </w:p>
          <w:p w14:paraId="591BBB01" w14:textId="77777777" w:rsidR="006E7969" w:rsidRPr="002A28DE"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 xml:space="preserve">- </w:t>
            </w:r>
            <w:r w:rsidRPr="002A28DE">
              <w:rPr>
                <w:rFonts w:ascii="Times New Roman" w:eastAsia="Times New Roman" w:hAnsi="Times New Roman" w:cs="Times New Roman"/>
                <w:b/>
                <w:color w:val="000000"/>
                <w:sz w:val="24"/>
                <w:szCs w:val="24"/>
                <w:lang w:val="uk-UA"/>
              </w:rPr>
              <w:t>інформації про необхідні технічні, якісні та кількісні характеристики предмета закупівлі, а саме погодження учасника з технічною специфікацію згідно з Додатком №1</w:t>
            </w:r>
            <w:r w:rsidRPr="002A28DE">
              <w:rPr>
                <w:rFonts w:ascii="Times New Roman" w:eastAsia="Times New Roman" w:hAnsi="Times New Roman" w:cs="Times New Roman"/>
                <w:color w:val="000000"/>
                <w:sz w:val="24"/>
                <w:szCs w:val="24"/>
                <w:lang w:val="uk-UA"/>
              </w:rPr>
              <w:t xml:space="preserve">; </w:t>
            </w:r>
          </w:p>
          <w:p w14:paraId="17E1EE15" w14:textId="77777777" w:rsidR="006E7969" w:rsidRPr="002A28DE"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 xml:space="preserve">- </w:t>
            </w:r>
            <w:r w:rsidRPr="002A28DE">
              <w:rPr>
                <w:rFonts w:ascii="Times New Roman" w:eastAsia="Times New Roman" w:hAnsi="Times New Roman" w:cs="Times New Roman"/>
                <w:b/>
                <w:color w:val="000000"/>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2A28DE">
              <w:rPr>
                <w:rFonts w:ascii="Times New Roman" w:eastAsia="Times New Roman" w:hAnsi="Times New Roman" w:cs="Times New Roman"/>
                <w:color w:val="000000"/>
                <w:sz w:val="24"/>
                <w:szCs w:val="24"/>
                <w:lang w:val="uk-UA"/>
              </w:rPr>
              <w:t>;</w:t>
            </w:r>
          </w:p>
          <w:p w14:paraId="51775180" w14:textId="0F86B7CA" w:rsidR="00764434" w:rsidRPr="002A28DE" w:rsidRDefault="00764434" w:rsidP="006B4075">
            <w:pPr>
              <w:spacing w:after="0" w:line="240" w:lineRule="auto"/>
              <w:ind w:left="-21" w:hanging="21"/>
              <w:jc w:val="both"/>
              <w:rPr>
                <w:rFonts w:ascii="Times New Roman" w:hAnsi="Times New Roman"/>
                <w:bCs/>
                <w:sz w:val="24"/>
                <w:szCs w:val="24"/>
                <w:lang w:val="uk-UA"/>
              </w:rPr>
            </w:pPr>
            <w:r w:rsidRPr="002A28DE">
              <w:rPr>
                <w:rFonts w:ascii="Times New Roman" w:eastAsia="Times New Roman" w:hAnsi="Times New Roman" w:cs="Times New Roman"/>
                <w:color w:val="000000"/>
                <w:sz w:val="24"/>
                <w:szCs w:val="24"/>
                <w:lang w:val="uk-UA"/>
              </w:rPr>
              <w:t xml:space="preserve">- </w:t>
            </w:r>
            <w:r w:rsidR="00D266EF" w:rsidRPr="002A28DE">
              <w:rPr>
                <w:rFonts w:ascii="Times New Roman" w:eastAsia="Times New Roman" w:hAnsi="Times New Roman" w:cs="Times New Roman"/>
                <w:sz w:val="24"/>
                <w:szCs w:val="24"/>
                <w:lang w:val="uk-UA"/>
              </w:rPr>
              <w:t xml:space="preserve">Сканований з </w:t>
            </w:r>
            <w:r w:rsidR="00D266EF" w:rsidRPr="002A28DE">
              <w:rPr>
                <w:rFonts w:ascii="Times New Roman" w:hAnsi="Times New Roman"/>
                <w:sz w:val="24"/>
                <w:szCs w:val="24"/>
                <w:shd w:val="clear" w:color="auto" w:fill="FFFFFF"/>
                <w:lang w:val="uk-UA"/>
              </w:rPr>
              <w:t>о</w:t>
            </w:r>
            <w:r w:rsidRPr="002A28DE">
              <w:rPr>
                <w:rFonts w:ascii="Times New Roman" w:hAnsi="Times New Roman"/>
                <w:sz w:val="24"/>
                <w:szCs w:val="24"/>
                <w:shd w:val="clear" w:color="auto" w:fill="FFFFFF"/>
                <w:lang w:val="uk-UA"/>
              </w:rPr>
              <w:t>ригінал</w:t>
            </w:r>
            <w:r w:rsidR="00D266EF" w:rsidRPr="002A28DE">
              <w:rPr>
                <w:rFonts w:ascii="Times New Roman" w:hAnsi="Times New Roman"/>
                <w:sz w:val="24"/>
                <w:szCs w:val="24"/>
                <w:shd w:val="clear" w:color="auto" w:fill="FFFFFF"/>
                <w:lang w:val="uk-UA"/>
              </w:rPr>
              <w:t>а</w:t>
            </w:r>
            <w:r w:rsidRPr="002A28DE">
              <w:rPr>
                <w:rFonts w:ascii="Times New Roman" w:hAnsi="Times New Roman"/>
                <w:sz w:val="24"/>
                <w:szCs w:val="24"/>
                <w:shd w:val="clear" w:color="auto" w:fill="FFFFFF"/>
                <w:lang w:val="uk-UA"/>
              </w:rPr>
              <w:t xml:space="preserve"> або належним чином завірену копію </w:t>
            </w:r>
            <w:r w:rsidRPr="002A28DE">
              <w:rPr>
                <w:rFonts w:ascii="Times New Roman" w:hAnsi="Times New Roman"/>
                <w:bCs/>
                <w:sz w:val="24"/>
                <w:szCs w:val="24"/>
                <w:lang w:val="uk-UA"/>
              </w:rPr>
              <w:t xml:space="preserve">Статуту (для юридичних осіб) (в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w:t>
            </w:r>
            <w:hyperlink r:id="rId7" w:history="1">
              <w:r w:rsidRPr="002A28DE">
                <w:rPr>
                  <w:rStyle w:val="a4"/>
                  <w:rFonts w:ascii="Times New Roman" w:hAnsi="Times New Roman" w:cs="Times New Roman"/>
                  <w:szCs w:val="24"/>
                  <w:shd w:val="clear" w:color="auto" w:fill="FFFFFF"/>
                  <w:lang w:val="uk-UA"/>
                </w:rPr>
                <w:t>https://usr.minjust.gov.ua/ua/freesearch</w:t>
              </w:r>
            </w:hyperlink>
            <w:r w:rsidRPr="002A28DE">
              <w:rPr>
                <w:rFonts w:ascii="Times New Roman" w:hAnsi="Times New Roman"/>
                <w:sz w:val="24"/>
                <w:szCs w:val="24"/>
                <w:shd w:val="clear" w:color="auto" w:fill="FFFFFF"/>
                <w:lang w:val="uk-UA"/>
              </w:rPr>
              <w:t>. з зазначенням коду доступу результатів надання адміністративних послуг</w:t>
            </w:r>
            <w:r w:rsidRPr="002A28DE">
              <w:rPr>
                <w:rFonts w:ascii="Times New Roman" w:hAnsi="Times New Roman"/>
                <w:bCs/>
                <w:sz w:val="24"/>
                <w:szCs w:val="24"/>
                <w:lang w:val="uk-UA"/>
              </w:rPr>
              <w:t>);</w:t>
            </w:r>
          </w:p>
          <w:p w14:paraId="697E8C57" w14:textId="77777777" w:rsidR="00764434" w:rsidRPr="002A28DE" w:rsidRDefault="00764434" w:rsidP="006B4075">
            <w:pPr>
              <w:spacing w:after="0" w:line="240" w:lineRule="auto"/>
              <w:ind w:left="-21" w:hanging="21"/>
              <w:jc w:val="both"/>
              <w:rPr>
                <w:rFonts w:ascii="Times New Roman" w:hAnsi="Times New Roman"/>
                <w:sz w:val="24"/>
                <w:szCs w:val="24"/>
                <w:lang w:val="uk-UA"/>
              </w:rPr>
            </w:pPr>
            <w:r w:rsidRPr="002A28DE">
              <w:rPr>
                <w:rFonts w:ascii="Times New Roman" w:hAnsi="Times New Roman"/>
                <w:bCs/>
                <w:sz w:val="24"/>
                <w:szCs w:val="24"/>
                <w:lang w:val="uk-UA"/>
              </w:rPr>
              <w:t xml:space="preserve">- </w:t>
            </w:r>
            <w:r w:rsidRPr="002A28DE">
              <w:rPr>
                <w:rFonts w:ascii="Times New Roman" w:hAnsi="Times New Roman"/>
                <w:sz w:val="24"/>
                <w:szCs w:val="24"/>
                <w:lang w:val="uk-UA"/>
              </w:rPr>
              <w:t xml:space="preserve">інформацію у довільній формі про знаходження Учасника в реєстрі платників податку на додану вартість та щодо нарахування або </w:t>
            </w:r>
            <w:proofErr w:type="spellStart"/>
            <w:r w:rsidRPr="002A28DE">
              <w:rPr>
                <w:rFonts w:ascii="Times New Roman" w:hAnsi="Times New Roman"/>
                <w:sz w:val="24"/>
                <w:szCs w:val="24"/>
                <w:lang w:val="uk-UA"/>
              </w:rPr>
              <w:t>ненарахування</w:t>
            </w:r>
            <w:proofErr w:type="spellEnd"/>
            <w:r w:rsidRPr="002A28DE">
              <w:rPr>
                <w:rFonts w:ascii="Times New Roman" w:hAnsi="Times New Roman"/>
                <w:sz w:val="24"/>
                <w:szCs w:val="24"/>
                <w:lang w:val="uk-UA"/>
              </w:rPr>
              <w:t xml:space="preserve">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за підписом уповноваженої особи учасника скріплена печаткою Учасника;</w:t>
            </w:r>
          </w:p>
          <w:p w14:paraId="36DAD493" w14:textId="77777777" w:rsidR="00764434" w:rsidRPr="002A28DE" w:rsidRDefault="00764434" w:rsidP="006B4075">
            <w:pPr>
              <w:spacing w:after="0" w:line="240" w:lineRule="auto"/>
              <w:ind w:left="-21" w:hanging="21"/>
              <w:jc w:val="both"/>
              <w:rPr>
                <w:rFonts w:ascii="Times New Roman" w:hAnsi="Times New Roman"/>
                <w:sz w:val="24"/>
                <w:szCs w:val="24"/>
                <w:lang w:val="uk-UA"/>
              </w:rPr>
            </w:pPr>
            <w:r w:rsidRPr="002A28DE">
              <w:rPr>
                <w:rFonts w:ascii="Times New Roman" w:hAnsi="Times New Roman"/>
                <w:sz w:val="24"/>
                <w:szCs w:val="24"/>
                <w:lang w:val="uk-UA"/>
              </w:rPr>
              <w:t xml:space="preserve">- </w:t>
            </w:r>
            <w:r w:rsidRPr="002A28DE">
              <w:rPr>
                <w:rFonts w:ascii="Times New Roman" w:hAnsi="Times New Roman"/>
                <w:sz w:val="24"/>
                <w:szCs w:val="24"/>
                <w:lang w:val="uk-UA"/>
              </w:rPr>
              <w:tab/>
              <w:t>проект договору (без додатків), підготовлений у відповідності з Додатком 2, який повинен бути підписаний уповноваженою особою учасника і містити печатку учасника (якщо учасником не буде заповнені окремі положення проекту договору, такі обставини будуть віднесені до формальних несуттєвих помилок). При заповненні проекту договору та додатків цінові показники не зазначаються;</w:t>
            </w:r>
          </w:p>
          <w:p w14:paraId="0419E59F" w14:textId="77777777" w:rsidR="00012FA4" w:rsidRPr="002A28DE" w:rsidRDefault="00012FA4" w:rsidP="006B4075">
            <w:pPr>
              <w:spacing w:after="0" w:line="240" w:lineRule="auto"/>
              <w:ind w:left="-21" w:hanging="21"/>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 документ, що підтверджує подання забезпечення тендерної пропозиції (у випадку встановлення тендерною документацією);</w:t>
            </w:r>
          </w:p>
          <w:p w14:paraId="1F850135" w14:textId="331CA9BE" w:rsidR="001B31C3" w:rsidRPr="002A28DE" w:rsidRDefault="001B31C3" w:rsidP="006B4075">
            <w:pPr>
              <w:spacing w:after="0" w:line="240" w:lineRule="auto"/>
              <w:ind w:left="-21" w:hanging="21"/>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w:t>
            </w:r>
            <w:r w:rsidRPr="002A28DE">
              <w:rPr>
                <w:rFonts w:ascii="Times New Roman" w:hAnsi="Times New Roman"/>
                <w:sz w:val="24"/>
                <w:szCs w:val="24"/>
                <w:lang w:val="uk-UA"/>
              </w:rPr>
              <w:t xml:space="preserve">Учасники зобов’язані документально підтвердити у складі своєї тендерної пропозиції успішне проходження сертифікації їхньої діяльності вимогам ДСТУ ISO 9001:2015 «Системи менеджменту якістю. Вимоги» та/або ДСТУ ISO 9001:2015 (ISO 9001:2015, IDT) «Системи управління якістю. Вимоги» або іншим аналогічним державним стандартам в сфері сертифікації діяльності підприємства, з наданням відповідного сертифікату, виданого на ім’я учасника закупівлі, що є чинним на момент його подання до участі у закупівлі та зазначенням у такому </w:t>
            </w:r>
            <w:r w:rsidRPr="002A28DE">
              <w:rPr>
                <w:rFonts w:ascii="Times New Roman" w:hAnsi="Times New Roman"/>
                <w:sz w:val="24"/>
                <w:szCs w:val="24"/>
                <w:lang w:val="uk-UA"/>
              </w:rPr>
              <w:lastRenderedPageBreak/>
              <w:t>сертифікаті сфери сертифікації, що відповідає предмету закупівлі</w:t>
            </w:r>
          </w:p>
          <w:p w14:paraId="708AAC8C" w14:textId="77777777" w:rsidR="006E7969" w:rsidRPr="002A28DE"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130A6203" w14:textId="77777777" w:rsidR="00764434" w:rsidRPr="002A28DE" w:rsidRDefault="00764434" w:rsidP="006B4075">
            <w:pPr>
              <w:spacing w:after="0" w:line="240" w:lineRule="auto"/>
              <w:ind w:left="-21" w:hanging="21"/>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Додатково для акціонерних товариств:</w:t>
            </w:r>
          </w:p>
          <w:p w14:paraId="105EB6FA" w14:textId="77777777" w:rsidR="00764434" w:rsidRPr="002A28DE" w:rsidRDefault="00764434" w:rsidP="006B4075">
            <w:pPr>
              <w:spacing w:after="0" w:line="240" w:lineRule="auto"/>
              <w:ind w:left="-21" w:hanging="21"/>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 довідка у довільній формі стосовно відомостей про власників істотної участі в юридичній особі (із зазначенням частки). Під істотною участю розуміється пряме або опосередковане володіння часткою в розмірі 10 і більше відсотків статутного капіталу (фонду 10 і більше відсотків акцій або право голосу в юридичній особі прямий або опосередкований вплив на неї);</w:t>
            </w:r>
          </w:p>
          <w:p w14:paraId="1C9E5CE7" w14:textId="77777777" w:rsidR="00764434" w:rsidRPr="002A28DE" w:rsidRDefault="00764434" w:rsidP="006B4075">
            <w:pPr>
              <w:spacing w:after="0" w:line="240" w:lineRule="auto"/>
              <w:ind w:left="-21" w:hanging="21"/>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  оригінал або нотаріально завірену копію інформаційної довідки про акціонерів, які є власниками 10 і більше відсотків статутного капіталу, на підставі реєстру власників іменних цінних паперів виданою відповідною депозитарною установою.</w:t>
            </w:r>
          </w:p>
          <w:p w14:paraId="025ED9B8" w14:textId="75E6D757" w:rsidR="006E7969" w:rsidRPr="002A28DE"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r w:rsidR="001B31C3" w:rsidRPr="002A28DE">
              <w:rPr>
                <w:rFonts w:ascii="Times New Roman" w:hAnsi="Times New Roman"/>
                <w:sz w:val="24"/>
                <w:szCs w:val="24"/>
                <w:lang w:val="uk-UA"/>
              </w:rPr>
              <w:t xml:space="preserve"> Учасник у складі пропозиції надає гарантійний лист про включення вартості послуг фінансових/страхових установ із страхування, щодо випадкової втрати майна або його пошкодження, або інших непередбачуваних обставин, при яких товар, що підлягає постачанню до Замовника втрачений або не відповідає замовленій якості чи кількості, внаслідок чого постачальник не має змоги своєчасно виконати взяті договірні зобов’язання перед замовником</w:t>
            </w:r>
          </w:p>
          <w:p w14:paraId="0BD32C7B" w14:textId="77777777" w:rsidR="006E7969" w:rsidRPr="002A28DE"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2A28DE">
              <w:rPr>
                <w:rFonts w:ascii="Times New Roman" w:eastAsia="Times New Roman" w:hAnsi="Times New Roman" w:cs="Times New Roman"/>
                <w:color w:val="000000"/>
                <w:sz w:val="24"/>
                <w:szCs w:val="24"/>
                <w:lang w:val="uk-UA"/>
              </w:rPr>
              <w:t>скан-копій</w:t>
            </w:r>
            <w:proofErr w:type="spellEnd"/>
            <w:r w:rsidRPr="002A28DE">
              <w:rPr>
                <w:rFonts w:ascii="Times New Roman" w:eastAsia="Times New Roman" w:hAnsi="Times New Roman" w:cs="Times New Roman"/>
                <w:color w:val="000000"/>
                <w:sz w:val="24"/>
                <w:szCs w:val="24"/>
                <w:lang w:val="uk-UA"/>
              </w:rPr>
              <w:t xml:space="preserve"> придатних для </w:t>
            </w:r>
            <w:proofErr w:type="spellStart"/>
            <w:r w:rsidRPr="002A28DE">
              <w:rPr>
                <w:rFonts w:ascii="Times New Roman" w:eastAsia="Times New Roman" w:hAnsi="Times New Roman" w:cs="Times New Roman"/>
                <w:color w:val="000000"/>
                <w:sz w:val="24"/>
                <w:szCs w:val="24"/>
                <w:lang w:val="uk-UA"/>
              </w:rPr>
              <w:t>машинозчитування</w:t>
            </w:r>
            <w:proofErr w:type="spellEnd"/>
            <w:r w:rsidRPr="002A28DE">
              <w:rPr>
                <w:rFonts w:ascii="Times New Roman" w:eastAsia="Times New Roman" w:hAnsi="Times New Roman" w:cs="Times New Roman"/>
                <w:color w:val="000000"/>
                <w:sz w:val="24"/>
                <w:szCs w:val="24"/>
                <w:lang w:val="uk-UA"/>
              </w:rPr>
              <w:t xml:space="preserve"> (файли з розширенням «</w:t>
            </w:r>
            <w:proofErr w:type="spellStart"/>
            <w:r w:rsidRPr="002A28DE">
              <w:rPr>
                <w:rFonts w:ascii="Times New Roman" w:eastAsia="Times New Roman" w:hAnsi="Times New Roman" w:cs="Times New Roman"/>
                <w:color w:val="000000"/>
                <w:sz w:val="24"/>
                <w:szCs w:val="24"/>
                <w:lang w:val="uk-UA"/>
              </w:rPr>
              <w:t>..pdf</w:t>
            </w:r>
            <w:proofErr w:type="spellEnd"/>
            <w:r w:rsidRPr="002A28DE">
              <w:rPr>
                <w:rFonts w:ascii="Times New Roman" w:eastAsia="Times New Roman" w:hAnsi="Times New Roman" w:cs="Times New Roman"/>
                <w:color w:val="000000"/>
                <w:sz w:val="24"/>
                <w:szCs w:val="24"/>
                <w:lang w:val="uk-UA"/>
              </w:rPr>
              <w:t>.», «</w:t>
            </w:r>
            <w:proofErr w:type="spellStart"/>
            <w:r w:rsidRPr="002A28DE">
              <w:rPr>
                <w:rFonts w:ascii="Times New Roman" w:eastAsia="Times New Roman" w:hAnsi="Times New Roman" w:cs="Times New Roman"/>
                <w:color w:val="000000"/>
                <w:sz w:val="24"/>
                <w:szCs w:val="24"/>
                <w:lang w:val="uk-UA"/>
              </w:rPr>
              <w:t>..jpeg</w:t>
            </w:r>
            <w:proofErr w:type="spellEnd"/>
            <w:r w:rsidRPr="002A28DE">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A28DE">
              <w:rPr>
                <w:rFonts w:ascii="Times New Roman" w:eastAsia="Times New Roman" w:hAnsi="Times New Roman" w:cs="Times New Roman"/>
                <w:color w:val="000000"/>
                <w:sz w:val="24"/>
                <w:szCs w:val="24"/>
                <w:lang w:val="uk-UA"/>
              </w:rPr>
              <w:t>скан-копії</w:t>
            </w:r>
            <w:proofErr w:type="spellEnd"/>
            <w:r w:rsidRPr="002A28DE">
              <w:rPr>
                <w:rFonts w:ascii="Times New Roman" w:eastAsia="Times New Roman" w:hAnsi="Times New Roman" w:cs="Times New Roman"/>
                <w:color w:val="000000"/>
                <w:sz w:val="24"/>
                <w:szCs w:val="24"/>
                <w:lang w:val="uk-UA"/>
              </w:rPr>
              <w:t xml:space="preserve">. </w:t>
            </w:r>
          </w:p>
          <w:p w14:paraId="3F5E2CD9" w14:textId="77777777" w:rsidR="009677A3" w:rsidRPr="00E146A1" w:rsidRDefault="007863A7" w:rsidP="006B4075">
            <w:pPr>
              <w:spacing w:after="0" w:line="240" w:lineRule="auto"/>
              <w:ind w:left="-21" w:hanging="21"/>
              <w:jc w:val="both"/>
              <w:rPr>
                <w:rFonts w:ascii="Times New Roman" w:eastAsia="Times New Roman" w:hAnsi="Times New Roman" w:cs="Times New Roman"/>
                <w:sz w:val="24"/>
                <w:szCs w:val="24"/>
                <w:lang w:val="uk-UA"/>
              </w:rPr>
            </w:pPr>
            <w:r w:rsidRPr="002A28DE">
              <w:rPr>
                <w:rFonts w:ascii="Times New Roman" w:eastAsia="Times New Roman" w:hAnsi="Times New Roman" w:cs="Times New Roman"/>
                <w:sz w:val="24"/>
                <w:szCs w:val="24"/>
                <w:lang w:val="uk-UA"/>
              </w:rPr>
              <w:t xml:space="preserve">1.3.1. </w:t>
            </w:r>
            <w:r w:rsidR="009677A3" w:rsidRPr="002A28DE">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764434" w:rsidRPr="002A28DE">
              <w:rPr>
                <w:rFonts w:ascii="Times New Roman" w:hAnsi="Times New Roman"/>
                <w:sz w:val="24"/>
                <w:szCs w:val="24"/>
                <w:lang w:val="uk-UA"/>
              </w:rPr>
              <w:t xml:space="preserve"> 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 на дату її подання учасником. </w:t>
            </w:r>
            <w:bookmarkStart w:id="0" w:name="_Hlk52352874"/>
            <w:r w:rsidR="00764434" w:rsidRPr="002A28DE">
              <w:rPr>
                <w:rFonts w:ascii="Times New Roman" w:hAnsi="Times New Roman"/>
                <w:sz w:val="24"/>
                <w:szCs w:val="24"/>
                <w:lang w:val="uk-UA"/>
              </w:rPr>
              <w:t xml:space="preserve">Учасники надають у складі тендерної пропозиції </w:t>
            </w:r>
            <w:r w:rsidR="00764434" w:rsidRPr="00E146A1">
              <w:rPr>
                <w:rFonts w:ascii="Times New Roman" w:hAnsi="Times New Roman"/>
                <w:sz w:val="24"/>
                <w:szCs w:val="24"/>
                <w:lang w:val="uk-UA"/>
              </w:rPr>
              <w:t>гарантійний лист про те, що відомості, інформація та  документи, що подані ними у складі тендерної пропозиції є чинними, дійсними та достовірними.</w:t>
            </w:r>
            <w:bookmarkEnd w:id="0"/>
          </w:p>
          <w:p w14:paraId="1AEB5A37" w14:textId="77777777" w:rsidR="009677A3" w:rsidRPr="002A28DE" w:rsidRDefault="009677A3" w:rsidP="006B4075">
            <w:pPr>
              <w:spacing w:after="0" w:line="240" w:lineRule="auto"/>
              <w:ind w:left="-21" w:hanging="21"/>
              <w:jc w:val="both"/>
              <w:rPr>
                <w:rFonts w:ascii="Times New Roman" w:eastAsia="Times New Roman" w:hAnsi="Times New Roman" w:cs="Times New Roman"/>
                <w:sz w:val="24"/>
                <w:szCs w:val="24"/>
                <w:lang w:val="uk-UA"/>
              </w:rPr>
            </w:pPr>
            <w:r w:rsidRPr="002A28DE">
              <w:rPr>
                <w:rFonts w:ascii="Times New Roman" w:eastAsia="Times New Roman" w:hAnsi="Times New Roman" w:cs="Times New Roman"/>
                <w:sz w:val="24"/>
                <w:szCs w:val="24"/>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w:t>
            </w:r>
            <w:r w:rsidRPr="002A28DE">
              <w:rPr>
                <w:rFonts w:ascii="Times New Roman" w:eastAsia="Times New Roman" w:hAnsi="Times New Roman" w:cs="Times New Roman"/>
                <w:sz w:val="24"/>
                <w:szCs w:val="24"/>
                <w:lang w:val="uk-UA"/>
              </w:rPr>
              <w:lastRenderedPageBreak/>
              <w:t>до цього пункту щодо її відповідності вимогам тендерної документації.</w:t>
            </w:r>
          </w:p>
          <w:p w14:paraId="51F0AEEB" w14:textId="77777777" w:rsidR="009677A3" w:rsidRPr="002A28DE" w:rsidRDefault="009677A3" w:rsidP="006B4075">
            <w:pPr>
              <w:spacing w:after="0" w:line="240" w:lineRule="auto"/>
              <w:ind w:left="-21" w:hanging="21"/>
              <w:jc w:val="both"/>
              <w:rPr>
                <w:rFonts w:ascii="Times New Roman" w:eastAsia="Times New Roman" w:hAnsi="Times New Roman" w:cs="Times New Roman"/>
                <w:sz w:val="24"/>
                <w:szCs w:val="24"/>
                <w:lang w:val="uk-UA"/>
              </w:rPr>
            </w:pPr>
            <w:r w:rsidRPr="002A28DE">
              <w:rPr>
                <w:rFonts w:ascii="Times New Roman" w:eastAsia="Times New Roman" w:hAnsi="Times New Roman" w:cs="Times New Roman"/>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19735D64" w14:textId="77777777" w:rsidR="007863A7" w:rsidRPr="002A28DE" w:rsidRDefault="009677A3" w:rsidP="006B4075">
            <w:pPr>
              <w:spacing w:after="0" w:line="240" w:lineRule="auto"/>
              <w:ind w:left="-21" w:hanging="21"/>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7863A7" w:rsidRPr="002A28DE">
              <w:rPr>
                <w:rFonts w:ascii="Times New Roman" w:eastAsia="Times New Roman" w:hAnsi="Times New Roman" w:cs="Times New Roman"/>
                <w:sz w:val="24"/>
                <w:szCs w:val="24"/>
                <w:lang w:val="uk-UA"/>
              </w:rPr>
              <w:t>.</w:t>
            </w:r>
          </w:p>
          <w:p w14:paraId="79D28E01" w14:textId="77777777" w:rsidR="006E7969" w:rsidRPr="002A28DE"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w:t>
            </w:r>
            <w:r w:rsidR="009677A3" w:rsidRPr="002A28DE">
              <w:rPr>
                <w:rFonts w:ascii="Times New Roman" w:eastAsia="Times New Roman" w:hAnsi="Times New Roman" w:cs="Times New Roman"/>
                <w:color w:val="000000"/>
                <w:sz w:val="24"/>
                <w:szCs w:val="24"/>
                <w:lang w:val="uk-UA"/>
              </w:rPr>
              <w:t xml:space="preserve">удосконалений </w:t>
            </w:r>
            <w:r w:rsidRPr="002A28DE">
              <w:rPr>
                <w:rFonts w:ascii="Times New Roman" w:eastAsia="Times New Roman" w:hAnsi="Times New Roman" w:cs="Times New Roman"/>
                <w:color w:val="000000"/>
                <w:sz w:val="24"/>
                <w:szCs w:val="24"/>
                <w:lang w:val="uk-UA"/>
              </w:rPr>
              <w:t>або кваліфікований електронний підпис) учасника/уповноваженої особи учасника процедури закупівлі</w:t>
            </w:r>
            <w:r w:rsidR="009677A3" w:rsidRPr="002A28DE">
              <w:rPr>
                <w:rFonts w:ascii="Times New Roman" w:eastAsia="Times New Roman" w:hAnsi="Times New Roman" w:cs="Times New Roman"/>
                <w:color w:val="000000"/>
                <w:sz w:val="24"/>
                <w:szCs w:val="24"/>
                <w:lang w:val="uk-UA"/>
              </w:rPr>
              <w:t xml:space="preserve"> (КЕП або УЕП)</w:t>
            </w:r>
            <w:r w:rsidRPr="002A28DE">
              <w:rPr>
                <w:rFonts w:ascii="Times New Roman" w:eastAsia="Times New Roman" w:hAnsi="Times New Roman" w:cs="Times New Roman"/>
                <w:color w:val="000000"/>
                <w:sz w:val="24"/>
                <w:szCs w:val="24"/>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 </w:t>
            </w:r>
          </w:p>
          <w:p w14:paraId="1D9EC3E9" w14:textId="77777777" w:rsidR="006E7969" w:rsidRPr="002A28DE"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6ECE8BBF" w14:textId="77777777" w:rsidR="006E7969" w:rsidRPr="002A28DE"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4D410E2" w14:textId="77777777" w:rsidR="006E7969" w:rsidRPr="002A28DE"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 xml:space="preserve">1.5. </w:t>
            </w:r>
            <w:r w:rsidRPr="002A28DE">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2A28DE">
              <w:rPr>
                <w:rFonts w:ascii="Times New Roman" w:eastAsia="Times New Roman" w:hAnsi="Times New Roman" w:cs="Times New Roman"/>
                <w:color w:val="000000"/>
                <w:sz w:val="24"/>
                <w:szCs w:val="24"/>
                <w:lang w:val="uk-UA"/>
              </w:rPr>
              <w:t xml:space="preserve">: </w:t>
            </w:r>
          </w:p>
          <w:p w14:paraId="56985031" w14:textId="77777777" w:rsidR="006E7969" w:rsidRPr="002A28DE"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 xml:space="preserve">- </w:t>
            </w:r>
            <w:r w:rsidRPr="002A28DE">
              <w:rPr>
                <w:rFonts w:ascii="Times New Roman" w:eastAsia="Times New Roman" w:hAnsi="Times New Roman" w:cs="Times New Roman"/>
                <w:color w:val="000000"/>
                <w:sz w:val="24"/>
                <w:szCs w:val="24"/>
                <w:u w:val="single"/>
                <w:lang w:val="uk-UA"/>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r w:rsidRPr="002A28DE">
              <w:rPr>
                <w:rFonts w:ascii="Times New Roman" w:eastAsia="Times New Roman" w:hAnsi="Times New Roman" w:cs="Times New Roman"/>
                <w:color w:val="000000"/>
                <w:sz w:val="24"/>
                <w:szCs w:val="24"/>
                <w:lang w:val="uk-UA"/>
              </w:rPr>
              <w:t xml:space="preserve">; </w:t>
            </w:r>
          </w:p>
          <w:p w14:paraId="2C495A71" w14:textId="77777777" w:rsidR="006E7969" w:rsidRPr="002A28DE"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51F7772" w14:textId="77777777" w:rsidR="006E7969" w:rsidRPr="002A28DE"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73361472" w14:textId="77777777" w:rsidR="006E7969" w:rsidRPr="002A28DE"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w:t>
            </w:r>
            <w:r w:rsidRPr="002A28DE">
              <w:rPr>
                <w:rFonts w:ascii="Times New Roman" w:eastAsia="Times New Roman" w:hAnsi="Times New Roman" w:cs="Times New Roman"/>
                <w:color w:val="000000"/>
                <w:sz w:val="24"/>
                <w:szCs w:val="24"/>
                <w:lang w:val="uk-UA"/>
              </w:rPr>
              <w:lastRenderedPageBreak/>
              <w:t xml:space="preserve">учасників, до неї обов'язково включається документ про створення такого об'єднання.  </w:t>
            </w:r>
          </w:p>
          <w:p w14:paraId="7CBB56EA" w14:textId="77777777" w:rsidR="006E7969" w:rsidRPr="002A28DE"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0258CD" w14:textId="77777777" w:rsidR="006E7969" w:rsidRPr="002A28DE"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07158BD0" w14:textId="77777777" w:rsidR="006E7969" w:rsidRPr="002A28DE"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1.8.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2A28DE">
              <w:rPr>
                <w:lang w:val="uk-UA"/>
              </w:rPr>
              <w:t xml:space="preserve"> </w:t>
            </w:r>
            <w:r w:rsidR="009677A3" w:rsidRPr="002A28DE">
              <w:rPr>
                <w:rFonts w:ascii="Times New Roman" w:eastAsia="Times New Roman" w:hAnsi="Times New Roman" w:cs="Times New Roman"/>
                <w:color w:val="000000"/>
                <w:sz w:val="24"/>
                <w:szCs w:val="24"/>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60A16E25" w14:textId="623CBFA9" w:rsidR="006E7969" w:rsidRPr="002A28DE"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 xml:space="preserve">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w:t>
            </w:r>
            <w:r w:rsidR="006404F1" w:rsidRPr="002A28DE">
              <w:rPr>
                <w:rFonts w:ascii="Times New Roman" w:eastAsia="Times New Roman" w:hAnsi="Times New Roman" w:cs="Times New Roman"/>
                <w:color w:val="000000"/>
                <w:sz w:val="24"/>
                <w:szCs w:val="24"/>
                <w:lang w:val="uk-UA"/>
              </w:rPr>
              <w:t>44</w:t>
            </w:r>
            <w:r w:rsidRPr="002A28DE">
              <w:rPr>
                <w:rFonts w:ascii="Times New Roman" w:eastAsia="Times New Roman" w:hAnsi="Times New Roman" w:cs="Times New Roman"/>
                <w:color w:val="000000"/>
                <w:sz w:val="24"/>
                <w:szCs w:val="24"/>
                <w:lang w:val="uk-UA"/>
              </w:rPr>
              <w:t xml:space="preserve"> цих особливостей.</w:t>
            </w:r>
          </w:p>
          <w:p w14:paraId="2C0B7B80" w14:textId="77777777" w:rsidR="00D474F6" w:rsidRPr="002A28DE" w:rsidRDefault="006E7969" w:rsidP="006B4075">
            <w:pPr>
              <w:shd w:val="clear" w:color="auto" w:fill="EEECE1" w:themeFill="background2"/>
              <w:spacing w:after="0" w:line="240" w:lineRule="auto"/>
              <w:ind w:left="-21" w:hanging="21"/>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 xml:space="preserve">1.10. </w:t>
            </w:r>
            <w:r w:rsidRPr="002A28DE">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2A28DE">
              <w:rPr>
                <w:rFonts w:ascii="Times New Roman" w:eastAsia="Times New Roman" w:hAnsi="Times New Roman" w:cs="Times New Roman"/>
                <w:color w:val="000000"/>
                <w:sz w:val="24"/>
                <w:szCs w:val="24"/>
                <w:lang w:val="uk-UA"/>
              </w:rPr>
              <w:t>.</w:t>
            </w:r>
          </w:p>
        </w:tc>
      </w:tr>
      <w:tr w:rsidR="003C5AE2" w:rsidRPr="002A28DE" w14:paraId="2B501FC0"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13D65"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3CFB32" w14:textId="77777777" w:rsidR="003C5AE2" w:rsidRPr="002A28DE" w:rsidRDefault="003C5AE2" w:rsidP="006B4075">
            <w:pPr>
              <w:spacing w:after="0" w:line="240" w:lineRule="auto"/>
              <w:jc w:val="both"/>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D8D26" w14:textId="77777777" w:rsidR="00012FA4" w:rsidRPr="002A28DE" w:rsidRDefault="00012FA4" w:rsidP="00012FA4">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A28DE">
              <w:rPr>
                <w:rFonts w:ascii="Times New Roman" w:eastAsia="Times New Roman" w:hAnsi="Times New Roman" w:cs="Times New Roman"/>
                <w:color w:val="auto"/>
                <w:sz w:val="24"/>
                <w:szCs w:val="24"/>
                <w:lang w:val="uk-UA"/>
              </w:rPr>
              <w:t xml:space="preserve">Замовником вимагається надання Учасником забезпечення тендерної пропозиції у формі: </w:t>
            </w:r>
            <w:r w:rsidRPr="002A28DE">
              <w:rPr>
                <w:rFonts w:ascii="Times New Roman" w:eastAsia="Times New Roman" w:hAnsi="Times New Roman" w:cs="Times New Roman"/>
                <w:b/>
                <w:color w:val="auto"/>
                <w:sz w:val="24"/>
                <w:szCs w:val="24"/>
                <w:lang w:val="uk-UA"/>
              </w:rPr>
              <w:t>електронної банківської гарантії</w:t>
            </w:r>
            <w:r w:rsidRPr="002A28DE">
              <w:rPr>
                <w:rFonts w:ascii="Times New Roman" w:eastAsia="Times New Roman" w:hAnsi="Times New Roman" w:cs="Times New Roman"/>
                <w:color w:val="auto"/>
                <w:sz w:val="24"/>
                <w:szCs w:val="24"/>
                <w:lang w:val="uk-UA"/>
              </w:rPr>
              <w:t xml:space="preserve"> із зобов’язанням банку у разі виникнення обставин, передбачених пунктом 3 цього ж Розділу, відшкодувати на рахунок замовника кошти у сумі забезпечення тендерної пропозиції, визначеній в тендерній документації та оголошенні про закупівлю.</w:t>
            </w:r>
          </w:p>
          <w:p w14:paraId="699CB86E" w14:textId="77777777" w:rsidR="00012FA4" w:rsidRPr="002A28DE" w:rsidRDefault="00012FA4" w:rsidP="00012FA4">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A28DE">
              <w:rPr>
                <w:rFonts w:ascii="Times New Roman" w:eastAsia="Times New Roman" w:hAnsi="Times New Roman"/>
                <w:color w:val="auto"/>
                <w:sz w:val="24"/>
                <w:szCs w:val="24"/>
                <w:lang w:val="uk-UA"/>
              </w:rPr>
              <w:t xml:space="preserve">Гарантія обов’язково має містити реквізити, що передбачені розділом 3 глави 2 Постанови НБУ № 639 від 15.12.2004 «Про затвердження Положення про порядок здійснення банками операцій за гарантіями в національній та іноземних валютах», а також відповідати Наказу Міністерства розвитку економіки, торгівлі та сільського господарства України 14 грудня 2020 року № 2628 «Про затвердження форми і Вимог до забезпечення тендерної пропозиції / пропозиції». </w:t>
            </w:r>
          </w:p>
          <w:p w14:paraId="3C5C34B2" w14:textId="77777777" w:rsidR="00012FA4" w:rsidRPr="002A28DE" w:rsidRDefault="00012FA4" w:rsidP="00012FA4">
            <w:pPr>
              <w:pStyle w:val="LO-normal"/>
              <w:spacing w:line="240" w:lineRule="auto"/>
              <w:ind w:firstLine="11"/>
              <w:jc w:val="both"/>
              <w:rPr>
                <w:rFonts w:ascii="Times New Roman" w:eastAsia="Times New Roman" w:hAnsi="Times New Roman" w:cs="Times New Roman"/>
                <w:b/>
                <w:color w:val="auto"/>
                <w:sz w:val="24"/>
                <w:szCs w:val="24"/>
                <w:lang w:val="uk-UA"/>
              </w:rPr>
            </w:pPr>
            <w:r w:rsidRPr="002A28DE">
              <w:rPr>
                <w:rFonts w:ascii="Times New Roman" w:eastAsia="Times New Roman" w:hAnsi="Times New Roman" w:cs="Times New Roman"/>
                <w:b/>
                <w:color w:val="auto"/>
                <w:sz w:val="24"/>
                <w:szCs w:val="24"/>
                <w:lang w:val="uk-UA"/>
              </w:rPr>
              <w:lastRenderedPageBreak/>
              <w:t xml:space="preserve">Розмір забезпечення тендерної пропозиції – не перевищує 3% очікуваної вартості закупівлі та складає: </w:t>
            </w:r>
          </w:p>
          <w:p w14:paraId="385E573F" w14:textId="1523B3F5" w:rsidR="00012FA4" w:rsidRPr="002A28DE" w:rsidRDefault="002856AD" w:rsidP="00012FA4">
            <w:pPr>
              <w:pStyle w:val="LO-normal"/>
              <w:tabs>
                <w:tab w:val="right" w:pos="6234"/>
              </w:tabs>
              <w:spacing w:line="240" w:lineRule="auto"/>
              <w:ind w:firstLine="11"/>
              <w:jc w:val="both"/>
              <w:rPr>
                <w:rFonts w:ascii="Times New Roman" w:eastAsia="Times New Roman" w:hAnsi="Times New Roman" w:cs="Times New Roman"/>
                <w:color w:val="auto"/>
                <w:sz w:val="24"/>
                <w:szCs w:val="24"/>
                <w:lang w:val="uk-UA"/>
              </w:rPr>
            </w:pPr>
            <w:r w:rsidRPr="002A28DE">
              <w:rPr>
                <w:rFonts w:ascii="Times New Roman" w:eastAsia="Times New Roman" w:hAnsi="Times New Roman" w:cs="Times New Roman"/>
                <w:b/>
                <w:color w:val="auto"/>
                <w:sz w:val="24"/>
                <w:szCs w:val="24"/>
                <w:lang w:val="uk-UA"/>
              </w:rPr>
              <w:t>5</w:t>
            </w:r>
            <w:r w:rsidR="00012FA4" w:rsidRPr="002A28DE">
              <w:rPr>
                <w:rFonts w:ascii="Times New Roman" w:eastAsia="Times New Roman" w:hAnsi="Times New Roman" w:cs="Times New Roman"/>
                <w:b/>
                <w:color w:val="auto"/>
                <w:sz w:val="24"/>
                <w:szCs w:val="24"/>
                <w:lang w:val="uk-UA"/>
              </w:rPr>
              <w:t xml:space="preserve"> </w:t>
            </w:r>
            <w:r w:rsidR="00D53871" w:rsidRPr="002A28DE">
              <w:rPr>
                <w:rFonts w:ascii="Times New Roman" w:eastAsia="Times New Roman" w:hAnsi="Times New Roman" w:cs="Times New Roman"/>
                <w:b/>
                <w:color w:val="auto"/>
                <w:sz w:val="24"/>
                <w:szCs w:val="24"/>
                <w:lang w:val="uk-UA"/>
              </w:rPr>
              <w:t>940</w:t>
            </w:r>
            <w:r w:rsidR="00012FA4" w:rsidRPr="002A28DE">
              <w:rPr>
                <w:rFonts w:ascii="Times New Roman" w:eastAsia="Times New Roman" w:hAnsi="Times New Roman" w:cs="Times New Roman"/>
                <w:b/>
                <w:color w:val="auto"/>
                <w:sz w:val="24"/>
                <w:szCs w:val="24"/>
                <w:lang w:val="uk-UA"/>
              </w:rPr>
              <w:t>,00 грн. (</w:t>
            </w:r>
            <w:r w:rsidR="00D53871" w:rsidRPr="002A28DE">
              <w:rPr>
                <w:rFonts w:ascii="Times New Roman" w:eastAsia="Times New Roman" w:hAnsi="Times New Roman" w:cs="Times New Roman"/>
                <w:b/>
                <w:color w:val="auto"/>
                <w:sz w:val="24"/>
                <w:szCs w:val="24"/>
                <w:lang w:val="uk-UA"/>
              </w:rPr>
              <w:t>п’ять</w:t>
            </w:r>
            <w:r w:rsidRPr="002A28DE">
              <w:rPr>
                <w:rFonts w:ascii="Times New Roman" w:eastAsia="Times New Roman" w:hAnsi="Times New Roman" w:cs="Times New Roman"/>
                <w:b/>
                <w:color w:val="auto"/>
                <w:sz w:val="24"/>
                <w:szCs w:val="24"/>
                <w:lang w:val="uk-UA"/>
              </w:rPr>
              <w:t xml:space="preserve"> </w:t>
            </w:r>
            <w:r w:rsidR="00CB2D2B" w:rsidRPr="002A28DE">
              <w:rPr>
                <w:rFonts w:ascii="Times New Roman" w:eastAsia="Times New Roman" w:hAnsi="Times New Roman" w:cs="Times New Roman"/>
                <w:b/>
                <w:color w:val="auto"/>
                <w:sz w:val="24"/>
                <w:szCs w:val="24"/>
                <w:lang w:val="uk-UA"/>
              </w:rPr>
              <w:t xml:space="preserve">тисяч </w:t>
            </w:r>
            <w:r w:rsidR="00D53871" w:rsidRPr="002A28DE">
              <w:rPr>
                <w:rFonts w:ascii="Times New Roman" w:eastAsia="Times New Roman" w:hAnsi="Times New Roman" w:cs="Times New Roman"/>
                <w:b/>
                <w:color w:val="auto"/>
                <w:sz w:val="24"/>
                <w:szCs w:val="24"/>
                <w:lang w:val="uk-UA"/>
              </w:rPr>
              <w:t>дев’ятсот сорок</w:t>
            </w:r>
            <w:r w:rsidR="00F81808" w:rsidRPr="002A28DE">
              <w:rPr>
                <w:rFonts w:ascii="Times New Roman" w:eastAsia="Times New Roman" w:hAnsi="Times New Roman" w:cs="Times New Roman"/>
                <w:b/>
                <w:color w:val="auto"/>
                <w:sz w:val="24"/>
                <w:szCs w:val="24"/>
                <w:lang w:val="uk-UA"/>
              </w:rPr>
              <w:t xml:space="preserve"> </w:t>
            </w:r>
            <w:r w:rsidR="00012FA4" w:rsidRPr="002A28DE">
              <w:rPr>
                <w:rFonts w:ascii="Times New Roman" w:eastAsia="Times New Roman" w:hAnsi="Times New Roman" w:cs="Times New Roman"/>
                <w:b/>
                <w:color w:val="auto"/>
                <w:sz w:val="24"/>
                <w:szCs w:val="24"/>
                <w:lang w:val="uk-UA"/>
              </w:rPr>
              <w:t>гривень 00 копійок).</w:t>
            </w:r>
            <w:r w:rsidR="00012FA4" w:rsidRPr="002A28DE">
              <w:rPr>
                <w:rFonts w:ascii="Times New Roman" w:eastAsia="Times New Roman" w:hAnsi="Times New Roman" w:cs="Times New Roman"/>
                <w:b/>
                <w:color w:val="auto"/>
                <w:sz w:val="24"/>
                <w:szCs w:val="24"/>
                <w:lang w:val="uk-UA"/>
              </w:rPr>
              <w:tab/>
            </w:r>
            <w:r w:rsidR="00012FA4" w:rsidRPr="002A28DE">
              <w:rPr>
                <w:rFonts w:ascii="Times New Roman" w:eastAsia="Times New Roman" w:hAnsi="Times New Roman" w:cs="Times New Roman"/>
                <w:color w:val="auto"/>
                <w:sz w:val="24"/>
                <w:szCs w:val="24"/>
                <w:lang w:val="uk-UA"/>
              </w:rPr>
              <w:t>Строк дії забезпечення тендерної пропозиції – не менше 90 днів із дати кінцевого строку подання тендерних пропозицій.</w:t>
            </w:r>
          </w:p>
          <w:p w14:paraId="1645E9C6" w14:textId="6BA47DDB" w:rsidR="00AB6EFE" w:rsidRPr="002A28DE" w:rsidRDefault="00012FA4" w:rsidP="00AB6EFE">
            <w:pPr>
              <w:pStyle w:val="LO-normal"/>
              <w:widowControl w:val="0"/>
              <w:spacing w:line="240" w:lineRule="auto"/>
              <w:ind w:firstLine="11"/>
              <w:jc w:val="both"/>
              <w:rPr>
                <w:rFonts w:ascii="Times New Roman" w:hAnsi="Times New Roman"/>
                <w:bCs/>
                <w:color w:val="auto"/>
                <w:sz w:val="24"/>
                <w:szCs w:val="24"/>
                <w:lang w:val="uk-UA"/>
              </w:rPr>
            </w:pPr>
            <w:r w:rsidRPr="002A28DE">
              <w:rPr>
                <w:rFonts w:ascii="Times New Roman" w:eastAsia="Times New Roman" w:hAnsi="Times New Roman" w:cs="Times New Roman"/>
                <w:color w:val="auto"/>
                <w:sz w:val="24"/>
                <w:szCs w:val="24"/>
                <w:lang w:val="uk-UA"/>
              </w:rPr>
              <w:t xml:space="preserve">Гарантія повинна бути видана банком-гарантом на умовах грошового забезпечення (покриття),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або під поруку уповноваженої особи учасника чи засновника учасника відповідно до укладених договорів між банком-гарантом і принципалом про надання кредиту під гарантію з метою забезпечення виконання зобов'язання за гарантією в повному обсязі у разі настання випадків, передбачених частиною 3 цього Розділу. </w:t>
            </w:r>
            <w:r w:rsidRPr="002A28DE">
              <w:rPr>
                <w:rFonts w:ascii="Times New Roman" w:eastAsia="Times New Roman" w:hAnsi="Times New Roman" w:cs="Times New Roman"/>
                <w:b/>
                <w:color w:val="auto"/>
                <w:sz w:val="24"/>
                <w:szCs w:val="24"/>
                <w:lang w:val="uk-UA"/>
              </w:rPr>
              <w:t>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з підтвердженням повноважень уповноваженої особи від банку, що видав таку гарантію.</w:t>
            </w:r>
            <w:r w:rsidRPr="002A28DE">
              <w:rPr>
                <w:rFonts w:ascii="Times New Roman" w:eastAsia="Times New Roman" w:hAnsi="Times New Roman" w:cs="Times New Roman"/>
                <w:color w:val="auto"/>
                <w:sz w:val="24"/>
                <w:szCs w:val="24"/>
                <w:lang w:val="uk-UA"/>
              </w:rPr>
              <w:t xml:space="preserve"> </w:t>
            </w:r>
          </w:p>
          <w:p w14:paraId="37F09402" w14:textId="77777777" w:rsidR="00012FA4" w:rsidRPr="002A28DE" w:rsidRDefault="00012FA4" w:rsidP="00012FA4">
            <w:pPr>
              <w:pStyle w:val="LO-normal"/>
              <w:spacing w:line="240" w:lineRule="auto"/>
              <w:ind w:firstLine="11"/>
              <w:jc w:val="both"/>
              <w:rPr>
                <w:rFonts w:ascii="Times New Roman" w:eastAsia="Times New Roman" w:hAnsi="Times New Roman" w:cs="Times New Roman"/>
                <w:color w:val="auto"/>
                <w:sz w:val="24"/>
                <w:szCs w:val="24"/>
                <w:lang w:val="uk-UA"/>
              </w:rPr>
            </w:pPr>
            <w:r w:rsidRPr="002A28DE">
              <w:rPr>
                <w:rFonts w:ascii="Times New Roman" w:eastAsia="Times New Roman" w:hAnsi="Times New Roman" w:cs="Times New Roman"/>
                <w:color w:val="auto"/>
                <w:sz w:val="24"/>
                <w:szCs w:val="24"/>
                <w:lang w:val="uk-UA"/>
              </w:rPr>
              <w:t>Застереження щодо випадків, у разі якщо забезпечення тендерної пропозиції не повертається учаснику вказані у пункті 3 цього Розділу.</w:t>
            </w:r>
          </w:p>
          <w:p w14:paraId="236AF32F" w14:textId="4458A8D0" w:rsidR="00012FA4" w:rsidRPr="002A28DE" w:rsidRDefault="00012FA4" w:rsidP="00012FA4">
            <w:pPr>
              <w:pStyle w:val="LO-normal"/>
              <w:spacing w:line="240" w:lineRule="auto"/>
              <w:ind w:firstLine="11"/>
              <w:jc w:val="both"/>
              <w:rPr>
                <w:rFonts w:ascii="Times New Roman" w:eastAsia="Times New Roman" w:hAnsi="Times New Roman" w:cs="Times New Roman"/>
                <w:color w:val="auto"/>
                <w:sz w:val="24"/>
                <w:szCs w:val="24"/>
                <w:lang w:val="uk-UA"/>
              </w:rPr>
            </w:pPr>
            <w:r w:rsidRPr="002A28DE">
              <w:rPr>
                <w:rFonts w:ascii="Times New Roman" w:eastAsia="Times New Roman" w:hAnsi="Times New Roman" w:cs="Times New Roman"/>
                <w:b/>
                <w:color w:val="auto"/>
                <w:sz w:val="24"/>
                <w:szCs w:val="24"/>
                <w:lang w:val="uk-UA"/>
              </w:rPr>
              <w:t xml:space="preserve">До електронної банківської гарантії додаються: </w:t>
            </w:r>
            <w:r w:rsidR="00935AC0" w:rsidRPr="002A28DE">
              <w:rPr>
                <w:rFonts w:ascii="Times New Roman" w:eastAsia="Times New Roman" w:hAnsi="Times New Roman" w:cs="Times New Roman"/>
                <w:b/>
                <w:color w:val="auto"/>
                <w:sz w:val="24"/>
                <w:szCs w:val="24"/>
                <w:lang w:val="uk-UA"/>
              </w:rPr>
              <w:t xml:space="preserve">копія </w:t>
            </w:r>
            <w:r w:rsidRPr="002A28DE">
              <w:rPr>
                <w:rFonts w:ascii="Times New Roman" w:eastAsia="Times New Roman" w:hAnsi="Times New Roman" w:cs="Times New Roman"/>
                <w:b/>
                <w:color w:val="auto"/>
                <w:sz w:val="24"/>
                <w:szCs w:val="24"/>
                <w:lang w:val="uk-UA"/>
              </w:rPr>
              <w:t>ліцензі</w:t>
            </w:r>
            <w:r w:rsidR="00935AC0" w:rsidRPr="002A28DE">
              <w:rPr>
                <w:rFonts w:ascii="Times New Roman" w:eastAsia="Times New Roman" w:hAnsi="Times New Roman" w:cs="Times New Roman"/>
                <w:b/>
                <w:color w:val="auto"/>
                <w:sz w:val="24"/>
                <w:szCs w:val="24"/>
                <w:lang w:val="uk-UA"/>
              </w:rPr>
              <w:t>ї</w:t>
            </w:r>
            <w:r w:rsidRPr="002A28DE">
              <w:rPr>
                <w:rFonts w:ascii="Times New Roman" w:eastAsia="Times New Roman" w:hAnsi="Times New Roman" w:cs="Times New Roman"/>
                <w:b/>
                <w:color w:val="auto"/>
                <w:sz w:val="24"/>
                <w:szCs w:val="24"/>
                <w:lang w:val="uk-UA"/>
              </w:rPr>
              <w:t xml:space="preserve"> банку та </w:t>
            </w:r>
            <w:r w:rsidR="00935AC0" w:rsidRPr="002A28DE">
              <w:rPr>
                <w:rFonts w:ascii="Times New Roman" w:eastAsia="Times New Roman" w:hAnsi="Times New Roman" w:cs="Times New Roman"/>
                <w:b/>
                <w:color w:val="auto"/>
                <w:sz w:val="24"/>
                <w:szCs w:val="24"/>
                <w:lang w:val="uk-UA"/>
              </w:rPr>
              <w:t xml:space="preserve">сканована з оригіналу </w:t>
            </w:r>
            <w:r w:rsidRPr="002A28DE">
              <w:rPr>
                <w:rFonts w:ascii="Times New Roman" w:eastAsia="Times New Roman" w:hAnsi="Times New Roman" w:cs="Times New Roman"/>
                <w:b/>
                <w:color w:val="auto"/>
                <w:sz w:val="24"/>
                <w:szCs w:val="24"/>
                <w:lang w:val="uk-UA"/>
              </w:rPr>
              <w:t>довіреність на уповноваженого підписанта банку</w:t>
            </w:r>
            <w:r w:rsidRPr="002A28DE">
              <w:rPr>
                <w:rFonts w:ascii="Times New Roman" w:eastAsia="Times New Roman" w:hAnsi="Times New Roman" w:cs="Times New Roman"/>
                <w:color w:val="auto"/>
                <w:sz w:val="24"/>
                <w:szCs w:val="24"/>
                <w:lang w:val="uk-UA"/>
              </w:rPr>
              <w:t xml:space="preserve">. Вказані документи повинні надавати підтвердження чинності повноважень підписанта банку-гаранту протягом всього періоду дії забезпечення тендерної пропозиції. </w:t>
            </w:r>
          </w:p>
          <w:p w14:paraId="59001F79" w14:textId="77777777" w:rsidR="00012FA4" w:rsidRPr="002A28DE" w:rsidRDefault="00012FA4" w:rsidP="00012FA4">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A28DE">
              <w:rPr>
                <w:rFonts w:ascii="Times New Roman" w:eastAsia="Times New Roman" w:hAnsi="Times New Roman" w:cs="Times New Roman"/>
                <w:b/>
                <w:color w:val="auto"/>
                <w:sz w:val="24"/>
                <w:szCs w:val="24"/>
                <w:lang w:val="uk-UA"/>
              </w:rPr>
              <w:t>Пропозиції, що не супроводжуються забезпеченням тендерної пропозиції, відхиляються Замовником відповідно до пункту 44 Постанови про особливості</w:t>
            </w:r>
            <w:r w:rsidRPr="002A28DE">
              <w:rPr>
                <w:rFonts w:ascii="Times New Roman" w:eastAsia="Times New Roman" w:hAnsi="Times New Roman" w:cs="Times New Roman"/>
                <w:color w:val="auto"/>
                <w:sz w:val="24"/>
                <w:szCs w:val="24"/>
                <w:lang w:val="uk-UA"/>
              </w:rPr>
              <w:t>.</w:t>
            </w:r>
          </w:p>
          <w:p w14:paraId="74C45725" w14:textId="77777777" w:rsidR="003C5AE2" w:rsidRPr="002A28DE" w:rsidRDefault="00012FA4" w:rsidP="00012FA4">
            <w:pPr>
              <w:spacing w:after="0" w:line="240" w:lineRule="auto"/>
              <w:jc w:val="both"/>
              <w:rPr>
                <w:rFonts w:ascii="Times New Roman" w:eastAsia="Times New Roman" w:hAnsi="Times New Roman" w:cs="Times New Roman"/>
                <w:sz w:val="24"/>
                <w:szCs w:val="24"/>
                <w:lang w:val="uk-UA"/>
              </w:rPr>
            </w:pPr>
            <w:r w:rsidRPr="002A28DE">
              <w:rPr>
                <w:rFonts w:ascii="Times New Roman" w:hAnsi="Times New Roman"/>
                <w:sz w:val="24"/>
                <w:szCs w:val="24"/>
                <w:lang w:val="uk-UA"/>
              </w:rPr>
              <w:t>Усі витрати, пов’язані з наданням  забезпечення тендерної пропозиції, здійснюються за рахунок Учасника.</w:t>
            </w:r>
          </w:p>
        </w:tc>
      </w:tr>
      <w:tr w:rsidR="003C5AE2" w:rsidRPr="002A28DE" w14:paraId="0D1C1771"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DEE596"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A875A"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77C10" w14:textId="77777777" w:rsidR="00012FA4" w:rsidRPr="002A28DE" w:rsidRDefault="00012FA4" w:rsidP="00012FA4">
            <w:pPr>
              <w:pStyle w:val="rvps2"/>
              <w:widowControl w:val="0"/>
              <w:shd w:val="clear" w:color="auto" w:fill="FFFFFF"/>
              <w:spacing w:before="0" w:beforeAutospacing="0" w:after="0" w:afterAutospacing="0"/>
              <w:contextualSpacing/>
              <w:jc w:val="both"/>
              <w:textAlignment w:val="baseline"/>
              <w:rPr>
                <w:b/>
              </w:rPr>
            </w:pPr>
            <w:r w:rsidRPr="002A28DE">
              <w:rPr>
                <w:b/>
              </w:rPr>
              <w:t>Забезпечення тендерної пропозиції не повертається у разі:</w:t>
            </w:r>
          </w:p>
          <w:p w14:paraId="7CEF28BB" w14:textId="77777777" w:rsidR="00012FA4" w:rsidRPr="002A28DE" w:rsidRDefault="00012FA4" w:rsidP="00012FA4">
            <w:pPr>
              <w:pStyle w:val="rvps2"/>
              <w:widowControl w:val="0"/>
              <w:shd w:val="clear" w:color="auto" w:fill="FFFFFF"/>
              <w:spacing w:before="0" w:beforeAutospacing="0" w:after="0" w:afterAutospacing="0"/>
              <w:contextualSpacing/>
              <w:jc w:val="both"/>
              <w:textAlignment w:val="baseline"/>
            </w:pPr>
            <w:r w:rsidRPr="002A28DE">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7DFA939A" w14:textId="77777777" w:rsidR="00012FA4" w:rsidRPr="002A28DE" w:rsidRDefault="00012FA4" w:rsidP="00012FA4">
            <w:pPr>
              <w:pStyle w:val="rvps2"/>
              <w:widowControl w:val="0"/>
              <w:shd w:val="clear" w:color="auto" w:fill="FFFFFF"/>
              <w:spacing w:before="0" w:beforeAutospacing="0" w:after="0" w:afterAutospacing="0"/>
              <w:contextualSpacing/>
              <w:jc w:val="both"/>
              <w:textAlignment w:val="baseline"/>
            </w:pPr>
            <w:r w:rsidRPr="002A28DE">
              <w:t xml:space="preserve">2) </w:t>
            </w:r>
            <w:proofErr w:type="spellStart"/>
            <w:r w:rsidRPr="002A28DE">
              <w:t>непідписання</w:t>
            </w:r>
            <w:proofErr w:type="spellEnd"/>
            <w:r w:rsidRPr="002A28DE">
              <w:t xml:space="preserve"> договору про закупівлю учасником, який став переможцем тендеру;</w:t>
            </w:r>
          </w:p>
          <w:p w14:paraId="10FD7CF3" w14:textId="77777777" w:rsidR="00012FA4" w:rsidRPr="002A28DE" w:rsidRDefault="00012FA4" w:rsidP="00012FA4">
            <w:pPr>
              <w:pStyle w:val="rvps2"/>
              <w:widowControl w:val="0"/>
              <w:shd w:val="clear" w:color="auto" w:fill="FFFFFF"/>
              <w:spacing w:before="0" w:beforeAutospacing="0" w:after="0" w:afterAutospacing="0"/>
              <w:contextualSpacing/>
              <w:jc w:val="both"/>
              <w:textAlignment w:val="baseline"/>
            </w:pPr>
            <w:r w:rsidRPr="002A28DE">
              <w:t>3) ненадання переможцем процедури закупівлі  у строк, визначений абзацом 15 пункту 47 Постанові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документів, що підтверджують відсутність підстав, установлених пунктом 47 Постанови про особливості;</w:t>
            </w:r>
          </w:p>
          <w:p w14:paraId="67AF2F72" w14:textId="77777777" w:rsidR="00012FA4" w:rsidRPr="002A28DE" w:rsidRDefault="00012FA4" w:rsidP="00012FA4">
            <w:pPr>
              <w:pStyle w:val="rvps2"/>
              <w:widowControl w:val="0"/>
              <w:shd w:val="clear" w:color="auto" w:fill="FFFFFF"/>
              <w:spacing w:before="0" w:beforeAutospacing="0" w:after="0" w:afterAutospacing="0"/>
              <w:contextualSpacing/>
              <w:jc w:val="both"/>
              <w:textAlignment w:val="baseline"/>
              <w:rPr>
                <w:b/>
              </w:rPr>
            </w:pPr>
            <w:r w:rsidRPr="002A28DE">
              <w:t xml:space="preserve">4) ненадання переможцем процедури закупівлі забезпечення </w:t>
            </w:r>
            <w:r w:rsidRPr="002A28DE">
              <w:lastRenderedPageBreak/>
              <w:t>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6BC18F5" w14:textId="77777777" w:rsidR="00012FA4" w:rsidRPr="002A28DE" w:rsidRDefault="00012FA4" w:rsidP="00012FA4">
            <w:pPr>
              <w:pStyle w:val="rvps2"/>
              <w:widowControl w:val="0"/>
              <w:shd w:val="clear" w:color="auto" w:fill="FFFFFF"/>
              <w:spacing w:before="0" w:beforeAutospacing="0" w:after="0" w:afterAutospacing="0"/>
              <w:contextualSpacing/>
              <w:jc w:val="both"/>
              <w:textAlignment w:val="baseline"/>
              <w:rPr>
                <w:b/>
              </w:rPr>
            </w:pPr>
            <w:r w:rsidRPr="002A28DE">
              <w:rPr>
                <w:b/>
              </w:rPr>
              <w:t>Забезпечення тендерної пропозиції повертається учаснику в разі:</w:t>
            </w:r>
          </w:p>
          <w:p w14:paraId="3916421A" w14:textId="77777777" w:rsidR="00012FA4" w:rsidRPr="002A28DE" w:rsidRDefault="00012FA4" w:rsidP="00012FA4">
            <w:pPr>
              <w:pStyle w:val="rvps2"/>
              <w:widowControl w:val="0"/>
              <w:shd w:val="clear" w:color="auto" w:fill="FFFFFF"/>
              <w:spacing w:before="0" w:beforeAutospacing="0" w:after="0" w:afterAutospacing="0"/>
              <w:contextualSpacing/>
              <w:jc w:val="both"/>
              <w:textAlignment w:val="baseline"/>
            </w:pPr>
            <w:r w:rsidRPr="002A28DE">
              <w:t>1) закінчення строку дії тендерної пропозиції та забезпечення тендерної пропозиції, зазначеного в тендерній документації;</w:t>
            </w:r>
          </w:p>
          <w:p w14:paraId="25F2A3C8" w14:textId="77777777" w:rsidR="00012FA4" w:rsidRPr="002A28DE" w:rsidRDefault="00012FA4" w:rsidP="00012FA4">
            <w:pPr>
              <w:pStyle w:val="rvps2"/>
              <w:widowControl w:val="0"/>
              <w:shd w:val="clear" w:color="auto" w:fill="FFFFFF"/>
              <w:spacing w:before="0" w:beforeAutospacing="0" w:after="0" w:afterAutospacing="0"/>
              <w:contextualSpacing/>
              <w:jc w:val="both"/>
              <w:textAlignment w:val="baseline"/>
            </w:pPr>
            <w:r w:rsidRPr="002A28DE">
              <w:t>2) укладення договору про закупівлю з учасником, який став переможцем процедури закупівлі;</w:t>
            </w:r>
          </w:p>
          <w:p w14:paraId="6881FC4E" w14:textId="77777777" w:rsidR="00012FA4" w:rsidRPr="002A28DE" w:rsidRDefault="00012FA4" w:rsidP="00012FA4">
            <w:pPr>
              <w:pStyle w:val="rvps2"/>
              <w:widowControl w:val="0"/>
              <w:shd w:val="clear" w:color="auto" w:fill="FFFFFF"/>
              <w:spacing w:before="0" w:beforeAutospacing="0" w:after="0" w:afterAutospacing="0"/>
              <w:contextualSpacing/>
              <w:jc w:val="both"/>
              <w:textAlignment w:val="baseline"/>
            </w:pPr>
            <w:r w:rsidRPr="002A28DE">
              <w:t>3) відкликання тендерної пропозиції/пропозиції до закінчення строку її подання;</w:t>
            </w:r>
          </w:p>
          <w:p w14:paraId="5DB93592" w14:textId="77777777" w:rsidR="00012FA4" w:rsidRPr="002A28DE" w:rsidRDefault="00012FA4" w:rsidP="00012FA4">
            <w:pPr>
              <w:pStyle w:val="rvps2"/>
              <w:widowControl w:val="0"/>
              <w:shd w:val="clear" w:color="auto" w:fill="FFFFFF"/>
              <w:spacing w:before="0" w:beforeAutospacing="0" w:after="0" w:afterAutospacing="0"/>
              <w:contextualSpacing/>
              <w:jc w:val="both"/>
              <w:textAlignment w:val="baseline"/>
            </w:pPr>
            <w:r w:rsidRPr="002A28DE">
              <w:t xml:space="preserve">4) закінчення тендеру в разі </w:t>
            </w:r>
            <w:proofErr w:type="spellStart"/>
            <w:r w:rsidRPr="002A28DE">
              <w:t>неукладення</w:t>
            </w:r>
            <w:proofErr w:type="spellEnd"/>
            <w:r w:rsidRPr="002A28DE">
              <w:t xml:space="preserve"> договору про закупівлю з жодним з учасників, які подали тендерні пропозиції.</w:t>
            </w:r>
          </w:p>
          <w:p w14:paraId="2548F7D5" w14:textId="77777777" w:rsidR="00012FA4" w:rsidRPr="002A28DE" w:rsidRDefault="00012FA4" w:rsidP="00012FA4">
            <w:pPr>
              <w:pStyle w:val="rvps2"/>
              <w:widowControl w:val="0"/>
              <w:shd w:val="clear" w:color="auto" w:fill="FFFFFF"/>
              <w:spacing w:before="0" w:beforeAutospacing="0" w:after="0" w:afterAutospacing="0"/>
              <w:contextualSpacing/>
              <w:jc w:val="both"/>
              <w:textAlignment w:val="baseline"/>
            </w:pPr>
            <w:r w:rsidRPr="002A28DE">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 урахуванням положень Постанови про особливості.</w:t>
            </w:r>
          </w:p>
          <w:p w14:paraId="7B587F64" w14:textId="77777777" w:rsidR="003C5AE2" w:rsidRPr="002A28DE" w:rsidRDefault="00012FA4" w:rsidP="00012FA4">
            <w:pPr>
              <w:spacing w:after="0" w:line="240" w:lineRule="auto"/>
              <w:jc w:val="both"/>
              <w:rPr>
                <w:rFonts w:ascii="Times New Roman" w:eastAsia="Times New Roman" w:hAnsi="Times New Roman" w:cs="Times New Roman"/>
                <w:sz w:val="24"/>
                <w:szCs w:val="24"/>
                <w:lang w:val="uk-UA"/>
              </w:rPr>
            </w:pPr>
            <w:r w:rsidRPr="002A28DE">
              <w:rPr>
                <w:rFonts w:ascii="Times New Roman" w:hAnsi="Times New Roman" w:cs="Times New Roman"/>
                <w:sz w:val="24"/>
                <w:szCs w:val="24"/>
                <w:lang w:val="uk-UA"/>
              </w:rP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3C5AE2" w:rsidRPr="00672D2F" w14:paraId="597C13B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0420"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F6EA56"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8AD3F" w14:textId="77777777" w:rsidR="003C5AE2" w:rsidRPr="002A28DE" w:rsidRDefault="003C5AE2" w:rsidP="006B4075">
            <w:pPr>
              <w:spacing w:after="0" w:line="240" w:lineRule="auto"/>
              <w:jc w:val="both"/>
              <w:rPr>
                <w:rFonts w:ascii="Times New Roman" w:eastAsia="Times New Roman" w:hAnsi="Times New Roman" w:cs="Times New Roman"/>
                <w:sz w:val="24"/>
                <w:szCs w:val="24"/>
                <w:lang w:val="uk-UA"/>
              </w:rPr>
            </w:pPr>
            <w:r w:rsidRPr="002A28DE">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16B3914" w14:textId="77777777" w:rsidR="009677A3" w:rsidRPr="002A28DE" w:rsidRDefault="003C5AE2"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 xml:space="preserve">4.2. </w:t>
            </w:r>
            <w:r w:rsidR="009677A3" w:rsidRPr="002A28DE">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979A363" w14:textId="77777777" w:rsidR="009677A3" w:rsidRPr="002A28DE" w:rsidRDefault="009677A3"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A7DCEC0" w14:textId="77777777" w:rsidR="009677A3" w:rsidRPr="002A28DE" w:rsidRDefault="009677A3"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77718805" w14:textId="77777777" w:rsidR="00060D13" w:rsidRPr="002A28DE" w:rsidRDefault="009677A3" w:rsidP="006B4075">
            <w:pPr>
              <w:spacing w:after="0" w:line="240" w:lineRule="auto"/>
              <w:jc w:val="both"/>
              <w:rPr>
                <w:rFonts w:ascii="Times New Roman" w:eastAsia="Times New Roman" w:hAnsi="Times New Roman" w:cs="Times New Roman"/>
                <w:sz w:val="24"/>
                <w:szCs w:val="24"/>
                <w:lang w:val="uk-UA"/>
              </w:rPr>
            </w:pPr>
            <w:r w:rsidRPr="002A28DE">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672D2F" w14:paraId="7E827D2F"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0D1C8A"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C916D"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 xml:space="preserve">Кваліфікаційні критерії відповідно до статті 16 Закону, підстави, встановлені </w:t>
            </w:r>
            <w:r w:rsidR="00297C0A" w:rsidRPr="002A28DE">
              <w:rPr>
                <w:rFonts w:ascii="Times New Roman" w:eastAsia="Times New Roman" w:hAnsi="Times New Roman" w:cs="Times New Roman"/>
                <w:b/>
                <w:bCs/>
                <w:color w:val="000000"/>
                <w:sz w:val="24"/>
                <w:szCs w:val="24"/>
                <w:lang w:val="uk-UA"/>
              </w:rPr>
              <w:t>пунктом 47 Постанови про особливості</w:t>
            </w:r>
            <w:r w:rsidRPr="002A28DE">
              <w:rPr>
                <w:rFonts w:ascii="Times New Roman" w:eastAsia="Times New Roman" w:hAnsi="Times New Roman" w:cs="Times New Roman"/>
                <w:b/>
                <w:bCs/>
                <w:color w:val="000000"/>
                <w:sz w:val="24"/>
                <w:szCs w:val="24"/>
                <w:lang w:val="uk-UA"/>
              </w:rPr>
              <w:t>, та інформація про спосіб підтвердження відповідності учасників установленим критеріям і вимогам згідно із законодавством. </w:t>
            </w:r>
          </w:p>
          <w:p w14:paraId="4F3404BF"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w:t>
            </w:r>
            <w:r w:rsidRPr="002A28DE">
              <w:rPr>
                <w:rFonts w:ascii="Times New Roman" w:eastAsia="Times New Roman" w:hAnsi="Times New Roman" w:cs="Times New Roman"/>
                <w:b/>
                <w:bCs/>
                <w:color w:val="000000"/>
                <w:sz w:val="24"/>
                <w:szCs w:val="24"/>
                <w:lang w:val="uk-UA"/>
              </w:rPr>
              <w:lastRenderedPageBreak/>
              <w:t xml:space="preserve">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297C0A" w:rsidRPr="002A28DE">
              <w:rPr>
                <w:rFonts w:ascii="Times New Roman" w:eastAsia="Times New Roman" w:hAnsi="Times New Roman" w:cs="Times New Roman"/>
                <w:b/>
                <w:bCs/>
                <w:color w:val="000000"/>
                <w:sz w:val="24"/>
                <w:szCs w:val="24"/>
                <w:lang w:val="uk-UA"/>
              </w:rPr>
              <w:t>пунктом 47 Постанови про особливості</w:t>
            </w:r>
            <w:r w:rsidRPr="002A28DE">
              <w:rPr>
                <w:rFonts w:ascii="Times New Roman" w:eastAsia="Times New Roman" w:hAnsi="Times New Roman" w:cs="Times New Roman"/>
                <w:b/>
                <w:bCs/>
                <w:color w:val="000000"/>
                <w:sz w:val="24"/>
                <w:szCs w:val="24"/>
                <w:lang w:val="uk-UA"/>
              </w:rPr>
              <w:t>.</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700DC" w14:textId="77777777" w:rsidR="00254448" w:rsidRPr="002A28DE" w:rsidRDefault="003C5AE2"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lastRenderedPageBreak/>
              <w:t xml:space="preserve">5.1. </w:t>
            </w:r>
            <w:r w:rsidR="00254448" w:rsidRPr="002A28DE">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36D8B9DC" w14:textId="77777777" w:rsidR="00254448" w:rsidRPr="002A28DE"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У тендерній документації зазначаються:</w:t>
            </w:r>
          </w:p>
          <w:p w14:paraId="335F00C5" w14:textId="77777777" w:rsidR="00254448" w:rsidRPr="002A28DE"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5EAD42DB" w14:textId="77777777" w:rsidR="00254448" w:rsidRPr="002A28DE"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 xml:space="preserve">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w:t>
            </w:r>
            <w:r w:rsidRPr="002A28DE">
              <w:rPr>
                <w:rFonts w:ascii="Times New Roman" w:eastAsia="Times New Roman" w:hAnsi="Times New Roman" w:cs="Times New Roman"/>
                <w:color w:val="000000"/>
                <w:sz w:val="24"/>
                <w:szCs w:val="24"/>
                <w:lang w:val="uk-UA"/>
              </w:rPr>
              <w:lastRenderedPageBreak/>
              <w:t>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7EABBBA" w14:textId="77777777" w:rsidR="00254448" w:rsidRPr="002A28DE"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4330A530" w14:textId="77777777" w:rsidR="00254448" w:rsidRPr="002A28DE"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C3DFB61" w14:textId="77777777" w:rsidR="007A5A77" w:rsidRPr="002A28DE"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 xml:space="preserve">5.1.1. </w:t>
            </w:r>
            <w:r w:rsidR="003C5AE2" w:rsidRPr="002A28DE">
              <w:rPr>
                <w:rFonts w:ascii="Times New Roman" w:eastAsia="Times New Roman" w:hAnsi="Times New Roman" w:cs="Times New Roman"/>
                <w:color w:val="000000"/>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30E18305" w14:textId="77777777" w:rsidR="003C5AE2" w:rsidRPr="002A28DE" w:rsidRDefault="007A6F44" w:rsidP="006B4075">
            <w:pPr>
              <w:shd w:val="clear" w:color="auto" w:fill="FFFFFF"/>
              <w:spacing w:after="0" w:line="240" w:lineRule="auto"/>
              <w:jc w:val="both"/>
              <w:rPr>
                <w:rFonts w:ascii="Times New Roman" w:eastAsia="Times New Roman" w:hAnsi="Times New Roman" w:cs="Times New Roman"/>
                <w:sz w:val="24"/>
                <w:szCs w:val="24"/>
                <w:lang w:val="uk-UA"/>
              </w:rPr>
            </w:pPr>
            <w:r w:rsidRPr="002A28DE">
              <w:rPr>
                <w:rFonts w:ascii="Times New Roman" w:eastAsia="Times New Roman" w:hAnsi="Times New Roman" w:cs="Times New Roman"/>
                <w:color w:val="000000"/>
                <w:sz w:val="24"/>
                <w:szCs w:val="24"/>
                <w:lang w:val="uk-UA"/>
              </w:rPr>
              <w:t>1</w:t>
            </w:r>
            <w:r w:rsidR="003C5AE2" w:rsidRPr="002A28DE">
              <w:rPr>
                <w:rFonts w:ascii="Times New Roman" w:eastAsia="Times New Roman" w:hAnsi="Times New Roman" w:cs="Times New Roman"/>
                <w:b/>
                <w:color w:val="000000"/>
                <w:sz w:val="24"/>
                <w:szCs w:val="24"/>
                <w:lang w:val="uk-UA"/>
              </w:rPr>
              <w:t>)</w:t>
            </w:r>
            <w:r w:rsidR="00A84FC5" w:rsidRPr="002A28DE">
              <w:rPr>
                <w:rFonts w:ascii="Times New Roman" w:eastAsia="Times New Roman" w:hAnsi="Times New Roman" w:cs="Times New Roman"/>
                <w:b/>
                <w:color w:val="000000"/>
                <w:sz w:val="24"/>
                <w:szCs w:val="24"/>
                <w:lang w:val="uk-UA"/>
              </w:rPr>
              <w:t xml:space="preserve"> </w:t>
            </w:r>
            <w:r w:rsidR="00254448" w:rsidRPr="002A28DE">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742BCD" w:rsidRPr="002A28DE">
              <w:rPr>
                <w:rFonts w:ascii="Times New Roman" w:eastAsia="Times New Roman" w:hAnsi="Times New Roman" w:cs="Times New Roman"/>
                <w:color w:val="000000"/>
                <w:sz w:val="24"/>
                <w:szCs w:val="24"/>
                <w:lang w:val="uk-UA"/>
              </w:rPr>
              <w:t>.</w:t>
            </w:r>
          </w:p>
          <w:p w14:paraId="566C14EE" w14:textId="77777777" w:rsidR="00872A86" w:rsidRPr="002A28DE" w:rsidRDefault="00872A86" w:rsidP="006B4075">
            <w:pPr>
              <w:shd w:val="clear" w:color="auto" w:fill="FFFFFF"/>
              <w:spacing w:after="0" w:line="240" w:lineRule="auto"/>
              <w:jc w:val="both"/>
              <w:rPr>
                <w:rFonts w:ascii="Times New Roman" w:eastAsia="Times New Roman" w:hAnsi="Times New Roman" w:cs="Times New Roman"/>
                <w:b/>
                <w:sz w:val="24"/>
                <w:szCs w:val="24"/>
                <w:lang w:val="uk-UA"/>
              </w:rPr>
            </w:pPr>
            <w:r w:rsidRPr="002A28DE">
              <w:rPr>
                <w:rFonts w:ascii="Times New Roman" w:eastAsia="Times New Roman" w:hAnsi="Times New Roman" w:cs="Times New Roman"/>
                <w:b/>
                <w:sz w:val="24"/>
                <w:szCs w:val="24"/>
                <w:lang w:val="uk-UA"/>
              </w:rPr>
              <w:t>2) наявність фінансової спроможності, яка підтверджується фінансовою звітністю.</w:t>
            </w:r>
          </w:p>
          <w:p w14:paraId="0B6BDE8F" w14:textId="77777777" w:rsidR="00254448" w:rsidRPr="002A28DE" w:rsidRDefault="00254448" w:rsidP="006B4075">
            <w:pPr>
              <w:shd w:val="clear" w:color="auto" w:fill="FFFFFF"/>
              <w:spacing w:after="0" w:line="240" w:lineRule="auto"/>
              <w:jc w:val="both"/>
              <w:rPr>
                <w:rFonts w:ascii="Times New Roman" w:eastAsia="Times New Roman" w:hAnsi="Times New Roman" w:cs="Times New Roman"/>
                <w:sz w:val="24"/>
                <w:szCs w:val="24"/>
                <w:lang w:val="uk-UA"/>
              </w:rPr>
            </w:pPr>
            <w:r w:rsidRPr="002A28DE">
              <w:rPr>
                <w:rFonts w:ascii="Times New Roman" w:eastAsia="Times New Roman" w:hAnsi="Times New Roman" w:cs="Times New Roman"/>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4445BD3C" w14:textId="77777777" w:rsidR="003C5AE2" w:rsidRPr="002A28DE" w:rsidRDefault="00254448" w:rsidP="006B4075">
            <w:pPr>
              <w:shd w:val="clear" w:color="auto" w:fill="FFFFFF"/>
              <w:spacing w:after="0" w:line="240" w:lineRule="auto"/>
              <w:jc w:val="both"/>
              <w:rPr>
                <w:rFonts w:ascii="Times New Roman" w:eastAsia="Times New Roman" w:hAnsi="Times New Roman" w:cs="Times New Roman"/>
                <w:sz w:val="24"/>
                <w:szCs w:val="24"/>
                <w:lang w:val="uk-UA"/>
              </w:rPr>
            </w:pPr>
            <w:r w:rsidRPr="002A28DE">
              <w:rPr>
                <w:rFonts w:ascii="Times New Roman" w:eastAsia="Times New Roman" w:hAnsi="Times New Roman" w:cs="Times New Roman"/>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003C5AE2" w:rsidRPr="002A28DE">
              <w:rPr>
                <w:rFonts w:ascii="Times New Roman" w:eastAsia="Times New Roman" w:hAnsi="Times New Roman" w:cs="Times New Roman"/>
                <w:sz w:val="24"/>
                <w:szCs w:val="24"/>
                <w:lang w:val="uk-UA"/>
              </w:rPr>
              <w:t> </w:t>
            </w:r>
          </w:p>
          <w:p w14:paraId="427983DC" w14:textId="77777777" w:rsidR="00254448" w:rsidRPr="002A28DE" w:rsidRDefault="003B463C"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5.</w:t>
            </w:r>
            <w:r w:rsidR="00254448" w:rsidRPr="002A28DE">
              <w:rPr>
                <w:rFonts w:ascii="Times New Roman" w:eastAsia="Times New Roman" w:hAnsi="Times New Roman" w:cs="Times New Roman"/>
                <w:color w:val="000000"/>
                <w:sz w:val="24"/>
                <w:szCs w:val="24"/>
                <w:lang w:val="uk-UA"/>
              </w:rPr>
              <w:t>1</w:t>
            </w:r>
            <w:r w:rsidRPr="002A28DE">
              <w:rPr>
                <w:rFonts w:ascii="Times New Roman" w:eastAsia="Times New Roman" w:hAnsi="Times New Roman" w:cs="Times New Roman"/>
                <w:color w:val="000000"/>
                <w:sz w:val="24"/>
                <w:szCs w:val="24"/>
                <w:lang w:val="uk-UA"/>
              </w:rPr>
              <w:t>.</w:t>
            </w:r>
            <w:r w:rsidR="00254448" w:rsidRPr="002A28DE">
              <w:rPr>
                <w:rFonts w:ascii="Times New Roman" w:eastAsia="Times New Roman" w:hAnsi="Times New Roman" w:cs="Times New Roman"/>
                <w:color w:val="000000"/>
                <w:sz w:val="24"/>
                <w:szCs w:val="24"/>
                <w:lang w:val="uk-UA"/>
              </w:rPr>
              <w:t>2.</w:t>
            </w:r>
            <w:r w:rsidRPr="002A28DE">
              <w:rPr>
                <w:rFonts w:ascii="Times New Roman" w:eastAsia="Times New Roman" w:hAnsi="Times New Roman" w:cs="Times New Roman"/>
                <w:color w:val="000000"/>
                <w:sz w:val="24"/>
                <w:szCs w:val="24"/>
                <w:lang w:val="uk-UA"/>
              </w:rPr>
              <w:t xml:space="preserve"> </w:t>
            </w:r>
            <w:r w:rsidR="00254448" w:rsidRPr="002A28DE">
              <w:rPr>
                <w:rFonts w:ascii="Times New Roman" w:eastAsia="Times New Roman" w:hAnsi="Times New Roman" w:cs="Times New Roman"/>
                <w:color w:val="000000"/>
                <w:sz w:val="24"/>
                <w:szCs w:val="24"/>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4AC45953" w14:textId="77777777" w:rsidR="003C5AE2" w:rsidRPr="002A28DE"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2A28DE">
              <w:rPr>
                <w:rFonts w:ascii="Times New Roman" w:eastAsia="Times New Roman" w:hAnsi="Times New Roman" w:cs="Times New Roman"/>
                <w:color w:val="000000"/>
                <w:sz w:val="24"/>
                <w:szCs w:val="24"/>
                <w:lang w:val="uk-UA"/>
              </w:rPr>
              <w:t>.</w:t>
            </w:r>
          </w:p>
          <w:p w14:paraId="69A3AD27" w14:textId="77777777" w:rsidR="00254448" w:rsidRPr="002A28DE" w:rsidRDefault="00254448" w:rsidP="006B4075">
            <w:pPr>
              <w:shd w:val="clear" w:color="auto" w:fill="FFFFFF"/>
              <w:spacing w:after="0" w:line="240" w:lineRule="auto"/>
              <w:jc w:val="both"/>
              <w:rPr>
                <w:rFonts w:ascii="Times New Roman" w:eastAsia="Times New Roman" w:hAnsi="Times New Roman" w:cs="Times New Roman"/>
                <w:sz w:val="24"/>
                <w:szCs w:val="24"/>
                <w:lang w:val="uk-UA"/>
              </w:rPr>
            </w:pPr>
            <w:r w:rsidRPr="002A28DE">
              <w:rPr>
                <w:rFonts w:ascii="Times New Roman" w:eastAsia="Times New Roman" w:hAnsi="Times New Roman" w:cs="Times New Roman"/>
                <w:sz w:val="24"/>
                <w:szCs w:val="24"/>
                <w:lang w:val="uk-UA"/>
              </w:rPr>
              <w:t xml:space="preserve">5.1.3. </w:t>
            </w:r>
            <w:r w:rsidRPr="002A28DE">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2A28DE">
              <w:rPr>
                <w:rFonts w:ascii="Times New Roman" w:eastAsia="Times New Roman" w:hAnsi="Times New Roman" w:cs="Times New Roman"/>
                <w:sz w:val="24"/>
                <w:szCs w:val="24"/>
                <w:lang w:val="uk-UA"/>
              </w:rPr>
              <w:t>.</w:t>
            </w:r>
          </w:p>
          <w:p w14:paraId="47368F81" w14:textId="77777777" w:rsidR="00254448" w:rsidRPr="002A28DE" w:rsidRDefault="00254448" w:rsidP="006B4075">
            <w:pPr>
              <w:shd w:val="clear" w:color="auto" w:fill="FFFFFF"/>
              <w:spacing w:after="0" w:line="240" w:lineRule="auto"/>
              <w:jc w:val="both"/>
              <w:rPr>
                <w:rFonts w:ascii="Times New Roman" w:eastAsia="Times New Roman" w:hAnsi="Times New Roman" w:cs="Times New Roman"/>
                <w:sz w:val="24"/>
                <w:szCs w:val="24"/>
                <w:lang w:val="uk-UA"/>
              </w:rPr>
            </w:pPr>
            <w:r w:rsidRPr="002A28DE">
              <w:rPr>
                <w:rFonts w:ascii="Times New Roman" w:eastAsia="Times New Roman" w:hAnsi="Times New Roman" w:cs="Times New Roman"/>
                <w:sz w:val="24"/>
                <w:szCs w:val="24"/>
                <w:lang w:val="uk-UA"/>
              </w:rPr>
              <w:lastRenderedPageBreak/>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132C15A4" w14:textId="77777777" w:rsidR="00AC7CF7" w:rsidRPr="002A28DE" w:rsidRDefault="003C5AE2"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 xml:space="preserve">5.2. </w:t>
            </w:r>
            <w:r w:rsidRPr="002A28DE">
              <w:rPr>
                <w:rFonts w:ascii="Times New Roman" w:eastAsia="Times New Roman" w:hAnsi="Times New Roman" w:cs="Times New Roman"/>
                <w:b/>
                <w:color w:val="000000"/>
                <w:sz w:val="24"/>
                <w:szCs w:val="24"/>
                <w:lang w:val="uk-UA"/>
              </w:rPr>
              <w:t>Для підтвердження відповідності учасника кваліфікаційним критеріям, останній повинен надати всі документи згідно переліку, вказаного нижче, а саме</w:t>
            </w:r>
            <w:r w:rsidRPr="002A28DE">
              <w:rPr>
                <w:rFonts w:ascii="Times New Roman" w:eastAsia="Times New Roman" w:hAnsi="Times New Roman" w:cs="Times New Roman"/>
                <w:color w:val="000000"/>
                <w:sz w:val="24"/>
                <w:szCs w:val="24"/>
                <w:lang w:val="uk-UA"/>
              </w:rPr>
              <w:t>: </w:t>
            </w:r>
          </w:p>
          <w:p w14:paraId="1D46FCE3" w14:textId="77777777" w:rsidR="00742BCD" w:rsidRPr="002A28DE" w:rsidRDefault="008B4FA4"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hAnsi="Times New Roman" w:cs="Times New Roman"/>
                <w:sz w:val="24"/>
                <w:szCs w:val="24"/>
                <w:lang w:val="uk-UA"/>
              </w:rPr>
              <w:t>5</w:t>
            </w:r>
            <w:r w:rsidR="007A6F44" w:rsidRPr="002A28DE">
              <w:rPr>
                <w:rFonts w:ascii="Times New Roman" w:hAnsi="Times New Roman" w:cs="Times New Roman"/>
                <w:sz w:val="24"/>
                <w:szCs w:val="24"/>
                <w:lang w:val="uk-UA"/>
              </w:rPr>
              <w:t>.2.1</w:t>
            </w:r>
            <w:r w:rsidR="00742BCD" w:rsidRPr="002A28DE">
              <w:rPr>
                <w:rFonts w:ascii="Times New Roman" w:hAnsi="Times New Roman" w:cs="Times New Roman"/>
                <w:sz w:val="24"/>
                <w:szCs w:val="24"/>
                <w:lang w:val="uk-UA"/>
              </w:rPr>
              <w:t xml:space="preserve">. </w:t>
            </w:r>
            <w:r w:rsidR="00742BCD" w:rsidRPr="002A28DE">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2C1BD600" w14:textId="490BD0F5" w:rsidR="001B31C3" w:rsidRPr="002A28DE" w:rsidRDefault="00742BCD" w:rsidP="001B31C3">
            <w:pPr>
              <w:widowControl w:val="0"/>
              <w:spacing w:after="0" w:line="240" w:lineRule="auto"/>
              <w:contextualSpacing/>
              <w:jc w:val="both"/>
              <w:rPr>
                <w:rFonts w:ascii="Times New Roman" w:hAnsi="Times New Roman"/>
                <w:sz w:val="24"/>
                <w:szCs w:val="24"/>
                <w:lang w:val="uk-UA"/>
              </w:rPr>
            </w:pPr>
            <w:r w:rsidRPr="002A28DE">
              <w:rPr>
                <w:rFonts w:ascii="Times New Roman" w:hAnsi="Times New Roman" w:cs="Times New Roman"/>
                <w:sz w:val="24"/>
                <w:szCs w:val="24"/>
                <w:lang w:val="uk-UA"/>
              </w:rPr>
              <w:t xml:space="preserve">- </w:t>
            </w:r>
            <w:r w:rsidR="00764434" w:rsidRPr="002A28DE">
              <w:rPr>
                <w:rFonts w:ascii="Times New Roman" w:hAnsi="Times New Roman"/>
                <w:sz w:val="24"/>
                <w:szCs w:val="24"/>
                <w:lang w:val="uk-UA"/>
              </w:rPr>
              <w:t xml:space="preserve"> </w:t>
            </w:r>
            <w:bookmarkStart w:id="1" w:name="_GoBack"/>
            <w:r w:rsidR="001B31C3" w:rsidRPr="00BB40DA">
              <w:rPr>
                <w:rFonts w:ascii="Times New Roman" w:hAnsi="Times New Roman"/>
                <w:sz w:val="24"/>
                <w:szCs w:val="24"/>
                <w:lang w:val="uk-UA"/>
              </w:rPr>
              <w:t>Довідка у довільній формі про досвід виконання аналогічного договору</w:t>
            </w:r>
            <w:bookmarkEnd w:id="1"/>
            <w:r w:rsidR="001B31C3" w:rsidRPr="002A28DE">
              <w:rPr>
                <w:rFonts w:ascii="Times New Roman" w:hAnsi="Times New Roman"/>
                <w:sz w:val="24"/>
                <w:szCs w:val="24"/>
                <w:lang w:val="uk-UA"/>
              </w:rPr>
              <w:t xml:space="preserve">, завірена власним підписом та печаткою учасника. </w:t>
            </w:r>
          </w:p>
          <w:p w14:paraId="42ED7BF7" w14:textId="77777777" w:rsidR="001B31C3" w:rsidRPr="002A28DE" w:rsidRDefault="001B31C3" w:rsidP="001B31C3">
            <w:pPr>
              <w:widowControl w:val="0"/>
              <w:spacing w:after="0" w:line="240" w:lineRule="auto"/>
              <w:contextualSpacing/>
              <w:jc w:val="both"/>
              <w:rPr>
                <w:rFonts w:ascii="Times New Roman" w:hAnsi="Times New Roman"/>
                <w:sz w:val="24"/>
                <w:szCs w:val="24"/>
                <w:lang w:val="uk-UA"/>
              </w:rPr>
            </w:pPr>
            <w:r w:rsidRPr="002A28DE">
              <w:rPr>
                <w:rFonts w:ascii="Times New Roman" w:hAnsi="Times New Roman"/>
                <w:sz w:val="24"/>
                <w:szCs w:val="24"/>
                <w:lang w:val="uk-UA"/>
              </w:rPr>
              <w:t>*</w:t>
            </w:r>
            <w:r w:rsidRPr="002A28DE">
              <w:rPr>
                <w:rFonts w:ascii="Times New Roman" w:hAnsi="Times New Roman"/>
                <w:i/>
                <w:sz w:val="24"/>
                <w:szCs w:val="24"/>
                <w:lang w:val="uk-UA"/>
              </w:rPr>
              <w:t xml:space="preserve">Аналогічними договорами в розумінні цієї документації є договори на постачання деревини. </w:t>
            </w:r>
          </w:p>
          <w:p w14:paraId="2BB994E3" w14:textId="77777777" w:rsidR="001B31C3" w:rsidRPr="002A28DE" w:rsidRDefault="001B31C3" w:rsidP="001B31C3">
            <w:pPr>
              <w:widowControl w:val="0"/>
              <w:spacing w:after="0" w:line="240" w:lineRule="auto"/>
              <w:contextualSpacing/>
              <w:jc w:val="both"/>
              <w:rPr>
                <w:rFonts w:ascii="Times New Roman" w:hAnsi="Times New Roman"/>
                <w:sz w:val="24"/>
                <w:szCs w:val="24"/>
                <w:lang w:val="uk-UA"/>
              </w:rPr>
            </w:pPr>
            <w:r w:rsidRPr="002A28DE">
              <w:rPr>
                <w:rFonts w:ascii="Times New Roman" w:hAnsi="Times New Roman"/>
                <w:sz w:val="24"/>
                <w:szCs w:val="24"/>
                <w:lang w:val="uk-UA"/>
              </w:rPr>
              <w:t xml:space="preserve">Не менше одного повністю виконаного аналогічного договору із попередніми Замовниками, в яких відображена інформація щодо постачання деревини. </w:t>
            </w:r>
          </w:p>
          <w:p w14:paraId="70FBB9F4" w14:textId="0991A05C" w:rsidR="008B4FA4" w:rsidRPr="002A28DE" w:rsidRDefault="001B31C3" w:rsidP="001B31C3">
            <w:pPr>
              <w:spacing w:after="0" w:line="240" w:lineRule="auto"/>
              <w:jc w:val="both"/>
              <w:rPr>
                <w:rFonts w:ascii="Times New Roman" w:hAnsi="Times New Roman"/>
                <w:sz w:val="24"/>
                <w:szCs w:val="24"/>
                <w:lang w:val="uk-UA"/>
              </w:rPr>
            </w:pPr>
            <w:r w:rsidRPr="002A28DE">
              <w:rPr>
                <w:rFonts w:ascii="Times New Roman" w:hAnsi="Times New Roman"/>
                <w:sz w:val="24"/>
                <w:szCs w:val="24"/>
                <w:lang w:val="uk-UA"/>
              </w:rPr>
              <w:t>Аналогічні договори мають бути надані від підприємств, установ, організацій, щодо яких надавалась інформація у довідці про досвід виконання аналогічних договорів. Разом із аналогічними договорами на підтвердження їх виконання учасники зобов’язані надати акти приймання або накладні або товарно-транспортні накладні щодо поставленого товару та копії фінансово-платіжних документів, що підтверджують факт повного виконання в частині оплати товару за такими договорами. В тому числі, надаються додаткові угоди до зазначених договорів, що засвідчують зміну істотних умов зобов’язань. При цьому, аналогічні договори повинні містити інформацію про предмет закупівлі, який відповідає по своїй суті предмету закупівлі та істотні умови, що є характерними згідно законодавства для такого роду договорів.</w:t>
            </w:r>
          </w:p>
          <w:p w14:paraId="0419BC8E" w14:textId="77777777" w:rsidR="00806207" w:rsidRPr="002A28DE" w:rsidRDefault="00A84FC5" w:rsidP="006B4075">
            <w:pPr>
              <w:spacing w:after="0" w:line="240" w:lineRule="auto"/>
              <w:jc w:val="both"/>
              <w:rPr>
                <w:rFonts w:ascii="Times New Roman" w:hAnsi="Times New Roman"/>
                <w:sz w:val="24"/>
                <w:szCs w:val="24"/>
                <w:lang w:val="uk-UA"/>
              </w:rPr>
            </w:pPr>
            <w:r w:rsidRPr="002A28DE">
              <w:rPr>
                <w:rFonts w:ascii="Times New Roman" w:hAnsi="Times New Roman" w:cs="Times New Roman"/>
                <w:sz w:val="24"/>
                <w:szCs w:val="24"/>
                <w:lang w:val="uk-UA"/>
              </w:rPr>
              <w:t xml:space="preserve">5.2.2. </w:t>
            </w:r>
            <w:r w:rsidR="00806207" w:rsidRPr="002A28DE">
              <w:rPr>
                <w:rFonts w:ascii="Times New Roman" w:hAnsi="Times New Roman"/>
                <w:sz w:val="24"/>
                <w:szCs w:val="24"/>
                <w:lang w:val="uk-UA"/>
              </w:rPr>
              <w:t>Документи, які повинен подати Учасник для підтвердження «Наявність фінансової спроможності, яка підтверджується фінансовою звітністю» у вигляді оригіналу або копії фінансового балансу за 2022 рік; оригінал або копія звіту про фінансові результати за 2022 рік</w:t>
            </w:r>
            <w:r w:rsidR="00B06E7C" w:rsidRPr="002A28DE">
              <w:rPr>
                <w:rFonts w:ascii="Times New Roman" w:hAnsi="Times New Roman"/>
                <w:sz w:val="24"/>
                <w:szCs w:val="24"/>
                <w:lang w:val="uk-UA"/>
              </w:rPr>
              <w:t>;</w:t>
            </w:r>
            <w:r w:rsidR="00806207" w:rsidRPr="002A28DE">
              <w:rPr>
                <w:rFonts w:ascii="Times New Roman" w:hAnsi="Times New Roman"/>
                <w:sz w:val="24"/>
                <w:szCs w:val="24"/>
                <w:lang w:val="uk-UA"/>
              </w:rPr>
              <w:t xml:space="preserve"> оригінал або копія звіту про рух грошових коштів за 2022 рік</w:t>
            </w:r>
            <w:r w:rsidR="00B06E7C" w:rsidRPr="002A28DE">
              <w:rPr>
                <w:rFonts w:ascii="Times New Roman" w:hAnsi="Times New Roman"/>
                <w:sz w:val="24"/>
                <w:szCs w:val="24"/>
                <w:lang w:val="uk-UA"/>
              </w:rPr>
              <w:t xml:space="preserve"> (за наявності)</w:t>
            </w:r>
            <w:r w:rsidR="00806207" w:rsidRPr="002A28DE">
              <w:rPr>
                <w:rFonts w:ascii="Times New Roman" w:hAnsi="Times New Roman"/>
                <w:sz w:val="24"/>
                <w:szCs w:val="24"/>
                <w:lang w:val="uk-UA"/>
              </w:rPr>
              <w:t xml:space="preserve">. Вказані документи </w:t>
            </w:r>
            <w:r w:rsidR="00B06E7C" w:rsidRPr="002A28DE">
              <w:rPr>
                <w:rFonts w:ascii="Times New Roman" w:hAnsi="Times New Roman"/>
                <w:sz w:val="24"/>
                <w:szCs w:val="24"/>
                <w:lang w:val="uk-UA"/>
              </w:rPr>
              <w:t xml:space="preserve">надаються із доказами </w:t>
            </w:r>
            <w:r w:rsidR="00806207" w:rsidRPr="002A28DE">
              <w:rPr>
                <w:rFonts w:ascii="Times New Roman" w:hAnsi="Times New Roman"/>
                <w:sz w:val="24"/>
                <w:szCs w:val="24"/>
                <w:lang w:val="uk-UA"/>
              </w:rPr>
              <w:t xml:space="preserve">з відповідними квитанціями (відмітками про прийняття) уповноваженого органу. </w:t>
            </w:r>
          </w:p>
          <w:p w14:paraId="6A635140" w14:textId="77777777" w:rsidR="00806207" w:rsidRPr="002A28DE" w:rsidRDefault="00806207" w:rsidP="006B4075">
            <w:pPr>
              <w:spacing w:after="0" w:line="240" w:lineRule="auto"/>
              <w:jc w:val="both"/>
              <w:rPr>
                <w:rFonts w:ascii="Times New Roman" w:hAnsi="Times New Roman"/>
                <w:sz w:val="24"/>
                <w:szCs w:val="24"/>
                <w:lang w:val="uk-UA"/>
              </w:rPr>
            </w:pPr>
            <w:r w:rsidRPr="002A28DE">
              <w:rPr>
                <w:rFonts w:ascii="Times New Roman" w:hAnsi="Times New Roman"/>
                <w:sz w:val="24"/>
                <w:szCs w:val="24"/>
                <w:lang w:val="uk-UA"/>
              </w:rPr>
              <w:t xml:space="preserve">Додатково додається: </w:t>
            </w:r>
          </w:p>
          <w:p w14:paraId="7F30F0E4" w14:textId="77777777" w:rsidR="00806207" w:rsidRPr="002A28DE" w:rsidRDefault="00806207" w:rsidP="006B4075">
            <w:pPr>
              <w:spacing w:after="0" w:line="240" w:lineRule="auto"/>
              <w:jc w:val="both"/>
              <w:rPr>
                <w:rFonts w:ascii="Times New Roman" w:hAnsi="Times New Roman"/>
                <w:sz w:val="24"/>
                <w:szCs w:val="24"/>
                <w:lang w:val="uk-UA"/>
              </w:rPr>
            </w:pPr>
            <w:r w:rsidRPr="002A28DE">
              <w:rPr>
                <w:rFonts w:ascii="Times New Roman" w:hAnsi="Times New Roman"/>
                <w:sz w:val="24"/>
                <w:szCs w:val="24"/>
                <w:lang w:val="uk-UA"/>
              </w:rPr>
              <w:t>- Довідка у довільній формі про наявність фінансової спроможності та вільних від зобов’язань оборотних коштів в частині можливості здійснити попередню закупівлю та поставку товару.</w:t>
            </w:r>
          </w:p>
          <w:p w14:paraId="13966992" w14:textId="77777777" w:rsidR="003C5AE2" w:rsidRPr="002A28DE" w:rsidRDefault="003C5AE2"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 xml:space="preserve">5.3. Замовник не вимагає документального підтвердження інформації про відповідність підставам, встановленим </w:t>
            </w:r>
            <w:r w:rsidR="00254448" w:rsidRPr="002A28DE">
              <w:rPr>
                <w:rFonts w:ascii="Times New Roman" w:eastAsia="Times New Roman" w:hAnsi="Times New Roman" w:cs="Times New Roman"/>
                <w:color w:val="000000"/>
                <w:sz w:val="24"/>
                <w:szCs w:val="24"/>
                <w:lang w:val="uk-UA"/>
              </w:rPr>
              <w:t>пунктом 4</w:t>
            </w:r>
            <w:r w:rsidR="001C35B2" w:rsidRPr="002A28DE">
              <w:rPr>
                <w:rFonts w:ascii="Times New Roman" w:eastAsia="Times New Roman" w:hAnsi="Times New Roman" w:cs="Times New Roman"/>
                <w:color w:val="000000"/>
                <w:sz w:val="24"/>
                <w:szCs w:val="24"/>
                <w:lang w:val="uk-UA"/>
              </w:rPr>
              <w:t>7</w:t>
            </w:r>
            <w:r w:rsidR="00254448" w:rsidRPr="002A28DE">
              <w:rPr>
                <w:rFonts w:ascii="Times New Roman" w:eastAsia="Times New Roman" w:hAnsi="Times New Roman" w:cs="Times New Roman"/>
                <w:color w:val="000000"/>
                <w:sz w:val="24"/>
                <w:szCs w:val="24"/>
                <w:lang w:val="uk-UA"/>
              </w:rPr>
              <w:t xml:space="preserve"> Постанови про особливості</w:t>
            </w:r>
            <w:r w:rsidRPr="002A28DE">
              <w:rPr>
                <w:rFonts w:ascii="Times New Roman" w:eastAsia="Times New Roman" w:hAnsi="Times New Roman" w:cs="Times New Roman"/>
                <w:color w:val="000000"/>
                <w:sz w:val="24"/>
                <w:szCs w:val="24"/>
                <w:lang w:val="uk-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43E5A283" w14:textId="712CEA49" w:rsidR="001B31C3" w:rsidRPr="002A28DE" w:rsidRDefault="001B31C3"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Додатково додається учасником:</w:t>
            </w:r>
          </w:p>
          <w:p w14:paraId="1CCA47BF" w14:textId="77777777" w:rsidR="001B31C3" w:rsidRPr="002A28DE" w:rsidRDefault="001B31C3" w:rsidP="001B31C3">
            <w:pPr>
              <w:widowControl w:val="0"/>
              <w:spacing w:after="0" w:line="240" w:lineRule="auto"/>
              <w:contextualSpacing/>
              <w:jc w:val="both"/>
              <w:rPr>
                <w:rFonts w:ascii="Times New Roman" w:hAnsi="Times New Roman"/>
                <w:sz w:val="24"/>
                <w:szCs w:val="24"/>
                <w:lang w:val="uk-UA"/>
              </w:rPr>
            </w:pPr>
            <w:r w:rsidRPr="002A28DE">
              <w:rPr>
                <w:rFonts w:ascii="Times New Roman" w:hAnsi="Times New Roman"/>
                <w:sz w:val="24"/>
                <w:szCs w:val="24"/>
                <w:lang w:val="uk-UA"/>
              </w:rPr>
              <w:t xml:space="preserve">- Інформацію у довільній формі про наявність поточного рахунку Учасника торгів (в тому числі для учасників-фізичних </w:t>
            </w:r>
            <w:r w:rsidRPr="002A28DE">
              <w:rPr>
                <w:rFonts w:ascii="Times New Roman" w:hAnsi="Times New Roman"/>
                <w:sz w:val="24"/>
                <w:szCs w:val="24"/>
                <w:lang w:val="uk-UA"/>
              </w:rPr>
              <w:lastRenderedPageBreak/>
              <w:t>осіб), що посвідчує можливість здійснення фінансових операцій, пов’язаних з розрахунками за результатами проведеної процедури закупівлі.</w:t>
            </w:r>
          </w:p>
          <w:p w14:paraId="172F30F9" w14:textId="77777777" w:rsidR="001B31C3" w:rsidRPr="002A28DE" w:rsidRDefault="001B31C3" w:rsidP="001B31C3">
            <w:pPr>
              <w:spacing w:after="0" w:line="240" w:lineRule="auto"/>
              <w:jc w:val="both"/>
              <w:rPr>
                <w:rFonts w:ascii="Times New Roman" w:hAnsi="Times New Roman"/>
                <w:sz w:val="24"/>
                <w:szCs w:val="24"/>
                <w:lang w:val="uk-UA"/>
              </w:rPr>
            </w:pPr>
            <w:r w:rsidRPr="002A28DE">
              <w:rPr>
                <w:rFonts w:ascii="Times New Roman" w:hAnsi="Times New Roman"/>
                <w:sz w:val="24"/>
                <w:szCs w:val="24"/>
                <w:lang w:val="uk-UA"/>
              </w:rPr>
              <w:t xml:space="preserve">- Довідки з усіх обслуговуючих в розумінні тендерної документації банківських установ з інформацією про наявність або відсутність відкритого поточного рахунку Учасника торгів (в тому числі для учасників-фізичних осіб), що посвідчує можливість здійснення фінансових операцій, пов’язаних з розрахунками за результатами проведеної процедури закупівлі; відсутність простроченої заборгованості за кредитами, з зазначенням таких рахунків у форматі IBAN з датою видачі таких довідок не раніше місяця оголошення процедури закупівлі. </w:t>
            </w:r>
          </w:p>
          <w:p w14:paraId="0C5CBA91" w14:textId="77777777" w:rsidR="00254448" w:rsidRPr="002A28DE" w:rsidRDefault="007863A7" w:rsidP="006B4075">
            <w:pPr>
              <w:widowControl w:val="0"/>
              <w:spacing w:after="0" w:line="240" w:lineRule="auto"/>
              <w:contextualSpacing/>
              <w:jc w:val="both"/>
              <w:rPr>
                <w:rFonts w:ascii="Times New Roman" w:hAnsi="Times New Roman"/>
                <w:sz w:val="24"/>
                <w:szCs w:val="24"/>
                <w:lang w:val="uk-UA"/>
              </w:rPr>
            </w:pPr>
            <w:r w:rsidRPr="002A28DE">
              <w:rPr>
                <w:rFonts w:ascii="Times New Roman" w:hAnsi="Times New Roman"/>
                <w:sz w:val="24"/>
                <w:szCs w:val="24"/>
                <w:lang w:val="uk-UA"/>
              </w:rPr>
              <w:t xml:space="preserve">5.4. </w:t>
            </w:r>
            <w:r w:rsidR="00254448" w:rsidRPr="002A28DE">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C6E0CD0" w14:textId="77777777" w:rsidR="00254448" w:rsidRPr="002A28DE" w:rsidRDefault="00254448" w:rsidP="006B4075">
            <w:pPr>
              <w:widowControl w:val="0"/>
              <w:spacing w:after="0" w:line="240" w:lineRule="auto"/>
              <w:contextualSpacing/>
              <w:jc w:val="both"/>
              <w:rPr>
                <w:rFonts w:ascii="Times New Roman" w:hAnsi="Times New Roman"/>
                <w:sz w:val="24"/>
                <w:szCs w:val="24"/>
                <w:lang w:val="uk-UA"/>
              </w:rPr>
            </w:pPr>
            <w:r w:rsidRPr="002A28DE">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4EE73FD" w14:textId="77777777" w:rsidR="00254448" w:rsidRPr="002A28DE" w:rsidRDefault="00254448" w:rsidP="006B4075">
            <w:pPr>
              <w:widowControl w:val="0"/>
              <w:spacing w:after="0" w:line="240" w:lineRule="auto"/>
              <w:contextualSpacing/>
              <w:jc w:val="both"/>
              <w:rPr>
                <w:rFonts w:ascii="Times New Roman" w:hAnsi="Times New Roman"/>
                <w:sz w:val="24"/>
                <w:szCs w:val="24"/>
                <w:lang w:val="uk-UA"/>
              </w:rPr>
            </w:pPr>
            <w:r w:rsidRPr="002A28DE">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AE45E04" w14:textId="77777777" w:rsidR="00254448" w:rsidRPr="002A28DE" w:rsidRDefault="00254448" w:rsidP="006B4075">
            <w:pPr>
              <w:widowControl w:val="0"/>
              <w:spacing w:after="0" w:line="240" w:lineRule="auto"/>
              <w:contextualSpacing/>
              <w:jc w:val="both"/>
              <w:rPr>
                <w:rFonts w:ascii="Times New Roman" w:hAnsi="Times New Roman"/>
                <w:sz w:val="24"/>
                <w:szCs w:val="24"/>
                <w:lang w:val="uk-UA"/>
              </w:rPr>
            </w:pPr>
            <w:r w:rsidRPr="002A28DE">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5F7A6A1" w14:textId="77777777" w:rsidR="00254448" w:rsidRPr="002A28DE" w:rsidRDefault="00254448" w:rsidP="006B4075">
            <w:pPr>
              <w:widowControl w:val="0"/>
              <w:spacing w:after="0" w:line="240" w:lineRule="auto"/>
              <w:contextualSpacing/>
              <w:jc w:val="both"/>
              <w:rPr>
                <w:rFonts w:ascii="Times New Roman" w:hAnsi="Times New Roman"/>
                <w:sz w:val="24"/>
                <w:szCs w:val="24"/>
                <w:lang w:val="uk-UA"/>
              </w:rPr>
            </w:pPr>
            <w:r w:rsidRPr="002A28DE">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A28DE">
              <w:rPr>
                <w:rFonts w:ascii="Times New Roman" w:hAnsi="Times New Roman"/>
                <w:sz w:val="24"/>
                <w:szCs w:val="24"/>
                <w:lang w:val="uk-UA"/>
              </w:rPr>
              <w:t>антиконкурентних</w:t>
            </w:r>
            <w:proofErr w:type="spellEnd"/>
            <w:r w:rsidRPr="002A28DE">
              <w:rPr>
                <w:rFonts w:ascii="Times New Roman" w:hAnsi="Times New Roman"/>
                <w:sz w:val="24"/>
                <w:szCs w:val="24"/>
                <w:lang w:val="uk-UA"/>
              </w:rPr>
              <w:t xml:space="preserve"> узгоджених дій, що стосуються спотворення результатів тендерів;</w:t>
            </w:r>
          </w:p>
          <w:p w14:paraId="78C04CE5" w14:textId="77777777" w:rsidR="00254448" w:rsidRPr="002A28DE" w:rsidRDefault="00254448" w:rsidP="006B4075">
            <w:pPr>
              <w:widowControl w:val="0"/>
              <w:spacing w:after="0" w:line="240" w:lineRule="auto"/>
              <w:contextualSpacing/>
              <w:jc w:val="both"/>
              <w:rPr>
                <w:rFonts w:ascii="Times New Roman" w:hAnsi="Times New Roman"/>
                <w:sz w:val="24"/>
                <w:szCs w:val="24"/>
                <w:lang w:val="uk-UA"/>
              </w:rPr>
            </w:pPr>
            <w:r w:rsidRPr="002A28DE">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452E84D" w14:textId="77777777" w:rsidR="00254448" w:rsidRPr="002A28DE" w:rsidRDefault="00254448" w:rsidP="006B4075">
            <w:pPr>
              <w:widowControl w:val="0"/>
              <w:spacing w:after="0" w:line="240" w:lineRule="auto"/>
              <w:contextualSpacing/>
              <w:jc w:val="both"/>
              <w:rPr>
                <w:rFonts w:ascii="Times New Roman" w:hAnsi="Times New Roman"/>
                <w:sz w:val="24"/>
                <w:szCs w:val="24"/>
                <w:lang w:val="uk-UA"/>
              </w:rPr>
            </w:pPr>
            <w:r w:rsidRPr="002A28DE">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BA6963B" w14:textId="77777777" w:rsidR="00254448" w:rsidRPr="002A28DE" w:rsidRDefault="00254448" w:rsidP="006B4075">
            <w:pPr>
              <w:widowControl w:val="0"/>
              <w:spacing w:after="0" w:line="240" w:lineRule="auto"/>
              <w:contextualSpacing/>
              <w:jc w:val="both"/>
              <w:rPr>
                <w:rFonts w:ascii="Times New Roman" w:hAnsi="Times New Roman"/>
                <w:sz w:val="24"/>
                <w:szCs w:val="24"/>
                <w:lang w:val="uk-UA"/>
              </w:rPr>
            </w:pPr>
            <w:r w:rsidRPr="002A28DE">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0DE417B" w14:textId="77777777" w:rsidR="00254448" w:rsidRPr="002A28DE" w:rsidRDefault="00254448" w:rsidP="006B4075">
            <w:pPr>
              <w:widowControl w:val="0"/>
              <w:spacing w:after="0" w:line="240" w:lineRule="auto"/>
              <w:contextualSpacing/>
              <w:jc w:val="both"/>
              <w:rPr>
                <w:rFonts w:ascii="Times New Roman" w:hAnsi="Times New Roman"/>
                <w:sz w:val="24"/>
                <w:szCs w:val="24"/>
                <w:lang w:val="uk-UA"/>
              </w:rPr>
            </w:pPr>
            <w:r w:rsidRPr="002A28DE">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982E2D4" w14:textId="77777777" w:rsidR="00254448" w:rsidRPr="002A28DE" w:rsidRDefault="00254448" w:rsidP="006B4075">
            <w:pPr>
              <w:widowControl w:val="0"/>
              <w:spacing w:after="0" w:line="240" w:lineRule="auto"/>
              <w:contextualSpacing/>
              <w:jc w:val="both"/>
              <w:rPr>
                <w:rFonts w:ascii="Times New Roman" w:hAnsi="Times New Roman"/>
                <w:sz w:val="24"/>
                <w:szCs w:val="24"/>
                <w:lang w:val="uk-UA"/>
              </w:rPr>
            </w:pPr>
            <w:r w:rsidRPr="002A28DE">
              <w:rPr>
                <w:rFonts w:ascii="Times New Roman" w:hAnsi="Times New Roman"/>
                <w:sz w:val="24"/>
                <w:szCs w:val="24"/>
                <w:lang w:val="uk-UA"/>
              </w:rPr>
              <w:t xml:space="preserve">9) у Єдиному державному реєстрі юридичних осіб, фізичних </w:t>
            </w:r>
            <w:r w:rsidRPr="002A28DE">
              <w:rPr>
                <w:rFonts w:ascii="Times New Roman" w:hAnsi="Times New Roman"/>
                <w:sz w:val="24"/>
                <w:szCs w:val="24"/>
                <w:lang w:val="uk-UA"/>
              </w:rPr>
              <w:lastRenderedPageBreak/>
              <w:t>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D449C02" w14:textId="77777777" w:rsidR="00254448" w:rsidRPr="002A28DE" w:rsidRDefault="00254448" w:rsidP="006B4075">
            <w:pPr>
              <w:widowControl w:val="0"/>
              <w:spacing w:after="0" w:line="240" w:lineRule="auto"/>
              <w:contextualSpacing/>
              <w:jc w:val="both"/>
              <w:rPr>
                <w:rFonts w:ascii="Times New Roman" w:hAnsi="Times New Roman"/>
                <w:sz w:val="24"/>
                <w:szCs w:val="24"/>
                <w:lang w:val="uk-UA"/>
              </w:rPr>
            </w:pPr>
            <w:r w:rsidRPr="002A28DE">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C21CD05" w14:textId="77777777" w:rsidR="00254448" w:rsidRPr="002A28DE" w:rsidRDefault="00254448" w:rsidP="006B4075">
            <w:pPr>
              <w:widowControl w:val="0"/>
              <w:spacing w:after="0" w:line="240" w:lineRule="auto"/>
              <w:contextualSpacing/>
              <w:jc w:val="both"/>
              <w:rPr>
                <w:rFonts w:ascii="Times New Roman" w:hAnsi="Times New Roman"/>
                <w:sz w:val="24"/>
                <w:szCs w:val="24"/>
                <w:lang w:val="uk-UA"/>
              </w:rPr>
            </w:pPr>
            <w:r w:rsidRPr="002A28DE">
              <w:rPr>
                <w:rFonts w:ascii="Times New Roman" w:hAnsi="Times New Roman"/>
                <w:sz w:val="24"/>
                <w:szCs w:val="24"/>
                <w:lang w:val="uk-UA"/>
              </w:rPr>
              <w:t xml:space="preserve">11) </w:t>
            </w:r>
            <w:r w:rsidR="00254D26" w:rsidRPr="002A28DE">
              <w:rPr>
                <w:rFonts w:ascii="Times New Roman" w:hAnsi="Times New Roman"/>
                <w:sz w:val="24"/>
                <w:szCs w:val="24"/>
                <w:lang w:val="uk-UA"/>
              </w:rPr>
              <w:t xml:space="preserve">учасник процедури закупівлі або кінцевий </w:t>
            </w:r>
            <w:proofErr w:type="spellStart"/>
            <w:r w:rsidR="00254D26" w:rsidRPr="002A28DE">
              <w:rPr>
                <w:rFonts w:ascii="Times New Roman" w:hAnsi="Times New Roman"/>
                <w:sz w:val="24"/>
                <w:szCs w:val="24"/>
                <w:lang w:val="uk-UA"/>
              </w:rPr>
              <w:t>бенефіціарний</w:t>
            </w:r>
            <w:proofErr w:type="spellEnd"/>
            <w:r w:rsidR="00254D26" w:rsidRPr="002A28DE">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2A28DE">
              <w:rPr>
                <w:rFonts w:ascii="Times New Roman" w:hAnsi="Times New Roman"/>
                <w:sz w:val="24"/>
                <w:szCs w:val="24"/>
                <w:lang w:val="uk-UA"/>
              </w:rPr>
              <w:t>;</w:t>
            </w:r>
          </w:p>
          <w:p w14:paraId="67C31FEA" w14:textId="77777777" w:rsidR="00254448" w:rsidRPr="002A28DE" w:rsidRDefault="00254448" w:rsidP="006B4075">
            <w:pPr>
              <w:widowControl w:val="0"/>
              <w:spacing w:after="0" w:line="240" w:lineRule="auto"/>
              <w:contextualSpacing/>
              <w:jc w:val="both"/>
              <w:rPr>
                <w:rFonts w:ascii="Times New Roman" w:hAnsi="Times New Roman"/>
                <w:sz w:val="24"/>
                <w:szCs w:val="24"/>
                <w:lang w:val="uk-UA"/>
              </w:rPr>
            </w:pPr>
            <w:r w:rsidRPr="002A28DE">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C51D0" w14:textId="77777777" w:rsidR="00254448" w:rsidRPr="002A28DE" w:rsidRDefault="00254448" w:rsidP="006B4075">
            <w:pPr>
              <w:widowControl w:val="0"/>
              <w:spacing w:after="0" w:line="240" w:lineRule="auto"/>
              <w:contextualSpacing/>
              <w:jc w:val="both"/>
              <w:rPr>
                <w:rFonts w:ascii="Times New Roman" w:hAnsi="Times New Roman"/>
                <w:sz w:val="24"/>
                <w:szCs w:val="24"/>
                <w:lang w:val="uk-UA"/>
              </w:rPr>
            </w:pPr>
            <w:r w:rsidRPr="002A28DE">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CB716D" w14:textId="77777777" w:rsidR="00254448" w:rsidRPr="002A28DE" w:rsidRDefault="00254448" w:rsidP="006B4075">
            <w:pPr>
              <w:widowControl w:val="0"/>
              <w:spacing w:after="0" w:line="240" w:lineRule="auto"/>
              <w:contextualSpacing/>
              <w:jc w:val="both"/>
              <w:rPr>
                <w:rFonts w:ascii="Times New Roman" w:hAnsi="Times New Roman"/>
                <w:b/>
                <w:sz w:val="24"/>
                <w:szCs w:val="24"/>
                <w:lang w:val="uk-UA"/>
              </w:rPr>
            </w:pPr>
            <w:r w:rsidRPr="002A28DE">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130D87" w:rsidRPr="002A28DE">
              <w:rPr>
                <w:rFonts w:ascii="Times New Roman" w:hAnsi="Times New Roman"/>
                <w:b/>
                <w:sz w:val="24"/>
                <w:szCs w:val="24"/>
                <w:lang w:val="uk-UA"/>
              </w:rPr>
              <w:t xml:space="preserve"> 47 Особливостей</w:t>
            </w:r>
            <w:r w:rsidRPr="002A28DE">
              <w:rPr>
                <w:rFonts w:ascii="Times New Roman" w:hAnsi="Times New Roman"/>
                <w:b/>
                <w:sz w:val="24"/>
                <w:szCs w:val="24"/>
                <w:lang w:val="uk-UA"/>
              </w:rPr>
              <w:t>.</w:t>
            </w:r>
            <w:r w:rsidRPr="002A28DE">
              <w:rPr>
                <w:rFonts w:ascii="Times New Roman" w:hAnsi="Times New Roman"/>
                <w:sz w:val="24"/>
                <w:szCs w:val="24"/>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2A28DE">
              <w:rPr>
                <w:rFonts w:ascii="Times New Roman" w:hAnsi="Times New Roman"/>
                <w:sz w:val="24"/>
                <w:szCs w:val="24"/>
                <w:lang w:val="uk-UA"/>
              </w:rPr>
              <w:lastRenderedPageBreak/>
              <w:t xml:space="preserve">крім випадків, коли доступ до такої інформації є обмеженим на момент оприлюднення оголошення про проведення відкритих торгів, </w:t>
            </w:r>
            <w:r w:rsidRPr="002A28DE">
              <w:rPr>
                <w:rFonts w:ascii="Times New Roman" w:hAnsi="Times New Roman"/>
                <w:b/>
                <w:sz w:val="24"/>
                <w:szCs w:val="24"/>
                <w:lang w:val="uk-UA"/>
              </w:rPr>
              <w:t>а саме:</w:t>
            </w:r>
          </w:p>
          <w:p w14:paraId="4BCB4CC5" w14:textId="2DA1F342" w:rsidR="0068389F" w:rsidRPr="002A28DE" w:rsidRDefault="0068389F" w:rsidP="006B4075">
            <w:pPr>
              <w:widowControl w:val="0"/>
              <w:spacing w:after="0" w:line="240" w:lineRule="auto"/>
              <w:contextualSpacing/>
              <w:jc w:val="both"/>
              <w:rPr>
                <w:rFonts w:ascii="Times New Roman" w:hAnsi="Times New Roman"/>
                <w:b/>
                <w:sz w:val="24"/>
                <w:szCs w:val="24"/>
                <w:lang w:val="uk-UA"/>
              </w:rPr>
            </w:pPr>
            <w:r w:rsidRPr="002A28DE">
              <w:rPr>
                <w:rFonts w:ascii="Times New Roman" w:hAnsi="Times New Roman"/>
                <w:b/>
                <w:sz w:val="24"/>
                <w:szCs w:val="24"/>
                <w:lang w:val="uk-UA"/>
              </w:rPr>
              <w:t>-</w:t>
            </w:r>
            <w:r w:rsidRPr="002A28DE">
              <w:rPr>
                <w:rFonts w:ascii="Times New Roman" w:hAnsi="Times New Roman"/>
                <w:sz w:val="24"/>
                <w:szCs w:val="24"/>
                <w:lang w:val="uk-UA"/>
              </w:rPr>
              <w:t xml:space="preserve"> </w:t>
            </w:r>
            <w:r w:rsidRPr="002A28DE">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2A28DE">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w:t>
            </w:r>
            <w:r w:rsidR="00336D80" w:rsidRPr="002A28DE">
              <w:rPr>
                <w:rFonts w:ascii="Times New Roman" w:hAnsi="Times New Roman"/>
                <w:sz w:val="24"/>
                <w:szCs w:val="24"/>
                <w:lang w:val="uk-UA"/>
              </w:rPr>
              <w:t xml:space="preserve">не </w:t>
            </w:r>
            <w:r w:rsidRPr="002A28DE">
              <w:rPr>
                <w:rFonts w:ascii="Times New Roman" w:hAnsi="Times New Roman"/>
                <w:sz w:val="24"/>
                <w:szCs w:val="24"/>
                <w:lang w:val="uk-UA"/>
              </w:rPr>
              <w:t xml:space="preserve">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2A28DE">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2A28DE">
              <w:rPr>
                <w:rFonts w:ascii="Times New Roman" w:hAnsi="Times New Roman"/>
                <w:sz w:val="24"/>
                <w:szCs w:val="24"/>
                <w:lang w:val="uk-UA"/>
              </w:rPr>
              <w:t xml:space="preserve"> (у вигляді </w:t>
            </w:r>
            <w:proofErr w:type="spellStart"/>
            <w:r w:rsidRPr="002A28DE">
              <w:rPr>
                <w:rFonts w:ascii="Times New Roman" w:hAnsi="Times New Roman"/>
                <w:sz w:val="24"/>
                <w:szCs w:val="24"/>
                <w:lang w:val="uk-UA"/>
              </w:rPr>
              <w:t>скрін-шоту</w:t>
            </w:r>
            <w:proofErr w:type="spellEnd"/>
            <w:r w:rsidRPr="002A28DE">
              <w:rPr>
                <w:rFonts w:ascii="Times New Roman" w:hAnsi="Times New Roman"/>
                <w:sz w:val="24"/>
                <w:szCs w:val="24"/>
                <w:lang w:val="uk-UA"/>
              </w:rPr>
              <w:t xml:space="preserve"> екрану монітора веб-сайту з сторінкою Реєстру).</w:t>
            </w:r>
          </w:p>
          <w:p w14:paraId="514D0A2A" w14:textId="7EEA6320" w:rsidR="00254448" w:rsidRPr="002A28DE" w:rsidRDefault="00254448" w:rsidP="006B4075">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2A28DE">
              <w:rPr>
                <w:rFonts w:ascii="Times New Roman" w:hAnsi="Times New Roman"/>
                <w:iCs/>
                <w:color w:val="000000"/>
                <w:sz w:val="24"/>
                <w:szCs w:val="24"/>
                <w:lang w:val="uk-UA"/>
              </w:rPr>
              <w:t xml:space="preserve">- </w:t>
            </w:r>
            <w:r w:rsidRPr="002A28DE">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2A28DE">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2A28DE">
              <w:rPr>
                <w:rFonts w:ascii="Times New Roman" w:hAnsi="Times New Roman"/>
                <w:sz w:val="24"/>
                <w:szCs w:val="24"/>
                <w:lang w:val="uk-UA"/>
              </w:rPr>
              <w:t xml:space="preserve">фізична особа, яка є учасником процедури закупівлі, </w:t>
            </w:r>
            <w:r w:rsidR="00336D80" w:rsidRPr="002A28DE">
              <w:rPr>
                <w:rFonts w:ascii="Times New Roman" w:hAnsi="Times New Roman"/>
                <w:color w:val="FF0000"/>
                <w:sz w:val="24"/>
                <w:szCs w:val="24"/>
                <w:lang w:val="uk-UA"/>
              </w:rPr>
              <w:t>не</w:t>
            </w:r>
            <w:r w:rsidR="00336D80" w:rsidRPr="002A28DE">
              <w:rPr>
                <w:rFonts w:ascii="Times New Roman" w:hAnsi="Times New Roman"/>
                <w:sz w:val="24"/>
                <w:szCs w:val="24"/>
                <w:lang w:val="uk-UA"/>
              </w:rPr>
              <w:t xml:space="preserve"> </w:t>
            </w:r>
            <w:r w:rsidR="0068389F" w:rsidRPr="002A28DE">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2A28DE">
              <w:rPr>
                <w:rFonts w:ascii="Times New Roman" w:hAnsi="Times New Roman"/>
                <w:iCs/>
                <w:color w:val="000000"/>
                <w:sz w:val="24"/>
                <w:szCs w:val="24"/>
                <w:lang w:val="uk-UA"/>
              </w:rPr>
              <w:t>;</w:t>
            </w:r>
          </w:p>
          <w:p w14:paraId="138BDCFB" w14:textId="351A085E" w:rsidR="00254448" w:rsidRPr="002A28DE" w:rsidRDefault="00254448" w:rsidP="006B4075">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2A28DE">
              <w:rPr>
                <w:rFonts w:ascii="Times New Roman" w:hAnsi="Times New Roman"/>
                <w:iCs/>
                <w:color w:val="000000"/>
                <w:sz w:val="24"/>
                <w:szCs w:val="24"/>
                <w:lang w:val="uk-UA"/>
              </w:rPr>
              <w:t xml:space="preserve">- </w:t>
            </w:r>
            <w:r w:rsidRPr="002A28DE">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2A28DE">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2A28DE">
              <w:rPr>
                <w:rFonts w:ascii="Times New Roman" w:hAnsi="Times New Roman"/>
                <w:sz w:val="24"/>
                <w:szCs w:val="24"/>
                <w:lang w:val="uk-UA"/>
              </w:rPr>
              <w:t xml:space="preserve">керівник учасника процедури закупівлі </w:t>
            </w:r>
            <w:r w:rsidR="00AB3B6F" w:rsidRPr="002A28DE">
              <w:rPr>
                <w:rFonts w:ascii="Times New Roman" w:hAnsi="Times New Roman"/>
                <w:color w:val="FF0000"/>
                <w:sz w:val="24"/>
                <w:szCs w:val="24"/>
                <w:lang w:val="uk-UA"/>
              </w:rPr>
              <w:t xml:space="preserve">не </w:t>
            </w:r>
            <w:r w:rsidRPr="002A28DE">
              <w:rPr>
                <w:rFonts w:ascii="Times New Roman" w:hAnsi="Times New Roman"/>
                <w:sz w:val="24"/>
                <w:szCs w:val="24"/>
                <w:lang w:val="uk-UA"/>
              </w:rPr>
              <w:t>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2A28DE">
              <w:rPr>
                <w:rFonts w:ascii="Times New Roman" w:hAnsi="Times New Roman"/>
                <w:sz w:val="24"/>
                <w:szCs w:val="24"/>
                <w:lang w:val="uk-UA"/>
              </w:rPr>
              <w:t xml:space="preserve"> згідно підпункту 6 пункту 47 Особливостей</w:t>
            </w:r>
            <w:r w:rsidRPr="002A28DE">
              <w:rPr>
                <w:rFonts w:ascii="Times New Roman" w:hAnsi="Times New Roman"/>
                <w:iCs/>
                <w:color w:val="000000"/>
                <w:sz w:val="24"/>
                <w:szCs w:val="24"/>
                <w:lang w:val="uk-UA"/>
              </w:rPr>
              <w:t>;</w:t>
            </w:r>
          </w:p>
          <w:p w14:paraId="77A935FD" w14:textId="77777777" w:rsidR="00254448" w:rsidRPr="002A28DE" w:rsidRDefault="00254448" w:rsidP="006B4075">
            <w:pPr>
              <w:shd w:val="clear" w:color="auto" w:fill="FFFFFF"/>
              <w:spacing w:after="0" w:line="240" w:lineRule="auto"/>
              <w:jc w:val="both"/>
              <w:textAlignment w:val="baseline"/>
              <w:rPr>
                <w:rFonts w:ascii="Times New Roman" w:hAnsi="Times New Roman"/>
                <w:iCs/>
                <w:color w:val="000000"/>
                <w:sz w:val="24"/>
                <w:szCs w:val="24"/>
                <w:lang w:val="uk-UA"/>
              </w:rPr>
            </w:pPr>
            <w:r w:rsidRPr="002A28DE">
              <w:rPr>
                <w:rFonts w:ascii="Times New Roman" w:hAnsi="Times New Roman"/>
                <w:iCs/>
                <w:color w:val="000000"/>
                <w:sz w:val="24"/>
                <w:szCs w:val="24"/>
                <w:lang w:val="uk-UA"/>
              </w:rPr>
              <w:t xml:space="preserve">- </w:t>
            </w:r>
            <w:r w:rsidRPr="002A28DE">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2A28DE">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2A28DE">
              <w:rPr>
                <w:rFonts w:ascii="Times New Roman" w:hAnsi="Times New Roman"/>
                <w:sz w:val="24"/>
                <w:szCs w:val="24"/>
                <w:lang w:val="uk-UA"/>
              </w:rPr>
              <w:t xml:space="preserve">згідно підпункту 12 </w:t>
            </w:r>
            <w:r w:rsidR="008A0BDF" w:rsidRPr="002A28DE">
              <w:rPr>
                <w:rFonts w:ascii="Times New Roman" w:hAnsi="Times New Roman"/>
                <w:sz w:val="24"/>
                <w:szCs w:val="24"/>
                <w:lang w:val="uk-UA"/>
              </w:rPr>
              <w:lastRenderedPageBreak/>
              <w:t>пункту 47 Особливостей</w:t>
            </w:r>
            <w:r w:rsidR="008A0BDF" w:rsidRPr="002A28DE">
              <w:rPr>
                <w:rFonts w:ascii="Times New Roman" w:hAnsi="Times New Roman"/>
                <w:iCs/>
                <w:color w:val="000000"/>
                <w:sz w:val="24"/>
                <w:szCs w:val="24"/>
                <w:lang w:val="uk-UA"/>
              </w:rPr>
              <w:t xml:space="preserve"> </w:t>
            </w:r>
            <w:r w:rsidRPr="002A28DE">
              <w:rPr>
                <w:rFonts w:ascii="Times New Roman" w:hAnsi="Times New Roman"/>
                <w:iCs/>
                <w:color w:val="000000"/>
                <w:sz w:val="24"/>
                <w:szCs w:val="24"/>
                <w:lang w:val="uk-UA"/>
              </w:rPr>
              <w:t>(допускається подання Витягу, що містить загальну інформацію про відсутність фактів незнятої та непогашеної судимості);</w:t>
            </w:r>
          </w:p>
          <w:p w14:paraId="31891C94" w14:textId="77777777" w:rsidR="00254448" w:rsidRPr="002A28DE" w:rsidRDefault="00254448" w:rsidP="006B4075">
            <w:pPr>
              <w:spacing w:after="0" w:line="240" w:lineRule="auto"/>
              <w:jc w:val="both"/>
              <w:rPr>
                <w:rFonts w:ascii="Times New Roman" w:eastAsia="Times New Roman" w:hAnsi="Times New Roman"/>
                <w:sz w:val="24"/>
                <w:szCs w:val="24"/>
                <w:lang w:val="uk-UA"/>
              </w:rPr>
            </w:pPr>
            <w:r w:rsidRPr="002A28DE">
              <w:rPr>
                <w:rFonts w:ascii="Times New Roman" w:hAnsi="Times New Roman"/>
                <w:iCs/>
                <w:color w:val="000000"/>
                <w:sz w:val="24"/>
                <w:szCs w:val="24"/>
                <w:lang w:val="uk-UA"/>
              </w:rPr>
              <w:t xml:space="preserve">- </w:t>
            </w:r>
            <w:r w:rsidRPr="002A28DE">
              <w:rPr>
                <w:rFonts w:ascii="Times New Roman" w:eastAsia="Times New Roman" w:hAnsi="Times New Roman"/>
                <w:b/>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A0BDF" w:rsidRPr="002A28DE">
              <w:rPr>
                <w:rFonts w:ascii="Times New Roman" w:eastAsia="Times New Roman" w:hAnsi="Times New Roman"/>
                <w:b/>
                <w:sz w:val="24"/>
                <w:szCs w:val="24"/>
                <w:lang w:val="uk-UA"/>
              </w:rPr>
              <w:t xml:space="preserve"> </w:t>
            </w:r>
            <w:r w:rsidR="008A0BDF" w:rsidRPr="002A28DE">
              <w:rPr>
                <w:rFonts w:ascii="Times New Roman" w:hAnsi="Times New Roman"/>
                <w:sz w:val="24"/>
                <w:szCs w:val="24"/>
                <w:lang w:val="uk-UA"/>
              </w:rPr>
              <w:t>згідно абзацу чотирнадцятому пункту 47 Особливостей</w:t>
            </w:r>
            <w:r w:rsidRPr="002A28DE">
              <w:rPr>
                <w:rFonts w:ascii="Times New Roman" w:eastAsia="Times New Roman" w:hAnsi="Times New Roman"/>
                <w:sz w:val="24"/>
                <w:szCs w:val="24"/>
                <w:lang w:val="uk-UA"/>
              </w:rPr>
              <w:t>.</w:t>
            </w:r>
          </w:p>
          <w:p w14:paraId="741A225E" w14:textId="77777777" w:rsidR="00254448" w:rsidRPr="002A28DE" w:rsidRDefault="00254448" w:rsidP="006B4075">
            <w:pPr>
              <w:spacing w:after="0" w:line="240" w:lineRule="auto"/>
              <w:jc w:val="both"/>
              <w:rPr>
                <w:rFonts w:ascii="Times New Roman" w:eastAsia="Times New Roman" w:hAnsi="Times New Roman"/>
                <w:sz w:val="24"/>
                <w:szCs w:val="24"/>
                <w:lang w:val="uk-UA"/>
              </w:rPr>
            </w:pPr>
            <w:r w:rsidRPr="002A28DE">
              <w:rPr>
                <w:rFonts w:ascii="Times New Roman" w:eastAsia="Times New Roman" w:hAnsi="Times New Roman"/>
                <w:sz w:val="24"/>
                <w:szCs w:val="24"/>
                <w:lang w:val="uk-UA"/>
              </w:rPr>
              <w:t>або</w:t>
            </w:r>
          </w:p>
          <w:p w14:paraId="29A570BA" w14:textId="77777777" w:rsidR="00254448" w:rsidRPr="002A28DE" w:rsidRDefault="007D0230" w:rsidP="006B4075">
            <w:pPr>
              <w:shd w:val="clear" w:color="auto" w:fill="FFFFFF"/>
              <w:spacing w:after="0" w:line="240" w:lineRule="auto"/>
              <w:jc w:val="both"/>
              <w:textAlignment w:val="baseline"/>
              <w:rPr>
                <w:rFonts w:ascii="Times New Roman" w:eastAsia="Times New Roman" w:hAnsi="Times New Roman"/>
                <w:sz w:val="24"/>
                <w:szCs w:val="24"/>
                <w:lang w:val="uk-UA"/>
              </w:rPr>
            </w:pPr>
            <w:r w:rsidRPr="002A28DE">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54448" w:rsidRPr="002A28DE">
              <w:rPr>
                <w:rFonts w:ascii="Times New Roman" w:eastAsia="Times New Roman" w:hAnsi="Times New Roman"/>
                <w:sz w:val="24"/>
                <w:szCs w:val="24"/>
                <w:lang w:val="uk-UA"/>
              </w:rPr>
              <w:t>.</w:t>
            </w:r>
          </w:p>
          <w:p w14:paraId="4AE25DB8" w14:textId="77777777" w:rsidR="009F4EF9" w:rsidRPr="002A28DE" w:rsidRDefault="009F4EF9" w:rsidP="006B4075">
            <w:pPr>
              <w:shd w:val="clear" w:color="auto" w:fill="FFFFFF"/>
              <w:spacing w:after="0" w:line="240" w:lineRule="auto"/>
              <w:jc w:val="both"/>
              <w:textAlignment w:val="baseline"/>
              <w:rPr>
                <w:shd w:val="clear" w:color="auto" w:fill="FFFFFF"/>
                <w:lang w:val="uk-UA"/>
              </w:rPr>
            </w:pPr>
            <w:r w:rsidRPr="002A28DE">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93246FD" w14:textId="77777777" w:rsidR="00254448" w:rsidRPr="002A28DE" w:rsidRDefault="00254448" w:rsidP="006B4075">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2A28DE">
              <w:rPr>
                <w:rFonts w:ascii="Times New Roman" w:eastAsia="Times New Roman" w:hAnsi="Times New Roman"/>
                <w:i/>
                <w:color w:val="000000"/>
                <w:sz w:val="24"/>
                <w:szCs w:val="24"/>
                <w:u w:val="single"/>
                <w:lang w:val="uk-UA"/>
              </w:rPr>
              <w:t>Примітки:</w:t>
            </w:r>
          </w:p>
          <w:p w14:paraId="48DA4E5F" w14:textId="77777777" w:rsidR="00254448" w:rsidRPr="002A28DE" w:rsidRDefault="00254448" w:rsidP="006B4075">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2A28DE">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2A28DE">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2A28DE">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79FD7304" w14:textId="77777777" w:rsidR="00254448" w:rsidRPr="002A28DE" w:rsidRDefault="00254448" w:rsidP="006B4075">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Посилання на реєстри для отримання довідок:</w:t>
            </w:r>
          </w:p>
          <w:p w14:paraId="0B325EDC" w14:textId="77777777" w:rsidR="00254448" w:rsidRPr="002A28DE" w:rsidRDefault="002A28DE" w:rsidP="006B4075">
            <w:pPr>
              <w:shd w:val="clear" w:color="auto" w:fill="FFFFFF"/>
              <w:spacing w:after="0" w:line="240" w:lineRule="auto"/>
              <w:jc w:val="both"/>
              <w:textAlignment w:val="baseline"/>
              <w:rPr>
                <w:rFonts w:ascii="Times New Roman" w:hAnsi="Times New Roman" w:cs="Times New Roman"/>
                <w:i/>
                <w:sz w:val="24"/>
                <w:szCs w:val="24"/>
                <w:lang w:val="uk-UA"/>
              </w:rPr>
            </w:pPr>
            <w:hyperlink r:id="rId8" w:history="1">
              <w:r w:rsidR="00254448" w:rsidRPr="002A28DE">
                <w:rPr>
                  <w:rStyle w:val="a4"/>
                  <w:rFonts w:ascii="Times New Roman" w:hAnsi="Times New Roman" w:cs="Times New Roman"/>
                  <w:i/>
                  <w:szCs w:val="24"/>
                  <w:lang w:val="uk-UA"/>
                </w:rPr>
                <w:t>https://vytiah.mvs.gov.ua/app/landing</w:t>
              </w:r>
            </w:hyperlink>
          </w:p>
          <w:p w14:paraId="266DE1E2" w14:textId="77777777" w:rsidR="00254448" w:rsidRPr="002A28DE" w:rsidRDefault="002A28DE" w:rsidP="006B4075">
            <w:pPr>
              <w:widowControl w:val="0"/>
              <w:spacing w:after="0" w:line="240" w:lineRule="auto"/>
              <w:contextualSpacing/>
              <w:jc w:val="both"/>
              <w:rPr>
                <w:rFonts w:ascii="Times New Roman" w:hAnsi="Times New Roman"/>
                <w:sz w:val="24"/>
                <w:szCs w:val="24"/>
                <w:lang w:val="uk-UA"/>
              </w:rPr>
            </w:pPr>
            <w:hyperlink r:id="rId9" w:history="1">
              <w:r w:rsidR="00254448" w:rsidRPr="002A28DE">
                <w:rPr>
                  <w:rStyle w:val="a4"/>
                  <w:rFonts w:ascii="Times New Roman" w:hAnsi="Times New Roman" w:cs="Times New Roman"/>
                  <w:i/>
                  <w:szCs w:val="24"/>
                  <w:lang w:val="uk-UA"/>
                </w:rPr>
                <w:t>https://corruptinfo.nazk.gov.ua/reference/getpersonalreference/individual</w:t>
              </w:r>
            </w:hyperlink>
            <w:r w:rsidR="00254448" w:rsidRPr="002A28DE">
              <w:rPr>
                <w:rFonts w:ascii="Times New Roman" w:hAnsi="Times New Roman"/>
                <w:sz w:val="24"/>
                <w:szCs w:val="24"/>
                <w:lang w:val="uk-UA"/>
              </w:rPr>
              <w:t>.</w:t>
            </w:r>
          </w:p>
          <w:p w14:paraId="607F6B46" w14:textId="77777777" w:rsidR="00254448" w:rsidRPr="002A28DE" w:rsidRDefault="00254448" w:rsidP="006B4075">
            <w:pPr>
              <w:widowControl w:val="0"/>
              <w:spacing w:after="0" w:line="240" w:lineRule="auto"/>
              <w:contextualSpacing/>
              <w:jc w:val="both"/>
              <w:rPr>
                <w:rFonts w:ascii="Times New Roman" w:hAnsi="Times New Roman"/>
                <w:sz w:val="24"/>
                <w:szCs w:val="24"/>
                <w:lang w:val="uk-UA"/>
              </w:rPr>
            </w:pPr>
            <w:r w:rsidRPr="002A28DE">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34343E9" w14:textId="77777777" w:rsidR="00254448" w:rsidRPr="002A28DE" w:rsidRDefault="00254448" w:rsidP="006B4075">
            <w:pPr>
              <w:widowControl w:val="0"/>
              <w:spacing w:after="0" w:line="240" w:lineRule="auto"/>
              <w:contextualSpacing/>
              <w:jc w:val="both"/>
              <w:rPr>
                <w:rFonts w:ascii="Times New Roman" w:hAnsi="Times New Roman"/>
                <w:sz w:val="24"/>
                <w:szCs w:val="24"/>
                <w:lang w:val="uk-UA"/>
              </w:rPr>
            </w:pPr>
            <w:r w:rsidRPr="002A28DE">
              <w:rPr>
                <w:rFonts w:ascii="Times New Roman" w:hAnsi="Times New Roman"/>
                <w:sz w:val="24"/>
                <w:szCs w:val="24"/>
                <w:lang w:val="uk-UA"/>
              </w:rPr>
              <w:t xml:space="preserve">Замовник не вимагає від учасника процедури закупівлі під час </w:t>
            </w:r>
            <w:r w:rsidRPr="002A28DE">
              <w:rPr>
                <w:rFonts w:ascii="Times New Roman" w:hAnsi="Times New Roman"/>
                <w:sz w:val="24"/>
                <w:szCs w:val="24"/>
                <w:lang w:val="uk-UA"/>
              </w:rPr>
              <w:lastRenderedPageBreak/>
              <w:t>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690EF34" w14:textId="77777777" w:rsidR="00254448" w:rsidRPr="002A28DE" w:rsidRDefault="00254448" w:rsidP="006B4075">
            <w:pPr>
              <w:widowControl w:val="0"/>
              <w:spacing w:after="0" w:line="240" w:lineRule="auto"/>
              <w:contextualSpacing/>
              <w:jc w:val="both"/>
              <w:rPr>
                <w:rFonts w:ascii="Times New Roman" w:hAnsi="Times New Roman"/>
                <w:sz w:val="24"/>
                <w:szCs w:val="24"/>
                <w:lang w:val="uk-UA"/>
              </w:rPr>
            </w:pPr>
            <w:r w:rsidRPr="002A28DE">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80337DB" w14:textId="4C20C329" w:rsidR="00895E3D" w:rsidRPr="002A28DE" w:rsidRDefault="00254448" w:rsidP="00C731C1">
            <w:pPr>
              <w:spacing w:after="0" w:line="240" w:lineRule="auto"/>
              <w:jc w:val="both"/>
              <w:rPr>
                <w:rFonts w:ascii="Times New Roman" w:eastAsia="Times New Roman" w:hAnsi="Times New Roman"/>
                <w:color w:val="000000"/>
                <w:sz w:val="24"/>
                <w:szCs w:val="24"/>
                <w:shd w:val="clear" w:color="auto" w:fill="FFFFFF"/>
                <w:lang w:val="uk-UA"/>
              </w:rPr>
            </w:pPr>
            <w:r w:rsidRPr="002A28DE">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C5AE2" w:rsidRPr="002A28DE" w14:paraId="3B53D39D"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096FDA"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50118"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D7DC26" w14:textId="77777777" w:rsidR="003C5AE2" w:rsidRPr="002A28DE" w:rsidRDefault="003C5AE2" w:rsidP="006B4075">
            <w:pPr>
              <w:spacing w:after="0" w:line="240" w:lineRule="auto"/>
              <w:jc w:val="both"/>
              <w:rPr>
                <w:rFonts w:ascii="Times New Roman" w:eastAsia="Times New Roman" w:hAnsi="Times New Roman" w:cs="Times New Roman"/>
                <w:sz w:val="24"/>
                <w:szCs w:val="24"/>
                <w:lang w:val="uk-UA"/>
              </w:rPr>
            </w:pPr>
            <w:r w:rsidRPr="002A28DE">
              <w:rPr>
                <w:rFonts w:ascii="Times New Roman" w:eastAsia="Times New Roman" w:hAnsi="Times New Roman" w:cs="Times New Roman"/>
                <w:color w:val="000000"/>
                <w:sz w:val="24"/>
                <w:szCs w:val="24"/>
                <w:shd w:val="clear" w:color="auto" w:fill="FFFFFF"/>
                <w:lang w:val="uk-UA"/>
              </w:rPr>
              <w:t>6.</w:t>
            </w:r>
            <w:r w:rsidR="00D64004" w:rsidRPr="002A28DE">
              <w:rPr>
                <w:rFonts w:ascii="Times New Roman" w:eastAsia="Times New Roman" w:hAnsi="Times New Roman" w:cs="Times New Roman"/>
                <w:color w:val="000000"/>
                <w:sz w:val="24"/>
                <w:szCs w:val="24"/>
                <w:shd w:val="clear" w:color="auto" w:fill="FFFFFF"/>
                <w:lang w:val="uk-UA"/>
              </w:rPr>
              <w:t>1</w:t>
            </w:r>
            <w:r w:rsidRPr="002A28DE">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2A28DE">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4C255CE5" w14:textId="77777777" w:rsidR="003C5AE2" w:rsidRPr="002A28DE" w:rsidRDefault="00D64004"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6.2</w:t>
            </w:r>
            <w:r w:rsidR="003C5AE2" w:rsidRPr="002A28DE">
              <w:rPr>
                <w:rFonts w:ascii="Times New Roman" w:eastAsia="Times New Roman" w:hAnsi="Times New Roman" w:cs="Times New Roman"/>
                <w:color w:val="000000"/>
                <w:sz w:val="24"/>
                <w:szCs w:val="24"/>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D419646" w14:textId="77777777" w:rsidR="00BB56BF" w:rsidRPr="002A28DE" w:rsidRDefault="00F90972" w:rsidP="00BB56BF">
            <w:pPr>
              <w:widowControl w:val="0"/>
              <w:spacing w:after="0" w:line="240" w:lineRule="auto"/>
              <w:contextualSpacing/>
              <w:jc w:val="both"/>
              <w:rPr>
                <w:rFonts w:ascii="Times New Roman" w:hAnsi="Times New Roman"/>
                <w:b/>
                <w:sz w:val="24"/>
                <w:szCs w:val="24"/>
                <w:lang w:val="uk-UA" w:eastAsia="uk-UA"/>
              </w:rPr>
            </w:pPr>
            <w:r w:rsidRPr="002A28DE">
              <w:rPr>
                <w:rFonts w:ascii="Times New Roman" w:eastAsia="Times New Roman" w:hAnsi="Times New Roman" w:cs="Times New Roman"/>
                <w:color w:val="000000"/>
                <w:sz w:val="24"/>
                <w:szCs w:val="24"/>
                <w:lang w:val="uk-UA"/>
              </w:rPr>
              <w:t xml:space="preserve">6.3. </w:t>
            </w:r>
            <w:r w:rsidR="00BB56BF" w:rsidRPr="002A28DE">
              <w:rPr>
                <w:rFonts w:ascii="Times New Roman" w:hAnsi="Times New Roman"/>
                <w:b/>
                <w:sz w:val="24"/>
                <w:szCs w:val="24"/>
                <w:lang w:val="uk-UA" w:eastAsia="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14:paraId="482ECBFA" w14:textId="77777777" w:rsidR="00BB56BF" w:rsidRPr="002A28DE" w:rsidRDefault="00BB56BF" w:rsidP="00BB56BF">
            <w:pPr>
              <w:spacing w:after="0" w:line="240" w:lineRule="auto"/>
              <w:jc w:val="both"/>
              <w:rPr>
                <w:rFonts w:ascii="Times New Roman" w:hAnsi="Times New Roman"/>
                <w:sz w:val="24"/>
                <w:szCs w:val="24"/>
                <w:lang w:val="uk-UA"/>
              </w:rPr>
            </w:pPr>
            <w:r w:rsidRPr="002A28DE">
              <w:rPr>
                <w:rFonts w:ascii="Times New Roman" w:hAnsi="Times New Roman"/>
                <w:sz w:val="24"/>
                <w:szCs w:val="24"/>
                <w:lang w:val="uk-UA"/>
              </w:rPr>
              <w:t xml:space="preserve">Обґрунтування якісних характеристик. </w:t>
            </w:r>
          </w:p>
          <w:p w14:paraId="409D74CE" w14:textId="2B935F71" w:rsidR="00BB56BF" w:rsidRPr="002A28DE" w:rsidRDefault="00BB56BF" w:rsidP="00BB56BF">
            <w:pPr>
              <w:spacing w:after="0" w:line="240" w:lineRule="auto"/>
              <w:jc w:val="both"/>
              <w:rPr>
                <w:rFonts w:ascii="Times New Roman" w:hAnsi="Times New Roman"/>
                <w:sz w:val="24"/>
                <w:szCs w:val="24"/>
                <w:lang w:val="uk-UA"/>
              </w:rPr>
            </w:pPr>
            <w:r w:rsidRPr="002A28DE">
              <w:rPr>
                <w:rFonts w:ascii="Times New Roman" w:hAnsi="Times New Roman"/>
                <w:sz w:val="24"/>
                <w:szCs w:val="24"/>
                <w:lang w:val="uk-UA"/>
              </w:rPr>
              <w:t xml:space="preserve">Закупівля деревини, технічні та якісні характеристики предмета закупівлі повинна відповідати вимогам: </w:t>
            </w:r>
            <w:r w:rsidR="00AA06A1" w:rsidRPr="002A28DE">
              <w:rPr>
                <w:rFonts w:ascii="Times New Roman" w:hAnsi="Times New Roman"/>
                <w:sz w:val="24"/>
                <w:szCs w:val="24"/>
                <w:lang w:val="uk-UA"/>
              </w:rPr>
              <w:t xml:space="preserve">технічним умовам </w:t>
            </w:r>
            <w:r w:rsidR="00AA06A1" w:rsidRPr="002A28DE">
              <w:rPr>
                <w:rFonts w:ascii="Times New Roman" w:hAnsi="Times New Roman"/>
                <w:b/>
                <w:i/>
                <w:sz w:val="24"/>
                <w:szCs w:val="24"/>
                <w:lang w:val="uk-UA"/>
              </w:rPr>
              <w:t>«Деревина дров’яна»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2262"/>
              <w:gridCol w:w="992"/>
              <w:gridCol w:w="991"/>
              <w:gridCol w:w="851"/>
              <w:gridCol w:w="963"/>
            </w:tblGrid>
            <w:tr w:rsidR="00BB56BF" w:rsidRPr="002A28DE" w14:paraId="2C768DDC" w14:textId="77777777" w:rsidTr="00BB56BF">
              <w:trPr>
                <w:trHeight w:val="1066"/>
              </w:trPr>
              <w:tc>
                <w:tcPr>
                  <w:tcW w:w="450" w:type="pct"/>
                  <w:shd w:val="clear" w:color="auto" w:fill="D9D9D9"/>
                  <w:vAlign w:val="center"/>
                </w:tcPr>
                <w:p w14:paraId="7396DD46" w14:textId="77777777" w:rsidR="00BB56BF" w:rsidRPr="002A28DE" w:rsidRDefault="00BB56BF" w:rsidP="00AA06A1">
                  <w:pPr>
                    <w:spacing w:after="0" w:line="240" w:lineRule="auto"/>
                    <w:jc w:val="center"/>
                    <w:rPr>
                      <w:rFonts w:ascii="Times New Roman" w:hAnsi="Times New Roman"/>
                      <w:b/>
                      <w:sz w:val="24"/>
                      <w:szCs w:val="24"/>
                      <w:lang w:val="uk-UA"/>
                    </w:rPr>
                  </w:pPr>
                  <w:r w:rsidRPr="002A28DE">
                    <w:rPr>
                      <w:rFonts w:ascii="Times New Roman" w:hAnsi="Times New Roman"/>
                      <w:b/>
                      <w:sz w:val="24"/>
                      <w:szCs w:val="24"/>
                      <w:lang w:val="uk-UA"/>
                    </w:rPr>
                    <w:t>№</w:t>
                  </w:r>
                </w:p>
                <w:p w14:paraId="7DB3A97B" w14:textId="77777777" w:rsidR="00BB56BF" w:rsidRPr="002A28DE" w:rsidRDefault="00BB56BF" w:rsidP="00AA06A1">
                  <w:pPr>
                    <w:tabs>
                      <w:tab w:val="left" w:pos="2715"/>
                    </w:tabs>
                    <w:spacing w:after="0" w:line="240" w:lineRule="auto"/>
                    <w:jc w:val="center"/>
                    <w:rPr>
                      <w:rFonts w:ascii="Times New Roman" w:hAnsi="Times New Roman"/>
                      <w:sz w:val="24"/>
                      <w:szCs w:val="24"/>
                      <w:lang w:val="uk-UA"/>
                    </w:rPr>
                  </w:pPr>
                  <w:r w:rsidRPr="002A28DE">
                    <w:rPr>
                      <w:rFonts w:ascii="Times New Roman" w:hAnsi="Times New Roman"/>
                      <w:b/>
                      <w:sz w:val="24"/>
                      <w:szCs w:val="24"/>
                      <w:lang w:val="uk-UA"/>
                    </w:rPr>
                    <w:t>п/п</w:t>
                  </w:r>
                </w:p>
              </w:tc>
              <w:tc>
                <w:tcPr>
                  <w:tcW w:w="1699" w:type="pct"/>
                  <w:shd w:val="clear" w:color="auto" w:fill="D9D9D9"/>
                  <w:vAlign w:val="center"/>
                </w:tcPr>
                <w:p w14:paraId="7079D8FA" w14:textId="77777777" w:rsidR="00BB56BF" w:rsidRPr="002A28DE" w:rsidRDefault="00BB56BF" w:rsidP="00AA06A1">
                  <w:pPr>
                    <w:tabs>
                      <w:tab w:val="left" w:pos="2715"/>
                    </w:tabs>
                    <w:spacing w:after="0" w:line="240" w:lineRule="auto"/>
                    <w:jc w:val="center"/>
                    <w:rPr>
                      <w:rFonts w:ascii="Times New Roman" w:hAnsi="Times New Roman"/>
                      <w:sz w:val="24"/>
                      <w:szCs w:val="24"/>
                      <w:lang w:val="uk-UA"/>
                    </w:rPr>
                  </w:pPr>
                  <w:r w:rsidRPr="002A28DE">
                    <w:rPr>
                      <w:rFonts w:ascii="Times New Roman" w:hAnsi="Times New Roman"/>
                      <w:b/>
                      <w:sz w:val="24"/>
                      <w:szCs w:val="24"/>
                      <w:lang w:val="uk-UA"/>
                    </w:rPr>
                    <w:t>Найменування предмета закупівлі</w:t>
                  </w:r>
                </w:p>
              </w:tc>
              <w:tc>
                <w:tcPr>
                  <w:tcW w:w="745" w:type="pct"/>
                  <w:shd w:val="clear" w:color="auto" w:fill="D9D9D9"/>
                  <w:vAlign w:val="center"/>
                </w:tcPr>
                <w:p w14:paraId="0D85F46C" w14:textId="77777777" w:rsidR="00BB56BF" w:rsidRPr="002A28DE" w:rsidRDefault="00BB56BF" w:rsidP="00AA06A1">
                  <w:pPr>
                    <w:tabs>
                      <w:tab w:val="left" w:pos="2715"/>
                    </w:tabs>
                    <w:spacing w:after="0" w:line="240" w:lineRule="auto"/>
                    <w:jc w:val="center"/>
                    <w:rPr>
                      <w:rFonts w:ascii="Times New Roman" w:hAnsi="Times New Roman"/>
                      <w:sz w:val="24"/>
                      <w:szCs w:val="24"/>
                      <w:lang w:val="uk-UA"/>
                    </w:rPr>
                  </w:pPr>
                  <w:r w:rsidRPr="002A28DE">
                    <w:rPr>
                      <w:rFonts w:ascii="Times New Roman" w:hAnsi="Times New Roman"/>
                      <w:b/>
                      <w:sz w:val="24"/>
                      <w:szCs w:val="24"/>
                      <w:lang w:val="uk-UA"/>
                    </w:rPr>
                    <w:t>Од. виміру</w:t>
                  </w:r>
                </w:p>
              </w:tc>
              <w:tc>
                <w:tcPr>
                  <w:tcW w:w="744" w:type="pct"/>
                  <w:shd w:val="clear" w:color="auto" w:fill="D9D9D9"/>
                  <w:vAlign w:val="center"/>
                </w:tcPr>
                <w:p w14:paraId="66FE819D" w14:textId="77777777" w:rsidR="00BB56BF" w:rsidRPr="002A28DE" w:rsidRDefault="00BB56BF" w:rsidP="00AA06A1">
                  <w:pPr>
                    <w:tabs>
                      <w:tab w:val="left" w:pos="2715"/>
                    </w:tabs>
                    <w:spacing w:after="0" w:line="240" w:lineRule="auto"/>
                    <w:jc w:val="center"/>
                    <w:rPr>
                      <w:rFonts w:ascii="Times New Roman" w:hAnsi="Times New Roman"/>
                      <w:sz w:val="24"/>
                      <w:szCs w:val="24"/>
                      <w:lang w:val="uk-UA"/>
                    </w:rPr>
                  </w:pPr>
                  <w:r w:rsidRPr="002A28DE">
                    <w:rPr>
                      <w:rFonts w:ascii="Times New Roman" w:hAnsi="Times New Roman"/>
                      <w:b/>
                      <w:sz w:val="24"/>
                      <w:szCs w:val="24"/>
                      <w:lang w:val="uk-UA"/>
                    </w:rPr>
                    <w:t>К-ть</w:t>
                  </w:r>
                </w:p>
              </w:tc>
              <w:tc>
                <w:tcPr>
                  <w:tcW w:w="639" w:type="pct"/>
                  <w:shd w:val="clear" w:color="auto" w:fill="D9D9D9"/>
                </w:tcPr>
                <w:p w14:paraId="4CBF4E95" w14:textId="77777777" w:rsidR="00BB56BF" w:rsidRPr="002A28DE" w:rsidRDefault="00BB56BF" w:rsidP="00AA06A1">
                  <w:pPr>
                    <w:tabs>
                      <w:tab w:val="left" w:pos="2715"/>
                    </w:tabs>
                    <w:spacing w:after="0" w:line="240" w:lineRule="auto"/>
                    <w:jc w:val="center"/>
                    <w:rPr>
                      <w:rFonts w:ascii="Times New Roman" w:hAnsi="Times New Roman"/>
                      <w:b/>
                      <w:sz w:val="24"/>
                      <w:szCs w:val="24"/>
                      <w:lang w:val="uk-UA"/>
                    </w:rPr>
                  </w:pPr>
                </w:p>
                <w:p w14:paraId="62368F35" w14:textId="77777777" w:rsidR="00BB56BF" w:rsidRPr="002A28DE" w:rsidRDefault="00BB56BF" w:rsidP="00AA06A1">
                  <w:pPr>
                    <w:tabs>
                      <w:tab w:val="left" w:pos="2715"/>
                    </w:tabs>
                    <w:spacing w:after="0" w:line="240" w:lineRule="auto"/>
                    <w:jc w:val="center"/>
                    <w:rPr>
                      <w:rFonts w:ascii="Times New Roman" w:hAnsi="Times New Roman"/>
                      <w:b/>
                      <w:sz w:val="24"/>
                      <w:szCs w:val="24"/>
                      <w:lang w:val="uk-UA"/>
                    </w:rPr>
                  </w:pPr>
                  <w:r w:rsidRPr="002A28DE">
                    <w:rPr>
                      <w:rFonts w:ascii="Times New Roman" w:hAnsi="Times New Roman"/>
                      <w:b/>
                      <w:sz w:val="24"/>
                      <w:szCs w:val="24"/>
                      <w:lang w:val="uk-UA"/>
                    </w:rPr>
                    <w:t>Діаметр см</w:t>
                  </w:r>
                </w:p>
              </w:tc>
              <w:tc>
                <w:tcPr>
                  <w:tcW w:w="723" w:type="pct"/>
                  <w:shd w:val="clear" w:color="auto" w:fill="D9D9D9"/>
                </w:tcPr>
                <w:p w14:paraId="6220BF5D" w14:textId="77777777" w:rsidR="00BB56BF" w:rsidRPr="002A28DE" w:rsidRDefault="00BB56BF" w:rsidP="00AA06A1">
                  <w:pPr>
                    <w:tabs>
                      <w:tab w:val="left" w:pos="2715"/>
                    </w:tabs>
                    <w:spacing w:after="0" w:line="240" w:lineRule="auto"/>
                    <w:jc w:val="center"/>
                    <w:rPr>
                      <w:rFonts w:ascii="Times New Roman" w:hAnsi="Times New Roman"/>
                      <w:b/>
                      <w:sz w:val="24"/>
                      <w:szCs w:val="24"/>
                      <w:lang w:val="uk-UA"/>
                    </w:rPr>
                  </w:pPr>
                </w:p>
                <w:p w14:paraId="1D5A4E32" w14:textId="77777777" w:rsidR="00BB56BF" w:rsidRPr="002A28DE" w:rsidRDefault="00BB56BF" w:rsidP="00AA06A1">
                  <w:pPr>
                    <w:tabs>
                      <w:tab w:val="left" w:pos="2715"/>
                    </w:tabs>
                    <w:spacing w:after="0" w:line="240" w:lineRule="auto"/>
                    <w:jc w:val="center"/>
                    <w:rPr>
                      <w:rFonts w:ascii="Times New Roman" w:hAnsi="Times New Roman"/>
                      <w:b/>
                      <w:sz w:val="24"/>
                      <w:szCs w:val="24"/>
                      <w:lang w:val="uk-UA"/>
                    </w:rPr>
                  </w:pPr>
                  <w:r w:rsidRPr="002A28DE">
                    <w:rPr>
                      <w:rFonts w:ascii="Times New Roman" w:hAnsi="Times New Roman"/>
                      <w:b/>
                      <w:sz w:val="24"/>
                      <w:szCs w:val="24"/>
                      <w:lang w:val="uk-UA"/>
                    </w:rPr>
                    <w:t>Довжина, см</w:t>
                  </w:r>
                </w:p>
              </w:tc>
            </w:tr>
            <w:tr w:rsidR="00BB56BF" w:rsidRPr="002A28DE" w14:paraId="7F99FA79" w14:textId="77777777" w:rsidTr="00BB56BF">
              <w:trPr>
                <w:trHeight w:val="821"/>
              </w:trPr>
              <w:tc>
                <w:tcPr>
                  <w:tcW w:w="450" w:type="pct"/>
                  <w:vAlign w:val="center"/>
                </w:tcPr>
                <w:p w14:paraId="5B2D0584" w14:textId="77777777" w:rsidR="00BB56BF" w:rsidRPr="002A28DE" w:rsidRDefault="00BB56BF" w:rsidP="00AA06A1">
                  <w:pPr>
                    <w:tabs>
                      <w:tab w:val="left" w:pos="2715"/>
                    </w:tabs>
                    <w:spacing w:after="0" w:line="240" w:lineRule="auto"/>
                    <w:jc w:val="center"/>
                    <w:rPr>
                      <w:rFonts w:ascii="Times New Roman" w:hAnsi="Times New Roman"/>
                      <w:b/>
                      <w:sz w:val="24"/>
                      <w:szCs w:val="24"/>
                      <w:lang w:val="uk-UA"/>
                    </w:rPr>
                  </w:pPr>
                  <w:r w:rsidRPr="002A28DE">
                    <w:rPr>
                      <w:rFonts w:ascii="Times New Roman" w:hAnsi="Times New Roman"/>
                      <w:b/>
                      <w:sz w:val="24"/>
                      <w:szCs w:val="24"/>
                      <w:lang w:val="uk-UA"/>
                    </w:rPr>
                    <w:t>1.</w:t>
                  </w:r>
                </w:p>
              </w:tc>
              <w:tc>
                <w:tcPr>
                  <w:tcW w:w="1699" w:type="pct"/>
                  <w:vAlign w:val="center"/>
                </w:tcPr>
                <w:p w14:paraId="69397590" w14:textId="77777777" w:rsidR="00BB56BF" w:rsidRPr="002A28DE" w:rsidRDefault="00BB56BF" w:rsidP="00AA06A1">
                  <w:pPr>
                    <w:spacing w:after="0" w:line="240" w:lineRule="auto"/>
                    <w:jc w:val="center"/>
                    <w:rPr>
                      <w:rFonts w:ascii="Times New Roman" w:hAnsi="Times New Roman"/>
                      <w:b/>
                      <w:color w:val="000000"/>
                      <w:sz w:val="24"/>
                      <w:szCs w:val="24"/>
                      <w:lang w:val="uk-UA" w:eastAsia="uk-UA"/>
                    </w:rPr>
                  </w:pPr>
                  <w:r w:rsidRPr="002A28DE">
                    <w:rPr>
                      <w:rFonts w:ascii="Times New Roman" w:hAnsi="Times New Roman"/>
                      <w:b/>
                      <w:color w:val="000000"/>
                      <w:sz w:val="24"/>
                      <w:szCs w:val="24"/>
                      <w:lang w:val="uk-UA" w:eastAsia="uk-UA"/>
                    </w:rPr>
                    <w:t>Деревина (дрова) непромислового використання для опалення</w:t>
                  </w:r>
                </w:p>
              </w:tc>
              <w:tc>
                <w:tcPr>
                  <w:tcW w:w="745" w:type="pct"/>
                  <w:vAlign w:val="center"/>
                </w:tcPr>
                <w:p w14:paraId="5C6002A2" w14:textId="77777777" w:rsidR="00BB56BF" w:rsidRPr="002A28DE" w:rsidRDefault="00BB56BF" w:rsidP="00AA06A1">
                  <w:pPr>
                    <w:tabs>
                      <w:tab w:val="left" w:pos="2715"/>
                    </w:tabs>
                    <w:spacing w:after="0" w:line="240" w:lineRule="auto"/>
                    <w:jc w:val="center"/>
                    <w:rPr>
                      <w:rFonts w:ascii="Times New Roman" w:hAnsi="Times New Roman"/>
                      <w:b/>
                      <w:sz w:val="24"/>
                      <w:szCs w:val="24"/>
                      <w:lang w:val="uk-UA"/>
                    </w:rPr>
                  </w:pPr>
                  <w:r w:rsidRPr="002A28DE">
                    <w:rPr>
                      <w:rFonts w:ascii="Times New Roman" w:hAnsi="Times New Roman"/>
                      <w:sz w:val="24"/>
                      <w:szCs w:val="24"/>
                      <w:lang w:val="uk-UA"/>
                    </w:rPr>
                    <w:t>м</w:t>
                  </w:r>
                  <w:r w:rsidRPr="002A28DE">
                    <w:rPr>
                      <w:rFonts w:ascii="Times New Roman" w:hAnsi="Times New Roman"/>
                      <w:sz w:val="24"/>
                      <w:szCs w:val="24"/>
                      <w:vertAlign w:val="superscript"/>
                      <w:lang w:val="uk-UA"/>
                    </w:rPr>
                    <w:t>3</w:t>
                  </w:r>
                </w:p>
              </w:tc>
              <w:tc>
                <w:tcPr>
                  <w:tcW w:w="744" w:type="pct"/>
                  <w:vAlign w:val="center"/>
                </w:tcPr>
                <w:p w14:paraId="6A51DB36" w14:textId="73662B05" w:rsidR="00BB56BF" w:rsidRPr="002A28DE" w:rsidRDefault="00BB56BF" w:rsidP="00AA06A1">
                  <w:pPr>
                    <w:tabs>
                      <w:tab w:val="left" w:pos="2715"/>
                    </w:tabs>
                    <w:spacing w:after="0" w:line="240" w:lineRule="auto"/>
                    <w:jc w:val="center"/>
                    <w:rPr>
                      <w:rFonts w:ascii="Times New Roman" w:hAnsi="Times New Roman"/>
                      <w:b/>
                      <w:sz w:val="24"/>
                      <w:szCs w:val="24"/>
                      <w:lang w:val="uk-UA"/>
                    </w:rPr>
                  </w:pPr>
                  <w:r w:rsidRPr="002A28DE">
                    <w:rPr>
                      <w:rFonts w:ascii="Times New Roman" w:hAnsi="Times New Roman"/>
                      <w:b/>
                      <w:sz w:val="24"/>
                      <w:szCs w:val="24"/>
                      <w:lang w:val="uk-UA"/>
                    </w:rPr>
                    <w:t>90</w:t>
                  </w:r>
                </w:p>
              </w:tc>
              <w:tc>
                <w:tcPr>
                  <w:tcW w:w="639" w:type="pct"/>
                  <w:vAlign w:val="center"/>
                </w:tcPr>
                <w:p w14:paraId="6153A911" w14:textId="2F6CDCD9" w:rsidR="001801B9" w:rsidRPr="002A28DE" w:rsidRDefault="001801B9" w:rsidP="001801B9">
                  <w:pPr>
                    <w:tabs>
                      <w:tab w:val="left" w:pos="2715"/>
                    </w:tabs>
                    <w:spacing w:after="0" w:line="240" w:lineRule="auto"/>
                    <w:jc w:val="center"/>
                    <w:rPr>
                      <w:rFonts w:ascii="Times New Roman" w:hAnsi="Times New Roman"/>
                      <w:b/>
                      <w:sz w:val="24"/>
                      <w:szCs w:val="24"/>
                    </w:rPr>
                  </w:pPr>
                  <w:r w:rsidRPr="002A28DE">
                    <w:rPr>
                      <w:rFonts w:ascii="Times New Roman" w:hAnsi="Times New Roman"/>
                      <w:b/>
                      <w:sz w:val="24"/>
                      <w:szCs w:val="24"/>
                    </w:rPr>
                    <w:t>10-40</w:t>
                  </w:r>
                </w:p>
              </w:tc>
              <w:tc>
                <w:tcPr>
                  <w:tcW w:w="723" w:type="pct"/>
                  <w:vAlign w:val="center"/>
                </w:tcPr>
                <w:p w14:paraId="6189D414" w14:textId="2FB8E2E2" w:rsidR="001801B9" w:rsidRPr="002A28DE" w:rsidRDefault="001801B9" w:rsidP="001801B9">
                  <w:pPr>
                    <w:tabs>
                      <w:tab w:val="left" w:pos="2715"/>
                    </w:tabs>
                    <w:spacing w:after="0" w:line="240" w:lineRule="auto"/>
                    <w:jc w:val="center"/>
                    <w:rPr>
                      <w:rFonts w:ascii="Times New Roman" w:hAnsi="Times New Roman"/>
                      <w:b/>
                      <w:sz w:val="24"/>
                      <w:szCs w:val="24"/>
                      <w:lang w:val="uk-UA"/>
                    </w:rPr>
                  </w:pPr>
                  <w:r w:rsidRPr="002A28DE">
                    <w:rPr>
                      <w:rFonts w:ascii="Times New Roman" w:hAnsi="Times New Roman"/>
                      <w:b/>
                      <w:sz w:val="24"/>
                      <w:szCs w:val="24"/>
                      <w:lang w:val="uk-UA"/>
                    </w:rPr>
                    <w:t>не більше 100 см</w:t>
                  </w:r>
                </w:p>
              </w:tc>
            </w:tr>
          </w:tbl>
          <w:p w14:paraId="512AF3C9" w14:textId="2F79CE07" w:rsidR="00BB56BF" w:rsidRPr="002A28DE" w:rsidRDefault="00BB56BF" w:rsidP="00BB56BF">
            <w:pPr>
              <w:spacing w:after="0" w:line="240" w:lineRule="auto"/>
              <w:ind w:left="-28"/>
              <w:jc w:val="both"/>
              <w:rPr>
                <w:rFonts w:ascii="Times New Roman" w:hAnsi="Times New Roman"/>
                <w:sz w:val="24"/>
                <w:szCs w:val="24"/>
                <w:lang w:val="uk-UA"/>
              </w:rPr>
            </w:pPr>
            <w:r w:rsidRPr="002A28DE">
              <w:rPr>
                <w:rFonts w:ascii="Times New Roman" w:hAnsi="Times New Roman"/>
                <w:sz w:val="24"/>
                <w:szCs w:val="24"/>
                <w:lang w:val="uk-UA"/>
              </w:rPr>
              <w:t xml:space="preserve">Дрова  повинні  бути  очищені  від  сучків і гілок,  висота сучків, що лишилися, не повинна перевищувати 10 мм. В дровах не допускається зовнішня трухлява гниль. Дрова не повинні бути обгорілі. Дрова можуть бути як з корою, так і без кори. </w:t>
            </w:r>
          </w:p>
          <w:p w14:paraId="77D73B5C" w14:textId="77777777" w:rsidR="00BB56BF" w:rsidRPr="002A28DE" w:rsidRDefault="00BB56BF" w:rsidP="00BB56BF">
            <w:pPr>
              <w:spacing w:after="0" w:line="240" w:lineRule="auto"/>
              <w:ind w:left="-28"/>
              <w:jc w:val="both"/>
              <w:rPr>
                <w:rFonts w:ascii="Times New Roman" w:hAnsi="Times New Roman"/>
                <w:sz w:val="24"/>
                <w:szCs w:val="24"/>
                <w:lang w:val="uk-UA"/>
              </w:rPr>
            </w:pPr>
            <w:r w:rsidRPr="002A28DE">
              <w:rPr>
                <w:rFonts w:ascii="Times New Roman" w:hAnsi="Times New Roman"/>
                <w:sz w:val="24"/>
                <w:szCs w:val="24"/>
                <w:lang w:val="uk-UA"/>
              </w:rPr>
              <w:t xml:space="preserve">Допускається наявність кори не більше 5% на 1 </w:t>
            </w:r>
            <w:proofErr w:type="spellStart"/>
            <w:r w:rsidRPr="002A28DE">
              <w:rPr>
                <w:rFonts w:ascii="Times New Roman" w:hAnsi="Times New Roman"/>
                <w:sz w:val="24"/>
                <w:szCs w:val="24"/>
                <w:lang w:val="uk-UA"/>
              </w:rPr>
              <w:t>м.куб</w:t>
            </w:r>
            <w:proofErr w:type="spellEnd"/>
            <w:r w:rsidRPr="002A28DE">
              <w:rPr>
                <w:rFonts w:ascii="Times New Roman" w:hAnsi="Times New Roman"/>
                <w:sz w:val="24"/>
                <w:szCs w:val="24"/>
                <w:lang w:val="uk-UA"/>
              </w:rPr>
              <w:t>.;</w:t>
            </w:r>
          </w:p>
          <w:p w14:paraId="170D345B" w14:textId="77777777" w:rsidR="00BB56BF" w:rsidRPr="002A28DE" w:rsidRDefault="00BB56BF" w:rsidP="00BB56BF">
            <w:pPr>
              <w:spacing w:after="0" w:line="240" w:lineRule="auto"/>
              <w:ind w:left="-28"/>
              <w:jc w:val="both"/>
              <w:rPr>
                <w:rFonts w:ascii="Times New Roman" w:hAnsi="Times New Roman"/>
                <w:sz w:val="24"/>
                <w:szCs w:val="24"/>
                <w:lang w:val="uk-UA"/>
              </w:rPr>
            </w:pPr>
            <w:r w:rsidRPr="002A28DE">
              <w:rPr>
                <w:rFonts w:ascii="Times New Roman" w:hAnsi="Times New Roman"/>
                <w:sz w:val="24"/>
                <w:szCs w:val="24"/>
                <w:lang w:val="uk-UA"/>
              </w:rPr>
              <w:t xml:space="preserve">Вологість свіжозрубаної деревини – 45-50 %, </w:t>
            </w:r>
            <w:proofErr w:type="spellStart"/>
            <w:r w:rsidRPr="002A28DE">
              <w:rPr>
                <w:rFonts w:ascii="Times New Roman" w:hAnsi="Times New Roman"/>
                <w:sz w:val="24"/>
                <w:szCs w:val="24"/>
                <w:lang w:val="uk-UA"/>
              </w:rPr>
              <w:t>повітряносухої</w:t>
            </w:r>
            <w:proofErr w:type="spellEnd"/>
            <w:r w:rsidRPr="002A28DE">
              <w:rPr>
                <w:rFonts w:ascii="Times New Roman" w:hAnsi="Times New Roman"/>
                <w:sz w:val="24"/>
                <w:szCs w:val="24"/>
                <w:lang w:val="uk-UA"/>
              </w:rPr>
              <w:t xml:space="preserve"> –20-30 %. Товар повинен відповідати вимогам, а також умовам, встановленим  чинним   законодавством  до товару даного виду.</w:t>
            </w:r>
          </w:p>
          <w:p w14:paraId="709E4B51" w14:textId="77777777" w:rsidR="00BB56BF" w:rsidRPr="002A28DE" w:rsidRDefault="00BB56BF" w:rsidP="00BB56BF">
            <w:pPr>
              <w:spacing w:after="0" w:line="240" w:lineRule="auto"/>
              <w:ind w:left="-28"/>
              <w:jc w:val="both"/>
              <w:rPr>
                <w:rFonts w:ascii="Times New Roman" w:hAnsi="Times New Roman"/>
                <w:sz w:val="24"/>
                <w:szCs w:val="24"/>
                <w:lang w:val="uk-UA"/>
              </w:rPr>
            </w:pPr>
            <w:r w:rsidRPr="002A28DE">
              <w:rPr>
                <w:rFonts w:ascii="Times New Roman" w:hAnsi="Times New Roman"/>
                <w:sz w:val="24"/>
                <w:szCs w:val="24"/>
                <w:lang w:val="uk-UA"/>
              </w:rPr>
              <w:t xml:space="preserve">Технічні, якісні характеристики по предмету закупівлі мають </w:t>
            </w:r>
            <w:r w:rsidRPr="002A28DE">
              <w:rPr>
                <w:rFonts w:ascii="Times New Roman" w:hAnsi="Times New Roman"/>
                <w:sz w:val="24"/>
                <w:szCs w:val="24"/>
                <w:lang w:val="uk-UA"/>
              </w:rPr>
              <w:lastRenderedPageBreak/>
              <w:t>відповідати нормативним актам законодавства, які передбачають застосування заходів із захисту довкілля.</w:t>
            </w:r>
          </w:p>
          <w:p w14:paraId="03BC4E7A" w14:textId="77777777" w:rsidR="00BB56BF" w:rsidRPr="002A28DE" w:rsidRDefault="00BB56BF" w:rsidP="00BB56BF">
            <w:pPr>
              <w:spacing w:after="0" w:line="240" w:lineRule="auto"/>
              <w:ind w:left="-28"/>
              <w:jc w:val="both"/>
              <w:rPr>
                <w:rFonts w:ascii="Times New Roman" w:hAnsi="Times New Roman"/>
                <w:sz w:val="24"/>
                <w:szCs w:val="24"/>
                <w:lang w:val="uk-UA"/>
              </w:rPr>
            </w:pPr>
            <w:r w:rsidRPr="002A28DE">
              <w:rPr>
                <w:rFonts w:ascii="Times New Roman" w:hAnsi="Times New Roman"/>
                <w:sz w:val="24"/>
                <w:szCs w:val="24"/>
                <w:lang w:val="uk-UA"/>
              </w:rPr>
              <w:t>Послуги, які обов’язково надає учасник та включає в ціну товару:</w:t>
            </w:r>
          </w:p>
          <w:p w14:paraId="6A1B4F19" w14:textId="77777777" w:rsidR="00BB56BF" w:rsidRPr="002A28DE" w:rsidRDefault="00BB56BF" w:rsidP="00BB56BF">
            <w:pPr>
              <w:spacing w:after="0" w:line="240" w:lineRule="auto"/>
              <w:ind w:left="-28"/>
              <w:jc w:val="both"/>
              <w:rPr>
                <w:rFonts w:ascii="Times New Roman" w:hAnsi="Times New Roman"/>
                <w:sz w:val="24"/>
                <w:szCs w:val="24"/>
                <w:lang w:val="uk-UA"/>
              </w:rPr>
            </w:pPr>
            <w:r w:rsidRPr="002A28DE">
              <w:rPr>
                <w:rFonts w:ascii="Times New Roman" w:hAnsi="Times New Roman"/>
                <w:sz w:val="24"/>
                <w:szCs w:val="24"/>
                <w:lang w:val="uk-UA"/>
              </w:rPr>
              <w:t>- доставка товару до місця, передбаченого цією документацією.</w:t>
            </w:r>
          </w:p>
          <w:p w14:paraId="0CC3308A" w14:textId="77777777" w:rsidR="00F60F91" w:rsidRPr="002A28DE" w:rsidRDefault="00F60F91" w:rsidP="00F60F91">
            <w:pPr>
              <w:widowControl w:val="0"/>
              <w:spacing w:after="0" w:line="240" w:lineRule="auto"/>
              <w:contextualSpacing/>
              <w:jc w:val="both"/>
              <w:rPr>
                <w:rFonts w:ascii="Times New Roman" w:hAnsi="Times New Roman"/>
                <w:color w:val="000000"/>
                <w:sz w:val="24"/>
                <w:szCs w:val="24"/>
                <w:lang w:val="uk-UA" w:eastAsia="uk-UA"/>
              </w:rPr>
            </w:pPr>
            <w:r w:rsidRPr="002A28DE">
              <w:rPr>
                <w:rFonts w:ascii="Times New Roman" w:hAnsi="Times New Roman"/>
                <w:color w:val="000000"/>
                <w:sz w:val="24"/>
                <w:szCs w:val="24"/>
                <w:lang w:val="uk-UA" w:eastAsia="uk-UA"/>
              </w:rPr>
              <w:t>1)</w:t>
            </w:r>
            <w:r w:rsidRPr="002A28DE">
              <w:rPr>
                <w:rFonts w:ascii="Times New Roman" w:hAnsi="Times New Roman"/>
                <w:color w:val="000000"/>
                <w:sz w:val="24"/>
                <w:szCs w:val="24"/>
                <w:lang w:val="uk-UA" w:eastAsia="uk-UA"/>
              </w:rPr>
              <w:tab/>
              <w:t xml:space="preserve">20144, </w:t>
            </w:r>
            <w:proofErr w:type="spellStart"/>
            <w:r w:rsidRPr="002A28DE">
              <w:rPr>
                <w:rFonts w:ascii="Times New Roman" w:hAnsi="Times New Roman"/>
                <w:color w:val="000000"/>
                <w:sz w:val="24"/>
                <w:szCs w:val="24"/>
                <w:lang w:val="uk-UA" w:eastAsia="uk-UA"/>
              </w:rPr>
              <w:t>смт</w:t>
            </w:r>
            <w:proofErr w:type="spellEnd"/>
            <w:r w:rsidRPr="002A28DE">
              <w:rPr>
                <w:rFonts w:ascii="Times New Roman" w:hAnsi="Times New Roman"/>
                <w:color w:val="000000"/>
                <w:sz w:val="24"/>
                <w:szCs w:val="24"/>
                <w:lang w:val="uk-UA" w:eastAsia="uk-UA"/>
              </w:rPr>
              <w:t>. Буки, вул. Пушкіна, 2</w:t>
            </w:r>
          </w:p>
          <w:p w14:paraId="3729E205" w14:textId="77777777" w:rsidR="00F60F91" w:rsidRPr="002A28DE" w:rsidRDefault="00F60F91" w:rsidP="00F60F91">
            <w:pPr>
              <w:widowControl w:val="0"/>
              <w:spacing w:after="0" w:line="240" w:lineRule="auto"/>
              <w:contextualSpacing/>
              <w:jc w:val="both"/>
              <w:rPr>
                <w:rFonts w:ascii="Times New Roman" w:hAnsi="Times New Roman"/>
                <w:color w:val="000000"/>
                <w:sz w:val="24"/>
                <w:szCs w:val="24"/>
                <w:lang w:val="uk-UA" w:eastAsia="uk-UA"/>
              </w:rPr>
            </w:pPr>
            <w:r w:rsidRPr="002A28DE">
              <w:rPr>
                <w:rFonts w:ascii="Times New Roman" w:hAnsi="Times New Roman"/>
                <w:color w:val="000000"/>
                <w:sz w:val="24"/>
                <w:szCs w:val="24"/>
                <w:lang w:val="uk-UA" w:eastAsia="uk-UA"/>
              </w:rPr>
              <w:t>2)</w:t>
            </w:r>
            <w:r w:rsidRPr="002A28DE">
              <w:rPr>
                <w:rFonts w:ascii="Times New Roman" w:hAnsi="Times New Roman"/>
                <w:color w:val="000000"/>
                <w:sz w:val="24"/>
                <w:szCs w:val="24"/>
                <w:lang w:val="uk-UA" w:eastAsia="uk-UA"/>
              </w:rPr>
              <w:tab/>
              <w:t xml:space="preserve">с. Червоний кут, </w:t>
            </w:r>
            <w:proofErr w:type="spellStart"/>
            <w:r w:rsidRPr="002A28DE">
              <w:rPr>
                <w:rFonts w:ascii="Times New Roman" w:hAnsi="Times New Roman"/>
                <w:color w:val="000000"/>
                <w:sz w:val="24"/>
                <w:szCs w:val="24"/>
                <w:lang w:val="uk-UA" w:eastAsia="uk-UA"/>
              </w:rPr>
              <w:t>вул</w:t>
            </w:r>
            <w:proofErr w:type="spellEnd"/>
            <w:r w:rsidRPr="002A28DE">
              <w:rPr>
                <w:rFonts w:ascii="Times New Roman" w:hAnsi="Times New Roman"/>
                <w:color w:val="000000"/>
                <w:sz w:val="24"/>
                <w:szCs w:val="24"/>
                <w:lang w:val="uk-UA" w:eastAsia="uk-UA"/>
              </w:rPr>
              <w:t xml:space="preserve"> Шкільна, 6;</w:t>
            </w:r>
          </w:p>
          <w:p w14:paraId="73E1A42B" w14:textId="5CD0A305" w:rsidR="00BB56BF" w:rsidRPr="002A28DE" w:rsidRDefault="00F60F91" w:rsidP="00F60F91">
            <w:pPr>
              <w:spacing w:after="0" w:line="240" w:lineRule="auto"/>
              <w:ind w:left="-28"/>
              <w:jc w:val="both"/>
              <w:rPr>
                <w:rFonts w:ascii="Times New Roman" w:hAnsi="Times New Roman"/>
                <w:sz w:val="24"/>
                <w:szCs w:val="24"/>
                <w:lang w:val="uk-UA"/>
              </w:rPr>
            </w:pPr>
            <w:r w:rsidRPr="002A28DE">
              <w:rPr>
                <w:rFonts w:ascii="Times New Roman" w:hAnsi="Times New Roman"/>
                <w:color w:val="000000"/>
                <w:sz w:val="24"/>
                <w:szCs w:val="24"/>
                <w:lang w:val="uk-UA" w:eastAsia="uk-UA"/>
              </w:rPr>
              <w:t>3)</w:t>
            </w:r>
            <w:r w:rsidRPr="002A28DE">
              <w:rPr>
                <w:rFonts w:ascii="Times New Roman" w:hAnsi="Times New Roman"/>
                <w:color w:val="000000"/>
                <w:sz w:val="24"/>
                <w:szCs w:val="24"/>
                <w:lang w:val="uk-UA" w:eastAsia="uk-UA"/>
              </w:rPr>
              <w:tab/>
              <w:t>с. Нова Гребля, вул. Незалежності, 1</w:t>
            </w:r>
          </w:p>
          <w:p w14:paraId="326405AD" w14:textId="77777777" w:rsidR="00BB56BF" w:rsidRPr="002A28DE" w:rsidRDefault="00BB56BF" w:rsidP="00BB56BF">
            <w:pPr>
              <w:spacing w:after="0" w:line="240" w:lineRule="auto"/>
              <w:ind w:left="-28"/>
              <w:jc w:val="both"/>
              <w:rPr>
                <w:rFonts w:ascii="Times New Roman" w:hAnsi="Times New Roman"/>
                <w:sz w:val="24"/>
                <w:szCs w:val="24"/>
                <w:lang w:val="uk-UA"/>
              </w:rPr>
            </w:pPr>
            <w:r w:rsidRPr="002A28DE">
              <w:rPr>
                <w:rFonts w:ascii="Times New Roman" w:hAnsi="Times New Roman"/>
                <w:sz w:val="24"/>
                <w:szCs w:val="24"/>
                <w:lang w:val="uk-UA"/>
              </w:rPr>
              <w:t>Технічні вимоги:</w:t>
            </w:r>
          </w:p>
          <w:p w14:paraId="423A81A8" w14:textId="77777777" w:rsidR="00BB56BF" w:rsidRPr="002A28DE" w:rsidRDefault="00BB56BF" w:rsidP="00BB56BF">
            <w:pPr>
              <w:spacing w:after="0" w:line="240" w:lineRule="auto"/>
              <w:ind w:left="-28"/>
              <w:jc w:val="both"/>
              <w:rPr>
                <w:rFonts w:ascii="Times New Roman" w:hAnsi="Times New Roman"/>
                <w:sz w:val="24"/>
                <w:szCs w:val="24"/>
                <w:lang w:val="uk-UA"/>
              </w:rPr>
            </w:pPr>
            <w:r w:rsidRPr="002A28DE">
              <w:rPr>
                <w:rFonts w:ascii="Times New Roman" w:hAnsi="Times New Roman"/>
                <w:sz w:val="24"/>
                <w:szCs w:val="24"/>
                <w:lang w:val="uk-UA"/>
              </w:rPr>
              <w:t>1.1. Розміри деревини встановлено:</w:t>
            </w:r>
          </w:p>
          <w:p w14:paraId="598CF2A1" w14:textId="77777777" w:rsidR="00BB56BF" w:rsidRPr="002A28DE" w:rsidRDefault="00BB56BF" w:rsidP="00BB56BF">
            <w:pPr>
              <w:spacing w:after="0" w:line="240" w:lineRule="auto"/>
              <w:ind w:left="-28"/>
              <w:jc w:val="both"/>
              <w:rPr>
                <w:rFonts w:ascii="Times New Roman" w:hAnsi="Times New Roman"/>
                <w:sz w:val="24"/>
                <w:szCs w:val="24"/>
                <w:lang w:val="uk-UA"/>
              </w:rPr>
            </w:pPr>
            <w:r w:rsidRPr="002A28DE">
              <w:rPr>
                <w:rFonts w:ascii="Times New Roman" w:hAnsi="Times New Roman"/>
                <w:sz w:val="24"/>
                <w:szCs w:val="24"/>
                <w:lang w:val="uk-UA"/>
              </w:rPr>
              <w:t>• по довжині - 0,25; 0,33; 0,50; 0,75; 1,00 м;</w:t>
            </w:r>
          </w:p>
          <w:p w14:paraId="0F44FA36" w14:textId="77777777" w:rsidR="00BB56BF" w:rsidRPr="002A28DE" w:rsidRDefault="00BB56BF" w:rsidP="00BB56BF">
            <w:pPr>
              <w:spacing w:after="0" w:line="240" w:lineRule="auto"/>
              <w:ind w:left="-28"/>
              <w:jc w:val="both"/>
              <w:rPr>
                <w:rFonts w:ascii="Times New Roman" w:hAnsi="Times New Roman"/>
                <w:sz w:val="24"/>
                <w:szCs w:val="24"/>
                <w:lang w:val="uk-UA"/>
              </w:rPr>
            </w:pPr>
            <w:r w:rsidRPr="002A28DE">
              <w:rPr>
                <w:rFonts w:ascii="Times New Roman" w:hAnsi="Times New Roman"/>
                <w:sz w:val="24"/>
                <w:szCs w:val="24"/>
                <w:lang w:val="uk-UA"/>
              </w:rPr>
              <w:t>• по товщині - от 3 см и більше;</w:t>
            </w:r>
          </w:p>
          <w:p w14:paraId="643F966C" w14:textId="77777777" w:rsidR="00BB56BF" w:rsidRPr="002A28DE" w:rsidRDefault="00BB56BF" w:rsidP="00BB56BF">
            <w:pPr>
              <w:spacing w:after="0" w:line="240" w:lineRule="auto"/>
              <w:ind w:left="-28"/>
              <w:jc w:val="both"/>
              <w:rPr>
                <w:rFonts w:ascii="Times New Roman" w:hAnsi="Times New Roman"/>
                <w:sz w:val="24"/>
                <w:szCs w:val="24"/>
                <w:lang w:val="uk-UA"/>
              </w:rPr>
            </w:pPr>
            <w:r w:rsidRPr="002A28DE">
              <w:rPr>
                <w:rFonts w:ascii="Times New Roman" w:hAnsi="Times New Roman"/>
                <w:sz w:val="24"/>
                <w:szCs w:val="24"/>
                <w:lang w:val="uk-UA"/>
              </w:rPr>
              <w:t>• граничне відхилення по довжині ± 0,02 м.</w:t>
            </w:r>
          </w:p>
          <w:p w14:paraId="73584F1E" w14:textId="767A9EE6" w:rsidR="00F90972" w:rsidRPr="002A28DE" w:rsidRDefault="00BB56BF" w:rsidP="00BB56BF">
            <w:pPr>
              <w:widowControl w:val="0"/>
              <w:spacing w:after="0" w:line="240" w:lineRule="auto"/>
              <w:contextualSpacing/>
              <w:jc w:val="both"/>
              <w:rPr>
                <w:rFonts w:ascii="Times New Roman" w:hAnsi="Times New Roman"/>
                <w:sz w:val="24"/>
                <w:szCs w:val="24"/>
                <w:lang w:val="uk-UA" w:eastAsia="uk-UA"/>
              </w:rPr>
            </w:pPr>
            <w:r w:rsidRPr="002A28DE">
              <w:rPr>
                <w:rFonts w:ascii="Times New Roman" w:hAnsi="Times New Roman"/>
                <w:sz w:val="24"/>
                <w:szCs w:val="24"/>
                <w:lang w:val="uk-UA"/>
              </w:rPr>
              <w:t xml:space="preserve">На вимогу споживача допускається деревина кратних довжин. При цьому граничне відхилення по довжині допускається від 0,05 до + 0,10 </w:t>
            </w:r>
            <w:proofErr w:type="spellStart"/>
            <w:r w:rsidRPr="002A28DE">
              <w:rPr>
                <w:rFonts w:ascii="Times New Roman" w:hAnsi="Times New Roman"/>
                <w:sz w:val="24"/>
                <w:szCs w:val="24"/>
                <w:lang w:val="uk-UA"/>
              </w:rPr>
              <w:t>м.</w:t>
            </w:r>
            <w:r w:rsidR="00F90972" w:rsidRPr="002A28DE">
              <w:rPr>
                <w:rFonts w:ascii="Times New Roman" w:hAnsi="Times New Roman"/>
                <w:sz w:val="24"/>
                <w:szCs w:val="24"/>
                <w:lang w:val="uk-UA" w:eastAsia="uk-UA"/>
              </w:rPr>
              <w:t>Постачальник</w:t>
            </w:r>
            <w:proofErr w:type="spellEnd"/>
            <w:r w:rsidR="00F90972" w:rsidRPr="002A28DE">
              <w:rPr>
                <w:rFonts w:ascii="Times New Roman" w:hAnsi="Times New Roman"/>
                <w:sz w:val="24"/>
                <w:szCs w:val="24"/>
                <w:lang w:val="uk-UA" w:eastAsia="uk-UA"/>
              </w:rPr>
              <w:t xml:space="preserve"> повинен забезпечити поставку товару на об’єкти замовника у відповідності до норм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1DE02763" w14:textId="77777777" w:rsidR="00F90972" w:rsidRPr="002A28DE" w:rsidRDefault="00F90972" w:rsidP="00162A16">
            <w:pPr>
              <w:spacing w:after="0" w:line="240" w:lineRule="auto"/>
              <w:jc w:val="both"/>
              <w:rPr>
                <w:rFonts w:ascii="Times New Roman" w:eastAsia="Times New Roman" w:hAnsi="Times New Roman" w:cs="Times New Roman"/>
                <w:sz w:val="24"/>
                <w:szCs w:val="24"/>
                <w:lang w:val="uk-UA"/>
              </w:rPr>
            </w:pPr>
            <w:r w:rsidRPr="002A28DE">
              <w:rPr>
                <w:rFonts w:ascii="Times New Roman" w:hAnsi="Times New Roman"/>
                <w:sz w:val="24"/>
                <w:szCs w:val="24"/>
                <w:lang w:val="uk-UA"/>
              </w:rPr>
              <w:t>Учасник поставляє товар власним транспортом. Завантаження та розвантаження товару проводиться Учасником.</w:t>
            </w:r>
          </w:p>
        </w:tc>
      </w:tr>
      <w:tr w:rsidR="003C5AE2" w:rsidRPr="002A28DE" w14:paraId="61420F74"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9EEED"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lastRenderedPageBreak/>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FB91D"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ED5E28" w14:textId="77777777" w:rsidR="003C5AE2" w:rsidRPr="002A28DE" w:rsidRDefault="003A002C" w:rsidP="006B4075">
            <w:pPr>
              <w:spacing w:after="0" w:line="240" w:lineRule="auto"/>
              <w:jc w:val="both"/>
              <w:rPr>
                <w:rFonts w:ascii="Times New Roman" w:eastAsia="Times New Roman" w:hAnsi="Times New Roman" w:cs="Times New Roman"/>
                <w:sz w:val="24"/>
                <w:szCs w:val="24"/>
                <w:lang w:val="uk-UA"/>
              </w:rPr>
            </w:pPr>
            <w:r w:rsidRPr="002A28DE">
              <w:rPr>
                <w:rFonts w:ascii="Times New Roman" w:eastAsia="Times New Roman" w:hAnsi="Times New Roman" w:cs="Times New Roman"/>
                <w:sz w:val="24"/>
                <w:szCs w:val="24"/>
                <w:lang w:val="uk-UA"/>
              </w:rPr>
              <w:t>Не встановлені</w:t>
            </w:r>
          </w:p>
        </w:tc>
      </w:tr>
      <w:tr w:rsidR="003C5AE2" w:rsidRPr="00672D2F" w14:paraId="5CE7CD9F"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57B6B3"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8B789"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5775D9AF"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D0363" w14:textId="77777777" w:rsidR="00E5003F" w:rsidRPr="002A28DE" w:rsidRDefault="003C5AE2" w:rsidP="006B4075">
            <w:pPr>
              <w:spacing w:after="0" w:line="240" w:lineRule="auto"/>
              <w:jc w:val="both"/>
              <w:rPr>
                <w:rFonts w:ascii="Times New Roman" w:eastAsia="Times New Roman" w:hAnsi="Times New Roman" w:cs="Times New Roman"/>
                <w:b/>
                <w:color w:val="000000"/>
                <w:sz w:val="24"/>
                <w:szCs w:val="24"/>
                <w:lang w:val="uk-UA"/>
              </w:rPr>
            </w:pPr>
            <w:r w:rsidRPr="002A28DE">
              <w:rPr>
                <w:rFonts w:ascii="Times New Roman" w:eastAsia="Times New Roman" w:hAnsi="Times New Roman" w:cs="Times New Roman"/>
                <w:color w:val="000000"/>
                <w:sz w:val="24"/>
                <w:szCs w:val="24"/>
                <w:lang w:val="uk-UA"/>
              </w:rPr>
              <w:t xml:space="preserve">8.1. </w:t>
            </w:r>
            <w:r w:rsidR="000A37B7" w:rsidRPr="002A28DE">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C5AE2" w:rsidRPr="00672D2F" w14:paraId="404EF21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C832BD"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F5EAA"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F9013" w14:textId="77777777" w:rsidR="000A37B7" w:rsidRPr="002A28DE" w:rsidRDefault="003C5AE2"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 xml:space="preserve">9.1. </w:t>
            </w:r>
            <w:r w:rsidR="000A37B7" w:rsidRPr="002A28DE">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6770D88" w14:textId="77777777" w:rsidR="003C5AE2" w:rsidRPr="002A28DE" w:rsidRDefault="003C5AE2" w:rsidP="006B4075">
            <w:pPr>
              <w:spacing w:after="0" w:line="240" w:lineRule="auto"/>
              <w:jc w:val="both"/>
              <w:rPr>
                <w:rFonts w:ascii="Times New Roman" w:eastAsia="Times New Roman" w:hAnsi="Times New Roman" w:cs="Times New Roman"/>
                <w:sz w:val="24"/>
                <w:szCs w:val="24"/>
                <w:lang w:val="uk-UA"/>
              </w:rPr>
            </w:pPr>
            <w:r w:rsidRPr="002A28DE">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2A28DE" w14:paraId="162BD683"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2FA98A4F" w14:textId="77777777" w:rsidR="003C5AE2" w:rsidRPr="002A28DE" w:rsidRDefault="003C5AE2" w:rsidP="006B4075">
            <w:pPr>
              <w:spacing w:after="0" w:line="240" w:lineRule="auto"/>
              <w:ind w:left="-23" w:hanging="23"/>
              <w:jc w:val="center"/>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2A28DE" w14:paraId="2075674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D122F4"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36A96E" w14:textId="77777777" w:rsidR="003C5AE2" w:rsidRPr="002A28DE" w:rsidRDefault="003C5AE2" w:rsidP="006B4075">
            <w:pPr>
              <w:spacing w:after="0" w:line="240" w:lineRule="auto"/>
              <w:jc w:val="both"/>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EC30B" w14:textId="2BDB4FE8" w:rsidR="003C5AE2" w:rsidRPr="002A28DE" w:rsidRDefault="00E5003F" w:rsidP="006B407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 xml:space="preserve">1. </w:t>
            </w:r>
            <w:r w:rsidR="003C5AE2" w:rsidRPr="002A28DE">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315879" w:rsidRPr="002A28DE">
              <w:rPr>
                <w:rFonts w:ascii="Times New Roman" w:eastAsia="Times New Roman" w:hAnsi="Times New Roman" w:cs="Times New Roman"/>
                <w:b/>
                <w:color w:val="000000"/>
                <w:sz w:val="24"/>
                <w:szCs w:val="24"/>
                <w:lang w:val="uk-UA"/>
              </w:rPr>
              <w:t>01</w:t>
            </w:r>
            <w:r w:rsidR="00D525D3" w:rsidRPr="002A28DE">
              <w:rPr>
                <w:rFonts w:ascii="Times New Roman" w:eastAsia="Times New Roman" w:hAnsi="Times New Roman" w:cs="Times New Roman"/>
                <w:b/>
                <w:color w:val="000000"/>
                <w:sz w:val="24"/>
                <w:szCs w:val="24"/>
                <w:lang w:val="uk-UA"/>
              </w:rPr>
              <w:t>.</w:t>
            </w:r>
            <w:r w:rsidR="00315879" w:rsidRPr="002A28DE">
              <w:rPr>
                <w:rFonts w:ascii="Times New Roman" w:eastAsia="Times New Roman" w:hAnsi="Times New Roman" w:cs="Times New Roman"/>
                <w:b/>
                <w:color w:val="000000"/>
                <w:sz w:val="24"/>
                <w:szCs w:val="24"/>
                <w:lang w:val="uk-UA"/>
              </w:rPr>
              <w:t>12</w:t>
            </w:r>
            <w:r w:rsidRPr="002A28DE">
              <w:rPr>
                <w:rFonts w:ascii="Times New Roman" w:eastAsia="Times New Roman" w:hAnsi="Times New Roman" w:cs="Times New Roman"/>
                <w:b/>
                <w:color w:val="000000"/>
                <w:sz w:val="24"/>
                <w:szCs w:val="24"/>
                <w:lang w:val="uk-UA"/>
              </w:rPr>
              <w:t>.202</w:t>
            </w:r>
            <w:r w:rsidR="00060D13" w:rsidRPr="002A28DE">
              <w:rPr>
                <w:rFonts w:ascii="Times New Roman" w:eastAsia="Times New Roman" w:hAnsi="Times New Roman" w:cs="Times New Roman"/>
                <w:b/>
                <w:color w:val="000000"/>
                <w:sz w:val="24"/>
                <w:szCs w:val="24"/>
                <w:lang w:val="uk-UA"/>
              </w:rPr>
              <w:t>3</w:t>
            </w:r>
            <w:r w:rsidRPr="002A28DE">
              <w:rPr>
                <w:rFonts w:ascii="Times New Roman" w:eastAsia="Times New Roman" w:hAnsi="Times New Roman" w:cs="Times New Roman"/>
                <w:b/>
                <w:color w:val="000000"/>
                <w:sz w:val="24"/>
                <w:szCs w:val="24"/>
                <w:lang w:val="uk-UA"/>
              </w:rPr>
              <w:t xml:space="preserve"> року 0</w:t>
            </w:r>
            <w:r w:rsidR="0004237B" w:rsidRPr="002A28DE">
              <w:rPr>
                <w:rFonts w:ascii="Times New Roman" w:eastAsia="Times New Roman" w:hAnsi="Times New Roman" w:cs="Times New Roman"/>
                <w:b/>
                <w:color w:val="000000"/>
                <w:sz w:val="24"/>
                <w:szCs w:val="24"/>
                <w:lang w:val="uk-UA"/>
              </w:rPr>
              <w:t>0</w:t>
            </w:r>
            <w:r w:rsidRPr="002A28DE">
              <w:rPr>
                <w:rFonts w:ascii="Times New Roman" w:eastAsia="Times New Roman" w:hAnsi="Times New Roman" w:cs="Times New Roman"/>
                <w:b/>
                <w:color w:val="000000"/>
                <w:sz w:val="24"/>
                <w:szCs w:val="24"/>
                <w:lang w:val="uk-UA"/>
              </w:rPr>
              <w:t>:00 год.</w:t>
            </w:r>
          </w:p>
          <w:p w14:paraId="415D4DEB" w14:textId="77777777" w:rsidR="003C5AE2" w:rsidRPr="002A28DE" w:rsidRDefault="00E5003F" w:rsidP="006B407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lastRenderedPageBreak/>
              <w:t xml:space="preserve">2. </w:t>
            </w:r>
            <w:r w:rsidR="003C5AE2" w:rsidRPr="002A28DE">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338310CE" w14:textId="77777777" w:rsidR="003C5AE2" w:rsidRPr="002A28DE" w:rsidRDefault="00E5003F" w:rsidP="006B407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 xml:space="preserve">3. </w:t>
            </w:r>
            <w:r w:rsidR="004E036A" w:rsidRPr="002A28DE">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003C5AE2" w:rsidRPr="002A28DE">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6287FE9" w14:textId="77777777" w:rsidR="009677A3" w:rsidRPr="002A28DE" w:rsidRDefault="009677A3" w:rsidP="006B407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1ABFD5A7" w14:textId="77777777" w:rsidR="009677A3" w:rsidRPr="002A28DE" w:rsidRDefault="009677A3" w:rsidP="006B407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C74307F" w14:textId="77777777" w:rsidR="009677A3" w:rsidRPr="002A28DE" w:rsidRDefault="009677A3" w:rsidP="006B407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3C5AE2" w:rsidRPr="00672D2F" w14:paraId="3206D09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0710C3"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AF51C"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A1F12" w14:textId="77777777" w:rsidR="007863A7" w:rsidRPr="002A28DE" w:rsidRDefault="007863A7"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5AC6BE98" w14:textId="77777777" w:rsidR="009677A3" w:rsidRPr="002A28DE" w:rsidRDefault="009677A3" w:rsidP="006B4075">
            <w:pPr>
              <w:spacing w:after="0" w:line="240" w:lineRule="auto"/>
              <w:jc w:val="both"/>
              <w:rPr>
                <w:rFonts w:ascii="Times New Roman" w:eastAsia="Times New Roman" w:hAnsi="Times New Roman"/>
                <w:sz w:val="24"/>
                <w:szCs w:val="24"/>
                <w:lang w:val="uk-UA"/>
              </w:rPr>
            </w:pPr>
            <w:r w:rsidRPr="002A28DE">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158AAAE2" w14:textId="77777777" w:rsidR="009677A3" w:rsidRPr="002A28DE" w:rsidRDefault="009677A3" w:rsidP="006B4075">
            <w:pPr>
              <w:spacing w:after="0" w:line="240" w:lineRule="auto"/>
              <w:jc w:val="both"/>
              <w:rPr>
                <w:rFonts w:ascii="Times New Roman" w:eastAsia="Times New Roman" w:hAnsi="Times New Roman"/>
                <w:sz w:val="24"/>
                <w:szCs w:val="24"/>
                <w:lang w:val="uk-UA"/>
              </w:rPr>
            </w:pPr>
            <w:r w:rsidRPr="002A28DE">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3CA5588" w14:textId="77777777" w:rsidR="009677A3" w:rsidRPr="002A28DE" w:rsidRDefault="009677A3" w:rsidP="006B4075">
            <w:pPr>
              <w:spacing w:after="0" w:line="240" w:lineRule="auto"/>
              <w:jc w:val="both"/>
              <w:rPr>
                <w:rFonts w:ascii="Times New Roman" w:eastAsia="Times New Roman" w:hAnsi="Times New Roman"/>
                <w:sz w:val="24"/>
                <w:szCs w:val="24"/>
                <w:lang w:val="uk-UA"/>
              </w:rPr>
            </w:pPr>
            <w:r w:rsidRPr="002A28DE">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43FE314" w14:textId="77777777" w:rsidR="007863A7" w:rsidRPr="002A28DE" w:rsidRDefault="007863A7"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2.2</w:t>
            </w:r>
            <w:r w:rsidR="009677A3" w:rsidRPr="002A28DE">
              <w:rPr>
                <w:rFonts w:ascii="Times New Roman" w:eastAsia="Times New Roman" w:hAnsi="Times New Roman"/>
                <w:color w:val="000000"/>
                <w:sz w:val="24"/>
                <w:szCs w:val="24"/>
                <w:lang w:val="uk-UA"/>
              </w:rPr>
              <w:t xml:space="preserve">. </w:t>
            </w:r>
            <w:r w:rsidR="009677A3" w:rsidRPr="002A28DE">
              <w:rPr>
                <w:rFonts w:ascii="Times New Roman" w:eastAsia="Times New Roman" w:hAnsi="Times New Roman"/>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w:t>
            </w:r>
            <w:r w:rsidR="009677A3" w:rsidRPr="002A28DE">
              <w:rPr>
                <w:rFonts w:ascii="Times New Roman" w:eastAsia="Times New Roman" w:hAnsi="Times New Roman"/>
                <w:sz w:val="24"/>
                <w:szCs w:val="24"/>
                <w:lang w:val="uk-UA"/>
              </w:rPr>
              <w:lastRenderedPageBreak/>
              <w:t>пропозицій). Протокол розкриття тендерних пропозицій формується та оприлюднюється відповідно до частин третьої та четвертої статті 28 Закону</w:t>
            </w:r>
            <w:r w:rsidRPr="002A28DE">
              <w:rPr>
                <w:rFonts w:ascii="Times New Roman" w:eastAsia="Times New Roman" w:hAnsi="Times New Roman"/>
                <w:color w:val="000000"/>
                <w:sz w:val="24"/>
                <w:szCs w:val="24"/>
                <w:lang w:val="uk-UA"/>
              </w:rPr>
              <w:t>.</w:t>
            </w:r>
          </w:p>
          <w:p w14:paraId="21F7313D" w14:textId="77777777" w:rsidR="007863A7" w:rsidRPr="002A28DE" w:rsidRDefault="009677A3"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2A28DE">
              <w:rPr>
                <w:rFonts w:ascii="Times New Roman" w:eastAsia="Times New Roman" w:hAnsi="Times New Roman"/>
                <w:color w:val="000000"/>
                <w:sz w:val="24"/>
                <w:szCs w:val="24"/>
                <w:lang w:val="uk-UA"/>
              </w:rPr>
              <w:t xml:space="preserve"> Замовник, орган оскарження та </w:t>
            </w:r>
            <w:proofErr w:type="spellStart"/>
            <w:r w:rsidR="007863A7" w:rsidRPr="002A28DE">
              <w:rPr>
                <w:rFonts w:ascii="Times New Roman" w:eastAsia="Times New Roman" w:hAnsi="Times New Roman"/>
                <w:color w:val="000000"/>
                <w:sz w:val="24"/>
                <w:szCs w:val="24"/>
                <w:lang w:val="uk-UA"/>
              </w:rPr>
              <w:t>Держаудитслужба</w:t>
            </w:r>
            <w:proofErr w:type="spellEnd"/>
            <w:r w:rsidR="007863A7" w:rsidRPr="002A28DE">
              <w:rPr>
                <w:rFonts w:ascii="Times New Roman" w:eastAsia="Times New Roman" w:hAnsi="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2328A2C4" w14:textId="77777777" w:rsidR="007863A7" w:rsidRPr="002A28DE" w:rsidRDefault="007863A7"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 xml:space="preserve">2.3. </w:t>
            </w:r>
            <w:r w:rsidR="009677A3" w:rsidRPr="002A28DE">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8F8F61E" w14:textId="77777777" w:rsidR="00060D13" w:rsidRPr="002A28DE" w:rsidRDefault="007863A7" w:rsidP="006B4075">
            <w:pPr>
              <w:spacing w:after="0" w:line="240" w:lineRule="auto"/>
              <w:jc w:val="both"/>
              <w:rPr>
                <w:rFonts w:ascii="Times New Roman" w:eastAsia="Times New Roman" w:hAnsi="Times New Roman" w:cs="Times New Roman"/>
                <w:sz w:val="24"/>
                <w:szCs w:val="24"/>
                <w:lang w:val="uk-UA"/>
              </w:rPr>
            </w:pPr>
            <w:r w:rsidRPr="002A28DE">
              <w:rPr>
                <w:rFonts w:ascii="Times New Roman" w:eastAsia="Times New Roman" w:hAnsi="Times New Roman"/>
                <w:color w:val="000000"/>
                <w:sz w:val="24"/>
                <w:szCs w:val="24"/>
                <w:lang w:val="uk-UA"/>
              </w:rPr>
              <w:t xml:space="preserve">2.4. </w:t>
            </w:r>
            <w:r w:rsidR="009677A3" w:rsidRPr="002A28DE">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2A28DE" w14:paraId="36EB448C"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4A7CF5B7" w14:textId="77777777" w:rsidR="003C5AE2" w:rsidRPr="002A28DE" w:rsidRDefault="003C5AE2" w:rsidP="006B4075">
            <w:pPr>
              <w:spacing w:after="0" w:line="240" w:lineRule="auto"/>
              <w:jc w:val="center"/>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2A28DE" w14:paraId="08900EF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18B3E"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37C84E"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0C18B3" w14:textId="77777777" w:rsidR="007E237A" w:rsidRPr="002A28DE" w:rsidRDefault="007863A7"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1.1. </w:t>
            </w:r>
            <w:r w:rsidR="007E237A" w:rsidRPr="002A28DE">
              <w:rPr>
                <w:rFonts w:ascii="Times New Roman" w:eastAsia="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E1C65FD" w14:textId="77777777" w:rsidR="007E237A" w:rsidRPr="002A28DE" w:rsidRDefault="007E237A"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52818861" w14:textId="77777777" w:rsidR="007E237A" w:rsidRPr="002A28DE" w:rsidRDefault="007E237A"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4E59D99D" w14:textId="77777777" w:rsidR="007E237A" w:rsidRPr="002A28DE" w:rsidRDefault="007E237A"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67FE36D9" w14:textId="77777777" w:rsidR="007E237A" w:rsidRPr="002A28DE" w:rsidRDefault="007E237A"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 xml:space="preserve">Замовник розглядає найбільш економічно вигідну тендерну </w:t>
            </w:r>
            <w:r w:rsidRPr="002A28DE">
              <w:rPr>
                <w:rFonts w:ascii="Times New Roman" w:eastAsia="Times New Roman" w:hAnsi="Times New Roman"/>
                <w:color w:val="000000"/>
                <w:sz w:val="24"/>
                <w:szCs w:val="24"/>
                <w:lang w:val="uk-UA"/>
              </w:rPr>
              <w:lastRenderedPageBreak/>
              <w:t>пропозицію учасника процедури закупівлі відповідно до цього пункту щодо її відповідності вимогам тендерної документації.</w:t>
            </w:r>
          </w:p>
          <w:p w14:paraId="1E8B025E" w14:textId="77777777" w:rsidR="007863A7" w:rsidRPr="002A28DE" w:rsidRDefault="007E237A"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5E69A54" w14:textId="77777777" w:rsidR="007E237A" w:rsidRPr="002A28DE" w:rsidRDefault="007E237A" w:rsidP="006B4075">
            <w:pPr>
              <w:spacing w:after="0" w:line="240" w:lineRule="auto"/>
              <w:jc w:val="both"/>
              <w:rPr>
                <w:rFonts w:ascii="Times New Roman" w:eastAsia="Times New Roman" w:hAnsi="Times New Roman"/>
                <w:sz w:val="24"/>
                <w:szCs w:val="24"/>
                <w:lang w:val="uk-UA"/>
              </w:rPr>
            </w:pPr>
            <w:r w:rsidRPr="002A28DE">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0ABB5B9D" w14:textId="77777777" w:rsidR="007E237A" w:rsidRPr="002A28DE" w:rsidRDefault="007E237A" w:rsidP="006B4075">
            <w:pPr>
              <w:spacing w:after="0" w:line="240" w:lineRule="auto"/>
              <w:jc w:val="both"/>
              <w:rPr>
                <w:rFonts w:ascii="Times New Roman" w:eastAsia="Times New Roman" w:hAnsi="Times New Roman"/>
                <w:sz w:val="24"/>
                <w:szCs w:val="24"/>
                <w:lang w:val="uk-UA"/>
              </w:rPr>
            </w:pPr>
            <w:r w:rsidRPr="002A28DE">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50B65A5E" w14:textId="77777777" w:rsidR="007E237A" w:rsidRPr="002A28DE" w:rsidRDefault="007E237A" w:rsidP="006B4075">
            <w:pPr>
              <w:spacing w:after="0" w:line="240" w:lineRule="auto"/>
              <w:jc w:val="both"/>
              <w:rPr>
                <w:rFonts w:ascii="Times New Roman" w:eastAsia="Times New Roman" w:hAnsi="Times New Roman"/>
                <w:sz w:val="24"/>
                <w:szCs w:val="24"/>
                <w:lang w:val="uk-UA"/>
              </w:rPr>
            </w:pPr>
            <w:r w:rsidRPr="002A28DE">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7EB5BB29" w14:textId="77777777" w:rsidR="007863A7" w:rsidRPr="002A28DE" w:rsidRDefault="007863A7" w:rsidP="006B4075">
            <w:pPr>
              <w:spacing w:after="0" w:line="240" w:lineRule="auto"/>
              <w:jc w:val="both"/>
              <w:rPr>
                <w:rFonts w:ascii="Times New Roman" w:eastAsia="Times New Roman" w:hAnsi="Times New Roman"/>
                <w:sz w:val="24"/>
                <w:szCs w:val="24"/>
                <w:lang w:val="uk-UA"/>
              </w:rPr>
            </w:pPr>
            <w:r w:rsidRPr="002A28DE">
              <w:rPr>
                <w:rFonts w:ascii="Times New Roman" w:eastAsia="Times New Roman" w:hAnsi="Times New Roman"/>
                <w:iCs/>
                <w:color w:val="000000"/>
                <w:sz w:val="24"/>
                <w:szCs w:val="24"/>
                <w:lang w:val="uk-UA"/>
              </w:rPr>
              <w:t>1.</w:t>
            </w:r>
            <w:r w:rsidR="007E237A" w:rsidRPr="002A28DE">
              <w:rPr>
                <w:rFonts w:ascii="Times New Roman" w:eastAsia="Times New Roman" w:hAnsi="Times New Roman"/>
                <w:iCs/>
                <w:color w:val="000000"/>
                <w:sz w:val="24"/>
                <w:szCs w:val="24"/>
                <w:lang w:val="uk-UA"/>
              </w:rPr>
              <w:t>3</w:t>
            </w:r>
            <w:r w:rsidRPr="002A28DE">
              <w:rPr>
                <w:rFonts w:ascii="Times New Roman" w:eastAsia="Times New Roman" w:hAnsi="Times New Roman"/>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CDA0D22" w14:textId="77777777" w:rsidR="007863A7" w:rsidRPr="002A28DE" w:rsidRDefault="007863A7" w:rsidP="006B4075">
            <w:pPr>
              <w:spacing w:after="0" w:line="240" w:lineRule="auto"/>
              <w:jc w:val="both"/>
              <w:rPr>
                <w:rFonts w:ascii="Times New Roman" w:eastAsia="Times New Roman" w:hAnsi="Times New Roman"/>
                <w:iCs/>
                <w:color w:val="000000"/>
                <w:sz w:val="24"/>
                <w:szCs w:val="24"/>
                <w:lang w:val="uk-UA"/>
              </w:rPr>
            </w:pPr>
            <w:r w:rsidRPr="002A28DE">
              <w:rPr>
                <w:rFonts w:ascii="Times New Roman" w:eastAsia="Times New Roman" w:hAnsi="Times New Roman"/>
                <w:iCs/>
                <w:color w:val="000000"/>
                <w:sz w:val="24"/>
                <w:szCs w:val="24"/>
                <w:lang w:val="uk-UA"/>
              </w:rPr>
              <w:t>1.</w:t>
            </w:r>
            <w:r w:rsidR="007E237A" w:rsidRPr="002A28DE">
              <w:rPr>
                <w:rFonts w:ascii="Times New Roman" w:eastAsia="Times New Roman" w:hAnsi="Times New Roman"/>
                <w:iCs/>
                <w:color w:val="000000"/>
                <w:sz w:val="24"/>
                <w:szCs w:val="24"/>
                <w:lang w:val="uk-UA"/>
              </w:rPr>
              <w:t>4</w:t>
            </w:r>
            <w:r w:rsidRPr="002A28DE">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743680EE" w14:textId="77777777" w:rsidR="007863A7" w:rsidRPr="002A28DE" w:rsidRDefault="007863A7" w:rsidP="006B4075">
            <w:pPr>
              <w:spacing w:after="0" w:line="240" w:lineRule="auto"/>
              <w:jc w:val="both"/>
              <w:rPr>
                <w:rFonts w:ascii="Times New Roman" w:eastAsia="Times New Roman" w:hAnsi="Times New Roman"/>
                <w:b/>
                <w:iCs/>
                <w:color w:val="000000"/>
                <w:sz w:val="24"/>
                <w:szCs w:val="24"/>
                <w:lang w:val="uk-UA"/>
              </w:rPr>
            </w:pPr>
            <w:r w:rsidRPr="002A28DE">
              <w:rPr>
                <w:rFonts w:ascii="Times New Roman" w:eastAsia="Times New Roman" w:hAnsi="Times New Roman"/>
                <w:iCs/>
                <w:color w:val="000000"/>
                <w:sz w:val="24"/>
                <w:szCs w:val="24"/>
                <w:lang w:val="uk-UA"/>
              </w:rPr>
              <w:t>1.</w:t>
            </w:r>
            <w:r w:rsidR="007E237A" w:rsidRPr="002A28DE">
              <w:rPr>
                <w:rFonts w:ascii="Times New Roman" w:eastAsia="Times New Roman" w:hAnsi="Times New Roman"/>
                <w:iCs/>
                <w:color w:val="000000"/>
                <w:sz w:val="24"/>
                <w:szCs w:val="24"/>
                <w:lang w:val="uk-UA"/>
              </w:rPr>
              <w:t>5</w:t>
            </w:r>
            <w:r w:rsidRPr="002A28DE">
              <w:rPr>
                <w:rFonts w:ascii="Times New Roman" w:eastAsia="Times New Roman" w:hAnsi="Times New Roman"/>
                <w:iCs/>
                <w:color w:val="000000"/>
                <w:sz w:val="24"/>
                <w:szCs w:val="24"/>
                <w:lang w:val="uk-UA"/>
              </w:rPr>
              <w:t xml:space="preserve">. </w:t>
            </w:r>
            <w:r w:rsidRPr="002A28DE">
              <w:rPr>
                <w:rFonts w:ascii="Times New Roman" w:eastAsia="Times New Roman" w:hAnsi="Times New Roman"/>
                <w:b/>
                <w:iCs/>
                <w:color w:val="000000"/>
                <w:sz w:val="24"/>
                <w:szCs w:val="24"/>
                <w:lang w:val="uk-UA"/>
              </w:rPr>
              <w:t>Ціною пропозиції є ціна товару.</w:t>
            </w:r>
          </w:p>
          <w:p w14:paraId="69FD1169" w14:textId="77777777" w:rsidR="007E237A" w:rsidRPr="002A28DE" w:rsidRDefault="007863A7" w:rsidP="006B4075">
            <w:pPr>
              <w:spacing w:after="0" w:line="240" w:lineRule="auto"/>
              <w:ind w:left="-21" w:hanging="21"/>
              <w:jc w:val="both"/>
              <w:rPr>
                <w:rFonts w:ascii="Times New Roman" w:eastAsia="Times New Roman" w:hAnsi="Times New Roman"/>
                <w:color w:val="000000"/>
                <w:sz w:val="24"/>
                <w:szCs w:val="24"/>
                <w:lang w:val="uk-UA"/>
              </w:rPr>
            </w:pPr>
            <w:r w:rsidRPr="002A28DE">
              <w:rPr>
                <w:rFonts w:ascii="Times New Roman" w:eastAsia="Times New Roman" w:hAnsi="Times New Roman"/>
                <w:iCs/>
                <w:color w:val="000000"/>
                <w:sz w:val="24"/>
                <w:szCs w:val="24"/>
                <w:lang w:val="uk-UA"/>
              </w:rPr>
              <w:t>1.</w:t>
            </w:r>
            <w:r w:rsidR="007E237A" w:rsidRPr="002A28DE">
              <w:rPr>
                <w:rFonts w:ascii="Times New Roman" w:eastAsia="Times New Roman" w:hAnsi="Times New Roman"/>
                <w:iCs/>
                <w:color w:val="000000"/>
                <w:sz w:val="24"/>
                <w:szCs w:val="24"/>
                <w:lang w:val="uk-UA"/>
              </w:rPr>
              <w:t>6</w:t>
            </w:r>
            <w:r w:rsidRPr="002A28DE">
              <w:rPr>
                <w:rFonts w:ascii="Times New Roman" w:eastAsia="Times New Roman" w:hAnsi="Times New Roman"/>
                <w:iCs/>
                <w:color w:val="000000"/>
                <w:sz w:val="24"/>
                <w:szCs w:val="24"/>
                <w:lang w:val="uk-UA"/>
              </w:rPr>
              <w:t>.</w:t>
            </w:r>
            <w:r w:rsidRPr="002A28DE">
              <w:rPr>
                <w:rFonts w:ascii="Times New Roman" w:eastAsia="Times New Roman" w:hAnsi="Times New Roman"/>
                <w:b/>
                <w:color w:val="000000"/>
                <w:sz w:val="24"/>
                <w:szCs w:val="24"/>
                <w:lang w:val="uk-UA"/>
              </w:rPr>
              <w:t xml:space="preserve"> </w:t>
            </w:r>
            <w:r w:rsidR="007E237A" w:rsidRPr="002A28DE">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2C91D92A" w14:textId="77777777" w:rsidR="007E237A" w:rsidRPr="002A28DE" w:rsidRDefault="007E237A" w:rsidP="006B4075">
            <w:pPr>
              <w:spacing w:after="0" w:line="240" w:lineRule="auto"/>
              <w:ind w:left="-21" w:hanging="21"/>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 xml:space="preserve">Замовник в тендерній документації обов’язково зазначає </w:t>
            </w:r>
            <w:r w:rsidRPr="002A28DE">
              <w:rPr>
                <w:rFonts w:ascii="Times New Roman" w:eastAsia="Times New Roman" w:hAnsi="Times New Roman"/>
                <w:color w:val="000000"/>
                <w:sz w:val="24"/>
                <w:szCs w:val="24"/>
                <w:lang w:val="uk-UA"/>
              </w:rPr>
              <w:lastRenderedPageBreak/>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7244E8EF" w14:textId="77777777" w:rsidR="007E237A" w:rsidRPr="002A28DE" w:rsidRDefault="007E237A" w:rsidP="006B4075">
            <w:pPr>
              <w:spacing w:after="0" w:line="240" w:lineRule="auto"/>
              <w:ind w:left="-21" w:hanging="21"/>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8A9205E" w14:textId="77777777" w:rsidR="007E237A" w:rsidRPr="002A28DE" w:rsidRDefault="007E237A" w:rsidP="006B4075">
            <w:pPr>
              <w:spacing w:after="0" w:line="240" w:lineRule="auto"/>
              <w:ind w:left="-21" w:hanging="21"/>
              <w:jc w:val="both"/>
              <w:rPr>
                <w:rFonts w:ascii="Times New Roman" w:eastAsia="Times New Roman" w:hAnsi="Times New Roman"/>
                <w:b/>
                <w:color w:val="000000"/>
                <w:sz w:val="24"/>
                <w:szCs w:val="24"/>
                <w:lang w:val="uk-UA"/>
              </w:rPr>
            </w:pPr>
            <w:r w:rsidRPr="002A28DE">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6B4BA69D" w14:textId="77777777" w:rsidR="007863A7" w:rsidRPr="002A28DE" w:rsidRDefault="007863A7" w:rsidP="006B4075">
            <w:pPr>
              <w:spacing w:after="0" w:line="240" w:lineRule="auto"/>
              <w:ind w:left="-21" w:hanging="21"/>
              <w:jc w:val="both"/>
              <w:rPr>
                <w:rFonts w:ascii="Times New Roman" w:eastAsia="Times New Roman" w:hAnsi="Times New Roman"/>
                <w:b/>
                <w:color w:val="000000"/>
                <w:sz w:val="24"/>
                <w:szCs w:val="24"/>
                <w:lang w:val="uk-UA"/>
              </w:rPr>
            </w:pPr>
            <w:r w:rsidRPr="002A28DE">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5043C786" w14:textId="77777777" w:rsidR="007E237A" w:rsidRPr="002A28DE" w:rsidRDefault="007863A7" w:rsidP="006B4075">
            <w:pPr>
              <w:widowControl w:val="0"/>
              <w:spacing w:after="0" w:line="240" w:lineRule="auto"/>
              <w:contextualSpacing/>
              <w:jc w:val="both"/>
              <w:rPr>
                <w:rFonts w:ascii="Times New Roman" w:eastAsia="Times New Roman" w:hAnsi="Times New Roman"/>
                <w:b/>
                <w:color w:val="000000"/>
                <w:sz w:val="24"/>
                <w:szCs w:val="24"/>
                <w:lang w:val="uk-UA"/>
              </w:rPr>
            </w:pPr>
            <w:r w:rsidRPr="002A28DE">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2A28DE">
              <w:rPr>
                <w:lang w:val="uk-UA"/>
              </w:rPr>
              <w:t xml:space="preserve"> </w:t>
            </w:r>
            <w:r w:rsidRPr="002A28DE">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534A4E7F" w14:textId="77777777" w:rsidR="007E237A" w:rsidRPr="002A28DE" w:rsidRDefault="007E237A" w:rsidP="006B4075">
            <w:pPr>
              <w:widowControl w:val="0"/>
              <w:spacing w:after="0" w:line="240" w:lineRule="auto"/>
              <w:contextualSpacing/>
              <w:jc w:val="both"/>
              <w:rPr>
                <w:rFonts w:ascii="Times New Roman" w:eastAsia="Times New Roman" w:hAnsi="Times New Roman"/>
                <w:b/>
                <w:color w:val="000000"/>
                <w:sz w:val="24"/>
                <w:szCs w:val="24"/>
                <w:lang w:val="uk-UA"/>
              </w:rPr>
            </w:pPr>
            <w:r w:rsidRPr="002A28DE">
              <w:rPr>
                <w:rFonts w:ascii="Times New Roman" w:eastAsia="Times New Roman" w:hAnsi="Times New Roman"/>
                <w:color w:val="000000"/>
                <w:sz w:val="24"/>
                <w:szCs w:val="24"/>
                <w:lang w:val="uk-UA"/>
              </w:rPr>
              <w:t>1.</w:t>
            </w:r>
            <w:r w:rsidR="009F4EF9" w:rsidRPr="002A28DE">
              <w:rPr>
                <w:rFonts w:ascii="Times New Roman" w:eastAsia="Times New Roman" w:hAnsi="Times New Roman"/>
                <w:color w:val="000000"/>
                <w:sz w:val="24"/>
                <w:szCs w:val="24"/>
                <w:lang w:val="uk-UA"/>
              </w:rPr>
              <w:t>7</w:t>
            </w:r>
            <w:r w:rsidRPr="002A28DE">
              <w:rPr>
                <w:rFonts w:ascii="Times New Roman" w:eastAsia="Times New Roman" w:hAnsi="Times New Roman"/>
                <w:color w:val="000000"/>
                <w:sz w:val="24"/>
                <w:szCs w:val="24"/>
                <w:lang w:val="uk-UA"/>
              </w:rPr>
              <w:t>.</w:t>
            </w:r>
            <w:r w:rsidRPr="002A28DE">
              <w:rPr>
                <w:rFonts w:ascii="Times New Roman" w:eastAsia="Times New Roman" w:hAnsi="Times New Roman"/>
                <w:b/>
                <w:color w:val="000000"/>
                <w:sz w:val="24"/>
                <w:szCs w:val="24"/>
                <w:lang w:val="uk-UA"/>
              </w:rPr>
              <w:t xml:space="preserve"> </w:t>
            </w:r>
            <w:r w:rsidRPr="002A28DE">
              <w:rPr>
                <w:rFonts w:ascii="Times New Roman" w:hAnsi="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4B250C6" w14:textId="77777777" w:rsidR="007E237A" w:rsidRPr="002A28DE" w:rsidRDefault="007E237A" w:rsidP="006B4075">
            <w:pPr>
              <w:widowControl w:val="0"/>
              <w:spacing w:after="0" w:line="240" w:lineRule="auto"/>
              <w:contextualSpacing/>
              <w:jc w:val="both"/>
              <w:rPr>
                <w:rFonts w:ascii="Times New Roman" w:hAnsi="Times New Roman"/>
                <w:sz w:val="24"/>
                <w:szCs w:val="24"/>
                <w:lang w:val="uk-UA" w:eastAsia="uk-UA"/>
              </w:rPr>
            </w:pPr>
            <w:r w:rsidRPr="002A28DE">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7D1B8B0" w14:textId="77777777" w:rsidR="007E237A" w:rsidRPr="002A28DE" w:rsidRDefault="007E237A" w:rsidP="006B4075">
            <w:pPr>
              <w:widowControl w:val="0"/>
              <w:spacing w:after="0" w:line="240" w:lineRule="auto"/>
              <w:contextualSpacing/>
              <w:jc w:val="both"/>
              <w:rPr>
                <w:rFonts w:ascii="Times New Roman" w:hAnsi="Times New Roman"/>
                <w:sz w:val="24"/>
                <w:szCs w:val="24"/>
                <w:lang w:val="uk-UA" w:eastAsia="uk-UA"/>
              </w:rPr>
            </w:pPr>
            <w:r w:rsidRPr="002A28DE">
              <w:rPr>
                <w:rFonts w:ascii="Times New Roman" w:hAnsi="Times New Roman"/>
                <w:sz w:val="24"/>
                <w:szCs w:val="24"/>
                <w:lang w:val="uk-UA" w:eastAsia="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w:t>
            </w:r>
            <w:r w:rsidRPr="002A28DE">
              <w:rPr>
                <w:rFonts w:ascii="Times New Roman" w:hAnsi="Times New Roman"/>
                <w:sz w:val="24"/>
                <w:szCs w:val="24"/>
                <w:lang w:val="uk-UA" w:eastAsia="uk-UA"/>
              </w:rPr>
              <w:lastRenderedPageBreak/>
              <w:t>інформація про приведену ціну.</w:t>
            </w:r>
          </w:p>
          <w:p w14:paraId="33A6FBF9" w14:textId="77777777" w:rsidR="00206A11" w:rsidRPr="002A28DE" w:rsidRDefault="007E237A" w:rsidP="006B4075">
            <w:pPr>
              <w:spacing w:after="0" w:line="240" w:lineRule="auto"/>
              <w:jc w:val="both"/>
              <w:rPr>
                <w:rFonts w:ascii="Times New Roman" w:hAnsi="Times New Roman"/>
                <w:sz w:val="24"/>
                <w:szCs w:val="24"/>
                <w:lang w:val="uk-UA" w:eastAsia="uk-UA"/>
              </w:rPr>
            </w:pPr>
            <w:r w:rsidRPr="002A28DE">
              <w:rPr>
                <w:rFonts w:ascii="Times New Roman" w:hAnsi="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281D569A" w14:textId="77777777" w:rsidR="009F4EF9" w:rsidRPr="002A28DE" w:rsidRDefault="009F4EF9" w:rsidP="006B4075">
            <w:pPr>
              <w:spacing w:after="0" w:line="240" w:lineRule="auto"/>
              <w:jc w:val="both"/>
              <w:rPr>
                <w:rFonts w:ascii="Times New Roman" w:eastAsia="Times New Roman" w:hAnsi="Times New Roman" w:cs="Times New Roman"/>
                <w:sz w:val="24"/>
                <w:szCs w:val="24"/>
                <w:lang w:val="uk-UA"/>
              </w:rPr>
            </w:pPr>
            <w:r w:rsidRPr="002A28DE">
              <w:rPr>
                <w:rFonts w:ascii="Times New Roman" w:eastAsia="Times New Roman" w:hAnsi="Times New Roman" w:cs="Times New Roman"/>
                <w:sz w:val="24"/>
                <w:szCs w:val="24"/>
                <w:shd w:val="clear" w:color="auto" w:fill="D9D9D9" w:themeFill="background1" w:themeFillShade="D9"/>
                <w:lang w:val="uk-UA"/>
              </w:rPr>
              <w:t>1.8. Крок пониження в аукціоні закупівлі визначається в оголошення про закупівлю.</w:t>
            </w:r>
          </w:p>
        </w:tc>
      </w:tr>
      <w:tr w:rsidR="00D42178" w:rsidRPr="002A28DE" w14:paraId="0D6C977F"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9E17C" w14:textId="77777777" w:rsidR="00D42178" w:rsidRPr="002A28DE" w:rsidRDefault="00D42178"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6C12C9" w14:textId="77777777" w:rsidR="00D42178" w:rsidRPr="002A28DE" w:rsidRDefault="00D42178" w:rsidP="006B4075">
            <w:pPr>
              <w:shd w:val="clear" w:color="auto" w:fill="FFFFFF"/>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198076" w14:textId="77777777" w:rsidR="00B136A1" w:rsidRPr="002A28DE" w:rsidRDefault="00D42178" w:rsidP="006B4075">
            <w:pPr>
              <w:widowControl w:val="0"/>
              <w:spacing w:after="0" w:line="240" w:lineRule="auto"/>
              <w:contextualSpacing/>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 xml:space="preserve">2.1. </w:t>
            </w:r>
            <w:r w:rsidR="00B136A1" w:rsidRPr="002A28DE">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5D6207BB" w14:textId="77777777" w:rsidR="00D42178" w:rsidRPr="002A28DE" w:rsidRDefault="00D42178" w:rsidP="006B4075">
            <w:pPr>
              <w:widowControl w:val="0"/>
              <w:spacing w:after="0" w:line="240" w:lineRule="auto"/>
              <w:contextualSpacing/>
              <w:jc w:val="both"/>
              <w:rPr>
                <w:rFonts w:ascii="Times New Roman" w:hAnsi="Times New Roman"/>
                <w:sz w:val="24"/>
                <w:szCs w:val="24"/>
                <w:lang w:val="uk-UA"/>
              </w:rPr>
            </w:pPr>
            <w:r w:rsidRPr="002A28DE">
              <w:rPr>
                <w:rFonts w:ascii="Times New Roman" w:hAnsi="Times New Roman"/>
                <w:b/>
                <w:sz w:val="24"/>
                <w:szCs w:val="24"/>
                <w:lang w:val="uk-UA"/>
              </w:rPr>
              <w:t>Формальними (несуттєвими) вважаються помилки</w:t>
            </w:r>
            <w:r w:rsidRPr="002A28DE">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14CF7B1C" w14:textId="77777777" w:rsidR="00D42178" w:rsidRPr="002A28DE" w:rsidRDefault="00D42178" w:rsidP="006B4075">
            <w:pPr>
              <w:pStyle w:val="TableParagraph"/>
              <w:numPr>
                <w:ilvl w:val="0"/>
                <w:numId w:val="4"/>
              </w:numPr>
              <w:tabs>
                <w:tab w:val="left" w:pos="450"/>
              </w:tabs>
              <w:ind w:left="0" w:right="88" w:firstLine="0"/>
              <w:jc w:val="both"/>
              <w:rPr>
                <w:sz w:val="24"/>
                <w:szCs w:val="24"/>
              </w:rPr>
            </w:pPr>
            <w:r w:rsidRPr="002A28DE">
              <w:rPr>
                <w:rFonts w:eastAsia="Calibri"/>
                <w:sz w:val="24"/>
                <w:szCs w:val="24"/>
              </w:rPr>
              <w:t xml:space="preserve"> </w:t>
            </w:r>
            <w:r w:rsidRPr="002A28DE">
              <w:rPr>
                <w:sz w:val="24"/>
                <w:szCs w:val="24"/>
              </w:rPr>
              <w:t>Інформація/документ,</w:t>
            </w:r>
            <w:r w:rsidRPr="002A28DE">
              <w:rPr>
                <w:spacing w:val="1"/>
                <w:sz w:val="24"/>
                <w:szCs w:val="24"/>
              </w:rPr>
              <w:t xml:space="preserve"> </w:t>
            </w:r>
            <w:r w:rsidRPr="002A28DE">
              <w:rPr>
                <w:sz w:val="24"/>
                <w:szCs w:val="24"/>
              </w:rPr>
              <w:t>подана</w:t>
            </w:r>
            <w:r w:rsidRPr="002A28DE">
              <w:rPr>
                <w:spacing w:val="1"/>
                <w:sz w:val="24"/>
                <w:szCs w:val="24"/>
              </w:rPr>
              <w:t xml:space="preserve"> </w:t>
            </w:r>
            <w:r w:rsidRPr="002A28DE">
              <w:rPr>
                <w:sz w:val="24"/>
                <w:szCs w:val="24"/>
              </w:rPr>
              <w:t>учасником</w:t>
            </w:r>
            <w:r w:rsidRPr="002A28DE">
              <w:rPr>
                <w:spacing w:val="1"/>
                <w:sz w:val="24"/>
                <w:szCs w:val="24"/>
              </w:rPr>
              <w:t xml:space="preserve"> </w:t>
            </w:r>
            <w:r w:rsidRPr="002A28DE">
              <w:rPr>
                <w:sz w:val="24"/>
                <w:szCs w:val="24"/>
              </w:rPr>
              <w:t>процедури</w:t>
            </w:r>
            <w:r w:rsidRPr="002A28DE">
              <w:rPr>
                <w:spacing w:val="1"/>
                <w:sz w:val="24"/>
                <w:szCs w:val="24"/>
              </w:rPr>
              <w:t xml:space="preserve"> </w:t>
            </w:r>
            <w:r w:rsidRPr="002A28DE">
              <w:rPr>
                <w:sz w:val="24"/>
                <w:szCs w:val="24"/>
              </w:rPr>
              <w:t>закупівлі у складі тендерної пропозиції, містить помилку</w:t>
            </w:r>
            <w:r w:rsidRPr="002A28DE">
              <w:rPr>
                <w:spacing w:val="1"/>
                <w:sz w:val="24"/>
                <w:szCs w:val="24"/>
              </w:rPr>
              <w:t xml:space="preserve"> </w:t>
            </w:r>
            <w:r w:rsidRPr="002A28DE">
              <w:rPr>
                <w:sz w:val="24"/>
                <w:szCs w:val="24"/>
              </w:rPr>
              <w:t>(помилки) у</w:t>
            </w:r>
            <w:r w:rsidRPr="002A28DE">
              <w:rPr>
                <w:spacing w:val="-8"/>
                <w:sz w:val="24"/>
                <w:szCs w:val="24"/>
              </w:rPr>
              <w:t xml:space="preserve"> </w:t>
            </w:r>
            <w:r w:rsidRPr="002A28DE">
              <w:rPr>
                <w:sz w:val="24"/>
                <w:szCs w:val="24"/>
              </w:rPr>
              <w:t>частині:</w:t>
            </w:r>
          </w:p>
          <w:p w14:paraId="76B2A368" w14:textId="77777777" w:rsidR="00D42178" w:rsidRPr="002A28DE" w:rsidRDefault="00D42178" w:rsidP="006B4075">
            <w:pPr>
              <w:pStyle w:val="TableParagraph"/>
              <w:ind w:right="97"/>
              <w:jc w:val="both"/>
              <w:rPr>
                <w:sz w:val="24"/>
                <w:szCs w:val="24"/>
              </w:rPr>
            </w:pPr>
            <w:r w:rsidRPr="002A28DE">
              <w:rPr>
                <w:sz w:val="24"/>
                <w:szCs w:val="24"/>
              </w:rPr>
              <w:t>уживання</w:t>
            </w:r>
            <w:r w:rsidRPr="002A28DE">
              <w:rPr>
                <w:spacing w:val="1"/>
                <w:sz w:val="24"/>
                <w:szCs w:val="24"/>
              </w:rPr>
              <w:t xml:space="preserve"> </w:t>
            </w:r>
            <w:r w:rsidRPr="002A28DE">
              <w:rPr>
                <w:sz w:val="24"/>
                <w:szCs w:val="24"/>
              </w:rPr>
              <w:t>великої</w:t>
            </w:r>
            <w:r w:rsidRPr="002A28DE">
              <w:rPr>
                <w:spacing w:val="1"/>
                <w:sz w:val="24"/>
                <w:szCs w:val="24"/>
              </w:rPr>
              <w:t xml:space="preserve"> </w:t>
            </w:r>
            <w:r w:rsidRPr="002A28DE">
              <w:rPr>
                <w:sz w:val="24"/>
                <w:szCs w:val="24"/>
              </w:rPr>
              <w:t>літери</w:t>
            </w:r>
            <w:r w:rsidRPr="002A28DE">
              <w:rPr>
                <w:spacing w:val="1"/>
                <w:sz w:val="24"/>
                <w:szCs w:val="24"/>
              </w:rPr>
              <w:t xml:space="preserve"> </w:t>
            </w:r>
            <w:r w:rsidRPr="002A28DE">
              <w:rPr>
                <w:i/>
                <w:sz w:val="24"/>
                <w:szCs w:val="24"/>
              </w:rPr>
              <w:t>(наприклад</w:t>
            </w:r>
            <w:r w:rsidRPr="002A28DE">
              <w:rPr>
                <w:i/>
                <w:spacing w:val="1"/>
                <w:sz w:val="24"/>
                <w:szCs w:val="24"/>
              </w:rPr>
              <w:t xml:space="preserve"> </w:t>
            </w:r>
            <w:r w:rsidRPr="002A28DE">
              <w:rPr>
                <w:i/>
                <w:sz w:val="24"/>
                <w:szCs w:val="24"/>
              </w:rPr>
              <w:t>ТОВ</w:t>
            </w:r>
            <w:r w:rsidRPr="002A28DE">
              <w:rPr>
                <w:i/>
                <w:spacing w:val="1"/>
                <w:sz w:val="24"/>
                <w:szCs w:val="24"/>
              </w:rPr>
              <w:t xml:space="preserve"> </w:t>
            </w:r>
            <w:r w:rsidRPr="002A28DE">
              <w:rPr>
                <w:i/>
                <w:sz w:val="24"/>
                <w:szCs w:val="24"/>
              </w:rPr>
              <w:t>«Весна»</w:t>
            </w:r>
            <w:r w:rsidRPr="002A28DE">
              <w:rPr>
                <w:i/>
                <w:spacing w:val="1"/>
                <w:sz w:val="24"/>
                <w:szCs w:val="24"/>
              </w:rPr>
              <w:t xml:space="preserve"> </w:t>
            </w:r>
            <w:r w:rsidRPr="002A28DE">
              <w:rPr>
                <w:i/>
                <w:sz w:val="24"/>
                <w:szCs w:val="24"/>
              </w:rPr>
              <w:t>написано,</w:t>
            </w:r>
            <w:r w:rsidRPr="002A28DE">
              <w:rPr>
                <w:i/>
                <w:spacing w:val="-1"/>
                <w:sz w:val="24"/>
                <w:szCs w:val="24"/>
              </w:rPr>
              <w:t xml:space="preserve"> </w:t>
            </w:r>
            <w:r w:rsidRPr="002A28DE">
              <w:rPr>
                <w:i/>
                <w:sz w:val="24"/>
                <w:szCs w:val="24"/>
              </w:rPr>
              <w:t>як ТОВ</w:t>
            </w:r>
            <w:r w:rsidRPr="002A28DE">
              <w:rPr>
                <w:i/>
                <w:spacing w:val="-1"/>
                <w:sz w:val="24"/>
                <w:szCs w:val="24"/>
              </w:rPr>
              <w:t xml:space="preserve"> </w:t>
            </w:r>
            <w:r w:rsidRPr="002A28DE">
              <w:rPr>
                <w:i/>
                <w:sz w:val="24"/>
                <w:szCs w:val="24"/>
              </w:rPr>
              <w:t>«весна»)</w:t>
            </w:r>
            <w:r w:rsidRPr="002A28DE">
              <w:rPr>
                <w:sz w:val="24"/>
                <w:szCs w:val="24"/>
              </w:rPr>
              <w:t>;</w:t>
            </w:r>
          </w:p>
          <w:p w14:paraId="3E33BC80" w14:textId="77777777" w:rsidR="00D42178" w:rsidRPr="002A28DE" w:rsidRDefault="00D42178" w:rsidP="006B4075">
            <w:pPr>
              <w:pStyle w:val="TableParagraph"/>
              <w:ind w:right="93"/>
              <w:jc w:val="both"/>
              <w:rPr>
                <w:sz w:val="24"/>
                <w:szCs w:val="24"/>
              </w:rPr>
            </w:pPr>
            <w:r w:rsidRPr="002A28DE">
              <w:rPr>
                <w:sz w:val="24"/>
                <w:szCs w:val="24"/>
              </w:rPr>
              <w:t>уживання</w:t>
            </w:r>
            <w:r w:rsidRPr="002A28DE">
              <w:rPr>
                <w:spacing w:val="1"/>
                <w:sz w:val="24"/>
                <w:szCs w:val="24"/>
              </w:rPr>
              <w:t xml:space="preserve"> </w:t>
            </w:r>
            <w:r w:rsidRPr="002A28DE">
              <w:rPr>
                <w:sz w:val="24"/>
                <w:szCs w:val="24"/>
              </w:rPr>
              <w:t>розділових</w:t>
            </w:r>
            <w:r w:rsidRPr="002A28DE">
              <w:rPr>
                <w:spacing w:val="1"/>
                <w:sz w:val="24"/>
                <w:szCs w:val="24"/>
              </w:rPr>
              <w:t xml:space="preserve"> </w:t>
            </w:r>
            <w:r w:rsidRPr="002A28DE">
              <w:rPr>
                <w:sz w:val="24"/>
                <w:szCs w:val="24"/>
              </w:rPr>
              <w:t>знаків</w:t>
            </w:r>
            <w:r w:rsidRPr="002A28DE">
              <w:rPr>
                <w:spacing w:val="1"/>
                <w:sz w:val="24"/>
                <w:szCs w:val="24"/>
              </w:rPr>
              <w:t xml:space="preserve"> </w:t>
            </w:r>
            <w:r w:rsidRPr="002A28DE">
              <w:rPr>
                <w:sz w:val="24"/>
                <w:szCs w:val="24"/>
              </w:rPr>
              <w:t>та</w:t>
            </w:r>
            <w:r w:rsidRPr="002A28DE">
              <w:rPr>
                <w:spacing w:val="1"/>
                <w:sz w:val="24"/>
                <w:szCs w:val="24"/>
              </w:rPr>
              <w:t xml:space="preserve"> </w:t>
            </w:r>
            <w:r w:rsidRPr="002A28DE">
              <w:rPr>
                <w:sz w:val="24"/>
                <w:szCs w:val="24"/>
              </w:rPr>
              <w:t>відмінювання</w:t>
            </w:r>
            <w:r w:rsidRPr="002A28DE">
              <w:rPr>
                <w:spacing w:val="1"/>
                <w:sz w:val="24"/>
                <w:szCs w:val="24"/>
              </w:rPr>
              <w:t xml:space="preserve"> </w:t>
            </w:r>
            <w:r w:rsidRPr="002A28DE">
              <w:rPr>
                <w:sz w:val="24"/>
                <w:szCs w:val="24"/>
              </w:rPr>
              <w:t>слів</w:t>
            </w:r>
            <w:r w:rsidRPr="002A28DE">
              <w:rPr>
                <w:spacing w:val="1"/>
                <w:sz w:val="24"/>
                <w:szCs w:val="24"/>
              </w:rPr>
              <w:t xml:space="preserve"> </w:t>
            </w:r>
            <w:r w:rsidRPr="002A28DE">
              <w:rPr>
                <w:sz w:val="24"/>
                <w:szCs w:val="24"/>
              </w:rPr>
              <w:t>у</w:t>
            </w:r>
            <w:r w:rsidRPr="002A28DE">
              <w:rPr>
                <w:spacing w:val="1"/>
                <w:sz w:val="24"/>
                <w:szCs w:val="24"/>
              </w:rPr>
              <w:t xml:space="preserve"> </w:t>
            </w:r>
            <w:r w:rsidRPr="002A28DE">
              <w:rPr>
                <w:sz w:val="24"/>
                <w:szCs w:val="24"/>
              </w:rPr>
              <w:t>реченні</w:t>
            </w:r>
            <w:r w:rsidRPr="002A28DE">
              <w:rPr>
                <w:spacing w:val="1"/>
                <w:sz w:val="24"/>
                <w:szCs w:val="24"/>
              </w:rPr>
              <w:t xml:space="preserve"> </w:t>
            </w:r>
            <w:r w:rsidRPr="002A28DE">
              <w:rPr>
                <w:i/>
                <w:sz w:val="24"/>
                <w:szCs w:val="24"/>
              </w:rPr>
              <w:t>(наприклад</w:t>
            </w:r>
            <w:r w:rsidRPr="002A28DE">
              <w:rPr>
                <w:i/>
                <w:spacing w:val="1"/>
                <w:sz w:val="24"/>
                <w:szCs w:val="24"/>
              </w:rPr>
              <w:t xml:space="preserve"> </w:t>
            </w:r>
            <w:r w:rsidRPr="002A28DE">
              <w:rPr>
                <w:i/>
                <w:sz w:val="24"/>
                <w:szCs w:val="24"/>
              </w:rPr>
              <w:t>«направляємо</w:t>
            </w:r>
            <w:r w:rsidRPr="002A28DE">
              <w:rPr>
                <w:i/>
                <w:spacing w:val="1"/>
                <w:sz w:val="24"/>
                <w:szCs w:val="24"/>
              </w:rPr>
              <w:t xml:space="preserve"> </w:t>
            </w:r>
            <w:r w:rsidRPr="002A28DE">
              <w:rPr>
                <w:i/>
                <w:sz w:val="24"/>
                <w:szCs w:val="24"/>
              </w:rPr>
              <w:t>коментар</w:t>
            </w:r>
            <w:r w:rsidRPr="002A28DE">
              <w:rPr>
                <w:i/>
                <w:spacing w:val="1"/>
                <w:sz w:val="24"/>
                <w:szCs w:val="24"/>
              </w:rPr>
              <w:t xml:space="preserve"> </w:t>
            </w:r>
            <w:r w:rsidRPr="002A28DE">
              <w:rPr>
                <w:i/>
                <w:sz w:val="24"/>
                <w:szCs w:val="24"/>
              </w:rPr>
              <w:t>до</w:t>
            </w:r>
            <w:r w:rsidRPr="002A28DE">
              <w:rPr>
                <w:i/>
                <w:spacing w:val="1"/>
                <w:sz w:val="24"/>
                <w:szCs w:val="24"/>
              </w:rPr>
              <w:t xml:space="preserve"> </w:t>
            </w:r>
            <w:r w:rsidRPr="002A28DE">
              <w:rPr>
                <w:i/>
                <w:sz w:val="24"/>
                <w:szCs w:val="24"/>
              </w:rPr>
              <w:t>підписаного</w:t>
            </w:r>
            <w:r w:rsidRPr="002A28DE">
              <w:rPr>
                <w:i/>
                <w:spacing w:val="-1"/>
                <w:sz w:val="24"/>
                <w:szCs w:val="24"/>
              </w:rPr>
              <w:t xml:space="preserve"> </w:t>
            </w:r>
            <w:r w:rsidRPr="002A28DE">
              <w:rPr>
                <w:i/>
                <w:sz w:val="24"/>
                <w:szCs w:val="24"/>
              </w:rPr>
              <w:t>договір»)</w:t>
            </w:r>
            <w:r w:rsidRPr="002A28DE">
              <w:rPr>
                <w:i/>
                <w:spacing w:val="-2"/>
                <w:sz w:val="24"/>
                <w:szCs w:val="24"/>
              </w:rPr>
              <w:t xml:space="preserve"> </w:t>
            </w:r>
            <w:r w:rsidRPr="002A28DE">
              <w:rPr>
                <w:sz w:val="24"/>
                <w:szCs w:val="24"/>
              </w:rPr>
              <w:t>;</w:t>
            </w:r>
          </w:p>
          <w:p w14:paraId="61D34DBE" w14:textId="77777777" w:rsidR="00D42178" w:rsidRPr="002A28DE" w:rsidRDefault="00D42178" w:rsidP="006B4075">
            <w:pPr>
              <w:pStyle w:val="TableParagraph"/>
              <w:ind w:right="92"/>
              <w:jc w:val="both"/>
              <w:rPr>
                <w:sz w:val="24"/>
                <w:szCs w:val="24"/>
              </w:rPr>
            </w:pPr>
            <w:r w:rsidRPr="002A28DE">
              <w:rPr>
                <w:sz w:val="24"/>
                <w:szCs w:val="24"/>
              </w:rPr>
              <w:t>використання слова або мовного звороту, запозичених з</w:t>
            </w:r>
            <w:r w:rsidRPr="002A28DE">
              <w:rPr>
                <w:spacing w:val="1"/>
                <w:sz w:val="24"/>
                <w:szCs w:val="24"/>
              </w:rPr>
              <w:t xml:space="preserve"> </w:t>
            </w:r>
            <w:r w:rsidRPr="002A28DE">
              <w:rPr>
                <w:sz w:val="24"/>
                <w:szCs w:val="24"/>
              </w:rPr>
              <w:t>іншої</w:t>
            </w:r>
            <w:r w:rsidRPr="002A28DE">
              <w:rPr>
                <w:spacing w:val="1"/>
                <w:sz w:val="24"/>
                <w:szCs w:val="24"/>
              </w:rPr>
              <w:t xml:space="preserve"> </w:t>
            </w:r>
            <w:r w:rsidRPr="002A28DE">
              <w:rPr>
                <w:sz w:val="24"/>
                <w:szCs w:val="24"/>
              </w:rPr>
              <w:t>мови</w:t>
            </w:r>
            <w:r w:rsidRPr="002A28DE">
              <w:rPr>
                <w:spacing w:val="1"/>
                <w:sz w:val="24"/>
                <w:szCs w:val="24"/>
              </w:rPr>
              <w:t xml:space="preserve"> </w:t>
            </w:r>
            <w:r w:rsidRPr="002A28DE">
              <w:rPr>
                <w:i/>
                <w:sz w:val="24"/>
                <w:szCs w:val="24"/>
              </w:rPr>
              <w:t>(наприклад</w:t>
            </w:r>
            <w:r w:rsidRPr="002A28DE">
              <w:rPr>
                <w:i/>
                <w:spacing w:val="1"/>
                <w:sz w:val="24"/>
                <w:szCs w:val="24"/>
              </w:rPr>
              <w:t xml:space="preserve"> </w:t>
            </w:r>
            <w:r w:rsidRPr="002A28DE">
              <w:rPr>
                <w:i/>
                <w:sz w:val="24"/>
                <w:szCs w:val="24"/>
              </w:rPr>
              <w:t>«викладено</w:t>
            </w:r>
            <w:r w:rsidRPr="002A28DE">
              <w:rPr>
                <w:i/>
                <w:spacing w:val="1"/>
                <w:sz w:val="24"/>
                <w:szCs w:val="24"/>
              </w:rPr>
              <w:t xml:space="preserve"> </w:t>
            </w:r>
            <w:r w:rsidRPr="002A28DE">
              <w:rPr>
                <w:i/>
                <w:sz w:val="24"/>
                <w:szCs w:val="24"/>
              </w:rPr>
              <w:t>на</w:t>
            </w:r>
            <w:r w:rsidRPr="002A28DE">
              <w:rPr>
                <w:i/>
                <w:spacing w:val="1"/>
                <w:sz w:val="24"/>
                <w:szCs w:val="24"/>
              </w:rPr>
              <w:t xml:space="preserve"> </w:t>
            </w:r>
            <w:r w:rsidRPr="002A28DE">
              <w:rPr>
                <w:i/>
                <w:sz w:val="24"/>
                <w:szCs w:val="24"/>
              </w:rPr>
              <w:t>українському</w:t>
            </w:r>
            <w:r w:rsidRPr="002A28DE">
              <w:rPr>
                <w:i/>
                <w:spacing w:val="1"/>
                <w:sz w:val="24"/>
                <w:szCs w:val="24"/>
              </w:rPr>
              <w:t xml:space="preserve"> </w:t>
            </w:r>
            <w:r w:rsidRPr="002A28DE">
              <w:rPr>
                <w:i/>
                <w:sz w:val="24"/>
                <w:szCs w:val="24"/>
              </w:rPr>
              <w:t>язику»)</w:t>
            </w:r>
            <w:r w:rsidRPr="002A28DE">
              <w:rPr>
                <w:sz w:val="24"/>
                <w:szCs w:val="24"/>
              </w:rPr>
              <w:t>;</w:t>
            </w:r>
          </w:p>
          <w:p w14:paraId="025A6AA9" w14:textId="77777777" w:rsidR="00D42178" w:rsidRPr="002A28DE" w:rsidRDefault="00D42178" w:rsidP="006B4075">
            <w:pPr>
              <w:pStyle w:val="TableParagraph"/>
              <w:ind w:right="93"/>
              <w:jc w:val="both"/>
              <w:rPr>
                <w:sz w:val="24"/>
                <w:szCs w:val="24"/>
              </w:rPr>
            </w:pPr>
            <w:r w:rsidRPr="002A28DE">
              <w:rPr>
                <w:sz w:val="24"/>
                <w:szCs w:val="24"/>
              </w:rPr>
              <w:t>зазначення</w:t>
            </w:r>
            <w:r w:rsidRPr="002A28DE">
              <w:rPr>
                <w:spacing w:val="1"/>
                <w:sz w:val="24"/>
                <w:szCs w:val="24"/>
              </w:rPr>
              <w:t xml:space="preserve"> </w:t>
            </w:r>
            <w:r w:rsidRPr="002A28DE">
              <w:rPr>
                <w:sz w:val="24"/>
                <w:szCs w:val="24"/>
              </w:rPr>
              <w:t>унікального</w:t>
            </w:r>
            <w:r w:rsidRPr="002A28DE">
              <w:rPr>
                <w:spacing w:val="1"/>
                <w:sz w:val="24"/>
                <w:szCs w:val="24"/>
              </w:rPr>
              <w:t xml:space="preserve"> </w:t>
            </w:r>
            <w:r w:rsidRPr="002A28DE">
              <w:rPr>
                <w:sz w:val="24"/>
                <w:szCs w:val="24"/>
              </w:rPr>
              <w:t>номера</w:t>
            </w:r>
            <w:r w:rsidRPr="002A28DE">
              <w:rPr>
                <w:spacing w:val="1"/>
                <w:sz w:val="24"/>
                <w:szCs w:val="24"/>
              </w:rPr>
              <w:t xml:space="preserve"> </w:t>
            </w:r>
            <w:r w:rsidRPr="002A28DE">
              <w:rPr>
                <w:sz w:val="24"/>
                <w:szCs w:val="24"/>
              </w:rPr>
              <w:t>оголошення</w:t>
            </w:r>
            <w:r w:rsidRPr="002A28DE">
              <w:rPr>
                <w:spacing w:val="1"/>
                <w:sz w:val="24"/>
                <w:szCs w:val="24"/>
              </w:rPr>
              <w:t xml:space="preserve"> </w:t>
            </w:r>
            <w:r w:rsidRPr="002A28DE">
              <w:rPr>
                <w:sz w:val="24"/>
                <w:szCs w:val="24"/>
              </w:rPr>
              <w:t>про</w:t>
            </w:r>
            <w:r w:rsidRPr="002A28DE">
              <w:rPr>
                <w:spacing w:val="1"/>
                <w:sz w:val="24"/>
                <w:szCs w:val="24"/>
              </w:rPr>
              <w:t xml:space="preserve"> </w:t>
            </w:r>
            <w:r w:rsidRPr="002A28DE">
              <w:rPr>
                <w:sz w:val="24"/>
                <w:szCs w:val="24"/>
              </w:rPr>
              <w:t>проведення</w:t>
            </w:r>
            <w:r w:rsidRPr="002A28DE">
              <w:rPr>
                <w:spacing w:val="1"/>
                <w:sz w:val="24"/>
                <w:szCs w:val="24"/>
              </w:rPr>
              <w:t xml:space="preserve"> </w:t>
            </w:r>
            <w:r w:rsidRPr="002A28DE">
              <w:rPr>
                <w:sz w:val="24"/>
                <w:szCs w:val="24"/>
              </w:rPr>
              <w:t>конкурентної</w:t>
            </w:r>
            <w:r w:rsidRPr="002A28DE">
              <w:rPr>
                <w:spacing w:val="1"/>
                <w:sz w:val="24"/>
                <w:szCs w:val="24"/>
              </w:rPr>
              <w:t xml:space="preserve"> </w:t>
            </w:r>
            <w:r w:rsidRPr="002A28DE">
              <w:rPr>
                <w:sz w:val="24"/>
                <w:szCs w:val="24"/>
              </w:rPr>
              <w:t>процедури</w:t>
            </w:r>
            <w:r w:rsidRPr="002A28DE">
              <w:rPr>
                <w:spacing w:val="1"/>
                <w:sz w:val="24"/>
                <w:szCs w:val="24"/>
              </w:rPr>
              <w:t xml:space="preserve"> </w:t>
            </w:r>
            <w:r w:rsidRPr="002A28DE">
              <w:rPr>
                <w:sz w:val="24"/>
                <w:szCs w:val="24"/>
              </w:rPr>
              <w:t>закупівлі,</w:t>
            </w:r>
            <w:r w:rsidRPr="002A28DE">
              <w:rPr>
                <w:spacing w:val="1"/>
                <w:sz w:val="24"/>
                <w:szCs w:val="24"/>
              </w:rPr>
              <w:t xml:space="preserve"> </w:t>
            </w:r>
            <w:r w:rsidRPr="002A28DE">
              <w:rPr>
                <w:sz w:val="24"/>
                <w:szCs w:val="24"/>
              </w:rPr>
              <w:t>присвоєного</w:t>
            </w:r>
            <w:r w:rsidRPr="002A28DE">
              <w:rPr>
                <w:spacing w:val="1"/>
                <w:sz w:val="24"/>
                <w:szCs w:val="24"/>
              </w:rPr>
              <w:t xml:space="preserve"> </w:t>
            </w:r>
            <w:r w:rsidRPr="002A28DE">
              <w:rPr>
                <w:sz w:val="24"/>
                <w:szCs w:val="24"/>
              </w:rPr>
              <w:t>електронною</w:t>
            </w:r>
            <w:r w:rsidRPr="002A28DE">
              <w:rPr>
                <w:spacing w:val="1"/>
                <w:sz w:val="24"/>
                <w:szCs w:val="24"/>
              </w:rPr>
              <w:t xml:space="preserve"> </w:t>
            </w:r>
            <w:r w:rsidRPr="002A28DE">
              <w:rPr>
                <w:sz w:val="24"/>
                <w:szCs w:val="24"/>
              </w:rPr>
              <w:t>системою</w:t>
            </w:r>
            <w:r w:rsidRPr="002A28DE">
              <w:rPr>
                <w:spacing w:val="1"/>
                <w:sz w:val="24"/>
                <w:szCs w:val="24"/>
              </w:rPr>
              <w:t xml:space="preserve"> </w:t>
            </w:r>
            <w:r w:rsidRPr="002A28DE">
              <w:rPr>
                <w:sz w:val="24"/>
                <w:szCs w:val="24"/>
              </w:rPr>
              <w:t>закупівель</w:t>
            </w:r>
            <w:r w:rsidRPr="002A28DE">
              <w:rPr>
                <w:spacing w:val="1"/>
                <w:sz w:val="24"/>
                <w:szCs w:val="24"/>
              </w:rPr>
              <w:t xml:space="preserve"> </w:t>
            </w:r>
            <w:r w:rsidRPr="002A28DE">
              <w:rPr>
                <w:sz w:val="24"/>
                <w:szCs w:val="24"/>
              </w:rPr>
              <w:t>та/або</w:t>
            </w:r>
            <w:r w:rsidRPr="002A28DE">
              <w:rPr>
                <w:spacing w:val="1"/>
                <w:sz w:val="24"/>
                <w:szCs w:val="24"/>
              </w:rPr>
              <w:t xml:space="preserve"> </w:t>
            </w:r>
            <w:r w:rsidRPr="002A28DE">
              <w:rPr>
                <w:sz w:val="24"/>
                <w:szCs w:val="24"/>
              </w:rPr>
              <w:t>унікального</w:t>
            </w:r>
            <w:r w:rsidRPr="002A28DE">
              <w:rPr>
                <w:spacing w:val="1"/>
                <w:sz w:val="24"/>
                <w:szCs w:val="24"/>
              </w:rPr>
              <w:t xml:space="preserve"> </w:t>
            </w:r>
            <w:r w:rsidRPr="002A28DE">
              <w:rPr>
                <w:sz w:val="24"/>
                <w:szCs w:val="24"/>
              </w:rPr>
              <w:t>номера</w:t>
            </w:r>
            <w:r w:rsidRPr="002A28DE">
              <w:rPr>
                <w:spacing w:val="1"/>
                <w:sz w:val="24"/>
                <w:szCs w:val="24"/>
              </w:rPr>
              <w:t xml:space="preserve"> </w:t>
            </w:r>
            <w:r w:rsidRPr="002A28DE">
              <w:rPr>
                <w:sz w:val="24"/>
                <w:szCs w:val="24"/>
              </w:rPr>
              <w:t>повідомлення</w:t>
            </w:r>
            <w:r w:rsidRPr="002A28DE">
              <w:rPr>
                <w:spacing w:val="1"/>
                <w:sz w:val="24"/>
                <w:szCs w:val="24"/>
              </w:rPr>
              <w:t xml:space="preserve"> </w:t>
            </w:r>
            <w:r w:rsidRPr="002A28DE">
              <w:rPr>
                <w:sz w:val="24"/>
                <w:szCs w:val="24"/>
              </w:rPr>
              <w:t>про</w:t>
            </w:r>
            <w:r w:rsidRPr="002A28DE">
              <w:rPr>
                <w:spacing w:val="1"/>
                <w:sz w:val="24"/>
                <w:szCs w:val="24"/>
              </w:rPr>
              <w:t xml:space="preserve"> </w:t>
            </w:r>
            <w:r w:rsidRPr="002A28DE">
              <w:rPr>
                <w:sz w:val="24"/>
                <w:szCs w:val="24"/>
              </w:rPr>
              <w:t>намір</w:t>
            </w:r>
            <w:r w:rsidRPr="002A28DE">
              <w:rPr>
                <w:spacing w:val="1"/>
                <w:sz w:val="24"/>
                <w:szCs w:val="24"/>
              </w:rPr>
              <w:t xml:space="preserve"> </w:t>
            </w:r>
            <w:r w:rsidRPr="002A28DE">
              <w:rPr>
                <w:sz w:val="24"/>
                <w:szCs w:val="24"/>
              </w:rPr>
              <w:t>укласти</w:t>
            </w:r>
            <w:r w:rsidRPr="002A28DE">
              <w:rPr>
                <w:spacing w:val="1"/>
                <w:sz w:val="24"/>
                <w:szCs w:val="24"/>
              </w:rPr>
              <w:t xml:space="preserve"> </w:t>
            </w:r>
            <w:r w:rsidRPr="002A28DE">
              <w:rPr>
                <w:sz w:val="24"/>
                <w:szCs w:val="24"/>
              </w:rPr>
              <w:t>договір</w:t>
            </w:r>
            <w:r w:rsidRPr="002A28DE">
              <w:rPr>
                <w:spacing w:val="1"/>
                <w:sz w:val="24"/>
                <w:szCs w:val="24"/>
              </w:rPr>
              <w:t xml:space="preserve"> </w:t>
            </w:r>
            <w:r w:rsidRPr="002A28DE">
              <w:rPr>
                <w:sz w:val="24"/>
                <w:szCs w:val="24"/>
              </w:rPr>
              <w:t>про</w:t>
            </w:r>
            <w:r w:rsidRPr="002A28DE">
              <w:rPr>
                <w:spacing w:val="1"/>
                <w:sz w:val="24"/>
                <w:szCs w:val="24"/>
              </w:rPr>
              <w:t xml:space="preserve"> </w:t>
            </w:r>
            <w:r w:rsidRPr="002A28DE">
              <w:rPr>
                <w:sz w:val="24"/>
                <w:szCs w:val="24"/>
              </w:rPr>
              <w:t>закупівлю</w:t>
            </w:r>
            <w:r w:rsidRPr="002A28DE">
              <w:rPr>
                <w:spacing w:val="1"/>
                <w:sz w:val="24"/>
                <w:szCs w:val="24"/>
              </w:rPr>
              <w:t xml:space="preserve"> </w:t>
            </w:r>
            <w:r w:rsidRPr="002A28DE">
              <w:rPr>
                <w:sz w:val="24"/>
                <w:szCs w:val="24"/>
              </w:rPr>
              <w:t>-</w:t>
            </w:r>
            <w:r w:rsidRPr="002A28DE">
              <w:rPr>
                <w:spacing w:val="1"/>
                <w:sz w:val="24"/>
                <w:szCs w:val="24"/>
              </w:rPr>
              <w:t xml:space="preserve"> </w:t>
            </w:r>
            <w:r w:rsidRPr="002A28DE">
              <w:rPr>
                <w:sz w:val="24"/>
                <w:szCs w:val="24"/>
              </w:rPr>
              <w:t>помилка</w:t>
            </w:r>
            <w:r w:rsidRPr="002A28DE">
              <w:rPr>
                <w:spacing w:val="1"/>
                <w:sz w:val="24"/>
                <w:szCs w:val="24"/>
              </w:rPr>
              <w:t xml:space="preserve"> </w:t>
            </w:r>
            <w:r w:rsidRPr="002A28DE">
              <w:rPr>
                <w:sz w:val="24"/>
                <w:szCs w:val="24"/>
              </w:rPr>
              <w:t>в</w:t>
            </w:r>
            <w:r w:rsidRPr="002A28DE">
              <w:rPr>
                <w:spacing w:val="1"/>
                <w:sz w:val="24"/>
                <w:szCs w:val="24"/>
              </w:rPr>
              <w:t xml:space="preserve"> </w:t>
            </w:r>
            <w:r w:rsidRPr="002A28DE">
              <w:rPr>
                <w:sz w:val="24"/>
                <w:szCs w:val="24"/>
              </w:rPr>
              <w:t>цифрах</w:t>
            </w:r>
            <w:r w:rsidRPr="002A28DE">
              <w:rPr>
                <w:spacing w:val="1"/>
                <w:sz w:val="24"/>
                <w:szCs w:val="24"/>
              </w:rPr>
              <w:t xml:space="preserve"> </w:t>
            </w:r>
            <w:r w:rsidRPr="002A28DE">
              <w:rPr>
                <w:i/>
                <w:sz w:val="24"/>
                <w:szCs w:val="24"/>
              </w:rPr>
              <w:t>(наприклад</w:t>
            </w:r>
            <w:r w:rsidRPr="002A28DE">
              <w:rPr>
                <w:i/>
                <w:spacing w:val="-57"/>
                <w:sz w:val="24"/>
                <w:szCs w:val="24"/>
              </w:rPr>
              <w:t xml:space="preserve"> </w:t>
            </w:r>
            <w:hyperlink r:id="rId10">
              <w:r w:rsidRPr="002A28DE">
                <w:rPr>
                  <w:i/>
                  <w:sz w:val="24"/>
                  <w:szCs w:val="24"/>
                </w:rPr>
                <w:t>UA-2020-08-08-000065-а</w:t>
              </w:r>
            </w:hyperlink>
            <w:r w:rsidRPr="002A28DE">
              <w:rPr>
                <w:i/>
                <w:spacing w:val="1"/>
                <w:sz w:val="24"/>
                <w:szCs w:val="24"/>
              </w:rPr>
              <w:t xml:space="preserve"> </w:t>
            </w:r>
            <w:r w:rsidRPr="002A28DE">
              <w:rPr>
                <w:i/>
                <w:sz w:val="24"/>
                <w:szCs w:val="24"/>
              </w:rPr>
              <w:t>зазначено</w:t>
            </w:r>
            <w:r w:rsidRPr="002A28DE">
              <w:rPr>
                <w:i/>
                <w:spacing w:val="1"/>
                <w:sz w:val="24"/>
                <w:szCs w:val="24"/>
              </w:rPr>
              <w:t xml:space="preserve"> </w:t>
            </w:r>
            <w:r w:rsidRPr="002A28DE">
              <w:rPr>
                <w:i/>
                <w:sz w:val="24"/>
                <w:szCs w:val="24"/>
              </w:rPr>
              <w:t>як</w:t>
            </w:r>
            <w:r w:rsidRPr="002A28DE">
              <w:rPr>
                <w:i/>
                <w:spacing w:val="1"/>
                <w:sz w:val="24"/>
                <w:szCs w:val="24"/>
              </w:rPr>
              <w:t xml:space="preserve"> </w:t>
            </w:r>
            <w:hyperlink r:id="rId11">
              <w:r w:rsidRPr="002A28DE">
                <w:rPr>
                  <w:i/>
                  <w:sz w:val="24"/>
                  <w:szCs w:val="24"/>
                </w:rPr>
                <w:t>UA-2022-08-08-</w:t>
              </w:r>
            </w:hyperlink>
            <w:r w:rsidRPr="002A28DE">
              <w:rPr>
                <w:i/>
                <w:spacing w:val="1"/>
                <w:sz w:val="24"/>
                <w:szCs w:val="24"/>
              </w:rPr>
              <w:t xml:space="preserve"> </w:t>
            </w:r>
            <w:hyperlink r:id="rId12">
              <w:r w:rsidRPr="002A28DE">
                <w:rPr>
                  <w:i/>
                  <w:sz w:val="24"/>
                  <w:szCs w:val="24"/>
                </w:rPr>
                <w:t>000065-а</w:t>
              </w:r>
            </w:hyperlink>
            <w:r w:rsidRPr="002A28DE">
              <w:rPr>
                <w:i/>
                <w:sz w:val="24"/>
                <w:szCs w:val="24"/>
              </w:rPr>
              <w:t>)</w:t>
            </w:r>
            <w:r w:rsidRPr="002A28DE">
              <w:rPr>
                <w:sz w:val="24"/>
                <w:szCs w:val="24"/>
              </w:rPr>
              <w:t>;</w:t>
            </w:r>
          </w:p>
          <w:p w14:paraId="61BA99CD" w14:textId="77777777" w:rsidR="00D42178" w:rsidRPr="002A28DE" w:rsidRDefault="00D42178" w:rsidP="006B4075">
            <w:pPr>
              <w:pStyle w:val="TableParagraph"/>
              <w:ind w:right="98"/>
              <w:jc w:val="both"/>
              <w:rPr>
                <w:sz w:val="24"/>
                <w:szCs w:val="24"/>
              </w:rPr>
            </w:pPr>
            <w:r w:rsidRPr="002A28DE">
              <w:rPr>
                <w:sz w:val="24"/>
                <w:szCs w:val="24"/>
              </w:rPr>
              <w:t>застосування правил переносу частини слова з рядка в</w:t>
            </w:r>
            <w:r w:rsidRPr="002A28DE">
              <w:rPr>
                <w:spacing w:val="1"/>
                <w:sz w:val="24"/>
                <w:szCs w:val="24"/>
              </w:rPr>
              <w:t xml:space="preserve"> </w:t>
            </w:r>
            <w:r w:rsidRPr="002A28DE">
              <w:rPr>
                <w:sz w:val="24"/>
                <w:szCs w:val="24"/>
              </w:rPr>
              <w:t>рядок</w:t>
            </w:r>
            <w:r w:rsidRPr="002A28DE">
              <w:rPr>
                <w:spacing w:val="1"/>
                <w:sz w:val="24"/>
                <w:szCs w:val="24"/>
              </w:rPr>
              <w:t xml:space="preserve"> </w:t>
            </w:r>
            <w:r w:rsidRPr="002A28DE">
              <w:rPr>
                <w:i/>
                <w:sz w:val="24"/>
                <w:szCs w:val="24"/>
              </w:rPr>
              <w:t>(наприклад</w:t>
            </w:r>
            <w:r w:rsidRPr="002A28DE">
              <w:rPr>
                <w:i/>
                <w:spacing w:val="60"/>
                <w:sz w:val="24"/>
                <w:szCs w:val="24"/>
              </w:rPr>
              <w:t xml:space="preserve"> </w:t>
            </w:r>
            <w:r w:rsidRPr="002A28DE">
              <w:rPr>
                <w:i/>
                <w:sz w:val="24"/>
                <w:szCs w:val="24"/>
              </w:rPr>
              <w:t>зазначено перенос слова «Коментар»,</w:t>
            </w:r>
            <w:r w:rsidRPr="002A28DE">
              <w:rPr>
                <w:i/>
                <w:spacing w:val="1"/>
                <w:sz w:val="24"/>
                <w:szCs w:val="24"/>
              </w:rPr>
              <w:t xml:space="preserve"> </w:t>
            </w:r>
            <w:r w:rsidRPr="002A28DE">
              <w:rPr>
                <w:i/>
                <w:sz w:val="24"/>
                <w:szCs w:val="24"/>
              </w:rPr>
              <w:t>як</w:t>
            </w:r>
            <w:r w:rsidRPr="002A28DE">
              <w:rPr>
                <w:i/>
                <w:spacing w:val="-1"/>
                <w:sz w:val="24"/>
                <w:szCs w:val="24"/>
              </w:rPr>
              <w:t xml:space="preserve"> </w:t>
            </w:r>
            <w:r w:rsidRPr="002A28DE">
              <w:rPr>
                <w:i/>
                <w:sz w:val="24"/>
                <w:szCs w:val="24"/>
              </w:rPr>
              <w:t>«</w:t>
            </w:r>
            <w:proofErr w:type="spellStart"/>
            <w:r w:rsidRPr="002A28DE">
              <w:rPr>
                <w:i/>
                <w:sz w:val="24"/>
                <w:szCs w:val="24"/>
              </w:rPr>
              <w:t>Коме-нтар</w:t>
            </w:r>
            <w:proofErr w:type="spellEnd"/>
            <w:r w:rsidRPr="002A28DE">
              <w:rPr>
                <w:i/>
                <w:sz w:val="24"/>
                <w:szCs w:val="24"/>
              </w:rPr>
              <w:t>»)</w:t>
            </w:r>
            <w:r w:rsidRPr="002A28DE">
              <w:rPr>
                <w:sz w:val="24"/>
                <w:szCs w:val="24"/>
              </w:rPr>
              <w:t>;</w:t>
            </w:r>
          </w:p>
          <w:p w14:paraId="4EAB4775" w14:textId="77777777" w:rsidR="00D42178" w:rsidRPr="002A28DE" w:rsidRDefault="00D42178" w:rsidP="006B4075">
            <w:pPr>
              <w:pStyle w:val="TableParagraph"/>
              <w:ind w:right="90"/>
              <w:jc w:val="both"/>
              <w:rPr>
                <w:sz w:val="24"/>
                <w:szCs w:val="24"/>
              </w:rPr>
            </w:pPr>
            <w:r w:rsidRPr="002A28DE">
              <w:rPr>
                <w:sz w:val="24"/>
                <w:szCs w:val="24"/>
              </w:rPr>
              <w:t>написання слів разом та/або окремо, та/або через дефіс</w:t>
            </w:r>
            <w:r w:rsidRPr="002A28DE">
              <w:rPr>
                <w:spacing w:val="1"/>
                <w:sz w:val="24"/>
                <w:szCs w:val="24"/>
              </w:rPr>
              <w:t xml:space="preserve"> </w:t>
            </w:r>
            <w:r w:rsidRPr="002A28DE">
              <w:rPr>
                <w:i/>
                <w:sz w:val="24"/>
                <w:szCs w:val="24"/>
              </w:rPr>
              <w:t>(наприклад</w:t>
            </w:r>
            <w:r w:rsidRPr="002A28DE">
              <w:rPr>
                <w:i/>
                <w:spacing w:val="1"/>
                <w:sz w:val="24"/>
                <w:szCs w:val="24"/>
              </w:rPr>
              <w:t xml:space="preserve"> </w:t>
            </w:r>
            <w:r w:rsidRPr="002A28DE">
              <w:rPr>
                <w:i/>
                <w:sz w:val="24"/>
                <w:szCs w:val="24"/>
              </w:rPr>
              <w:t>вираз</w:t>
            </w:r>
            <w:r w:rsidRPr="002A28DE">
              <w:rPr>
                <w:i/>
                <w:spacing w:val="1"/>
                <w:sz w:val="24"/>
                <w:szCs w:val="24"/>
              </w:rPr>
              <w:t xml:space="preserve"> </w:t>
            </w:r>
            <w:r w:rsidRPr="002A28DE">
              <w:rPr>
                <w:i/>
                <w:sz w:val="24"/>
                <w:szCs w:val="24"/>
              </w:rPr>
              <w:t>«Будь</w:t>
            </w:r>
            <w:r w:rsidRPr="002A28DE">
              <w:rPr>
                <w:i/>
                <w:spacing w:val="1"/>
                <w:sz w:val="24"/>
                <w:szCs w:val="24"/>
              </w:rPr>
              <w:t xml:space="preserve"> </w:t>
            </w:r>
            <w:r w:rsidRPr="002A28DE">
              <w:rPr>
                <w:i/>
                <w:sz w:val="24"/>
                <w:szCs w:val="24"/>
              </w:rPr>
              <w:t>ласка»</w:t>
            </w:r>
            <w:r w:rsidRPr="002A28DE">
              <w:rPr>
                <w:i/>
                <w:spacing w:val="1"/>
                <w:sz w:val="24"/>
                <w:szCs w:val="24"/>
              </w:rPr>
              <w:t xml:space="preserve"> </w:t>
            </w:r>
            <w:r w:rsidRPr="002A28DE">
              <w:rPr>
                <w:i/>
                <w:sz w:val="24"/>
                <w:szCs w:val="24"/>
              </w:rPr>
              <w:t>написано</w:t>
            </w:r>
            <w:r w:rsidRPr="002A28DE">
              <w:rPr>
                <w:i/>
                <w:spacing w:val="1"/>
                <w:sz w:val="24"/>
                <w:szCs w:val="24"/>
              </w:rPr>
              <w:t xml:space="preserve"> </w:t>
            </w:r>
            <w:r w:rsidRPr="002A28DE">
              <w:rPr>
                <w:i/>
                <w:sz w:val="24"/>
                <w:szCs w:val="24"/>
              </w:rPr>
              <w:t>«Будь-ласка»,</w:t>
            </w:r>
            <w:r w:rsidRPr="002A28DE">
              <w:rPr>
                <w:i/>
                <w:spacing w:val="-57"/>
                <w:sz w:val="24"/>
                <w:szCs w:val="24"/>
              </w:rPr>
              <w:t xml:space="preserve"> </w:t>
            </w:r>
            <w:r w:rsidRPr="002A28DE">
              <w:rPr>
                <w:i/>
                <w:sz w:val="24"/>
                <w:szCs w:val="24"/>
              </w:rPr>
              <w:t>вираз</w:t>
            </w:r>
            <w:r w:rsidRPr="002A28DE">
              <w:rPr>
                <w:i/>
                <w:spacing w:val="-1"/>
                <w:sz w:val="24"/>
                <w:szCs w:val="24"/>
              </w:rPr>
              <w:t xml:space="preserve"> </w:t>
            </w:r>
            <w:r w:rsidRPr="002A28DE">
              <w:rPr>
                <w:i/>
                <w:sz w:val="24"/>
                <w:szCs w:val="24"/>
              </w:rPr>
              <w:t>«На добраніч»</w:t>
            </w:r>
            <w:r w:rsidRPr="002A28DE">
              <w:rPr>
                <w:i/>
                <w:spacing w:val="-1"/>
                <w:sz w:val="24"/>
                <w:szCs w:val="24"/>
              </w:rPr>
              <w:t xml:space="preserve"> </w:t>
            </w:r>
            <w:r w:rsidRPr="002A28DE">
              <w:rPr>
                <w:i/>
                <w:sz w:val="24"/>
                <w:szCs w:val="24"/>
              </w:rPr>
              <w:t>написано як</w:t>
            </w:r>
            <w:r w:rsidRPr="002A28DE">
              <w:rPr>
                <w:i/>
                <w:spacing w:val="-1"/>
                <w:sz w:val="24"/>
                <w:szCs w:val="24"/>
              </w:rPr>
              <w:t xml:space="preserve"> </w:t>
            </w:r>
            <w:r w:rsidRPr="002A28DE">
              <w:rPr>
                <w:i/>
                <w:sz w:val="24"/>
                <w:szCs w:val="24"/>
              </w:rPr>
              <w:t>«</w:t>
            </w:r>
            <w:proofErr w:type="spellStart"/>
            <w:r w:rsidRPr="002A28DE">
              <w:rPr>
                <w:i/>
                <w:sz w:val="24"/>
                <w:szCs w:val="24"/>
              </w:rPr>
              <w:t>надобраніч</w:t>
            </w:r>
            <w:proofErr w:type="spellEnd"/>
            <w:r w:rsidRPr="002A28DE">
              <w:rPr>
                <w:i/>
                <w:sz w:val="24"/>
                <w:szCs w:val="24"/>
              </w:rPr>
              <w:t>»)</w:t>
            </w:r>
            <w:r w:rsidRPr="002A28DE">
              <w:rPr>
                <w:sz w:val="24"/>
                <w:szCs w:val="24"/>
              </w:rPr>
              <w:t>;</w:t>
            </w:r>
          </w:p>
          <w:p w14:paraId="1BE13942" w14:textId="77777777" w:rsidR="00D42178" w:rsidRPr="002A28DE"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2A28DE">
              <w:rPr>
                <w:rFonts w:ascii="Times New Roman" w:hAnsi="Times New Roman" w:cs="Times New Roman"/>
                <w:sz w:val="24"/>
                <w:szCs w:val="24"/>
                <w:lang w:val="uk-UA"/>
              </w:rPr>
              <w:t>нумерації</w:t>
            </w:r>
            <w:r w:rsidRPr="002A28DE">
              <w:rPr>
                <w:rFonts w:ascii="Times New Roman" w:hAnsi="Times New Roman" w:cs="Times New Roman"/>
                <w:spacing w:val="1"/>
                <w:sz w:val="24"/>
                <w:szCs w:val="24"/>
                <w:lang w:val="uk-UA"/>
              </w:rPr>
              <w:t xml:space="preserve"> </w:t>
            </w:r>
            <w:r w:rsidRPr="002A28DE">
              <w:rPr>
                <w:rFonts w:ascii="Times New Roman" w:hAnsi="Times New Roman" w:cs="Times New Roman"/>
                <w:sz w:val="24"/>
                <w:szCs w:val="24"/>
                <w:lang w:val="uk-UA"/>
              </w:rPr>
              <w:t>сторінок/аркушів</w:t>
            </w:r>
            <w:r w:rsidRPr="002A28DE">
              <w:rPr>
                <w:rFonts w:ascii="Times New Roman" w:hAnsi="Times New Roman" w:cs="Times New Roman"/>
                <w:spacing w:val="1"/>
                <w:sz w:val="24"/>
                <w:szCs w:val="24"/>
                <w:lang w:val="uk-UA"/>
              </w:rPr>
              <w:t xml:space="preserve"> </w:t>
            </w:r>
            <w:r w:rsidRPr="002A28DE">
              <w:rPr>
                <w:rFonts w:ascii="Times New Roman" w:hAnsi="Times New Roman" w:cs="Times New Roman"/>
                <w:sz w:val="24"/>
                <w:szCs w:val="24"/>
                <w:lang w:val="uk-UA"/>
              </w:rPr>
              <w:t>(у</w:t>
            </w:r>
            <w:r w:rsidRPr="002A28DE">
              <w:rPr>
                <w:rFonts w:ascii="Times New Roman" w:hAnsi="Times New Roman" w:cs="Times New Roman"/>
                <w:spacing w:val="1"/>
                <w:sz w:val="24"/>
                <w:szCs w:val="24"/>
                <w:lang w:val="uk-UA"/>
              </w:rPr>
              <w:t xml:space="preserve"> </w:t>
            </w:r>
            <w:r w:rsidRPr="002A28DE">
              <w:rPr>
                <w:rFonts w:ascii="Times New Roman" w:hAnsi="Times New Roman" w:cs="Times New Roman"/>
                <w:sz w:val="24"/>
                <w:szCs w:val="24"/>
                <w:lang w:val="uk-UA"/>
              </w:rPr>
              <w:t>тому</w:t>
            </w:r>
            <w:r w:rsidRPr="002A28DE">
              <w:rPr>
                <w:rFonts w:ascii="Times New Roman" w:hAnsi="Times New Roman" w:cs="Times New Roman"/>
                <w:spacing w:val="1"/>
                <w:sz w:val="24"/>
                <w:szCs w:val="24"/>
                <w:lang w:val="uk-UA"/>
              </w:rPr>
              <w:t xml:space="preserve"> </w:t>
            </w:r>
            <w:r w:rsidRPr="002A28DE">
              <w:rPr>
                <w:rFonts w:ascii="Times New Roman" w:hAnsi="Times New Roman" w:cs="Times New Roman"/>
                <w:sz w:val="24"/>
                <w:szCs w:val="24"/>
                <w:lang w:val="uk-UA"/>
              </w:rPr>
              <w:t>числі</w:t>
            </w:r>
            <w:r w:rsidRPr="002A28DE">
              <w:rPr>
                <w:rFonts w:ascii="Times New Roman" w:hAnsi="Times New Roman" w:cs="Times New Roman"/>
                <w:spacing w:val="1"/>
                <w:sz w:val="24"/>
                <w:szCs w:val="24"/>
                <w:lang w:val="uk-UA"/>
              </w:rPr>
              <w:t xml:space="preserve"> </w:t>
            </w:r>
            <w:r w:rsidRPr="002A28DE">
              <w:rPr>
                <w:rFonts w:ascii="Times New Roman" w:hAnsi="Times New Roman" w:cs="Times New Roman"/>
                <w:sz w:val="24"/>
                <w:szCs w:val="24"/>
                <w:lang w:val="uk-UA"/>
              </w:rPr>
              <w:t>кілька</w:t>
            </w:r>
            <w:r w:rsidRPr="002A28DE">
              <w:rPr>
                <w:rFonts w:ascii="Times New Roman" w:hAnsi="Times New Roman" w:cs="Times New Roman"/>
                <w:spacing w:val="1"/>
                <w:sz w:val="24"/>
                <w:szCs w:val="24"/>
                <w:lang w:val="uk-UA"/>
              </w:rPr>
              <w:t xml:space="preserve"> </w:t>
            </w:r>
            <w:r w:rsidRPr="002A28DE">
              <w:rPr>
                <w:rFonts w:ascii="Times New Roman" w:hAnsi="Times New Roman" w:cs="Times New Roman"/>
                <w:sz w:val="24"/>
                <w:szCs w:val="24"/>
                <w:lang w:val="uk-UA"/>
              </w:rPr>
              <w:t>сторінок/аркушів</w:t>
            </w:r>
            <w:r w:rsidRPr="002A28DE">
              <w:rPr>
                <w:rFonts w:ascii="Times New Roman" w:hAnsi="Times New Roman" w:cs="Times New Roman"/>
                <w:spacing w:val="1"/>
                <w:sz w:val="24"/>
                <w:szCs w:val="24"/>
                <w:lang w:val="uk-UA"/>
              </w:rPr>
              <w:t xml:space="preserve"> </w:t>
            </w:r>
            <w:r w:rsidRPr="002A28DE">
              <w:rPr>
                <w:rFonts w:ascii="Times New Roman" w:hAnsi="Times New Roman" w:cs="Times New Roman"/>
                <w:sz w:val="24"/>
                <w:szCs w:val="24"/>
                <w:lang w:val="uk-UA"/>
              </w:rPr>
              <w:t>мають</w:t>
            </w:r>
            <w:r w:rsidRPr="002A28DE">
              <w:rPr>
                <w:rFonts w:ascii="Times New Roman" w:hAnsi="Times New Roman" w:cs="Times New Roman"/>
                <w:spacing w:val="1"/>
                <w:sz w:val="24"/>
                <w:szCs w:val="24"/>
                <w:lang w:val="uk-UA"/>
              </w:rPr>
              <w:t xml:space="preserve"> </w:t>
            </w:r>
            <w:r w:rsidRPr="002A28DE">
              <w:rPr>
                <w:rFonts w:ascii="Times New Roman" w:hAnsi="Times New Roman" w:cs="Times New Roman"/>
                <w:sz w:val="24"/>
                <w:szCs w:val="24"/>
                <w:lang w:val="uk-UA"/>
              </w:rPr>
              <w:t>однаковий</w:t>
            </w:r>
            <w:r w:rsidRPr="002A28DE">
              <w:rPr>
                <w:rFonts w:ascii="Times New Roman" w:hAnsi="Times New Roman" w:cs="Times New Roman"/>
                <w:spacing w:val="1"/>
                <w:sz w:val="24"/>
                <w:szCs w:val="24"/>
                <w:lang w:val="uk-UA"/>
              </w:rPr>
              <w:t xml:space="preserve"> </w:t>
            </w:r>
            <w:r w:rsidRPr="002A28DE">
              <w:rPr>
                <w:rFonts w:ascii="Times New Roman" w:hAnsi="Times New Roman" w:cs="Times New Roman"/>
                <w:sz w:val="24"/>
                <w:szCs w:val="24"/>
                <w:lang w:val="uk-UA"/>
              </w:rPr>
              <w:t>номер,</w:t>
            </w:r>
            <w:r w:rsidRPr="002A28DE">
              <w:rPr>
                <w:rFonts w:ascii="Times New Roman" w:hAnsi="Times New Roman" w:cs="Times New Roman"/>
                <w:spacing w:val="1"/>
                <w:sz w:val="24"/>
                <w:szCs w:val="24"/>
                <w:lang w:val="uk-UA"/>
              </w:rPr>
              <w:t xml:space="preserve"> </w:t>
            </w:r>
            <w:r w:rsidRPr="002A28DE">
              <w:rPr>
                <w:rFonts w:ascii="Times New Roman" w:hAnsi="Times New Roman" w:cs="Times New Roman"/>
                <w:sz w:val="24"/>
                <w:szCs w:val="24"/>
                <w:lang w:val="uk-UA"/>
              </w:rPr>
              <w:t>пропущені</w:t>
            </w:r>
            <w:r w:rsidRPr="002A28DE">
              <w:rPr>
                <w:rFonts w:ascii="Times New Roman" w:hAnsi="Times New Roman" w:cs="Times New Roman"/>
                <w:spacing w:val="1"/>
                <w:sz w:val="24"/>
                <w:szCs w:val="24"/>
                <w:lang w:val="uk-UA"/>
              </w:rPr>
              <w:t xml:space="preserve"> </w:t>
            </w:r>
            <w:r w:rsidRPr="002A28DE">
              <w:rPr>
                <w:rFonts w:ascii="Times New Roman" w:hAnsi="Times New Roman" w:cs="Times New Roman"/>
                <w:sz w:val="24"/>
                <w:szCs w:val="24"/>
                <w:lang w:val="uk-UA"/>
              </w:rPr>
              <w:t>номери</w:t>
            </w:r>
            <w:r w:rsidRPr="002A28DE">
              <w:rPr>
                <w:rFonts w:ascii="Times New Roman" w:hAnsi="Times New Roman" w:cs="Times New Roman"/>
                <w:spacing w:val="1"/>
                <w:sz w:val="24"/>
                <w:szCs w:val="24"/>
                <w:lang w:val="uk-UA"/>
              </w:rPr>
              <w:t xml:space="preserve"> </w:t>
            </w:r>
            <w:r w:rsidRPr="002A28DE">
              <w:rPr>
                <w:rFonts w:ascii="Times New Roman" w:hAnsi="Times New Roman" w:cs="Times New Roman"/>
                <w:sz w:val="24"/>
                <w:szCs w:val="24"/>
                <w:lang w:val="uk-UA"/>
              </w:rPr>
              <w:t>окремих</w:t>
            </w:r>
            <w:r w:rsidRPr="002A28DE">
              <w:rPr>
                <w:rFonts w:ascii="Times New Roman" w:hAnsi="Times New Roman" w:cs="Times New Roman"/>
                <w:spacing w:val="1"/>
                <w:sz w:val="24"/>
                <w:szCs w:val="24"/>
                <w:lang w:val="uk-UA"/>
              </w:rPr>
              <w:t xml:space="preserve"> </w:t>
            </w:r>
            <w:r w:rsidRPr="002A28DE">
              <w:rPr>
                <w:rFonts w:ascii="Times New Roman" w:hAnsi="Times New Roman" w:cs="Times New Roman"/>
                <w:sz w:val="24"/>
                <w:szCs w:val="24"/>
                <w:lang w:val="uk-UA"/>
              </w:rPr>
              <w:t>сторінок/аркушів,</w:t>
            </w:r>
            <w:r w:rsidRPr="002A28DE">
              <w:rPr>
                <w:rFonts w:ascii="Times New Roman" w:hAnsi="Times New Roman" w:cs="Times New Roman"/>
                <w:spacing w:val="1"/>
                <w:sz w:val="24"/>
                <w:szCs w:val="24"/>
                <w:lang w:val="uk-UA"/>
              </w:rPr>
              <w:t xml:space="preserve"> </w:t>
            </w:r>
            <w:r w:rsidRPr="002A28DE">
              <w:rPr>
                <w:rFonts w:ascii="Times New Roman" w:hAnsi="Times New Roman" w:cs="Times New Roman"/>
                <w:sz w:val="24"/>
                <w:szCs w:val="24"/>
                <w:lang w:val="uk-UA"/>
              </w:rPr>
              <w:t>немає</w:t>
            </w:r>
            <w:r w:rsidRPr="002A28DE">
              <w:rPr>
                <w:rFonts w:ascii="Times New Roman" w:hAnsi="Times New Roman" w:cs="Times New Roman"/>
                <w:spacing w:val="1"/>
                <w:sz w:val="24"/>
                <w:szCs w:val="24"/>
                <w:lang w:val="uk-UA"/>
              </w:rPr>
              <w:t xml:space="preserve"> </w:t>
            </w:r>
            <w:r w:rsidRPr="002A28DE">
              <w:rPr>
                <w:rFonts w:ascii="Times New Roman" w:hAnsi="Times New Roman" w:cs="Times New Roman"/>
                <w:sz w:val="24"/>
                <w:szCs w:val="24"/>
                <w:lang w:val="uk-UA"/>
              </w:rPr>
              <w:t>нумерації</w:t>
            </w:r>
            <w:r w:rsidRPr="002A28DE">
              <w:rPr>
                <w:rFonts w:ascii="Times New Roman" w:hAnsi="Times New Roman" w:cs="Times New Roman"/>
                <w:spacing w:val="1"/>
                <w:sz w:val="24"/>
                <w:szCs w:val="24"/>
                <w:lang w:val="uk-UA"/>
              </w:rPr>
              <w:t xml:space="preserve"> </w:t>
            </w:r>
            <w:r w:rsidRPr="002A28DE">
              <w:rPr>
                <w:rFonts w:ascii="Times New Roman" w:hAnsi="Times New Roman" w:cs="Times New Roman"/>
                <w:sz w:val="24"/>
                <w:szCs w:val="24"/>
                <w:lang w:val="uk-UA"/>
              </w:rPr>
              <w:t>сторінок/аркушів,</w:t>
            </w:r>
            <w:r w:rsidRPr="002A28DE">
              <w:rPr>
                <w:rFonts w:ascii="Times New Roman" w:hAnsi="Times New Roman" w:cs="Times New Roman"/>
                <w:spacing w:val="1"/>
                <w:sz w:val="24"/>
                <w:szCs w:val="24"/>
                <w:lang w:val="uk-UA"/>
              </w:rPr>
              <w:t xml:space="preserve"> </w:t>
            </w:r>
            <w:r w:rsidRPr="002A28DE">
              <w:rPr>
                <w:rFonts w:ascii="Times New Roman" w:hAnsi="Times New Roman" w:cs="Times New Roman"/>
                <w:sz w:val="24"/>
                <w:szCs w:val="24"/>
                <w:lang w:val="uk-UA"/>
              </w:rPr>
              <w:t>нумерація</w:t>
            </w:r>
            <w:r w:rsidRPr="002A28DE">
              <w:rPr>
                <w:rFonts w:ascii="Times New Roman" w:hAnsi="Times New Roman" w:cs="Times New Roman"/>
                <w:spacing w:val="1"/>
                <w:sz w:val="24"/>
                <w:szCs w:val="24"/>
                <w:lang w:val="uk-UA"/>
              </w:rPr>
              <w:t xml:space="preserve"> </w:t>
            </w:r>
            <w:r w:rsidRPr="002A28DE">
              <w:rPr>
                <w:rFonts w:ascii="Times New Roman" w:hAnsi="Times New Roman" w:cs="Times New Roman"/>
                <w:sz w:val="24"/>
                <w:szCs w:val="24"/>
                <w:lang w:val="uk-UA"/>
              </w:rPr>
              <w:t>сторінок/аркушів</w:t>
            </w:r>
            <w:r w:rsidRPr="002A28DE">
              <w:rPr>
                <w:rFonts w:ascii="Times New Roman" w:hAnsi="Times New Roman" w:cs="Times New Roman"/>
                <w:spacing w:val="1"/>
                <w:sz w:val="24"/>
                <w:szCs w:val="24"/>
                <w:lang w:val="uk-UA"/>
              </w:rPr>
              <w:t xml:space="preserve"> </w:t>
            </w:r>
            <w:r w:rsidRPr="002A28DE">
              <w:rPr>
                <w:rFonts w:ascii="Times New Roman" w:hAnsi="Times New Roman" w:cs="Times New Roman"/>
                <w:sz w:val="24"/>
                <w:szCs w:val="24"/>
                <w:lang w:val="uk-UA"/>
              </w:rPr>
              <w:t>не</w:t>
            </w:r>
            <w:r w:rsidRPr="002A28DE">
              <w:rPr>
                <w:rFonts w:ascii="Times New Roman" w:hAnsi="Times New Roman" w:cs="Times New Roman"/>
                <w:spacing w:val="-57"/>
                <w:sz w:val="24"/>
                <w:szCs w:val="24"/>
                <w:lang w:val="uk-UA"/>
              </w:rPr>
              <w:t xml:space="preserve"> </w:t>
            </w:r>
            <w:r w:rsidRPr="002A28DE">
              <w:rPr>
                <w:rFonts w:ascii="Times New Roman" w:hAnsi="Times New Roman" w:cs="Times New Roman"/>
                <w:sz w:val="24"/>
                <w:szCs w:val="24"/>
                <w:lang w:val="uk-UA"/>
              </w:rPr>
              <w:t xml:space="preserve">відповідає переліку, зазначеному в документі) </w:t>
            </w:r>
            <w:r w:rsidRPr="002A28DE">
              <w:rPr>
                <w:rFonts w:ascii="Times New Roman" w:hAnsi="Times New Roman" w:cs="Times New Roman"/>
                <w:i/>
                <w:sz w:val="24"/>
                <w:szCs w:val="24"/>
                <w:lang w:val="uk-UA"/>
              </w:rPr>
              <w:t>(наприклад</w:t>
            </w:r>
            <w:r w:rsidRPr="002A28DE">
              <w:rPr>
                <w:rFonts w:ascii="Times New Roman" w:hAnsi="Times New Roman" w:cs="Times New Roman"/>
                <w:i/>
                <w:spacing w:val="-57"/>
                <w:sz w:val="24"/>
                <w:szCs w:val="24"/>
                <w:lang w:val="uk-UA"/>
              </w:rPr>
              <w:t xml:space="preserve"> </w:t>
            </w:r>
            <w:r w:rsidRPr="002A28DE">
              <w:rPr>
                <w:rFonts w:ascii="Times New Roman" w:hAnsi="Times New Roman" w:cs="Times New Roman"/>
                <w:i/>
                <w:sz w:val="24"/>
                <w:szCs w:val="24"/>
                <w:lang w:val="uk-UA"/>
              </w:rPr>
              <w:t>сторінки</w:t>
            </w:r>
            <w:r w:rsidRPr="002A28DE">
              <w:rPr>
                <w:rFonts w:ascii="Times New Roman" w:hAnsi="Times New Roman" w:cs="Times New Roman"/>
                <w:i/>
                <w:spacing w:val="-1"/>
                <w:sz w:val="24"/>
                <w:szCs w:val="24"/>
                <w:lang w:val="uk-UA"/>
              </w:rPr>
              <w:t xml:space="preserve"> </w:t>
            </w:r>
            <w:r w:rsidRPr="002A28DE">
              <w:rPr>
                <w:rFonts w:ascii="Times New Roman" w:hAnsi="Times New Roman" w:cs="Times New Roman"/>
                <w:i/>
                <w:sz w:val="24"/>
                <w:szCs w:val="24"/>
                <w:lang w:val="uk-UA"/>
              </w:rPr>
              <w:t>пронумеровані</w:t>
            </w:r>
            <w:r w:rsidRPr="002A28DE">
              <w:rPr>
                <w:rFonts w:ascii="Times New Roman" w:hAnsi="Times New Roman" w:cs="Times New Roman"/>
                <w:i/>
                <w:spacing w:val="-1"/>
                <w:sz w:val="24"/>
                <w:szCs w:val="24"/>
                <w:lang w:val="uk-UA"/>
              </w:rPr>
              <w:t xml:space="preserve"> </w:t>
            </w:r>
            <w:r w:rsidRPr="002A28DE">
              <w:rPr>
                <w:rFonts w:ascii="Times New Roman" w:hAnsi="Times New Roman" w:cs="Times New Roman"/>
                <w:i/>
                <w:sz w:val="24"/>
                <w:szCs w:val="24"/>
                <w:lang w:val="uk-UA"/>
              </w:rPr>
              <w:t>1,2,4,5,6</w:t>
            </w:r>
            <w:r w:rsidRPr="002A28DE">
              <w:rPr>
                <w:rFonts w:ascii="Times New Roman" w:hAnsi="Times New Roman" w:cs="Times New Roman"/>
                <w:i/>
                <w:spacing w:val="-1"/>
                <w:sz w:val="24"/>
                <w:szCs w:val="24"/>
                <w:lang w:val="uk-UA"/>
              </w:rPr>
              <w:t xml:space="preserve"> </w:t>
            </w:r>
            <w:r w:rsidRPr="002A28DE">
              <w:rPr>
                <w:rFonts w:ascii="Times New Roman" w:hAnsi="Times New Roman" w:cs="Times New Roman"/>
                <w:i/>
                <w:sz w:val="24"/>
                <w:szCs w:val="24"/>
                <w:lang w:val="uk-UA"/>
              </w:rPr>
              <w:t>або</w:t>
            </w:r>
            <w:r w:rsidRPr="002A28DE">
              <w:rPr>
                <w:rFonts w:ascii="Times New Roman" w:hAnsi="Times New Roman" w:cs="Times New Roman"/>
                <w:i/>
                <w:spacing w:val="-1"/>
                <w:sz w:val="24"/>
                <w:szCs w:val="24"/>
                <w:lang w:val="uk-UA"/>
              </w:rPr>
              <w:t xml:space="preserve"> </w:t>
            </w:r>
            <w:r w:rsidRPr="002A28DE">
              <w:rPr>
                <w:rFonts w:ascii="Times New Roman" w:hAnsi="Times New Roman" w:cs="Times New Roman"/>
                <w:i/>
                <w:sz w:val="24"/>
                <w:szCs w:val="24"/>
                <w:lang w:val="uk-UA"/>
              </w:rPr>
              <w:t>1,2,2,3,4,5,6)</w:t>
            </w:r>
            <w:r w:rsidRPr="002A28DE">
              <w:rPr>
                <w:rFonts w:ascii="Times New Roman" w:eastAsia="Calibri" w:hAnsi="Times New Roman" w:cs="Times New Roman"/>
                <w:sz w:val="24"/>
                <w:szCs w:val="24"/>
                <w:lang w:val="uk-UA" w:eastAsia="en-US"/>
              </w:rPr>
              <w:t>.</w:t>
            </w:r>
          </w:p>
          <w:p w14:paraId="2A5E6614" w14:textId="77777777" w:rsidR="00D42178" w:rsidRPr="002A28DE" w:rsidRDefault="00D42178" w:rsidP="006B4075">
            <w:pPr>
              <w:pStyle w:val="TableParagraph"/>
              <w:tabs>
                <w:tab w:val="left" w:pos="368"/>
              </w:tabs>
              <w:ind w:right="92"/>
              <w:jc w:val="both"/>
              <w:rPr>
                <w:sz w:val="24"/>
              </w:rPr>
            </w:pPr>
            <w:r w:rsidRPr="002A28DE">
              <w:rPr>
                <w:rFonts w:eastAsia="Calibri"/>
                <w:sz w:val="24"/>
                <w:szCs w:val="24"/>
              </w:rPr>
              <w:t xml:space="preserve">2. </w:t>
            </w:r>
            <w:r w:rsidRPr="002A28DE">
              <w:rPr>
                <w:sz w:val="24"/>
              </w:rPr>
              <w:t>Помилка, зроблена учасником процедури закупівлі під</w:t>
            </w:r>
            <w:r w:rsidRPr="002A28DE">
              <w:rPr>
                <w:spacing w:val="1"/>
                <w:sz w:val="24"/>
              </w:rPr>
              <w:t xml:space="preserve"> </w:t>
            </w:r>
            <w:r w:rsidRPr="002A28DE">
              <w:rPr>
                <w:sz w:val="24"/>
              </w:rPr>
              <w:t>час оформлення тексту документа/унесення інформації в</w:t>
            </w:r>
            <w:r w:rsidRPr="002A28DE">
              <w:rPr>
                <w:spacing w:val="1"/>
                <w:sz w:val="24"/>
              </w:rPr>
              <w:t xml:space="preserve"> </w:t>
            </w:r>
            <w:r w:rsidRPr="002A28DE">
              <w:rPr>
                <w:sz w:val="24"/>
              </w:rPr>
              <w:t>окремі поля електронної форми тендерної пропозиції (у</w:t>
            </w:r>
            <w:r w:rsidRPr="002A28DE">
              <w:rPr>
                <w:spacing w:val="1"/>
                <w:sz w:val="24"/>
              </w:rPr>
              <w:t xml:space="preserve"> </w:t>
            </w:r>
            <w:r w:rsidRPr="002A28DE">
              <w:rPr>
                <w:sz w:val="24"/>
              </w:rPr>
              <w:t>тому числі комп'ютерна коректура, заміна літери (літер)</w:t>
            </w:r>
            <w:r w:rsidRPr="002A28DE">
              <w:rPr>
                <w:spacing w:val="1"/>
                <w:sz w:val="24"/>
              </w:rPr>
              <w:t xml:space="preserve"> </w:t>
            </w:r>
            <w:r w:rsidRPr="002A28DE">
              <w:rPr>
                <w:sz w:val="24"/>
              </w:rPr>
              <w:t>та/або</w:t>
            </w:r>
            <w:r w:rsidRPr="002A28DE">
              <w:rPr>
                <w:spacing w:val="1"/>
                <w:sz w:val="24"/>
              </w:rPr>
              <w:t xml:space="preserve"> </w:t>
            </w:r>
            <w:r w:rsidRPr="002A28DE">
              <w:rPr>
                <w:sz w:val="24"/>
              </w:rPr>
              <w:t>цифри</w:t>
            </w:r>
            <w:r w:rsidRPr="002A28DE">
              <w:rPr>
                <w:spacing w:val="1"/>
                <w:sz w:val="24"/>
              </w:rPr>
              <w:t xml:space="preserve"> </w:t>
            </w:r>
            <w:r w:rsidRPr="002A28DE">
              <w:rPr>
                <w:sz w:val="24"/>
              </w:rPr>
              <w:t>(цифр),</w:t>
            </w:r>
            <w:r w:rsidRPr="002A28DE">
              <w:rPr>
                <w:spacing w:val="1"/>
                <w:sz w:val="24"/>
              </w:rPr>
              <w:t xml:space="preserve"> </w:t>
            </w:r>
            <w:r w:rsidRPr="002A28DE">
              <w:rPr>
                <w:sz w:val="24"/>
              </w:rPr>
              <w:t>переставлення</w:t>
            </w:r>
            <w:r w:rsidRPr="002A28DE">
              <w:rPr>
                <w:spacing w:val="1"/>
                <w:sz w:val="24"/>
              </w:rPr>
              <w:t xml:space="preserve"> </w:t>
            </w:r>
            <w:r w:rsidRPr="002A28DE">
              <w:rPr>
                <w:sz w:val="24"/>
              </w:rPr>
              <w:t>літер</w:t>
            </w:r>
            <w:r w:rsidRPr="002A28DE">
              <w:rPr>
                <w:spacing w:val="61"/>
                <w:sz w:val="24"/>
              </w:rPr>
              <w:t xml:space="preserve"> </w:t>
            </w:r>
            <w:r w:rsidRPr="002A28DE">
              <w:rPr>
                <w:sz w:val="24"/>
              </w:rPr>
              <w:t>(цифр)</w:t>
            </w:r>
            <w:r w:rsidRPr="002A28DE">
              <w:rPr>
                <w:spacing w:val="-57"/>
                <w:sz w:val="24"/>
              </w:rPr>
              <w:t xml:space="preserve"> </w:t>
            </w:r>
            <w:r w:rsidRPr="002A28DE">
              <w:rPr>
                <w:sz w:val="24"/>
              </w:rPr>
              <w:t>місцями,</w:t>
            </w:r>
            <w:r w:rsidRPr="002A28DE">
              <w:rPr>
                <w:spacing w:val="1"/>
                <w:sz w:val="24"/>
              </w:rPr>
              <w:t xml:space="preserve"> </w:t>
            </w:r>
            <w:r w:rsidRPr="002A28DE">
              <w:rPr>
                <w:sz w:val="24"/>
              </w:rPr>
              <w:t>пропуск</w:t>
            </w:r>
            <w:r w:rsidRPr="002A28DE">
              <w:rPr>
                <w:spacing w:val="1"/>
                <w:sz w:val="24"/>
              </w:rPr>
              <w:t xml:space="preserve"> </w:t>
            </w:r>
            <w:r w:rsidRPr="002A28DE">
              <w:rPr>
                <w:sz w:val="24"/>
              </w:rPr>
              <w:t>літер</w:t>
            </w:r>
            <w:r w:rsidRPr="002A28DE">
              <w:rPr>
                <w:spacing w:val="1"/>
                <w:sz w:val="24"/>
              </w:rPr>
              <w:t xml:space="preserve"> </w:t>
            </w:r>
            <w:r w:rsidRPr="002A28DE">
              <w:rPr>
                <w:sz w:val="24"/>
              </w:rPr>
              <w:t>(цифр),</w:t>
            </w:r>
            <w:r w:rsidRPr="002A28DE">
              <w:rPr>
                <w:spacing w:val="1"/>
                <w:sz w:val="24"/>
              </w:rPr>
              <w:t xml:space="preserve"> </w:t>
            </w:r>
            <w:r w:rsidRPr="002A28DE">
              <w:rPr>
                <w:sz w:val="24"/>
              </w:rPr>
              <w:t>повторення</w:t>
            </w:r>
            <w:r w:rsidRPr="002A28DE">
              <w:rPr>
                <w:spacing w:val="1"/>
                <w:sz w:val="24"/>
              </w:rPr>
              <w:t xml:space="preserve"> </w:t>
            </w:r>
            <w:r w:rsidRPr="002A28DE">
              <w:rPr>
                <w:sz w:val="24"/>
              </w:rPr>
              <w:t>слів,</w:t>
            </w:r>
            <w:r w:rsidRPr="002A28DE">
              <w:rPr>
                <w:spacing w:val="1"/>
                <w:sz w:val="24"/>
              </w:rPr>
              <w:t xml:space="preserve"> </w:t>
            </w:r>
            <w:r w:rsidRPr="002A28DE">
              <w:rPr>
                <w:sz w:val="24"/>
              </w:rPr>
              <w:t>немає</w:t>
            </w:r>
            <w:r w:rsidRPr="002A28DE">
              <w:rPr>
                <w:spacing w:val="-57"/>
                <w:sz w:val="24"/>
              </w:rPr>
              <w:t xml:space="preserve"> </w:t>
            </w:r>
            <w:r w:rsidRPr="002A28DE">
              <w:rPr>
                <w:sz w:val="24"/>
              </w:rPr>
              <w:t>пропуску</w:t>
            </w:r>
            <w:r w:rsidRPr="002A28DE">
              <w:rPr>
                <w:spacing w:val="1"/>
                <w:sz w:val="24"/>
              </w:rPr>
              <w:t xml:space="preserve"> </w:t>
            </w:r>
            <w:r w:rsidRPr="002A28DE">
              <w:rPr>
                <w:sz w:val="24"/>
              </w:rPr>
              <w:t>між</w:t>
            </w:r>
            <w:r w:rsidRPr="002A28DE">
              <w:rPr>
                <w:spacing w:val="1"/>
                <w:sz w:val="24"/>
              </w:rPr>
              <w:t xml:space="preserve"> </w:t>
            </w:r>
            <w:r w:rsidRPr="002A28DE">
              <w:rPr>
                <w:sz w:val="24"/>
              </w:rPr>
              <w:t>словами,</w:t>
            </w:r>
            <w:r w:rsidRPr="002A28DE">
              <w:rPr>
                <w:spacing w:val="1"/>
                <w:sz w:val="24"/>
              </w:rPr>
              <w:t xml:space="preserve"> </w:t>
            </w:r>
            <w:r w:rsidRPr="002A28DE">
              <w:rPr>
                <w:sz w:val="24"/>
              </w:rPr>
              <w:t>заокруглення</w:t>
            </w:r>
            <w:r w:rsidRPr="002A28DE">
              <w:rPr>
                <w:spacing w:val="1"/>
                <w:sz w:val="24"/>
              </w:rPr>
              <w:t xml:space="preserve"> </w:t>
            </w:r>
            <w:r w:rsidRPr="002A28DE">
              <w:rPr>
                <w:sz w:val="24"/>
              </w:rPr>
              <w:t>числа),</w:t>
            </w:r>
            <w:r w:rsidRPr="002A28DE">
              <w:rPr>
                <w:spacing w:val="1"/>
                <w:sz w:val="24"/>
              </w:rPr>
              <w:t xml:space="preserve"> </w:t>
            </w:r>
            <w:r w:rsidRPr="002A28DE">
              <w:rPr>
                <w:sz w:val="24"/>
              </w:rPr>
              <w:t>що</w:t>
            </w:r>
            <w:r w:rsidRPr="002A28DE">
              <w:rPr>
                <w:spacing w:val="1"/>
                <w:sz w:val="24"/>
              </w:rPr>
              <w:t xml:space="preserve"> </w:t>
            </w:r>
            <w:r w:rsidRPr="002A28DE">
              <w:rPr>
                <w:sz w:val="24"/>
              </w:rPr>
              <w:t>не</w:t>
            </w:r>
            <w:r w:rsidRPr="002A28DE">
              <w:rPr>
                <w:spacing w:val="-57"/>
                <w:sz w:val="24"/>
              </w:rPr>
              <w:t xml:space="preserve"> </w:t>
            </w:r>
            <w:r w:rsidRPr="002A28DE">
              <w:rPr>
                <w:sz w:val="24"/>
              </w:rPr>
              <w:t>впливає на ціну тендерної пропозиції учасника процедури</w:t>
            </w:r>
            <w:r w:rsidRPr="002A28DE">
              <w:rPr>
                <w:spacing w:val="-57"/>
                <w:sz w:val="24"/>
              </w:rPr>
              <w:t xml:space="preserve"> </w:t>
            </w:r>
            <w:r w:rsidRPr="002A28DE">
              <w:rPr>
                <w:sz w:val="24"/>
              </w:rPr>
              <w:t>закупівлі та не призводить до її спотворення та/або не</w:t>
            </w:r>
            <w:r w:rsidRPr="002A28DE">
              <w:rPr>
                <w:spacing w:val="1"/>
                <w:sz w:val="24"/>
              </w:rPr>
              <w:t xml:space="preserve"> </w:t>
            </w:r>
            <w:r w:rsidRPr="002A28DE">
              <w:rPr>
                <w:sz w:val="24"/>
              </w:rPr>
              <w:t>стосується</w:t>
            </w:r>
            <w:r w:rsidRPr="002A28DE">
              <w:rPr>
                <w:spacing w:val="1"/>
                <w:sz w:val="24"/>
              </w:rPr>
              <w:t xml:space="preserve"> </w:t>
            </w:r>
            <w:r w:rsidRPr="002A28DE">
              <w:rPr>
                <w:sz w:val="24"/>
              </w:rPr>
              <w:t>характеристики</w:t>
            </w:r>
            <w:r w:rsidRPr="002A28DE">
              <w:rPr>
                <w:spacing w:val="1"/>
                <w:sz w:val="24"/>
              </w:rPr>
              <w:t xml:space="preserve"> </w:t>
            </w:r>
            <w:r w:rsidRPr="002A28DE">
              <w:rPr>
                <w:sz w:val="24"/>
              </w:rPr>
              <w:t>предмета</w:t>
            </w:r>
            <w:r w:rsidRPr="002A28DE">
              <w:rPr>
                <w:spacing w:val="1"/>
                <w:sz w:val="24"/>
              </w:rPr>
              <w:t xml:space="preserve"> </w:t>
            </w:r>
            <w:r w:rsidRPr="002A28DE">
              <w:rPr>
                <w:sz w:val="24"/>
              </w:rPr>
              <w:lastRenderedPageBreak/>
              <w:t>закупівлі,</w:t>
            </w:r>
            <w:r w:rsidRPr="002A28DE">
              <w:rPr>
                <w:spacing w:val="1"/>
                <w:sz w:val="24"/>
              </w:rPr>
              <w:t xml:space="preserve"> </w:t>
            </w:r>
            <w:r w:rsidRPr="002A28DE">
              <w:rPr>
                <w:sz w:val="24"/>
              </w:rPr>
              <w:t xml:space="preserve">кваліфікаційних   </w:t>
            </w:r>
            <w:r w:rsidRPr="002A28DE">
              <w:rPr>
                <w:spacing w:val="30"/>
                <w:sz w:val="24"/>
              </w:rPr>
              <w:t xml:space="preserve"> </w:t>
            </w:r>
            <w:r w:rsidRPr="002A28DE">
              <w:rPr>
                <w:sz w:val="24"/>
              </w:rPr>
              <w:t xml:space="preserve">критеріїв   </w:t>
            </w:r>
            <w:r w:rsidRPr="002A28DE">
              <w:rPr>
                <w:spacing w:val="29"/>
                <w:sz w:val="24"/>
              </w:rPr>
              <w:t xml:space="preserve"> </w:t>
            </w:r>
            <w:r w:rsidRPr="002A28DE">
              <w:rPr>
                <w:sz w:val="24"/>
              </w:rPr>
              <w:t xml:space="preserve">до   </w:t>
            </w:r>
            <w:r w:rsidRPr="002A28DE">
              <w:rPr>
                <w:spacing w:val="32"/>
                <w:sz w:val="24"/>
              </w:rPr>
              <w:t xml:space="preserve"> </w:t>
            </w:r>
            <w:r w:rsidRPr="002A28DE">
              <w:rPr>
                <w:sz w:val="24"/>
              </w:rPr>
              <w:t xml:space="preserve">учасника   </w:t>
            </w:r>
            <w:r w:rsidRPr="002A28DE">
              <w:rPr>
                <w:spacing w:val="33"/>
                <w:sz w:val="24"/>
              </w:rPr>
              <w:t xml:space="preserve"> </w:t>
            </w:r>
            <w:r w:rsidRPr="002A28DE">
              <w:rPr>
                <w:sz w:val="24"/>
              </w:rPr>
              <w:t xml:space="preserve">процедури закупівлі  </w:t>
            </w:r>
            <w:r w:rsidRPr="002A28DE">
              <w:rPr>
                <w:i/>
                <w:sz w:val="24"/>
              </w:rPr>
              <w:t xml:space="preserve">(наприклад  </w:t>
            </w:r>
            <w:r w:rsidRPr="002A28DE">
              <w:rPr>
                <w:i/>
                <w:spacing w:val="35"/>
                <w:sz w:val="24"/>
              </w:rPr>
              <w:t xml:space="preserve"> </w:t>
            </w:r>
            <w:r w:rsidRPr="002A28DE">
              <w:rPr>
                <w:i/>
                <w:sz w:val="24"/>
              </w:rPr>
              <w:t xml:space="preserve">слово  </w:t>
            </w:r>
            <w:r w:rsidRPr="002A28DE">
              <w:rPr>
                <w:i/>
                <w:spacing w:val="38"/>
                <w:sz w:val="24"/>
              </w:rPr>
              <w:t xml:space="preserve"> </w:t>
            </w:r>
            <w:r w:rsidRPr="002A28DE">
              <w:rPr>
                <w:i/>
                <w:sz w:val="24"/>
              </w:rPr>
              <w:t xml:space="preserve">«Учасник»  </w:t>
            </w:r>
            <w:r w:rsidRPr="002A28DE">
              <w:rPr>
                <w:i/>
                <w:spacing w:val="37"/>
                <w:sz w:val="24"/>
              </w:rPr>
              <w:t xml:space="preserve"> </w:t>
            </w:r>
            <w:r w:rsidRPr="002A28DE">
              <w:rPr>
                <w:i/>
                <w:sz w:val="24"/>
              </w:rPr>
              <w:t xml:space="preserve">написано  </w:t>
            </w:r>
            <w:r w:rsidRPr="002A28DE">
              <w:rPr>
                <w:i/>
                <w:spacing w:val="37"/>
                <w:sz w:val="24"/>
              </w:rPr>
              <w:t xml:space="preserve"> </w:t>
            </w:r>
            <w:r w:rsidRPr="002A28DE">
              <w:rPr>
                <w:i/>
                <w:sz w:val="24"/>
              </w:rPr>
              <w:t>як «Учасник», наприклад вираз «Характеристики закупівлі»</w:t>
            </w:r>
            <w:r w:rsidRPr="002A28DE">
              <w:rPr>
                <w:i/>
                <w:spacing w:val="1"/>
                <w:sz w:val="24"/>
              </w:rPr>
              <w:t xml:space="preserve"> </w:t>
            </w:r>
            <w:r w:rsidRPr="002A28DE">
              <w:rPr>
                <w:i/>
                <w:sz w:val="24"/>
              </w:rPr>
              <w:t>написано</w:t>
            </w:r>
            <w:r w:rsidRPr="002A28DE">
              <w:rPr>
                <w:i/>
                <w:spacing w:val="-1"/>
                <w:sz w:val="24"/>
              </w:rPr>
              <w:t xml:space="preserve"> </w:t>
            </w:r>
            <w:r w:rsidRPr="002A28DE">
              <w:rPr>
                <w:i/>
                <w:sz w:val="24"/>
              </w:rPr>
              <w:t>як</w:t>
            </w:r>
            <w:r w:rsidRPr="002A28DE">
              <w:rPr>
                <w:i/>
                <w:spacing w:val="-1"/>
                <w:sz w:val="24"/>
              </w:rPr>
              <w:t xml:space="preserve"> </w:t>
            </w:r>
            <w:r w:rsidRPr="002A28DE">
              <w:rPr>
                <w:i/>
                <w:sz w:val="24"/>
              </w:rPr>
              <w:t>«Характеристики</w:t>
            </w:r>
            <w:r w:rsidRPr="002A28DE">
              <w:rPr>
                <w:i/>
                <w:spacing w:val="1"/>
                <w:sz w:val="24"/>
              </w:rPr>
              <w:t xml:space="preserve"> </w:t>
            </w:r>
            <w:r w:rsidRPr="002A28DE">
              <w:rPr>
                <w:i/>
                <w:sz w:val="24"/>
              </w:rPr>
              <w:t>закупівлі»)</w:t>
            </w:r>
            <w:r w:rsidRPr="002A28DE">
              <w:rPr>
                <w:rFonts w:eastAsia="Calibri"/>
                <w:sz w:val="24"/>
                <w:szCs w:val="24"/>
              </w:rPr>
              <w:t>.</w:t>
            </w:r>
          </w:p>
          <w:p w14:paraId="027EE396" w14:textId="77777777" w:rsidR="00D42178" w:rsidRPr="002A28DE" w:rsidRDefault="00D42178" w:rsidP="006B4075">
            <w:pPr>
              <w:pStyle w:val="11"/>
              <w:spacing w:after="0" w:line="240" w:lineRule="auto"/>
              <w:ind w:left="0"/>
              <w:jc w:val="both"/>
              <w:textAlignment w:val="baseline"/>
              <w:rPr>
                <w:rFonts w:ascii="Times New Roman" w:hAnsi="Times New Roman" w:cs="Times New Roman"/>
                <w:i/>
                <w:sz w:val="24"/>
                <w:lang w:val="uk-UA"/>
              </w:rPr>
            </w:pPr>
            <w:r w:rsidRPr="002A28DE">
              <w:rPr>
                <w:rFonts w:ascii="Times New Roman" w:eastAsia="Calibri" w:hAnsi="Times New Roman" w:cs="Times New Roman"/>
                <w:sz w:val="24"/>
                <w:szCs w:val="24"/>
                <w:lang w:val="uk-UA" w:eastAsia="en-US"/>
              </w:rPr>
              <w:t xml:space="preserve">3. </w:t>
            </w:r>
            <w:r w:rsidRPr="002A28DE">
              <w:rPr>
                <w:rFonts w:ascii="Times New Roman" w:hAnsi="Times New Roman" w:cs="Times New Roman"/>
                <w:sz w:val="24"/>
                <w:lang w:val="uk-UA"/>
              </w:rPr>
              <w:t>Невірна назва документа (документів), що подається</w:t>
            </w:r>
            <w:r w:rsidRPr="002A28DE">
              <w:rPr>
                <w:rFonts w:ascii="Times New Roman" w:hAnsi="Times New Roman" w:cs="Times New Roman"/>
                <w:spacing w:val="1"/>
                <w:sz w:val="24"/>
                <w:lang w:val="uk-UA"/>
              </w:rPr>
              <w:t xml:space="preserve"> </w:t>
            </w:r>
            <w:r w:rsidRPr="002A28DE">
              <w:rPr>
                <w:rFonts w:ascii="Times New Roman" w:hAnsi="Times New Roman" w:cs="Times New Roman"/>
                <w:sz w:val="24"/>
                <w:lang w:val="uk-UA"/>
              </w:rPr>
              <w:t>учасником</w:t>
            </w:r>
            <w:r w:rsidRPr="002A28DE">
              <w:rPr>
                <w:rFonts w:ascii="Times New Roman" w:hAnsi="Times New Roman" w:cs="Times New Roman"/>
                <w:spacing w:val="1"/>
                <w:sz w:val="24"/>
                <w:lang w:val="uk-UA"/>
              </w:rPr>
              <w:t xml:space="preserve"> </w:t>
            </w:r>
            <w:r w:rsidRPr="002A28DE">
              <w:rPr>
                <w:rFonts w:ascii="Times New Roman" w:hAnsi="Times New Roman" w:cs="Times New Roman"/>
                <w:sz w:val="24"/>
                <w:lang w:val="uk-UA"/>
              </w:rPr>
              <w:t>процедури</w:t>
            </w:r>
            <w:r w:rsidRPr="002A28DE">
              <w:rPr>
                <w:rFonts w:ascii="Times New Roman" w:hAnsi="Times New Roman" w:cs="Times New Roman"/>
                <w:spacing w:val="1"/>
                <w:sz w:val="24"/>
                <w:lang w:val="uk-UA"/>
              </w:rPr>
              <w:t xml:space="preserve"> </w:t>
            </w:r>
            <w:r w:rsidRPr="002A28DE">
              <w:rPr>
                <w:rFonts w:ascii="Times New Roman" w:hAnsi="Times New Roman" w:cs="Times New Roman"/>
                <w:sz w:val="24"/>
                <w:lang w:val="uk-UA"/>
              </w:rPr>
              <w:t>закупівлі</w:t>
            </w:r>
            <w:r w:rsidRPr="002A28DE">
              <w:rPr>
                <w:rFonts w:ascii="Times New Roman" w:hAnsi="Times New Roman" w:cs="Times New Roman"/>
                <w:spacing w:val="1"/>
                <w:sz w:val="24"/>
                <w:lang w:val="uk-UA"/>
              </w:rPr>
              <w:t xml:space="preserve"> </w:t>
            </w:r>
            <w:r w:rsidRPr="002A28DE">
              <w:rPr>
                <w:rFonts w:ascii="Times New Roman" w:hAnsi="Times New Roman" w:cs="Times New Roman"/>
                <w:sz w:val="24"/>
                <w:lang w:val="uk-UA"/>
              </w:rPr>
              <w:t>у</w:t>
            </w:r>
            <w:r w:rsidRPr="002A28DE">
              <w:rPr>
                <w:rFonts w:ascii="Times New Roman" w:hAnsi="Times New Roman" w:cs="Times New Roman"/>
                <w:spacing w:val="1"/>
                <w:sz w:val="24"/>
                <w:lang w:val="uk-UA"/>
              </w:rPr>
              <w:t xml:space="preserve"> </w:t>
            </w:r>
            <w:r w:rsidRPr="002A28DE">
              <w:rPr>
                <w:rFonts w:ascii="Times New Roman" w:hAnsi="Times New Roman" w:cs="Times New Roman"/>
                <w:sz w:val="24"/>
                <w:lang w:val="uk-UA"/>
              </w:rPr>
              <w:t>складі</w:t>
            </w:r>
            <w:r w:rsidRPr="002A28DE">
              <w:rPr>
                <w:rFonts w:ascii="Times New Roman" w:hAnsi="Times New Roman" w:cs="Times New Roman"/>
                <w:spacing w:val="1"/>
                <w:sz w:val="24"/>
                <w:lang w:val="uk-UA"/>
              </w:rPr>
              <w:t xml:space="preserve"> </w:t>
            </w:r>
            <w:r w:rsidRPr="002A28DE">
              <w:rPr>
                <w:rFonts w:ascii="Times New Roman" w:hAnsi="Times New Roman" w:cs="Times New Roman"/>
                <w:sz w:val="24"/>
                <w:lang w:val="uk-UA"/>
              </w:rPr>
              <w:t>тендерної</w:t>
            </w:r>
            <w:r w:rsidRPr="002A28DE">
              <w:rPr>
                <w:rFonts w:ascii="Times New Roman" w:hAnsi="Times New Roman" w:cs="Times New Roman"/>
                <w:spacing w:val="1"/>
                <w:sz w:val="24"/>
                <w:lang w:val="uk-UA"/>
              </w:rPr>
              <w:t xml:space="preserve"> </w:t>
            </w:r>
            <w:r w:rsidRPr="002A28DE">
              <w:rPr>
                <w:rFonts w:ascii="Times New Roman" w:hAnsi="Times New Roman" w:cs="Times New Roman"/>
                <w:sz w:val="24"/>
                <w:lang w:val="uk-UA"/>
              </w:rPr>
              <w:t>пропозиції, зміст якого відповідає вимогам, визначеним</w:t>
            </w:r>
            <w:r w:rsidRPr="002A28DE">
              <w:rPr>
                <w:rFonts w:ascii="Times New Roman" w:hAnsi="Times New Roman" w:cs="Times New Roman"/>
                <w:spacing w:val="1"/>
                <w:sz w:val="24"/>
                <w:lang w:val="uk-UA"/>
              </w:rPr>
              <w:t xml:space="preserve"> </w:t>
            </w:r>
            <w:r w:rsidRPr="002A28DE">
              <w:rPr>
                <w:rFonts w:ascii="Times New Roman" w:hAnsi="Times New Roman" w:cs="Times New Roman"/>
                <w:sz w:val="24"/>
                <w:lang w:val="uk-UA"/>
              </w:rPr>
              <w:t xml:space="preserve">замовником у тендерній документації </w:t>
            </w:r>
            <w:r w:rsidRPr="002A28DE">
              <w:rPr>
                <w:rFonts w:ascii="Times New Roman" w:hAnsi="Times New Roman" w:cs="Times New Roman"/>
                <w:i/>
                <w:sz w:val="24"/>
                <w:lang w:val="uk-UA"/>
              </w:rPr>
              <w:t>(наприклад надана</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довідка про те, що Учасником у складі пропозиції подана</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інформація, яка є достовірною та актуальною, а дана довідка має назву «Довідка</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про</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підписання</w:t>
            </w:r>
            <w:r w:rsidRPr="002A28DE">
              <w:rPr>
                <w:rFonts w:ascii="Times New Roman" w:hAnsi="Times New Roman" w:cs="Times New Roman"/>
                <w:i/>
                <w:spacing w:val="-2"/>
                <w:sz w:val="24"/>
                <w:lang w:val="uk-UA"/>
              </w:rPr>
              <w:t xml:space="preserve"> </w:t>
            </w:r>
            <w:r w:rsidRPr="002A28DE">
              <w:rPr>
                <w:rFonts w:ascii="Times New Roman" w:hAnsi="Times New Roman" w:cs="Times New Roman"/>
                <w:i/>
                <w:sz w:val="24"/>
                <w:lang w:val="uk-UA"/>
              </w:rPr>
              <w:t>тендерної пропозиції»)</w:t>
            </w:r>
            <w:r w:rsidRPr="002A28DE">
              <w:rPr>
                <w:rFonts w:ascii="Times New Roman" w:eastAsia="Calibri" w:hAnsi="Times New Roman" w:cs="Times New Roman"/>
                <w:sz w:val="24"/>
                <w:szCs w:val="24"/>
                <w:lang w:val="uk-UA" w:eastAsia="en-US"/>
              </w:rPr>
              <w:t>.</w:t>
            </w:r>
          </w:p>
          <w:p w14:paraId="58EDAE8F" w14:textId="77777777" w:rsidR="00D42178" w:rsidRPr="002A28DE"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2A28DE">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2A28DE">
              <w:rPr>
                <w:rFonts w:ascii="Times New Roman" w:hAnsi="Times New Roman" w:cs="Times New Roman"/>
                <w:i/>
                <w:sz w:val="24"/>
                <w:lang w:val="uk-UA"/>
              </w:rPr>
              <w:t>(наприклад учасник використовує печатку, але на деяких</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сторінках</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він</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її</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не</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проставив.</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Учасник</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на</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деяких</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сторінках</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не</w:t>
            </w:r>
            <w:r w:rsidRPr="002A28DE">
              <w:rPr>
                <w:rFonts w:ascii="Times New Roman" w:hAnsi="Times New Roman" w:cs="Times New Roman"/>
                <w:i/>
                <w:spacing w:val="-2"/>
                <w:sz w:val="24"/>
                <w:lang w:val="uk-UA"/>
              </w:rPr>
              <w:t xml:space="preserve"> </w:t>
            </w:r>
            <w:r w:rsidRPr="002A28DE">
              <w:rPr>
                <w:rFonts w:ascii="Times New Roman" w:hAnsi="Times New Roman" w:cs="Times New Roman"/>
                <w:i/>
                <w:sz w:val="24"/>
                <w:lang w:val="uk-UA"/>
              </w:rPr>
              <w:t>проставив</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власноручний</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підпис)</w:t>
            </w:r>
            <w:r w:rsidRPr="002A28DE">
              <w:rPr>
                <w:rFonts w:ascii="Times New Roman" w:eastAsia="Calibri" w:hAnsi="Times New Roman" w:cs="Times New Roman"/>
                <w:sz w:val="24"/>
                <w:szCs w:val="24"/>
                <w:lang w:val="uk-UA" w:eastAsia="en-US"/>
              </w:rPr>
              <w:t>.</w:t>
            </w:r>
          </w:p>
          <w:p w14:paraId="314E7F37" w14:textId="77777777" w:rsidR="00D42178" w:rsidRPr="002A28DE"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2A28DE">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2A28DE">
              <w:rPr>
                <w:rFonts w:ascii="Times New Roman" w:hAnsi="Times New Roman" w:cs="Times New Roman"/>
                <w:i/>
                <w:sz w:val="24"/>
                <w:lang w:val="uk-UA"/>
              </w:rPr>
              <w:t>(наприклад</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Учасник</w:t>
            </w:r>
            <w:r w:rsidRPr="002A28DE">
              <w:rPr>
                <w:rFonts w:ascii="Times New Roman" w:hAnsi="Times New Roman" w:cs="Times New Roman"/>
                <w:i/>
                <w:spacing w:val="61"/>
                <w:sz w:val="24"/>
                <w:lang w:val="uk-UA"/>
              </w:rPr>
              <w:t xml:space="preserve"> </w:t>
            </w:r>
            <w:r w:rsidRPr="002A28DE">
              <w:rPr>
                <w:rFonts w:ascii="Times New Roman" w:hAnsi="Times New Roman" w:cs="Times New Roman"/>
                <w:i/>
                <w:sz w:val="24"/>
                <w:lang w:val="uk-UA"/>
              </w:rPr>
              <w:t>ФОП</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написав</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по</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тексту</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документу,</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що</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діє</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на</w:t>
            </w:r>
            <w:r w:rsidRPr="002A28DE">
              <w:rPr>
                <w:rFonts w:ascii="Times New Roman" w:hAnsi="Times New Roman" w:cs="Times New Roman"/>
                <w:i/>
                <w:spacing w:val="61"/>
                <w:sz w:val="24"/>
                <w:lang w:val="uk-UA"/>
              </w:rPr>
              <w:t xml:space="preserve"> </w:t>
            </w:r>
            <w:r w:rsidRPr="002A28DE">
              <w:rPr>
                <w:rFonts w:ascii="Times New Roman" w:hAnsi="Times New Roman" w:cs="Times New Roman"/>
                <w:i/>
                <w:sz w:val="24"/>
                <w:lang w:val="uk-UA"/>
              </w:rPr>
              <w:t>підставі</w:t>
            </w:r>
            <w:r w:rsidRPr="002A28DE">
              <w:rPr>
                <w:rFonts w:ascii="Times New Roman" w:hAnsi="Times New Roman" w:cs="Times New Roman"/>
                <w:i/>
                <w:spacing w:val="-57"/>
                <w:sz w:val="24"/>
                <w:lang w:val="uk-UA"/>
              </w:rPr>
              <w:t xml:space="preserve"> </w:t>
            </w:r>
            <w:r w:rsidRPr="002A28DE">
              <w:rPr>
                <w:rFonts w:ascii="Times New Roman" w:hAnsi="Times New Roman" w:cs="Times New Roman"/>
                <w:i/>
                <w:sz w:val="24"/>
                <w:lang w:val="uk-UA"/>
              </w:rPr>
              <w:t>Виписки</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з</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єдиного</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державного</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реєстру</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при</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цьому</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не</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надає</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її</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у</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складі</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пропозиції,</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оскільки</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її</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подання</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не</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вимагалося</w:t>
            </w:r>
            <w:r w:rsidRPr="002A28DE">
              <w:rPr>
                <w:rFonts w:ascii="Times New Roman" w:hAnsi="Times New Roman" w:cs="Times New Roman"/>
                <w:i/>
                <w:spacing w:val="-3"/>
                <w:sz w:val="24"/>
                <w:lang w:val="uk-UA"/>
              </w:rPr>
              <w:t xml:space="preserve"> </w:t>
            </w:r>
            <w:r w:rsidRPr="002A28DE">
              <w:rPr>
                <w:rFonts w:ascii="Times New Roman" w:hAnsi="Times New Roman" w:cs="Times New Roman"/>
                <w:i/>
                <w:sz w:val="24"/>
                <w:lang w:val="uk-UA"/>
              </w:rPr>
              <w:t>тендерною документацією)</w:t>
            </w:r>
            <w:r w:rsidRPr="002A28DE">
              <w:rPr>
                <w:rFonts w:ascii="Times New Roman" w:eastAsia="Calibri" w:hAnsi="Times New Roman" w:cs="Times New Roman"/>
                <w:sz w:val="24"/>
                <w:szCs w:val="24"/>
                <w:lang w:val="uk-UA" w:eastAsia="en-US"/>
              </w:rPr>
              <w:t>.</w:t>
            </w:r>
          </w:p>
          <w:p w14:paraId="2B73349A" w14:textId="77777777" w:rsidR="00D42178" w:rsidRPr="002A28DE"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2A28DE">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2A28DE">
              <w:rPr>
                <w:rFonts w:ascii="Times New Roman" w:hAnsi="Times New Roman" w:cs="Times New Roman"/>
                <w:i/>
                <w:sz w:val="24"/>
                <w:lang w:val="uk-UA"/>
              </w:rPr>
              <w:t>(наприклад</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учасник</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на деяких</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сторінках</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не проставив.</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власноручний</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підпис,</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но</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при</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цьому</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на</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цей</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документ</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(документи,</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пропозицію</w:t>
            </w:r>
            <w:r w:rsidRPr="002A28DE">
              <w:rPr>
                <w:rFonts w:ascii="Times New Roman" w:hAnsi="Times New Roman" w:cs="Times New Roman"/>
                <w:i/>
                <w:spacing w:val="1"/>
                <w:sz w:val="24"/>
                <w:lang w:val="uk-UA"/>
              </w:rPr>
              <w:t xml:space="preserve"> </w:t>
            </w:r>
            <w:proofErr w:type="spellStart"/>
            <w:r w:rsidRPr="002A28DE">
              <w:rPr>
                <w:rFonts w:ascii="Times New Roman" w:hAnsi="Times New Roman" w:cs="Times New Roman"/>
                <w:i/>
                <w:sz w:val="24"/>
                <w:lang w:val="uk-UA"/>
              </w:rPr>
              <w:t>вцілому</w:t>
            </w:r>
            <w:proofErr w:type="spellEnd"/>
            <w:r w:rsidRPr="002A28DE">
              <w:rPr>
                <w:rFonts w:ascii="Times New Roman" w:hAnsi="Times New Roman" w:cs="Times New Roman"/>
                <w:i/>
                <w:sz w:val="24"/>
                <w:lang w:val="uk-UA"/>
              </w:rPr>
              <w:t>)</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накладено</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її</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кваліфікований</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електронний підпис)</w:t>
            </w:r>
            <w:r w:rsidRPr="002A28DE">
              <w:rPr>
                <w:rFonts w:ascii="Times New Roman" w:eastAsia="Calibri" w:hAnsi="Times New Roman" w:cs="Times New Roman"/>
                <w:sz w:val="24"/>
                <w:szCs w:val="24"/>
                <w:lang w:val="uk-UA" w:eastAsia="en-US"/>
              </w:rPr>
              <w:t>.</w:t>
            </w:r>
          </w:p>
          <w:p w14:paraId="7DB5C6B1" w14:textId="77777777" w:rsidR="00D42178" w:rsidRPr="002A28DE"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2A28DE">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2A28DE">
              <w:rPr>
                <w:rFonts w:ascii="Times New Roman" w:hAnsi="Times New Roman" w:cs="Times New Roman"/>
                <w:i/>
                <w:sz w:val="24"/>
                <w:lang w:val="uk-UA"/>
              </w:rPr>
              <w:t>(наприклад</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подано</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довідку</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в</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довільній</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формі</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без</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зазначення</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номеру,</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але</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є</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дата</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складання</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даного</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документу)</w:t>
            </w:r>
            <w:r w:rsidRPr="002A28DE">
              <w:rPr>
                <w:rFonts w:ascii="Times New Roman" w:eastAsia="Calibri" w:hAnsi="Times New Roman" w:cs="Times New Roman"/>
                <w:sz w:val="24"/>
                <w:szCs w:val="24"/>
                <w:lang w:val="uk-UA" w:eastAsia="en-US"/>
              </w:rPr>
              <w:t>.</w:t>
            </w:r>
          </w:p>
          <w:p w14:paraId="419470D5" w14:textId="77777777" w:rsidR="00D42178" w:rsidRPr="002A28DE"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2A28DE">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2A28DE">
              <w:rPr>
                <w:rFonts w:ascii="Times New Roman" w:hAnsi="Times New Roman" w:cs="Times New Roman"/>
                <w:i/>
                <w:sz w:val="24"/>
                <w:lang w:val="uk-UA"/>
              </w:rPr>
              <w:t>(наприклад</w:t>
            </w:r>
            <w:r w:rsidRPr="002A28DE">
              <w:rPr>
                <w:rFonts w:ascii="Times New Roman" w:hAnsi="Times New Roman" w:cs="Times New Roman"/>
                <w:i/>
                <w:spacing w:val="-57"/>
                <w:sz w:val="24"/>
                <w:lang w:val="uk-UA"/>
              </w:rPr>
              <w:t xml:space="preserve"> </w:t>
            </w:r>
            <w:r w:rsidRPr="002A28DE">
              <w:rPr>
                <w:rFonts w:ascii="Times New Roman" w:hAnsi="Times New Roman" w:cs="Times New Roman"/>
                <w:i/>
                <w:sz w:val="24"/>
                <w:lang w:val="uk-UA"/>
              </w:rPr>
              <w:t>у складі пропозиції замість сканованого оригіналу надано</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скановану</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копію</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оригіналу</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документа/електронного</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документа)</w:t>
            </w:r>
            <w:r w:rsidRPr="002A28DE">
              <w:rPr>
                <w:rFonts w:ascii="Times New Roman" w:eastAsia="Calibri" w:hAnsi="Times New Roman" w:cs="Times New Roman"/>
                <w:sz w:val="24"/>
                <w:szCs w:val="24"/>
                <w:lang w:val="uk-UA" w:eastAsia="en-US"/>
              </w:rPr>
              <w:t>.</w:t>
            </w:r>
          </w:p>
          <w:p w14:paraId="76B97105" w14:textId="77777777" w:rsidR="00D42178" w:rsidRPr="002A28DE"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2A28DE">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2A28DE">
              <w:rPr>
                <w:rFonts w:ascii="Times New Roman" w:hAnsi="Times New Roman" w:cs="Times New Roman"/>
                <w:i/>
                <w:sz w:val="24"/>
                <w:lang w:val="uk-UA"/>
              </w:rPr>
              <w:t>(наприклад,</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переклад</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документа</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завізований</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перекладачем</w:t>
            </w:r>
            <w:r w:rsidRPr="002A28DE">
              <w:rPr>
                <w:rFonts w:ascii="Times New Roman" w:hAnsi="Times New Roman" w:cs="Times New Roman"/>
                <w:i/>
                <w:spacing w:val="-2"/>
                <w:sz w:val="24"/>
                <w:lang w:val="uk-UA"/>
              </w:rPr>
              <w:t xml:space="preserve"> </w:t>
            </w:r>
            <w:r w:rsidRPr="002A28DE">
              <w:rPr>
                <w:rFonts w:ascii="Times New Roman" w:hAnsi="Times New Roman" w:cs="Times New Roman"/>
                <w:i/>
                <w:sz w:val="24"/>
                <w:lang w:val="uk-UA"/>
              </w:rPr>
              <w:t>тощо)</w:t>
            </w:r>
            <w:r w:rsidRPr="002A28DE">
              <w:rPr>
                <w:rFonts w:ascii="Times New Roman" w:eastAsia="Calibri" w:hAnsi="Times New Roman" w:cs="Times New Roman"/>
                <w:sz w:val="24"/>
                <w:szCs w:val="24"/>
                <w:lang w:val="uk-UA" w:eastAsia="en-US"/>
              </w:rPr>
              <w:t>.</w:t>
            </w:r>
          </w:p>
          <w:p w14:paraId="4331BE42" w14:textId="77777777" w:rsidR="00D42178" w:rsidRPr="002A28DE"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2A28DE">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2A28DE">
              <w:rPr>
                <w:rFonts w:ascii="Times New Roman" w:eastAsia="Calibri" w:hAnsi="Times New Roman" w:cs="Times New Roman"/>
                <w:sz w:val="24"/>
                <w:szCs w:val="24"/>
                <w:lang w:val="uk-UA" w:eastAsia="en-US"/>
              </w:rPr>
              <w:lastRenderedPageBreak/>
              <w:t xml:space="preserve">того, як відповідний документ (документи) був (були) поданий (подані) </w:t>
            </w:r>
            <w:r w:rsidRPr="002A28DE">
              <w:rPr>
                <w:rFonts w:ascii="Times New Roman" w:hAnsi="Times New Roman" w:cs="Times New Roman"/>
                <w:i/>
                <w:sz w:val="24"/>
                <w:lang w:val="uk-UA"/>
              </w:rPr>
              <w:t>(наприклад</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у</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складі</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пропозиції</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Учасником</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подані</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документи,</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які</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містять</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назву</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міста</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Дніпродзержинськ</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замість</w:t>
            </w:r>
            <w:r w:rsidRPr="002A28DE">
              <w:rPr>
                <w:rFonts w:ascii="Times New Roman" w:hAnsi="Times New Roman" w:cs="Times New Roman"/>
                <w:i/>
                <w:spacing w:val="1"/>
                <w:sz w:val="24"/>
                <w:lang w:val="uk-UA"/>
              </w:rPr>
              <w:t xml:space="preserve"> </w:t>
            </w:r>
            <w:proofErr w:type="spellStart"/>
            <w:r w:rsidRPr="002A28DE">
              <w:rPr>
                <w:rFonts w:ascii="Times New Roman" w:hAnsi="Times New Roman" w:cs="Times New Roman"/>
                <w:i/>
                <w:sz w:val="24"/>
                <w:lang w:val="uk-UA"/>
              </w:rPr>
              <w:t>Кам’янське</w:t>
            </w:r>
            <w:proofErr w:type="spellEnd"/>
            <w:r w:rsidRPr="002A28DE">
              <w:rPr>
                <w:rFonts w:ascii="Times New Roman" w:hAnsi="Times New Roman" w:cs="Times New Roman"/>
                <w:i/>
                <w:sz w:val="24"/>
                <w:lang w:val="uk-UA"/>
              </w:rPr>
              <w:t>)</w:t>
            </w:r>
            <w:r w:rsidRPr="002A28DE">
              <w:rPr>
                <w:rFonts w:ascii="Times New Roman" w:eastAsia="Calibri" w:hAnsi="Times New Roman" w:cs="Times New Roman"/>
                <w:sz w:val="24"/>
                <w:szCs w:val="24"/>
                <w:lang w:val="uk-UA" w:eastAsia="en-US"/>
              </w:rPr>
              <w:t>.</w:t>
            </w:r>
          </w:p>
          <w:p w14:paraId="665CC41D" w14:textId="77777777" w:rsidR="00D42178" w:rsidRPr="002A28DE"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2A28DE">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2A28DE">
              <w:rPr>
                <w:rFonts w:ascii="Times New Roman" w:hAnsi="Times New Roman" w:cs="Times New Roman"/>
                <w:i/>
                <w:sz w:val="24"/>
                <w:lang w:val="uk-UA"/>
              </w:rPr>
              <w:t>(наприклад</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Учасником</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зазначена</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сума</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11 200</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грн.</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(одинадцять</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тисяч</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триста</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гривень</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00</w:t>
            </w:r>
            <w:r w:rsidRPr="002A28DE">
              <w:rPr>
                <w:rFonts w:ascii="Times New Roman" w:hAnsi="Times New Roman" w:cs="Times New Roman"/>
                <w:i/>
                <w:spacing w:val="61"/>
                <w:sz w:val="24"/>
                <w:lang w:val="uk-UA"/>
              </w:rPr>
              <w:t xml:space="preserve"> </w:t>
            </w:r>
            <w:r w:rsidRPr="002A28DE">
              <w:rPr>
                <w:rFonts w:ascii="Times New Roman" w:hAnsi="Times New Roman" w:cs="Times New Roman"/>
                <w:i/>
                <w:sz w:val="24"/>
                <w:lang w:val="uk-UA"/>
              </w:rPr>
              <w:t>коп.)</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визначальною</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є</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сума</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визначена</w:t>
            </w:r>
            <w:r w:rsidRPr="002A28DE">
              <w:rPr>
                <w:rFonts w:ascii="Times New Roman" w:hAnsi="Times New Roman" w:cs="Times New Roman"/>
                <w:i/>
                <w:spacing w:val="-1"/>
                <w:sz w:val="24"/>
                <w:lang w:val="uk-UA"/>
              </w:rPr>
              <w:t xml:space="preserve"> </w:t>
            </w:r>
            <w:r w:rsidRPr="002A28DE">
              <w:rPr>
                <w:rFonts w:ascii="Times New Roman" w:hAnsi="Times New Roman" w:cs="Times New Roman"/>
                <w:i/>
                <w:sz w:val="24"/>
                <w:lang w:val="uk-UA"/>
              </w:rPr>
              <w:t>прописом)</w:t>
            </w:r>
            <w:r w:rsidRPr="002A28DE">
              <w:rPr>
                <w:rFonts w:ascii="Times New Roman" w:eastAsia="Calibri" w:hAnsi="Times New Roman" w:cs="Times New Roman"/>
                <w:sz w:val="24"/>
                <w:szCs w:val="24"/>
                <w:lang w:val="uk-UA" w:eastAsia="en-US"/>
              </w:rPr>
              <w:t>.</w:t>
            </w:r>
          </w:p>
          <w:p w14:paraId="0FDC7A15" w14:textId="77777777" w:rsidR="00D42178" w:rsidRPr="002A28DE" w:rsidRDefault="00D42178" w:rsidP="006B4075">
            <w:pPr>
              <w:widowControl w:val="0"/>
              <w:spacing w:after="0" w:line="240" w:lineRule="auto"/>
              <w:contextualSpacing/>
              <w:jc w:val="both"/>
              <w:rPr>
                <w:rFonts w:ascii="Times New Roman" w:hAnsi="Times New Roman"/>
                <w:sz w:val="24"/>
                <w:szCs w:val="24"/>
                <w:lang w:val="uk-UA"/>
              </w:rPr>
            </w:pPr>
            <w:r w:rsidRPr="002A28DE">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2A28DE">
              <w:rPr>
                <w:rFonts w:ascii="Times New Roman" w:hAnsi="Times New Roman"/>
                <w:i/>
                <w:sz w:val="24"/>
                <w:lang w:val="uk-UA"/>
              </w:rPr>
              <w:t>(наприклад</w:t>
            </w:r>
            <w:r w:rsidRPr="002A28DE">
              <w:rPr>
                <w:rFonts w:ascii="Times New Roman" w:hAnsi="Times New Roman"/>
                <w:i/>
                <w:spacing w:val="1"/>
                <w:sz w:val="24"/>
                <w:lang w:val="uk-UA"/>
              </w:rPr>
              <w:t xml:space="preserve"> </w:t>
            </w:r>
            <w:r w:rsidRPr="002A28DE">
              <w:rPr>
                <w:rFonts w:ascii="Times New Roman" w:hAnsi="Times New Roman"/>
                <w:i/>
                <w:sz w:val="24"/>
                <w:lang w:val="uk-UA"/>
              </w:rPr>
              <w:t>замість</w:t>
            </w:r>
            <w:r w:rsidRPr="002A28DE">
              <w:rPr>
                <w:rFonts w:ascii="Times New Roman" w:hAnsi="Times New Roman"/>
                <w:i/>
                <w:spacing w:val="1"/>
                <w:sz w:val="24"/>
                <w:lang w:val="uk-UA"/>
              </w:rPr>
              <w:t xml:space="preserve"> </w:t>
            </w:r>
            <w:r w:rsidRPr="002A28DE">
              <w:rPr>
                <w:rFonts w:ascii="Times New Roman" w:hAnsi="Times New Roman"/>
                <w:i/>
                <w:sz w:val="24"/>
                <w:lang w:val="uk-UA"/>
              </w:rPr>
              <w:t>формату</w:t>
            </w:r>
            <w:r w:rsidRPr="002A28DE">
              <w:rPr>
                <w:rFonts w:ascii="Times New Roman" w:hAnsi="Times New Roman"/>
                <w:i/>
                <w:spacing w:val="60"/>
                <w:sz w:val="24"/>
                <w:lang w:val="uk-UA"/>
              </w:rPr>
              <w:t xml:space="preserve"> </w:t>
            </w:r>
            <w:r w:rsidRPr="002A28DE">
              <w:rPr>
                <w:rFonts w:ascii="Times New Roman" w:hAnsi="Times New Roman"/>
                <w:i/>
                <w:sz w:val="24"/>
                <w:lang w:val="uk-UA"/>
              </w:rPr>
              <w:t>«</w:t>
            </w:r>
            <w:proofErr w:type="spellStart"/>
            <w:r w:rsidRPr="002A28DE">
              <w:rPr>
                <w:rFonts w:ascii="Times New Roman" w:hAnsi="Times New Roman"/>
                <w:i/>
                <w:sz w:val="24"/>
                <w:lang w:val="uk-UA"/>
              </w:rPr>
              <w:t>pdf</w:t>
            </w:r>
            <w:proofErr w:type="spellEnd"/>
            <w:r w:rsidRPr="002A28DE">
              <w:rPr>
                <w:rFonts w:ascii="Times New Roman" w:hAnsi="Times New Roman"/>
                <w:i/>
                <w:sz w:val="24"/>
                <w:lang w:val="uk-UA"/>
              </w:rPr>
              <w:t>»</w:t>
            </w:r>
            <w:r w:rsidRPr="002A28DE">
              <w:rPr>
                <w:rFonts w:ascii="Times New Roman" w:hAnsi="Times New Roman"/>
                <w:i/>
                <w:spacing w:val="1"/>
                <w:sz w:val="24"/>
                <w:lang w:val="uk-UA"/>
              </w:rPr>
              <w:t xml:space="preserve"> </w:t>
            </w:r>
            <w:r w:rsidRPr="002A28DE">
              <w:rPr>
                <w:rFonts w:ascii="Times New Roman" w:hAnsi="Times New Roman"/>
                <w:i/>
                <w:sz w:val="24"/>
                <w:lang w:val="uk-UA"/>
              </w:rPr>
              <w:t>деякі</w:t>
            </w:r>
            <w:r w:rsidRPr="002A28DE">
              <w:rPr>
                <w:rFonts w:ascii="Times New Roman" w:hAnsi="Times New Roman"/>
                <w:i/>
                <w:spacing w:val="-1"/>
                <w:sz w:val="24"/>
                <w:lang w:val="uk-UA"/>
              </w:rPr>
              <w:t xml:space="preserve"> </w:t>
            </w:r>
            <w:r w:rsidRPr="002A28DE">
              <w:rPr>
                <w:rFonts w:ascii="Times New Roman" w:hAnsi="Times New Roman"/>
                <w:i/>
                <w:sz w:val="24"/>
                <w:lang w:val="uk-UA"/>
              </w:rPr>
              <w:t>документи</w:t>
            </w:r>
            <w:r w:rsidRPr="002A28DE">
              <w:rPr>
                <w:rFonts w:ascii="Times New Roman" w:hAnsi="Times New Roman"/>
                <w:i/>
                <w:spacing w:val="-1"/>
                <w:sz w:val="24"/>
                <w:lang w:val="uk-UA"/>
              </w:rPr>
              <w:t xml:space="preserve"> </w:t>
            </w:r>
            <w:r w:rsidRPr="002A28DE">
              <w:rPr>
                <w:rFonts w:ascii="Times New Roman" w:hAnsi="Times New Roman"/>
                <w:i/>
                <w:sz w:val="24"/>
                <w:lang w:val="uk-UA"/>
              </w:rPr>
              <w:t>подані</w:t>
            </w:r>
            <w:r w:rsidRPr="002A28DE">
              <w:rPr>
                <w:rFonts w:ascii="Times New Roman" w:hAnsi="Times New Roman"/>
                <w:i/>
                <w:spacing w:val="-2"/>
                <w:sz w:val="24"/>
                <w:lang w:val="uk-UA"/>
              </w:rPr>
              <w:t xml:space="preserve"> </w:t>
            </w:r>
            <w:r w:rsidRPr="002A28DE">
              <w:rPr>
                <w:rFonts w:ascii="Times New Roman" w:hAnsi="Times New Roman"/>
                <w:i/>
                <w:sz w:val="24"/>
                <w:lang w:val="uk-UA"/>
              </w:rPr>
              <w:t>у</w:t>
            </w:r>
            <w:r w:rsidRPr="002A28DE">
              <w:rPr>
                <w:rFonts w:ascii="Times New Roman" w:hAnsi="Times New Roman"/>
                <w:i/>
                <w:spacing w:val="-1"/>
                <w:sz w:val="24"/>
                <w:lang w:val="uk-UA"/>
              </w:rPr>
              <w:t xml:space="preserve"> </w:t>
            </w:r>
            <w:r w:rsidRPr="002A28DE">
              <w:rPr>
                <w:rFonts w:ascii="Times New Roman" w:hAnsi="Times New Roman"/>
                <w:i/>
                <w:sz w:val="24"/>
                <w:lang w:val="uk-UA"/>
              </w:rPr>
              <w:t>форматі «</w:t>
            </w:r>
            <w:proofErr w:type="spellStart"/>
            <w:r w:rsidRPr="002A28DE">
              <w:rPr>
                <w:rFonts w:ascii="Times New Roman" w:hAnsi="Times New Roman"/>
                <w:i/>
                <w:sz w:val="24"/>
                <w:lang w:val="uk-UA"/>
              </w:rPr>
              <w:t>ipg</w:t>
            </w:r>
            <w:proofErr w:type="spellEnd"/>
            <w:r w:rsidRPr="002A28DE">
              <w:rPr>
                <w:rFonts w:ascii="Times New Roman" w:hAnsi="Times New Roman"/>
                <w:i/>
                <w:sz w:val="24"/>
                <w:lang w:val="uk-UA"/>
              </w:rPr>
              <w:t>»)</w:t>
            </w:r>
            <w:r w:rsidRPr="002A28DE">
              <w:rPr>
                <w:rFonts w:ascii="Times New Roman" w:hAnsi="Times New Roman"/>
                <w:sz w:val="24"/>
                <w:szCs w:val="24"/>
                <w:lang w:val="uk-UA"/>
              </w:rPr>
              <w:t>.</w:t>
            </w:r>
          </w:p>
          <w:p w14:paraId="18444089" w14:textId="77777777" w:rsidR="00D42178" w:rsidRPr="002A28DE" w:rsidRDefault="00D42178" w:rsidP="006B4075">
            <w:pPr>
              <w:shd w:val="clear" w:color="auto" w:fill="FFFFFF"/>
              <w:spacing w:after="0" w:line="240" w:lineRule="auto"/>
              <w:jc w:val="both"/>
              <w:rPr>
                <w:rFonts w:ascii="Times New Roman" w:eastAsia="Times New Roman" w:hAnsi="Times New Roman" w:cs="Times New Roman"/>
                <w:sz w:val="24"/>
                <w:szCs w:val="24"/>
                <w:lang w:val="uk-UA"/>
              </w:rPr>
            </w:pPr>
            <w:r w:rsidRPr="002A28DE">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2A28DE">
              <w:rPr>
                <w:rFonts w:ascii="Times New Roman" w:eastAsia="Times New Roman" w:hAnsi="Times New Roman" w:cs="Times New Roman"/>
                <w:color w:val="000000"/>
                <w:sz w:val="24"/>
                <w:szCs w:val="24"/>
                <w:lang w:val="uk-UA"/>
              </w:rPr>
              <w:t> </w:t>
            </w:r>
          </w:p>
        </w:tc>
      </w:tr>
      <w:tr w:rsidR="003C5AE2" w:rsidRPr="00672D2F" w14:paraId="3DC75DF8"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CA0CE"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B1C51F"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3F846" w14:textId="77777777" w:rsidR="007863A7" w:rsidRPr="002A28DE" w:rsidRDefault="007863A7" w:rsidP="006B4075">
            <w:pPr>
              <w:spacing w:after="0" w:line="240" w:lineRule="auto"/>
              <w:jc w:val="both"/>
              <w:rPr>
                <w:rFonts w:ascii="Times New Roman" w:eastAsia="Times New Roman" w:hAnsi="Times New Roman"/>
                <w:sz w:val="24"/>
                <w:szCs w:val="24"/>
                <w:lang w:val="uk-UA"/>
              </w:rPr>
            </w:pPr>
            <w:r w:rsidRPr="002A28DE">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6DB8703E" w14:textId="77777777" w:rsidR="000A37B7" w:rsidRPr="002A28DE" w:rsidRDefault="000A37B7"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57B6DA0E" w14:textId="77777777" w:rsidR="000A37B7" w:rsidRPr="002A28DE" w:rsidRDefault="000A37B7"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1CD83BB5" w14:textId="77777777" w:rsidR="007863A7" w:rsidRPr="002A28DE" w:rsidRDefault="000A37B7" w:rsidP="006B4075">
            <w:pPr>
              <w:spacing w:after="0" w:line="240" w:lineRule="auto"/>
              <w:jc w:val="both"/>
              <w:rPr>
                <w:rFonts w:ascii="Times New Roman" w:eastAsia="Times New Roman" w:hAnsi="Times New Roman"/>
                <w:sz w:val="24"/>
                <w:szCs w:val="24"/>
                <w:lang w:val="uk-UA"/>
              </w:rPr>
            </w:pPr>
            <w:r w:rsidRPr="002A28DE">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774275" w14:textId="77777777" w:rsidR="007863A7" w:rsidRPr="002A28DE" w:rsidRDefault="007863A7"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 xml:space="preserve">3.2. </w:t>
            </w:r>
            <w:r w:rsidR="000A37B7" w:rsidRPr="002A28DE">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000A37B7" w:rsidRPr="002A28DE">
              <w:rPr>
                <w:rFonts w:ascii="Times New Roman" w:eastAsia="Times New Roman" w:hAnsi="Times New Roman"/>
                <w:color w:val="000000"/>
                <w:sz w:val="24"/>
                <w:szCs w:val="24"/>
                <w:lang w:val="uk-UA"/>
              </w:rPr>
              <w:t>обгрунтування</w:t>
            </w:r>
            <w:proofErr w:type="spellEnd"/>
            <w:r w:rsidR="000A37B7" w:rsidRPr="002A28DE">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303D42B8" w14:textId="77777777" w:rsidR="000A37B7" w:rsidRPr="002A28DE" w:rsidRDefault="000A37B7"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393559DF" w14:textId="77777777" w:rsidR="000A37B7" w:rsidRPr="002A28DE" w:rsidRDefault="000A37B7"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lastRenderedPageBreak/>
              <w:t>Обґрунтування аномально низької тендерної пропозиції може містити інформацію про:</w:t>
            </w:r>
          </w:p>
          <w:p w14:paraId="4EC58F5C" w14:textId="77777777" w:rsidR="000A37B7" w:rsidRPr="002A28DE" w:rsidRDefault="000A37B7"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C19A3FA" w14:textId="77777777" w:rsidR="000A37B7" w:rsidRPr="002A28DE" w:rsidRDefault="000A37B7"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EB46258" w14:textId="77777777" w:rsidR="000A37B7" w:rsidRPr="002A28DE" w:rsidRDefault="000A37B7"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792DB078" w14:textId="77777777" w:rsidR="000A37B7" w:rsidRPr="002A28DE" w:rsidRDefault="007863A7"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 xml:space="preserve">3.3. </w:t>
            </w:r>
            <w:r w:rsidR="000A37B7" w:rsidRPr="002A28DE">
              <w:rPr>
                <w:rFonts w:ascii="Times New Roman" w:eastAsia="Times New Roman" w:hAnsi="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8D7D803" w14:textId="77777777" w:rsidR="000A37B7" w:rsidRPr="002A28DE" w:rsidRDefault="000A37B7"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 xml:space="preserve">Під </w:t>
            </w:r>
            <w:r w:rsidRPr="002A28DE">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2A28DE">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86E500" w14:textId="77777777" w:rsidR="007863A7" w:rsidRPr="002A28DE" w:rsidRDefault="000A37B7"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2A28DE">
              <w:rPr>
                <w:rFonts w:ascii="Times New Roman" w:eastAsia="Times New Roman" w:hAnsi="Times New Roman"/>
                <w:color w:val="000000"/>
                <w:sz w:val="24"/>
                <w:szCs w:val="24"/>
                <w:lang w:val="uk-UA"/>
              </w:rPr>
              <w:t> </w:t>
            </w:r>
          </w:p>
          <w:p w14:paraId="410BF8C8" w14:textId="77777777" w:rsidR="000A37B7" w:rsidRPr="002A28DE" w:rsidRDefault="007863A7"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 xml:space="preserve">3.4. </w:t>
            </w:r>
            <w:r w:rsidR="000A37B7" w:rsidRPr="002A28DE">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353EAF3" w14:textId="6850B1F1" w:rsidR="007863A7" w:rsidRPr="002A28DE" w:rsidRDefault="000A37B7"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1B31C3" w:rsidRPr="002A28DE">
              <w:rPr>
                <w:rFonts w:ascii="Times New Roman" w:eastAsia="Times New Roman" w:hAnsi="Times New Roman" w:cs="Times New Roman"/>
                <w:bCs/>
                <w:color w:val="000000"/>
                <w:sz w:val="24"/>
                <w:szCs w:val="24"/>
                <w:lang w:val="uk-UA"/>
              </w:rPr>
              <w:t xml:space="preserve"> З огляду на це учасники формують свої тендерні пропозиції за ринковими цінами. </w:t>
            </w:r>
            <w:r w:rsidR="001B31C3" w:rsidRPr="002A28DE">
              <w:rPr>
                <w:rStyle w:val="rvts0"/>
                <w:rFonts w:ascii="Times New Roman" w:hAnsi="Times New Roman"/>
                <w:sz w:val="24"/>
                <w:szCs w:val="24"/>
                <w:lang w:val="uk-UA"/>
              </w:rPr>
              <w:t xml:space="preserve">З метою необґрунтованого заниження </w:t>
            </w:r>
            <w:r w:rsidR="001B31C3" w:rsidRPr="002A28DE">
              <w:rPr>
                <w:rStyle w:val="rvts0"/>
                <w:rFonts w:ascii="Times New Roman" w:hAnsi="Times New Roman"/>
                <w:sz w:val="24"/>
                <w:szCs w:val="24"/>
                <w:lang w:val="uk-UA"/>
              </w:rPr>
              <w:lastRenderedPageBreak/>
              <w:t>(демпінгу) та/або завищення ціни тендерної пропозиції учасник надає лист в довільній формі за підписом та печаткою Учасника, в якому Учасник інформує Замовника щодо гарантування порядку формування своєї цінової пропозиції за середньо ринковими цінами на деревину.</w:t>
            </w:r>
            <w:r w:rsidR="001B31C3" w:rsidRPr="002A28DE">
              <w:rPr>
                <w:rFonts w:ascii="Times New Roman" w:hAnsi="Times New Roman"/>
                <w:sz w:val="24"/>
                <w:szCs w:val="24"/>
                <w:lang w:val="uk-UA"/>
              </w:rPr>
              <w:t xml:space="preserve"> Провадження господарської діяльності - будівлі (приміщення), що знаходяться у власності чи користуванні постачальника, для організації прийому і обслуговування споживачів, засоби комунікації зі споживачами та/або іншими учасниками ринку (телефон, факс, E-</w:t>
            </w:r>
            <w:proofErr w:type="spellStart"/>
            <w:r w:rsidR="001B31C3" w:rsidRPr="002A28DE">
              <w:rPr>
                <w:rFonts w:ascii="Times New Roman" w:hAnsi="Times New Roman"/>
                <w:sz w:val="24"/>
                <w:szCs w:val="24"/>
                <w:lang w:val="uk-UA"/>
              </w:rPr>
              <w:t>mail</w:t>
            </w:r>
            <w:proofErr w:type="spellEnd"/>
            <w:r w:rsidR="001B31C3" w:rsidRPr="002A28DE">
              <w:rPr>
                <w:rFonts w:ascii="Times New Roman" w:hAnsi="Times New Roman"/>
                <w:sz w:val="24"/>
                <w:szCs w:val="24"/>
                <w:lang w:val="uk-UA"/>
              </w:rPr>
              <w:t xml:space="preserve">). Відповідні приміщення повинні бути призначені для надання інформації споживачам стосовно, зокрема, їх прав, чинного законодавства та наявних способів для вирішення спорів. Відтак, фізичне обслуговування споживачів в таких точках контакту повинно відповідати вимогам пожежної та електробезпеки, санітарного гігієнічного забезпечення, техногенної безпеки та надзвичайних ситуацій на виробництві, наданні першої допомоги в разі нещасного випадку, що неможливо забезпечити без наявності відповідного працівника, який пройшов у встановленому порядку спеціальне навчання та отримав належне посвідчення. </w:t>
            </w:r>
            <w:r w:rsidR="001B31C3" w:rsidRPr="002A28DE">
              <w:rPr>
                <w:rFonts w:ascii="Times New Roman" w:hAnsi="Times New Roman"/>
                <w:color w:val="000000"/>
                <w:sz w:val="24"/>
                <w:szCs w:val="24"/>
                <w:lang w:val="uk-UA"/>
              </w:rPr>
              <w:t xml:space="preserve">Відповідно до статті 22 Закону України “Про охорону праці” і статті 36 Закону України “Про загальнообов’язкове державне соціальне страхування” на виконання положень Постанови КМУ «Про затвердження Порядку розслідування та обліку нещасних випадків, професійних захворювань та аварій на виробництві» від 17 квітня 2019 р. № 337 учасники у складі своїх тендерних пропозицій подають документ, що виданий територіальним відділенням </w:t>
            </w:r>
            <w:proofErr w:type="spellStart"/>
            <w:r w:rsidR="001B31C3" w:rsidRPr="002A28DE">
              <w:rPr>
                <w:rFonts w:ascii="Times New Roman" w:hAnsi="Times New Roman"/>
                <w:color w:val="000000"/>
                <w:sz w:val="24"/>
                <w:szCs w:val="24"/>
                <w:lang w:val="uk-UA"/>
              </w:rPr>
              <w:t>Держпраці</w:t>
            </w:r>
            <w:proofErr w:type="spellEnd"/>
            <w:r w:rsidR="001B31C3" w:rsidRPr="002A28DE">
              <w:rPr>
                <w:rFonts w:ascii="Times New Roman" w:hAnsi="Times New Roman"/>
                <w:color w:val="000000"/>
                <w:sz w:val="24"/>
                <w:szCs w:val="24"/>
                <w:lang w:val="uk-UA"/>
              </w:rPr>
              <w:t xml:space="preserve"> або Фонду соціального страхування або іншого компетентного органу про наявність (з зазначенням кількості та характеру) або відсутність нещасних випадків на підприємстві учасника протягом 2020-2021 років або на більш пізню дату. Учасники додатково надають витяг із Журналу реєстрації осіб, які потерпіли від нещасних випадків та/або гострих професійних захворювань (отруєнь) на виробництві з сторінками, що надають змогу встановити інформацію за період 2020-2021 року або за більш пізній період (надається перша сторінка такого Журналу).</w:t>
            </w:r>
            <w:r w:rsidR="001B31C3" w:rsidRPr="002A28DE">
              <w:rPr>
                <w:rFonts w:ascii="Times New Roman" w:hAnsi="Times New Roman"/>
                <w:lang w:val="uk-UA"/>
              </w:rPr>
              <w:t xml:space="preserve"> </w:t>
            </w:r>
            <w:r w:rsidR="001B31C3" w:rsidRPr="002A28DE">
              <w:rPr>
                <w:rFonts w:ascii="Times New Roman" w:hAnsi="Times New Roman"/>
                <w:sz w:val="24"/>
                <w:szCs w:val="24"/>
                <w:lang w:val="uk-UA"/>
              </w:rPr>
              <w:t xml:space="preserve">З метою відповідності діяльності учасника законодавства про охорону праці у складі тендерної пропозиції подається довідка про уповноваженого працівника суб’єкта господарювання, що є відповідальним за дотримання законодавства про охорону праці, </w:t>
            </w:r>
            <w:proofErr w:type="spellStart"/>
            <w:r w:rsidR="001B31C3" w:rsidRPr="002A28DE">
              <w:rPr>
                <w:rFonts w:ascii="Times New Roman" w:hAnsi="Times New Roman"/>
                <w:sz w:val="24"/>
                <w:szCs w:val="24"/>
                <w:lang w:val="uk-UA"/>
              </w:rPr>
              <w:t>електро-</w:t>
            </w:r>
            <w:proofErr w:type="spellEnd"/>
            <w:r w:rsidR="001B31C3" w:rsidRPr="002A28DE">
              <w:rPr>
                <w:rFonts w:ascii="Times New Roman" w:hAnsi="Times New Roman"/>
                <w:sz w:val="24"/>
                <w:szCs w:val="24"/>
                <w:lang w:val="uk-UA"/>
              </w:rPr>
              <w:t xml:space="preserve"> та пожежної безпеки, гігієни праці, санітарно-епідеміологічного забезпечення,  наданні першої (</w:t>
            </w:r>
            <w:proofErr w:type="spellStart"/>
            <w:r w:rsidR="001B31C3" w:rsidRPr="002A28DE">
              <w:rPr>
                <w:rFonts w:ascii="Times New Roman" w:hAnsi="Times New Roman"/>
                <w:sz w:val="24"/>
                <w:szCs w:val="24"/>
                <w:lang w:val="uk-UA"/>
              </w:rPr>
              <w:t>домедичної</w:t>
            </w:r>
            <w:proofErr w:type="spellEnd"/>
            <w:r w:rsidR="001B31C3" w:rsidRPr="002A28DE">
              <w:rPr>
                <w:rFonts w:ascii="Times New Roman" w:hAnsi="Times New Roman"/>
                <w:sz w:val="24"/>
                <w:szCs w:val="24"/>
                <w:lang w:val="uk-UA"/>
              </w:rPr>
              <w:t xml:space="preserve">) допомоги в разі нещасного випадку. На підтвердження достовірності вказаної інформації додатково додається копія протоколу або копія витягу із протоколу чи іншого документу, уповноваженої комісії з представниками </w:t>
            </w:r>
            <w:proofErr w:type="spellStart"/>
            <w:r w:rsidR="001B31C3" w:rsidRPr="002A28DE">
              <w:rPr>
                <w:rFonts w:ascii="Times New Roman" w:hAnsi="Times New Roman"/>
                <w:sz w:val="24"/>
                <w:szCs w:val="24"/>
                <w:lang w:val="uk-UA"/>
              </w:rPr>
              <w:t>Держпраці</w:t>
            </w:r>
            <w:proofErr w:type="spellEnd"/>
            <w:r w:rsidR="001B31C3" w:rsidRPr="002A28DE">
              <w:rPr>
                <w:rFonts w:ascii="Times New Roman" w:hAnsi="Times New Roman"/>
                <w:sz w:val="24"/>
                <w:szCs w:val="24"/>
                <w:lang w:val="uk-UA"/>
              </w:rPr>
              <w:t xml:space="preserve"> України, що засвідчує знання такої особи в описаній вище сфері, яка пройшла відповідне навчання</w:t>
            </w:r>
          </w:p>
          <w:p w14:paraId="45691B08" w14:textId="77777777" w:rsidR="007863A7" w:rsidRPr="002A28DE" w:rsidRDefault="007863A7"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sz w:val="24"/>
                <w:szCs w:val="24"/>
                <w:lang w:val="uk-UA"/>
              </w:rPr>
              <w:t xml:space="preserve">3.5. </w:t>
            </w:r>
            <w:r w:rsidRPr="002A28DE">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C3EE8EF" w14:textId="77777777" w:rsidR="007863A7" w:rsidRPr="002A28DE" w:rsidRDefault="007863A7"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47B004D" w14:textId="77777777" w:rsidR="00206A11" w:rsidRPr="002A28DE" w:rsidRDefault="007863A7"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3.6. При здійсненні публічних закупівель відповідно до Закону України "Про публічні закупівлі"</w:t>
            </w:r>
            <w:r w:rsidR="007D0230" w:rsidRPr="002A28DE">
              <w:rPr>
                <w:rFonts w:ascii="Times New Roman" w:eastAsia="Times New Roman" w:hAnsi="Times New Roman"/>
                <w:color w:val="000000"/>
                <w:sz w:val="24"/>
                <w:szCs w:val="24"/>
                <w:lang w:val="uk-UA"/>
              </w:rPr>
              <w:t xml:space="preserve"> з урахуванням Особливостей</w:t>
            </w:r>
            <w:r w:rsidRPr="002A28DE">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0A37B7" w:rsidRPr="002A28DE">
              <w:rPr>
                <w:rFonts w:ascii="Times New Roman" w:eastAsia="Times New Roman" w:hAnsi="Times New Roman"/>
                <w:color w:val="000000"/>
                <w:sz w:val="24"/>
                <w:szCs w:val="24"/>
                <w:lang w:val="uk-UA"/>
              </w:rPr>
              <w:t>підпункту 11 пункту 41</w:t>
            </w:r>
            <w:r w:rsidR="007D0230" w:rsidRPr="002A28DE">
              <w:rPr>
                <w:rFonts w:ascii="Times New Roman" w:eastAsia="Times New Roman" w:hAnsi="Times New Roman"/>
                <w:color w:val="000000"/>
                <w:sz w:val="24"/>
                <w:szCs w:val="24"/>
                <w:lang w:val="uk-UA"/>
              </w:rPr>
              <w:t>, абзацу 8</w:t>
            </w:r>
            <w:r w:rsidRPr="002A28DE">
              <w:rPr>
                <w:rFonts w:ascii="Times New Roman" w:eastAsia="Times New Roman" w:hAnsi="Times New Roman"/>
                <w:color w:val="000000"/>
                <w:sz w:val="24"/>
                <w:szCs w:val="24"/>
                <w:lang w:val="uk-UA"/>
              </w:rPr>
              <w:t xml:space="preserve"> </w:t>
            </w:r>
            <w:r w:rsidR="007D0230" w:rsidRPr="002A28DE">
              <w:rPr>
                <w:rFonts w:ascii="Times New Roman" w:eastAsia="Times New Roman" w:hAnsi="Times New Roman"/>
                <w:color w:val="000000"/>
                <w:sz w:val="24"/>
                <w:szCs w:val="24"/>
                <w:lang w:val="uk-UA"/>
              </w:rPr>
              <w:t xml:space="preserve">підпункту 1 пункту 44 </w:t>
            </w:r>
            <w:r w:rsidRPr="002A28DE">
              <w:rPr>
                <w:rFonts w:ascii="Times New Roman" w:eastAsia="Times New Roman" w:hAnsi="Times New Roman"/>
                <w:color w:val="000000"/>
                <w:sz w:val="24"/>
                <w:szCs w:val="24"/>
                <w:lang w:val="uk-UA"/>
              </w:rPr>
              <w:t>Особливостей. </w:t>
            </w:r>
          </w:p>
        </w:tc>
      </w:tr>
      <w:tr w:rsidR="003C5AE2" w:rsidRPr="00672D2F" w14:paraId="0CBC259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CBE53"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CE37B6"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C3ED9" w14:textId="77777777" w:rsidR="007D0230" w:rsidRPr="002A28DE" w:rsidRDefault="007D0230" w:rsidP="006B4075">
            <w:pPr>
              <w:spacing w:after="0" w:line="240" w:lineRule="auto"/>
              <w:jc w:val="both"/>
              <w:rPr>
                <w:rFonts w:ascii="Times New Roman" w:eastAsia="Times New Roman" w:hAnsi="Times New Roman"/>
                <w:b/>
                <w:color w:val="000000"/>
                <w:sz w:val="24"/>
                <w:szCs w:val="24"/>
                <w:lang w:val="uk-UA"/>
              </w:rPr>
            </w:pPr>
            <w:r w:rsidRPr="002A28DE">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643DCE1" w14:textId="77777777" w:rsidR="007D0230" w:rsidRPr="002A28DE" w:rsidRDefault="007D0230" w:rsidP="006B4075">
            <w:pPr>
              <w:spacing w:after="0" w:line="240" w:lineRule="auto"/>
              <w:jc w:val="both"/>
              <w:rPr>
                <w:rFonts w:ascii="Times New Roman" w:eastAsia="Times New Roman" w:hAnsi="Times New Roman"/>
                <w:b/>
                <w:color w:val="000000"/>
                <w:sz w:val="24"/>
                <w:szCs w:val="24"/>
                <w:lang w:val="uk-UA"/>
              </w:rPr>
            </w:pPr>
            <w:r w:rsidRPr="002A28DE">
              <w:rPr>
                <w:rFonts w:ascii="Times New Roman" w:eastAsia="Times New Roman" w:hAnsi="Times New Roman"/>
                <w:b/>
                <w:color w:val="000000"/>
                <w:sz w:val="24"/>
                <w:szCs w:val="24"/>
                <w:lang w:val="uk-UA"/>
              </w:rPr>
              <w:t>1) учасник процедури закупівлі:</w:t>
            </w:r>
          </w:p>
          <w:p w14:paraId="147D799C" w14:textId="77777777" w:rsidR="007D0230" w:rsidRPr="002A28DE" w:rsidRDefault="007D0230"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2CAF0F4B" w14:textId="77777777" w:rsidR="007D0230" w:rsidRPr="002A28DE" w:rsidRDefault="007D0230"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2EA7DDF" w14:textId="77777777" w:rsidR="007D0230" w:rsidRPr="002A28DE" w:rsidRDefault="007D0230"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08EBB4BF" w14:textId="77777777" w:rsidR="007D0230" w:rsidRPr="002A28DE" w:rsidRDefault="007D0230"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581C9F8" w14:textId="77777777" w:rsidR="007D0230" w:rsidRPr="002A28DE" w:rsidRDefault="007D0230"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F2E0CFA" w14:textId="77777777" w:rsidR="007D0230" w:rsidRPr="002A28DE" w:rsidRDefault="007D0230"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54B4C383" w14:textId="77777777" w:rsidR="007D0230" w:rsidRPr="002A28DE" w:rsidRDefault="007D0230"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A28DE">
              <w:rPr>
                <w:rFonts w:ascii="Times New Roman" w:eastAsia="Times New Roman" w:hAnsi="Times New Roman"/>
                <w:color w:val="000000"/>
                <w:sz w:val="24"/>
                <w:szCs w:val="24"/>
                <w:lang w:val="uk-UA"/>
              </w:rPr>
              <w:t>бенефіціарним</w:t>
            </w:r>
            <w:proofErr w:type="spellEnd"/>
            <w:r w:rsidRPr="002A28DE">
              <w:rPr>
                <w:rFonts w:ascii="Times New Roman" w:eastAsia="Times New Roman" w:hAnsi="Times New Roman"/>
                <w:color w:val="000000"/>
                <w:sz w:val="24"/>
                <w:szCs w:val="24"/>
                <w:lang w:val="uk-UA"/>
              </w:rPr>
              <w:t xml:space="preserve"> власником, членом або учасником (акціонером), що має частку в </w:t>
            </w:r>
            <w:r w:rsidRPr="002A28DE">
              <w:rPr>
                <w:rFonts w:ascii="Times New Roman" w:eastAsia="Times New Roman" w:hAnsi="Times New Roman"/>
                <w:color w:val="000000"/>
                <w:sz w:val="24"/>
                <w:szCs w:val="24"/>
                <w:lang w:val="uk-UA"/>
              </w:rPr>
              <w:lastRenderedPageBreak/>
              <w:t xml:space="preserve">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35BD599F" w14:textId="77777777" w:rsidR="007D0230" w:rsidRPr="002A28DE" w:rsidRDefault="007D0230" w:rsidP="006B4075">
            <w:pPr>
              <w:spacing w:after="0" w:line="240" w:lineRule="auto"/>
              <w:jc w:val="both"/>
              <w:rPr>
                <w:rFonts w:ascii="Times New Roman" w:eastAsia="Times New Roman" w:hAnsi="Times New Roman"/>
                <w:b/>
                <w:color w:val="000000"/>
                <w:sz w:val="24"/>
                <w:szCs w:val="24"/>
                <w:lang w:val="uk-UA"/>
              </w:rPr>
            </w:pPr>
            <w:r w:rsidRPr="002A28DE">
              <w:rPr>
                <w:rFonts w:ascii="Times New Roman" w:eastAsia="Times New Roman" w:hAnsi="Times New Roman"/>
                <w:b/>
                <w:color w:val="000000"/>
                <w:sz w:val="24"/>
                <w:szCs w:val="24"/>
                <w:lang w:val="uk-UA"/>
              </w:rPr>
              <w:t>2) тендерна пропозиція:</w:t>
            </w:r>
          </w:p>
          <w:p w14:paraId="3C240B38" w14:textId="77777777" w:rsidR="007D0230" w:rsidRPr="002A28DE" w:rsidRDefault="007D0230"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DCF30BF" w14:textId="77777777" w:rsidR="007D0230" w:rsidRPr="002A28DE" w:rsidRDefault="007D0230"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 є такою, строк дії якої закінчився;</w:t>
            </w:r>
          </w:p>
          <w:p w14:paraId="208DDB37" w14:textId="77777777" w:rsidR="007D0230" w:rsidRPr="002A28DE" w:rsidRDefault="007D0230"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D1F9FEC" w14:textId="77777777" w:rsidR="007D0230" w:rsidRPr="002A28DE" w:rsidRDefault="007D0230"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414723DC" w14:textId="77777777" w:rsidR="007D0230" w:rsidRPr="002A28DE" w:rsidRDefault="007D0230" w:rsidP="006B4075">
            <w:pPr>
              <w:spacing w:after="0" w:line="240" w:lineRule="auto"/>
              <w:jc w:val="both"/>
              <w:rPr>
                <w:rFonts w:ascii="Times New Roman" w:eastAsia="Times New Roman" w:hAnsi="Times New Roman"/>
                <w:b/>
                <w:color w:val="000000"/>
                <w:sz w:val="24"/>
                <w:szCs w:val="24"/>
                <w:lang w:val="uk-UA"/>
              </w:rPr>
            </w:pPr>
            <w:r w:rsidRPr="002A28DE">
              <w:rPr>
                <w:rFonts w:ascii="Times New Roman" w:eastAsia="Times New Roman" w:hAnsi="Times New Roman"/>
                <w:b/>
                <w:color w:val="000000"/>
                <w:sz w:val="24"/>
                <w:szCs w:val="24"/>
                <w:lang w:val="uk-UA"/>
              </w:rPr>
              <w:t>3) переможець процедури закупівлі:</w:t>
            </w:r>
          </w:p>
          <w:p w14:paraId="613783F7" w14:textId="77777777" w:rsidR="007D0230" w:rsidRPr="002A28DE" w:rsidRDefault="007D0230"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29CE7ACA" w14:textId="77777777" w:rsidR="007D0230" w:rsidRPr="002A28DE" w:rsidRDefault="007D0230"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1496BF9" w14:textId="77777777" w:rsidR="007D0230" w:rsidRPr="002A28DE" w:rsidRDefault="007D0230"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28C0326F" w14:textId="77777777" w:rsidR="007D0230" w:rsidRPr="002A28DE" w:rsidRDefault="007D0230"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5B9347" w14:textId="77777777" w:rsidR="007D0230" w:rsidRPr="002A28DE" w:rsidRDefault="007D0230" w:rsidP="006B4075">
            <w:pPr>
              <w:spacing w:after="0" w:line="240" w:lineRule="auto"/>
              <w:jc w:val="both"/>
              <w:rPr>
                <w:rFonts w:ascii="Times New Roman" w:eastAsia="Times New Roman" w:hAnsi="Times New Roman"/>
                <w:b/>
                <w:color w:val="000000"/>
                <w:sz w:val="24"/>
                <w:szCs w:val="24"/>
                <w:lang w:val="uk-UA"/>
              </w:rPr>
            </w:pPr>
            <w:r w:rsidRPr="002A28DE">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042E0B86" w14:textId="77777777" w:rsidR="007D0230" w:rsidRPr="002A28DE" w:rsidRDefault="007D0230"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 xml:space="preserve">1) учасник процедури закупівлі надав неналежне обґрунтування щодо ціни або вартості відповідних товарів, робіт чи послуг </w:t>
            </w:r>
            <w:r w:rsidRPr="002A28DE">
              <w:rPr>
                <w:rFonts w:ascii="Times New Roman" w:eastAsia="Times New Roman" w:hAnsi="Times New Roman"/>
                <w:color w:val="000000"/>
                <w:sz w:val="24"/>
                <w:szCs w:val="24"/>
                <w:lang w:val="uk-UA"/>
              </w:rPr>
              <w:lastRenderedPageBreak/>
              <w:t>тендерної пропозиції, що є аномально низькою;</w:t>
            </w:r>
          </w:p>
          <w:p w14:paraId="757CC98D" w14:textId="77777777" w:rsidR="007D0230" w:rsidRPr="002A28DE" w:rsidRDefault="007D0230"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4D1710" w14:textId="77777777" w:rsidR="007D0230" w:rsidRPr="002A28DE" w:rsidRDefault="007D0230"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7AAFEE" w14:textId="77777777" w:rsidR="006E196D" w:rsidRPr="002A28DE" w:rsidRDefault="007D0230" w:rsidP="006B4075">
            <w:pPr>
              <w:spacing w:after="0" w:line="240" w:lineRule="auto"/>
              <w:jc w:val="both"/>
              <w:rPr>
                <w:rFonts w:ascii="Times New Roman" w:eastAsia="Times New Roman" w:hAnsi="Times New Roman" w:cs="Times New Roman"/>
                <w:sz w:val="24"/>
                <w:szCs w:val="24"/>
                <w:lang w:val="uk-UA"/>
              </w:rPr>
            </w:pPr>
            <w:r w:rsidRPr="002A28DE">
              <w:rPr>
                <w:rFonts w:ascii="Times New Roman" w:eastAsia="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2A28DE" w14:paraId="5CB2B272"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8FBBDF2" w14:textId="77777777" w:rsidR="003C5AE2" w:rsidRPr="002A28DE" w:rsidRDefault="003C5AE2" w:rsidP="006B4075">
            <w:pPr>
              <w:spacing w:after="0" w:line="240" w:lineRule="auto"/>
              <w:ind w:left="-21" w:hanging="21"/>
              <w:jc w:val="center"/>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2A28DE" w14:paraId="682A7968"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4AED5" w14:textId="77777777" w:rsidR="003C5AE2" w:rsidRPr="002A28DE" w:rsidRDefault="003C5AE2" w:rsidP="006B4075">
            <w:pPr>
              <w:spacing w:after="0" w:line="240" w:lineRule="auto"/>
              <w:jc w:val="both"/>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3FF09"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BFE6C" w14:textId="77777777" w:rsidR="008C6093" w:rsidRPr="002A28DE" w:rsidRDefault="008C6093" w:rsidP="006B4075">
            <w:pPr>
              <w:spacing w:after="0" w:line="240" w:lineRule="auto"/>
              <w:jc w:val="both"/>
              <w:rPr>
                <w:rFonts w:ascii="Times New Roman" w:eastAsia="Times New Roman" w:hAnsi="Times New Roman" w:cs="Times New Roman"/>
                <w:b/>
                <w:color w:val="000000"/>
                <w:sz w:val="24"/>
                <w:szCs w:val="24"/>
                <w:lang w:val="uk-UA"/>
              </w:rPr>
            </w:pPr>
            <w:r w:rsidRPr="002A28DE">
              <w:rPr>
                <w:rFonts w:ascii="Times New Roman" w:eastAsia="Times New Roman" w:hAnsi="Times New Roman" w:cs="Times New Roman"/>
                <w:b/>
                <w:color w:val="000000"/>
                <w:sz w:val="24"/>
                <w:szCs w:val="24"/>
                <w:lang w:val="uk-UA"/>
              </w:rPr>
              <w:t>Замовник відміняє відкриті торги у разі:</w:t>
            </w:r>
          </w:p>
          <w:p w14:paraId="089C3C58" w14:textId="77777777" w:rsidR="008C6093" w:rsidRPr="002A28DE" w:rsidRDefault="008C6093"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6CC3BDE7" w14:textId="77777777" w:rsidR="008C6093" w:rsidRPr="002A28DE" w:rsidRDefault="008C6093"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C594121" w14:textId="77777777" w:rsidR="008C6093" w:rsidRPr="002A28DE" w:rsidRDefault="008C6093"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77244C5A" w14:textId="77777777" w:rsidR="008C6093" w:rsidRPr="002A28DE" w:rsidRDefault="008C6093"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46920FD5" w14:textId="77777777" w:rsidR="008C6093" w:rsidRPr="002A28DE" w:rsidRDefault="008C6093"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C763106" w14:textId="77777777" w:rsidR="008C6093" w:rsidRPr="002A28DE" w:rsidRDefault="008C6093" w:rsidP="006B4075">
            <w:pPr>
              <w:spacing w:after="0" w:line="240" w:lineRule="auto"/>
              <w:jc w:val="both"/>
              <w:rPr>
                <w:rFonts w:ascii="Times New Roman" w:eastAsia="Times New Roman" w:hAnsi="Times New Roman" w:cs="Times New Roman"/>
                <w:b/>
                <w:color w:val="000000"/>
                <w:sz w:val="24"/>
                <w:szCs w:val="24"/>
                <w:lang w:val="uk-UA"/>
              </w:rPr>
            </w:pPr>
            <w:r w:rsidRPr="002A28DE">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0D439A6F" w14:textId="77777777" w:rsidR="008C6093" w:rsidRPr="002A28DE" w:rsidRDefault="008C6093"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588537C" w14:textId="77777777" w:rsidR="008C6093" w:rsidRPr="002A28DE" w:rsidRDefault="008C6093"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9F7C0F9" w14:textId="77777777" w:rsidR="008C6093" w:rsidRPr="002A28DE" w:rsidRDefault="008C6093"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0B2CCEE" w14:textId="77777777" w:rsidR="008C6093" w:rsidRPr="002A28DE" w:rsidRDefault="008C6093"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666C69FA" w14:textId="77777777" w:rsidR="0009095A" w:rsidRPr="002A28DE" w:rsidRDefault="008C6093" w:rsidP="006B4075">
            <w:pPr>
              <w:spacing w:after="0" w:line="240" w:lineRule="auto"/>
              <w:jc w:val="both"/>
              <w:rPr>
                <w:rFonts w:ascii="Times New Roman" w:eastAsia="Times New Roman" w:hAnsi="Times New Roman" w:cs="Times New Roman"/>
                <w:sz w:val="24"/>
                <w:szCs w:val="24"/>
                <w:lang w:val="uk-UA"/>
              </w:rPr>
            </w:pPr>
            <w:r w:rsidRPr="002A28DE">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2A28DE" w14:paraId="070D13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806B10" w14:textId="77777777" w:rsidR="003C5AE2" w:rsidRPr="002A28DE" w:rsidRDefault="003C5AE2" w:rsidP="006B4075">
            <w:pPr>
              <w:spacing w:after="0" w:line="240" w:lineRule="auto"/>
              <w:jc w:val="both"/>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82E50" w14:textId="77777777" w:rsidR="003C5AE2" w:rsidRPr="002A28DE" w:rsidRDefault="003C5AE2" w:rsidP="006B4075">
            <w:pPr>
              <w:spacing w:after="0" w:line="240" w:lineRule="auto"/>
              <w:jc w:val="both"/>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5834F" w14:textId="77777777" w:rsidR="008C6093" w:rsidRPr="002A28DE" w:rsidRDefault="007863A7"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 xml:space="preserve">2.1. </w:t>
            </w:r>
            <w:r w:rsidR="008C6093" w:rsidRPr="002A28DE">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65FB5C24" w14:textId="77777777" w:rsidR="008C6093" w:rsidRPr="002A28DE" w:rsidRDefault="008C6093"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70AC763" w14:textId="77777777" w:rsidR="008C6093" w:rsidRPr="002A28DE" w:rsidRDefault="008C6093"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2A28DE">
              <w:rPr>
                <w:rFonts w:ascii="Times New Roman" w:eastAsia="Times New Roman" w:hAnsi="Times New Roman"/>
                <w:color w:val="000000"/>
                <w:sz w:val="24"/>
                <w:szCs w:val="24"/>
                <w:lang w:val="uk-UA"/>
              </w:rPr>
              <w:t>.</w:t>
            </w:r>
          </w:p>
          <w:p w14:paraId="739019E5" w14:textId="77777777" w:rsidR="008C6093" w:rsidRPr="002A28DE" w:rsidRDefault="008C6093"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A28DE">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2A28DE">
              <w:rPr>
                <w:rFonts w:ascii="Times New Roman" w:eastAsia="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A3E6CFC" w14:textId="77777777" w:rsidR="008C6093" w:rsidRPr="002A28DE" w:rsidRDefault="008C6093"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47E7F70F" w14:textId="77777777" w:rsidR="007863A7" w:rsidRPr="002A28DE" w:rsidRDefault="008C6093" w:rsidP="006B4075">
            <w:pPr>
              <w:spacing w:after="0" w:line="240" w:lineRule="auto"/>
              <w:jc w:val="both"/>
              <w:rPr>
                <w:rFonts w:ascii="Times New Roman" w:eastAsia="Times New Roman" w:hAnsi="Times New Roman"/>
                <w:sz w:val="24"/>
                <w:szCs w:val="24"/>
                <w:lang w:val="uk-UA"/>
              </w:rPr>
            </w:pPr>
            <w:r w:rsidRPr="002A28DE">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28FDC980" w14:textId="77777777" w:rsidR="008C6093" w:rsidRPr="002A28DE" w:rsidRDefault="007863A7"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008C6093" w:rsidRPr="002A28DE">
              <w:rPr>
                <w:lang w:val="uk-UA"/>
              </w:rPr>
              <w:t xml:space="preserve"> </w:t>
            </w:r>
            <w:r w:rsidR="008C6093" w:rsidRPr="002A28DE">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B27FF2E" w14:textId="77777777" w:rsidR="008C6093" w:rsidRPr="002A28DE" w:rsidRDefault="008C6093" w:rsidP="006B4075">
            <w:pPr>
              <w:spacing w:after="0" w:line="240" w:lineRule="auto"/>
              <w:jc w:val="both"/>
              <w:rPr>
                <w:rFonts w:ascii="Times New Roman" w:eastAsia="Times New Roman" w:hAnsi="Times New Roman"/>
                <w:color w:val="000000"/>
                <w:sz w:val="24"/>
                <w:szCs w:val="24"/>
                <w:lang w:val="uk-UA"/>
              </w:rPr>
            </w:pPr>
            <w:r w:rsidRPr="002A28DE">
              <w:rPr>
                <w:rFonts w:ascii="Times New Roman" w:eastAsia="Times New Roman" w:hAnsi="Times New Roman"/>
                <w:color w:val="000000"/>
                <w:sz w:val="24"/>
                <w:szCs w:val="24"/>
                <w:lang w:val="uk-UA"/>
              </w:rPr>
              <w:lastRenderedPageBreak/>
              <w:t>Розгляд скарги зупиняє перебіг строків, установлених частиною десятою статті 29 Закону і абзацом четвертим пункту 49 цих особливостей.</w:t>
            </w:r>
          </w:p>
          <w:p w14:paraId="38754CB8" w14:textId="77777777" w:rsidR="003C5AE2" w:rsidRPr="002A28DE" w:rsidRDefault="008C6093" w:rsidP="006B4075">
            <w:pPr>
              <w:spacing w:after="0" w:line="240" w:lineRule="auto"/>
              <w:jc w:val="both"/>
              <w:rPr>
                <w:rFonts w:ascii="Times New Roman" w:eastAsia="Times New Roman" w:hAnsi="Times New Roman" w:cs="Times New Roman"/>
                <w:sz w:val="24"/>
                <w:szCs w:val="24"/>
                <w:lang w:val="uk-UA"/>
              </w:rPr>
            </w:pPr>
            <w:r w:rsidRPr="002A28DE">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2A28DE" w14:paraId="389D7CF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BF3FFB" w14:textId="77777777" w:rsidR="003C5AE2" w:rsidRPr="002A28DE" w:rsidRDefault="003C5AE2" w:rsidP="006B4075">
            <w:pPr>
              <w:spacing w:after="0" w:line="240" w:lineRule="auto"/>
              <w:jc w:val="both"/>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0632FD"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DECD3A" w14:textId="77777777" w:rsidR="003C5AE2" w:rsidRPr="002A28DE" w:rsidRDefault="003C5AE2" w:rsidP="006B4075">
            <w:pPr>
              <w:spacing w:after="0" w:line="240" w:lineRule="auto"/>
              <w:jc w:val="both"/>
              <w:rPr>
                <w:rFonts w:ascii="Times New Roman" w:eastAsia="Times New Roman" w:hAnsi="Times New Roman" w:cs="Times New Roman"/>
                <w:sz w:val="24"/>
                <w:szCs w:val="24"/>
                <w:lang w:val="uk-UA"/>
              </w:rPr>
            </w:pPr>
            <w:r w:rsidRPr="002A28DE">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5174288C" w14:textId="77777777" w:rsidR="003C5AE2" w:rsidRPr="002A28DE" w:rsidRDefault="003C5AE2" w:rsidP="006B4075">
            <w:pPr>
              <w:spacing w:after="0" w:line="240" w:lineRule="auto"/>
              <w:jc w:val="both"/>
              <w:rPr>
                <w:rFonts w:ascii="Times New Roman" w:eastAsia="Times New Roman" w:hAnsi="Times New Roman" w:cs="Times New Roman"/>
                <w:sz w:val="24"/>
                <w:szCs w:val="24"/>
                <w:lang w:val="uk-UA"/>
              </w:rPr>
            </w:pPr>
            <w:r w:rsidRPr="002A28DE">
              <w:rPr>
                <w:rFonts w:ascii="Times New Roman" w:eastAsia="Times New Roman" w:hAnsi="Times New Roman" w:cs="Times New Roman"/>
                <w:color w:val="000000"/>
                <w:sz w:val="24"/>
                <w:szCs w:val="24"/>
                <w:lang w:val="uk-UA"/>
              </w:rPr>
              <w:t>Разом з тендерною документацією замовником подається</w:t>
            </w:r>
            <w:r w:rsidR="006E7969" w:rsidRPr="002A28DE">
              <w:rPr>
                <w:rFonts w:ascii="Times New Roman" w:eastAsia="Times New Roman" w:hAnsi="Times New Roman" w:cs="Times New Roman"/>
                <w:color w:val="000000"/>
                <w:sz w:val="24"/>
                <w:szCs w:val="24"/>
                <w:lang w:val="uk-UA"/>
              </w:rPr>
              <w:t xml:space="preserve"> підписаний</w:t>
            </w:r>
            <w:r w:rsidRPr="002A28DE">
              <w:rPr>
                <w:rFonts w:ascii="Times New Roman" w:eastAsia="Times New Roman" w:hAnsi="Times New Roman" w:cs="Times New Roman"/>
                <w:color w:val="000000"/>
                <w:sz w:val="24"/>
                <w:szCs w:val="24"/>
                <w:lang w:val="uk-UA"/>
              </w:rPr>
              <w:t xml:space="preserve"> Проект договору про закупівлю з обов’язковим заз</w:t>
            </w:r>
            <w:r w:rsidR="000157CB" w:rsidRPr="002A28DE">
              <w:rPr>
                <w:rFonts w:ascii="Times New Roman" w:eastAsia="Times New Roman" w:hAnsi="Times New Roman" w:cs="Times New Roman"/>
                <w:color w:val="000000"/>
                <w:sz w:val="24"/>
                <w:szCs w:val="24"/>
                <w:lang w:val="uk-UA"/>
              </w:rPr>
              <w:t>наченням порядку змін його умов (Додаток 2 до тендерної документації).</w:t>
            </w:r>
          </w:p>
          <w:p w14:paraId="70447413" w14:textId="77777777" w:rsidR="00692FAC" w:rsidRPr="002A28DE" w:rsidRDefault="003C5AE2"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 xml:space="preserve">3.2. </w:t>
            </w:r>
            <w:r w:rsidR="00692FAC" w:rsidRPr="002A28DE">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D25E85A" w14:textId="77777777" w:rsidR="00692FAC" w:rsidRPr="002A28DE" w:rsidRDefault="00692FAC"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2A28DE">
              <w:rPr>
                <w:rFonts w:ascii="Times New Roman" w:eastAsia="Times New Roman" w:hAnsi="Times New Roman" w:cs="Times New Roman"/>
                <w:color w:val="000000"/>
                <w:sz w:val="24"/>
                <w:szCs w:val="24"/>
                <w:lang w:val="uk-UA"/>
              </w:rPr>
              <w:t>.</w:t>
            </w:r>
          </w:p>
          <w:p w14:paraId="024F8A75" w14:textId="77777777" w:rsidR="000A76C2" w:rsidRPr="002A28DE" w:rsidRDefault="00692FAC"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2A28DE">
              <w:rPr>
                <w:rFonts w:ascii="Times New Roman" w:eastAsia="Times New Roman" w:hAnsi="Times New Roman" w:cs="Times New Roman"/>
                <w:color w:val="000000"/>
                <w:sz w:val="24"/>
                <w:szCs w:val="24"/>
                <w:lang w:val="uk-UA"/>
              </w:rPr>
              <w:t>.</w:t>
            </w:r>
          </w:p>
          <w:p w14:paraId="407F621A" w14:textId="77777777" w:rsidR="003C5AE2" w:rsidRPr="002A28DE" w:rsidRDefault="003C5AE2"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1E350BE" w14:textId="77777777" w:rsidR="00D341AC" w:rsidRPr="002A28DE" w:rsidRDefault="00D341AC" w:rsidP="006B4075">
            <w:pPr>
              <w:spacing w:after="0" w:line="240" w:lineRule="auto"/>
              <w:jc w:val="both"/>
              <w:rPr>
                <w:rFonts w:ascii="Times New Roman" w:eastAsia="Times New Roman" w:hAnsi="Times New Roman" w:cs="Times New Roman"/>
                <w:sz w:val="24"/>
                <w:szCs w:val="24"/>
                <w:lang w:val="uk-UA"/>
              </w:rPr>
            </w:pPr>
            <w:r w:rsidRPr="002A28DE">
              <w:rPr>
                <w:rFonts w:ascii="Times New Roman" w:eastAsia="Times New Roman" w:hAnsi="Times New Roman" w:cs="Times New Roman"/>
                <w:color w:val="000000"/>
                <w:sz w:val="24"/>
                <w:szCs w:val="24"/>
                <w:lang w:val="uk-UA"/>
              </w:rPr>
              <w:t>3.4.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2A28DE" w14:paraId="06842CC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CEDD08" w14:textId="77777777" w:rsidR="003C5AE2" w:rsidRPr="002A28DE" w:rsidRDefault="003C5AE2" w:rsidP="006B4075">
            <w:pPr>
              <w:spacing w:after="0" w:line="240" w:lineRule="auto"/>
              <w:jc w:val="both"/>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022736"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A7425F" w14:textId="77777777" w:rsidR="00AC5369" w:rsidRPr="002A28DE" w:rsidRDefault="00B47D77"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 xml:space="preserve">4.1. </w:t>
            </w:r>
            <w:r w:rsidR="00692FAC" w:rsidRPr="002A28DE">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92FAC" w:rsidRPr="002A28DE">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33AA04D0" w14:textId="77777777" w:rsidR="00AC5369" w:rsidRPr="002A28DE" w:rsidRDefault="00AC5369"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1C877249" w14:textId="77777777" w:rsidR="00AC5369" w:rsidRPr="002A28DE" w:rsidRDefault="00AC5369"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3382261" w14:textId="77777777" w:rsidR="00AC5369" w:rsidRPr="002A28DE" w:rsidRDefault="00AC5369"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6B8B9E21" w14:textId="77777777" w:rsidR="00AC5369" w:rsidRPr="002A28DE" w:rsidRDefault="00AC5369"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 xml:space="preserve">•  порядок здійснення оплати; </w:t>
            </w:r>
          </w:p>
          <w:p w14:paraId="663E4F59" w14:textId="77777777" w:rsidR="00AC5369" w:rsidRPr="002A28DE" w:rsidRDefault="00AC5369"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  сума, визначена у договорі;</w:t>
            </w:r>
          </w:p>
          <w:p w14:paraId="7F76F0CE" w14:textId="77777777" w:rsidR="00AC5369" w:rsidRPr="002A28DE" w:rsidRDefault="00AC5369"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  термін та місце поставки;</w:t>
            </w:r>
          </w:p>
          <w:p w14:paraId="1101091F" w14:textId="77777777" w:rsidR="00AC5369" w:rsidRPr="002A28DE" w:rsidRDefault="00AC5369"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 xml:space="preserve">•  строк дії договору; </w:t>
            </w:r>
          </w:p>
          <w:p w14:paraId="6FC7AE85" w14:textId="77777777" w:rsidR="00AC5369" w:rsidRPr="002A28DE" w:rsidRDefault="00AC5369"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  права та обов'язки сторін;</w:t>
            </w:r>
          </w:p>
          <w:p w14:paraId="5A7F105D" w14:textId="77777777" w:rsidR="00AC5369" w:rsidRPr="002A28DE" w:rsidRDefault="00AC5369"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57A396ED" w14:textId="77777777" w:rsidR="00AC5369" w:rsidRPr="002A28DE" w:rsidRDefault="00AC5369"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lastRenderedPageBreak/>
              <w:t>•  відповідальність сторін;</w:t>
            </w:r>
          </w:p>
          <w:p w14:paraId="39E1E574" w14:textId="77777777" w:rsidR="00AC5369" w:rsidRPr="002A28DE" w:rsidRDefault="00AC5369"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  інші умови.</w:t>
            </w:r>
          </w:p>
          <w:p w14:paraId="2A2C6770" w14:textId="77777777" w:rsidR="00692FAC" w:rsidRPr="002A28DE" w:rsidRDefault="00692FAC" w:rsidP="006B4075">
            <w:pPr>
              <w:widowControl w:val="0"/>
              <w:spacing w:after="0" w:line="240" w:lineRule="auto"/>
              <w:contextualSpacing/>
              <w:jc w:val="both"/>
              <w:rPr>
                <w:rStyle w:val="rvts0"/>
                <w:rFonts w:ascii="Times New Roman" w:hAnsi="Times New Roman"/>
                <w:sz w:val="24"/>
                <w:szCs w:val="24"/>
                <w:lang w:val="uk-UA"/>
              </w:rPr>
            </w:pPr>
            <w:r w:rsidRPr="002A28DE">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488F46E" w14:textId="77777777" w:rsidR="00692FAC" w:rsidRPr="002A28DE" w:rsidRDefault="00692FAC" w:rsidP="006B4075">
            <w:pPr>
              <w:widowControl w:val="0"/>
              <w:spacing w:after="0" w:line="240" w:lineRule="auto"/>
              <w:contextualSpacing/>
              <w:jc w:val="both"/>
              <w:rPr>
                <w:rStyle w:val="rvts0"/>
                <w:rFonts w:ascii="Times New Roman" w:hAnsi="Times New Roman"/>
                <w:sz w:val="24"/>
                <w:szCs w:val="24"/>
                <w:lang w:val="uk-UA"/>
              </w:rPr>
            </w:pPr>
            <w:r w:rsidRPr="002A28DE">
              <w:rPr>
                <w:rStyle w:val="rvts0"/>
                <w:rFonts w:ascii="Times New Roman" w:hAnsi="Times New Roman"/>
                <w:sz w:val="24"/>
                <w:szCs w:val="24"/>
                <w:lang w:val="uk-UA"/>
              </w:rPr>
              <w:t>визначення грошового еквівалента зобов’язання в іноземній валюті;</w:t>
            </w:r>
          </w:p>
          <w:p w14:paraId="1515D10B" w14:textId="77777777" w:rsidR="00692FAC" w:rsidRPr="002A28DE" w:rsidRDefault="00692FAC" w:rsidP="006B4075">
            <w:pPr>
              <w:widowControl w:val="0"/>
              <w:spacing w:after="0" w:line="240" w:lineRule="auto"/>
              <w:contextualSpacing/>
              <w:jc w:val="both"/>
              <w:rPr>
                <w:rStyle w:val="rvts0"/>
                <w:rFonts w:ascii="Times New Roman" w:hAnsi="Times New Roman"/>
                <w:sz w:val="24"/>
                <w:szCs w:val="24"/>
                <w:lang w:val="uk-UA"/>
              </w:rPr>
            </w:pPr>
            <w:r w:rsidRPr="002A28DE">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01014580" w14:textId="77777777" w:rsidR="00AC5369" w:rsidRPr="002A28DE" w:rsidRDefault="00692FAC" w:rsidP="006B4075">
            <w:pPr>
              <w:spacing w:after="0" w:line="240" w:lineRule="auto"/>
              <w:jc w:val="both"/>
              <w:rPr>
                <w:rStyle w:val="rvts0"/>
                <w:rFonts w:ascii="Times New Roman" w:hAnsi="Times New Roman"/>
                <w:sz w:val="24"/>
                <w:szCs w:val="24"/>
                <w:lang w:val="uk-UA"/>
              </w:rPr>
            </w:pPr>
            <w:r w:rsidRPr="002A28DE">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28D40350" w14:textId="77777777" w:rsidR="00692FAC" w:rsidRPr="002A28DE" w:rsidRDefault="00692FAC"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2A28DE">
              <w:rPr>
                <w:rFonts w:ascii="Times New Roman" w:eastAsia="Times New Roman" w:hAnsi="Times New Roman" w:cs="Times New Roman"/>
                <w:color w:val="000000"/>
                <w:sz w:val="24"/>
                <w:szCs w:val="24"/>
                <w:lang w:val="uk-UA"/>
              </w:rPr>
              <w:t>:</w:t>
            </w:r>
          </w:p>
          <w:p w14:paraId="688FD64C" w14:textId="77777777" w:rsidR="00692FAC" w:rsidRPr="002A28DE" w:rsidRDefault="00692FAC"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711D1CD4" w14:textId="75411B0A" w:rsidR="00692FAC" w:rsidRPr="002A28DE" w:rsidRDefault="00692FAC"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1B31C3" w:rsidRPr="002A28DE">
              <w:rPr>
                <w:rFonts w:ascii="Times New Roman" w:eastAsia="Times New Roman" w:hAnsi="Times New Roman" w:cs="Times New Roman"/>
                <w:color w:val="000000"/>
                <w:sz w:val="24"/>
                <w:szCs w:val="24"/>
                <w:lang w:val="uk-UA"/>
              </w:rPr>
              <w:t xml:space="preserve">. </w:t>
            </w:r>
            <w:r w:rsidR="001B31C3" w:rsidRPr="002A28DE">
              <w:rPr>
                <w:rFonts w:ascii="Times New Roman" w:hAnsi="Times New Roman"/>
                <w:sz w:val="24"/>
                <w:szCs w:val="24"/>
                <w:lang w:val="uk-UA"/>
              </w:rPr>
              <w:t>Документ повинен бути наданий у формі належним чином оформленої цінової довідки (довідки про ціну товару). Міністерство розвитку економіки, торгівлі та сільського господарства України, як уповноваженій у сфері публічних закупівель орган у інформативному листі від 27.10.2016 року № 3302-06/34307-06 повідомляє, що довідку про ціну товару може надати, зокрема ДП «</w:t>
            </w:r>
            <w:proofErr w:type="spellStart"/>
            <w:r w:rsidR="001B31C3" w:rsidRPr="002A28DE">
              <w:rPr>
                <w:rFonts w:ascii="Times New Roman" w:hAnsi="Times New Roman"/>
                <w:sz w:val="24"/>
                <w:szCs w:val="24"/>
                <w:lang w:val="uk-UA"/>
              </w:rPr>
              <w:t>Держзовнішінформ</w:t>
            </w:r>
            <w:proofErr w:type="spellEnd"/>
            <w:r w:rsidR="001B31C3" w:rsidRPr="002A28DE">
              <w:rPr>
                <w:rFonts w:ascii="Times New Roman" w:hAnsi="Times New Roman"/>
                <w:sz w:val="24"/>
                <w:szCs w:val="24"/>
                <w:lang w:val="uk-UA"/>
              </w:rPr>
              <w:t>». Відповідно до наказу № 608 від 02.05.2018 року Міністерства економічного розвитку і торгівлі України, а також предметів діяльності визначених статутом ДП «</w:t>
            </w:r>
            <w:proofErr w:type="spellStart"/>
            <w:r w:rsidR="001B31C3" w:rsidRPr="002A28DE">
              <w:rPr>
                <w:rFonts w:ascii="Times New Roman" w:hAnsi="Times New Roman"/>
                <w:sz w:val="24"/>
                <w:szCs w:val="24"/>
                <w:lang w:val="uk-UA"/>
              </w:rPr>
              <w:t>Держзовнішінформ</w:t>
            </w:r>
            <w:proofErr w:type="spellEnd"/>
            <w:r w:rsidR="001B31C3" w:rsidRPr="002A28DE">
              <w:rPr>
                <w:rFonts w:ascii="Times New Roman" w:hAnsi="Times New Roman"/>
                <w:sz w:val="24"/>
                <w:szCs w:val="24"/>
                <w:lang w:val="uk-UA"/>
              </w:rPr>
              <w:t>», державне підприємство серед іншого, здійснює моніторинг цін на зовнішньому та внутрішньому товарних ринках; досліджує динаміку цінових процесів на ринках та відповідність контрактних (зовнішньоторговельних) цін кон’юнктурі світового ринку, експертно-аналітичне забезпечення публічних закупівель, конкурсних торгів, аукціонів тощо. Отже, учасники у складі своєї тендерної пропозиції повинні надати лист, що виданий (адресований) на ім’я учасника від ДП «</w:t>
            </w:r>
            <w:proofErr w:type="spellStart"/>
            <w:r w:rsidR="001B31C3" w:rsidRPr="002A28DE">
              <w:rPr>
                <w:rFonts w:ascii="Times New Roman" w:hAnsi="Times New Roman"/>
                <w:sz w:val="24"/>
                <w:szCs w:val="24"/>
                <w:lang w:val="uk-UA"/>
              </w:rPr>
              <w:t>Держзовнішінформ</w:t>
            </w:r>
            <w:proofErr w:type="spellEnd"/>
            <w:r w:rsidR="001B31C3" w:rsidRPr="002A28DE">
              <w:rPr>
                <w:rFonts w:ascii="Times New Roman" w:hAnsi="Times New Roman"/>
                <w:sz w:val="24"/>
                <w:szCs w:val="24"/>
                <w:lang w:val="uk-UA"/>
              </w:rPr>
              <w:t>» про те, що</w:t>
            </w:r>
            <w:r w:rsidR="001B31C3" w:rsidRPr="002A28DE">
              <w:rPr>
                <w:lang w:val="uk-UA"/>
              </w:rPr>
              <w:t xml:space="preserve"> </w:t>
            </w:r>
            <w:r w:rsidR="001B31C3" w:rsidRPr="002A28DE">
              <w:rPr>
                <w:rFonts w:ascii="Times New Roman" w:hAnsi="Times New Roman"/>
                <w:sz w:val="24"/>
                <w:szCs w:val="24"/>
                <w:lang w:val="uk-UA"/>
              </w:rPr>
              <w:t xml:space="preserve">Державне підприємство «Державний інформаційно-аналітичний центр моніторингу зовнішніх товарних ринків» має повноваження надавати державним органам, установам, організаціям та іншим суб’єктам господарювання тощо на їх замовлення, відповідну обґрунтовану цінову інформацію належним чином оформлену документом (експертний висновок/цінова довідка) на відповідні товари або довідку від </w:t>
            </w:r>
            <w:r w:rsidR="001B31C3" w:rsidRPr="002A28DE">
              <w:rPr>
                <w:rFonts w:ascii="Times New Roman" w:hAnsi="Times New Roman"/>
                <w:sz w:val="24"/>
                <w:szCs w:val="24"/>
                <w:lang w:val="uk-UA"/>
              </w:rPr>
              <w:lastRenderedPageBreak/>
              <w:t>Торгово-промислової палати України, яка видана на ім’я учасника та засвідчує ціну на деревину станом на місяць оголошення цієї закупівлі.</w:t>
            </w:r>
            <w:r w:rsidR="006459EC" w:rsidRPr="002A28DE">
              <w:rPr>
                <w:rFonts w:ascii="Times New Roman" w:hAnsi="Times New Roman"/>
                <w:sz w:val="24"/>
                <w:szCs w:val="24"/>
                <w:lang w:val="uk-UA"/>
              </w:rPr>
              <w:t xml:space="preserve"> </w:t>
            </w:r>
            <w:r w:rsidR="001B31C3" w:rsidRPr="002A28DE">
              <w:rPr>
                <w:rFonts w:ascii="Times New Roman" w:hAnsi="Times New Roman"/>
                <w:sz w:val="24"/>
                <w:szCs w:val="24"/>
                <w:lang w:val="uk-UA"/>
              </w:rPr>
              <w:t>При цьому тендерна документацію не вимагає, щоб ціни за довідками від уповноважених органів співпадали із ціною за тендерною пропозицією.</w:t>
            </w:r>
            <w:r w:rsidRPr="002A28DE">
              <w:rPr>
                <w:rFonts w:ascii="Times New Roman" w:eastAsia="Times New Roman" w:hAnsi="Times New Roman" w:cs="Times New Roman"/>
                <w:color w:val="000000"/>
                <w:sz w:val="24"/>
                <w:szCs w:val="24"/>
                <w:lang w:val="uk-UA"/>
              </w:rPr>
              <w:t>;</w:t>
            </w:r>
          </w:p>
          <w:p w14:paraId="04E7D2E0" w14:textId="77777777" w:rsidR="00692FAC" w:rsidRPr="002A28DE" w:rsidRDefault="00692FAC"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C91978B" w14:textId="77777777" w:rsidR="00692FAC" w:rsidRPr="002A28DE" w:rsidRDefault="00692FAC"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6F83DE" w14:textId="77777777" w:rsidR="00692FAC" w:rsidRPr="002A28DE" w:rsidRDefault="00692FAC"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3922A35B" w14:textId="77777777" w:rsidR="00692FAC" w:rsidRPr="002A28DE" w:rsidRDefault="00692FAC"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0E1AD62" w14:textId="77777777" w:rsidR="00692FAC" w:rsidRPr="002A28DE" w:rsidRDefault="00692FAC"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28DE">
              <w:rPr>
                <w:rFonts w:ascii="Times New Roman" w:eastAsia="Times New Roman" w:hAnsi="Times New Roman" w:cs="Times New Roman"/>
                <w:color w:val="000000"/>
                <w:sz w:val="24"/>
                <w:szCs w:val="24"/>
                <w:lang w:val="uk-UA"/>
              </w:rPr>
              <w:t>Platts</w:t>
            </w:r>
            <w:proofErr w:type="spellEnd"/>
            <w:r w:rsidRPr="002A28DE">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CC53B7A" w14:textId="77777777" w:rsidR="00692FAC" w:rsidRPr="002A28DE" w:rsidRDefault="00692FAC"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2A3B8CFF" w14:textId="7E904B0B" w:rsidR="0056511F" w:rsidRPr="002A28DE" w:rsidRDefault="0056511F" w:rsidP="006B4075">
            <w:pPr>
              <w:spacing w:after="0" w:line="240" w:lineRule="auto"/>
              <w:jc w:val="both"/>
              <w:rPr>
                <w:rFonts w:ascii="Times New Roman" w:eastAsia="Times New Roman" w:hAnsi="Times New Roman" w:cs="Times New Roman"/>
                <w:color w:val="000000"/>
                <w:sz w:val="24"/>
                <w:szCs w:val="24"/>
                <w:lang w:val="uk-UA"/>
              </w:rPr>
            </w:pPr>
            <w:r w:rsidRPr="002A28DE">
              <w:rPr>
                <w:rFonts w:ascii="Times New Roman" w:eastAsia="Times New Roman" w:hAnsi="Times New Roman" w:cs="Times New Roman"/>
                <w:color w:val="000000"/>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5879DF9" w14:textId="77777777" w:rsidR="003A5CA1" w:rsidRPr="002A28DE" w:rsidRDefault="00692FAC" w:rsidP="006B4075">
            <w:pPr>
              <w:pStyle w:val="rvps2"/>
              <w:shd w:val="clear" w:color="auto" w:fill="FFFFFF"/>
              <w:spacing w:before="0" w:beforeAutospacing="0" w:after="0" w:afterAutospacing="0"/>
              <w:jc w:val="both"/>
              <w:rPr>
                <w:color w:val="000000"/>
                <w:lang w:eastAsia="ru-RU"/>
              </w:rPr>
            </w:pPr>
            <w:r w:rsidRPr="002A28DE">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1EC438FE" w14:textId="77777777" w:rsidR="00F465D1" w:rsidRPr="002A28DE" w:rsidRDefault="00F465D1" w:rsidP="006B4075">
            <w:pPr>
              <w:pStyle w:val="rvps2"/>
              <w:shd w:val="clear" w:color="auto" w:fill="FFFFFF"/>
              <w:spacing w:before="0" w:beforeAutospacing="0" w:after="0" w:afterAutospacing="0"/>
              <w:jc w:val="both"/>
              <w:rPr>
                <w:color w:val="000000"/>
              </w:rPr>
            </w:pPr>
            <w:r w:rsidRPr="002A28DE">
              <w:rPr>
                <w:color w:val="000000"/>
              </w:rPr>
              <w:t>Договір про закупівлю є нікчемним у разі:</w:t>
            </w:r>
          </w:p>
          <w:p w14:paraId="68CB3273" w14:textId="77777777" w:rsidR="00F465D1" w:rsidRPr="002A28DE" w:rsidRDefault="00F465D1" w:rsidP="006B4075">
            <w:pPr>
              <w:pStyle w:val="rvps2"/>
              <w:shd w:val="clear" w:color="auto" w:fill="FFFFFF"/>
              <w:spacing w:before="0" w:beforeAutospacing="0" w:after="0" w:afterAutospacing="0"/>
              <w:jc w:val="both"/>
              <w:rPr>
                <w:color w:val="000000"/>
              </w:rPr>
            </w:pPr>
            <w:r w:rsidRPr="002A28DE">
              <w:rPr>
                <w:color w:val="000000"/>
              </w:rPr>
              <w:t>1) коли замовник уклав договір про закупівлю з порушенням вимог, визначених пунктом 5 цих особливостей;</w:t>
            </w:r>
          </w:p>
          <w:p w14:paraId="565B5F3C" w14:textId="77777777" w:rsidR="00F465D1" w:rsidRPr="002A28DE" w:rsidRDefault="00F465D1" w:rsidP="006B4075">
            <w:pPr>
              <w:pStyle w:val="rvps2"/>
              <w:shd w:val="clear" w:color="auto" w:fill="FFFFFF"/>
              <w:spacing w:before="0" w:beforeAutospacing="0" w:after="0" w:afterAutospacing="0"/>
              <w:jc w:val="both"/>
              <w:rPr>
                <w:color w:val="000000"/>
              </w:rPr>
            </w:pPr>
            <w:r w:rsidRPr="002A28DE">
              <w:rPr>
                <w:color w:val="000000"/>
              </w:rPr>
              <w:t>2) укладення договору про закупівлю з порушенням вимог пункту 18 цих особливостей;</w:t>
            </w:r>
          </w:p>
          <w:p w14:paraId="0A616B80" w14:textId="77777777" w:rsidR="00F465D1" w:rsidRPr="002A28DE" w:rsidRDefault="00F465D1" w:rsidP="006B4075">
            <w:pPr>
              <w:pStyle w:val="rvps2"/>
              <w:shd w:val="clear" w:color="auto" w:fill="FFFFFF"/>
              <w:spacing w:before="0" w:beforeAutospacing="0" w:after="0" w:afterAutospacing="0"/>
              <w:jc w:val="both"/>
              <w:rPr>
                <w:color w:val="000000"/>
              </w:rPr>
            </w:pPr>
            <w:r w:rsidRPr="002A28DE">
              <w:rPr>
                <w:color w:val="000000"/>
              </w:rPr>
              <w:t xml:space="preserve">3) укладення договору про закупівлю в період оскарження </w:t>
            </w:r>
            <w:r w:rsidRPr="002A28DE">
              <w:rPr>
                <w:color w:val="000000"/>
              </w:rPr>
              <w:lastRenderedPageBreak/>
              <w:t>відкритих торгів відповідно до статті 18 Закону та цих особливостей;</w:t>
            </w:r>
          </w:p>
          <w:p w14:paraId="5665B3CA" w14:textId="77777777" w:rsidR="00F465D1" w:rsidRPr="002A28DE" w:rsidRDefault="00F465D1" w:rsidP="006B4075">
            <w:pPr>
              <w:pStyle w:val="rvps2"/>
              <w:shd w:val="clear" w:color="auto" w:fill="FFFFFF"/>
              <w:spacing w:before="0" w:beforeAutospacing="0" w:after="0" w:afterAutospacing="0"/>
              <w:jc w:val="both"/>
              <w:rPr>
                <w:color w:val="000000"/>
              </w:rPr>
            </w:pPr>
            <w:r w:rsidRPr="002A28DE">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16AF1F42" w14:textId="77777777" w:rsidR="00AC5369" w:rsidRPr="002A28DE" w:rsidRDefault="00F465D1" w:rsidP="006B4075">
            <w:pPr>
              <w:pStyle w:val="rvps2"/>
              <w:shd w:val="clear" w:color="auto" w:fill="FFFFFF"/>
              <w:spacing w:before="0" w:beforeAutospacing="0" w:after="0" w:afterAutospacing="0"/>
              <w:jc w:val="both"/>
              <w:rPr>
                <w:color w:val="000000"/>
              </w:rPr>
            </w:pPr>
            <w:r w:rsidRPr="002A28DE">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2A28DE">
              <w:rPr>
                <w:color w:val="000000"/>
              </w:rPr>
              <w:t xml:space="preserve"> </w:t>
            </w:r>
          </w:p>
          <w:p w14:paraId="574ED668" w14:textId="77777777" w:rsidR="00AC5369" w:rsidRPr="002A28DE" w:rsidRDefault="00AC5369" w:rsidP="006B4075">
            <w:pPr>
              <w:pStyle w:val="rvps2"/>
              <w:shd w:val="clear" w:color="auto" w:fill="FFFFFF"/>
              <w:spacing w:before="0" w:beforeAutospacing="0" w:after="0" w:afterAutospacing="0"/>
              <w:jc w:val="both"/>
              <w:rPr>
                <w:color w:val="000000"/>
              </w:rPr>
            </w:pPr>
            <w:r w:rsidRPr="002A28DE">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2A28DE" w14:paraId="430F45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B75FDC" w14:textId="77777777" w:rsidR="003C5AE2" w:rsidRPr="002A28DE" w:rsidRDefault="003C5AE2" w:rsidP="006B4075">
            <w:pPr>
              <w:spacing w:after="0" w:line="240" w:lineRule="auto"/>
              <w:jc w:val="both"/>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E534EA"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BE57A" w14:textId="77777777" w:rsidR="003C5AE2" w:rsidRPr="002A28DE" w:rsidRDefault="003C5AE2" w:rsidP="006B4075">
            <w:pPr>
              <w:spacing w:after="0" w:line="240" w:lineRule="auto"/>
              <w:jc w:val="both"/>
              <w:rPr>
                <w:rFonts w:ascii="Times New Roman" w:eastAsia="Times New Roman" w:hAnsi="Times New Roman" w:cs="Times New Roman"/>
                <w:sz w:val="24"/>
                <w:szCs w:val="24"/>
                <w:lang w:val="uk-UA"/>
              </w:rPr>
            </w:pPr>
            <w:r w:rsidRPr="002A28DE">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2A28DE">
              <w:rPr>
                <w:lang w:val="uk-UA"/>
              </w:rPr>
              <w:t xml:space="preserve"> </w:t>
            </w:r>
            <w:r w:rsidR="008C6093" w:rsidRPr="002A28DE">
              <w:rPr>
                <w:rFonts w:ascii="Times New Roman" w:eastAsia="Times New Roman" w:hAnsi="Times New Roman" w:cs="Times New Roman"/>
                <w:color w:val="000000"/>
                <w:sz w:val="24"/>
                <w:szCs w:val="24"/>
                <w:lang w:val="uk-UA"/>
              </w:rPr>
              <w:t>або укладення договору про закупівлю</w:t>
            </w:r>
            <w:r w:rsidRPr="002A28DE">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2A28DE">
              <w:rPr>
                <w:rFonts w:ascii="Times New Roman" w:eastAsia="Times New Roman" w:hAnsi="Times New Roman" w:cs="Times New Roman"/>
                <w:color w:val="000000"/>
                <w:sz w:val="24"/>
                <w:szCs w:val="24"/>
                <w:lang w:val="uk-UA"/>
              </w:rPr>
              <w:t>пунктом 47 цих особливостей</w:t>
            </w:r>
            <w:r w:rsidR="006E196D" w:rsidRPr="002A28DE">
              <w:rPr>
                <w:rFonts w:ascii="Times New Roman" w:eastAsia="Times New Roman" w:hAnsi="Times New Roman" w:cs="Times New Roman"/>
                <w:color w:val="000000"/>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F90972" w14:paraId="62D8090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EAF51B" w14:textId="77777777" w:rsidR="003C5AE2" w:rsidRPr="002A28DE" w:rsidRDefault="003C5AE2" w:rsidP="006B4075">
            <w:pPr>
              <w:spacing w:after="0" w:line="240" w:lineRule="auto"/>
              <w:jc w:val="both"/>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C9D4F7" w14:textId="77777777" w:rsidR="003C5AE2" w:rsidRPr="002A28DE" w:rsidRDefault="003C5AE2" w:rsidP="006B4075">
            <w:pPr>
              <w:spacing w:after="0" w:line="240" w:lineRule="auto"/>
              <w:rPr>
                <w:rFonts w:ascii="Times New Roman" w:eastAsia="Times New Roman" w:hAnsi="Times New Roman" w:cs="Times New Roman"/>
                <w:sz w:val="24"/>
                <w:szCs w:val="24"/>
                <w:lang w:val="uk-UA"/>
              </w:rPr>
            </w:pPr>
            <w:r w:rsidRPr="002A28DE">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DD1769" w14:textId="4F5B9863" w:rsidR="00F277DD" w:rsidRPr="00F90972" w:rsidRDefault="0040758E" w:rsidP="007563AC">
            <w:pPr>
              <w:spacing w:after="0" w:line="240" w:lineRule="auto"/>
              <w:jc w:val="both"/>
              <w:rPr>
                <w:rFonts w:ascii="Times New Roman" w:eastAsia="Times New Roman" w:hAnsi="Times New Roman" w:cs="Times New Roman"/>
                <w:sz w:val="24"/>
                <w:szCs w:val="24"/>
                <w:lang w:val="uk-UA"/>
              </w:rPr>
            </w:pPr>
            <w:r w:rsidRPr="002A28DE">
              <w:rPr>
                <w:rFonts w:ascii="Times New Roman" w:hAnsi="Times New Roman"/>
                <w:sz w:val="24"/>
                <w:szCs w:val="24"/>
                <w:lang w:val="uk-UA"/>
              </w:rPr>
              <w:t>Вимоги виключено</w:t>
            </w:r>
          </w:p>
        </w:tc>
      </w:tr>
    </w:tbl>
    <w:p w14:paraId="14DF7BB5" w14:textId="77777777" w:rsidR="00733F50" w:rsidRPr="00F90972" w:rsidRDefault="00733F50" w:rsidP="006B4075">
      <w:pPr>
        <w:spacing w:after="0" w:line="240" w:lineRule="auto"/>
        <w:rPr>
          <w:lang w:val="uk-UA"/>
        </w:rPr>
      </w:pPr>
    </w:p>
    <w:sectPr w:rsidR="00733F50" w:rsidRPr="00F90972"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nsid w:val="3ADC4F97"/>
    <w:multiLevelType w:val="hybridMultilevel"/>
    <w:tmpl w:val="B99648C0"/>
    <w:lvl w:ilvl="0" w:tplc="823A620A">
      <w:start w:val="10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9">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03649"/>
    <w:rsid w:val="00012FA4"/>
    <w:rsid w:val="000157CB"/>
    <w:rsid w:val="0004237B"/>
    <w:rsid w:val="00043445"/>
    <w:rsid w:val="0004559B"/>
    <w:rsid w:val="00047B67"/>
    <w:rsid w:val="00060D13"/>
    <w:rsid w:val="000633D0"/>
    <w:rsid w:val="000721DC"/>
    <w:rsid w:val="00085F7D"/>
    <w:rsid w:val="0009077B"/>
    <w:rsid w:val="0009095A"/>
    <w:rsid w:val="000A37B7"/>
    <w:rsid w:val="000A62E9"/>
    <w:rsid w:val="000A76C2"/>
    <w:rsid w:val="000B11D5"/>
    <w:rsid w:val="000B4D04"/>
    <w:rsid w:val="000C1ECC"/>
    <w:rsid w:val="000C74F0"/>
    <w:rsid w:val="000C7E2C"/>
    <w:rsid w:val="000D10C6"/>
    <w:rsid w:val="000D1A49"/>
    <w:rsid w:val="000D6ADC"/>
    <w:rsid w:val="000E1122"/>
    <w:rsid w:val="00100FE4"/>
    <w:rsid w:val="001142A5"/>
    <w:rsid w:val="00122F33"/>
    <w:rsid w:val="0012462E"/>
    <w:rsid w:val="00130D87"/>
    <w:rsid w:val="001366B0"/>
    <w:rsid w:val="0013782C"/>
    <w:rsid w:val="00144D30"/>
    <w:rsid w:val="00145F9A"/>
    <w:rsid w:val="00146F1A"/>
    <w:rsid w:val="001507BD"/>
    <w:rsid w:val="001558D2"/>
    <w:rsid w:val="00156CD0"/>
    <w:rsid w:val="001605F4"/>
    <w:rsid w:val="00162A16"/>
    <w:rsid w:val="00163A32"/>
    <w:rsid w:val="00163ECA"/>
    <w:rsid w:val="0016544F"/>
    <w:rsid w:val="00180034"/>
    <w:rsid w:val="001801B9"/>
    <w:rsid w:val="00184238"/>
    <w:rsid w:val="001872A2"/>
    <w:rsid w:val="0019188F"/>
    <w:rsid w:val="001A2B2A"/>
    <w:rsid w:val="001A2C42"/>
    <w:rsid w:val="001B2D1D"/>
    <w:rsid w:val="001B31C3"/>
    <w:rsid w:val="001C2AC7"/>
    <w:rsid w:val="001C35B2"/>
    <w:rsid w:val="00206A11"/>
    <w:rsid w:val="00214813"/>
    <w:rsid w:val="00215AB6"/>
    <w:rsid w:val="0022005D"/>
    <w:rsid w:val="002219BB"/>
    <w:rsid w:val="0022529C"/>
    <w:rsid w:val="00230145"/>
    <w:rsid w:val="00235EDE"/>
    <w:rsid w:val="00237866"/>
    <w:rsid w:val="002379F8"/>
    <w:rsid w:val="00242BB6"/>
    <w:rsid w:val="00247BC1"/>
    <w:rsid w:val="00254448"/>
    <w:rsid w:val="00254D26"/>
    <w:rsid w:val="00254F8C"/>
    <w:rsid w:val="00256DB7"/>
    <w:rsid w:val="00261D80"/>
    <w:rsid w:val="00264142"/>
    <w:rsid w:val="0027264B"/>
    <w:rsid w:val="00283CC3"/>
    <w:rsid w:val="00284BD7"/>
    <w:rsid w:val="002856AD"/>
    <w:rsid w:val="00286E43"/>
    <w:rsid w:val="00292A4E"/>
    <w:rsid w:val="002935DA"/>
    <w:rsid w:val="00296652"/>
    <w:rsid w:val="00297C0A"/>
    <w:rsid w:val="002A28DE"/>
    <w:rsid w:val="002A5536"/>
    <w:rsid w:val="002D72EB"/>
    <w:rsid w:val="002E640E"/>
    <w:rsid w:val="002F1188"/>
    <w:rsid w:val="002F14E3"/>
    <w:rsid w:val="002F2306"/>
    <w:rsid w:val="002F3EE7"/>
    <w:rsid w:val="00315879"/>
    <w:rsid w:val="00316C40"/>
    <w:rsid w:val="00316EC3"/>
    <w:rsid w:val="003337D9"/>
    <w:rsid w:val="00334B99"/>
    <w:rsid w:val="00336D80"/>
    <w:rsid w:val="003370A8"/>
    <w:rsid w:val="00361B00"/>
    <w:rsid w:val="003722C9"/>
    <w:rsid w:val="003743AF"/>
    <w:rsid w:val="0037758D"/>
    <w:rsid w:val="0039456A"/>
    <w:rsid w:val="003A002C"/>
    <w:rsid w:val="003A3CA1"/>
    <w:rsid w:val="003A5CA1"/>
    <w:rsid w:val="003A6F59"/>
    <w:rsid w:val="003A7335"/>
    <w:rsid w:val="003B463C"/>
    <w:rsid w:val="003B58D1"/>
    <w:rsid w:val="003C1A13"/>
    <w:rsid w:val="003C1D96"/>
    <w:rsid w:val="003C1E10"/>
    <w:rsid w:val="003C3510"/>
    <w:rsid w:val="003C5AE2"/>
    <w:rsid w:val="003D24FD"/>
    <w:rsid w:val="003D48A0"/>
    <w:rsid w:val="003E0B6E"/>
    <w:rsid w:val="003E5CB6"/>
    <w:rsid w:val="003F08CD"/>
    <w:rsid w:val="004018C9"/>
    <w:rsid w:val="004021A0"/>
    <w:rsid w:val="00404919"/>
    <w:rsid w:val="0040758E"/>
    <w:rsid w:val="004102D9"/>
    <w:rsid w:val="00416D89"/>
    <w:rsid w:val="00416E1E"/>
    <w:rsid w:val="00476975"/>
    <w:rsid w:val="00482E9E"/>
    <w:rsid w:val="00486060"/>
    <w:rsid w:val="004947A9"/>
    <w:rsid w:val="00497EB7"/>
    <w:rsid w:val="004A270B"/>
    <w:rsid w:val="004A273E"/>
    <w:rsid w:val="004A34B1"/>
    <w:rsid w:val="004B422F"/>
    <w:rsid w:val="004B6234"/>
    <w:rsid w:val="004C4867"/>
    <w:rsid w:val="004D0E2E"/>
    <w:rsid w:val="004D5F81"/>
    <w:rsid w:val="004E036A"/>
    <w:rsid w:val="004E7E9A"/>
    <w:rsid w:val="005043D2"/>
    <w:rsid w:val="00511B6E"/>
    <w:rsid w:val="00515487"/>
    <w:rsid w:val="00521DE3"/>
    <w:rsid w:val="0052386D"/>
    <w:rsid w:val="00530EEE"/>
    <w:rsid w:val="0054115C"/>
    <w:rsid w:val="005411BD"/>
    <w:rsid w:val="0055089F"/>
    <w:rsid w:val="00550C47"/>
    <w:rsid w:val="00556CE0"/>
    <w:rsid w:val="005619FF"/>
    <w:rsid w:val="00562482"/>
    <w:rsid w:val="0056511F"/>
    <w:rsid w:val="005700C7"/>
    <w:rsid w:val="00574212"/>
    <w:rsid w:val="00576C54"/>
    <w:rsid w:val="0057759A"/>
    <w:rsid w:val="005852CF"/>
    <w:rsid w:val="00587518"/>
    <w:rsid w:val="005875F0"/>
    <w:rsid w:val="005A1DB9"/>
    <w:rsid w:val="005B43A5"/>
    <w:rsid w:val="005B457F"/>
    <w:rsid w:val="005B79E5"/>
    <w:rsid w:val="005C2C42"/>
    <w:rsid w:val="005C3052"/>
    <w:rsid w:val="005C4935"/>
    <w:rsid w:val="005C6A86"/>
    <w:rsid w:val="005D0B65"/>
    <w:rsid w:val="005D0CCD"/>
    <w:rsid w:val="005D3191"/>
    <w:rsid w:val="005D59F8"/>
    <w:rsid w:val="005E640B"/>
    <w:rsid w:val="005E7D28"/>
    <w:rsid w:val="005F747B"/>
    <w:rsid w:val="00611ADA"/>
    <w:rsid w:val="00615330"/>
    <w:rsid w:val="00615949"/>
    <w:rsid w:val="00620411"/>
    <w:rsid w:val="00620623"/>
    <w:rsid w:val="0062215B"/>
    <w:rsid w:val="00626017"/>
    <w:rsid w:val="0063156F"/>
    <w:rsid w:val="006323E2"/>
    <w:rsid w:val="006404F1"/>
    <w:rsid w:val="006432BF"/>
    <w:rsid w:val="006459EC"/>
    <w:rsid w:val="00647012"/>
    <w:rsid w:val="00651133"/>
    <w:rsid w:val="006551A8"/>
    <w:rsid w:val="00661324"/>
    <w:rsid w:val="00672D2F"/>
    <w:rsid w:val="00676D4E"/>
    <w:rsid w:val="0068389F"/>
    <w:rsid w:val="00686DC2"/>
    <w:rsid w:val="00692FAC"/>
    <w:rsid w:val="0069310D"/>
    <w:rsid w:val="006B4075"/>
    <w:rsid w:val="006C479D"/>
    <w:rsid w:val="006C5617"/>
    <w:rsid w:val="006C69CB"/>
    <w:rsid w:val="006E106D"/>
    <w:rsid w:val="006E18C5"/>
    <w:rsid w:val="006E196D"/>
    <w:rsid w:val="006E37CC"/>
    <w:rsid w:val="006E7969"/>
    <w:rsid w:val="006F1130"/>
    <w:rsid w:val="006F28EC"/>
    <w:rsid w:val="006F3D3D"/>
    <w:rsid w:val="00715BA1"/>
    <w:rsid w:val="007173AF"/>
    <w:rsid w:val="00730B59"/>
    <w:rsid w:val="00730BE6"/>
    <w:rsid w:val="00733F50"/>
    <w:rsid w:val="00740FC0"/>
    <w:rsid w:val="00742BCD"/>
    <w:rsid w:val="007439DB"/>
    <w:rsid w:val="00750797"/>
    <w:rsid w:val="007563AC"/>
    <w:rsid w:val="007617B1"/>
    <w:rsid w:val="00764434"/>
    <w:rsid w:val="007653DF"/>
    <w:rsid w:val="00770FEF"/>
    <w:rsid w:val="007756D7"/>
    <w:rsid w:val="007863A7"/>
    <w:rsid w:val="00793A73"/>
    <w:rsid w:val="007A4DF5"/>
    <w:rsid w:val="007A5404"/>
    <w:rsid w:val="007A5A77"/>
    <w:rsid w:val="007A5E69"/>
    <w:rsid w:val="007A6F44"/>
    <w:rsid w:val="007B43B8"/>
    <w:rsid w:val="007B76D3"/>
    <w:rsid w:val="007C452D"/>
    <w:rsid w:val="007D0230"/>
    <w:rsid w:val="007D2A92"/>
    <w:rsid w:val="007E237A"/>
    <w:rsid w:val="007E2D95"/>
    <w:rsid w:val="00804C95"/>
    <w:rsid w:val="00804F30"/>
    <w:rsid w:val="00806207"/>
    <w:rsid w:val="00827509"/>
    <w:rsid w:val="008351BF"/>
    <w:rsid w:val="00840B3D"/>
    <w:rsid w:val="00844E6A"/>
    <w:rsid w:val="008514E0"/>
    <w:rsid w:val="00857AF6"/>
    <w:rsid w:val="00872A86"/>
    <w:rsid w:val="008770AE"/>
    <w:rsid w:val="00895E3D"/>
    <w:rsid w:val="008962F7"/>
    <w:rsid w:val="008978E3"/>
    <w:rsid w:val="008A0BDF"/>
    <w:rsid w:val="008A5657"/>
    <w:rsid w:val="008B085D"/>
    <w:rsid w:val="008B4FA4"/>
    <w:rsid w:val="008C6093"/>
    <w:rsid w:val="008D487E"/>
    <w:rsid w:val="008E6AC0"/>
    <w:rsid w:val="008F4224"/>
    <w:rsid w:val="009139D3"/>
    <w:rsid w:val="00926987"/>
    <w:rsid w:val="00926E18"/>
    <w:rsid w:val="009318FB"/>
    <w:rsid w:val="00933613"/>
    <w:rsid w:val="00935AC0"/>
    <w:rsid w:val="00945AA1"/>
    <w:rsid w:val="00950463"/>
    <w:rsid w:val="0095424A"/>
    <w:rsid w:val="00966E33"/>
    <w:rsid w:val="009677A3"/>
    <w:rsid w:val="00972B15"/>
    <w:rsid w:val="009C1A23"/>
    <w:rsid w:val="009D00EF"/>
    <w:rsid w:val="009D2D39"/>
    <w:rsid w:val="009E40D4"/>
    <w:rsid w:val="009E4815"/>
    <w:rsid w:val="009E689A"/>
    <w:rsid w:val="009F4EF9"/>
    <w:rsid w:val="00A02EE2"/>
    <w:rsid w:val="00A10FD8"/>
    <w:rsid w:val="00A2086A"/>
    <w:rsid w:val="00A23ABB"/>
    <w:rsid w:val="00A2505C"/>
    <w:rsid w:val="00A3080B"/>
    <w:rsid w:val="00A31357"/>
    <w:rsid w:val="00A31A0B"/>
    <w:rsid w:val="00A41CD2"/>
    <w:rsid w:val="00A46219"/>
    <w:rsid w:val="00A54EBD"/>
    <w:rsid w:val="00A563EE"/>
    <w:rsid w:val="00A5698A"/>
    <w:rsid w:val="00A6002A"/>
    <w:rsid w:val="00A60682"/>
    <w:rsid w:val="00A70A9A"/>
    <w:rsid w:val="00A721F9"/>
    <w:rsid w:val="00A839C2"/>
    <w:rsid w:val="00A84FC5"/>
    <w:rsid w:val="00A97E19"/>
    <w:rsid w:val="00AA06A1"/>
    <w:rsid w:val="00AB3B6F"/>
    <w:rsid w:val="00AB6EFE"/>
    <w:rsid w:val="00AC5369"/>
    <w:rsid w:val="00AC5CF3"/>
    <w:rsid w:val="00AC7CF7"/>
    <w:rsid w:val="00AD742F"/>
    <w:rsid w:val="00AE55D4"/>
    <w:rsid w:val="00B05B1A"/>
    <w:rsid w:val="00B06E7C"/>
    <w:rsid w:val="00B136A1"/>
    <w:rsid w:val="00B16A7A"/>
    <w:rsid w:val="00B202C7"/>
    <w:rsid w:val="00B276EA"/>
    <w:rsid w:val="00B30E9A"/>
    <w:rsid w:val="00B3646F"/>
    <w:rsid w:val="00B41139"/>
    <w:rsid w:val="00B4176A"/>
    <w:rsid w:val="00B47D77"/>
    <w:rsid w:val="00B52D32"/>
    <w:rsid w:val="00B6074E"/>
    <w:rsid w:val="00B654EF"/>
    <w:rsid w:val="00B66271"/>
    <w:rsid w:val="00B716E9"/>
    <w:rsid w:val="00B730C0"/>
    <w:rsid w:val="00B75405"/>
    <w:rsid w:val="00B77174"/>
    <w:rsid w:val="00B83153"/>
    <w:rsid w:val="00B91BB9"/>
    <w:rsid w:val="00B94A0B"/>
    <w:rsid w:val="00BB0175"/>
    <w:rsid w:val="00BB40DA"/>
    <w:rsid w:val="00BB56BF"/>
    <w:rsid w:val="00BC35CF"/>
    <w:rsid w:val="00BC4816"/>
    <w:rsid w:val="00BC7762"/>
    <w:rsid w:val="00BD654E"/>
    <w:rsid w:val="00BF0FA3"/>
    <w:rsid w:val="00BF1884"/>
    <w:rsid w:val="00BF2E83"/>
    <w:rsid w:val="00BF50EA"/>
    <w:rsid w:val="00C12287"/>
    <w:rsid w:val="00C169F1"/>
    <w:rsid w:val="00C22741"/>
    <w:rsid w:val="00C25D94"/>
    <w:rsid w:val="00C31ABA"/>
    <w:rsid w:val="00C64DB9"/>
    <w:rsid w:val="00C6760D"/>
    <w:rsid w:val="00C67657"/>
    <w:rsid w:val="00C72521"/>
    <w:rsid w:val="00C731C1"/>
    <w:rsid w:val="00C739AB"/>
    <w:rsid w:val="00C747DF"/>
    <w:rsid w:val="00C74ADB"/>
    <w:rsid w:val="00C87B6D"/>
    <w:rsid w:val="00C95461"/>
    <w:rsid w:val="00CB2D2B"/>
    <w:rsid w:val="00CB476A"/>
    <w:rsid w:val="00CB69BA"/>
    <w:rsid w:val="00CC125A"/>
    <w:rsid w:val="00CC3324"/>
    <w:rsid w:val="00CC35F7"/>
    <w:rsid w:val="00CC5DD5"/>
    <w:rsid w:val="00CD3859"/>
    <w:rsid w:val="00CD3C36"/>
    <w:rsid w:val="00CD6DD2"/>
    <w:rsid w:val="00CD7BBC"/>
    <w:rsid w:val="00CE352A"/>
    <w:rsid w:val="00CF1202"/>
    <w:rsid w:val="00CF4A64"/>
    <w:rsid w:val="00CF7616"/>
    <w:rsid w:val="00D044E5"/>
    <w:rsid w:val="00D14815"/>
    <w:rsid w:val="00D24D3D"/>
    <w:rsid w:val="00D258CE"/>
    <w:rsid w:val="00D266EF"/>
    <w:rsid w:val="00D341AC"/>
    <w:rsid w:val="00D37BD3"/>
    <w:rsid w:val="00D42178"/>
    <w:rsid w:val="00D474F6"/>
    <w:rsid w:val="00D47EA7"/>
    <w:rsid w:val="00D525D3"/>
    <w:rsid w:val="00D53871"/>
    <w:rsid w:val="00D56941"/>
    <w:rsid w:val="00D61150"/>
    <w:rsid w:val="00D64004"/>
    <w:rsid w:val="00D74040"/>
    <w:rsid w:val="00D824FF"/>
    <w:rsid w:val="00D966B9"/>
    <w:rsid w:val="00DA0835"/>
    <w:rsid w:val="00DB1E81"/>
    <w:rsid w:val="00DC3540"/>
    <w:rsid w:val="00DC7CFC"/>
    <w:rsid w:val="00DD68B4"/>
    <w:rsid w:val="00DE3FAF"/>
    <w:rsid w:val="00DE77EB"/>
    <w:rsid w:val="00E02106"/>
    <w:rsid w:val="00E13067"/>
    <w:rsid w:val="00E146A1"/>
    <w:rsid w:val="00E14B05"/>
    <w:rsid w:val="00E15140"/>
    <w:rsid w:val="00E16E93"/>
    <w:rsid w:val="00E2067C"/>
    <w:rsid w:val="00E23974"/>
    <w:rsid w:val="00E25167"/>
    <w:rsid w:val="00E33451"/>
    <w:rsid w:val="00E466E8"/>
    <w:rsid w:val="00E5003F"/>
    <w:rsid w:val="00E51412"/>
    <w:rsid w:val="00E56E80"/>
    <w:rsid w:val="00E65F4E"/>
    <w:rsid w:val="00E66338"/>
    <w:rsid w:val="00E820AA"/>
    <w:rsid w:val="00E8475B"/>
    <w:rsid w:val="00E94EA2"/>
    <w:rsid w:val="00EB3049"/>
    <w:rsid w:val="00EB4819"/>
    <w:rsid w:val="00EB7C67"/>
    <w:rsid w:val="00EC14D9"/>
    <w:rsid w:val="00EC5007"/>
    <w:rsid w:val="00EC736D"/>
    <w:rsid w:val="00EC78BB"/>
    <w:rsid w:val="00ED17A5"/>
    <w:rsid w:val="00ED1C67"/>
    <w:rsid w:val="00EE3E6D"/>
    <w:rsid w:val="00EE6679"/>
    <w:rsid w:val="00EF6FA3"/>
    <w:rsid w:val="00F055E9"/>
    <w:rsid w:val="00F05A87"/>
    <w:rsid w:val="00F05D88"/>
    <w:rsid w:val="00F16186"/>
    <w:rsid w:val="00F21F10"/>
    <w:rsid w:val="00F224AF"/>
    <w:rsid w:val="00F2736A"/>
    <w:rsid w:val="00F277DD"/>
    <w:rsid w:val="00F465D1"/>
    <w:rsid w:val="00F5759F"/>
    <w:rsid w:val="00F60821"/>
    <w:rsid w:val="00F60F91"/>
    <w:rsid w:val="00F61846"/>
    <w:rsid w:val="00F6343A"/>
    <w:rsid w:val="00F66700"/>
    <w:rsid w:val="00F66B84"/>
    <w:rsid w:val="00F7053B"/>
    <w:rsid w:val="00F71CB9"/>
    <w:rsid w:val="00F72A65"/>
    <w:rsid w:val="00F73C20"/>
    <w:rsid w:val="00F81808"/>
    <w:rsid w:val="00F81F40"/>
    <w:rsid w:val="00F82F64"/>
    <w:rsid w:val="00F90972"/>
    <w:rsid w:val="00F9417D"/>
    <w:rsid w:val="00F94390"/>
    <w:rsid w:val="00FA3C9B"/>
    <w:rsid w:val="00FA5B59"/>
    <w:rsid w:val="00FC344F"/>
    <w:rsid w:val="00FD3539"/>
    <w:rsid w:val="00FD3C71"/>
    <w:rsid w:val="00FD595B"/>
    <w:rsid w:val="00FD7FC8"/>
    <w:rsid w:val="00FE17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E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 w:type="paragraph" w:styleId="21">
    <w:name w:val="Body Text Indent 2"/>
    <w:basedOn w:val="a"/>
    <w:link w:val="22"/>
    <w:uiPriority w:val="99"/>
    <w:semiHidden/>
    <w:unhideWhenUsed/>
    <w:rsid w:val="00806207"/>
    <w:pPr>
      <w:spacing w:after="120" w:line="480" w:lineRule="auto"/>
      <w:ind w:left="283"/>
    </w:pPr>
  </w:style>
  <w:style w:type="character" w:customStyle="1" w:styleId="22">
    <w:name w:val="Основной текст с отступом 2 Знак"/>
    <w:basedOn w:val="a0"/>
    <w:link w:val="21"/>
    <w:uiPriority w:val="99"/>
    <w:semiHidden/>
    <w:rsid w:val="00806207"/>
  </w:style>
  <w:style w:type="character" w:customStyle="1" w:styleId="23">
    <w:name w:val="Основной шрифт абзаца2"/>
    <w:rsid w:val="00F90972"/>
  </w:style>
  <w:style w:type="paragraph" w:styleId="ad">
    <w:name w:val="Body Text"/>
    <w:basedOn w:val="a"/>
    <w:link w:val="ae"/>
    <w:uiPriority w:val="99"/>
    <w:semiHidden/>
    <w:unhideWhenUsed/>
    <w:rsid w:val="00615330"/>
    <w:pPr>
      <w:spacing w:after="120"/>
    </w:pPr>
  </w:style>
  <w:style w:type="character" w:customStyle="1" w:styleId="ae">
    <w:name w:val="Основной текст Знак"/>
    <w:basedOn w:val="a0"/>
    <w:link w:val="ad"/>
    <w:uiPriority w:val="99"/>
    <w:semiHidden/>
    <w:rsid w:val="006153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 w:type="paragraph" w:styleId="21">
    <w:name w:val="Body Text Indent 2"/>
    <w:basedOn w:val="a"/>
    <w:link w:val="22"/>
    <w:uiPriority w:val="99"/>
    <w:semiHidden/>
    <w:unhideWhenUsed/>
    <w:rsid w:val="00806207"/>
    <w:pPr>
      <w:spacing w:after="120" w:line="480" w:lineRule="auto"/>
      <w:ind w:left="283"/>
    </w:pPr>
  </w:style>
  <w:style w:type="character" w:customStyle="1" w:styleId="22">
    <w:name w:val="Основной текст с отступом 2 Знак"/>
    <w:basedOn w:val="a0"/>
    <w:link w:val="21"/>
    <w:uiPriority w:val="99"/>
    <w:semiHidden/>
    <w:rsid w:val="00806207"/>
  </w:style>
  <w:style w:type="character" w:customStyle="1" w:styleId="23">
    <w:name w:val="Основной шрифт абзаца2"/>
    <w:rsid w:val="00F90972"/>
  </w:style>
  <w:style w:type="paragraph" w:styleId="ad">
    <w:name w:val="Body Text"/>
    <w:basedOn w:val="a"/>
    <w:link w:val="ae"/>
    <w:uiPriority w:val="99"/>
    <w:semiHidden/>
    <w:unhideWhenUsed/>
    <w:rsid w:val="00615330"/>
    <w:pPr>
      <w:spacing w:after="120"/>
    </w:pPr>
  </w:style>
  <w:style w:type="character" w:customStyle="1" w:styleId="ae">
    <w:name w:val="Основной текст Знак"/>
    <w:basedOn w:val="a0"/>
    <w:link w:val="ad"/>
    <w:uiPriority w:val="99"/>
    <w:semiHidden/>
    <w:rsid w:val="00615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0290429">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491530566">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sr.minjust.gov.ua/ua/freesearch" TargetMode="External"/><Relationship Id="rId12" Type="http://schemas.openxmlformats.org/officeDocument/2006/relationships/hyperlink" Target="https://prozorro.gov.ua/tender/UA-2020-08-08-00006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kyosvita@gmail.com" TargetMode="External"/><Relationship Id="rId11" Type="http://schemas.openxmlformats.org/officeDocument/2006/relationships/hyperlink" Target="https://prozorro.gov.ua/tender/UA-2020-08-08-000065-c" TargetMode="External"/><Relationship Id="rId5" Type="http://schemas.openxmlformats.org/officeDocument/2006/relationships/webSettings" Target="webSettings.xml"/><Relationship Id="rId10" Type="http://schemas.openxmlformats.org/officeDocument/2006/relationships/hyperlink" Target="https://prozorro.gov.ua/tender/UA-2020-08-08-000065-c" TargetMode="External"/><Relationship Id="rId4" Type="http://schemas.openxmlformats.org/officeDocument/2006/relationships/settings" Target="settings.xml"/><Relationship Id="rId9" Type="http://schemas.openxmlformats.org/officeDocument/2006/relationships/hyperlink" Target="https://corruptinfo.nazk.gov.ua/reference/getpersonalreference/individua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16177</Words>
  <Characters>92215</Characters>
  <Application>Microsoft Office Word</Application>
  <DocSecurity>0</DocSecurity>
  <Lines>768</Lines>
  <Paragraphs>216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108176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49</cp:revision>
  <dcterms:created xsi:type="dcterms:W3CDTF">2023-09-28T13:37:00Z</dcterms:created>
  <dcterms:modified xsi:type="dcterms:W3CDTF">2023-11-23T12:29:00Z</dcterms:modified>
</cp:coreProperties>
</file>