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7CC0A" w14:textId="77777777" w:rsidR="008C015A" w:rsidRPr="000E1E78" w:rsidRDefault="008C015A" w:rsidP="008C015A">
      <w:pPr>
        <w:jc w:val="center"/>
        <w:rPr>
          <w:rFonts w:ascii="Times New Roman" w:hAnsi="Times New Roman" w:cs="Times New Roman"/>
          <w:b/>
          <w:color w:val="000000"/>
          <w:sz w:val="36"/>
          <w:szCs w:val="36"/>
        </w:rPr>
      </w:pPr>
      <w:r w:rsidRPr="000E1E78">
        <w:rPr>
          <w:rFonts w:ascii="Times New Roman" w:hAnsi="Times New Roman" w:cs="Times New Roman"/>
          <w:b/>
          <w:color w:val="000000"/>
          <w:sz w:val="36"/>
          <w:szCs w:val="36"/>
        </w:rPr>
        <w:t>КОМУНАЛЬНЕ НЕКОМЕРЦІЙНЕ ПІДПРИЄМСТВО</w:t>
      </w:r>
    </w:p>
    <w:p w14:paraId="623B63C9" w14:textId="77777777" w:rsidR="008C015A" w:rsidRPr="000E1E78" w:rsidRDefault="008C015A" w:rsidP="008C015A">
      <w:pPr>
        <w:jc w:val="center"/>
        <w:rPr>
          <w:rFonts w:ascii="Times New Roman" w:hAnsi="Times New Roman" w:cs="Times New Roman"/>
          <w:b/>
          <w:color w:val="000000"/>
          <w:sz w:val="36"/>
          <w:szCs w:val="36"/>
        </w:rPr>
      </w:pPr>
      <w:r w:rsidRPr="000E1E78">
        <w:rPr>
          <w:rFonts w:ascii="Times New Roman" w:hAnsi="Times New Roman" w:cs="Times New Roman"/>
          <w:b/>
          <w:color w:val="000000"/>
          <w:sz w:val="36"/>
          <w:szCs w:val="36"/>
        </w:rPr>
        <w:t>«ХМЕЛЬНИЦЬКИЙ ОБЛАСНИЙ ЗАКЛАД</w:t>
      </w:r>
    </w:p>
    <w:p w14:paraId="1B701327" w14:textId="77777777" w:rsidR="008C015A" w:rsidRPr="000E1E78" w:rsidRDefault="008C015A" w:rsidP="008C015A">
      <w:pPr>
        <w:jc w:val="center"/>
        <w:rPr>
          <w:rFonts w:ascii="Times New Roman" w:hAnsi="Times New Roman" w:cs="Times New Roman"/>
          <w:b/>
          <w:color w:val="000000"/>
          <w:sz w:val="36"/>
          <w:szCs w:val="36"/>
        </w:rPr>
      </w:pPr>
      <w:r w:rsidRPr="000E1E78">
        <w:rPr>
          <w:rFonts w:ascii="Times New Roman" w:hAnsi="Times New Roman" w:cs="Times New Roman"/>
          <w:b/>
          <w:color w:val="000000"/>
          <w:sz w:val="36"/>
          <w:szCs w:val="36"/>
        </w:rPr>
        <w:t>З НАДАННЯ ПСИХІАТРИЧНОЇ ДОПОМОГИ»</w:t>
      </w:r>
    </w:p>
    <w:p w14:paraId="667C5A66" w14:textId="4EB2CD53" w:rsidR="008C015A" w:rsidRPr="008C015A" w:rsidRDefault="008C015A" w:rsidP="008C015A">
      <w:pPr>
        <w:jc w:val="center"/>
        <w:outlineLvl w:val="0"/>
        <w:rPr>
          <w:rFonts w:ascii="Times New Roman" w:hAnsi="Times New Roman" w:cs="Times New Roman"/>
          <w:b/>
          <w:color w:val="000000"/>
          <w:sz w:val="32"/>
          <w:szCs w:val="32"/>
          <w:lang w:val="uk-UA"/>
        </w:rPr>
      </w:pPr>
      <w:r w:rsidRPr="000E1E78">
        <w:rPr>
          <w:rFonts w:ascii="Times New Roman" w:hAnsi="Times New Roman" w:cs="Times New Roman"/>
          <w:b/>
          <w:color w:val="000000"/>
          <w:sz w:val="36"/>
          <w:szCs w:val="36"/>
        </w:rPr>
        <w:t>ХМЕЛЬНИЦЬКОЇ ОБЛАСНОЇ РАДИ</w:t>
      </w:r>
    </w:p>
    <w:tbl>
      <w:tblPr>
        <w:tblW w:w="0" w:type="auto"/>
        <w:tblLayout w:type="fixed"/>
        <w:tblLook w:val="0000" w:firstRow="0" w:lastRow="0" w:firstColumn="0" w:lastColumn="0" w:noHBand="0" w:noVBand="0"/>
      </w:tblPr>
      <w:tblGrid>
        <w:gridCol w:w="10598"/>
      </w:tblGrid>
      <w:tr w:rsidR="008C015A" w:rsidRPr="00D14A05" w14:paraId="4D95954B" w14:textId="77777777" w:rsidTr="008C015A">
        <w:trPr>
          <w:trHeight w:val="1768"/>
        </w:trPr>
        <w:tc>
          <w:tcPr>
            <w:tcW w:w="10598" w:type="dxa"/>
            <w:tcBorders>
              <w:top w:val="nil"/>
              <w:left w:val="nil"/>
              <w:bottom w:val="nil"/>
              <w:right w:val="nil"/>
            </w:tcBorders>
          </w:tcPr>
          <w:p w14:paraId="4BA4E41B" w14:textId="77777777" w:rsidR="008C015A" w:rsidRPr="00D14A05" w:rsidRDefault="008C015A" w:rsidP="00AB0A81">
            <w:pPr>
              <w:jc w:val="center"/>
              <w:outlineLvl w:val="0"/>
              <w:rPr>
                <w:b/>
                <w:bCs/>
                <w:color w:val="000000"/>
                <w:lang w:val="uk-UA"/>
              </w:rPr>
            </w:pPr>
          </w:p>
          <w:tbl>
            <w:tblPr>
              <w:tblW w:w="10598" w:type="dxa"/>
              <w:tblLayout w:type="fixed"/>
              <w:tblLook w:val="04A0" w:firstRow="1" w:lastRow="0" w:firstColumn="1" w:lastColumn="0" w:noHBand="0" w:noVBand="1"/>
            </w:tblPr>
            <w:tblGrid>
              <w:gridCol w:w="5227"/>
              <w:gridCol w:w="5371"/>
            </w:tblGrid>
            <w:tr w:rsidR="008C015A" w:rsidRPr="00D14A05" w14:paraId="11194E74" w14:textId="77777777" w:rsidTr="00AB0A81">
              <w:tc>
                <w:tcPr>
                  <w:tcW w:w="4788" w:type="dxa"/>
                </w:tcPr>
                <w:p w14:paraId="0FCFAC9D" w14:textId="77777777" w:rsidR="008C015A" w:rsidRPr="00D14A05" w:rsidRDefault="008C015A" w:rsidP="00AB0A81">
                  <w:pPr>
                    <w:jc w:val="both"/>
                    <w:rPr>
                      <w:b/>
                      <w:bCs/>
                      <w:iCs/>
                      <w:color w:val="000000"/>
                      <w:lang w:val="uk-UA"/>
                    </w:rPr>
                  </w:pPr>
                </w:p>
                <w:p w14:paraId="2D1DBD7B" w14:textId="77777777" w:rsidR="008C015A" w:rsidRPr="00D14A05" w:rsidRDefault="008C015A" w:rsidP="00AB0A81">
                  <w:pPr>
                    <w:jc w:val="both"/>
                    <w:rPr>
                      <w:b/>
                      <w:bCs/>
                      <w:iCs/>
                      <w:color w:val="000000"/>
                      <w:lang w:val="uk-UA"/>
                    </w:rPr>
                  </w:pPr>
                </w:p>
              </w:tc>
              <w:tc>
                <w:tcPr>
                  <w:tcW w:w="4920" w:type="dxa"/>
                </w:tcPr>
                <w:p w14:paraId="68FAE53B" w14:textId="77777777" w:rsidR="008C015A" w:rsidRPr="00D14A05" w:rsidRDefault="008C015A" w:rsidP="00AB0A81">
                  <w:pPr>
                    <w:jc w:val="center"/>
                    <w:rPr>
                      <w:color w:val="000000"/>
                      <w:lang w:val="uk-UA"/>
                    </w:rPr>
                  </w:pPr>
                  <w:r w:rsidRPr="00D14A05">
                    <w:rPr>
                      <w:b/>
                      <w:bCs/>
                      <w:iCs/>
                      <w:color w:val="000000"/>
                      <w:lang w:val="uk-UA"/>
                    </w:rPr>
                    <w:t>ЗАТВЕРДЖЕНО</w:t>
                  </w:r>
                </w:p>
                <w:p w14:paraId="7C39088F" w14:textId="77777777" w:rsidR="008C015A" w:rsidRPr="00D14A05" w:rsidRDefault="008C015A" w:rsidP="00AB0A81">
                  <w:pPr>
                    <w:rPr>
                      <w:bCs/>
                      <w:iCs/>
                      <w:color w:val="000000"/>
                      <w:lang w:val="uk-UA"/>
                    </w:rPr>
                  </w:pPr>
                  <w:r w:rsidRPr="00D14A05">
                    <w:rPr>
                      <w:bCs/>
                      <w:iCs/>
                      <w:color w:val="000000"/>
                      <w:lang w:val="uk-UA"/>
                    </w:rPr>
                    <w:t>Рішенням уповноваженої особи</w:t>
                  </w:r>
                </w:p>
                <w:p w14:paraId="330A4704" w14:textId="24C7F7CE" w:rsidR="008C015A" w:rsidRPr="00D14A05" w:rsidRDefault="008C015A" w:rsidP="00AB0A81">
                  <w:pPr>
                    <w:rPr>
                      <w:bCs/>
                      <w:iCs/>
                      <w:color w:val="000000"/>
                      <w:lang w:val="uk-UA"/>
                    </w:rPr>
                  </w:pPr>
                  <w:r w:rsidRPr="00673AF5">
                    <w:rPr>
                      <w:bCs/>
                      <w:iCs/>
                      <w:color w:val="000000"/>
                      <w:lang w:val="uk-UA"/>
                    </w:rPr>
                    <w:t xml:space="preserve">Протокол </w:t>
                  </w:r>
                  <w:r>
                    <w:rPr>
                      <w:bCs/>
                      <w:iCs/>
                      <w:color w:val="000000"/>
                      <w:lang w:val="uk-UA"/>
                    </w:rPr>
                    <w:t>№</w:t>
                  </w:r>
                  <w:r w:rsidR="005E269E">
                    <w:rPr>
                      <w:bCs/>
                      <w:iCs/>
                      <w:color w:val="000000"/>
                      <w:lang w:val="uk-UA"/>
                    </w:rPr>
                    <w:t>65</w:t>
                  </w:r>
                  <w:r>
                    <w:rPr>
                      <w:bCs/>
                      <w:iCs/>
                      <w:color w:val="000000"/>
                      <w:lang w:val="uk-UA"/>
                    </w:rPr>
                    <w:t xml:space="preserve"> </w:t>
                  </w:r>
                  <w:r w:rsidRPr="00673AF5">
                    <w:rPr>
                      <w:bCs/>
                      <w:iCs/>
                      <w:color w:val="000000"/>
                      <w:lang w:val="uk-UA"/>
                    </w:rPr>
                    <w:t>від «</w:t>
                  </w:r>
                  <w:r w:rsidR="005E269E">
                    <w:rPr>
                      <w:bCs/>
                      <w:iCs/>
                      <w:color w:val="000000"/>
                      <w:lang w:val="uk-UA"/>
                    </w:rPr>
                    <w:t>22</w:t>
                  </w:r>
                  <w:r w:rsidRPr="00673AF5">
                    <w:rPr>
                      <w:bCs/>
                      <w:iCs/>
                      <w:color w:val="000000"/>
                      <w:lang w:val="uk-UA"/>
                    </w:rPr>
                    <w:t xml:space="preserve">» </w:t>
                  </w:r>
                  <w:r>
                    <w:rPr>
                      <w:bCs/>
                      <w:iCs/>
                      <w:color w:val="000000"/>
                      <w:lang w:val="uk-UA"/>
                    </w:rPr>
                    <w:t>березня</w:t>
                  </w:r>
                  <w:r w:rsidRPr="00673AF5">
                    <w:rPr>
                      <w:bCs/>
                      <w:iCs/>
                      <w:color w:val="000000"/>
                    </w:rPr>
                    <w:t xml:space="preserve"> </w:t>
                  </w:r>
                  <w:r w:rsidRPr="00673AF5">
                    <w:rPr>
                      <w:bCs/>
                      <w:iCs/>
                      <w:color w:val="000000"/>
                      <w:lang w:val="uk-UA"/>
                    </w:rPr>
                    <w:t>2023 року</w:t>
                  </w:r>
                </w:p>
                <w:p w14:paraId="2C53420A" w14:textId="77777777" w:rsidR="008C015A" w:rsidRPr="00D14A05" w:rsidRDefault="008C015A" w:rsidP="00AB0A81">
                  <w:pPr>
                    <w:rPr>
                      <w:b/>
                      <w:bCs/>
                      <w:iCs/>
                      <w:color w:val="000000"/>
                      <w:lang w:val="uk-UA"/>
                    </w:rPr>
                  </w:pPr>
                </w:p>
              </w:tc>
            </w:tr>
          </w:tbl>
          <w:p w14:paraId="12E3834C" w14:textId="77777777" w:rsidR="008C015A" w:rsidRPr="00D14A05" w:rsidRDefault="008C015A" w:rsidP="00AB0A81">
            <w:pPr>
              <w:jc w:val="center"/>
              <w:rPr>
                <w:rFonts w:ascii="Times New Roman" w:hAnsi="Times New Roman" w:cs="Times New Roman"/>
                <w:b/>
                <w:bCs/>
                <w:color w:val="000000"/>
                <w:sz w:val="40"/>
                <w:szCs w:val="40"/>
                <w:lang w:val="uk-UA"/>
              </w:rPr>
            </w:pPr>
          </w:p>
          <w:p w14:paraId="3D30B534" w14:textId="77777777" w:rsidR="008C015A" w:rsidRPr="00D14A05" w:rsidRDefault="008C015A" w:rsidP="00AB0A81">
            <w:pPr>
              <w:jc w:val="center"/>
              <w:rPr>
                <w:rFonts w:ascii="Times New Roman" w:hAnsi="Times New Roman" w:cs="Times New Roman"/>
                <w:b/>
                <w:bCs/>
                <w:color w:val="000000"/>
                <w:sz w:val="40"/>
                <w:szCs w:val="40"/>
                <w:lang w:val="uk-UA"/>
              </w:rPr>
            </w:pPr>
          </w:p>
          <w:p w14:paraId="10A46762" w14:textId="77777777" w:rsidR="008C015A" w:rsidRPr="00D14A05" w:rsidRDefault="008C015A" w:rsidP="00AB0A81">
            <w:pPr>
              <w:jc w:val="center"/>
              <w:rPr>
                <w:rFonts w:ascii="Times New Roman" w:hAnsi="Times New Roman" w:cs="Times New Roman"/>
                <w:b/>
                <w:bCs/>
                <w:color w:val="000000"/>
                <w:sz w:val="40"/>
                <w:szCs w:val="40"/>
                <w:lang w:val="uk-UA"/>
              </w:rPr>
            </w:pPr>
          </w:p>
          <w:p w14:paraId="0E1EC5C3" w14:textId="77777777" w:rsidR="008C015A" w:rsidRPr="00D14A05" w:rsidRDefault="008C015A" w:rsidP="00AB0A81">
            <w:pPr>
              <w:jc w:val="center"/>
              <w:rPr>
                <w:rFonts w:ascii="Times New Roman" w:hAnsi="Times New Roman" w:cs="Times New Roman"/>
                <w:b/>
                <w:bCs/>
                <w:color w:val="000000"/>
                <w:sz w:val="40"/>
                <w:szCs w:val="40"/>
                <w:lang w:val="uk-UA"/>
              </w:rPr>
            </w:pPr>
          </w:p>
        </w:tc>
      </w:tr>
    </w:tbl>
    <w:p w14:paraId="7D5A580F" w14:textId="77777777" w:rsidR="00CC0927" w:rsidRPr="00F74A03" w:rsidRDefault="00CC0927" w:rsidP="008C015A">
      <w:pPr>
        <w:rPr>
          <w:rFonts w:ascii="Times New Roman" w:hAnsi="Times New Roman" w:cs="Times New Roman"/>
          <w:b/>
          <w:bCs/>
          <w:sz w:val="40"/>
          <w:szCs w:val="40"/>
          <w:lang w:val="uk-UA"/>
        </w:rPr>
      </w:pPr>
    </w:p>
    <w:tbl>
      <w:tblPr>
        <w:tblW w:w="0" w:type="auto"/>
        <w:tblLayout w:type="fixed"/>
        <w:tblLook w:val="0000" w:firstRow="0" w:lastRow="0" w:firstColumn="0" w:lastColumn="0" w:noHBand="0" w:noVBand="0"/>
      </w:tblPr>
      <w:tblGrid>
        <w:gridCol w:w="10598"/>
      </w:tblGrid>
      <w:tr w:rsidR="00CC0927" w:rsidRPr="00F74A03" w14:paraId="7B9E732D" w14:textId="77777777" w:rsidTr="00C21E35">
        <w:tc>
          <w:tcPr>
            <w:tcW w:w="10598" w:type="dxa"/>
            <w:tcBorders>
              <w:top w:val="nil"/>
              <w:left w:val="nil"/>
              <w:bottom w:val="nil"/>
              <w:right w:val="nil"/>
            </w:tcBorders>
          </w:tcPr>
          <w:p w14:paraId="0DF136C1" w14:textId="77777777" w:rsidR="00CC0927" w:rsidRPr="00F74A03" w:rsidRDefault="00CC0927" w:rsidP="00C21E35">
            <w:pPr>
              <w:jc w:val="center"/>
              <w:rPr>
                <w:rFonts w:ascii="Times New Roman" w:hAnsi="Times New Roman" w:cs="Times New Roman"/>
                <w:b/>
                <w:bCs/>
                <w:sz w:val="40"/>
                <w:szCs w:val="40"/>
                <w:lang w:val="uk-UA"/>
              </w:rPr>
            </w:pPr>
            <w:r w:rsidRPr="00F74A03">
              <w:rPr>
                <w:rFonts w:ascii="Times New Roman" w:hAnsi="Times New Roman" w:cs="Times New Roman"/>
                <w:b/>
                <w:bCs/>
                <w:sz w:val="40"/>
                <w:szCs w:val="40"/>
                <w:lang w:val="uk-UA"/>
              </w:rPr>
              <w:t>ТЕНДЕРНА ДОКУМЕНТАЦІЯ</w:t>
            </w:r>
          </w:p>
          <w:p w14:paraId="79CE54F7" w14:textId="77777777" w:rsidR="00CC0927" w:rsidRPr="00F74A03" w:rsidRDefault="00CC0927" w:rsidP="00C21E35">
            <w:pPr>
              <w:jc w:val="center"/>
              <w:rPr>
                <w:rFonts w:ascii="Times New Roman" w:hAnsi="Times New Roman" w:cs="Times New Roman"/>
                <w:b/>
                <w:bCs/>
                <w:sz w:val="40"/>
                <w:szCs w:val="40"/>
                <w:lang w:val="uk-UA"/>
              </w:rPr>
            </w:pPr>
          </w:p>
        </w:tc>
      </w:tr>
      <w:tr w:rsidR="00CC0927" w:rsidRPr="00F74A03" w14:paraId="237286C2" w14:textId="77777777" w:rsidTr="00C21E35">
        <w:tc>
          <w:tcPr>
            <w:tcW w:w="10598" w:type="dxa"/>
            <w:tcBorders>
              <w:top w:val="nil"/>
              <w:left w:val="nil"/>
              <w:bottom w:val="nil"/>
              <w:right w:val="nil"/>
            </w:tcBorders>
          </w:tcPr>
          <w:p w14:paraId="08B57179" w14:textId="77777777" w:rsidR="00CC0927" w:rsidRPr="00F74A03" w:rsidRDefault="00CC0927" w:rsidP="00C21E35">
            <w:pPr>
              <w:jc w:val="center"/>
              <w:rPr>
                <w:rFonts w:ascii="Times New Roman" w:hAnsi="Times New Roman" w:cs="Times New Roman"/>
                <w:b/>
                <w:bCs/>
                <w:sz w:val="40"/>
                <w:szCs w:val="40"/>
                <w:lang w:val="uk-UA"/>
              </w:rPr>
            </w:pPr>
            <w:r w:rsidRPr="00F74A03">
              <w:rPr>
                <w:rFonts w:ascii="Times New Roman" w:hAnsi="Times New Roman" w:cs="Times New Roman"/>
                <w:b/>
                <w:bCs/>
                <w:sz w:val="40"/>
                <w:szCs w:val="40"/>
                <w:lang w:val="uk-UA"/>
              </w:rPr>
              <w:t xml:space="preserve">для  процедури закупівлі </w:t>
            </w:r>
          </w:p>
          <w:p w14:paraId="33CEE6A1" w14:textId="77777777" w:rsidR="00CC0927" w:rsidRPr="00F74A03" w:rsidRDefault="00CC0927" w:rsidP="00C21E35">
            <w:pPr>
              <w:jc w:val="center"/>
              <w:rPr>
                <w:rFonts w:ascii="Times New Roman" w:hAnsi="Times New Roman" w:cs="Times New Roman"/>
                <w:b/>
                <w:bCs/>
                <w:sz w:val="40"/>
                <w:szCs w:val="40"/>
                <w:lang w:val="uk-UA"/>
              </w:rPr>
            </w:pPr>
            <w:r w:rsidRPr="00F74A03">
              <w:rPr>
                <w:rFonts w:ascii="Times New Roman" w:hAnsi="Times New Roman" w:cs="Times New Roman"/>
                <w:b/>
                <w:bCs/>
                <w:sz w:val="40"/>
                <w:szCs w:val="40"/>
                <w:lang w:val="uk-UA"/>
              </w:rPr>
              <w:t>«ВІДКРИТІ  ТОРГИ»</w:t>
            </w:r>
          </w:p>
        </w:tc>
      </w:tr>
    </w:tbl>
    <w:p w14:paraId="7BA872E6" w14:textId="77777777" w:rsidR="00CC0927" w:rsidRPr="00F74A03" w:rsidRDefault="00CC0927" w:rsidP="00CC0927">
      <w:pPr>
        <w:jc w:val="center"/>
        <w:rPr>
          <w:rFonts w:ascii="Times New Roman" w:hAnsi="Times New Roman"/>
          <w:b/>
          <w:bCs/>
          <w:sz w:val="36"/>
          <w:szCs w:val="36"/>
          <w:lang w:val="uk-UA"/>
        </w:rPr>
      </w:pPr>
    </w:p>
    <w:p w14:paraId="084CEB20" w14:textId="77777777" w:rsidR="00CC0927" w:rsidRPr="00F74A03" w:rsidRDefault="00CC0927" w:rsidP="00CC0927">
      <w:pPr>
        <w:jc w:val="center"/>
        <w:rPr>
          <w:rFonts w:ascii="Times New Roman" w:hAnsi="Times New Roman"/>
          <w:b/>
          <w:bCs/>
          <w:sz w:val="36"/>
          <w:szCs w:val="36"/>
          <w:lang w:val="uk-UA"/>
        </w:rPr>
      </w:pPr>
    </w:p>
    <w:p w14:paraId="2EFDBC87" w14:textId="6C967970" w:rsidR="00CC0927" w:rsidRPr="002F0B02" w:rsidRDefault="008C015A" w:rsidP="00CC0927">
      <w:pPr>
        <w:jc w:val="center"/>
        <w:rPr>
          <w:rFonts w:ascii="Times New Roman" w:hAnsi="Times New Roman"/>
          <w:b/>
          <w:bCs/>
          <w:szCs w:val="28"/>
          <w:lang w:val="uk-UA" w:eastAsia="uk-UA"/>
        </w:rPr>
      </w:pPr>
      <w:r w:rsidRPr="002F0B02">
        <w:rPr>
          <w:rFonts w:ascii="Times New Roman" w:hAnsi="Times New Roman" w:cs="Times New Roman"/>
          <w:b/>
          <w:sz w:val="36"/>
          <w:szCs w:val="40"/>
          <w:lang w:val="uk-UA"/>
        </w:rPr>
        <w:t xml:space="preserve">«ДК 021:2015 – 33110000-4 </w:t>
      </w:r>
      <w:proofErr w:type="spellStart"/>
      <w:r w:rsidRPr="002F0B02">
        <w:rPr>
          <w:rFonts w:ascii="Times New Roman" w:hAnsi="Times New Roman" w:cs="Times New Roman"/>
          <w:b/>
          <w:sz w:val="36"/>
          <w:szCs w:val="40"/>
          <w:lang w:val="uk-UA"/>
        </w:rPr>
        <w:t>Візуалізаційне</w:t>
      </w:r>
      <w:proofErr w:type="spellEnd"/>
      <w:r w:rsidRPr="002F0B02">
        <w:rPr>
          <w:rFonts w:ascii="Times New Roman" w:hAnsi="Times New Roman" w:cs="Times New Roman"/>
          <w:b/>
          <w:sz w:val="36"/>
          <w:szCs w:val="40"/>
          <w:lang w:val="uk-UA"/>
        </w:rPr>
        <w:t xml:space="preserve"> обладнання для потреб медицини, стоматології та ветеринарної медицини» (НК 024:2019:37645 - Система рентгенівська діагностична стаціонарна загального призначення, цифрова)</w:t>
      </w:r>
    </w:p>
    <w:p w14:paraId="57365DBC" w14:textId="77777777" w:rsidR="00CC0927" w:rsidRPr="00F74A03" w:rsidRDefault="00CC0927" w:rsidP="00CC0927">
      <w:pPr>
        <w:jc w:val="center"/>
        <w:rPr>
          <w:rFonts w:ascii="Times New Roman" w:hAnsi="Times New Roman"/>
          <w:b/>
          <w:bCs/>
          <w:sz w:val="28"/>
          <w:szCs w:val="28"/>
          <w:lang w:val="uk-UA" w:eastAsia="uk-UA"/>
        </w:rPr>
      </w:pPr>
    </w:p>
    <w:p w14:paraId="5BB6D534" w14:textId="77777777" w:rsidR="00CC0927" w:rsidRPr="00F74A03" w:rsidRDefault="00CC0927" w:rsidP="00CC0927">
      <w:pPr>
        <w:jc w:val="center"/>
        <w:rPr>
          <w:rFonts w:ascii="Times New Roman" w:hAnsi="Times New Roman"/>
          <w:b/>
          <w:bCs/>
          <w:sz w:val="28"/>
          <w:szCs w:val="28"/>
          <w:lang w:val="uk-UA" w:eastAsia="uk-UA"/>
        </w:rPr>
      </w:pPr>
    </w:p>
    <w:p w14:paraId="101E18EA" w14:textId="77777777" w:rsidR="00CC0927" w:rsidRPr="00F74A03" w:rsidRDefault="00CC0927" w:rsidP="00CC0927">
      <w:pPr>
        <w:jc w:val="center"/>
        <w:rPr>
          <w:rFonts w:ascii="Times New Roman" w:hAnsi="Times New Roman"/>
          <w:b/>
          <w:bCs/>
          <w:sz w:val="28"/>
          <w:szCs w:val="28"/>
          <w:lang w:val="uk-UA" w:eastAsia="uk-UA"/>
        </w:rPr>
      </w:pPr>
    </w:p>
    <w:p w14:paraId="6DAE877F" w14:textId="77777777" w:rsidR="00CC0927" w:rsidRPr="00F74A03" w:rsidRDefault="00CC0927" w:rsidP="00CC0927">
      <w:pPr>
        <w:jc w:val="center"/>
        <w:rPr>
          <w:rFonts w:ascii="Times New Roman" w:hAnsi="Times New Roman"/>
          <w:b/>
          <w:bCs/>
          <w:sz w:val="28"/>
          <w:szCs w:val="28"/>
          <w:lang w:val="uk-UA" w:eastAsia="uk-UA"/>
        </w:rPr>
      </w:pPr>
    </w:p>
    <w:p w14:paraId="5B90FFB5" w14:textId="77777777" w:rsidR="00CC0927" w:rsidRPr="00F74A03" w:rsidRDefault="00CC0927" w:rsidP="00CC0927">
      <w:pPr>
        <w:jc w:val="center"/>
        <w:rPr>
          <w:rFonts w:ascii="Times New Roman" w:hAnsi="Times New Roman"/>
          <w:b/>
          <w:bCs/>
          <w:sz w:val="28"/>
          <w:szCs w:val="28"/>
          <w:lang w:val="uk-UA" w:eastAsia="uk-UA"/>
        </w:rPr>
      </w:pPr>
    </w:p>
    <w:p w14:paraId="64AEA43C" w14:textId="77777777" w:rsidR="00CC0927" w:rsidRPr="00F74A03" w:rsidRDefault="00CC0927" w:rsidP="00CC0927">
      <w:pPr>
        <w:jc w:val="center"/>
        <w:rPr>
          <w:rFonts w:ascii="Times New Roman" w:hAnsi="Times New Roman"/>
          <w:b/>
          <w:bCs/>
          <w:sz w:val="28"/>
          <w:szCs w:val="28"/>
          <w:lang w:val="uk-UA" w:eastAsia="uk-UA"/>
        </w:rPr>
      </w:pPr>
    </w:p>
    <w:p w14:paraId="1ADF77B4" w14:textId="77777777" w:rsidR="00CC0927" w:rsidRPr="00F74A03" w:rsidRDefault="00CC0927" w:rsidP="00CC0927">
      <w:pPr>
        <w:jc w:val="center"/>
        <w:rPr>
          <w:rFonts w:ascii="Times New Roman" w:hAnsi="Times New Roman"/>
          <w:b/>
          <w:bCs/>
          <w:sz w:val="28"/>
          <w:szCs w:val="28"/>
          <w:lang w:val="uk-UA" w:eastAsia="uk-UA"/>
        </w:rPr>
      </w:pPr>
    </w:p>
    <w:p w14:paraId="56F91E6E" w14:textId="1AD8C77F" w:rsidR="00CC0927" w:rsidRDefault="00CC0927" w:rsidP="00CC0927">
      <w:pPr>
        <w:jc w:val="center"/>
        <w:rPr>
          <w:rFonts w:ascii="Times New Roman" w:hAnsi="Times New Roman"/>
          <w:b/>
          <w:bCs/>
          <w:sz w:val="28"/>
          <w:szCs w:val="28"/>
          <w:lang w:val="uk-UA" w:eastAsia="uk-UA"/>
        </w:rPr>
      </w:pPr>
    </w:p>
    <w:p w14:paraId="096A1B4C" w14:textId="46A5E303" w:rsidR="00CC0927" w:rsidRDefault="00CC0927" w:rsidP="00CC0927">
      <w:pPr>
        <w:jc w:val="center"/>
        <w:rPr>
          <w:rFonts w:ascii="Times New Roman" w:hAnsi="Times New Roman"/>
          <w:b/>
          <w:bCs/>
          <w:sz w:val="28"/>
          <w:szCs w:val="28"/>
          <w:lang w:val="uk-UA" w:eastAsia="uk-UA"/>
        </w:rPr>
      </w:pPr>
    </w:p>
    <w:p w14:paraId="6502D0F7" w14:textId="38177CA2" w:rsidR="00CC0927" w:rsidRDefault="00CC0927" w:rsidP="00CC0927">
      <w:pPr>
        <w:jc w:val="center"/>
        <w:rPr>
          <w:rFonts w:ascii="Times New Roman" w:hAnsi="Times New Roman"/>
          <w:b/>
          <w:bCs/>
          <w:sz w:val="28"/>
          <w:szCs w:val="28"/>
          <w:lang w:val="uk-UA" w:eastAsia="uk-UA"/>
        </w:rPr>
      </w:pPr>
    </w:p>
    <w:p w14:paraId="781511B7" w14:textId="5B558287" w:rsidR="00CC0927" w:rsidRDefault="00CC0927" w:rsidP="00CC0927">
      <w:pPr>
        <w:jc w:val="center"/>
        <w:rPr>
          <w:rFonts w:ascii="Times New Roman" w:hAnsi="Times New Roman"/>
          <w:b/>
          <w:bCs/>
          <w:sz w:val="28"/>
          <w:szCs w:val="28"/>
          <w:lang w:val="uk-UA" w:eastAsia="uk-UA"/>
        </w:rPr>
      </w:pPr>
    </w:p>
    <w:p w14:paraId="7A7D685B" w14:textId="381959CE" w:rsidR="00CC0927" w:rsidRDefault="00CC0927" w:rsidP="00CC0927">
      <w:pPr>
        <w:jc w:val="center"/>
        <w:rPr>
          <w:rFonts w:ascii="Times New Roman" w:hAnsi="Times New Roman"/>
          <w:b/>
          <w:bCs/>
          <w:sz w:val="28"/>
          <w:szCs w:val="28"/>
          <w:lang w:val="uk-UA" w:eastAsia="uk-UA"/>
        </w:rPr>
      </w:pPr>
    </w:p>
    <w:p w14:paraId="4D87A3FF" w14:textId="44DCE756" w:rsidR="00CC0927" w:rsidRPr="00F74A03" w:rsidRDefault="00CC0927" w:rsidP="002F0B02">
      <w:pPr>
        <w:rPr>
          <w:rFonts w:ascii="Times New Roman" w:hAnsi="Times New Roman"/>
          <w:b/>
          <w:bCs/>
          <w:sz w:val="28"/>
          <w:szCs w:val="28"/>
          <w:lang w:val="uk-UA" w:eastAsia="uk-UA"/>
        </w:rPr>
      </w:pPr>
    </w:p>
    <w:p w14:paraId="2E11362F" w14:textId="77777777" w:rsidR="00CC0927" w:rsidRPr="00F74A03" w:rsidRDefault="00CC0927" w:rsidP="00CC0927">
      <w:pPr>
        <w:jc w:val="center"/>
        <w:rPr>
          <w:rFonts w:ascii="Times New Roman" w:hAnsi="Times New Roman"/>
          <w:b/>
          <w:bCs/>
          <w:sz w:val="28"/>
          <w:szCs w:val="28"/>
          <w:lang w:val="uk-UA" w:eastAsia="uk-UA"/>
        </w:rPr>
      </w:pPr>
    </w:p>
    <w:p w14:paraId="655862D8" w14:textId="77777777" w:rsidR="00CC0927" w:rsidRPr="00F74A03" w:rsidRDefault="00CC0927" w:rsidP="00CC0927">
      <w:pPr>
        <w:jc w:val="center"/>
        <w:rPr>
          <w:rFonts w:ascii="Times New Roman" w:hAnsi="Times New Roman"/>
          <w:b/>
          <w:bCs/>
          <w:sz w:val="28"/>
          <w:szCs w:val="28"/>
          <w:lang w:val="uk-UA" w:eastAsia="uk-UA"/>
        </w:rPr>
      </w:pPr>
    </w:p>
    <w:p w14:paraId="12137DC2" w14:textId="69541FE2" w:rsidR="00C53EE1" w:rsidRPr="00B32264" w:rsidRDefault="008C015A" w:rsidP="00812CFA">
      <w:pPr>
        <w:jc w:val="center"/>
        <w:rPr>
          <w:rFonts w:ascii="Times New Roman" w:hAnsi="Times New Roman" w:cs="Times New Roman"/>
          <w:lang w:val="uk-UA"/>
        </w:rPr>
        <w:sectPr w:rsidR="00C53EE1" w:rsidRPr="00B32264" w:rsidSect="002D1E08">
          <w:pgSz w:w="11906" w:h="16838"/>
          <w:pgMar w:top="720" w:right="720" w:bottom="567" w:left="720" w:header="720" w:footer="720" w:gutter="0"/>
          <w:cols w:space="720"/>
          <w:docGrid w:linePitch="326"/>
        </w:sectPr>
      </w:pPr>
      <w:r w:rsidRPr="008C015A">
        <w:rPr>
          <w:rFonts w:ascii="Times New Roman" w:hAnsi="Times New Roman"/>
          <w:b/>
          <w:bCs/>
          <w:sz w:val="28"/>
          <w:szCs w:val="28"/>
          <w:lang w:val="uk-UA" w:eastAsia="uk-UA"/>
        </w:rPr>
        <w:t xml:space="preserve">с. </w:t>
      </w:r>
      <w:proofErr w:type="spellStart"/>
      <w:r w:rsidRPr="008C015A">
        <w:rPr>
          <w:rFonts w:ascii="Times New Roman" w:hAnsi="Times New Roman"/>
          <w:b/>
          <w:bCs/>
          <w:sz w:val="28"/>
          <w:szCs w:val="28"/>
          <w:lang w:val="uk-UA" w:eastAsia="uk-UA"/>
        </w:rPr>
        <w:t>Скаржинці</w:t>
      </w:r>
      <w:proofErr w:type="spellEnd"/>
      <w:r w:rsidRPr="008C015A">
        <w:rPr>
          <w:rFonts w:ascii="Times New Roman" w:hAnsi="Times New Roman"/>
          <w:b/>
          <w:bCs/>
          <w:sz w:val="28"/>
          <w:szCs w:val="28"/>
          <w:lang w:val="uk-UA" w:eastAsia="uk-UA"/>
        </w:rPr>
        <w:t xml:space="preserve"> - 2023 рік</w:t>
      </w:r>
    </w:p>
    <w:p w14:paraId="10CC3194" w14:textId="77777777" w:rsidR="008758C3" w:rsidRPr="00B32264" w:rsidRDefault="008758C3" w:rsidP="00812CFA">
      <w:pPr>
        <w:jc w:val="center"/>
        <w:rPr>
          <w:rFonts w:ascii="Times New Roman" w:hAnsi="Times New Roman" w:cs="Times New Roman"/>
          <w:lang w:val="uk-UA"/>
        </w:rPr>
      </w:pPr>
      <w:r w:rsidRPr="00B32264">
        <w:rPr>
          <w:rFonts w:ascii="Times New Roman" w:hAnsi="Times New Roman" w:cs="Times New Roman"/>
          <w:b/>
          <w:lang w:val="uk-UA"/>
        </w:rPr>
        <w:lastRenderedPageBreak/>
        <w:t xml:space="preserve">Тендерна документація </w:t>
      </w:r>
    </w:p>
    <w:p w14:paraId="0496B3CA" w14:textId="77777777" w:rsidR="008758C3" w:rsidRPr="00B32264" w:rsidRDefault="008758C3" w:rsidP="00812CFA">
      <w:pPr>
        <w:pStyle w:val="a6"/>
        <w:spacing w:before="0" w:after="0"/>
        <w:jc w:val="center"/>
        <w:rPr>
          <w:lang w:val="uk-UA"/>
        </w:rPr>
      </w:pPr>
      <w:r w:rsidRPr="00B32264">
        <w:rPr>
          <w:b/>
          <w:lang w:val="uk-UA"/>
        </w:rPr>
        <w:t>для процедури закупівлі «Відкриті торги»</w:t>
      </w:r>
    </w:p>
    <w:tbl>
      <w:tblPr>
        <w:tblW w:w="11037"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343"/>
      </w:tblGrid>
      <w:tr w:rsidR="00B32264" w:rsidRPr="00B32264" w14:paraId="4563BD7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7C08A1" w14:textId="77777777" w:rsidR="008758C3" w:rsidRPr="00B32264" w:rsidRDefault="008758C3" w:rsidP="00812CFA">
            <w:pPr>
              <w:pStyle w:val="a6"/>
              <w:spacing w:before="0" w:after="0"/>
              <w:jc w:val="center"/>
              <w:rPr>
                <w:lang w:val="uk-UA"/>
              </w:rPr>
            </w:pPr>
            <w:r w:rsidRPr="00B32264">
              <w:rPr>
                <w:lang w:val="uk-UA"/>
              </w:rPr>
              <w:t> </w:t>
            </w:r>
            <w:r w:rsidRPr="00B32264">
              <w:rPr>
                <w:b/>
                <w:bCs/>
                <w:lang w:val="uk-UA"/>
              </w:rPr>
              <w:t>I. Загальні положення</w:t>
            </w:r>
            <w:r w:rsidRPr="00B32264">
              <w:rPr>
                <w:lang w:val="uk-UA"/>
              </w:rPr>
              <w:t> </w:t>
            </w:r>
          </w:p>
        </w:tc>
      </w:tr>
      <w:tr w:rsidR="00B32264" w:rsidRPr="00E34B5E" w14:paraId="5E84237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6841D1" w14:textId="77777777" w:rsidR="00A45FA1" w:rsidRPr="00B32264" w:rsidRDefault="00A45FA1" w:rsidP="00812CFA">
            <w:pPr>
              <w:pStyle w:val="a6"/>
              <w:spacing w:before="0" w:after="0"/>
              <w:jc w:val="both"/>
              <w:rPr>
                <w:lang w:val="uk-UA"/>
              </w:rPr>
            </w:pPr>
            <w:r w:rsidRPr="00B32264">
              <w:rPr>
                <w:b/>
                <w:bCs/>
                <w:lang w:val="uk-UA"/>
              </w:rPr>
              <w:t>1. Терміни, які вживаються в тендерній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3B5C36" w14:textId="75CDC175" w:rsidR="001A08DF" w:rsidRPr="00B32264" w:rsidRDefault="00A45FA1" w:rsidP="00812CFA">
            <w:pPr>
              <w:pStyle w:val="a6"/>
              <w:spacing w:before="0" w:after="0"/>
              <w:jc w:val="both"/>
              <w:rPr>
                <w:lang w:val="uk-UA"/>
              </w:rPr>
            </w:pPr>
            <w:r w:rsidRPr="00B32264">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B32264">
              <w:rPr>
                <w:lang w:val="uk-UA"/>
              </w:rPr>
              <w:t xml:space="preserve"> та </w:t>
            </w:r>
            <w:r w:rsidR="00B14E39" w:rsidRPr="00B32264">
              <w:rPr>
                <w:bCs/>
                <w:lang w:val="uk-UA"/>
              </w:rPr>
              <w:t xml:space="preserve">постанови Кабінету Міністрів України від 12 жовтня 2022 р. № 1178 «Про затвердження особливостей здійснення публічних </w:t>
            </w:r>
            <w:proofErr w:type="spellStart"/>
            <w:r w:rsidR="00B14E39" w:rsidRPr="00B32264">
              <w:rPr>
                <w:bCs/>
                <w:lang w:val="uk-UA"/>
              </w:rPr>
              <w:t>закупівель</w:t>
            </w:r>
            <w:proofErr w:type="spellEnd"/>
            <w:r w:rsidR="00B14E39" w:rsidRPr="00B32264">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B32264">
              <w:rPr>
                <w:bCs/>
                <w:lang w:val="uk-UA"/>
              </w:rPr>
              <w:t>(далі – Особливості)</w:t>
            </w:r>
            <w:r w:rsidRPr="00B32264">
              <w:rPr>
                <w:lang w:val="uk-UA"/>
              </w:rPr>
              <w:t xml:space="preserve">. </w:t>
            </w:r>
          </w:p>
          <w:p w14:paraId="20B1C29F" w14:textId="44972A90" w:rsidR="00A45FA1" w:rsidRPr="00B32264" w:rsidRDefault="00A45FA1" w:rsidP="00812CFA">
            <w:pPr>
              <w:pStyle w:val="a6"/>
              <w:spacing w:before="0" w:after="0"/>
              <w:jc w:val="both"/>
              <w:rPr>
                <w:lang w:val="uk-UA"/>
              </w:rPr>
            </w:pPr>
            <w:r w:rsidRPr="00B32264">
              <w:rPr>
                <w:lang w:val="uk-UA"/>
              </w:rPr>
              <w:t xml:space="preserve">Терміни, які використовуються в цій тендерній документації, вживаються </w:t>
            </w:r>
            <w:r w:rsidR="001A08DF" w:rsidRPr="00B32264">
              <w:rPr>
                <w:lang w:val="uk-UA"/>
              </w:rPr>
              <w:t xml:space="preserve">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w:t>
            </w:r>
            <w:proofErr w:type="spellStart"/>
            <w:r w:rsidR="001A08DF" w:rsidRPr="00B32264">
              <w:rPr>
                <w:lang w:val="uk-UA"/>
              </w:rPr>
              <w:t>закупівель</w:t>
            </w:r>
            <w:proofErr w:type="spellEnd"/>
            <w:r w:rsidR="001A08DF" w:rsidRPr="00B32264">
              <w:rPr>
                <w:lang w:val="uk-UA"/>
              </w:rPr>
              <w:t xml:space="preserve"> та проведення авторизації електронних майданчиків”.</w:t>
            </w:r>
          </w:p>
        </w:tc>
      </w:tr>
      <w:tr w:rsidR="00B32264" w:rsidRPr="00B32264" w14:paraId="143B167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51F7BC" w14:textId="77777777" w:rsidR="00A45FA1" w:rsidRPr="00B32264" w:rsidRDefault="00A45FA1" w:rsidP="00812CFA">
            <w:pPr>
              <w:pStyle w:val="a6"/>
              <w:spacing w:before="0" w:after="0"/>
              <w:jc w:val="both"/>
              <w:rPr>
                <w:lang w:val="uk-UA"/>
              </w:rPr>
            </w:pPr>
            <w:r w:rsidRPr="00B32264">
              <w:rPr>
                <w:b/>
                <w:bCs/>
                <w:lang w:val="uk-UA"/>
              </w:rPr>
              <w:t>2. Інформація про замовника торгів</w:t>
            </w:r>
            <w:r w:rsidR="00A52ECC" w:rsidRPr="00B32264">
              <w:rPr>
                <w:lang w:val="uk-UA"/>
              </w:rPr>
              <w:t>:</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9996CC" w14:textId="77777777" w:rsidR="00A45FA1" w:rsidRPr="00B32264" w:rsidRDefault="00A45FA1" w:rsidP="00812CFA">
            <w:pPr>
              <w:pStyle w:val="a6"/>
              <w:spacing w:before="0" w:after="0"/>
              <w:jc w:val="both"/>
              <w:rPr>
                <w:lang w:val="uk-UA"/>
              </w:rPr>
            </w:pPr>
            <w:r w:rsidRPr="00B32264">
              <w:rPr>
                <w:lang w:val="uk-UA"/>
              </w:rPr>
              <w:t>  </w:t>
            </w:r>
          </w:p>
        </w:tc>
      </w:tr>
      <w:tr w:rsidR="008C015A" w:rsidRPr="00B32264" w14:paraId="0EBB27AF" w14:textId="77777777" w:rsidTr="006D38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9D95435" w14:textId="77777777" w:rsidR="008C015A" w:rsidRPr="00B32264" w:rsidRDefault="008C015A" w:rsidP="008C015A">
            <w:pPr>
              <w:pStyle w:val="a6"/>
              <w:spacing w:before="0" w:after="0"/>
              <w:jc w:val="both"/>
              <w:rPr>
                <w:lang w:val="uk-UA"/>
              </w:rPr>
            </w:pPr>
            <w:r w:rsidRPr="00B32264">
              <w:rPr>
                <w:lang w:val="uk-UA"/>
              </w:rPr>
              <w:t>2.1. повне найменування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803697" w14:textId="7CD15245" w:rsidR="008C015A" w:rsidRPr="00B32264" w:rsidRDefault="008C015A" w:rsidP="008C015A">
            <w:pPr>
              <w:jc w:val="both"/>
              <w:rPr>
                <w:rFonts w:ascii="Times New Roman" w:hAnsi="Times New Roman" w:cs="Times New Roman"/>
                <w:iCs/>
                <w:lang w:val="uk-UA"/>
              </w:rPr>
            </w:pPr>
            <w:r w:rsidRPr="00221495">
              <w:rPr>
                <w:rFonts w:ascii="Times New Roman" w:hAnsi="Times New Roman" w:cs="Times New Roman"/>
                <w:b/>
                <w:color w:val="000000"/>
                <w:lang w:val="uk-UA"/>
              </w:rPr>
              <w:t>Комунальне некомерційне підприємство "Хмельницький обласний заклад з надання психіатричної допомоги" Хмельницької обласної ради</w:t>
            </w:r>
          </w:p>
        </w:tc>
      </w:tr>
      <w:tr w:rsidR="008C015A" w:rsidRPr="008C015A" w14:paraId="11746FA2" w14:textId="77777777" w:rsidTr="006D38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CEE1C79" w14:textId="77777777" w:rsidR="008C015A" w:rsidRPr="00B32264" w:rsidRDefault="008C015A" w:rsidP="008C015A">
            <w:pPr>
              <w:pStyle w:val="a6"/>
              <w:spacing w:before="0" w:after="0"/>
              <w:jc w:val="both"/>
              <w:rPr>
                <w:lang w:val="uk-UA"/>
              </w:rPr>
            </w:pPr>
            <w:r w:rsidRPr="00B32264">
              <w:rPr>
                <w:lang w:val="uk-UA"/>
              </w:rPr>
              <w:t>2.2. місцезнаходження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C714C4" w14:textId="226A79B7" w:rsidR="008C015A" w:rsidRPr="00B32264" w:rsidRDefault="008C015A" w:rsidP="008C015A">
            <w:pPr>
              <w:pStyle w:val="a6"/>
              <w:spacing w:before="0" w:after="0"/>
              <w:jc w:val="both"/>
              <w:rPr>
                <w:iCs/>
                <w:lang w:val="uk-UA"/>
              </w:rPr>
            </w:pPr>
            <w:r w:rsidRPr="00221495">
              <w:rPr>
                <w:b/>
                <w:color w:val="000000"/>
                <w:lang w:val="uk-UA"/>
              </w:rPr>
              <w:t xml:space="preserve">Україна, 32120, Хмельницька область, </w:t>
            </w:r>
            <w:proofErr w:type="spellStart"/>
            <w:r w:rsidRPr="00221495">
              <w:rPr>
                <w:b/>
                <w:color w:val="000000"/>
                <w:lang w:val="uk-UA"/>
              </w:rPr>
              <w:t>Ярмолинецький</w:t>
            </w:r>
            <w:proofErr w:type="spellEnd"/>
            <w:r w:rsidRPr="00221495">
              <w:rPr>
                <w:b/>
                <w:color w:val="000000"/>
                <w:lang w:val="uk-UA"/>
              </w:rPr>
              <w:t xml:space="preserve"> район, с. </w:t>
            </w:r>
            <w:proofErr w:type="spellStart"/>
            <w:r w:rsidRPr="00221495">
              <w:rPr>
                <w:b/>
                <w:color w:val="000000"/>
                <w:lang w:val="uk-UA"/>
              </w:rPr>
              <w:t>Скаржинці</w:t>
            </w:r>
            <w:proofErr w:type="spellEnd"/>
          </w:p>
        </w:tc>
      </w:tr>
      <w:tr w:rsidR="008C015A" w:rsidRPr="00B32264" w14:paraId="7931A52A" w14:textId="77777777" w:rsidTr="006D38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AEB57D1" w14:textId="77777777" w:rsidR="008C015A" w:rsidRPr="00B32264" w:rsidRDefault="008C015A" w:rsidP="008C015A">
            <w:pPr>
              <w:pStyle w:val="a6"/>
              <w:spacing w:before="0" w:after="0"/>
              <w:rPr>
                <w:lang w:val="uk-UA"/>
              </w:rPr>
            </w:pPr>
            <w:r w:rsidRPr="00B32264">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49ECCE" w14:textId="77777777" w:rsidR="008C015A" w:rsidRPr="00221495" w:rsidRDefault="008C015A" w:rsidP="008C015A">
            <w:pPr>
              <w:spacing w:line="264" w:lineRule="auto"/>
              <w:jc w:val="both"/>
              <w:rPr>
                <w:rFonts w:ascii="Times New Roman" w:hAnsi="Times New Roman" w:cs="Times New Roman"/>
                <w:b/>
                <w:color w:val="000000"/>
                <w:lang w:val="uk-UA"/>
              </w:rPr>
            </w:pPr>
            <w:r>
              <w:rPr>
                <w:rFonts w:ascii="Times New Roman" w:hAnsi="Times New Roman" w:cs="Times New Roman"/>
                <w:b/>
                <w:color w:val="000000"/>
                <w:lang w:val="uk-UA"/>
              </w:rPr>
              <w:t xml:space="preserve">Віталій </w:t>
            </w:r>
            <w:proofErr w:type="spellStart"/>
            <w:r>
              <w:rPr>
                <w:rFonts w:ascii="Times New Roman" w:hAnsi="Times New Roman" w:cs="Times New Roman"/>
                <w:b/>
                <w:color w:val="000000"/>
                <w:lang w:val="uk-UA"/>
              </w:rPr>
              <w:t>Климчук</w:t>
            </w:r>
            <w:proofErr w:type="spellEnd"/>
          </w:p>
          <w:p w14:paraId="100E785A" w14:textId="77777777" w:rsidR="008C015A" w:rsidRPr="00221495" w:rsidRDefault="008C015A" w:rsidP="008C015A">
            <w:pPr>
              <w:spacing w:line="264" w:lineRule="auto"/>
              <w:jc w:val="both"/>
              <w:rPr>
                <w:rFonts w:ascii="Times New Roman" w:hAnsi="Times New Roman" w:cs="Times New Roman"/>
                <w:b/>
                <w:color w:val="000000"/>
                <w:lang w:val="uk-UA"/>
              </w:rPr>
            </w:pPr>
            <w:r>
              <w:rPr>
                <w:rFonts w:ascii="Times New Roman" w:hAnsi="Times New Roman" w:cs="Times New Roman"/>
                <w:b/>
                <w:color w:val="000000"/>
                <w:lang w:val="uk-UA"/>
              </w:rPr>
              <w:t>Уповноважена особа, заступник директора з технічних питань</w:t>
            </w:r>
            <w:r w:rsidRPr="000B349F">
              <w:rPr>
                <w:rFonts w:ascii="Times New Roman" w:hAnsi="Times New Roman" w:cs="Times New Roman"/>
                <w:b/>
                <w:color w:val="000000"/>
                <w:lang w:val="uk-UA"/>
              </w:rPr>
              <w:t>,</w:t>
            </w:r>
            <w:r w:rsidRPr="00221495">
              <w:rPr>
                <w:rFonts w:ascii="Times New Roman" w:hAnsi="Times New Roman" w:cs="Times New Roman"/>
                <w:b/>
                <w:color w:val="000000"/>
                <w:lang w:val="uk-UA"/>
              </w:rPr>
              <w:t xml:space="preserve"> 32120, Хмельницька область, </w:t>
            </w:r>
            <w:r>
              <w:rPr>
                <w:rFonts w:ascii="Times New Roman" w:hAnsi="Times New Roman" w:cs="Times New Roman"/>
                <w:b/>
                <w:color w:val="000000"/>
                <w:lang w:val="ru-UA"/>
              </w:rPr>
              <w:t>Хмельницький</w:t>
            </w:r>
            <w:r w:rsidRPr="00221495">
              <w:rPr>
                <w:rFonts w:ascii="Times New Roman" w:hAnsi="Times New Roman" w:cs="Times New Roman"/>
                <w:b/>
                <w:color w:val="000000"/>
                <w:lang w:val="uk-UA"/>
              </w:rPr>
              <w:t xml:space="preserve"> район, с. </w:t>
            </w:r>
            <w:proofErr w:type="spellStart"/>
            <w:r w:rsidRPr="00221495">
              <w:rPr>
                <w:rFonts w:ascii="Times New Roman" w:hAnsi="Times New Roman" w:cs="Times New Roman"/>
                <w:b/>
                <w:color w:val="000000"/>
                <w:lang w:val="uk-UA"/>
              </w:rPr>
              <w:t>Скаржинці</w:t>
            </w:r>
            <w:proofErr w:type="spellEnd"/>
            <w:r>
              <w:rPr>
                <w:rFonts w:ascii="Times New Roman" w:hAnsi="Times New Roman" w:cs="Times New Roman"/>
                <w:b/>
                <w:color w:val="000000"/>
                <w:lang w:val="uk-UA"/>
              </w:rPr>
              <w:t xml:space="preserve">, </w:t>
            </w:r>
            <w:proofErr w:type="spellStart"/>
            <w:r>
              <w:rPr>
                <w:rFonts w:ascii="Times New Roman" w:hAnsi="Times New Roman" w:cs="Times New Roman"/>
                <w:b/>
                <w:color w:val="000000"/>
                <w:lang w:val="uk-UA"/>
              </w:rPr>
              <w:t>Розсошанська</w:t>
            </w:r>
            <w:proofErr w:type="spellEnd"/>
            <w:r>
              <w:rPr>
                <w:rFonts w:ascii="Times New Roman" w:hAnsi="Times New Roman" w:cs="Times New Roman"/>
                <w:b/>
                <w:color w:val="000000"/>
                <w:lang w:val="uk-UA"/>
              </w:rPr>
              <w:t xml:space="preserve"> ТГ</w:t>
            </w:r>
            <w:r>
              <w:rPr>
                <w:rFonts w:ascii="Times New Roman" w:hAnsi="Times New Roman" w:cs="Times New Roman"/>
                <w:b/>
                <w:color w:val="000000"/>
                <w:lang w:val="ru-UA"/>
              </w:rPr>
              <w:t>.</w:t>
            </w:r>
            <w:r w:rsidRPr="00221495">
              <w:rPr>
                <w:rFonts w:ascii="Times New Roman" w:hAnsi="Times New Roman" w:cs="Times New Roman"/>
                <w:b/>
                <w:color w:val="000000"/>
                <w:lang w:val="uk-UA"/>
              </w:rPr>
              <w:t xml:space="preserve"> </w:t>
            </w:r>
          </w:p>
          <w:p w14:paraId="162BBC2F" w14:textId="77777777" w:rsidR="008C015A" w:rsidRPr="00221495" w:rsidRDefault="008C015A" w:rsidP="008C015A">
            <w:pPr>
              <w:spacing w:line="264" w:lineRule="auto"/>
              <w:jc w:val="both"/>
              <w:rPr>
                <w:rFonts w:ascii="Times New Roman" w:hAnsi="Times New Roman" w:cs="Times New Roman"/>
                <w:b/>
                <w:color w:val="000000"/>
                <w:lang w:val="uk-UA"/>
              </w:rPr>
            </w:pPr>
            <w:r>
              <w:rPr>
                <w:rFonts w:ascii="Times New Roman" w:hAnsi="Times New Roman" w:cs="Times New Roman"/>
                <w:b/>
                <w:color w:val="000000"/>
                <w:lang w:val="uk-UA"/>
              </w:rPr>
              <w:t xml:space="preserve"> </w:t>
            </w:r>
            <w:r w:rsidRPr="00221495">
              <w:rPr>
                <w:rFonts w:ascii="Times New Roman" w:hAnsi="Times New Roman" w:cs="Times New Roman"/>
                <w:b/>
                <w:color w:val="000000"/>
                <w:lang w:val="uk-UA"/>
              </w:rPr>
              <w:t>0</w:t>
            </w:r>
            <w:r>
              <w:rPr>
                <w:rFonts w:ascii="Times New Roman" w:hAnsi="Times New Roman" w:cs="Times New Roman"/>
                <w:b/>
                <w:color w:val="000000"/>
                <w:lang w:val="uk-UA"/>
              </w:rPr>
              <w:t>93-349-61-23</w:t>
            </w:r>
            <w:r w:rsidRPr="00221495">
              <w:rPr>
                <w:rFonts w:ascii="Times New Roman" w:hAnsi="Times New Roman" w:cs="Times New Roman"/>
                <w:b/>
                <w:color w:val="000000"/>
                <w:lang w:val="uk-UA"/>
              </w:rPr>
              <w:t xml:space="preserve"> </w:t>
            </w:r>
          </w:p>
          <w:p w14:paraId="1F4A1C70" w14:textId="26DF265A" w:rsidR="008C015A" w:rsidRPr="00CC0927" w:rsidRDefault="008C015A" w:rsidP="008C015A">
            <w:pPr>
              <w:pStyle w:val="a6"/>
              <w:spacing w:before="0" w:after="0"/>
              <w:jc w:val="both"/>
              <w:rPr>
                <w:b/>
                <w:iCs/>
              </w:rPr>
            </w:pPr>
            <w:r w:rsidRPr="00221495">
              <w:rPr>
                <w:b/>
                <w:color w:val="000000"/>
                <w:lang w:val="uk-UA"/>
              </w:rPr>
              <w:t>buleshna@ukr.net</w:t>
            </w:r>
          </w:p>
        </w:tc>
      </w:tr>
      <w:tr w:rsidR="00CC0927" w:rsidRPr="00B32264" w14:paraId="0E3D8C0E"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09A2A1B" w14:textId="40A66582" w:rsidR="00CC0927" w:rsidRPr="00B32264" w:rsidRDefault="00CC0927" w:rsidP="00CC0927">
            <w:pPr>
              <w:pStyle w:val="a6"/>
              <w:spacing w:before="0" w:after="0"/>
              <w:rPr>
                <w:lang w:val="uk-UA"/>
              </w:rPr>
            </w:pPr>
            <w:r w:rsidRPr="00B32264">
              <w:rPr>
                <w:b/>
                <w:bCs/>
                <w:lang w:val="uk-UA"/>
              </w:rPr>
              <w:t>3. Процедура закупівлі</w:t>
            </w:r>
            <w:r w:rsidRPr="00B32264">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4E0C60" w14:textId="21DA4F4C" w:rsidR="00CC0927" w:rsidRPr="00B32264" w:rsidRDefault="00CC0927" w:rsidP="00CC0927">
            <w:pPr>
              <w:pStyle w:val="a6"/>
              <w:spacing w:before="0" w:after="0"/>
              <w:jc w:val="both"/>
              <w:rPr>
                <w:lang w:val="uk-UA"/>
              </w:rPr>
            </w:pPr>
            <w:r w:rsidRPr="00F74A03">
              <w:rPr>
                <w:lang w:val="uk-UA"/>
              </w:rPr>
              <w:t>3.1. Відкриті торги </w:t>
            </w:r>
          </w:p>
        </w:tc>
      </w:tr>
      <w:tr w:rsidR="00CC0927" w:rsidRPr="00B32264" w14:paraId="215CBB1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32B782" w14:textId="77777777" w:rsidR="00CC0927" w:rsidRPr="00B32264" w:rsidRDefault="00CC0927" w:rsidP="00CC0927">
            <w:pPr>
              <w:pStyle w:val="a6"/>
              <w:spacing w:before="0" w:after="0"/>
              <w:jc w:val="both"/>
              <w:rPr>
                <w:lang w:val="uk-UA"/>
              </w:rPr>
            </w:pPr>
            <w:r w:rsidRPr="00B32264">
              <w:rPr>
                <w:b/>
                <w:bCs/>
                <w:lang w:val="uk-UA"/>
              </w:rPr>
              <w:t>4. Інформація про предмет закупівлі</w:t>
            </w:r>
            <w:r w:rsidRPr="00B32264">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B6E42F" w14:textId="02398C7C" w:rsidR="00CC0927" w:rsidRPr="00B32264" w:rsidRDefault="00CC0927" w:rsidP="00CC0927">
            <w:pPr>
              <w:pStyle w:val="a6"/>
              <w:snapToGrid w:val="0"/>
              <w:spacing w:before="0" w:after="0"/>
              <w:jc w:val="both"/>
              <w:rPr>
                <w:lang w:val="uk-UA"/>
              </w:rPr>
            </w:pPr>
          </w:p>
        </w:tc>
      </w:tr>
      <w:tr w:rsidR="00CC0927" w:rsidRPr="00B32264" w14:paraId="2DF6BE34" w14:textId="77777777" w:rsidTr="00924C46">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7D8216ED" w14:textId="77777777" w:rsidR="00CC0927" w:rsidRPr="00B32264" w:rsidRDefault="00CC0927" w:rsidP="00CC0927">
            <w:pPr>
              <w:pStyle w:val="a6"/>
              <w:spacing w:before="0" w:after="0"/>
              <w:jc w:val="both"/>
              <w:rPr>
                <w:lang w:val="uk-UA"/>
              </w:rPr>
            </w:pPr>
            <w:r w:rsidRPr="00B32264">
              <w:rPr>
                <w:lang w:val="uk-UA"/>
              </w:rPr>
              <w:t>4.1. назва предмета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099EC2" w14:textId="2AD91BDB" w:rsidR="00CC0927" w:rsidRPr="00EB17F9" w:rsidRDefault="008C015A" w:rsidP="00CC0927">
            <w:pPr>
              <w:jc w:val="center"/>
              <w:rPr>
                <w:rFonts w:ascii="Times New Roman" w:hAnsi="Times New Roman"/>
                <w:b/>
                <w:bCs/>
                <w:lang w:val="uk-UA"/>
              </w:rPr>
            </w:pPr>
            <w:r w:rsidRPr="008C015A">
              <w:rPr>
                <w:rFonts w:ascii="Times New Roman" w:hAnsi="Times New Roman" w:cs="Times New Roman"/>
                <w:b/>
              </w:rPr>
              <w:t xml:space="preserve">«ДК 021:2015 – 33110000-4 </w:t>
            </w:r>
            <w:proofErr w:type="spellStart"/>
            <w:r w:rsidRPr="008C015A">
              <w:rPr>
                <w:rFonts w:ascii="Times New Roman" w:hAnsi="Times New Roman" w:cs="Times New Roman"/>
                <w:b/>
              </w:rPr>
              <w:t>Візуалізаційне</w:t>
            </w:r>
            <w:proofErr w:type="spellEnd"/>
            <w:r w:rsidRPr="008C015A">
              <w:rPr>
                <w:rFonts w:ascii="Times New Roman" w:hAnsi="Times New Roman" w:cs="Times New Roman"/>
                <w:b/>
              </w:rPr>
              <w:t xml:space="preserve"> </w:t>
            </w:r>
            <w:proofErr w:type="spellStart"/>
            <w:r w:rsidRPr="008C015A">
              <w:rPr>
                <w:rFonts w:ascii="Times New Roman" w:hAnsi="Times New Roman" w:cs="Times New Roman"/>
                <w:b/>
              </w:rPr>
              <w:t>обладнання</w:t>
            </w:r>
            <w:proofErr w:type="spellEnd"/>
            <w:r w:rsidRPr="008C015A">
              <w:rPr>
                <w:rFonts w:ascii="Times New Roman" w:hAnsi="Times New Roman" w:cs="Times New Roman"/>
                <w:b/>
              </w:rPr>
              <w:t xml:space="preserve"> для потреб </w:t>
            </w:r>
            <w:proofErr w:type="spellStart"/>
            <w:r w:rsidRPr="008C015A">
              <w:rPr>
                <w:rFonts w:ascii="Times New Roman" w:hAnsi="Times New Roman" w:cs="Times New Roman"/>
                <w:b/>
              </w:rPr>
              <w:t>медицини</w:t>
            </w:r>
            <w:proofErr w:type="spellEnd"/>
            <w:r w:rsidRPr="008C015A">
              <w:rPr>
                <w:rFonts w:ascii="Times New Roman" w:hAnsi="Times New Roman" w:cs="Times New Roman"/>
                <w:b/>
              </w:rPr>
              <w:t xml:space="preserve">, </w:t>
            </w:r>
            <w:proofErr w:type="spellStart"/>
            <w:r w:rsidRPr="008C015A">
              <w:rPr>
                <w:rFonts w:ascii="Times New Roman" w:hAnsi="Times New Roman" w:cs="Times New Roman"/>
                <w:b/>
              </w:rPr>
              <w:t>стоматології</w:t>
            </w:r>
            <w:proofErr w:type="spellEnd"/>
            <w:r w:rsidRPr="008C015A">
              <w:rPr>
                <w:rFonts w:ascii="Times New Roman" w:hAnsi="Times New Roman" w:cs="Times New Roman"/>
                <w:b/>
              </w:rPr>
              <w:t xml:space="preserve"> та </w:t>
            </w:r>
            <w:proofErr w:type="spellStart"/>
            <w:r w:rsidRPr="008C015A">
              <w:rPr>
                <w:rFonts w:ascii="Times New Roman" w:hAnsi="Times New Roman" w:cs="Times New Roman"/>
                <w:b/>
              </w:rPr>
              <w:t>ветеринарної</w:t>
            </w:r>
            <w:proofErr w:type="spellEnd"/>
            <w:r w:rsidRPr="008C015A">
              <w:rPr>
                <w:rFonts w:ascii="Times New Roman" w:hAnsi="Times New Roman" w:cs="Times New Roman"/>
                <w:b/>
              </w:rPr>
              <w:t xml:space="preserve"> </w:t>
            </w:r>
            <w:proofErr w:type="spellStart"/>
            <w:r w:rsidRPr="008C015A">
              <w:rPr>
                <w:rFonts w:ascii="Times New Roman" w:hAnsi="Times New Roman" w:cs="Times New Roman"/>
                <w:b/>
              </w:rPr>
              <w:t>медицини</w:t>
            </w:r>
            <w:proofErr w:type="spellEnd"/>
            <w:r w:rsidRPr="008C015A">
              <w:rPr>
                <w:rFonts w:ascii="Times New Roman" w:hAnsi="Times New Roman" w:cs="Times New Roman"/>
                <w:b/>
              </w:rPr>
              <w:t xml:space="preserve">» (НК 024:2019:37645 - Система </w:t>
            </w:r>
            <w:proofErr w:type="spellStart"/>
            <w:r w:rsidRPr="008C015A">
              <w:rPr>
                <w:rFonts w:ascii="Times New Roman" w:hAnsi="Times New Roman" w:cs="Times New Roman"/>
                <w:b/>
              </w:rPr>
              <w:t>рентгенівська</w:t>
            </w:r>
            <w:proofErr w:type="spellEnd"/>
            <w:r w:rsidRPr="008C015A">
              <w:rPr>
                <w:rFonts w:ascii="Times New Roman" w:hAnsi="Times New Roman" w:cs="Times New Roman"/>
                <w:b/>
              </w:rPr>
              <w:t xml:space="preserve"> </w:t>
            </w:r>
            <w:proofErr w:type="spellStart"/>
            <w:r w:rsidRPr="008C015A">
              <w:rPr>
                <w:rFonts w:ascii="Times New Roman" w:hAnsi="Times New Roman" w:cs="Times New Roman"/>
                <w:b/>
              </w:rPr>
              <w:t>діагностична</w:t>
            </w:r>
            <w:proofErr w:type="spellEnd"/>
            <w:r w:rsidRPr="008C015A">
              <w:rPr>
                <w:rFonts w:ascii="Times New Roman" w:hAnsi="Times New Roman" w:cs="Times New Roman"/>
                <w:b/>
              </w:rPr>
              <w:t xml:space="preserve"> </w:t>
            </w:r>
            <w:proofErr w:type="spellStart"/>
            <w:r w:rsidRPr="008C015A">
              <w:rPr>
                <w:rFonts w:ascii="Times New Roman" w:hAnsi="Times New Roman" w:cs="Times New Roman"/>
                <w:b/>
              </w:rPr>
              <w:t>стаціонарна</w:t>
            </w:r>
            <w:proofErr w:type="spellEnd"/>
            <w:r w:rsidRPr="008C015A">
              <w:rPr>
                <w:rFonts w:ascii="Times New Roman" w:hAnsi="Times New Roman" w:cs="Times New Roman"/>
                <w:b/>
              </w:rPr>
              <w:t xml:space="preserve"> </w:t>
            </w:r>
            <w:proofErr w:type="spellStart"/>
            <w:r w:rsidRPr="008C015A">
              <w:rPr>
                <w:rFonts w:ascii="Times New Roman" w:hAnsi="Times New Roman" w:cs="Times New Roman"/>
                <w:b/>
              </w:rPr>
              <w:t>загального</w:t>
            </w:r>
            <w:proofErr w:type="spellEnd"/>
            <w:r w:rsidRPr="008C015A">
              <w:rPr>
                <w:rFonts w:ascii="Times New Roman" w:hAnsi="Times New Roman" w:cs="Times New Roman"/>
                <w:b/>
              </w:rPr>
              <w:t xml:space="preserve"> </w:t>
            </w:r>
            <w:proofErr w:type="spellStart"/>
            <w:r w:rsidRPr="008C015A">
              <w:rPr>
                <w:rFonts w:ascii="Times New Roman" w:hAnsi="Times New Roman" w:cs="Times New Roman"/>
                <w:b/>
              </w:rPr>
              <w:t>призначення</w:t>
            </w:r>
            <w:proofErr w:type="spellEnd"/>
            <w:r w:rsidRPr="008C015A">
              <w:rPr>
                <w:rFonts w:ascii="Times New Roman" w:hAnsi="Times New Roman" w:cs="Times New Roman"/>
                <w:b/>
              </w:rPr>
              <w:t xml:space="preserve">, </w:t>
            </w:r>
            <w:proofErr w:type="spellStart"/>
            <w:r w:rsidRPr="008C015A">
              <w:rPr>
                <w:rFonts w:ascii="Times New Roman" w:hAnsi="Times New Roman" w:cs="Times New Roman"/>
                <w:b/>
              </w:rPr>
              <w:t>цифрова</w:t>
            </w:r>
            <w:proofErr w:type="spellEnd"/>
            <w:r w:rsidRPr="008C015A">
              <w:rPr>
                <w:rFonts w:ascii="Times New Roman" w:hAnsi="Times New Roman" w:cs="Times New Roman"/>
                <w:b/>
              </w:rPr>
              <w:t>)</w:t>
            </w:r>
          </w:p>
          <w:p w14:paraId="641C5B61" w14:textId="77777777" w:rsidR="00CC0927" w:rsidRPr="00EB17F9" w:rsidRDefault="00CC0927" w:rsidP="00CC0927">
            <w:pPr>
              <w:jc w:val="center"/>
              <w:rPr>
                <w:rFonts w:ascii="Times New Roman" w:hAnsi="Times New Roman"/>
                <w:b/>
                <w:bCs/>
                <w:lang w:val="uk-UA" w:eastAsia="uk-UA"/>
              </w:rPr>
            </w:pPr>
          </w:p>
          <w:p w14:paraId="02B67D6F" w14:textId="4F20CA9C" w:rsidR="00CC0927" w:rsidRPr="00B32264" w:rsidRDefault="00CC0927" w:rsidP="00CC0927">
            <w:pPr>
              <w:jc w:val="both"/>
              <w:rPr>
                <w:rFonts w:ascii="Times New Roman" w:hAnsi="Times New Roman" w:cs="Times New Roman"/>
                <w:b/>
                <w:lang w:val="uk-UA"/>
              </w:rPr>
            </w:pPr>
          </w:p>
        </w:tc>
      </w:tr>
      <w:tr w:rsidR="00B32264" w:rsidRPr="00B32264" w14:paraId="4916144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DEB912E" w14:textId="77777777" w:rsidR="009530D2" w:rsidRPr="00B32264" w:rsidRDefault="009530D2" w:rsidP="009530D2">
            <w:pPr>
              <w:pStyle w:val="a6"/>
              <w:spacing w:before="0" w:after="0"/>
              <w:jc w:val="both"/>
              <w:rPr>
                <w:lang w:val="uk-UA"/>
              </w:rPr>
            </w:pPr>
            <w:r w:rsidRPr="00B32264">
              <w:rPr>
                <w:lang w:val="uk-UA"/>
              </w:rPr>
              <w:t>4.2. опис окремої частини (частин) предмета закупівлі (лота), щодо якої можуть бути подані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2D7CB6" w14:textId="027E617F" w:rsidR="009530D2" w:rsidRPr="00B32264" w:rsidRDefault="009530D2" w:rsidP="009530D2">
            <w:pPr>
              <w:pStyle w:val="a6"/>
              <w:snapToGrid w:val="0"/>
              <w:spacing w:before="0" w:after="0"/>
              <w:jc w:val="both"/>
              <w:rPr>
                <w:lang w:val="uk-UA"/>
              </w:rPr>
            </w:pPr>
            <w:r w:rsidRPr="00B32264">
              <w:rPr>
                <w:lang w:val="uk-UA"/>
              </w:rPr>
              <w:t>Поділ предмета закупівлі на окремі частини (лоти) не передбачений.</w:t>
            </w:r>
          </w:p>
        </w:tc>
      </w:tr>
      <w:tr w:rsidR="00CC0927" w:rsidRPr="008C015A" w14:paraId="74198A39"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F14D08B" w14:textId="10C0558A" w:rsidR="00CC0927" w:rsidRPr="00B32264" w:rsidRDefault="00CC0927" w:rsidP="00CC0927">
            <w:pPr>
              <w:pStyle w:val="a6"/>
              <w:spacing w:before="0" w:after="0"/>
              <w:jc w:val="both"/>
              <w:rPr>
                <w:lang w:val="uk-UA"/>
              </w:rPr>
            </w:pPr>
            <w:r w:rsidRPr="00B32264">
              <w:rPr>
                <w:lang w:val="uk-UA"/>
              </w:rPr>
              <w:t>4.3. місце поставки та кількість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E2C4CA" w14:textId="77777777" w:rsidR="008C015A" w:rsidRPr="002573AE" w:rsidRDefault="008C015A" w:rsidP="008C015A">
            <w:pPr>
              <w:ind w:right="100"/>
              <w:contextualSpacing/>
              <w:jc w:val="both"/>
              <w:rPr>
                <w:rFonts w:ascii="Times New Roman" w:hAnsi="Times New Roman" w:cs="Times New Roman"/>
                <w:b/>
                <w:color w:val="000000"/>
                <w:lang w:val="ru-UA"/>
              </w:rPr>
            </w:pPr>
            <w:r w:rsidRPr="002573AE">
              <w:rPr>
                <w:rFonts w:ascii="Times New Roman" w:hAnsi="Times New Roman" w:cs="Times New Roman"/>
                <w:b/>
                <w:shd w:val="clear" w:color="auto" w:fill="FFFFFF"/>
                <w:lang w:val="ru-UA"/>
              </w:rPr>
              <w:t xml:space="preserve">Місце поставки товару: </w:t>
            </w:r>
            <w:r w:rsidRPr="00221495">
              <w:rPr>
                <w:rFonts w:ascii="Times New Roman" w:hAnsi="Times New Roman" w:cs="Times New Roman"/>
                <w:b/>
                <w:color w:val="000000"/>
                <w:lang w:val="uk-UA"/>
              </w:rPr>
              <w:t xml:space="preserve">32120, Хмельницька область, </w:t>
            </w:r>
            <w:r>
              <w:rPr>
                <w:rFonts w:ascii="Times New Roman" w:hAnsi="Times New Roman" w:cs="Times New Roman"/>
                <w:b/>
                <w:color w:val="000000"/>
                <w:lang w:val="ru-UA"/>
              </w:rPr>
              <w:t>Хмельницький</w:t>
            </w:r>
            <w:r w:rsidRPr="00221495">
              <w:rPr>
                <w:rFonts w:ascii="Times New Roman" w:hAnsi="Times New Roman" w:cs="Times New Roman"/>
                <w:b/>
                <w:color w:val="000000"/>
                <w:lang w:val="uk-UA"/>
              </w:rPr>
              <w:t xml:space="preserve"> район, с. </w:t>
            </w:r>
            <w:proofErr w:type="spellStart"/>
            <w:r w:rsidRPr="00221495">
              <w:rPr>
                <w:rFonts w:ascii="Times New Roman" w:hAnsi="Times New Roman" w:cs="Times New Roman"/>
                <w:b/>
                <w:color w:val="000000"/>
                <w:lang w:val="uk-UA"/>
              </w:rPr>
              <w:t>Скаржинці</w:t>
            </w:r>
            <w:proofErr w:type="spellEnd"/>
            <w:r>
              <w:rPr>
                <w:rFonts w:ascii="Times New Roman" w:hAnsi="Times New Roman" w:cs="Times New Roman"/>
                <w:b/>
                <w:color w:val="000000"/>
                <w:lang w:val="uk-UA"/>
              </w:rPr>
              <w:t xml:space="preserve">, </w:t>
            </w:r>
            <w:proofErr w:type="spellStart"/>
            <w:r>
              <w:rPr>
                <w:rFonts w:ascii="Times New Roman" w:hAnsi="Times New Roman" w:cs="Times New Roman"/>
                <w:b/>
                <w:color w:val="000000"/>
                <w:lang w:val="uk-UA"/>
              </w:rPr>
              <w:t>Розсошанська</w:t>
            </w:r>
            <w:proofErr w:type="spellEnd"/>
            <w:r>
              <w:rPr>
                <w:rFonts w:ascii="Times New Roman" w:hAnsi="Times New Roman" w:cs="Times New Roman"/>
                <w:b/>
                <w:color w:val="000000"/>
                <w:lang w:val="uk-UA"/>
              </w:rPr>
              <w:t xml:space="preserve"> ТГ</w:t>
            </w:r>
            <w:r>
              <w:rPr>
                <w:rFonts w:ascii="Times New Roman" w:hAnsi="Times New Roman" w:cs="Times New Roman"/>
                <w:b/>
                <w:lang w:val="ru-UA"/>
              </w:rPr>
              <w:t>.</w:t>
            </w:r>
          </w:p>
          <w:p w14:paraId="5B9EBF30" w14:textId="0AA41BC7" w:rsidR="00CC0927" w:rsidRPr="00B32264" w:rsidRDefault="008C015A" w:rsidP="008C015A">
            <w:pPr>
              <w:pStyle w:val="a6"/>
              <w:numPr>
                <w:ilvl w:val="0"/>
                <w:numId w:val="26"/>
              </w:numPr>
              <w:snapToGrid w:val="0"/>
              <w:spacing w:before="0" w:after="0"/>
              <w:rPr>
                <w:lang w:val="uk-UA"/>
              </w:rPr>
            </w:pPr>
            <w:r w:rsidRPr="002573AE">
              <w:rPr>
                <w:b/>
                <w:color w:val="000000"/>
                <w:lang w:val="ru-UA"/>
              </w:rPr>
              <w:t xml:space="preserve">Кількість – </w:t>
            </w:r>
            <w:r>
              <w:rPr>
                <w:b/>
                <w:color w:val="000000"/>
                <w:lang w:val="uk-UA"/>
              </w:rPr>
              <w:t>1 комплект</w:t>
            </w:r>
            <w:r w:rsidRPr="002573AE">
              <w:rPr>
                <w:b/>
                <w:color w:val="000000"/>
                <w:lang w:val="ru-UA"/>
              </w:rPr>
              <w:t>.</w:t>
            </w:r>
          </w:p>
        </w:tc>
      </w:tr>
      <w:tr w:rsidR="00CC0927" w:rsidRPr="00B32264" w14:paraId="7F8C967C"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2D89B3B" w14:textId="279C0854" w:rsidR="00CC0927" w:rsidRPr="00B32264" w:rsidRDefault="00CC0927" w:rsidP="00CC0927">
            <w:pPr>
              <w:pStyle w:val="a6"/>
              <w:spacing w:before="0" w:after="0"/>
              <w:jc w:val="both"/>
              <w:rPr>
                <w:lang w:val="uk-UA"/>
              </w:rPr>
            </w:pPr>
            <w:r w:rsidRPr="00B32264">
              <w:rPr>
                <w:lang w:val="uk-UA"/>
              </w:rPr>
              <w:t>4.4. строк поставки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C7D6EA" w14:textId="6EDC9CE1" w:rsidR="00CC0927" w:rsidRPr="00B32264" w:rsidRDefault="00CC0927" w:rsidP="00E34B5E">
            <w:pPr>
              <w:pStyle w:val="a6"/>
              <w:snapToGrid w:val="0"/>
              <w:spacing w:before="0" w:after="0"/>
              <w:jc w:val="both"/>
              <w:rPr>
                <w:lang w:val="uk-UA"/>
              </w:rPr>
            </w:pPr>
            <w:r w:rsidRPr="00F74A03">
              <w:rPr>
                <w:b/>
                <w:lang w:val="uk-UA"/>
              </w:rPr>
              <w:t xml:space="preserve">до </w:t>
            </w:r>
            <w:r w:rsidR="00391E3D">
              <w:rPr>
                <w:b/>
                <w:lang w:val="uk-UA"/>
              </w:rPr>
              <w:t>3</w:t>
            </w:r>
            <w:r w:rsidR="00E34B5E">
              <w:rPr>
                <w:b/>
                <w:lang w:val="uk-UA"/>
              </w:rPr>
              <w:t>0</w:t>
            </w:r>
            <w:bookmarkStart w:id="0" w:name="_GoBack"/>
            <w:bookmarkEnd w:id="0"/>
            <w:r w:rsidRPr="00F74A03">
              <w:rPr>
                <w:b/>
                <w:lang w:val="uk-UA"/>
              </w:rPr>
              <w:t>.</w:t>
            </w:r>
            <w:r w:rsidR="008C015A">
              <w:rPr>
                <w:b/>
                <w:lang w:val="uk-UA"/>
              </w:rPr>
              <w:t>06</w:t>
            </w:r>
            <w:r w:rsidRPr="00F74A03">
              <w:rPr>
                <w:b/>
                <w:lang w:val="uk-UA"/>
              </w:rPr>
              <w:t>.202</w:t>
            </w:r>
            <w:r>
              <w:rPr>
                <w:b/>
                <w:lang w:val="uk-UA"/>
              </w:rPr>
              <w:t>3</w:t>
            </w:r>
            <w:r w:rsidRPr="00F74A03">
              <w:rPr>
                <w:b/>
                <w:lang w:val="uk-UA"/>
              </w:rPr>
              <w:t xml:space="preserve"> року</w:t>
            </w:r>
          </w:p>
        </w:tc>
      </w:tr>
      <w:tr w:rsidR="00B32264" w:rsidRPr="00E34B5E" w14:paraId="7131CF9B"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F761E30" w14:textId="77777777" w:rsidR="008758C3" w:rsidRPr="00B32264" w:rsidRDefault="008758C3" w:rsidP="00812CFA">
            <w:pPr>
              <w:pStyle w:val="a6"/>
              <w:spacing w:before="0" w:after="0"/>
              <w:rPr>
                <w:lang w:val="uk-UA"/>
              </w:rPr>
            </w:pPr>
            <w:r w:rsidRPr="00B32264">
              <w:rPr>
                <w:b/>
                <w:bCs/>
                <w:lang w:val="uk-UA"/>
              </w:rPr>
              <w:t>5. Недискримінація учасників</w:t>
            </w:r>
            <w:r w:rsidRPr="00B32264">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1CDC4B" w14:textId="77777777" w:rsidR="008D7B13" w:rsidRPr="00B32264" w:rsidRDefault="008758C3" w:rsidP="008D7B13">
            <w:pPr>
              <w:ind w:left="91" w:right="34"/>
              <w:jc w:val="both"/>
              <w:rPr>
                <w:rFonts w:ascii="Times New Roman" w:hAnsi="Times New Roman" w:cs="Times New Roman"/>
                <w:lang w:val="uk-UA" w:eastAsia="ru-RU"/>
              </w:rPr>
            </w:pPr>
            <w:r w:rsidRPr="00B32264">
              <w:rPr>
                <w:lang w:val="uk-UA"/>
              </w:rPr>
              <w:t>1.5.1</w:t>
            </w:r>
            <w:r w:rsidR="0014686E" w:rsidRPr="00B32264">
              <w:rPr>
                <w:rFonts w:ascii="Times New Roman" w:hAnsi="Times New Roman" w:cs="Times New Roman"/>
                <w:lang w:val="uk-UA" w:eastAsia="ru-RU"/>
              </w:rPr>
              <w:t xml:space="preserve"> </w:t>
            </w:r>
            <w:r w:rsidR="008D7B13" w:rsidRPr="00B32264">
              <w:rPr>
                <w:rFonts w:ascii="Times New Roman" w:hAnsi="Times New Roman" w:cs="Times New Roman"/>
                <w:lang w:val="uk-UA"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008D7B13" w:rsidRPr="00B32264">
              <w:rPr>
                <w:rFonts w:ascii="Times New Roman" w:hAnsi="Times New Roman" w:cs="Times New Roman"/>
                <w:lang w:val="uk-UA" w:eastAsia="ru-RU"/>
              </w:rPr>
              <w:t>закупівель</w:t>
            </w:r>
            <w:proofErr w:type="spellEnd"/>
            <w:r w:rsidR="008D7B13" w:rsidRPr="00B32264">
              <w:rPr>
                <w:rFonts w:ascii="Times New Roman" w:hAnsi="Times New Roman" w:cs="Times New Roman"/>
                <w:lang w:val="uk-UA" w:eastAsia="ru-RU"/>
              </w:rPr>
              <w:t xml:space="preserve"> на рівних умовах.</w:t>
            </w:r>
          </w:p>
          <w:p w14:paraId="2B3C1D3D" w14:textId="77777777" w:rsidR="008D7B13" w:rsidRPr="00B32264" w:rsidRDefault="008D7B13" w:rsidP="008D7B13">
            <w:pPr>
              <w:ind w:left="91" w:right="34"/>
              <w:jc w:val="both"/>
              <w:rPr>
                <w:rFonts w:ascii="Times New Roman" w:hAnsi="Times New Roman" w:cs="Times New Roman"/>
                <w:lang w:val="uk-UA" w:eastAsia="ru-RU"/>
              </w:rPr>
            </w:pPr>
            <w:r w:rsidRPr="00B32264">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w:t>
            </w:r>
            <w:proofErr w:type="spellStart"/>
            <w:r w:rsidRPr="00B32264">
              <w:rPr>
                <w:rFonts w:ascii="Times New Roman" w:hAnsi="Times New Roman" w:cs="Times New Roman"/>
                <w:lang w:val="uk-UA" w:eastAsia="ru-RU"/>
              </w:rPr>
              <w:t>закупівель</w:t>
            </w:r>
            <w:proofErr w:type="spellEnd"/>
            <w:r w:rsidRPr="00B32264">
              <w:rPr>
                <w:rFonts w:ascii="Times New Roman" w:hAnsi="Times New Roman" w:cs="Times New Roman"/>
                <w:lang w:val="uk-UA" w:eastAsia="ru-RU"/>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B32264">
              <w:rPr>
                <w:rFonts w:ascii="Times New Roman" w:hAnsi="Times New Roman" w:cs="Times New Roman"/>
                <w:lang w:val="uk-UA" w:eastAsia="ru-RU"/>
              </w:rPr>
              <w:t>закупівель</w:t>
            </w:r>
            <w:proofErr w:type="spellEnd"/>
            <w:r w:rsidRPr="00B32264">
              <w:rPr>
                <w:rFonts w:ascii="Times New Roman" w:hAnsi="Times New Roman" w:cs="Times New Roman"/>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900C39" w14:textId="3C3A6788" w:rsidR="008758C3" w:rsidRPr="00B32264" w:rsidRDefault="008D7B13" w:rsidP="008D7B13">
            <w:pPr>
              <w:ind w:left="91" w:right="34"/>
              <w:jc w:val="both"/>
              <w:rPr>
                <w:lang w:val="uk-UA"/>
              </w:rPr>
            </w:pPr>
            <w:r w:rsidRPr="00B32264">
              <w:rPr>
                <w:rFonts w:ascii="Times New Roman" w:hAnsi="Times New Roman" w:cs="Times New Roman"/>
                <w:lang w:val="uk-UA" w:eastAsia="ru-RU"/>
              </w:rPr>
              <w:t xml:space="preserve">Відповідно до п.2 </w:t>
            </w:r>
            <w:r w:rsidRPr="00B32264">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w:t>
            </w:r>
            <w:proofErr w:type="spellStart"/>
            <w:r w:rsidRPr="00B32264">
              <w:rPr>
                <w:rFonts w:ascii="Times New Roman" w:hAnsi="Times New Roman" w:cs="Times New Roman"/>
                <w:bCs/>
                <w:lang w:val="uk-UA"/>
              </w:rPr>
              <w:t>закупівель</w:t>
            </w:r>
            <w:proofErr w:type="spellEnd"/>
            <w:r w:rsidRPr="00B32264">
              <w:rPr>
                <w:rFonts w:ascii="Times New Roman" w:hAnsi="Times New Roman" w:cs="Times New Roman"/>
                <w:bCs/>
                <w:lang w:val="uk-UA"/>
              </w:rPr>
              <w:t xml:space="preserve"> </w:t>
            </w:r>
            <w:r w:rsidRPr="00B32264">
              <w:rPr>
                <w:rFonts w:ascii="Times New Roman" w:hAnsi="Times New Roman" w:cs="Times New Roman"/>
                <w:bCs/>
                <w:lang w:val="uk-UA"/>
              </w:rPr>
              <w:lastRenderedPageBreak/>
              <w:t xml:space="preserve">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32264">
              <w:rPr>
                <w:rFonts w:ascii="Times New Roman" w:hAnsi="Times New Roman" w:cs="Times New Roman"/>
                <w:bCs/>
                <w:lang w:val="uk-UA"/>
              </w:rPr>
              <w:t>бенефіціарним</w:t>
            </w:r>
            <w:proofErr w:type="spellEnd"/>
            <w:r w:rsidRPr="00B32264">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B32264" w:rsidRPr="00B32264" w14:paraId="26C0B89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F6528A" w14:textId="77777777" w:rsidR="008758C3" w:rsidRPr="00B32264" w:rsidRDefault="008758C3" w:rsidP="00812CFA">
            <w:pPr>
              <w:pStyle w:val="a6"/>
              <w:spacing w:before="0" w:after="0"/>
              <w:rPr>
                <w:lang w:val="uk-UA"/>
              </w:rPr>
            </w:pPr>
            <w:r w:rsidRPr="00B32264">
              <w:rPr>
                <w:b/>
                <w:bCs/>
                <w:lang w:val="uk-UA"/>
              </w:rPr>
              <w:lastRenderedPageBreak/>
              <w:t xml:space="preserve">6. </w:t>
            </w:r>
            <w:r w:rsidR="00286732" w:rsidRPr="00B32264">
              <w:rPr>
                <w:b/>
                <w:bCs/>
                <w:lang w:val="uk-UA"/>
              </w:rPr>
              <w:t>Валюта, у якій повинна бути зазначена ціна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C93AE4" w14:textId="77777777" w:rsidR="008758C3" w:rsidRPr="00B32264" w:rsidRDefault="008758C3" w:rsidP="00812CFA">
            <w:pPr>
              <w:pStyle w:val="a6"/>
              <w:spacing w:before="0" w:after="0"/>
              <w:jc w:val="both"/>
              <w:rPr>
                <w:lang w:val="uk-UA"/>
              </w:rPr>
            </w:pPr>
            <w:r w:rsidRPr="00B32264">
              <w:rPr>
                <w:lang w:val="uk-UA"/>
              </w:rPr>
              <w:t>1.6.1. Валютою тендерної пропозиції є гривня.</w:t>
            </w:r>
          </w:p>
          <w:p w14:paraId="44E536F6" w14:textId="77777777" w:rsidR="008758C3" w:rsidRPr="00B32264" w:rsidRDefault="008758C3" w:rsidP="00812CFA">
            <w:pPr>
              <w:pStyle w:val="a6"/>
              <w:spacing w:before="0" w:after="0"/>
              <w:jc w:val="both"/>
              <w:rPr>
                <w:lang w:val="uk-UA"/>
              </w:rPr>
            </w:pPr>
            <w:r w:rsidRPr="00B32264">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87A5835" w14:textId="77777777" w:rsidR="008758C3" w:rsidRPr="00B32264" w:rsidRDefault="008758C3" w:rsidP="00812CFA">
            <w:pPr>
              <w:pStyle w:val="a6"/>
              <w:spacing w:before="0" w:after="0"/>
              <w:jc w:val="both"/>
              <w:rPr>
                <w:lang w:val="uk-UA"/>
              </w:rPr>
            </w:pPr>
            <w:r w:rsidRPr="00B32264">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78969EC0" w14:textId="77777777" w:rsidR="008758C3" w:rsidRPr="00B32264" w:rsidRDefault="008758C3" w:rsidP="00812CFA">
            <w:pPr>
              <w:pStyle w:val="a6"/>
              <w:spacing w:before="0" w:after="0"/>
              <w:jc w:val="both"/>
              <w:rPr>
                <w:lang w:val="uk-UA"/>
              </w:rPr>
            </w:pPr>
            <w:proofErr w:type="spellStart"/>
            <w:r w:rsidRPr="00B32264">
              <w:rPr>
                <w:b/>
                <w:lang w:val="uk-UA"/>
              </w:rPr>
              <w:t>Цтгрн</w:t>
            </w:r>
            <w:proofErr w:type="spellEnd"/>
            <w:r w:rsidRPr="00B32264">
              <w:rPr>
                <w:b/>
                <w:lang w:val="uk-UA"/>
              </w:rPr>
              <w:t>=</w:t>
            </w:r>
            <w:proofErr w:type="spellStart"/>
            <w:r w:rsidRPr="00B32264">
              <w:rPr>
                <w:b/>
                <w:lang w:val="uk-UA"/>
              </w:rPr>
              <w:t>ЦтдолхК</w:t>
            </w:r>
            <w:proofErr w:type="spellEnd"/>
            <w:r w:rsidRPr="00B32264">
              <w:rPr>
                <w:b/>
                <w:lang w:val="uk-UA"/>
              </w:rPr>
              <w:t>,</w:t>
            </w:r>
            <w:r w:rsidR="009E49E5" w:rsidRPr="00B32264">
              <w:rPr>
                <w:lang w:val="uk-UA"/>
              </w:rPr>
              <w:t xml:space="preserve"> де </w:t>
            </w:r>
            <w:proofErr w:type="spellStart"/>
            <w:r w:rsidR="009E49E5" w:rsidRPr="00B32264">
              <w:rPr>
                <w:lang w:val="uk-UA"/>
              </w:rPr>
              <w:t>Цтгрн</w:t>
            </w:r>
            <w:proofErr w:type="spellEnd"/>
            <w:r w:rsidR="009E49E5" w:rsidRPr="00B32264">
              <w:rPr>
                <w:lang w:val="uk-UA"/>
              </w:rPr>
              <w:t>- ціна за роботи</w:t>
            </w:r>
            <w:r w:rsidRPr="00B32264">
              <w:rPr>
                <w:lang w:val="uk-UA"/>
              </w:rPr>
              <w:t xml:space="preserve"> в гривнях;</w:t>
            </w:r>
          </w:p>
          <w:p w14:paraId="4555201D" w14:textId="77777777" w:rsidR="008758C3" w:rsidRPr="00B32264" w:rsidRDefault="008758C3" w:rsidP="00812CFA">
            <w:pPr>
              <w:pStyle w:val="a6"/>
              <w:spacing w:before="0" w:after="0"/>
              <w:jc w:val="both"/>
              <w:rPr>
                <w:lang w:val="uk-UA"/>
              </w:rPr>
            </w:pPr>
            <w:proofErr w:type="spellStart"/>
            <w:r w:rsidRPr="00B32264">
              <w:rPr>
                <w:lang w:val="uk-UA"/>
              </w:rPr>
              <w:t>Цтдол</w:t>
            </w:r>
            <w:proofErr w:type="spellEnd"/>
            <w:r w:rsidRPr="00B32264">
              <w:rPr>
                <w:lang w:val="uk-UA"/>
              </w:rPr>
              <w:t xml:space="preserve">- ціна за </w:t>
            </w:r>
            <w:r w:rsidR="009419D8" w:rsidRPr="00B32264">
              <w:rPr>
                <w:lang w:val="uk-UA"/>
              </w:rPr>
              <w:t xml:space="preserve">роботи </w:t>
            </w:r>
            <w:r w:rsidRPr="00B32264">
              <w:rPr>
                <w:lang w:val="uk-UA"/>
              </w:rPr>
              <w:t xml:space="preserve"> в доларах США,ЄВРО згідно цінової пропозиції;</w:t>
            </w:r>
          </w:p>
          <w:p w14:paraId="6DBDD5D2" w14:textId="77777777" w:rsidR="008758C3" w:rsidRPr="00B32264" w:rsidRDefault="008758C3" w:rsidP="00812CFA">
            <w:pPr>
              <w:jc w:val="both"/>
              <w:rPr>
                <w:rFonts w:ascii="Times New Roman" w:hAnsi="Times New Roman" w:cs="Times New Roman"/>
                <w:lang w:val="uk-UA"/>
              </w:rPr>
            </w:pPr>
            <w:r w:rsidRPr="00B32264">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B32264" w:rsidRPr="00B32264" w14:paraId="6F8443D8"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A76A138" w14:textId="77777777" w:rsidR="008758C3" w:rsidRPr="00B32264" w:rsidRDefault="008758C3" w:rsidP="00812CFA">
            <w:pPr>
              <w:pStyle w:val="a6"/>
              <w:spacing w:before="0" w:after="0"/>
              <w:jc w:val="both"/>
              <w:rPr>
                <w:lang w:val="uk-UA"/>
              </w:rPr>
            </w:pPr>
            <w:r w:rsidRPr="00B32264">
              <w:rPr>
                <w:b/>
                <w:bCs/>
                <w:lang w:val="uk-UA"/>
              </w:rPr>
              <w:t xml:space="preserve">7. </w:t>
            </w:r>
            <w:r w:rsidR="00286732" w:rsidRPr="00B32264">
              <w:rPr>
                <w:b/>
                <w:bCs/>
                <w:lang w:val="uk-UA"/>
              </w:rPr>
              <w:t>Мова (мови), якою (якими) повинні бути складені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413C0CD" w14:textId="77777777" w:rsidR="00065090" w:rsidRPr="00B32264" w:rsidRDefault="00065090" w:rsidP="00812CFA">
            <w:pPr>
              <w:autoSpaceDN w:val="0"/>
              <w:ind w:firstLine="283"/>
              <w:jc w:val="both"/>
              <w:rPr>
                <w:rFonts w:ascii="Times New Roman" w:hAnsi="Times New Roman" w:cs="Times New Roman"/>
                <w:lang w:val="uk-UA"/>
              </w:rPr>
            </w:pPr>
            <w:r w:rsidRPr="00B32264">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0492FD03" w14:textId="1C295ADB" w:rsidR="006917D5" w:rsidRPr="00B32264" w:rsidRDefault="006917D5" w:rsidP="00812CFA">
            <w:pPr>
              <w:tabs>
                <w:tab w:val="left" w:pos="585"/>
              </w:tabs>
              <w:autoSpaceDN w:val="0"/>
              <w:ind w:firstLine="283"/>
              <w:jc w:val="both"/>
              <w:rPr>
                <w:rFonts w:ascii="Times New Roman" w:hAnsi="Times New Roman" w:cs="Times New Roman"/>
                <w:lang w:val="uk-UA"/>
              </w:rPr>
            </w:pPr>
            <w:r w:rsidRPr="00B32264">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B32264">
              <w:rPr>
                <w:rFonts w:ascii="Times New Roman" w:hAnsi="Times New Roman" w:cs="Times New Roman"/>
                <w:lang w:val="uk-UA"/>
              </w:rPr>
              <w:t xml:space="preserve"> мовою</w:t>
            </w:r>
            <w:r w:rsidRPr="00B32264">
              <w:rPr>
                <w:rFonts w:ascii="Times New Roman" w:hAnsi="Times New Roman" w:cs="Times New Roman"/>
                <w:lang w:val="uk-UA"/>
              </w:rPr>
              <w:t xml:space="preserve">. </w:t>
            </w:r>
          </w:p>
          <w:p w14:paraId="3C363D94" w14:textId="3CBEF392" w:rsidR="00065090" w:rsidRPr="00B32264" w:rsidRDefault="00065090" w:rsidP="00812CFA">
            <w:pPr>
              <w:tabs>
                <w:tab w:val="left" w:pos="585"/>
              </w:tabs>
              <w:autoSpaceDN w:val="0"/>
              <w:ind w:firstLine="283"/>
              <w:jc w:val="both"/>
              <w:rPr>
                <w:rFonts w:ascii="Times New Roman" w:hAnsi="Times New Roman" w:cs="Times New Roman"/>
                <w:b/>
                <w:u w:val="single"/>
                <w:lang w:val="uk-UA"/>
              </w:rPr>
            </w:pPr>
            <w:r w:rsidRPr="00B32264">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07E51ABB" w14:textId="77777777" w:rsidR="00065090" w:rsidRPr="00B32264" w:rsidRDefault="00065090" w:rsidP="00812CFA">
            <w:pPr>
              <w:autoSpaceDN w:val="0"/>
              <w:ind w:firstLine="283"/>
              <w:jc w:val="both"/>
              <w:rPr>
                <w:rFonts w:ascii="Times New Roman" w:hAnsi="Times New Roman" w:cs="Times New Roman"/>
                <w:lang w:val="uk-UA"/>
              </w:rPr>
            </w:pPr>
            <w:r w:rsidRPr="00B32264">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7B3F21BE" w14:textId="77777777" w:rsidR="00065090" w:rsidRPr="00B32264" w:rsidRDefault="00065090" w:rsidP="00812CFA">
            <w:pPr>
              <w:tabs>
                <w:tab w:val="left" w:pos="585"/>
              </w:tabs>
              <w:autoSpaceDN w:val="0"/>
              <w:ind w:firstLine="283"/>
              <w:jc w:val="both"/>
              <w:rPr>
                <w:rFonts w:ascii="Times New Roman" w:hAnsi="Times New Roman" w:cs="Times New Roman"/>
                <w:lang w:val="uk-UA"/>
              </w:rPr>
            </w:pPr>
            <w:r w:rsidRPr="00B32264">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3FFE5D80" w14:textId="77777777" w:rsidR="00065090" w:rsidRPr="00B32264" w:rsidRDefault="00065090" w:rsidP="00812CFA">
            <w:pPr>
              <w:autoSpaceDN w:val="0"/>
              <w:ind w:firstLine="283"/>
              <w:jc w:val="both"/>
              <w:rPr>
                <w:rFonts w:ascii="Times New Roman" w:hAnsi="Times New Roman" w:cs="Times New Roman"/>
                <w:lang w:val="uk-UA"/>
              </w:rPr>
            </w:pPr>
            <w:r w:rsidRPr="00B32264">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1C55CB7F" w14:textId="77777777" w:rsidR="00065090" w:rsidRPr="00B32264" w:rsidRDefault="00065090" w:rsidP="00812CFA">
            <w:pPr>
              <w:autoSpaceDN w:val="0"/>
              <w:ind w:right="22" w:firstLine="283"/>
              <w:jc w:val="both"/>
              <w:rPr>
                <w:rFonts w:ascii="Times New Roman" w:hAnsi="Times New Roman" w:cs="Times New Roman"/>
                <w:lang w:val="uk-UA"/>
              </w:rPr>
            </w:pPr>
            <w:r w:rsidRPr="00B32264">
              <w:rPr>
                <w:rFonts w:ascii="Times New Roman" w:hAnsi="Times New Roman" w:cs="Times New Roman"/>
                <w:lang w:val="uk-UA"/>
              </w:rPr>
              <w:t xml:space="preserve">1.7.5. Для підтвердження дійсності оригіналів офіційних документів, які подаються учасником – нерезидентом України, з метою їх використання на </w:t>
            </w:r>
            <w:r w:rsidRPr="00B32264">
              <w:rPr>
                <w:rFonts w:ascii="Times New Roman" w:hAnsi="Times New Roman" w:cs="Times New Roman"/>
                <w:lang w:val="uk-UA"/>
              </w:rPr>
              <w:lastRenderedPageBreak/>
              <w:t>території України, такі документи повинні бути легалізовані у встановленому порядку, або засвідчені спеціальним штампом «</w:t>
            </w:r>
            <w:proofErr w:type="spellStart"/>
            <w:r w:rsidRPr="00B32264">
              <w:rPr>
                <w:rFonts w:ascii="Times New Roman" w:hAnsi="Times New Roman" w:cs="Times New Roman"/>
                <w:lang w:val="uk-UA"/>
              </w:rPr>
              <w:t>Apostille</w:t>
            </w:r>
            <w:proofErr w:type="spellEnd"/>
            <w:r w:rsidRPr="00B32264">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226C925E" w14:textId="77777777" w:rsidR="00065090" w:rsidRPr="00B32264" w:rsidRDefault="00065090" w:rsidP="00812CFA">
            <w:pPr>
              <w:autoSpaceDN w:val="0"/>
              <w:ind w:right="22" w:firstLine="283"/>
              <w:jc w:val="both"/>
              <w:rPr>
                <w:rFonts w:ascii="Times New Roman" w:hAnsi="Times New Roman" w:cs="Times New Roman"/>
                <w:lang w:val="uk-UA"/>
              </w:rPr>
            </w:pPr>
            <w:r w:rsidRPr="00B32264">
              <w:rPr>
                <w:rFonts w:ascii="Times New Roman" w:hAnsi="Times New Roman" w:cs="Times New Roman"/>
                <w:lang w:val="uk-UA"/>
              </w:rPr>
              <w:t>Способи легалізації документів учасниками – нерезидентами України:</w:t>
            </w:r>
          </w:p>
          <w:p w14:paraId="3A37E1B6" w14:textId="77777777" w:rsidR="00065090" w:rsidRPr="00B32264" w:rsidRDefault="00065090" w:rsidP="00812CFA">
            <w:pPr>
              <w:autoSpaceDN w:val="0"/>
              <w:ind w:right="22" w:firstLine="283"/>
              <w:jc w:val="both"/>
              <w:rPr>
                <w:rFonts w:ascii="Times New Roman" w:hAnsi="Times New Roman" w:cs="Times New Roman"/>
                <w:lang w:val="uk-UA"/>
              </w:rPr>
            </w:pPr>
            <w:r w:rsidRPr="00B32264">
              <w:rPr>
                <w:rFonts w:ascii="Times New Roman" w:hAnsi="Times New Roman" w:cs="Times New Roman"/>
                <w:lang w:val="uk-UA"/>
              </w:rPr>
              <w:t xml:space="preserve">а) за спрощеною процедурою проставлення </w:t>
            </w:r>
            <w:proofErr w:type="spellStart"/>
            <w:r w:rsidRPr="00B32264">
              <w:rPr>
                <w:rFonts w:ascii="Times New Roman" w:hAnsi="Times New Roman" w:cs="Times New Roman"/>
                <w:lang w:val="uk-UA"/>
              </w:rPr>
              <w:t>Апостиля</w:t>
            </w:r>
            <w:proofErr w:type="spellEnd"/>
            <w:r w:rsidRPr="00B32264">
              <w:rPr>
                <w:rFonts w:ascii="Times New Roman" w:hAnsi="Times New Roman" w:cs="Times New Roman"/>
                <w:lang w:val="uk-UA"/>
              </w:rPr>
              <w:t xml:space="preserve"> (</w:t>
            </w:r>
            <w:proofErr w:type="spellStart"/>
            <w:r w:rsidRPr="00B32264">
              <w:rPr>
                <w:rFonts w:ascii="Times New Roman" w:hAnsi="Times New Roman" w:cs="Times New Roman"/>
                <w:lang w:val="uk-UA"/>
              </w:rPr>
              <w:t>Apostille</w:t>
            </w:r>
            <w:proofErr w:type="spellEnd"/>
            <w:r w:rsidRPr="00B32264">
              <w:rPr>
                <w:rFonts w:ascii="Times New Roman" w:hAnsi="Times New Roman" w:cs="Times New Roman"/>
                <w:lang w:val="uk-UA"/>
              </w:rPr>
              <w:t>) відповідно до статей 3 та 4 Гаазької Конвенції від 05.10.1961 або</w:t>
            </w:r>
          </w:p>
          <w:p w14:paraId="0CDADA7D" w14:textId="77777777" w:rsidR="00065090" w:rsidRPr="00B32264" w:rsidRDefault="00065090" w:rsidP="00812CFA">
            <w:pPr>
              <w:autoSpaceDN w:val="0"/>
              <w:ind w:right="22" w:firstLine="283"/>
              <w:jc w:val="both"/>
              <w:rPr>
                <w:rFonts w:ascii="Times New Roman" w:hAnsi="Times New Roman" w:cs="Times New Roman"/>
                <w:lang w:val="uk-UA"/>
              </w:rPr>
            </w:pPr>
            <w:r w:rsidRPr="00B32264">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DA32CA" w:rsidRPr="00B32264">
              <w:rPr>
                <w:rFonts w:ascii="Times New Roman" w:hAnsi="Times New Roman" w:cs="Times New Roman"/>
                <w:lang w:val="uk-UA"/>
              </w:rPr>
              <w:t xml:space="preserve"> </w:t>
            </w:r>
            <w:r w:rsidRPr="00B32264">
              <w:rPr>
                <w:rFonts w:ascii="Times New Roman" w:hAnsi="Times New Roman" w:cs="Times New Roman"/>
                <w:lang w:val="uk-UA"/>
              </w:rPr>
              <w:t>або</w:t>
            </w:r>
          </w:p>
          <w:p w14:paraId="42FC98F2" w14:textId="77777777" w:rsidR="008758C3" w:rsidRPr="00B32264" w:rsidRDefault="00065090" w:rsidP="00812CFA">
            <w:pPr>
              <w:jc w:val="both"/>
              <w:rPr>
                <w:rFonts w:ascii="Times New Roman" w:hAnsi="Times New Roman" w:cs="Times New Roman"/>
                <w:lang w:val="uk-UA"/>
              </w:rPr>
            </w:pPr>
            <w:r w:rsidRPr="00B32264">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B32264" w:rsidRPr="00B32264" w14:paraId="644D829D"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2B9DB2" w14:textId="77777777" w:rsidR="008758C3" w:rsidRPr="00B32264" w:rsidRDefault="008758C3" w:rsidP="00812CFA">
            <w:pPr>
              <w:pStyle w:val="a6"/>
              <w:spacing w:before="0" w:after="0"/>
              <w:jc w:val="center"/>
              <w:rPr>
                <w:lang w:val="uk-UA"/>
              </w:rPr>
            </w:pPr>
            <w:r w:rsidRPr="00B32264">
              <w:rPr>
                <w:b/>
                <w:bCs/>
                <w:lang w:val="uk-UA"/>
              </w:rPr>
              <w:lastRenderedPageBreak/>
              <w:t>II. Порядок унесення змін та надання роз'яснень до тендерної документації</w:t>
            </w:r>
          </w:p>
        </w:tc>
      </w:tr>
      <w:tr w:rsidR="00B32264" w:rsidRPr="00B32264" w14:paraId="2415A126"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C98AFC8" w14:textId="77777777" w:rsidR="008758C3" w:rsidRPr="00B32264" w:rsidRDefault="008758C3" w:rsidP="00812CFA">
            <w:pPr>
              <w:pStyle w:val="a6"/>
              <w:tabs>
                <w:tab w:val="left" w:pos="237"/>
              </w:tabs>
              <w:spacing w:before="0" w:after="0"/>
              <w:rPr>
                <w:lang w:val="uk-UA"/>
              </w:rPr>
            </w:pPr>
            <w:r w:rsidRPr="00B32264">
              <w:rPr>
                <w:b/>
                <w:bCs/>
                <w:lang w:val="uk-UA"/>
              </w:rPr>
              <w:t>1. Процедура надання роз'яснень щодо  тендерної документації</w:t>
            </w:r>
            <w:r w:rsidRPr="00B32264">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90AD66" w14:textId="5AB396C8" w:rsidR="001A08DF" w:rsidRPr="00B32264" w:rsidRDefault="002B744C" w:rsidP="00812CFA">
            <w:pPr>
              <w:pStyle w:val="rvps2"/>
              <w:shd w:val="clear" w:color="auto" w:fill="FFFFFF"/>
              <w:spacing w:before="0" w:after="0"/>
              <w:jc w:val="both"/>
              <w:rPr>
                <w:lang w:val="uk-UA"/>
              </w:rPr>
            </w:pPr>
            <w:r w:rsidRPr="00B32264">
              <w:rPr>
                <w:lang w:val="uk-UA"/>
              </w:rPr>
              <w:t>2.1.</w:t>
            </w:r>
            <w:r w:rsidR="001A08DF" w:rsidRPr="00B32264">
              <w:rPr>
                <w:lang w:val="uk-UA"/>
              </w:rPr>
              <w:t>1.</w:t>
            </w:r>
            <w:r w:rsidRPr="00B32264">
              <w:rPr>
                <w:lang w:val="uk-UA"/>
              </w:rPr>
              <w:t xml:space="preserve"> </w:t>
            </w:r>
            <w:r w:rsidR="001A08DF" w:rsidRPr="00B32264">
              <w:rPr>
                <w:lang w:val="uk-UA"/>
              </w:rPr>
              <w:t>Надання роз’яснень щодо тендерної документації та внесення змін до неї здійснюється замовником відповідно до пункту 51 Особливостей.</w:t>
            </w:r>
          </w:p>
          <w:p w14:paraId="566598FC" w14:textId="77777777" w:rsidR="001A08DF" w:rsidRPr="00B32264" w:rsidRDefault="001A08DF" w:rsidP="00812CFA">
            <w:pPr>
              <w:pStyle w:val="rvps2"/>
              <w:shd w:val="clear" w:color="auto" w:fill="FFFFFF"/>
              <w:spacing w:before="0" w:after="0"/>
              <w:jc w:val="both"/>
              <w:rPr>
                <w:lang w:val="uk-UA"/>
              </w:rPr>
            </w:pPr>
            <w:r w:rsidRPr="00B32264">
              <w:rPr>
                <w:lang w:val="uk-UA"/>
              </w:rPr>
              <w:t xml:space="preserve">2.1.2.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32264">
              <w:rPr>
                <w:lang w:val="uk-UA"/>
              </w:rPr>
              <w:t>закупівель</w:t>
            </w:r>
            <w:proofErr w:type="spellEnd"/>
            <w:r w:rsidRPr="00B32264">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E3380A9" w14:textId="77777777" w:rsidR="001A08DF" w:rsidRPr="00B32264" w:rsidRDefault="001A08DF" w:rsidP="00812CFA">
            <w:pPr>
              <w:pStyle w:val="rvps2"/>
              <w:shd w:val="clear" w:color="auto" w:fill="FFFFFF"/>
              <w:spacing w:before="0" w:after="0"/>
              <w:jc w:val="both"/>
              <w:rPr>
                <w:lang w:val="uk-UA"/>
              </w:rPr>
            </w:pPr>
            <w:r w:rsidRPr="00B32264">
              <w:rPr>
                <w:lang w:val="uk-UA"/>
              </w:rPr>
              <w:t xml:space="preserve">2.1.3. Усі звернення за роз’ясненнями та звернення щодо усунення порушення автоматично оприлюднюються в електронній системі </w:t>
            </w:r>
            <w:proofErr w:type="spellStart"/>
            <w:r w:rsidRPr="00B32264">
              <w:rPr>
                <w:lang w:val="uk-UA"/>
              </w:rPr>
              <w:t>закупівель</w:t>
            </w:r>
            <w:proofErr w:type="spellEnd"/>
            <w:r w:rsidRPr="00B32264">
              <w:rPr>
                <w:lang w:val="uk-UA"/>
              </w:rPr>
              <w:t xml:space="preserve"> без ідентифікації особи, яка звернулася до замовника. </w:t>
            </w:r>
          </w:p>
          <w:p w14:paraId="54859799" w14:textId="52B43E2D" w:rsidR="00AD13C6" w:rsidRPr="00B32264" w:rsidRDefault="001A08DF" w:rsidP="00812CFA">
            <w:pPr>
              <w:pStyle w:val="rvps2"/>
              <w:shd w:val="clear" w:color="auto" w:fill="FFFFFF"/>
              <w:spacing w:before="0" w:after="0"/>
              <w:jc w:val="both"/>
              <w:rPr>
                <w:lang w:val="uk-UA"/>
              </w:rPr>
            </w:pPr>
            <w:r w:rsidRPr="00B32264">
              <w:rPr>
                <w:lang w:val="uk-UA"/>
              </w:rPr>
              <w:t xml:space="preserve">2.1.4.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32264">
              <w:rPr>
                <w:lang w:val="uk-UA"/>
              </w:rPr>
              <w:t>закупівель</w:t>
            </w:r>
            <w:proofErr w:type="spellEnd"/>
            <w:r w:rsidRPr="00B32264">
              <w:rPr>
                <w:lang w:val="uk-UA"/>
              </w:rPr>
              <w:t>.</w:t>
            </w:r>
          </w:p>
        </w:tc>
      </w:tr>
      <w:tr w:rsidR="00B32264" w:rsidRPr="00E34B5E" w14:paraId="2B48319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CD3FD1A" w14:textId="77777777" w:rsidR="008758C3" w:rsidRPr="00B32264" w:rsidRDefault="008758C3" w:rsidP="00812CFA">
            <w:pPr>
              <w:pStyle w:val="a6"/>
              <w:spacing w:before="0" w:after="0"/>
              <w:rPr>
                <w:lang w:val="uk-UA"/>
              </w:rPr>
            </w:pPr>
            <w:r w:rsidRPr="00B32264">
              <w:rPr>
                <w:b/>
                <w:bCs/>
                <w:lang w:val="uk-UA"/>
              </w:rPr>
              <w:t xml:space="preserve">2. </w:t>
            </w:r>
            <w:r w:rsidRPr="00B32264">
              <w:rPr>
                <w:b/>
                <w:lang w:val="uk-UA"/>
              </w:rPr>
              <w:t>Унесення змін до тендерної документації</w:t>
            </w:r>
            <w:r w:rsidRPr="00B32264">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E17408" w14:textId="77777777" w:rsidR="001A08DF" w:rsidRPr="00B32264" w:rsidRDefault="002B744C" w:rsidP="00812CFA">
            <w:pPr>
              <w:pStyle w:val="rvps2"/>
              <w:shd w:val="clear" w:color="auto" w:fill="FFFFFF"/>
              <w:spacing w:before="0" w:after="0"/>
              <w:jc w:val="both"/>
              <w:rPr>
                <w:lang w:val="uk-UA"/>
              </w:rPr>
            </w:pPr>
            <w:r w:rsidRPr="00B32264">
              <w:rPr>
                <w:lang w:val="uk-UA"/>
              </w:rPr>
              <w:t xml:space="preserve">2.2.1. </w:t>
            </w:r>
            <w:r w:rsidR="001A08DF" w:rsidRPr="00B32264">
              <w:rPr>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1A08DF" w:rsidRPr="00B32264">
              <w:rPr>
                <w:lang w:val="uk-UA"/>
              </w:rPr>
              <w:t>закупівель</w:t>
            </w:r>
            <w:proofErr w:type="spellEnd"/>
            <w:r w:rsidR="001A08DF" w:rsidRPr="00B32264">
              <w:rPr>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1A08DF" w:rsidRPr="00B32264">
              <w:rPr>
                <w:lang w:val="uk-UA"/>
              </w:rPr>
              <w:t>внести</w:t>
            </w:r>
            <w:proofErr w:type="spellEnd"/>
            <w:r w:rsidR="001A08DF" w:rsidRPr="00B32264">
              <w:rPr>
                <w:lang w:val="uk-UA"/>
              </w:rPr>
              <w:t xml:space="preserve"> зміни до тендерної документації. </w:t>
            </w:r>
          </w:p>
          <w:p w14:paraId="4640B189" w14:textId="4A6E91A8" w:rsidR="001A08DF" w:rsidRPr="00B32264" w:rsidRDefault="001A08DF" w:rsidP="00812CFA">
            <w:pPr>
              <w:pStyle w:val="rvps2"/>
              <w:shd w:val="clear" w:color="auto" w:fill="FFFFFF"/>
              <w:spacing w:before="0" w:after="0"/>
              <w:jc w:val="both"/>
              <w:rPr>
                <w:lang w:val="uk-UA"/>
              </w:rPr>
            </w:pPr>
            <w:r w:rsidRPr="00B32264">
              <w:rPr>
                <w:lang w:val="uk-UA"/>
              </w:rPr>
              <w:t xml:space="preserve">2.2.2.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32264">
              <w:rPr>
                <w:lang w:val="uk-UA"/>
              </w:rPr>
              <w:t>закупівель</w:t>
            </w:r>
            <w:proofErr w:type="spellEnd"/>
            <w:r w:rsidRPr="00B32264">
              <w:rPr>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918D36" w14:textId="77777777" w:rsidR="001A08DF" w:rsidRPr="00B32264" w:rsidRDefault="001A08DF" w:rsidP="00812CFA">
            <w:pPr>
              <w:pStyle w:val="rvps2"/>
              <w:shd w:val="clear" w:color="auto" w:fill="FFFFFF"/>
              <w:spacing w:before="0" w:after="0"/>
              <w:jc w:val="both"/>
              <w:rPr>
                <w:lang w:val="uk-UA"/>
              </w:rPr>
            </w:pPr>
            <w:r w:rsidRPr="00B32264">
              <w:rPr>
                <w:lang w:val="uk-UA"/>
              </w:rPr>
              <w:t xml:space="preserve">2.2.3. Зміни, що вносяться замовником до тендерної документації, розміщуються та відображаються в електронній системі </w:t>
            </w:r>
            <w:proofErr w:type="spellStart"/>
            <w:r w:rsidRPr="00B32264">
              <w:rPr>
                <w:lang w:val="uk-UA"/>
              </w:rPr>
              <w:t>закупівель</w:t>
            </w:r>
            <w:proofErr w:type="spellEnd"/>
            <w:r w:rsidRPr="00B32264">
              <w:rPr>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AE7B221" w14:textId="750243A3" w:rsidR="001A08DF" w:rsidRPr="00B32264" w:rsidRDefault="001A08DF" w:rsidP="00812CFA">
            <w:pPr>
              <w:pStyle w:val="rvps2"/>
              <w:shd w:val="clear" w:color="auto" w:fill="FFFFFF"/>
              <w:spacing w:before="0" w:after="0"/>
              <w:jc w:val="both"/>
              <w:rPr>
                <w:lang w:val="uk-UA"/>
              </w:rPr>
            </w:pPr>
            <w:r w:rsidRPr="00B32264">
              <w:rPr>
                <w:lang w:val="uk-UA"/>
              </w:rPr>
              <w:t xml:space="preserve">2.2.4. Зміни до тендерної документації у </w:t>
            </w:r>
            <w:proofErr w:type="spellStart"/>
            <w:r w:rsidRPr="00B32264">
              <w:rPr>
                <w:lang w:val="uk-UA"/>
              </w:rPr>
              <w:t>машинозчитувальному</w:t>
            </w:r>
            <w:proofErr w:type="spellEnd"/>
            <w:r w:rsidRPr="00B32264">
              <w:rPr>
                <w:lang w:val="uk-UA"/>
              </w:rPr>
              <w:t xml:space="preserve"> форматі розміщуються в електронній системі </w:t>
            </w:r>
            <w:proofErr w:type="spellStart"/>
            <w:r w:rsidRPr="00B32264">
              <w:rPr>
                <w:lang w:val="uk-UA"/>
              </w:rPr>
              <w:t>закупівель</w:t>
            </w:r>
            <w:proofErr w:type="spellEnd"/>
            <w:r w:rsidRPr="00B32264">
              <w:rPr>
                <w:lang w:val="uk-UA"/>
              </w:rPr>
              <w:t xml:space="preserve"> протягом одного дня з дати прийняття рішення про їх внесення.</w:t>
            </w:r>
          </w:p>
          <w:p w14:paraId="65A98243" w14:textId="066DBC7D" w:rsidR="001A08DF" w:rsidRPr="00B32264" w:rsidRDefault="001A08DF" w:rsidP="00812CFA">
            <w:pPr>
              <w:pStyle w:val="rvps2"/>
              <w:shd w:val="clear" w:color="auto" w:fill="FFFFFF"/>
              <w:spacing w:before="0" w:after="0"/>
              <w:jc w:val="both"/>
              <w:rPr>
                <w:lang w:val="uk-UA"/>
              </w:rPr>
            </w:pPr>
            <w:r w:rsidRPr="00B32264">
              <w:rPr>
                <w:lang w:val="uk-UA"/>
              </w:rPr>
              <w:t xml:space="preserve">2.2.5. У разі несвоєчасного надання замовником роз’яснень щодо змісту тендерної документації електронна система </w:t>
            </w:r>
            <w:proofErr w:type="spellStart"/>
            <w:r w:rsidRPr="00B32264">
              <w:rPr>
                <w:lang w:val="uk-UA"/>
              </w:rPr>
              <w:t>закупівель</w:t>
            </w:r>
            <w:proofErr w:type="spellEnd"/>
            <w:r w:rsidRPr="00B32264">
              <w:rPr>
                <w:lang w:val="uk-UA"/>
              </w:rPr>
              <w:t xml:space="preserve"> автоматично зупиняє перебіг відкритих торгів.</w:t>
            </w:r>
          </w:p>
          <w:p w14:paraId="06948E8A" w14:textId="77777777" w:rsidR="008758C3" w:rsidRPr="00B32264" w:rsidRDefault="001A08DF" w:rsidP="00812CFA">
            <w:pPr>
              <w:pStyle w:val="rvps2"/>
              <w:shd w:val="clear" w:color="auto" w:fill="FFFFFF"/>
              <w:spacing w:before="0" w:after="0"/>
              <w:jc w:val="both"/>
              <w:rPr>
                <w:lang w:val="uk-UA"/>
              </w:rPr>
            </w:pPr>
            <w:r w:rsidRPr="00B32264">
              <w:rPr>
                <w:lang w:val="uk-UA"/>
              </w:rPr>
              <w:t xml:space="preserve">2.2.6.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32264">
              <w:rPr>
                <w:lang w:val="uk-UA"/>
              </w:rPr>
              <w:t>закупівель</w:t>
            </w:r>
            <w:proofErr w:type="spellEnd"/>
            <w:r w:rsidRPr="00B32264">
              <w:rPr>
                <w:lang w:val="uk-UA"/>
              </w:rPr>
              <w:t xml:space="preserve"> з одночасним продовженням строку подання тендерних пропозицій не менш як на чотири дні.</w:t>
            </w:r>
          </w:p>
          <w:p w14:paraId="7D290F98" w14:textId="43253CA6" w:rsidR="001A08DF" w:rsidRPr="00B32264" w:rsidRDefault="001A08DF" w:rsidP="00812CFA">
            <w:pPr>
              <w:pStyle w:val="rvps2"/>
              <w:shd w:val="clear" w:color="auto" w:fill="FFFFFF"/>
              <w:spacing w:before="0" w:after="0"/>
              <w:jc w:val="both"/>
              <w:rPr>
                <w:lang w:val="uk-UA"/>
              </w:rPr>
            </w:pPr>
          </w:p>
        </w:tc>
      </w:tr>
      <w:tr w:rsidR="00B32264" w:rsidRPr="00B32264" w14:paraId="02CE3872"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A2E23F" w14:textId="77777777" w:rsidR="008758C3" w:rsidRPr="00B32264" w:rsidRDefault="008758C3" w:rsidP="00812CFA">
            <w:pPr>
              <w:pStyle w:val="a6"/>
              <w:spacing w:before="0" w:after="0"/>
              <w:jc w:val="center"/>
              <w:rPr>
                <w:lang w:val="uk-UA"/>
              </w:rPr>
            </w:pPr>
            <w:r w:rsidRPr="00B32264">
              <w:rPr>
                <w:b/>
                <w:bCs/>
                <w:lang w:val="uk-UA"/>
              </w:rPr>
              <w:t xml:space="preserve">III. </w:t>
            </w:r>
            <w:r w:rsidRPr="00B32264">
              <w:rPr>
                <w:b/>
                <w:lang w:val="uk-UA"/>
              </w:rPr>
              <w:t>Інструкція з підготовки тендерної пропозиції</w:t>
            </w:r>
          </w:p>
        </w:tc>
      </w:tr>
      <w:tr w:rsidR="00B32264" w:rsidRPr="00B32264" w14:paraId="20DD286E"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3C5831AD" w14:textId="77777777" w:rsidR="008758C3" w:rsidRPr="00B32264" w:rsidRDefault="008758C3" w:rsidP="00812CFA">
            <w:pPr>
              <w:pStyle w:val="a6"/>
              <w:spacing w:before="0" w:after="0"/>
              <w:rPr>
                <w:lang w:val="uk-UA"/>
              </w:rPr>
            </w:pPr>
            <w:r w:rsidRPr="00B32264">
              <w:rPr>
                <w:lang w:val="uk-UA"/>
              </w:rPr>
              <w:lastRenderedPageBreak/>
              <w:t> </w:t>
            </w:r>
            <w:r w:rsidRPr="00B32264">
              <w:rPr>
                <w:b/>
                <w:bCs/>
                <w:lang w:val="uk-UA"/>
              </w:rPr>
              <w:t xml:space="preserve">1. </w:t>
            </w:r>
            <w:r w:rsidRPr="00B32264">
              <w:rPr>
                <w:b/>
                <w:lang w:val="uk-UA"/>
              </w:rPr>
              <w:t>Зміст і спосіб подання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67F89" w14:textId="03F12A70" w:rsidR="008B3A3D" w:rsidRPr="00B32264" w:rsidRDefault="008758C3" w:rsidP="00812CFA">
            <w:pPr>
              <w:pStyle w:val="a6"/>
              <w:spacing w:before="0" w:after="0"/>
              <w:jc w:val="both"/>
              <w:rPr>
                <w:lang w:val="uk-UA"/>
              </w:rPr>
            </w:pPr>
            <w:r w:rsidRPr="00B32264">
              <w:rPr>
                <w:shd w:val="clear" w:color="auto" w:fill="FFFFFF"/>
                <w:lang w:val="uk-UA"/>
              </w:rPr>
              <w:t xml:space="preserve">3.1.1. </w:t>
            </w:r>
            <w:r w:rsidR="009734E8" w:rsidRPr="00B32264">
              <w:rPr>
                <w:shd w:val="clear" w:color="auto" w:fill="FFFFFF"/>
                <w:lang w:val="uk-UA"/>
              </w:rPr>
              <w:t xml:space="preserve">Під час проведення відкритих торгів тендерні пропозиції мають право подавати всі заінтересовані особи. </w:t>
            </w:r>
            <w:r w:rsidR="000A0DE0" w:rsidRPr="00B32264">
              <w:rPr>
                <w:shd w:val="clear" w:color="auto" w:fill="FFFFFF"/>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002B744C" w:rsidRPr="00B32264">
              <w:rPr>
                <w:lang w:val="uk-UA"/>
              </w:rPr>
              <w:t xml:space="preserve">Тендерна пропозиція подається в електронному вигляді через електронну систему </w:t>
            </w:r>
            <w:proofErr w:type="spellStart"/>
            <w:r w:rsidR="002B744C" w:rsidRPr="00B32264">
              <w:rPr>
                <w:lang w:val="uk-UA"/>
              </w:rPr>
              <w:t>закупівель</w:t>
            </w:r>
            <w:proofErr w:type="spellEnd"/>
            <w:r w:rsidR="002B744C" w:rsidRPr="00B32264">
              <w:rPr>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8D7B13" w:rsidRPr="00B32264">
              <w:rPr>
                <w:lang w:val="uk-UA"/>
              </w:rPr>
              <w:t>пункті 44 Особливостей</w:t>
            </w:r>
            <w:r w:rsidR="002B744C" w:rsidRPr="00B32264">
              <w:rPr>
                <w:lang w:val="uk-UA"/>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r w:rsidRPr="00B32264">
              <w:rPr>
                <w:lang w:val="uk-UA"/>
              </w:rPr>
              <w:t>:</w:t>
            </w:r>
            <w:r w:rsidR="008B3A3D" w:rsidRPr="00B32264">
              <w:rPr>
                <w:lang w:val="uk-UA"/>
              </w:rPr>
              <w:t xml:space="preserve"> </w:t>
            </w:r>
          </w:p>
          <w:p w14:paraId="0FBCA5C6" w14:textId="77777777" w:rsidR="008B3A3D" w:rsidRPr="00B32264"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B32264">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14:paraId="533053ED" w14:textId="384D39E3" w:rsidR="008B3A3D" w:rsidRPr="00B32264"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B32264">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w:t>
            </w:r>
            <w:r w:rsidR="008D7B13" w:rsidRPr="00B32264">
              <w:rPr>
                <w:rFonts w:ascii="Times New Roman" w:eastAsia="Times New Roman" w:hAnsi="Times New Roman" w:cs="Times New Roman"/>
                <w:color w:val="auto"/>
                <w:sz w:val="24"/>
                <w:szCs w:val="24"/>
                <w:lang w:val="uk-UA"/>
              </w:rPr>
              <w:t>пункті 44 Особливостей</w:t>
            </w:r>
            <w:r w:rsidRPr="00B32264">
              <w:rPr>
                <w:rFonts w:ascii="Times New Roman" w:eastAsia="Times New Roman" w:hAnsi="Times New Roman" w:cs="Times New Roman"/>
                <w:color w:val="auto"/>
                <w:sz w:val="24"/>
                <w:szCs w:val="24"/>
                <w:lang w:val="uk-UA"/>
              </w:rPr>
              <w:t>;</w:t>
            </w:r>
          </w:p>
          <w:p w14:paraId="00109161" w14:textId="77777777" w:rsidR="008B3A3D" w:rsidRPr="00B32264"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B32264">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14:paraId="75AAC729" w14:textId="0C2CFCA2" w:rsidR="00537C07" w:rsidRPr="00B32264" w:rsidRDefault="008B3A3D" w:rsidP="00812CFA">
            <w:pPr>
              <w:pStyle w:val="LO-normal1"/>
              <w:widowControl w:val="0"/>
              <w:numPr>
                <w:ilvl w:val="0"/>
                <w:numId w:val="22"/>
              </w:numPr>
              <w:tabs>
                <w:tab w:val="left" w:pos="375"/>
              </w:tabs>
              <w:spacing w:line="240" w:lineRule="auto"/>
              <w:ind w:left="126" w:right="113" w:firstLine="0"/>
              <w:jc w:val="both"/>
              <w:rPr>
                <w:rFonts w:ascii="Times New Roman" w:eastAsia="Times New Roman" w:hAnsi="Times New Roman" w:cs="Times New Roman"/>
                <w:color w:val="auto"/>
                <w:sz w:val="24"/>
                <w:szCs w:val="24"/>
                <w:lang w:val="uk-UA"/>
              </w:rPr>
            </w:pPr>
            <w:r w:rsidRPr="00B32264">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A7639B" w14:textId="0524F2C9" w:rsidR="008758C3" w:rsidRPr="00B32264"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B32264">
              <w:rPr>
                <w:rFonts w:ascii="Times New Roman" w:hAnsi="Times New Roman" w:cs="Times New Roman"/>
                <w:color w:val="auto"/>
                <w:sz w:val="24"/>
                <w:szCs w:val="24"/>
                <w:lang w:val="uk-UA"/>
              </w:rPr>
              <w:t>інші документи, які передбачені тендерною документацією</w:t>
            </w:r>
            <w:r w:rsidR="00F0112E" w:rsidRPr="00B32264">
              <w:rPr>
                <w:rFonts w:ascii="Times New Roman" w:hAnsi="Times New Roman" w:cs="Times New Roman"/>
                <w:color w:val="auto"/>
                <w:sz w:val="24"/>
                <w:szCs w:val="24"/>
                <w:lang w:val="uk-UA"/>
              </w:rPr>
              <w:t xml:space="preserve"> та додатками до неї</w:t>
            </w:r>
            <w:r w:rsidRPr="00B32264">
              <w:rPr>
                <w:rFonts w:ascii="Times New Roman" w:hAnsi="Times New Roman" w:cs="Times New Roman"/>
                <w:color w:val="auto"/>
                <w:sz w:val="24"/>
                <w:szCs w:val="24"/>
                <w:lang w:val="uk-UA"/>
              </w:rPr>
              <w:t>.</w:t>
            </w:r>
          </w:p>
          <w:p w14:paraId="37A4EE60" w14:textId="77777777" w:rsidR="008758C3" w:rsidRPr="00B32264" w:rsidRDefault="008758C3" w:rsidP="00812CFA">
            <w:pPr>
              <w:pStyle w:val="a6"/>
              <w:spacing w:before="0" w:after="0"/>
              <w:jc w:val="both"/>
              <w:rPr>
                <w:lang w:val="uk-UA"/>
              </w:rPr>
            </w:pPr>
            <w:r w:rsidRPr="00B32264">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D59B423" w14:textId="77777777" w:rsidR="003A6060" w:rsidRPr="00B32264" w:rsidRDefault="008758C3" w:rsidP="00812CFA">
            <w:pPr>
              <w:pStyle w:val="a6"/>
              <w:spacing w:before="0" w:after="0"/>
              <w:jc w:val="both"/>
              <w:rPr>
                <w:lang w:val="uk-UA"/>
              </w:rPr>
            </w:pPr>
            <w:r w:rsidRPr="00B32264">
              <w:rPr>
                <w:lang w:val="uk-UA"/>
              </w:rPr>
              <w:t>3.1.3</w:t>
            </w:r>
            <w:r w:rsidR="007B3BA8" w:rsidRPr="00B32264">
              <w:rPr>
                <w:lang w:val="uk-UA"/>
              </w:rPr>
              <w:t xml:space="preserve">. </w:t>
            </w:r>
            <w:r w:rsidR="003A6060" w:rsidRPr="00B32264">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w:t>
            </w:r>
            <w:r w:rsidR="003A6060" w:rsidRPr="00B32264">
              <w:rPr>
                <w:b/>
                <w:sz w:val="32"/>
                <w:u w:val="single"/>
                <w:lang w:val="uk-UA"/>
              </w:rPr>
              <w:t xml:space="preserve">у вигляді </w:t>
            </w:r>
            <w:proofErr w:type="spellStart"/>
            <w:r w:rsidR="003A6060" w:rsidRPr="00B32264">
              <w:rPr>
                <w:b/>
                <w:sz w:val="32"/>
                <w:u w:val="single"/>
                <w:lang w:val="uk-UA"/>
              </w:rPr>
              <w:t>pdf</w:t>
            </w:r>
            <w:proofErr w:type="spellEnd"/>
            <w:r w:rsidR="003A6060" w:rsidRPr="00B32264">
              <w:rPr>
                <w:b/>
                <w:sz w:val="32"/>
                <w:u w:val="single"/>
                <w:lang w:val="uk-UA"/>
              </w:rPr>
              <w:t xml:space="preserve">-формату файлу. </w:t>
            </w:r>
          </w:p>
          <w:p w14:paraId="056085B3" w14:textId="77777777" w:rsidR="003A6060" w:rsidRPr="00B32264" w:rsidRDefault="003A6060" w:rsidP="00812CFA">
            <w:pPr>
              <w:pStyle w:val="a6"/>
              <w:spacing w:before="0" w:after="0"/>
              <w:jc w:val="both"/>
              <w:rPr>
                <w:lang w:val="uk-UA"/>
              </w:rPr>
            </w:pPr>
            <w:r w:rsidRPr="00B32264">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62F5D57A" w14:textId="6809D07D" w:rsidR="00A84F8E" w:rsidRPr="00B32264" w:rsidRDefault="00A84F8E" w:rsidP="00812CFA">
            <w:pPr>
              <w:pStyle w:val="a6"/>
              <w:spacing w:before="0" w:after="0"/>
              <w:jc w:val="both"/>
              <w:rPr>
                <w:lang w:val="uk-UA"/>
              </w:rPr>
            </w:pPr>
            <w:r w:rsidRPr="00B32264">
              <w:rPr>
                <w:lang w:val="uk-UA"/>
              </w:rPr>
              <w:t xml:space="preserve">Замовник не вимагає від </w:t>
            </w:r>
            <w:r w:rsidR="00927653" w:rsidRPr="00B32264">
              <w:rPr>
                <w:lang w:val="uk-UA"/>
              </w:rPr>
              <w:t xml:space="preserve">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927653" w:rsidRPr="00B32264">
              <w:rPr>
                <w:lang w:val="uk-UA"/>
              </w:rPr>
              <w:t>закупівель</w:t>
            </w:r>
            <w:proofErr w:type="spellEnd"/>
            <w:r w:rsidR="00927653" w:rsidRPr="00B32264">
              <w:rPr>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B32264">
              <w:rPr>
                <w:lang w:val="uk-UA"/>
              </w:rPr>
              <w:t>.</w:t>
            </w:r>
          </w:p>
          <w:p w14:paraId="0C0BA508" w14:textId="40FD9AF0" w:rsidR="002B744C" w:rsidRPr="00B32264" w:rsidRDefault="002B744C" w:rsidP="00812CFA">
            <w:pPr>
              <w:ind w:hanging="21"/>
              <w:contextualSpacing/>
              <w:jc w:val="both"/>
              <w:rPr>
                <w:rFonts w:ascii="Times New Roman" w:hAnsi="Times New Roman" w:cs="Times New Roman"/>
                <w:lang w:val="uk-UA"/>
              </w:rPr>
            </w:pPr>
            <w:r w:rsidRPr="00B32264">
              <w:rPr>
                <w:rFonts w:ascii="Times New Roman" w:hAnsi="Times New Roman" w:cs="Times New Roman"/>
                <w:lang w:val="uk-UA"/>
              </w:rPr>
              <w:t xml:space="preserve">3.1.4. Під час використання електронної системи </w:t>
            </w:r>
            <w:proofErr w:type="spellStart"/>
            <w:r w:rsidRPr="00B32264">
              <w:rPr>
                <w:rFonts w:ascii="Times New Roman" w:hAnsi="Times New Roman" w:cs="Times New Roman"/>
                <w:lang w:val="uk-UA"/>
              </w:rPr>
              <w:t>закупівель</w:t>
            </w:r>
            <w:proofErr w:type="spellEnd"/>
            <w:r w:rsidRPr="00B32264">
              <w:rPr>
                <w:rFonts w:ascii="Times New Roman" w:hAnsi="Times New Roman" w:cs="Times New Roman"/>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B32264">
              <w:rPr>
                <w:rFonts w:ascii="Times New Roman" w:hAnsi="Times New Roman" w:cs="Times New Roman"/>
                <w:lang w:val="uk-UA"/>
              </w:rPr>
              <w:t xml:space="preserve">аліфікований </w:t>
            </w:r>
            <w:r w:rsidR="00F0112E" w:rsidRPr="00B32264">
              <w:rPr>
                <w:rFonts w:ascii="Times New Roman" w:hAnsi="Times New Roman" w:cs="Times New Roman"/>
                <w:lang w:val="uk-UA"/>
              </w:rPr>
              <w:t xml:space="preserve">або удосконалений </w:t>
            </w:r>
            <w:r w:rsidR="006D4A8A" w:rsidRPr="00B32264">
              <w:rPr>
                <w:rFonts w:ascii="Times New Roman" w:hAnsi="Times New Roman" w:cs="Times New Roman"/>
                <w:lang w:val="uk-UA"/>
              </w:rPr>
              <w:t xml:space="preserve">електронний підпис </w:t>
            </w:r>
            <w:r w:rsidRPr="00B32264">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35C6D31D" w14:textId="77777777" w:rsidR="007B3BA8" w:rsidRPr="00B32264" w:rsidRDefault="002B744C" w:rsidP="00812CFA">
            <w:pPr>
              <w:pStyle w:val="a6"/>
              <w:spacing w:before="0" w:after="0"/>
              <w:ind w:right="101"/>
              <w:jc w:val="both"/>
              <w:rPr>
                <w:lang w:val="uk-UA"/>
              </w:rPr>
            </w:pPr>
            <w:r w:rsidRPr="00B32264">
              <w:rPr>
                <w:lang w:val="uk-UA"/>
              </w:rPr>
              <w:t xml:space="preserve">3.1.5. </w:t>
            </w:r>
            <w:r w:rsidR="007B3BA8" w:rsidRPr="00B32264">
              <w:rPr>
                <w:b/>
                <w:lang w:val="uk-UA"/>
              </w:rPr>
              <w:t xml:space="preserve">Повноваження щодо підпису документів </w:t>
            </w:r>
            <w:r w:rsidR="007B3BA8" w:rsidRPr="00B32264">
              <w:rPr>
                <w:lang w:val="uk-UA"/>
              </w:rPr>
              <w:t xml:space="preserve">тендерної пропозиції учасника процедури закупівлі підтверджується: </w:t>
            </w:r>
          </w:p>
          <w:p w14:paraId="279DC3A6" w14:textId="616F31A2" w:rsidR="007B3BA8" w:rsidRPr="00B32264" w:rsidRDefault="007B3BA8" w:rsidP="00812CFA">
            <w:pPr>
              <w:pStyle w:val="a6"/>
              <w:spacing w:before="0" w:after="0"/>
              <w:ind w:left="55" w:right="101"/>
              <w:jc w:val="both"/>
              <w:rPr>
                <w:lang w:val="uk-UA"/>
              </w:rPr>
            </w:pPr>
            <w:r w:rsidRPr="00B32264">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B32264">
              <w:rPr>
                <w:lang w:val="uk-UA"/>
              </w:rPr>
              <w:t xml:space="preserve">або </w:t>
            </w:r>
            <w:r w:rsidRPr="00B32264">
              <w:rPr>
                <w:lang w:val="uk-UA"/>
              </w:rPr>
              <w:t>виписка</w:t>
            </w:r>
            <w:r w:rsidR="00924C46" w:rsidRPr="00B32264">
              <w:rPr>
                <w:lang w:val="uk-UA"/>
              </w:rPr>
              <w:t>,</w:t>
            </w:r>
            <w:r w:rsidRPr="00B32264">
              <w:rPr>
                <w:lang w:val="uk-UA"/>
              </w:rPr>
              <w:t xml:space="preserve"> або витяг із ЄДР, </w:t>
            </w:r>
            <w:r w:rsidRPr="00B32264">
              <w:rPr>
                <w:lang w:val="uk-UA"/>
              </w:rPr>
              <w:lastRenderedPageBreak/>
              <w:t xml:space="preserve">тощо. Також, учасниками-юридичними особами надається </w:t>
            </w:r>
            <w:r w:rsidRPr="00B32264">
              <w:rPr>
                <w:bCs/>
                <w:lang w:val="uk-UA"/>
              </w:rPr>
              <w:t>копія Статуту (для юридичних осіб)</w:t>
            </w:r>
            <w:r w:rsidRPr="00B32264">
              <w:rPr>
                <w:lang w:val="uk-UA"/>
              </w:rPr>
              <w:t>.</w:t>
            </w:r>
          </w:p>
          <w:p w14:paraId="6A676F0D" w14:textId="77777777" w:rsidR="007B3BA8" w:rsidRPr="00B32264" w:rsidRDefault="007B3BA8" w:rsidP="00812CFA">
            <w:pPr>
              <w:pStyle w:val="a6"/>
              <w:spacing w:before="0" w:after="0"/>
              <w:ind w:right="99"/>
              <w:jc w:val="both"/>
              <w:rPr>
                <w:lang w:val="uk-UA"/>
              </w:rPr>
            </w:pPr>
            <w:r w:rsidRPr="00B32264">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B32264">
              <w:rPr>
                <w:lang w:val="uk-UA"/>
              </w:rPr>
              <w:t xml:space="preserve"> інтереси учасника на підставі установчих документів </w:t>
            </w:r>
            <w:r w:rsidRPr="00B32264">
              <w:rPr>
                <w:lang w:val="uk-UA"/>
              </w:rPr>
              <w:t>– довіреність, оформлена у відповідності до вимог чинного законодавства.</w:t>
            </w:r>
          </w:p>
          <w:p w14:paraId="443C968F" w14:textId="31F1F06E" w:rsidR="00927653" w:rsidRPr="00B32264" w:rsidRDefault="007B3BA8" w:rsidP="00812CFA">
            <w:pPr>
              <w:pStyle w:val="a6"/>
              <w:spacing w:before="0" w:after="0"/>
              <w:jc w:val="both"/>
              <w:rPr>
                <w:lang w:val="uk-UA"/>
              </w:rPr>
            </w:pPr>
            <w:r w:rsidRPr="00B32264">
              <w:rPr>
                <w:lang w:val="uk-UA"/>
              </w:rPr>
              <w:t xml:space="preserve"> - для фізичних осіб-підприємців - копія свідоцтва про державну реєстрацію, виписку або витягу із ЄДР. </w:t>
            </w:r>
          </w:p>
          <w:p w14:paraId="29A1770A" w14:textId="171AF944" w:rsidR="0013339E" w:rsidRPr="00B32264" w:rsidRDefault="0013339E" w:rsidP="00812CFA">
            <w:pPr>
              <w:pStyle w:val="a6"/>
              <w:spacing w:before="0" w:after="0"/>
              <w:jc w:val="both"/>
              <w:rPr>
                <w:lang w:val="uk-UA"/>
              </w:rPr>
            </w:pPr>
            <w:r w:rsidRPr="00B32264">
              <w:rPr>
                <w:lang w:val="uk-UA"/>
              </w:rPr>
              <w:t>- для фізичної особи – копія паспорта.</w:t>
            </w:r>
          </w:p>
          <w:p w14:paraId="1D1C24F5" w14:textId="690C3CD2" w:rsidR="007B3BA8" w:rsidRPr="00B32264" w:rsidRDefault="00927653" w:rsidP="00812CFA">
            <w:pPr>
              <w:pStyle w:val="a6"/>
              <w:spacing w:before="0" w:after="0"/>
              <w:jc w:val="both"/>
              <w:rPr>
                <w:lang w:val="uk-UA"/>
              </w:rPr>
            </w:pPr>
            <w:r w:rsidRPr="00B32264">
              <w:rPr>
                <w:lang w:val="uk-UA"/>
              </w:rPr>
              <w:t>- д</w:t>
            </w:r>
            <w:r w:rsidR="007B3BA8" w:rsidRPr="00B32264">
              <w:rPr>
                <w:lang w:val="uk-UA"/>
              </w:rPr>
              <w:t>ля іноземного учасника - завірений переклад витягу з торгового реєстру, тощо.</w:t>
            </w:r>
          </w:p>
          <w:p w14:paraId="5BC29FAC" w14:textId="77777777" w:rsidR="002B744C" w:rsidRPr="00B32264" w:rsidRDefault="002B744C" w:rsidP="00812CFA">
            <w:pPr>
              <w:ind w:hanging="21"/>
              <w:contextualSpacing/>
              <w:jc w:val="both"/>
              <w:rPr>
                <w:rFonts w:ascii="Times New Roman" w:hAnsi="Times New Roman" w:cs="Times New Roman"/>
                <w:lang w:val="uk-UA"/>
              </w:rPr>
            </w:pPr>
            <w:r w:rsidRPr="00B32264">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4746D10" w14:textId="77777777" w:rsidR="002B744C" w:rsidRPr="00B32264" w:rsidRDefault="002B744C" w:rsidP="00812CFA">
            <w:pPr>
              <w:ind w:hanging="21"/>
              <w:contextualSpacing/>
              <w:jc w:val="both"/>
              <w:rPr>
                <w:rFonts w:ascii="Times New Roman" w:hAnsi="Times New Roman" w:cs="Times New Roman"/>
                <w:lang w:val="uk-UA"/>
              </w:rPr>
            </w:pPr>
            <w:r w:rsidRPr="00B32264">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2FF3CA0" w14:textId="77777777" w:rsidR="00EC1715" w:rsidRPr="00B32264" w:rsidRDefault="002B744C" w:rsidP="0013339E">
            <w:pPr>
              <w:pStyle w:val="a6"/>
              <w:spacing w:before="0" w:after="0"/>
              <w:jc w:val="both"/>
              <w:rPr>
                <w:lang w:val="uk-UA"/>
              </w:rPr>
            </w:pPr>
            <w:r w:rsidRPr="00B32264">
              <w:rPr>
                <w:lang w:val="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B32264">
              <w:rPr>
                <w:lang w:val="uk-UA"/>
              </w:rPr>
              <w:t>.</w:t>
            </w:r>
          </w:p>
          <w:p w14:paraId="5835BE94" w14:textId="5D9ECA6E" w:rsidR="00E361E3" w:rsidRPr="00B32264" w:rsidRDefault="00E361E3" w:rsidP="0013339E">
            <w:pPr>
              <w:pStyle w:val="a6"/>
              <w:spacing w:before="0" w:after="0"/>
              <w:jc w:val="both"/>
              <w:rPr>
                <w:lang w:val="uk-UA"/>
              </w:rPr>
            </w:pPr>
            <w:r w:rsidRPr="00B32264">
              <w:rPr>
                <w:rFonts w:ascii="Times New Roman CYR" w:hAnsi="Times New Roman CYR" w:cs="Times New Roman CYR"/>
                <w:shd w:val="clear" w:color="auto" w:fill="FFFFFF"/>
              </w:rPr>
              <w:t xml:space="preserve">3.1.8. </w:t>
            </w:r>
            <w:proofErr w:type="spellStart"/>
            <w:r w:rsidRPr="00B32264">
              <w:rPr>
                <w:rFonts w:ascii="Times New Roman CYR" w:hAnsi="Times New Roman CYR" w:cs="Times New Roman CYR"/>
                <w:shd w:val="clear" w:color="auto" w:fill="FFFFFF"/>
              </w:rPr>
              <w:t>Замовник</w:t>
            </w:r>
            <w:proofErr w:type="spellEnd"/>
            <w:r w:rsidRPr="00B32264">
              <w:rPr>
                <w:rFonts w:ascii="Times New Roman CYR" w:hAnsi="Times New Roman CYR" w:cs="Times New Roman CYR"/>
                <w:shd w:val="clear" w:color="auto" w:fill="FFFFFF"/>
              </w:rPr>
              <w:t xml:space="preserve"> не </w:t>
            </w:r>
            <w:proofErr w:type="spellStart"/>
            <w:r w:rsidRPr="00B32264">
              <w:rPr>
                <w:rFonts w:ascii="Times New Roman CYR" w:hAnsi="Times New Roman CYR" w:cs="Times New Roman CYR"/>
                <w:shd w:val="clear" w:color="auto" w:fill="FFFFFF"/>
              </w:rPr>
              <w:t>приймає</w:t>
            </w:r>
            <w:proofErr w:type="spellEnd"/>
            <w:r w:rsidRPr="00B32264">
              <w:rPr>
                <w:rFonts w:ascii="Times New Roman CYR" w:hAnsi="Times New Roman CYR" w:cs="Times New Roman CYR"/>
                <w:shd w:val="clear" w:color="auto" w:fill="FFFFFF"/>
              </w:rPr>
              <w:t xml:space="preserve"> до </w:t>
            </w:r>
            <w:proofErr w:type="spellStart"/>
            <w:r w:rsidRPr="00B32264">
              <w:rPr>
                <w:rFonts w:ascii="Times New Roman CYR" w:hAnsi="Times New Roman CYR" w:cs="Times New Roman CYR"/>
                <w:shd w:val="clear" w:color="auto" w:fill="FFFFFF"/>
              </w:rPr>
              <w:t>розгляду</w:t>
            </w:r>
            <w:proofErr w:type="spellEnd"/>
            <w:r w:rsidRPr="00B32264">
              <w:rPr>
                <w:rFonts w:ascii="Times New Roman CYR" w:hAnsi="Times New Roman CYR" w:cs="Times New Roman CYR"/>
                <w:shd w:val="clear" w:color="auto" w:fill="FFFFFF"/>
              </w:rPr>
              <w:t xml:space="preserve"> </w:t>
            </w:r>
            <w:proofErr w:type="spellStart"/>
            <w:r w:rsidRPr="00B32264">
              <w:rPr>
                <w:rFonts w:ascii="Times New Roman CYR" w:hAnsi="Times New Roman CYR" w:cs="Times New Roman CYR"/>
                <w:shd w:val="clear" w:color="auto" w:fill="FFFFFF"/>
              </w:rPr>
              <w:t>тендерні</w:t>
            </w:r>
            <w:proofErr w:type="spellEnd"/>
            <w:r w:rsidRPr="00B32264">
              <w:rPr>
                <w:rFonts w:ascii="Times New Roman CYR" w:hAnsi="Times New Roman CYR" w:cs="Times New Roman CYR"/>
                <w:shd w:val="clear" w:color="auto" w:fill="FFFFFF"/>
              </w:rPr>
              <w:t xml:space="preserve"> </w:t>
            </w:r>
            <w:proofErr w:type="spellStart"/>
            <w:r w:rsidRPr="00B32264">
              <w:rPr>
                <w:rFonts w:ascii="Times New Roman CYR" w:hAnsi="Times New Roman CYR" w:cs="Times New Roman CYR"/>
                <w:shd w:val="clear" w:color="auto" w:fill="FFFFFF"/>
              </w:rPr>
              <w:t>пропозиції</w:t>
            </w:r>
            <w:proofErr w:type="spellEnd"/>
            <w:r w:rsidRPr="00B32264">
              <w:rPr>
                <w:rFonts w:ascii="Times New Roman CYR" w:hAnsi="Times New Roman CYR" w:cs="Times New Roman CYR"/>
                <w:shd w:val="clear" w:color="auto" w:fill="FFFFFF"/>
              </w:rPr>
              <w:t xml:space="preserve">, </w:t>
            </w:r>
            <w:proofErr w:type="spellStart"/>
            <w:r w:rsidRPr="00B32264">
              <w:rPr>
                <w:rFonts w:ascii="Times New Roman CYR" w:hAnsi="Times New Roman CYR" w:cs="Times New Roman CYR"/>
                <w:shd w:val="clear" w:color="auto" w:fill="FFFFFF"/>
              </w:rPr>
              <w:t>ціна</w:t>
            </w:r>
            <w:proofErr w:type="spellEnd"/>
            <w:r w:rsidRPr="00B32264">
              <w:rPr>
                <w:rFonts w:ascii="Times New Roman CYR" w:hAnsi="Times New Roman CYR" w:cs="Times New Roman CYR"/>
                <w:shd w:val="clear" w:color="auto" w:fill="FFFFFF"/>
              </w:rPr>
              <w:t xml:space="preserve"> </w:t>
            </w:r>
            <w:proofErr w:type="spellStart"/>
            <w:r w:rsidRPr="00B32264">
              <w:rPr>
                <w:rFonts w:ascii="Times New Roman CYR" w:hAnsi="Times New Roman CYR" w:cs="Times New Roman CYR"/>
                <w:shd w:val="clear" w:color="auto" w:fill="FFFFFF"/>
              </w:rPr>
              <w:t>яких</w:t>
            </w:r>
            <w:proofErr w:type="spellEnd"/>
            <w:r w:rsidRPr="00B32264">
              <w:rPr>
                <w:rFonts w:ascii="Times New Roman CYR" w:hAnsi="Times New Roman CYR" w:cs="Times New Roman CYR"/>
                <w:shd w:val="clear" w:color="auto" w:fill="FFFFFF"/>
              </w:rPr>
              <w:t xml:space="preserve"> є </w:t>
            </w:r>
            <w:proofErr w:type="spellStart"/>
            <w:r w:rsidRPr="00B32264">
              <w:rPr>
                <w:rFonts w:ascii="Times New Roman CYR" w:hAnsi="Times New Roman CYR" w:cs="Times New Roman CYR"/>
                <w:shd w:val="clear" w:color="auto" w:fill="FFFFFF"/>
              </w:rPr>
              <w:t>вищою</w:t>
            </w:r>
            <w:proofErr w:type="spellEnd"/>
            <w:r w:rsidRPr="00B32264">
              <w:rPr>
                <w:rFonts w:ascii="Times New Roman CYR" w:hAnsi="Times New Roman CYR" w:cs="Times New Roman CYR"/>
                <w:shd w:val="clear" w:color="auto" w:fill="FFFFFF"/>
              </w:rPr>
              <w:t xml:space="preserve">, </w:t>
            </w:r>
            <w:proofErr w:type="spellStart"/>
            <w:r w:rsidRPr="00B32264">
              <w:rPr>
                <w:rFonts w:ascii="Times New Roman CYR" w:hAnsi="Times New Roman CYR" w:cs="Times New Roman CYR"/>
                <w:shd w:val="clear" w:color="auto" w:fill="FFFFFF"/>
              </w:rPr>
              <w:t>ніж</w:t>
            </w:r>
            <w:proofErr w:type="spellEnd"/>
            <w:r w:rsidRPr="00B32264">
              <w:rPr>
                <w:rFonts w:ascii="Times New Roman CYR" w:hAnsi="Times New Roman CYR" w:cs="Times New Roman CYR"/>
                <w:shd w:val="clear" w:color="auto" w:fill="FFFFFF"/>
              </w:rPr>
              <w:t xml:space="preserve"> </w:t>
            </w:r>
            <w:proofErr w:type="spellStart"/>
            <w:r w:rsidRPr="00B32264">
              <w:rPr>
                <w:rFonts w:ascii="Times New Roman CYR" w:hAnsi="Times New Roman CYR" w:cs="Times New Roman CYR"/>
                <w:shd w:val="clear" w:color="auto" w:fill="FFFFFF"/>
              </w:rPr>
              <w:t>очікувана</w:t>
            </w:r>
            <w:proofErr w:type="spellEnd"/>
            <w:r w:rsidRPr="00B32264">
              <w:rPr>
                <w:rFonts w:ascii="Times New Roman CYR" w:hAnsi="Times New Roman CYR" w:cs="Times New Roman CYR"/>
                <w:shd w:val="clear" w:color="auto" w:fill="FFFFFF"/>
              </w:rPr>
              <w:t xml:space="preserve"> </w:t>
            </w:r>
            <w:proofErr w:type="spellStart"/>
            <w:r w:rsidRPr="00B32264">
              <w:rPr>
                <w:rFonts w:ascii="Times New Roman CYR" w:hAnsi="Times New Roman CYR" w:cs="Times New Roman CYR"/>
                <w:shd w:val="clear" w:color="auto" w:fill="FFFFFF"/>
              </w:rPr>
              <w:t>вартість</w:t>
            </w:r>
            <w:proofErr w:type="spellEnd"/>
            <w:r w:rsidRPr="00B32264">
              <w:rPr>
                <w:rFonts w:ascii="Times New Roman CYR" w:hAnsi="Times New Roman CYR" w:cs="Times New Roman CYR"/>
                <w:shd w:val="clear" w:color="auto" w:fill="FFFFFF"/>
              </w:rPr>
              <w:t xml:space="preserve"> предмета </w:t>
            </w:r>
            <w:proofErr w:type="spellStart"/>
            <w:r w:rsidRPr="00B32264">
              <w:rPr>
                <w:rFonts w:ascii="Times New Roman CYR" w:hAnsi="Times New Roman CYR" w:cs="Times New Roman CYR"/>
                <w:shd w:val="clear" w:color="auto" w:fill="FFFFFF"/>
              </w:rPr>
              <w:t>закупівлі</w:t>
            </w:r>
            <w:proofErr w:type="spellEnd"/>
            <w:r w:rsidRPr="00B32264">
              <w:rPr>
                <w:rFonts w:ascii="Times New Roman CYR" w:hAnsi="Times New Roman CYR" w:cs="Times New Roman CYR"/>
                <w:shd w:val="clear" w:color="auto" w:fill="FFFFFF"/>
              </w:rPr>
              <w:t xml:space="preserve">, </w:t>
            </w:r>
            <w:proofErr w:type="spellStart"/>
            <w:r w:rsidRPr="00B32264">
              <w:rPr>
                <w:rFonts w:ascii="Times New Roman CYR" w:hAnsi="Times New Roman CYR" w:cs="Times New Roman CYR"/>
                <w:shd w:val="clear" w:color="auto" w:fill="FFFFFF"/>
              </w:rPr>
              <w:t>визначена</w:t>
            </w:r>
            <w:proofErr w:type="spellEnd"/>
            <w:r w:rsidRPr="00B32264">
              <w:rPr>
                <w:rFonts w:ascii="Times New Roman CYR" w:hAnsi="Times New Roman CYR" w:cs="Times New Roman CYR"/>
                <w:shd w:val="clear" w:color="auto" w:fill="FFFFFF"/>
              </w:rPr>
              <w:t xml:space="preserve"> в </w:t>
            </w:r>
            <w:proofErr w:type="spellStart"/>
            <w:r w:rsidRPr="00B32264">
              <w:rPr>
                <w:rFonts w:ascii="Times New Roman CYR" w:hAnsi="Times New Roman CYR" w:cs="Times New Roman CYR"/>
                <w:shd w:val="clear" w:color="auto" w:fill="FFFFFF"/>
              </w:rPr>
              <w:t>оголошенні</w:t>
            </w:r>
            <w:proofErr w:type="spellEnd"/>
            <w:r w:rsidRPr="00B32264">
              <w:rPr>
                <w:rFonts w:ascii="Times New Roman CYR" w:hAnsi="Times New Roman CYR" w:cs="Times New Roman CYR"/>
                <w:shd w:val="clear" w:color="auto" w:fill="FFFFFF"/>
              </w:rPr>
              <w:t xml:space="preserve"> про </w:t>
            </w:r>
            <w:proofErr w:type="spellStart"/>
            <w:r w:rsidRPr="00B32264">
              <w:rPr>
                <w:rFonts w:ascii="Times New Roman CYR" w:hAnsi="Times New Roman CYR" w:cs="Times New Roman CYR"/>
                <w:shd w:val="clear" w:color="auto" w:fill="FFFFFF"/>
              </w:rPr>
              <w:t>проведення</w:t>
            </w:r>
            <w:proofErr w:type="spellEnd"/>
            <w:r w:rsidRPr="00B32264">
              <w:rPr>
                <w:rFonts w:ascii="Times New Roman CYR" w:hAnsi="Times New Roman CYR" w:cs="Times New Roman CYR"/>
                <w:shd w:val="clear" w:color="auto" w:fill="FFFFFF"/>
              </w:rPr>
              <w:t xml:space="preserve"> </w:t>
            </w:r>
            <w:proofErr w:type="spellStart"/>
            <w:r w:rsidRPr="00B32264">
              <w:rPr>
                <w:rFonts w:ascii="Times New Roman CYR" w:hAnsi="Times New Roman CYR" w:cs="Times New Roman CYR"/>
                <w:shd w:val="clear" w:color="auto" w:fill="FFFFFF"/>
              </w:rPr>
              <w:t>відкритих</w:t>
            </w:r>
            <w:proofErr w:type="spellEnd"/>
            <w:r w:rsidRPr="00B32264">
              <w:rPr>
                <w:rFonts w:ascii="Times New Roman CYR" w:hAnsi="Times New Roman CYR" w:cs="Times New Roman CYR"/>
                <w:shd w:val="clear" w:color="auto" w:fill="FFFFFF"/>
              </w:rPr>
              <w:t xml:space="preserve"> </w:t>
            </w:r>
            <w:proofErr w:type="spellStart"/>
            <w:r w:rsidRPr="00B32264">
              <w:rPr>
                <w:rFonts w:ascii="Times New Roman CYR" w:hAnsi="Times New Roman CYR" w:cs="Times New Roman CYR"/>
                <w:shd w:val="clear" w:color="auto" w:fill="FFFFFF"/>
              </w:rPr>
              <w:t>торгів</w:t>
            </w:r>
            <w:proofErr w:type="spellEnd"/>
            <w:r w:rsidRPr="00B32264">
              <w:rPr>
                <w:rFonts w:ascii="Times New Roman CYR" w:hAnsi="Times New Roman CYR" w:cs="Times New Roman CYR"/>
                <w:shd w:val="clear" w:color="auto" w:fill="FFFFFF"/>
              </w:rPr>
              <w:t>.</w:t>
            </w:r>
          </w:p>
        </w:tc>
      </w:tr>
      <w:tr w:rsidR="00B32264" w:rsidRPr="00B32264" w14:paraId="72D6AAB4"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F64D6AE" w14:textId="77777777" w:rsidR="00C84C44" w:rsidRPr="00B32264" w:rsidRDefault="00C84C44" w:rsidP="00812CFA">
            <w:pPr>
              <w:rPr>
                <w:rFonts w:ascii="Times New Roman" w:hAnsi="Times New Roman" w:cs="Times New Roman"/>
                <w:b/>
                <w:lang w:val="uk-UA"/>
              </w:rPr>
            </w:pPr>
            <w:r w:rsidRPr="00B32264">
              <w:rPr>
                <w:rFonts w:ascii="Times New Roman" w:hAnsi="Times New Roman" w:cs="Times New Roman"/>
                <w:b/>
                <w:lang w:val="uk-UA"/>
              </w:rPr>
              <w:lastRenderedPageBreak/>
              <w:t>2. Розмір та умови надання забезпечення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615AC8CF" w14:textId="37AF80EC" w:rsidR="00C84C44" w:rsidRPr="00B32264" w:rsidRDefault="00C84C44" w:rsidP="00812CFA">
            <w:pPr>
              <w:shd w:val="clear" w:color="auto" w:fill="FFFFFF"/>
              <w:jc w:val="both"/>
              <w:rPr>
                <w:lang w:val="uk-UA"/>
              </w:rPr>
            </w:pPr>
            <w:r w:rsidRPr="00B32264">
              <w:rPr>
                <w:rFonts w:ascii="Times New Roman" w:hAnsi="Times New Roman" w:cs="Times New Roman"/>
                <w:lang w:val="uk-UA"/>
              </w:rPr>
              <w:t>3.2.1. Замовником</w:t>
            </w:r>
            <w:r w:rsidR="009E14A6" w:rsidRPr="00B32264">
              <w:rPr>
                <w:rFonts w:ascii="Times New Roman" w:hAnsi="Times New Roman" w:cs="Times New Roman"/>
                <w:lang w:val="uk-UA"/>
              </w:rPr>
              <w:t xml:space="preserve"> не </w:t>
            </w:r>
            <w:r w:rsidRPr="00B32264">
              <w:rPr>
                <w:rFonts w:ascii="Times New Roman" w:hAnsi="Times New Roman" w:cs="Times New Roman"/>
                <w:lang w:val="uk-UA"/>
              </w:rPr>
              <w:t>вимагається внесення учасником забезпечення тендерної пропозиції.</w:t>
            </w:r>
          </w:p>
        </w:tc>
      </w:tr>
      <w:tr w:rsidR="00B32264" w:rsidRPr="00B32264" w14:paraId="45A479F8" w14:textId="77777777" w:rsidTr="00F0112E">
        <w:trPr>
          <w:trHeight w:val="1026"/>
        </w:trPr>
        <w:tc>
          <w:tcPr>
            <w:tcW w:w="2694" w:type="dxa"/>
            <w:gridSpan w:val="2"/>
            <w:tcBorders>
              <w:top w:val="single" w:sz="4" w:space="0" w:color="000000"/>
              <w:left w:val="single" w:sz="4" w:space="0" w:color="000000"/>
              <w:bottom w:val="single" w:sz="4" w:space="0" w:color="000000"/>
            </w:tcBorders>
            <w:shd w:val="clear" w:color="auto" w:fill="auto"/>
            <w:vAlign w:val="center"/>
          </w:tcPr>
          <w:p w14:paraId="305F9EBF" w14:textId="77777777" w:rsidR="00C84C44" w:rsidRPr="00B32264" w:rsidRDefault="00C84C44" w:rsidP="00812CFA">
            <w:pPr>
              <w:jc w:val="both"/>
              <w:rPr>
                <w:rFonts w:ascii="Times New Roman" w:hAnsi="Times New Roman" w:cs="Times New Roman"/>
                <w:b/>
                <w:lang w:val="uk-UA"/>
              </w:rPr>
            </w:pPr>
            <w:r w:rsidRPr="00B32264">
              <w:rPr>
                <w:rFonts w:ascii="Times New Roman" w:hAnsi="Times New Roman" w:cs="Times New Roman"/>
                <w:b/>
                <w:lang w:val="uk-UA"/>
              </w:rPr>
              <w:t>3. Умови повернення чи неповернення забезпечення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CDEAD20" w14:textId="65C7799C" w:rsidR="00C84C44" w:rsidRPr="00B32264" w:rsidRDefault="00C84C44" w:rsidP="00812CFA">
            <w:pPr>
              <w:jc w:val="both"/>
              <w:rPr>
                <w:lang w:val="uk-UA"/>
              </w:rPr>
            </w:pPr>
            <w:r w:rsidRPr="00B32264">
              <w:rPr>
                <w:rFonts w:ascii="Times New Roman" w:eastAsia="Andale Sans UI" w:hAnsi="Times New Roman" w:cs="Times New Roman"/>
                <w:kern w:val="1"/>
                <w:lang w:val="uk-UA"/>
              </w:rPr>
              <w:t xml:space="preserve">3.3.1. </w:t>
            </w:r>
            <w:r w:rsidR="009E14A6" w:rsidRPr="00B32264">
              <w:rPr>
                <w:rFonts w:ascii="Times New Roman" w:eastAsia="Andale Sans UI" w:hAnsi="Times New Roman" w:cs="Times New Roman"/>
                <w:kern w:val="1"/>
                <w:lang w:val="uk-UA"/>
              </w:rPr>
              <w:t>Умови повернення чи неповернення забезпечення тендерної пропозиції не встановлюються, оскільки забезпечення не вимагається.</w:t>
            </w:r>
          </w:p>
        </w:tc>
      </w:tr>
      <w:tr w:rsidR="00B32264" w:rsidRPr="00B32264" w14:paraId="3A5FD04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1E7F4A9" w14:textId="77777777" w:rsidR="008758C3" w:rsidRPr="00B32264" w:rsidRDefault="008758C3" w:rsidP="00812CFA">
            <w:pPr>
              <w:pStyle w:val="a4"/>
              <w:spacing w:after="0"/>
              <w:jc w:val="both"/>
              <w:rPr>
                <w:rFonts w:ascii="Times New Roman" w:hAnsi="Times New Roman" w:cs="Times New Roman"/>
                <w:lang w:val="uk-UA"/>
              </w:rPr>
            </w:pPr>
            <w:r w:rsidRPr="00B32264">
              <w:rPr>
                <w:rFonts w:ascii="Times New Roman" w:hAnsi="Times New Roman" w:cs="Times New Roman"/>
                <w:b/>
                <w:bCs/>
                <w:lang w:val="uk-UA"/>
              </w:rPr>
              <w:t xml:space="preserve">4. </w:t>
            </w:r>
            <w:r w:rsidR="00D036A8" w:rsidRPr="00B32264">
              <w:rPr>
                <w:rFonts w:ascii="Times New Roman" w:hAnsi="Times New Roman" w:cs="Times New Roman"/>
                <w:b/>
                <w:lang w:val="uk-UA"/>
              </w:rPr>
              <w:t>Строк дії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4AA1E1DE" w14:textId="77777777" w:rsidR="008758C3" w:rsidRPr="00B32264" w:rsidRDefault="008758C3" w:rsidP="00812CFA">
            <w:pPr>
              <w:pStyle w:val="22"/>
              <w:ind w:left="0" w:firstLine="0"/>
              <w:jc w:val="both"/>
              <w:rPr>
                <w:sz w:val="24"/>
                <w:szCs w:val="24"/>
                <w:lang w:val="uk-UA"/>
              </w:rPr>
            </w:pPr>
            <w:r w:rsidRPr="00B32264">
              <w:rPr>
                <w:sz w:val="24"/>
                <w:szCs w:val="24"/>
                <w:lang w:val="uk-UA"/>
              </w:rPr>
              <w:t xml:space="preserve">3.4.1. </w:t>
            </w:r>
            <w:r w:rsidR="006C5B08" w:rsidRPr="00B32264">
              <w:rPr>
                <w:sz w:val="24"/>
                <w:szCs w:val="24"/>
                <w:lang w:val="uk-UA"/>
              </w:rPr>
              <w:t>Тендерні пропозиції вважаються дійсними протягом ста двадцяти днів із дати кінцевого строку подання тендерних пропозицій</w:t>
            </w:r>
            <w:r w:rsidRPr="00B32264">
              <w:rPr>
                <w:sz w:val="24"/>
                <w:szCs w:val="24"/>
                <w:lang w:val="uk-UA"/>
              </w:rPr>
              <w:t>.</w:t>
            </w:r>
          </w:p>
          <w:p w14:paraId="5168C2E9" w14:textId="33D8FDA3" w:rsidR="000A0DE0" w:rsidRPr="00B32264" w:rsidRDefault="008758C3" w:rsidP="00812CFA">
            <w:pPr>
              <w:pStyle w:val="22"/>
              <w:ind w:left="0" w:firstLine="0"/>
              <w:jc w:val="both"/>
              <w:rPr>
                <w:sz w:val="24"/>
                <w:szCs w:val="24"/>
                <w:lang w:val="uk-UA"/>
              </w:rPr>
            </w:pPr>
            <w:r w:rsidRPr="00B32264">
              <w:rPr>
                <w:sz w:val="24"/>
                <w:szCs w:val="24"/>
                <w:lang w:val="uk-UA"/>
              </w:rPr>
              <w:t>3.4.2. До</w:t>
            </w:r>
            <w:r w:rsidR="000A0DE0" w:rsidRPr="00B32264">
              <w:rPr>
                <w:sz w:val="24"/>
                <w:szCs w:val="24"/>
                <w:lang w:val="uk-UA"/>
              </w:rPr>
              <w:t xml:space="preserve"> закінчення зазначеного 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14:paraId="3B0A54F6" w14:textId="26F5CCAE" w:rsidR="000A0DE0" w:rsidRPr="00B32264" w:rsidRDefault="000A0DE0" w:rsidP="00812CFA">
            <w:pPr>
              <w:pStyle w:val="22"/>
              <w:ind w:left="0" w:firstLine="0"/>
              <w:jc w:val="both"/>
              <w:rPr>
                <w:sz w:val="24"/>
                <w:szCs w:val="24"/>
                <w:lang w:val="uk-UA"/>
              </w:rPr>
            </w:pPr>
            <w:r w:rsidRPr="00B32264">
              <w:rPr>
                <w:sz w:val="24"/>
                <w:szCs w:val="24"/>
                <w:lang w:val="uk-UA"/>
              </w:rPr>
              <w:t>- відхилити таку вимогу, не втрачаючи при цьому наданого ним забезпечення тендерної пропозиції;</w:t>
            </w:r>
          </w:p>
          <w:p w14:paraId="166A45EC" w14:textId="7ED52D9A" w:rsidR="000A0DE0" w:rsidRPr="00B32264" w:rsidRDefault="000A0DE0" w:rsidP="00812CFA">
            <w:pPr>
              <w:pStyle w:val="22"/>
              <w:ind w:left="0" w:firstLine="0"/>
              <w:jc w:val="both"/>
              <w:rPr>
                <w:sz w:val="24"/>
                <w:szCs w:val="24"/>
                <w:lang w:val="uk-UA"/>
              </w:rPr>
            </w:pPr>
            <w:r w:rsidRPr="00B32264">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06093F70" w14:textId="4326AB5F" w:rsidR="000A0DE0" w:rsidRPr="00B32264" w:rsidRDefault="000A0DE0" w:rsidP="00812CFA">
            <w:pPr>
              <w:pStyle w:val="22"/>
              <w:ind w:left="0" w:firstLine="0"/>
              <w:jc w:val="both"/>
              <w:rPr>
                <w:sz w:val="24"/>
                <w:szCs w:val="24"/>
                <w:lang w:val="uk-UA"/>
              </w:rPr>
            </w:pPr>
            <w:r w:rsidRPr="00B32264">
              <w:rPr>
                <w:sz w:val="24"/>
                <w:szCs w:val="24"/>
                <w:lang w:val="uk-UA"/>
              </w:rPr>
              <w:t xml:space="preserve">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32264">
              <w:rPr>
                <w:sz w:val="24"/>
                <w:szCs w:val="24"/>
                <w:lang w:val="uk-UA"/>
              </w:rPr>
              <w:t>закупівель</w:t>
            </w:r>
            <w:proofErr w:type="spellEnd"/>
            <w:r w:rsidRPr="00B32264">
              <w:rPr>
                <w:sz w:val="24"/>
                <w:szCs w:val="24"/>
                <w:lang w:val="uk-UA"/>
              </w:rPr>
              <w:t>.</w:t>
            </w:r>
          </w:p>
          <w:p w14:paraId="2FCBD965" w14:textId="5523C01B" w:rsidR="008758C3" w:rsidRPr="00B32264" w:rsidRDefault="008758C3" w:rsidP="00812CFA">
            <w:pPr>
              <w:pStyle w:val="22"/>
              <w:ind w:left="0" w:firstLine="0"/>
              <w:jc w:val="both"/>
              <w:rPr>
                <w:lang w:val="uk-UA"/>
              </w:rPr>
            </w:pPr>
            <w:r w:rsidRPr="00B32264">
              <w:rPr>
                <w:sz w:val="24"/>
                <w:szCs w:val="24"/>
                <w:lang w:val="uk-UA"/>
              </w:rPr>
              <w:t>3.4.</w:t>
            </w:r>
            <w:r w:rsidR="000A0DE0" w:rsidRPr="00B32264">
              <w:rPr>
                <w:sz w:val="24"/>
                <w:szCs w:val="24"/>
                <w:lang w:val="uk-UA"/>
              </w:rPr>
              <w:t>5</w:t>
            </w:r>
            <w:r w:rsidRPr="00B32264">
              <w:rPr>
                <w:sz w:val="24"/>
                <w:szCs w:val="24"/>
                <w:lang w:val="uk-UA"/>
              </w:rPr>
              <w:t>. Учасники, які не подовжують строк дії своїх забезпечень, вважаються такими, що відхилили вимогу щодо продовження дії своїх пропозицій.</w:t>
            </w:r>
          </w:p>
        </w:tc>
      </w:tr>
      <w:tr w:rsidR="00B32264" w:rsidRPr="00B32264" w14:paraId="5A6786BD"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08C54248" w14:textId="4E640CDB" w:rsidR="008758C3" w:rsidRPr="00B32264" w:rsidRDefault="008758C3" w:rsidP="00812CFA">
            <w:pPr>
              <w:pStyle w:val="a4"/>
              <w:spacing w:after="0"/>
              <w:rPr>
                <w:rFonts w:ascii="Times New Roman" w:hAnsi="Times New Roman" w:cs="Times New Roman"/>
                <w:lang w:val="uk-UA"/>
              </w:rPr>
            </w:pPr>
            <w:r w:rsidRPr="00B32264">
              <w:rPr>
                <w:rFonts w:ascii="Times New Roman" w:hAnsi="Times New Roman" w:cs="Times New Roman"/>
                <w:lang w:val="uk-UA"/>
              </w:rPr>
              <w:t> </w:t>
            </w:r>
            <w:r w:rsidRPr="00B32264">
              <w:rPr>
                <w:rFonts w:ascii="Times New Roman" w:hAnsi="Times New Roman" w:cs="Times New Roman"/>
                <w:b/>
                <w:bCs/>
                <w:lang w:val="uk-UA"/>
              </w:rPr>
              <w:t xml:space="preserve">5. </w:t>
            </w:r>
            <w:r w:rsidR="00C57CE3" w:rsidRPr="00B32264">
              <w:rPr>
                <w:rFonts w:ascii="Times New Roman" w:hAnsi="Times New Roman" w:cs="Times New Roman"/>
                <w:b/>
                <w:lang w:val="uk-UA"/>
              </w:rPr>
              <w:t xml:space="preserve">Кваліфікаційні критеріїв відповідно до статті 16 Закону, підстави, встановлені </w:t>
            </w:r>
            <w:r w:rsidR="008D7B13" w:rsidRPr="00B32264">
              <w:rPr>
                <w:rFonts w:ascii="Times New Roman" w:hAnsi="Times New Roman" w:cs="Times New Roman"/>
                <w:b/>
                <w:lang w:val="uk-UA"/>
              </w:rPr>
              <w:t>пунктом 44 Особливостей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2639F945" w14:textId="77777777" w:rsidR="008D7B13" w:rsidRPr="00B32264" w:rsidRDefault="008758C3" w:rsidP="008D7B13">
            <w:pPr>
              <w:pStyle w:val="21"/>
              <w:spacing w:after="0" w:line="240" w:lineRule="auto"/>
              <w:ind w:left="0"/>
              <w:jc w:val="both"/>
              <w:rPr>
                <w:rFonts w:ascii="Times New Roman" w:hAnsi="Times New Roman"/>
                <w:lang w:val="uk-UA"/>
              </w:rPr>
            </w:pPr>
            <w:r w:rsidRPr="00B32264">
              <w:rPr>
                <w:rFonts w:ascii="Times New Roman" w:hAnsi="Times New Roman"/>
                <w:sz w:val="24"/>
                <w:szCs w:val="24"/>
                <w:lang w:val="uk-UA"/>
              </w:rPr>
              <w:t xml:space="preserve">3.5.1. </w:t>
            </w:r>
            <w:r w:rsidR="008D7B13" w:rsidRPr="00B32264">
              <w:rPr>
                <w:rFonts w:ascii="Times New Roman" w:hAnsi="Times New Roman"/>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008D7B13" w:rsidRPr="00B32264">
              <w:rPr>
                <w:rFonts w:ascii="Times New Roman" w:hAnsi="Times New Roman"/>
                <w:sz w:val="24"/>
                <w:szCs w:val="24"/>
                <w:shd w:val="clear" w:color="auto" w:fill="FFFFFF"/>
                <w:lang w:val="uk-UA"/>
              </w:rPr>
              <w:t>тендерної пропозиції</w:t>
            </w:r>
            <w:r w:rsidR="008D7B13" w:rsidRPr="00B32264">
              <w:rPr>
                <w:rFonts w:ascii="Times New Roman" w:hAnsi="Times New Roman"/>
                <w:sz w:val="24"/>
                <w:szCs w:val="24"/>
                <w:lang w:val="uk-UA"/>
              </w:rPr>
              <w:t xml:space="preserve"> наступні документи: </w:t>
            </w:r>
          </w:p>
          <w:tbl>
            <w:tblPr>
              <w:tblW w:w="0" w:type="auto"/>
              <w:tblLayout w:type="fixed"/>
              <w:tblLook w:val="0000" w:firstRow="0" w:lastRow="0" w:firstColumn="0" w:lastColumn="0" w:noHBand="0" w:noVBand="0"/>
            </w:tblPr>
            <w:tblGrid>
              <w:gridCol w:w="2464"/>
              <w:gridCol w:w="5365"/>
            </w:tblGrid>
            <w:tr w:rsidR="00B32264" w:rsidRPr="00B32264" w14:paraId="4331E036" w14:textId="77777777" w:rsidTr="005515A7">
              <w:tc>
                <w:tcPr>
                  <w:tcW w:w="2464" w:type="dxa"/>
                  <w:tcBorders>
                    <w:top w:val="single" w:sz="4" w:space="0" w:color="000000"/>
                    <w:left w:val="single" w:sz="4" w:space="0" w:color="000000"/>
                    <w:bottom w:val="single" w:sz="4" w:space="0" w:color="000000"/>
                  </w:tcBorders>
                  <w:shd w:val="clear" w:color="auto" w:fill="auto"/>
                </w:tcPr>
                <w:p w14:paraId="191C9AD2" w14:textId="77777777" w:rsidR="008D7B13" w:rsidRPr="00B32264" w:rsidRDefault="008D7B13" w:rsidP="008D7B13">
                  <w:pPr>
                    <w:pStyle w:val="24"/>
                    <w:spacing w:after="0" w:line="240" w:lineRule="auto"/>
                    <w:ind w:left="0"/>
                    <w:jc w:val="center"/>
                    <w:rPr>
                      <w:rFonts w:ascii="Times New Roman" w:hAnsi="Times New Roman" w:cs="Times New Roman"/>
                      <w:lang w:val="uk-UA"/>
                    </w:rPr>
                  </w:pPr>
                  <w:r w:rsidRPr="00B32264">
                    <w:rPr>
                      <w:rFonts w:ascii="Times New Roman" w:hAnsi="Times New Roman" w:cs="Times New Roman"/>
                      <w:b/>
                      <w:i/>
                      <w:sz w:val="24"/>
                      <w:szCs w:val="24"/>
                      <w:lang w:val="uk-UA"/>
                    </w:rPr>
                    <w:t>Кваліфікаційний критерій</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14:paraId="796C1A17" w14:textId="77777777" w:rsidR="008D7B13" w:rsidRPr="00B32264" w:rsidRDefault="008D7B13" w:rsidP="008D7B13">
                  <w:pPr>
                    <w:pStyle w:val="24"/>
                    <w:spacing w:after="0" w:line="240" w:lineRule="auto"/>
                    <w:ind w:left="0"/>
                    <w:jc w:val="center"/>
                    <w:rPr>
                      <w:rFonts w:ascii="Times New Roman" w:hAnsi="Times New Roman" w:cs="Times New Roman"/>
                      <w:lang w:val="uk-UA"/>
                    </w:rPr>
                  </w:pPr>
                  <w:r w:rsidRPr="00B32264">
                    <w:rPr>
                      <w:rFonts w:ascii="Times New Roman" w:hAnsi="Times New Roman" w:cs="Times New Roman"/>
                      <w:b/>
                      <w:i/>
                      <w:sz w:val="24"/>
                      <w:szCs w:val="24"/>
                      <w:lang w:val="uk-UA"/>
                    </w:rPr>
                    <w:t>Документальне підтвердження</w:t>
                  </w:r>
                </w:p>
              </w:tc>
            </w:tr>
            <w:tr w:rsidR="00CC0927" w:rsidRPr="008C015A" w14:paraId="4587E673" w14:textId="77777777" w:rsidTr="00780645">
              <w:tc>
                <w:tcPr>
                  <w:tcW w:w="2464" w:type="dxa"/>
                  <w:tcBorders>
                    <w:top w:val="single" w:sz="4" w:space="0" w:color="000000"/>
                    <w:left w:val="single" w:sz="4" w:space="0" w:color="000000"/>
                    <w:bottom w:val="single" w:sz="4" w:space="0" w:color="000000"/>
                  </w:tcBorders>
                  <w:shd w:val="clear" w:color="auto" w:fill="auto"/>
                  <w:vAlign w:val="center"/>
                </w:tcPr>
                <w:p w14:paraId="7071DA82" w14:textId="7E1C8E1A" w:rsidR="00CC0927" w:rsidRPr="00B32264" w:rsidRDefault="00CC0927" w:rsidP="00CC0927">
                  <w:pPr>
                    <w:pStyle w:val="24"/>
                    <w:spacing w:after="0" w:line="240" w:lineRule="auto"/>
                    <w:ind w:left="0"/>
                    <w:jc w:val="center"/>
                    <w:rPr>
                      <w:rFonts w:ascii="Times New Roman" w:hAnsi="Times New Roman" w:cs="Times New Roman"/>
                      <w:b/>
                      <w:i/>
                      <w:sz w:val="24"/>
                      <w:szCs w:val="24"/>
                      <w:lang w:val="uk-UA"/>
                    </w:rPr>
                  </w:pPr>
                  <w:r w:rsidRPr="00F74A03">
                    <w:rPr>
                      <w:rFonts w:ascii="Times New Roman" w:hAnsi="Times New Roman" w:cs="Times New Roman"/>
                      <w:i/>
                      <w:lang w:val="uk-UA"/>
                    </w:rPr>
                    <w:t xml:space="preserve">1. Наявність в учасника процедури закупівлі обладнання, </w:t>
                  </w:r>
                  <w:r w:rsidRPr="00F74A03">
                    <w:rPr>
                      <w:rFonts w:ascii="Times New Roman" w:hAnsi="Times New Roman" w:cs="Times New Roman"/>
                      <w:i/>
                      <w:lang w:val="uk-UA"/>
                    </w:rPr>
                    <w:lastRenderedPageBreak/>
                    <w:t>матеріально-технічної бази та технологій</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14:paraId="5AD8AD94" w14:textId="7B8D3D58" w:rsidR="0019502D" w:rsidRPr="003439EE" w:rsidRDefault="00CC0927" w:rsidP="003439EE">
                  <w:pPr>
                    <w:pStyle w:val="24"/>
                    <w:spacing w:after="0" w:line="240" w:lineRule="auto"/>
                    <w:ind w:left="0"/>
                    <w:rPr>
                      <w:rFonts w:ascii="Times New Roman" w:hAnsi="Times New Roman"/>
                      <w:sz w:val="24"/>
                      <w:szCs w:val="24"/>
                      <w:lang w:val="uk-UA"/>
                    </w:rPr>
                  </w:pPr>
                  <w:r w:rsidRPr="0019502D">
                    <w:rPr>
                      <w:rFonts w:ascii="Times New Roman" w:hAnsi="Times New Roman"/>
                      <w:sz w:val="24"/>
                      <w:szCs w:val="24"/>
                      <w:lang w:val="uk-UA"/>
                    </w:rPr>
                    <w:lastRenderedPageBreak/>
                    <w:t>Інформаційна довідка про наявність обладнання, машин і механізмів для виконання робіт</w:t>
                  </w:r>
                  <w:r w:rsidR="00CB3BDC">
                    <w:rPr>
                      <w:rFonts w:ascii="Times New Roman" w:hAnsi="Times New Roman"/>
                      <w:sz w:val="24"/>
                      <w:szCs w:val="24"/>
                      <w:lang w:val="uk-UA"/>
                    </w:rPr>
                    <w:t>.</w:t>
                  </w:r>
                </w:p>
              </w:tc>
            </w:tr>
            <w:tr w:rsidR="00B32264" w:rsidRPr="00B32264" w14:paraId="2A2568BA" w14:textId="77777777" w:rsidTr="005515A7">
              <w:tc>
                <w:tcPr>
                  <w:tcW w:w="2464" w:type="dxa"/>
                  <w:tcBorders>
                    <w:top w:val="single" w:sz="4" w:space="0" w:color="000000"/>
                    <w:left w:val="single" w:sz="4" w:space="0" w:color="000000"/>
                    <w:bottom w:val="single" w:sz="4" w:space="0" w:color="000000"/>
                  </w:tcBorders>
                  <w:shd w:val="clear" w:color="auto" w:fill="auto"/>
                  <w:vAlign w:val="center"/>
                </w:tcPr>
                <w:p w14:paraId="6A97A0C0" w14:textId="726F990B" w:rsidR="008D7B13" w:rsidRPr="00B32264" w:rsidRDefault="00CC0927" w:rsidP="008D7B13">
                  <w:pPr>
                    <w:ind w:left="75" w:right="100"/>
                    <w:jc w:val="center"/>
                    <w:rPr>
                      <w:rFonts w:ascii="Times New Roman" w:hAnsi="Times New Roman" w:cs="Times New Roman"/>
                      <w:sz w:val="22"/>
                      <w:szCs w:val="22"/>
                      <w:lang w:val="uk-UA"/>
                    </w:rPr>
                  </w:pPr>
                  <w:r>
                    <w:rPr>
                      <w:rFonts w:ascii="Times New Roman" w:hAnsi="Times New Roman" w:cs="Times New Roman"/>
                      <w:i/>
                      <w:sz w:val="22"/>
                      <w:szCs w:val="22"/>
                      <w:lang w:val="uk-UA"/>
                    </w:rPr>
                    <w:lastRenderedPageBreak/>
                    <w:t>2</w:t>
                  </w:r>
                  <w:r w:rsidR="008D7B13" w:rsidRPr="00B32264">
                    <w:rPr>
                      <w:rFonts w:ascii="Times New Roman" w:hAnsi="Times New Roman" w:cs="Times New Roman"/>
                      <w:i/>
                      <w:sz w:val="22"/>
                      <w:szCs w:val="22"/>
                      <w:lang w:val="uk-UA"/>
                    </w:rPr>
                    <w:t>. Наявність документально підтвердженого досвіду виконання аналогічного (аналогічних) за предметом закупівлі договору (договорів)</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14:paraId="55FEC702" w14:textId="278A6A9F" w:rsidR="008D7B13" w:rsidRPr="00B32264" w:rsidRDefault="0019502D" w:rsidP="0019502D">
                  <w:pPr>
                    <w:pStyle w:val="2"/>
                    <w:spacing w:after="0" w:line="264" w:lineRule="auto"/>
                    <w:ind w:left="0"/>
                    <w:jc w:val="both"/>
                    <w:rPr>
                      <w:rFonts w:ascii="Times New Roman" w:hAnsi="Times New Roman"/>
                      <w:lang w:val="uk-UA"/>
                    </w:rPr>
                  </w:pPr>
                  <w:r>
                    <w:rPr>
                      <w:rFonts w:ascii="Times New Roman" w:hAnsi="Times New Roman"/>
                      <w:lang w:val="uk-UA"/>
                    </w:rPr>
                    <w:t>-</w:t>
                  </w:r>
                  <w:r w:rsidR="008D7B13" w:rsidRPr="00B32264">
                    <w:rPr>
                      <w:rFonts w:ascii="Times New Roman" w:hAnsi="Times New Roman"/>
                      <w:lang w:val="uk-UA"/>
                    </w:rPr>
                    <w:t>Довідка в довільній формі, за підписом уповноваженої особи, скріплена печаткою Учасника, з зазначенням інформації про аналогічний договір по реалізації товару, що являється предметом закупівлі, найменування організації (замовника), з адресою, контактним телефоном, номером та датою укладення договору, суми договору, який укл</w:t>
                  </w:r>
                  <w:r w:rsidR="00F0112E" w:rsidRPr="00B32264">
                    <w:rPr>
                      <w:rFonts w:ascii="Times New Roman" w:hAnsi="Times New Roman"/>
                      <w:lang w:val="uk-UA"/>
                    </w:rPr>
                    <w:t>адений в 2021-2023</w:t>
                  </w:r>
                  <w:r w:rsidR="008D7B13" w:rsidRPr="00B32264">
                    <w:rPr>
                      <w:rFonts w:ascii="Times New Roman" w:hAnsi="Times New Roman"/>
                      <w:lang w:val="uk-UA"/>
                    </w:rPr>
                    <w:t xml:space="preserve"> роках, разом із копією аналогічного договору, що вказаний в довідці та </w:t>
                  </w:r>
                  <w:r w:rsidR="008D7B13" w:rsidRPr="00B32264">
                    <w:rPr>
                      <w:rFonts w:ascii="Times New Roman" w:hAnsi="Times New Roman"/>
                      <w:spacing w:val="-1"/>
                      <w:lang w:val="uk-UA"/>
                    </w:rPr>
                    <w:t>актом приймання – передачі товару або видатковою накладною, або відгуком.</w:t>
                  </w:r>
                </w:p>
              </w:tc>
            </w:tr>
          </w:tbl>
          <w:p w14:paraId="151BCE28" w14:textId="77777777" w:rsidR="008D7B13" w:rsidRPr="00B32264" w:rsidRDefault="008758C3" w:rsidP="008D7B13">
            <w:pPr>
              <w:pStyle w:val="21"/>
              <w:spacing w:after="0" w:line="240" w:lineRule="auto"/>
              <w:ind w:left="-15"/>
              <w:jc w:val="both"/>
              <w:rPr>
                <w:rFonts w:ascii="Times New Roman" w:hAnsi="Times New Roman"/>
                <w:sz w:val="24"/>
                <w:szCs w:val="24"/>
                <w:lang w:val="uk-UA"/>
              </w:rPr>
            </w:pPr>
            <w:r w:rsidRPr="00B32264">
              <w:rPr>
                <w:rFonts w:ascii="Times New Roman" w:hAnsi="Times New Roman"/>
                <w:b/>
                <w:bCs/>
                <w:sz w:val="24"/>
                <w:szCs w:val="24"/>
                <w:lang w:val="uk-UA"/>
              </w:rPr>
              <w:t>3.5.</w:t>
            </w:r>
            <w:r w:rsidR="0013339E" w:rsidRPr="00B32264">
              <w:rPr>
                <w:rFonts w:ascii="Times New Roman" w:hAnsi="Times New Roman"/>
                <w:b/>
                <w:bCs/>
                <w:sz w:val="24"/>
                <w:szCs w:val="24"/>
                <w:lang w:val="uk-UA"/>
              </w:rPr>
              <w:t>2</w:t>
            </w:r>
            <w:r w:rsidRPr="00B32264">
              <w:rPr>
                <w:rFonts w:ascii="Times New Roman" w:hAnsi="Times New Roman"/>
                <w:b/>
                <w:bCs/>
                <w:sz w:val="24"/>
                <w:szCs w:val="24"/>
                <w:lang w:val="uk-UA"/>
              </w:rPr>
              <w:t>.</w:t>
            </w:r>
            <w:r w:rsidR="002D3BE3" w:rsidRPr="00B32264">
              <w:rPr>
                <w:rFonts w:ascii="Times New Roman" w:hAnsi="Times New Roman"/>
                <w:b/>
                <w:bCs/>
                <w:sz w:val="24"/>
                <w:szCs w:val="24"/>
                <w:lang w:val="uk-UA"/>
              </w:rPr>
              <w:t xml:space="preserve"> </w:t>
            </w:r>
            <w:r w:rsidR="008D7B13" w:rsidRPr="00B32264">
              <w:rPr>
                <w:rFonts w:ascii="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p w14:paraId="66C0883B" w14:textId="77777777" w:rsidR="008D7B13" w:rsidRPr="00B32264" w:rsidRDefault="008D7B13" w:rsidP="008D7B13">
            <w:pPr>
              <w:pStyle w:val="21"/>
              <w:spacing w:after="0" w:line="240" w:lineRule="auto"/>
              <w:ind w:left="-15"/>
              <w:jc w:val="both"/>
              <w:rPr>
                <w:lang w:val="uk-UA"/>
              </w:rPr>
            </w:pPr>
            <w:r w:rsidRPr="00B32264">
              <w:rPr>
                <w:rFonts w:ascii="Times New Roman" w:hAnsi="Times New Roman"/>
                <w:b/>
                <w:bCs/>
                <w:sz w:val="24"/>
                <w:szCs w:val="24"/>
                <w:lang w:val="uk-UA"/>
              </w:rPr>
              <w:t>Підстави для відмови в участі у процедурі закупівлі.</w:t>
            </w:r>
          </w:p>
          <w:p w14:paraId="03372604" w14:textId="77777777" w:rsidR="008D7B13" w:rsidRPr="00B32264" w:rsidRDefault="008D7B13" w:rsidP="008D7B13">
            <w:pPr>
              <w:pStyle w:val="rvps2"/>
              <w:shd w:val="clear" w:color="auto" w:fill="FFFFFF"/>
              <w:spacing w:before="0" w:after="0"/>
              <w:jc w:val="both"/>
              <w:rPr>
                <w:lang w:val="uk-UA"/>
              </w:rPr>
            </w:pPr>
            <w:r w:rsidRPr="00B32264">
              <w:rPr>
                <w:lang w:val="uk-UA"/>
              </w:rPr>
              <w:t>1.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BA0E1D" w14:textId="77777777" w:rsidR="008D7B13" w:rsidRPr="00B32264" w:rsidRDefault="008D7B13" w:rsidP="008D7B13">
            <w:pPr>
              <w:pStyle w:val="rvps2"/>
              <w:shd w:val="clear" w:color="auto" w:fill="FFFFFF"/>
              <w:spacing w:before="0" w:after="0"/>
              <w:jc w:val="both"/>
              <w:rPr>
                <w:lang w:val="uk-UA"/>
              </w:rPr>
            </w:pPr>
            <w:r w:rsidRPr="00B32264">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BC643F" w14:textId="77777777" w:rsidR="008D7B13" w:rsidRPr="00B32264" w:rsidRDefault="008D7B13" w:rsidP="008D7B13">
            <w:pPr>
              <w:pStyle w:val="rvps2"/>
              <w:shd w:val="clear" w:color="auto" w:fill="FFFFFF"/>
              <w:spacing w:before="0" w:after="0"/>
              <w:jc w:val="both"/>
              <w:rPr>
                <w:lang w:val="uk-UA"/>
              </w:rPr>
            </w:pPr>
            <w:r w:rsidRPr="00B32264">
              <w:rPr>
                <w:lang w:val="uk-UA"/>
              </w:rPr>
              <w:t xml:space="preserve">2) відомості про юридичну особу, яка є учасником процедури закупівлі, </w:t>
            </w:r>
            <w:proofErr w:type="spellStart"/>
            <w:r w:rsidRPr="00B32264">
              <w:rPr>
                <w:lang w:val="uk-UA"/>
              </w:rPr>
              <w:t>внесено</w:t>
            </w:r>
            <w:proofErr w:type="spellEnd"/>
            <w:r w:rsidRPr="00B32264">
              <w:rPr>
                <w:lang w:val="uk-UA"/>
              </w:rPr>
              <w:t xml:space="preserve"> до Єдиного державного реєстру осіб, які вчинили корупційні або пов’язані з корупцією правопорушення;</w:t>
            </w:r>
          </w:p>
          <w:p w14:paraId="3F5EC371" w14:textId="77777777" w:rsidR="008D7B13" w:rsidRPr="00B32264" w:rsidRDefault="008D7B13" w:rsidP="008D7B13">
            <w:pPr>
              <w:pStyle w:val="rvps2"/>
              <w:shd w:val="clear" w:color="auto" w:fill="FFFFFF"/>
              <w:spacing w:before="0" w:after="0"/>
              <w:jc w:val="both"/>
              <w:rPr>
                <w:lang w:val="uk-UA"/>
              </w:rPr>
            </w:pPr>
            <w:r w:rsidRPr="00B32264">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7C97F3" w14:textId="77777777" w:rsidR="008D7B13" w:rsidRPr="00B32264" w:rsidRDefault="008D7B13" w:rsidP="008D7B13">
            <w:pPr>
              <w:pStyle w:val="rvps2"/>
              <w:shd w:val="clear" w:color="auto" w:fill="FFFFFF"/>
              <w:spacing w:before="0" w:after="0"/>
              <w:jc w:val="both"/>
              <w:rPr>
                <w:lang w:val="uk-UA"/>
              </w:rPr>
            </w:pPr>
            <w:r w:rsidRPr="00B32264">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32264">
              <w:rPr>
                <w:lang w:val="uk-UA"/>
              </w:rPr>
              <w:t>антиконкурентних</w:t>
            </w:r>
            <w:proofErr w:type="spellEnd"/>
            <w:r w:rsidRPr="00B32264">
              <w:rPr>
                <w:lang w:val="uk-UA"/>
              </w:rPr>
              <w:t xml:space="preserve"> узгоджених дій, що стосуються спотворення результатів тендерів;</w:t>
            </w:r>
          </w:p>
          <w:p w14:paraId="13DE0D36" w14:textId="77777777" w:rsidR="008D7B13" w:rsidRPr="00B32264" w:rsidRDefault="008D7B13" w:rsidP="008D7B13">
            <w:pPr>
              <w:pStyle w:val="rvps2"/>
              <w:shd w:val="clear" w:color="auto" w:fill="FFFFFF"/>
              <w:spacing w:before="0" w:after="0"/>
              <w:jc w:val="both"/>
              <w:rPr>
                <w:lang w:val="uk-UA"/>
              </w:rPr>
            </w:pPr>
            <w:r w:rsidRPr="00B32264">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AD927B" w14:textId="77777777" w:rsidR="008D7B13" w:rsidRPr="00B32264" w:rsidRDefault="008D7B13" w:rsidP="008D7B13">
            <w:pPr>
              <w:pStyle w:val="rvps2"/>
              <w:shd w:val="clear" w:color="auto" w:fill="FFFFFF"/>
              <w:spacing w:before="0" w:after="0"/>
              <w:jc w:val="both"/>
              <w:rPr>
                <w:lang w:val="uk-UA"/>
              </w:rPr>
            </w:pPr>
            <w:r w:rsidRPr="00B32264">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D9458F" w14:textId="77777777" w:rsidR="008D7B13" w:rsidRPr="00B32264" w:rsidRDefault="008D7B13" w:rsidP="008D7B13">
            <w:pPr>
              <w:pStyle w:val="rvps2"/>
              <w:shd w:val="clear" w:color="auto" w:fill="FFFFFF"/>
              <w:spacing w:before="0" w:after="0"/>
              <w:jc w:val="both"/>
              <w:rPr>
                <w:lang w:val="uk-UA"/>
              </w:rPr>
            </w:pPr>
            <w:r w:rsidRPr="00B32264">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B4E66BA" w14:textId="77777777" w:rsidR="008D7B13" w:rsidRPr="00B32264" w:rsidRDefault="008D7B13" w:rsidP="008D7B13">
            <w:pPr>
              <w:pStyle w:val="rvps2"/>
              <w:shd w:val="clear" w:color="auto" w:fill="FFFFFF"/>
              <w:spacing w:before="0" w:after="0"/>
              <w:jc w:val="both"/>
              <w:rPr>
                <w:lang w:val="uk-UA"/>
              </w:rPr>
            </w:pPr>
            <w:r w:rsidRPr="00B32264">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9C7B700" w14:textId="77777777" w:rsidR="008D7B13" w:rsidRPr="00B32264" w:rsidRDefault="008D7B13" w:rsidP="008D7B13">
            <w:pPr>
              <w:pStyle w:val="rvps2"/>
              <w:shd w:val="clear" w:color="auto" w:fill="FFFFFF"/>
              <w:spacing w:before="0" w:after="0"/>
              <w:jc w:val="both"/>
              <w:rPr>
                <w:lang w:val="uk-UA"/>
              </w:rPr>
            </w:pPr>
            <w:r w:rsidRPr="00B32264">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C45524" w14:textId="77777777" w:rsidR="008D7B13" w:rsidRPr="00B32264" w:rsidRDefault="008D7B13" w:rsidP="008D7B13">
            <w:pPr>
              <w:pStyle w:val="rvps2"/>
              <w:shd w:val="clear" w:color="auto" w:fill="FFFFFF"/>
              <w:spacing w:before="0" w:after="0"/>
              <w:jc w:val="both"/>
              <w:rPr>
                <w:lang w:val="uk-UA"/>
              </w:rPr>
            </w:pPr>
            <w:r w:rsidRPr="00B32264">
              <w:rPr>
                <w:lang w:val="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030D43" w14:textId="77777777" w:rsidR="008D7B13" w:rsidRPr="00B32264" w:rsidRDefault="008D7B13" w:rsidP="008D7B13">
            <w:pPr>
              <w:pStyle w:val="rvps2"/>
              <w:shd w:val="clear" w:color="auto" w:fill="FFFFFF"/>
              <w:spacing w:before="0" w:after="0"/>
              <w:jc w:val="both"/>
              <w:rPr>
                <w:lang w:val="uk-UA"/>
              </w:rPr>
            </w:pPr>
            <w:r w:rsidRPr="00B32264">
              <w:rPr>
                <w:lang w:val="uk-UA"/>
              </w:rPr>
              <w:t xml:space="preserve">11) учасник процедури закупівлі або кінцевий </w:t>
            </w:r>
            <w:proofErr w:type="spellStart"/>
            <w:r w:rsidRPr="00B32264">
              <w:rPr>
                <w:lang w:val="uk-UA"/>
              </w:rPr>
              <w:t>бенефіціарний</w:t>
            </w:r>
            <w:proofErr w:type="spellEnd"/>
            <w:r w:rsidRPr="00B32264">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32264">
              <w:rPr>
                <w:lang w:val="uk-UA"/>
              </w:rPr>
              <w:t>закупівель</w:t>
            </w:r>
            <w:proofErr w:type="spellEnd"/>
            <w:r w:rsidRPr="00B32264">
              <w:rPr>
                <w:lang w:val="uk-UA"/>
              </w:rPr>
              <w:t xml:space="preserve"> товарів, робіт і послуг згідно із Законом України “Про санкції”;</w:t>
            </w:r>
          </w:p>
          <w:p w14:paraId="50208C3F" w14:textId="77777777" w:rsidR="008D7B13" w:rsidRPr="00B32264" w:rsidRDefault="008D7B13" w:rsidP="008D7B13">
            <w:pPr>
              <w:pStyle w:val="rvps2"/>
              <w:shd w:val="clear" w:color="auto" w:fill="FFFFFF"/>
              <w:spacing w:before="0" w:after="0"/>
              <w:jc w:val="both"/>
              <w:rPr>
                <w:lang w:val="uk-UA"/>
              </w:rPr>
            </w:pPr>
            <w:r w:rsidRPr="00B32264">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B11C9D" w14:textId="77777777" w:rsidR="008D7B13" w:rsidRPr="00B32264" w:rsidRDefault="008D7B13" w:rsidP="008D7B13">
            <w:pPr>
              <w:pStyle w:val="rvps2"/>
              <w:shd w:val="clear" w:color="auto" w:fill="FFFFFF"/>
              <w:spacing w:before="0" w:after="0"/>
              <w:jc w:val="both"/>
              <w:rPr>
                <w:lang w:val="uk-UA"/>
              </w:rPr>
            </w:pPr>
            <w:r w:rsidRPr="00B32264">
              <w:rPr>
                <w:lang w:val="uk-UA"/>
              </w:rPr>
              <w:t>3.5.3.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A370B4" w14:textId="77777777" w:rsidR="008D7B13" w:rsidRPr="00B32264" w:rsidRDefault="008D7B13" w:rsidP="008D7B13">
            <w:pPr>
              <w:pStyle w:val="rvps2"/>
              <w:shd w:val="clear" w:color="auto" w:fill="FFFFFF"/>
              <w:spacing w:before="0" w:after="0"/>
              <w:jc w:val="both"/>
              <w:rPr>
                <w:lang w:val="uk-UA"/>
              </w:rPr>
            </w:pPr>
            <w:r w:rsidRPr="00B32264">
              <w:rPr>
                <w:lang w:val="uk-UA"/>
              </w:rPr>
              <w:t xml:space="preserve">3.5.4. Учасник процедури закупівлі підтверджує відсутність підстав, зазначених в пункті 44 Особливостей, шляхом самостійного декларування відсутності таких підстав в електронній системі </w:t>
            </w:r>
            <w:proofErr w:type="spellStart"/>
            <w:r w:rsidRPr="00B32264">
              <w:rPr>
                <w:lang w:val="uk-UA"/>
              </w:rPr>
              <w:t>закупівель</w:t>
            </w:r>
            <w:proofErr w:type="spellEnd"/>
            <w:r w:rsidRPr="00B32264">
              <w:rPr>
                <w:lang w:val="uk-UA"/>
              </w:rPr>
              <w:t xml:space="preserve"> під час подання тендерної пропозиції.</w:t>
            </w:r>
          </w:p>
          <w:p w14:paraId="2D276FAD" w14:textId="77777777" w:rsidR="008D7B13" w:rsidRPr="00B32264" w:rsidRDefault="008D7B13" w:rsidP="008D7B13">
            <w:pPr>
              <w:pStyle w:val="rvps2"/>
              <w:shd w:val="clear" w:color="auto" w:fill="FFFFFF"/>
              <w:spacing w:before="0" w:after="0"/>
              <w:jc w:val="both"/>
              <w:rPr>
                <w:lang w:val="uk-UA"/>
              </w:rPr>
            </w:pPr>
            <w:r w:rsidRPr="00B32264">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32264">
              <w:rPr>
                <w:lang w:val="uk-UA"/>
              </w:rPr>
              <w:t>закупівель</w:t>
            </w:r>
            <w:proofErr w:type="spellEnd"/>
            <w:r w:rsidRPr="00B32264">
              <w:rPr>
                <w:lang w:val="uk-UA"/>
              </w:rPr>
              <w:t xml:space="preserve"> будь-яких документів, що підтверджують відсутність підстав, визначених у пункті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5CF401DC" w14:textId="77777777" w:rsidR="008D7B13" w:rsidRPr="00B32264" w:rsidRDefault="008D7B13" w:rsidP="008D7B13">
            <w:pPr>
              <w:pStyle w:val="rvps2"/>
              <w:shd w:val="clear" w:color="auto" w:fill="FFFFFF"/>
              <w:spacing w:before="0" w:after="0"/>
              <w:jc w:val="both"/>
              <w:rPr>
                <w:lang w:val="uk-UA"/>
              </w:rPr>
            </w:pPr>
            <w:r w:rsidRPr="00B32264">
              <w:rPr>
                <w:lang w:val="uk-UA"/>
              </w:rPr>
              <w:t xml:space="preserve">3.5.5. </w:t>
            </w:r>
            <w:r w:rsidRPr="00B32264">
              <w:rPr>
                <w:b/>
                <w:bCs/>
                <w:lang w:val="uk-UA"/>
              </w:rPr>
              <w:t>Учасник процедури закупівлі документально підтверджує відсутність підстав, передбачених абзацом чотирнадцятим  пункту 44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визначена абзацом чотирнадцятим  пункту 44 Особливостей.</w:t>
            </w:r>
          </w:p>
          <w:p w14:paraId="17F82FBD" w14:textId="77777777" w:rsidR="008D7B13" w:rsidRPr="00B32264" w:rsidRDefault="008D7B13" w:rsidP="008D7B13">
            <w:pPr>
              <w:pStyle w:val="rvps2"/>
              <w:shd w:val="clear" w:color="auto" w:fill="FFFFFF"/>
              <w:spacing w:before="0" w:after="0"/>
              <w:jc w:val="both"/>
              <w:rPr>
                <w:lang w:val="uk-UA"/>
              </w:rPr>
            </w:pPr>
            <w:r w:rsidRPr="00B32264">
              <w:rPr>
                <w:lang w:val="uk-UA"/>
              </w:rPr>
              <w:t>3.5.6.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274C1ED5" w14:textId="77777777" w:rsidR="008D7B13" w:rsidRPr="00B32264" w:rsidRDefault="008D7B13" w:rsidP="008D7B13">
            <w:pPr>
              <w:pStyle w:val="rvps2"/>
              <w:shd w:val="clear" w:color="auto" w:fill="FFFFFF"/>
              <w:spacing w:before="0" w:after="0"/>
              <w:jc w:val="both"/>
              <w:rPr>
                <w:lang w:val="uk-UA"/>
              </w:rPr>
            </w:pPr>
            <w:r w:rsidRPr="00B32264">
              <w:rPr>
                <w:lang w:val="uk-UA"/>
              </w:rPr>
              <w:t xml:space="preserve">3.5.7. Переможець процедури закупівлі у строк, що не перевищує чотири дні з дати оприлюднення в електронній системі </w:t>
            </w:r>
            <w:proofErr w:type="spellStart"/>
            <w:r w:rsidRPr="00B32264">
              <w:rPr>
                <w:lang w:val="uk-UA"/>
              </w:rPr>
              <w:t>закупівель</w:t>
            </w:r>
            <w:proofErr w:type="spellEnd"/>
            <w:r w:rsidRPr="00B32264">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32264">
              <w:rPr>
                <w:lang w:val="uk-UA"/>
              </w:rPr>
              <w:t>закупівель</w:t>
            </w:r>
            <w:proofErr w:type="spellEnd"/>
            <w:r w:rsidRPr="00B32264">
              <w:rPr>
                <w:lang w:val="uk-UA"/>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2E479B8F" w14:textId="77777777" w:rsidR="008D7B13" w:rsidRPr="00B32264" w:rsidRDefault="008D7B13" w:rsidP="008D7B13">
            <w:pPr>
              <w:pStyle w:val="rvps2"/>
              <w:shd w:val="clear" w:color="auto" w:fill="FFFFFF"/>
              <w:spacing w:before="0" w:after="0"/>
              <w:jc w:val="both"/>
              <w:rPr>
                <w:lang w:val="uk-UA"/>
              </w:rPr>
            </w:pPr>
            <w:r w:rsidRPr="00B32264">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32264">
              <w:rPr>
                <w:lang w:val="uk-UA"/>
              </w:rPr>
              <w:t>закупівель</w:t>
            </w:r>
            <w:proofErr w:type="spellEnd"/>
            <w:r w:rsidRPr="00B32264">
              <w:rPr>
                <w:lang w:val="uk-UA"/>
              </w:rPr>
              <w:t xml:space="preserve">, крім випадків, коли доступ до такої інформації є </w:t>
            </w:r>
            <w:r w:rsidRPr="00B32264">
              <w:rPr>
                <w:lang w:val="uk-UA"/>
              </w:rPr>
              <w:lastRenderedPageBreak/>
              <w:t>обмеженим на момент оприлюднення оголошення про проведення відкритих торгів.</w:t>
            </w:r>
          </w:p>
          <w:p w14:paraId="0C27900C" w14:textId="77777777" w:rsidR="008D7B13" w:rsidRPr="00B32264" w:rsidRDefault="008D7B13" w:rsidP="008D7B13">
            <w:pPr>
              <w:pStyle w:val="rvps2"/>
              <w:shd w:val="clear" w:color="auto" w:fill="FFFFFF"/>
              <w:spacing w:before="0" w:after="0"/>
              <w:jc w:val="both"/>
              <w:rPr>
                <w:b/>
                <w:bCs/>
                <w:lang w:val="uk-UA"/>
              </w:rPr>
            </w:pPr>
            <w:r w:rsidRPr="00B32264">
              <w:rPr>
                <w:b/>
                <w:bCs/>
                <w:lang w:val="uk-UA"/>
              </w:rPr>
              <w:t>У зв’язку із чим, учасник-переможець надає наступні документи:</w:t>
            </w:r>
          </w:p>
          <w:p w14:paraId="64CDE0B1" w14:textId="77777777" w:rsidR="008D7B13" w:rsidRPr="00B32264" w:rsidRDefault="008D7B13" w:rsidP="008D7B13">
            <w:pPr>
              <w:pStyle w:val="rvps2"/>
              <w:shd w:val="clear" w:color="auto" w:fill="FFFFFF"/>
              <w:spacing w:before="0" w:after="0"/>
              <w:jc w:val="both"/>
              <w:rPr>
                <w:b/>
                <w:bCs/>
                <w:lang w:val="uk-UA"/>
              </w:rPr>
            </w:pPr>
            <w:r w:rsidRPr="00B32264">
              <w:rPr>
                <w:b/>
                <w:bCs/>
                <w:lang w:val="uk-UA"/>
              </w:rPr>
              <w:t>1) по підпункту 3 пункту 44 Особливостей:</w:t>
            </w:r>
          </w:p>
          <w:p w14:paraId="4931D951" w14:textId="77777777" w:rsidR="008D7B13" w:rsidRPr="00B32264" w:rsidRDefault="008D7B13" w:rsidP="008D7B13">
            <w:pPr>
              <w:pStyle w:val="rvps2"/>
              <w:shd w:val="clear" w:color="auto" w:fill="FFFFFF"/>
              <w:spacing w:before="0" w:after="0"/>
              <w:jc w:val="both"/>
              <w:rPr>
                <w:lang w:val="uk-UA"/>
              </w:rPr>
            </w:pPr>
            <w:r w:rsidRPr="00B32264">
              <w:rPr>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двох місяців відносно дати обрання учасника переможцем закупівлі або після такої дати;</w:t>
            </w:r>
          </w:p>
          <w:p w14:paraId="186ACB4D" w14:textId="77777777" w:rsidR="008D7B13" w:rsidRPr="00B32264" w:rsidRDefault="008D7B13" w:rsidP="008D7B13">
            <w:pPr>
              <w:pStyle w:val="rvps2"/>
              <w:shd w:val="clear" w:color="auto" w:fill="FFFFFF"/>
              <w:spacing w:before="0" w:after="0"/>
              <w:jc w:val="both"/>
              <w:rPr>
                <w:b/>
                <w:bCs/>
                <w:lang w:val="uk-UA"/>
              </w:rPr>
            </w:pPr>
            <w:r w:rsidRPr="00B32264">
              <w:rPr>
                <w:b/>
                <w:bCs/>
                <w:lang w:val="uk-UA"/>
              </w:rPr>
              <w:t>2) по підпунктах 5, 6 пункту 44 Особливостей:</w:t>
            </w:r>
          </w:p>
          <w:p w14:paraId="5405F867" w14:textId="77777777" w:rsidR="008D7B13" w:rsidRPr="00B32264" w:rsidRDefault="008D7B13" w:rsidP="008D7B13">
            <w:pPr>
              <w:pStyle w:val="rvps2"/>
              <w:shd w:val="clear" w:color="auto" w:fill="FFFFFF"/>
              <w:spacing w:before="0" w:after="0"/>
              <w:jc w:val="both"/>
              <w:rPr>
                <w:lang w:val="uk-UA"/>
              </w:rPr>
            </w:pPr>
            <w:r w:rsidRPr="00B32264">
              <w:rPr>
                <w:lang w:val="uk-UA"/>
              </w:rPr>
              <w:t>- витяг з інформаційно-аналітичної системи «Облік відомостей про притягнення особи до кримінальної відповідальності та наявності судимості», який підтверджує відсутність судимості або обмежень, передбачених кримінальним процесуальним законодавством України. Витяг має бути виданим не більше двох місяців відносно дати обрання учасника переможцем закупівлі або після такої дати. Витяг має містити унікальний електронний ідентифікатор (QR-код) за яким можливо здійснити перевірку його достовірності;</w:t>
            </w:r>
          </w:p>
          <w:p w14:paraId="04176070" w14:textId="77777777" w:rsidR="008D7B13" w:rsidRPr="00B32264" w:rsidRDefault="008D7B13" w:rsidP="008D7B13">
            <w:pPr>
              <w:pStyle w:val="rvps2"/>
              <w:shd w:val="clear" w:color="auto" w:fill="FFFFFF"/>
              <w:spacing w:before="0" w:after="0"/>
              <w:jc w:val="both"/>
              <w:rPr>
                <w:b/>
                <w:bCs/>
                <w:lang w:val="uk-UA"/>
              </w:rPr>
            </w:pPr>
            <w:r w:rsidRPr="00B32264">
              <w:rPr>
                <w:lang w:val="uk-UA"/>
              </w:rPr>
              <w:t>3</w:t>
            </w:r>
            <w:r w:rsidRPr="00B32264">
              <w:rPr>
                <w:b/>
                <w:bCs/>
                <w:lang w:val="uk-UA"/>
              </w:rPr>
              <w:t>) по підпункту 12 пункту 44 Особливостей:</w:t>
            </w:r>
          </w:p>
          <w:p w14:paraId="0FDB5413" w14:textId="77777777" w:rsidR="008D7B13" w:rsidRPr="00B32264" w:rsidRDefault="008D7B13" w:rsidP="008D7B13">
            <w:pPr>
              <w:pStyle w:val="rvps2"/>
              <w:shd w:val="clear" w:color="auto" w:fill="FFFFFF"/>
              <w:spacing w:before="0" w:after="0"/>
              <w:jc w:val="both"/>
              <w:rPr>
                <w:lang w:val="uk-UA"/>
              </w:rPr>
            </w:pPr>
            <w:r w:rsidRPr="00B32264">
              <w:rPr>
                <w:lang w:val="uk-UA"/>
              </w:rPr>
              <w:t>- витяг з інформаційно-аналітичної системи «Облік відомостей про притягнення особи до кримінальної відповідальності та наявності судимості», який підтверджує відсутність судимості або обмежень, передбачених кримінальним процесуальним законодавством України. Витяг має бути виданим не більше двох місяців відносно дати обрання учасника переможцем закупівлі або після такої дати. Витяг має містити унікальний електронний ідентифікатор (QR-код) за яким можливо здійснити перевірку його достовірності;</w:t>
            </w:r>
          </w:p>
          <w:p w14:paraId="6C3516E5" w14:textId="77777777" w:rsidR="008D7B13" w:rsidRPr="00B32264" w:rsidRDefault="008D7B13" w:rsidP="008D7B13">
            <w:pPr>
              <w:pStyle w:val="rvps2"/>
              <w:shd w:val="clear" w:color="auto" w:fill="FFFFFF"/>
              <w:spacing w:before="0" w:after="0"/>
              <w:jc w:val="both"/>
              <w:rPr>
                <w:lang w:val="uk-UA"/>
              </w:rPr>
            </w:pPr>
            <w:r w:rsidRPr="00B32264">
              <w:rPr>
                <w:lang w:val="uk-UA"/>
              </w:rPr>
              <w:t>- довідка, складена учасником у довільній формі, що підтверджує відсутність підстави, передбаченої підпунктом 12 пункту 44 Особливостей, а саме,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BC3FA9" w14:textId="77777777" w:rsidR="008D7B13" w:rsidRPr="00B32264" w:rsidRDefault="008D7B13" w:rsidP="008D7B13">
            <w:pPr>
              <w:pStyle w:val="rvps2"/>
              <w:shd w:val="clear" w:color="auto" w:fill="FFFFFF"/>
              <w:spacing w:before="0" w:after="0"/>
              <w:jc w:val="both"/>
              <w:rPr>
                <w:lang w:val="uk-UA"/>
              </w:rPr>
            </w:pPr>
            <w:r w:rsidRPr="00B32264">
              <w:rPr>
                <w:lang w:val="uk-UA"/>
              </w:rPr>
              <w:t>4</w:t>
            </w:r>
            <w:r w:rsidRPr="00B32264">
              <w:rPr>
                <w:b/>
                <w:bCs/>
                <w:lang w:val="uk-UA"/>
              </w:rPr>
              <w:t>) по абзацу чотирнадцятому пункту 44 Особливостей:</w:t>
            </w:r>
          </w:p>
          <w:p w14:paraId="0FE3029A" w14:textId="77777777" w:rsidR="008D7B13" w:rsidRPr="00B32264" w:rsidRDefault="008D7B13" w:rsidP="008D7B13">
            <w:pPr>
              <w:pStyle w:val="rvps2"/>
              <w:shd w:val="clear" w:color="auto" w:fill="FFFFFF"/>
              <w:spacing w:before="0" w:after="0"/>
              <w:jc w:val="both"/>
              <w:rPr>
                <w:lang w:val="uk-UA"/>
              </w:rPr>
            </w:pPr>
            <w:r w:rsidRPr="00B32264">
              <w:rPr>
                <w:lang w:val="uk-UA"/>
              </w:rPr>
              <w:t>- 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44 Особливостей.</w:t>
            </w:r>
          </w:p>
          <w:p w14:paraId="12E77702" w14:textId="77777777" w:rsidR="008D7B13" w:rsidRPr="00B32264" w:rsidRDefault="008D7B13" w:rsidP="008D7B13">
            <w:pPr>
              <w:pStyle w:val="rvps2"/>
              <w:shd w:val="clear" w:color="auto" w:fill="FFFFFF"/>
              <w:spacing w:before="0" w:after="0"/>
              <w:jc w:val="both"/>
              <w:rPr>
                <w:lang w:val="uk-UA"/>
              </w:rPr>
            </w:pPr>
            <w:r w:rsidRPr="00B32264">
              <w:rPr>
                <w:lang w:val="uk-UA"/>
              </w:rPr>
              <w:t>3.5.8. У разі отримання достовірної інформації про наявність підстав, визначених пунктом 44  особливостей, замовник відхиляє тендерну пропозицію такого учасника процедури закупівлі.</w:t>
            </w:r>
          </w:p>
          <w:p w14:paraId="54CD4FE2" w14:textId="77777777" w:rsidR="008D7B13" w:rsidRPr="00B32264" w:rsidRDefault="008D7B13" w:rsidP="008D7B13">
            <w:pPr>
              <w:pStyle w:val="rvps2"/>
              <w:shd w:val="clear" w:color="auto" w:fill="FFFFFF"/>
              <w:spacing w:before="0" w:after="0"/>
              <w:jc w:val="both"/>
              <w:rPr>
                <w:lang w:val="uk-UA"/>
              </w:rPr>
            </w:pPr>
            <w:r w:rsidRPr="00B32264">
              <w:rPr>
                <w:lang w:val="uk-UA"/>
              </w:rPr>
              <w:t>3.5.9.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Особливостей, подається по кожному з учасників, які входять у склад об’єднання окремо..</w:t>
            </w:r>
          </w:p>
          <w:p w14:paraId="637E67DE" w14:textId="77777777" w:rsidR="008D7B13" w:rsidRPr="00B32264" w:rsidRDefault="008D7B13" w:rsidP="008D7B13">
            <w:pPr>
              <w:pStyle w:val="rvps2"/>
              <w:shd w:val="clear" w:color="auto" w:fill="FFFFFF"/>
              <w:spacing w:before="0" w:after="0"/>
              <w:jc w:val="both"/>
              <w:rPr>
                <w:lang w:val="uk-UA"/>
              </w:rPr>
            </w:pPr>
            <w:r w:rsidRPr="00B32264">
              <w:rPr>
                <w:lang w:val="uk-UA"/>
              </w:rPr>
              <w:t>3.5.10.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03639687" w14:textId="77777777" w:rsidR="008D7B13" w:rsidRPr="00B32264" w:rsidRDefault="008D7B13" w:rsidP="008D7B13">
            <w:pPr>
              <w:tabs>
                <w:tab w:val="left" w:pos="1080"/>
                <w:tab w:val="left" w:pos="10381"/>
              </w:tabs>
              <w:jc w:val="both"/>
              <w:rPr>
                <w:rFonts w:ascii="Times New Roman" w:hAnsi="Times New Roman" w:cs="Times New Roman"/>
                <w:lang w:val="uk-UA"/>
              </w:rPr>
            </w:pPr>
            <w:r w:rsidRPr="00B32264">
              <w:rPr>
                <w:rFonts w:ascii="Times New Roman" w:hAnsi="Times New Roman" w:cs="Times New Roman"/>
                <w:bCs/>
                <w:lang w:val="uk-UA"/>
              </w:rPr>
              <w:t>3.5.10.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1E927B95" w14:textId="77777777" w:rsidR="008D7B13" w:rsidRPr="00B32264" w:rsidRDefault="008D7B13" w:rsidP="008D7B13">
            <w:pPr>
              <w:tabs>
                <w:tab w:val="left" w:pos="1080"/>
                <w:tab w:val="left" w:pos="10381"/>
              </w:tabs>
              <w:jc w:val="both"/>
              <w:rPr>
                <w:rFonts w:ascii="Times New Roman" w:hAnsi="Times New Roman" w:cs="Times New Roman"/>
                <w:lang w:val="uk-UA"/>
              </w:rPr>
            </w:pPr>
            <w:r w:rsidRPr="00B32264">
              <w:rPr>
                <w:rFonts w:ascii="Times New Roman" w:hAnsi="Times New Roman" w:cs="Times New Roman"/>
                <w:lang w:val="uk-UA"/>
              </w:rPr>
              <w:t>3.5.11.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E1C9AB2" w14:textId="749BC1FE" w:rsidR="00AB4989" w:rsidRPr="00B32264" w:rsidRDefault="008D7B13" w:rsidP="008D7B13">
            <w:pPr>
              <w:tabs>
                <w:tab w:val="left" w:pos="1080"/>
                <w:tab w:val="left" w:pos="10381"/>
              </w:tabs>
              <w:jc w:val="both"/>
              <w:rPr>
                <w:rFonts w:ascii="Times New Roman" w:hAnsi="Times New Roman" w:cs="Times New Roman"/>
                <w:lang w:val="uk-UA"/>
              </w:rPr>
            </w:pPr>
            <w:r w:rsidRPr="00B32264">
              <w:rPr>
                <w:rFonts w:ascii="Times New Roman" w:hAnsi="Times New Roman" w:cs="Times New Roman"/>
                <w:lang w:val="uk-UA"/>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B32264" w:rsidRPr="00B32264" w14:paraId="0786A501"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0A8E60A" w14:textId="77777777" w:rsidR="008758C3" w:rsidRPr="00B32264" w:rsidRDefault="008758C3" w:rsidP="00812CFA">
            <w:pPr>
              <w:pStyle w:val="a4"/>
              <w:spacing w:after="0"/>
              <w:rPr>
                <w:rFonts w:ascii="Times New Roman" w:hAnsi="Times New Roman" w:cs="Times New Roman"/>
                <w:lang w:val="uk-UA"/>
              </w:rPr>
            </w:pPr>
            <w:r w:rsidRPr="00B32264">
              <w:rPr>
                <w:rFonts w:ascii="Times New Roman" w:hAnsi="Times New Roman" w:cs="Times New Roman"/>
                <w:b/>
                <w:bCs/>
                <w:lang w:val="uk-UA"/>
              </w:rPr>
              <w:lastRenderedPageBreak/>
              <w:t xml:space="preserve">6. </w:t>
            </w:r>
            <w:r w:rsidR="00C57CE3" w:rsidRPr="00B32264">
              <w:rPr>
                <w:rFonts w:ascii="Times New Roman" w:hAnsi="Times New Roman" w:cs="Times New Roman"/>
                <w:b/>
                <w:bCs/>
                <w:lang w:val="uk-UA"/>
              </w:rPr>
              <w:t xml:space="preserve">Інформація про необхідні технічні, </w:t>
            </w:r>
            <w:r w:rsidR="00C57CE3" w:rsidRPr="00B32264">
              <w:rPr>
                <w:rFonts w:ascii="Times New Roman" w:hAnsi="Times New Roman" w:cs="Times New Roman"/>
                <w:b/>
                <w:bCs/>
                <w:lang w:val="uk-UA"/>
              </w:rPr>
              <w:lastRenderedPageBreak/>
              <w:t>якісні та кількісні характеристики предмета закупівлі</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7A8DDE41" w14:textId="67AA2099" w:rsidR="007356AF" w:rsidRPr="00E07FFB" w:rsidRDefault="008758C3" w:rsidP="00812CFA">
            <w:pPr>
              <w:tabs>
                <w:tab w:val="left" w:pos="711"/>
                <w:tab w:val="left" w:pos="10381"/>
              </w:tabs>
              <w:jc w:val="both"/>
              <w:rPr>
                <w:rFonts w:ascii="Times New Roman" w:hAnsi="Times New Roman" w:cs="Times New Roman"/>
                <w:b/>
                <w:lang w:val="uk-UA"/>
              </w:rPr>
            </w:pPr>
            <w:r w:rsidRPr="00B32264">
              <w:rPr>
                <w:rFonts w:ascii="Times New Roman" w:hAnsi="Times New Roman" w:cs="Times New Roman"/>
                <w:lang w:val="uk-UA"/>
              </w:rPr>
              <w:lastRenderedPageBreak/>
              <w:t>3.6.1. Предмет закупівлі:</w:t>
            </w:r>
            <w:r w:rsidR="00227168" w:rsidRPr="00B32264">
              <w:rPr>
                <w:rFonts w:ascii="Times New Roman" w:hAnsi="Times New Roman" w:cs="Times New Roman"/>
                <w:lang w:val="uk-UA"/>
              </w:rPr>
              <w:t xml:space="preserve"> </w:t>
            </w:r>
            <w:r w:rsidR="003439EE" w:rsidRPr="003439EE">
              <w:rPr>
                <w:rFonts w:ascii="Times New Roman" w:hAnsi="Times New Roman" w:cs="Times New Roman"/>
                <w:b/>
              </w:rPr>
              <w:t xml:space="preserve">«ДК 021:2015 – 33110000-4 </w:t>
            </w:r>
            <w:proofErr w:type="spellStart"/>
            <w:r w:rsidR="003439EE" w:rsidRPr="003439EE">
              <w:rPr>
                <w:rFonts w:ascii="Times New Roman" w:hAnsi="Times New Roman" w:cs="Times New Roman"/>
                <w:b/>
              </w:rPr>
              <w:t>Візуалізаційне</w:t>
            </w:r>
            <w:proofErr w:type="spellEnd"/>
            <w:r w:rsidR="003439EE" w:rsidRPr="003439EE">
              <w:rPr>
                <w:rFonts w:ascii="Times New Roman" w:hAnsi="Times New Roman" w:cs="Times New Roman"/>
                <w:b/>
              </w:rPr>
              <w:t xml:space="preserve"> </w:t>
            </w:r>
            <w:proofErr w:type="spellStart"/>
            <w:r w:rsidR="003439EE" w:rsidRPr="003439EE">
              <w:rPr>
                <w:rFonts w:ascii="Times New Roman" w:hAnsi="Times New Roman" w:cs="Times New Roman"/>
                <w:b/>
              </w:rPr>
              <w:t>обладнання</w:t>
            </w:r>
            <w:proofErr w:type="spellEnd"/>
            <w:r w:rsidR="003439EE" w:rsidRPr="003439EE">
              <w:rPr>
                <w:rFonts w:ascii="Times New Roman" w:hAnsi="Times New Roman" w:cs="Times New Roman"/>
                <w:b/>
              </w:rPr>
              <w:t xml:space="preserve"> для потреб </w:t>
            </w:r>
            <w:proofErr w:type="spellStart"/>
            <w:r w:rsidR="003439EE" w:rsidRPr="003439EE">
              <w:rPr>
                <w:rFonts w:ascii="Times New Roman" w:hAnsi="Times New Roman" w:cs="Times New Roman"/>
                <w:b/>
              </w:rPr>
              <w:t>медицини</w:t>
            </w:r>
            <w:proofErr w:type="spellEnd"/>
            <w:r w:rsidR="003439EE" w:rsidRPr="003439EE">
              <w:rPr>
                <w:rFonts w:ascii="Times New Roman" w:hAnsi="Times New Roman" w:cs="Times New Roman"/>
                <w:b/>
              </w:rPr>
              <w:t xml:space="preserve">, </w:t>
            </w:r>
            <w:proofErr w:type="spellStart"/>
            <w:r w:rsidR="003439EE" w:rsidRPr="003439EE">
              <w:rPr>
                <w:rFonts w:ascii="Times New Roman" w:hAnsi="Times New Roman" w:cs="Times New Roman"/>
                <w:b/>
              </w:rPr>
              <w:t>стоматології</w:t>
            </w:r>
            <w:proofErr w:type="spellEnd"/>
            <w:r w:rsidR="003439EE" w:rsidRPr="003439EE">
              <w:rPr>
                <w:rFonts w:ascii="Times New Roman" w:hAnsi="Times New Roman" w:cs="Times New Roman"/>
                <w:b/>
              </w:rPr>
              <w:t xml:space="preserve"> та </w:t>
            </w:r>
            <w:proofErr w:type="spellStart"/>
            <w:r w:rsidR="003439EE" w:rsidRPr="003439EE">
              <w:rPr>
                <w:rFonts w:ascii="Times New Roman" w:hAnsi="Times New Roman" w:cs="Times New Roman"/>
                <w:b/>
              </w:rPr>
              <w:t>ветеринарної</w:t>
            </w:r>
            <w:proofErr w:type="spellEnd"/>
            <w:r w:rsidR="003439EE" w:rsidRPr="003439EE">
              <w:rPr>
                <w:rFonts w:ascii="Times New Roman" w:hAnsi="Times New Roman" w:cs="Times New Roman"/>
                <w:b/>
              </w:rPr>
              <w:t xml:space="preserve"> </w:t>
            </w:r>
            <w:proofErr w:type="spellStart"/>
            <w:r w:rsidR="003439EE" w:rsidRPr="003439EE">
              <w:rPr>
                <w:rFonts w:ascii="Times New Roman" w:hAnsi="Times New Roman" w:cs="Times New Roman"/>
                <w:b/>
              </w:rPr>
              <w:t>медицини</w:t>
            </w:r>
            <w:proofErr w:type="spellEnd"/>
            <w:r w:rsidR="003439EE" w:rsidRPr="003439EE">
              <w:rPr>
                <w:rFonts w:ascii="Times New Roman" w:hAnsi="Times New Roman" w:cs="Times New Roman"/>
                <w:b/>
              </w:rPr>
              <w:t xml:space="preserve">» (НК </w:t>
            </w:r>
            <w:r w:rsidR="003439EE" w:rsidRPr="003439EE">
              <w:rPr>
                <w:rFonts w:ascii="Times New Roman" w:hAnsi="Times New Roman" w:cs="Times New Roman"/>
                <w:b/>
              </w:rPr>
              <w:lastRenderedPageBreak/>
              <w:t xml:space="preserve">024:2019:37645 - Система </w:t>
            </w:r>
            <w:proofErr w:type="spellStart"/>
            <w:r w:rsidR="003439EE" w:rsidRPr="003439EE">
              <w:rPr>
                <w:rFonts w:ascii="Times New Roman" w:hAnsi="Times New Roman" w:cs="Times New Roman"/>
                <w:b/>
              </w:rPr>
              <w:t>рентгенівська</w:t>
            </w:r>
            <w:proofErr w:type="spellEnd"/>
            <w:r w:rsidR="003439EE" w:rsidRPr="003439EE">
              <w:rPr>
                <w:rFonts w:ascii="Times New Roman" w:hAnsi="Times New Roman" w:cs="Times New Roman"/>
                <w:b/>
              </w:rPr>
              <w:t xml:space="preserve"> </w:t>
            </w:r>
            <w:proofErr w:type="spellStart"/>
            <w:r w:rsidR="003439EE" w:rsidRPr="003439EE">
              <w:rPr>
                <w:rFonts w:ascii="Times New Roman" w:hAnsi="Times New Roman" w:cs="Times New Roman"/>
                <w:b/>
              </w:rPr>
              <w:t>діагностична</w:t>
            </w:r>
            <w:proofErr w:type="spellEnd"/>
            <w:r w:rsidR="003439EE" w:rsidRPr="003439EE">
              <w:rPr>
                <w:rFonts w:ascii="Times New Roman" w:hAnsi="Times New Roman" w:cs="Times New Roman"/>
                <w:b/>
              </w:rPr>
              <w:t xml:space="preserve"> </w:t>
            </w:r>
            <w:proofErr w:type="spellStart"/>
            <w:r w:rsidR="003439EE" w:rsidRPr="003439EE">
              <w:rPr>
                <w:rFonts w:ascii="Times New Roman" w:hAnsi="Times New Roman" w:cs="Times New Roman"/>
                <w:b/>
              </w:rPr>
              <w:t>стаціонарна</w:t>
            </w:r>
            <w:proofErr w:type="spellEnd"/>
            <w:r w:rsidR="003439EE" w:rsidRPr="003439EE">
              <w:rPr>
                <w:rFonts w:ascii="Times New Roman" w:hAnsi="Times New Roman" w:cs="Times New Roman"/>
                <w:b/>
              </w:rPr>
              <w:t xml:space="preserve"> </w:t>
            </w:r>
            <w:proofErr w:type="spellStart"/>
            <w:r w:rsidR="003439EE" w:rsidRPr="003439EE">
              <w:rPr>
                <w:rFonts w:ascii="Times New Roman" w:hAnsi="Times New Roman" w:cs="Times New Roman"/>
                <w:b/>
              </w:rPr>
              <w:t>загального</w:t>
            </w:r>
            <w:proofErr w:type="spellEnd"/>
            <w:r w:rsidR="003439EE" w:rsidRPr="003439EE">
              <w:rPr>
                <w:rFonts w:ascii="Times New Roman" w:hAnsi="Times New Roman" w:cs="Times New Roman"/>
                <w:b/>
              </w:rPr>
              <w:t xml:space="preserve"> </w:t>
            </w:r>
            <w:proofErr w:type="spellStart"/>
            <w:r w:rsidR="003439EE" w:rsidRPr="003439EE">
              <w:rPr>
                <w:rFonts w:ascii="Times New Roman" w:hAnsi="Times New Roman" w:cs="Times New Roman"/>
                <w:b/>
              </w:rPr>
              <w:t>призначення</w:t>
            </w:r>
            <w:proofErr w:type="spellEnd"/>
            <w:r w:rsidR="003439EE" w:rsidRPr="003439EE">
              <w:rPr>
                <w:rFonts w:ascii="Times New Roman" w:hAnsi="Times New Roman" w:cs="Times New Roman"/>
                <w:b/>
              </w:rPr>
              <w:t xml:space="preserve">, </w:t>
            </w:r>
            <w:proofErr w:type="spellStart"/>
            <w:r w:rsidR="003439EE" w:rsidRPr="003439EE">
              <w:rPr>
                <w:rFonts w:ascii="Times New Roman" w:hAnsi="Times New Roman" w:cs="Times New Roman"/>
                <w:b/>
              </w:rPr>
              <w:t>цифрова</w:t>
            </w:r>
            <w:proofErr w:type="spellEnd"/>
            <w:r w:rsidR="003439EE" w:rsidRPr="003439EE">
              <w:rPr>
                <w:rFonts w:ascii="Times New Roman" w:hAnsi="Times New Roman" w:cs="Times New Roman"/>
                <w:b/>
              </w:rPr>
              <w:t>)</w:t>
            </w:r>
            <w:r w:rsidR="00E07FFB">
              <w:rPr>
                <w:rFonts w:ascii="Times New Roman" w:hAnsi="Times New Roman" w:cs="Times New Roman"/>
                <w:b/>
                <w:lang w:val="uk-UA"/>
              </w:rPr>
              <w:t>.</w:t>
            </w:r>
          </w:p>
          <w:p w14:paraId="76DC9FE4" w14:textId="500331B9" w:rsidR="00A543A3" w:rsidRPr="00B32264" w:rsidRDefault="008758C3" w:rsidP="00812CFA">
            <w:pPr>
              <w:tabs>
                <w:tab w:val="left" w:pos="711"/>
                <w:tab w:val="left" w:pos="10381"/>
              </w:tabs>
              <w:jc w:val="both"/>
              <w:rPr>
                <w:rFonts w:ascii="Times New Roman" w:hAnsi="Times New Roman" w:cs="Times New Roman"/>
                <w:bCs/>
                <w:lang w:val="uk-UA"/>
              </w:rPr>
            </w:pPr>
            <w:r w:rsidRPr="00B32264">
              <w:rPr>
                <w:rFonts w:ascii="Times New Roman" w:hAnsi="Times New Roman" w:cs="Times New Roman"/>
                <w:spacing w:val="1"/>
                <w:lang w:val="uk-UA"/>
              </w:rPr>
              <w:t>3.6.2.</w:t>
            </w:r>
            <w:r w:rsidR="00FB5AB8" w:rsidRPr="00B32264">
              <w:rPr>
                <w:rFonts w:ascii="Times New Roman" w:hAnsi="Times New Roman" w:cs="Times New Roman"/>
                <w:lang w:val="uk-UA" w:eastAsia="uk-UA"/>
              </w:rPr>
              <w:t xml:space="preserve"> </w:t>
            </w:r>
            <w:r w:rsidR="006A1037" w:rsidRPr="00B32264">
              <w:rPr>
                <w:rFonts w:ascii="Times New Roman" w:hAnsi="Times New Roman" w:cs="Times New Roman"/>
                <w:lang w:val="uk-UA"/>
              </w:rPr>
              <w:t>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Додатк</w:t>
            </w:r>
            <w:r w:rsidR="00FA7188" w:rsidRPr="00B32264">
              <w:rPr>
                <w:rFonts w:ascii="Times New Roman" w:hAnsi="Times New Roman" w:cs="Times New Roman"/>
                <w:lang w:val="uk-UA"/>
              </w:rPr>
              <w:t>у</w:t>
            </w:r>
            <w:r w:rsidR="006A1037" w:rsidRPr="00B32264">
              <w:rPr>
                <w:rFonts w:ascii="Times New Roman" w:hAnsi="Times New Roman" w:cs="Times New Roman"/>
                <w:lang w:val="uk-UA"/>
              </w:rPr>
              <w:t xml:space="preserve"> </w:t>
            </w:r>
            <w:r w:rsidR="00FA7188" w:rsidRPr="00B32264">
              <w:rPr>
                <w:rFonts w:ascii="Times New Roman" w:hAnsi="Times New Roman" w:cs="Times New Roman"/>
                <w:lang w:val="uk-UA"/>
              </w:rPr>
              <w:t>1</w:t>
            </w:r>
            <w:r w:rsidR="006A1037" w:rsidRPr="00B32264">
              <w:rPr>
                <w:rFonts w:ascii="Times New Roman" w:hAnsi="Times New Roman" w:cs="Times New Roman"/>
                <w:lang w:val="uk-UA"/>
              </w:rPr>
              <w:t>.</w:t>
            </w:r>
            <w:r w:rsidR="006A1037" w:rsidRPr="00B32264">
              <w:rPr>
                <w:rFonts w:ascii="Times New Roman" w:hAnsi="Times New Roman" w:cs="Times New Roman"/>
                <w:bCs/>
                <w:lang w:val="uk-UA"/>
              </w:rPr>
              <w:t xml:space="preserve"> </w:t>
            </w:r>
          </w:p>
          <w:p w14:paraId="1C2D0E34" w14:textId="22DDBC78" w:rsidR="00FB5AB8" w:rsidRPr="00B32264" w:rsidRDefault="007D7AC3" w:rsidP="00812CFA">
            <w:pPr>
              <w:pStyle w:val="a9"/>
              <w:ind w:left="0" w:right="118"/>
              <w:jc w:val="both"/>
              <w:rPr>
                <w:bCs/>
              </w:rPr>
            </w:pPr>
            <w:r w:rsidRPr="00B32264">
              <w:rPr>
                <w:bCs/>
              </w:rPr>
              <w:t>3.6.</w:t>
            </w:r>
            <w:r w:rsidR="00FA7188" w:rsidRPr="00B32264">
              <w:rPr>
                <w:bCs/>
              </w:rPr>
              <w:t>3</w:t>
            </w:r>
            <w:r w:rsidR="00FB5AB8" w:rsidRPr="00B32264">
              <w:rPr>
                <w:bCs/>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32264" w:rsidRPr="00B32264" w14:paraId="287A5D4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374CF1C" w14:textId="77777777" w:rsidR="00A56436" w:rsidRPr="00B32264" w:rsidRDefault="008758C3" w:rsidP="00812CFA">
            <w:pPr>
              <w:pStyle w:val="a4"/>
              <w:spacing w:after="0"/>
              <w:rPr>
                <w:rFonts w:ascii="Times New Roman" w:hAnsi="Times New Roman" w:cs="Times New Roman"/>
                <w:b/>
                <w:lang w:val="uk-UA"/>
              </w:rPr>
            </w:pPr>
            <w:r w:rsidRPr="00B32264">
              <w:rPr>
                <w:rFonts w:ascii="Times New Roman" w:hAnsi="Times New Roman" w:cs="Times New Roman"/>
                <w:b/>
                <w:bCs/>
                <w:lang w:val="uk-UA"/>
              </w:rPr>
              <w:lastRenderedPageBreak/>
              <w:t xml:space="preserve">7. </w:t>
            </w:r>
            <w:r w:rsidRPr="00B32264">
              <w:rPr>
                <w:rFonts w:ascii="Times New Roman" w:hAnsi="Times New Roman" w:cs="Times New Roman"/>
                <w:b/>
                <w:lang w:val="uk-UA"/>
              </w:rPr>
              <w:t xml:space="preserve">Інформація про </w:t>
            </w:r>
            <w:r w:rsidR="00A56436" w:rsidRPr="00B32264">
              <w:rPr>
                <w:rFonts w:ascii="Times New Roman" w:hAnsi="Times New Roman" w:cs="Times New Roman"/>
                <w:b/>
                <w:lang w:val="uk-UA"/>
              </w:rPr>
              <w:t>субпідрядника/</w:t>
            </w:r>
          </w:p>
          <w:p w14:paraId="433A4468" w14:textId="77777777" w:rsidR="008758C3" w:rsidRPr="00B32264" w:rsidRDefault="00A56436" w:rsidP="00812CFA">
            <w:pPr>
              <w:pStyle w:val="a4"/>
              <w:spacing w:after="0"/>
              <w:rPr>
                <w:rFonts w:ascii="Times New Roman" w:hAnsi="Times New Roman" w:cs="Times New Roman"/>
                <w:lang w:val="uk-UA"/>
              </w:rPr>
            </w:pPr>
            <w:r w:rsidRPr="00B32264">
              <w:rPr>
                <w:rFonts w:ascii="Times New Roman" w:hAnsi="Times New Roman" w:cs="Times New Roman"/>
                <w:b/>
                <w:lang w:val="uk-UA"/>
              </w:rPr>
              <w:t>субпідрядників</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520055C" w14:textId="3C78749D" w:rsidR="008758C3" w:rsidRPr="00B32264" w:rsidRDefault="006A1037" w:rsidP="00812CFA">
            <w:pPr>
              <w:jc w:val="both"/>
              <w:rPr>
                <w:rFonts w:ascii="Times New Roman" w:hAnsi="Times New Roman" w:cs="Times New Roman"/>
                <w:lang w:val="uk-UA"/>
              </w:rPr>
            </w:pPr>
            <w:r w:rsidRPr="00B32264">
              <w:rPr>
                <w:rFonts w:ascii="Times New Roman" w:hAnsi="Times New Roman" w:cs="Times New Roman"/>
                <w:lang w:val="uk-UA"/>
              </w:rPr>
              <w:t xml:space="preserve">3.7.1. </w:t>
            </w:r>
            <w:r w:rsidR="00FA7188" w:rsidRPr="00B32264">
              <w:rPr>
                <w:rFonts w:ascii="Times New Roman" w:hAnsi="Times New Roman" w:cs="Times New Roman"/>
                <w:lang w:val="uk-UA"/>
              </w:rPr>
              <w:t>Не вимагається, оскільки предметом закупівлі є товар.</w:t>
            </w:r>
          </w:p>
        </w:tc>
      </w:tr>
      <w:tr w:rsidR="00B32264" w:rsidRPr="00E34B5E" w14:paraId="7017A7DB"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795887B6" w14:textId="77777777" w:rsidR="008758C3" w:rsidRPr="00B32264" w:rsidRDefault="008758C3" w:rsidP="00812CFA">
            <w:pPr>
              <w:pStyle w:val="a4"/>
              <w:spacing w:after="0"/>
              <w:jc w:val="both"/>
              <w:rPr>
                <w:rFonts w:ascii="Times New Roman" w:hAnsi="Times New Roman" w:cs="Times New Roman"/>
                <w:lang w:val="uk-UA"/>
              </w:rPr>
            </w:pPr>
            <w:r w:rsidRPr="00B32264">
              <w:rPr>
                <w:rFonts w:ascii="Times New Roman" w:hAnsi="Times New Roman" w:cs="Times New Roman"/>
                <w:b/>
                <w:bCs/>
                <w:lang w:val="uk-UA"/>
              </w:rPr>
              <w:t xml:space="preserve">8. </w:t>
            </w:r>
            <w:r w:rsidRPr="00B32264">
              <w:rPr>
                <w:rFonts w:ascii="Times New Roman" w:hAnsi="Times New Roman" w:cs="Times New Roman"/>
                <w:b/>
                <w:lang w:val="uk-UA"/>
              </w:rPr>
              <w:t>Унесення змін або відкликання тендерної пропозиції учасником</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545B500B" w14:textId="77777777" w:rsidR="008758C3" w:rsidRPr="00B32264" w:rsidRDefault="008758C3" w:rsidP="00812CFA">
            <w:pPr>
              <w:jc w:val="both"/>
              <w:rPr>
                <w:rFonts w:ascii="Times New Roman" w:hAnsi="Times New Roman" w:cs="Times New Roman"/>
                <w:lang w:val="uk-UA"/>
              </w:rPr>
            </w:pPr>
            <w:r w:rsidRPr="00B32264">
              <w:rPr>
                <w:rFonts w:ascii="Times New Roman" w:hAnsi="Times New Roman" w:cs="Times New Roman"/>
                <w:lang w:val="uk-UA"/>
              </w:rPr>
              <w:t xml:space="preserve">3.8.1. Учасник має право </w:t>
            </w:r>
            <w:proofErr w:type="spellStart"/>
            <w:r w:rsidRPr="00B32264">
              <w:rPr>
                <w:rFonts w:ascii="Times New Roman" w:hAnsi="Times New Roman" w:cs="Times New Roman"/>
                <w:lang w:val="uk-UA"/>
              </w:rPr>
              <w:t>внести</w:t>
            </w:r>
            <w:proofErr w:type="spellEnd"/>
            <w:r w:rsidRPr="00B32264">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4E1AAACF" w14:textId="77777777" w:rsidR="008758C3" w:rsidRPr="00B32264" w:rsidRDefault="008758C3" w:rsidP="00812CFA">
            <w:pPr>
              <w:jc w:val="both"/>
              <w:rPr>
                <w:rFonts w:ascii="Times New Roman" w:hAnsi="Times New Roman" w:cs="Times New Roman"/>
                <w:lang w:val="uk-UA"/>
              </w:rPr>
            </w:pPr>
            <w:r w:rsidRPr="00B32264">
              <w:rPr>
                <w:rFonts w:ascii="Times New Roman" w:hAnsi="Times New Roman" w:cs="Times New Roman"/>
                <w:lang w:val="uk-UA"/>
              </w:rPr>
              <w:t xml:space="preserve">3.8.2. Такі зміни або заява про відкликання тендерної пропозиції враховуються в разі, якщо їх отримано електронною системою </w:t>
            </w:r>
            <w:proofErr w:type="spellStart"/>
            <w:r w:rsidRPr="00B32264">
              <w:rPr>
                <w:rFonts w:ascii="Times New Roman" w:hAnsi="Times New Roman" w:cs="Times New Roman"/>
                <w:lang w:val="uk-UA"/>
              </w:rPr>
              <w:t>закупівель</w:t>
            </w:r>
            <w:proofErr w:type="spellEnd"/>
            <w:r w:rsidRPr="00B32264">
              <w:rPr>
                <w:rFonts w:ascii="Times New Roman" w:hAnsi="Times New Roman" w:cs="Times New Roman"/>
                <w:lang w:val="uk-UA"/>
              </w:rPr>
              <w:t xml:space="preserve"> до закінчення строку подання тендерних пропозицій</w:t>
            </w:r>
          </w:p>
        </w:tc>
      </w:tr>
      <w:tr w:rsidR="00B32264" w:rsidRPr="00B32264" w14:paraId="55C403DA"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8F6289" w14:textId="77777777" w:rsidR="008758C3" w:rsidRPr="00B32264" w:rsidRDefault="008758C3" w:rsidP="00812CFA">
            <w:pPr>
              <w:pStyle w:val="a6"/>
              <w:spacing w:before="0" w:after="0"/>
              <w:jc w:val="center"/>
              <w:rPr>
                <w:lang w:val="uk-UA"/>
              </w:rPr>
            </w:pPr>
            <w:r w:rsidRPr="00B32264">
              <w:rPr>
                <w:lang w:val="uk-UA"/>
              </w:rPr>
              <w:t> </w:t>
            </w:r>
            <w:r w:rsidRPr="00B32264">
              <w:rPr>
                <w:b/>
                <w:bCs/>
                <w:lang w:val="uk-UA"/>
              </w:rPr>
              <w:t>IV. Подання та розкриття тендерних пропозицій</w:t>
            </w:r>
            <w:r w:rsidRPr="00B32264">
              <w:rPr>
                <w:lang w:val="uk-UA"/>
              </w:rPr>
              <w:t> </w:t>
            </w:r>
          </w:p>
        </w:tc>
      </w:tr>
      <w:tr w:rsidR="00B32264" w:rsidRPr="00B32264" w14:paraId="686542D1"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BD4931E" w14:textId="7AD4C4BD" w:rsidR="001960D3" w:rsidRPr="00B32264" w:rsidRDefault="001960D3" w:rsidP="001960D3">
            <w:pPr>
              <w:pStyle w:val="a6"/>
              <w:spacing w:before="0" w:after="0"/>
              <w:jc w:val="both"/>
              <w:rPr>
                <w:lang w:val="uk-UA"/>
              </w:rPr>
            </w:pPr>
            <w:r w:rsidRPr="00B32264">
              <w:rPr>
                <w:b/>
                <w:lang w:val="uk-UA"/>
              </w:rPr>
              <w:t>1. Кінцевий строк подання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8C722E" w14:textId="77777777" w:rsidR="001960D3" w:rsidRPr="00B32264" w:rsidRDefault="001960D3" w:rsidP="001960D3">
            <w:pPr>
              <w:pStyle w:val="a6"/>
              <w:spacing w:before="0" w:after="0"/>
              <w:jc w:val="both"/>
              <w:rPr>
                <w:lang w:val="uk-UA"/>
              </w:rPr>
            </w:pPr>
            <w:r w:rsidRPr="00B32264">
              <w:rPr>
                <w:lang w:val="uk-UA"/>
              </w:rPr>
              <w:t xml:space="preserve">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B32264">
              <w:rPr>
                <w:lang w:val="uk-UA"/>
              </w:rPr>
              <w:t>закупівель</w:t>
            </w:r>
            <w:proofErr w:type="spellEnd"/>
            <w:r w:rsidRPr="00B32264">
              <w:rPr>
                <w:lang w:val="uk-UA"/>
              </w:rPr>
              <w:t>.</w:t>
            </w:r>
          </w:p>
          <w:p w14:paraId="5A0541B9" w14:textId="3CCFF7AA" w:rsidR="001960D3" w:rsidRPr="00B32264" w:rsidRDefault="001960D3" w:rsidP="001960D3">
            <w:pPr>
              <w:pStyle w:val="a6"/>
              <w:spacing w:before="0" w:after="0"/>
              <w:rPr>
                <w:lang w:val="uk-UA"/>
              </w:rPr>
            </w:pPr>
            <w:r w:rsidRPr="00B32264">
              <w:rPr>
                <w:lang w:val="uk-UA"/>
              </w:rPr>
              <w:t xml:space="preserve">Кінцевий строк подання тендерних пропозицій: </w:t>
            </w:r>
            <w:r w:rsidR="003439EE">
              <w:rPr>
                <w:b/>
                <w:lang w:val="uk-UA"/>
              </w:rPr>
              <w:t>30</w:t>
            </w:r>
            <w:r w:rsidR="008D7B13" w:rsidRPr="00B32264">
              <w:rPr>
                <w:b/>
                <w:lang w:val="uk-UA"/>
              </w:rPr>
              <w:t>.03</w:t>
            </w:r>
            <w:r w:rsidR="00B32264">
              <w:rPr>
                <w:b/>
                <w:lang w:val="uk-UA"/>
              </w:rPr>
              <w:t xml:space="preserve">.2023 до </w:t>
            </w:r>
            <w:r w:rsidR="003439EE">
              <w:rPr>
                <w:b/>
                <w:lang w:val="uk-UA"/>
              </w:rPr>
              <w:t>18</w:t>
            </w:r>
            <w:r w:rsidRPr="00B32264">
              <w:rPr>
                <w:b/>
                <w:lang w:val="uk-UA"/>
              </w:rPr>
              <w:t>:00 год.</w:t>
            </w:r>
          </w:p>
          <w:p w14:paraId="16B74F72" w14:textId="77777777" w:rsidR="001960D3" w:rsidRPr="00B32264" w:rsidRDefault="001960D3" w:rsidP="001960D3">
            <w:pPr>
              <w:pStyle w:val="LO-normal1"/>
              <w:spacing w:line="240" w:lineRule="auto"/>
              <w:ind w:right="113"/>
              <w:jc w:val="both"/>
              <w:rPr>
                <w:rFonts w:ascii="Times New Roman" w:eastAsia="Times New Roman" w:hAnsi="Times New Roman" w:cs="Times New Roman"/>
                <w:color w:val="auto"/>
                <w:sz w:val="24"/>
                <w:szCs w:val="24"/>
                <w:lang w:val="uk-UA"/>
              </w:rPr>
            </w:pPr>
            <w:r w:rsidRPr="00B32264">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116F77D9" w14:textId="77777777" w:rsidR="001960D3" w:rsidRPr="00B32264" w:rsidRDefault="001960D3" w:rsidP="001960D3">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B32264">
              <w:rPr>
                <w:rFonts w:ascii="Times New Roman" w:eastAsia="Times New Roman" w:hAnsi="Times New Roman" w:cs="Times New Roman"/>
                <w:color w:val="auto"/>
                <w:sz w:val="24"/>
                <w:szCs w:val="24"/>
                <w:lang w:val="uk-UA"/>
              </w:rPr>
              <w:t xml:space="preserve">4.1.3. Електронна система </w:t>
            </w:r>
            <w:proofErr w:type="spellStart"/>
            <w:r w:rsidRPr="00B32264">
              <w:rPr>
                <w:rFonts w:ascii="Times New Roman" w:eastAsia="Times New Roman" w:hAnsi="Times New Roman" w:cs="Times New Roman"/>
                <w:color w:val="auto"/>
                <w:sz w:val="24"/>
                <w:szCs w:val="24"/>
                <w:lang w:val="uk-UA"/>
              </w:rPr>
              <w:t>закупівель</w:t>
            </w:r>
            <w:proofErr w:type="spellEnd"/>
            <w:r w:rsidRPr="00B32264">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B32264">
              <w:rPr>
                <w:rFonts w:ascii="Times New Roman" w:eastAsia="Times New Roman" w:hAnsi="Times New Roman" w:cs="Times New Roman"/>
                <w:color w:val="auto"/>
                <w:sz w:val="24"/>
                <w:szCs w:val="24"/>
                <w:lang w:val="uk-UA"/>
              </w:rPr>
              <w:t>закупівель</w:t>
            </w:r>
            <w:proofErr w:type="spellEnd"/>
            <w:r w:rsidRPr="00B32264">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335BEB79" w14:textId="7C55727B" w:rsidR="001960D3" w:rsidRPr="00B32264" w:rsidRDefault="001960D3" w:rsidP="001960D3">
            <w:pPr>
              <w:pStyle w:val="LO-normal1"/>
              <w:widowControl w:val="0"/>
              <w:spacing w:line="240" w:lineRule="auto"/>
              <w:ind w:right="113"/>
              <w:jc w:val="both"/>
              <w:rPr>
                <w:rFonts w:ascii="Times New Roman" w:hAnsi="Times New Roman" w:cs="Times New Roman"/>
                <w:color w:val="auto"/>
                <w:lang w:val="uk-UA"/>
              </w:rPr>
            </w:pPr>
            <w:r w:rsidRPr="00B32264">
              <w:rPr>
                <w:rFonts w:ascii="Times New Roman" w:eastAsia="Times New Roman" w:hAnsi="Times New Roman" w:cs="Times New Roman"/>
                <w:color w:val="auto"/>
                <w:sz w:val="24"/>
                <w:szCs w:val="24"/>
                <w:lang w:val="uk-UA"/>
              </w:rPr>
              <w:t xml:space="preserve">4.1.4. Тендерні пропозиції після закінчення кінцевого строку їх подання не приймаються електронною системою </w:t>
            </w:r>
            <w:proofErr w:type="spellStart"/>
            <w:r w:rsidRPr="00B32264">
              <w:rPr>
                <w:rFonts w:ascii="Times New Roman" w:eastAsia="Times New Roman" w:hAnsi="Times New Roman" w:cs="Times New Roman"/>
                <w:color w:val="auto"/>
                <w:sz w:val="24"/>
                <w:szCs w:val="24"/>
                <w:lang w:val="uk-UA"/>
              </w:rPr>
              <w:t>закупівель</w:t>
            </w:r>
            <w:proofErr w:type="spellEnd"/>
            <w:r w:rsidRPr="00B32264">
              <w:rPr>
                <w:rFonts w:ascii="Times New Roman" w:eastAsia="Times New Roman" w:hAnsi="Times New Roman" w:cs="Times New Roman"/>
                <w:color w:val="auto"/>
                <w:sz w:val="24"/>
                <w:szCs w:val="24"/>
                <w:lang w:val="uk-UA"/>
              </w:rPr>
              <w:t>.</w:t>
            </w:r>
          </w:p>
        </w:tc>
      </w:tr>
      <w:tr w:rsidR="00B32264" w:rsidRPr="00B32264" w14:paraId="2407F77D"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FC13F2B" w14:textId="7515D0CA" w:rsidR="001960D3" w:rsidRPr="00B32264" w:rsidRDefault="001960D3" w:rsidP="001960D3">
            <w:pPr>
              <w:pStyle w:val="a6"/>
              <w:spacing w:before="0" w:after="0"/>
              <w:jc w:val="both"/>
              <w:rPr>
                <w:b/>
                <w:lang w:val="uk-UA"/>
              </w:rPr>
            </w:pPr>
            <w:r w:rsidRPr="00B32264">
              <w:rPr>
                <w:b/>
                <w:lang w:val="uk-UA"/>
              </w:rPr>
              <w:t>2. Дата та час розкриття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A78CCB" w14:textId="77777777" w:rsidR="008D7B13" w:rsidRPr="00B32264" w:rsidRDefault="008D7B13" w:rsidP="008D7B13">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B32264">
              <w:rPr>
                <w:rFonts w:ascii="Times New Roman" w:eastAsia="Times New Roman" w:hAnsi="Times New Roman" w:cs="Times New Roman"/>
                <w:color w:val="auto"/>
                <w:sz w:val="24"/>
                <w:szCs w:val="24"/>
                <w:lang w:val="uk-UA"/>
              </w:rPr>
              <w:t>4.2.1. Відкриті торги проводяться без застосування електронного аукціону.</w:t>
            </w:r>
          </w:p>
          <w:p w14:paraId="66D132F7" w14:textId="77777777" w:rsidR="008D7B13" w:rsidRPr="00B32264" w:rsidRDefault="008D7B13" w:rsidP="008D7B13">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B32264">
              <w:rPr>
                <w:rFonts w:ascii="Times New Roman" w:eastAsia="Times New Roman" w:hAnsi="Times New Roman" w:cs="Times New Roman"/>
                <w:color w:val="auto"/>
                <w:sz w:val="24"/>
                <w:szCs w:val="24"/>
                <w:lang w:val="uk-UA"/>
              </w:rPr>
              <w:t xml:space="preserve">4.2.2. Електронною системою </w:t>
            </w:r>
            <w:proofErr w:type="spellStart"/>
            <w:r w:rsidRPr="00B32264">
              <w:rPr>
                <w:rFonts w:ascii="Times New Roman" w:eastAsia="Times New Roman" w:hAnsi="Times New Roman" w:cs="Times New Roman"/>
                <w:color w:val="auto"/>
                <w:sz w:val="24"/>
                <w:szCs w:val="24"/>
                <w:lang w:val="uk-UA"/>
              </w:rPr>
              <w:t>закупівель</w:t>
            </w:r>
            <w:proofErr w:type="spellEnd"/>
            <w:r w:rsidRPr="00B32264">
              <w:rPr>
                <w:rFonts w:ascii="Times New Roman" w:eastAsia="Times New Roman" w:hAnsi="Times New Roman" w:cs="Times New Roman"/>
                <w:color w:val="auto"/>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29D2B3D" w14:textId="77777777" w:rsidR="008D7B13" w:rsidRPr="00B32264" w:rsidRDefault="008D7B13" w:rsidP="008D7B13">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B32264">
              <w:rPr>
                <w:rFonts w:ascii="Times New Roman" w:eastAsia="Times New Roman" w:hAnsi="Times New Roman" w:cs="Times New Roman"/>
                <w:color w:val="auto"/>
                <w:sz w:val="24"/>
                <w:szCs w:val="24"/>
                <w:lang w:val="uk-UA"/>
              </w:rPr>
              <w:t xml:space="preserve">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B32264">
              <w:rPr>
                <w:rFonts w:ascii="Times New Roman" w:eastAsia="Times New Roman" w:hAnsi="Times New Roman" w:cs="Times New Roman"/>
                <w:color w:val="auto"/>
                <w:sz w:val="24"/>
                <w:szCs w:val="24"/>
                <w:lang w:val="uk-UA"/>
              </w:rPr>
              <w:t>Держаудитслужба</w:t>
            </w:r>
            <w:proofErr w:type="spellEnd"/>
            <w:r w:rsidRPr="00B32264">
              <w:rPr>
                <w:rFonts w:ascii="Times New Roman" w:eastAsia="Times New Roman" w:hAnsi="Times New Roman" w:cs="Times New Roman"/>
                <w:color w:val="auto"/>
                <w:sz w:val="24"/>
                <w:szCs w:val="24"/>
                <w:lang w:val="uk-UA"/>
              </w:rPr>
              <w:t xml:space="preserve"> мають доступ в електронній системі </w:t>
            </w:r>
            <w:proofErr w:type="spellStart"/>
            <w:r w:rsidRPr="00B32264">
              <w:rPr>
                <w:rFonts w:ascii="Times New Roman" w:eastAsia="Times New Roman" w:hAnsi="Times New Roman" w:cs="Times New Roman"/>
                <w:color w:val="auto"/>
                <w:sz w:val="24"/>
                <w:szCs w:val="24"/>
                <w:lang w:val="uk-UA"/>
              </w:rPr>
              <w:t>закупівель</w:t>
            </w:r>
            <w:proofErr w:type="spellEnd"/>
            <w:r w:rsidRPr="00B32264">
              <w:rPr>
                <w:rFonts w:ascii="Times New Roman" w:eastAsia="Times New Roman" w:hAnsi="Times New Roman" w:cs="Times New Roman"/>
                <w:color w:val="auto"/>
                <w:sz w:val="24"/>
                <w:szCs w:val="24"/>
                <w:lang w:val="uk-UA"/>
              </w:rPr>
              <w:t xml:space="preserve"> до інформації, яка визначена учасником процедури закупівлі конфіденційною.</w:t>
            </w:r>
          </w:p>
          <w:p w14:paraId="1AC57436" w14:textId="62908026" w:rsidR="001960D3" w:rsidRPr="00B32264" w:rsidRDefault="008D7B13" w:rsidP="008D7B13">
            <w:pPr>
              <w:pStyle w:val="LO-normal1"/>
              <w:tabs>
                <w:tab w:val="left" w:pos="1125"/>
              </w:tabs>
              <w:spacing w:line="240" w:lineRule="auto"/>
              <w:ind w:right="113"/>
              <w:jc w:val="both"/>
              <w:rPr>
                <w:color w:val="auto"/>
                <w:lang w:val="uk-UA"/>
              </w:rPr>
            </w:pPr>
            <w:r w:rsidRPr="00B32264">
              <w:rPr>
                <w:rFonts w:ascii="Times New Roman" w:eastAsia="Times New Roman" w:hAnsi="Times New Roman" w:cs="Times New Roman"/>
                <w:color w:val="auto"/>
                <w:sz w:val="24"/>
                <w:szCs w:val="24"/>
                <w:lang w:val="uk-UA"/>
              </w:rPr>
              <w:t xml:space="preserve">4.2.4. Протокол розкриття тендерних пропозицій формується та оприлюднюється електронною системою </w:t>
            </w:r>
            <w:proofErr w:type="spellStart"/>
            <w:r w:rsidRPr="00B32264">
              <w:rPr>
                <w:rFonts w:ascii="Times New Roman" w:eastAsia="Times New Roman" w:hAnsi="Times New Roman" w:cs="Times New Roman"/>
                <w:color w:val="auto"/>
                <w:sz w:val="24"/>
                <w:szCs w:val="24"/>
                <w:lang w:val="uk-UA"/>
              </w:rPr>
              <w:t>закупівель</w:t>
            </w:r>
            <w:proofErr w:type="spellEnd"/>
            <w:r w:rsidRPr="00B32264">
              <w:rPr>
                <w:rFonts w:ascii="Times New Roman" w:eastAsia="Times New Roman" w:hAnsi="Times New Roman" w:cs="Times New Roman"/>
                <w:color w:val="auto"/>
                <w:sz w:val="24"/>
                <w:szCs w:val="24"/>
                <w:lang w:val="uk-UA"/>
              </w:rPr>
              <w:t xml:space="preserve"> автоматично в день розкриття тендерних пропозицій.</w:t>
            </w:r>
          </w:p>
        </w:tc>
      </w:tr>
      <w:tr w:rsidR="00B32264" w:rsidRPr="00B32264" w14:paraId="78C0EBDF"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3AD9C2" w14:textId="77777777" w:rsidR="001960D3" w:rsidRPr="00B32264" w:rsidRDefault="001960D3" w:rsidP="001960D3">
            <w:pPr>
              <w:pStyle w:val="a6"/>
              <w:spacing w:before="0" w:after="0"/>
              <w:jc w:val="center"/>
              <w:rPr>
                <w:lang w:val="uk-UA"/>
              </w:rPr>
            </w:pPr>
            <w:r w:rsidRPr="00B32264">
              <w:rPr>
                <w:lang w:val="uk-UA"/>
              </w:rPr>
              <w:t> </w:t>
            </w:r>
            <w:r w:rsidRPr="00B32264">
              <w:rPr>
                <w:b/>
                <w:bCs/>
                <w:lang w:val="uk-UA"/>
              </w:rPr>
              <w:t xml:space="preserve">V. </w:t>
            </w:r>
            <w:r w:rsidRPr="00B32264">
              <w:rPr>
                <w:b/>
                <w:lang w:val="uk-UA"/>
              </w:rPr>
              <w:t>Розгляд та оцінка тендерних пропозицій</w:t>
            </w:r>
          </w:p>
        </w:tc>
      </w:tr>
      <w:tr w:rsidR="00B32264" w:rsidRPr="00E34B5E" w14:paraId="422BFF85"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1C25C8B8" w14:textId="77777777" w:rsidR="001960D3" w:rsidRPr="00B32264" w:rsidRDefault="001960D3" w:rsidP="001960D3">
            <w:pPr>
              <w:pStyle w:val="a6"/>
              <w:spacing w:before="0" w:after="0"/>
              <w:jc w:val="both"/>
              <w:rPr>
                <w:lang w:val="uk-UA"/>
              </w:rPr>
            </w:pPr>
            <w:r w:rsidRPr="00B32264">
              <w:rPr>
                <w:lang w:val="uk-UA"/>
              </w:rPr>
              <w:t> </w:t>
            </w:r>
            <w:r w:rsidRPr="00B32264">
              <w:rPr>
                <w:b/>
                <w:bCs/>
                <w:lang w:val="uk-UA"/>
              </w:rPr>
              <w:t xml:space="preserve">1. </w:t>
            </w:r>
            <w:r w:rsidRPr="00B32264">
              <w:rPr>
                <w:b/>
                <w:lang w:val="uk-UA"/>
              </w:rPr>
              <w:t xml:space="preserve">Перелік критеріїв оцінки та методика оцінки тендерних пропозицій із </w:t>
            </w:r>
            <w:r w:rsidRPr="00B32264">
              <w:rPr>
                <w:b/>
                <w:lang w:val="uk-UA"/>
              </w:rPr>
              <w:lastRenderedPageBreak/>
              <w:t>зазначенням питомої ваги кожного критерію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8BBAA9" w14:textId="35164F1E" w:rsidR="001960D3" w:rsidRPr="00B32264" w:rsidRDefault="001960D3" w:rsidP="001960D3">
            <w:pPr>
              <w:jc w:val="both"/>
              <w:rPr>
                <w:rFonts w:ascii="Times New Roman" w:hAnsi="Times New Roman" w:cs="Times New Roman"/>
                <w:shd w:val="clear" w:color="auto" w:fill="FFFFFF"/>
                <w:lang w:val="uk-UA"/>
              </w:rPr>
            </w:pPr>
            <w:r w:rsidRPr="00B32264">
              <w:rPr>
                <w:shd w:val="clear" w:color="auto" w:fill="FFFFFF"/>
                <w:lang w:val="uk-UA"/>
              </w:rPr>
              <w:lastRenderedPageBreak/>
              <w:t xml:space="preserve">5.1.1. </w:t>
            </w:r>
            <w:r w:rsidRPr="00B32264">
              <w:rPr>
                <w:rFonts w:ascii="Times New Roman" w:hAnsi="Times New Roman" w:cs="Times New Roman"/>
                <w:shd w:val="clear" w:color="auto" w:fill="FFFFFF"/>
                <w:lang w:val="uk-UA"/>
              </w:rPr>
              <w:t xml:space="preserve">Оцінка тендерних пропозицій проводиться автоматично електронною системою </w:t>
            </w:r>
            <w:proofErr w:type="spellStart"/>
            <w:r w:rsidRPr="00B32264">
              <w:rPr>
                <w:rFonts w:ascii="Times New Roman" w:hAnsi="Times New Roman" w:cs="Times New Roman"/>
                <w:shd w:val="clear" w:color="auto" w:fill="FFFFFF"/>
                <w:lang w:val="uk-UA"/>
              </w:rPr>
              <w:t>закупівель</w:t>
            </w:r>
            <w:proofErr w:type="spellEnd"/>
            <w:r w:rsidRPr="00B32264">
              <w:rPr>
                <w:rFonts w:ascii="Times New Roman" w:hAnsi="Times New Roman" w:cs="Times New Roman"/>
                <w:shd w:val="clear" w:color="auto" w:fill="FFFFFF"/>
                <w:lang w:val="uk-UA"/>
              </w:rPr>
              <w:t xml:space="preserve"> на основі критеріїв і методики оцінки, зазначених замовником у тендерній документації.</w:t>
            </w:r>
          </w:p>
          <w:p w14:paraId="6184C54D" w14:textId="77777777" w:rsidR="001960D3" w:rsidRPr="00B32264" w:rsidRDefault="001960D3" w:rsidP="001960D3">
            <w:pPr>
              <w:jc w:val="both"/>
              <w:rPr>
                <w:rFonts w:ascii="Times New Roman" w:hAnsi="Times New Roman" w:cs="Times New Roman"/>
                <w:b/>
                <w:lang w:val="uk-UA"/>
              </w:rPr>
            </w:pPr>
            <w:r w:rsidRPr="00B32264">
              <w:rPr>
                <w:rFonts w:ascii="Times New Roman" w:hAnsi="Times New Roman" w:cs="Times New Roman"/>
                <w:shd w:val="clear" w:color="auto" w:fill="FFFFFF"/>
                <w:lang w:val="uk-UA"/>
              </w:rPr>
              <w:t xml:space="preserve">5.1.2. </w:t>
            </w:r>
            <w:r w:rsidRPr="00B32264">
              <w:rPr>
                <w:rFonts w:ascii="Times New Roman" w:hAnsi="Times New Roman" w:cs="Times New Roman"/>
                <w:b/>
                <w:lang w:val="uk-UA"/>
              </w:rPr>
              <w:t>Критерії та методика оцінки:</w:t>
            </w:r>
          </w:p>
          <w:p w14:paraId="3D9207FE" w14:textId="77777777" w:rsidR="001960D3" w:rsidRPr="00B32264" w:rsidRDefault="001960D3" w:rsidP="001960D3">
            <w:pPr>
              <w:jc w:val="both"/>
              <w:rPr>
                <w:rFonts w:ascii="Times New Roman" w:hAnsi="Times New Roman" w:cs="Times New Roman"/>
                <w:lang w:val="uk-UA"/>
              </w:rPr>
            </w:pPr>
            <w:r w:rsidRPr="00B32264">
              <w:rPr>
                <w:rFonts w:ascii="Times New Roman" w:hAnsi="Times New Roman" w:cs="Times New Roman"/>
                <w:lang w:val="uk-UA"/>
              </w:rPr>
              <w:t>Оцінка пропозицій здійснюється на основі наступних критеріїв:</w:t>
            </w:r>
          </w:p>
          <w:p w14:paraId="389EC39A" w14:textId="77777777" w:rsidR="001960D3" w:rsidRPr="00B32264" w:rsidRDefault="001960D3" w:rsidP="001960D3">
            <w:pPr>
              <w:numPr>
                <w:ilvl w:val="0"/>
                <w:numId w:val="4"/>
              </w:numPr>
              <w:tabs>
                <w:tab w:val="clear" w:pos="-76"/>
                <w:tab w:val="num" w:pos="644"/>
              </w:tabs>
              <w:ind w:left="51"/>
              <w:jc w:val="both"/>
              <w:rPr>
                <w:rFonts w:ascii="Times New Roman" w:hAnsi="Times New Roman" w:cs="Times New Roman"/>
                <w:lang w:val="uk-UA"/>
              </w:rPr>
            </w:pPr>
            <w:r w:rsidRPr="00B32264">
              <w:rPr>
                <w:rFonts w:ascii="Times New Roman" w:hAnsi="Times New Roman" w:cs="Times New Roman"/>
                <w:b/>
                <w:lang w:val="uk-UA"/>
              </w:rPr>
              <w:lastRenderedPageBreak/>
              <w:t>Ціна</w:t>
            </w:r>
            <w:r w:rsidRPr="00B32264">
              <w:rPr>
                <w:rFonts w:ascii="Times New Roman" w:hAnsi="Times New Roman" w:cs="Times New Roman"/>
                <w:lang w:val="uk-UA"/>
              </w:rPr>
              <w:t xml:space="preserve"> - </w:t>
            </w:r>
            <w:r w:rsidRPr="00B32264">
              <w:rPr>
                <w:rFonts w:ascii="Times New Roman" w:hAnsi="Times New Roman" w:cs="Times New Roman"/>
                <w:b/>
                <w:lang w:val="uk-UA"/>
              </w:rPr>
              <w:t xml:space="preserve">питома вага критерію складає 100 відсотків. </w:t>
            </w:r>
            <w:r w:rsidRPr="00B32264">
              <w:rPr>
                <w:rFonts w:ascii="Times New Roman" w:hAnsi="Times New Roman" w:cs="Times New Roman"/>
                <w:bCs/>
                <w:lang w:val="uk-UA"/>
              </w:rPr>
              <w:t xml:space="preserve">Ціна </w:t>
            </w:r>
            <w:r w:rsidRPr="00B32264">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4A01CD40" w14:textId="0E7FE372" w:rsidR="001960D3" w:rsidRPr="00B32264" w:rsidRDefault="001960D3" w:rsidP="001960D3">
            <w:pPr>
              <w:numPr>
                <w:ilvl w:val="0"/>
                <w:numId w:val="4"/>
              </w:numPr>
              <w:tabs>
                <w:tab w:val="clear" w:pos="-76"/>
                <w:tab w:val="num" w:pos="644"/>
              </w:tabs>
              <w:ind w:left="51"/>
              <w:jc w:val="both"/>
              <w:rPr>
                <w:rFonts w:ascii="Times New Roman" w:hAnsi="Times New Roman" w:cs="Times New Roman"/>
                <w:shd w:val="clear" w:color="auto" w:fill="FFFFFF"/>
                <w:lang w:val="uk-UA"/>
              </w:rPr>
            </w:pPr>
            <w:r w:rsidRPr="00B32264">
              <w:rPr>
                <w:rFonts w:ascii="Times New Roman" w:hAnsi="Times New Roman" w:cs="Times New Roman"/>
                <w:lang w:val="uk-UA"/>
              </w:rPr>
              <w:t xml:space="preserve">5.1.3. </w:t>
            </w:r>
            <w:r w:rsidRPr="00B32264">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B32264" w:rsidRPr="00B32264" w14:paraId="6ABFC27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2CF6610B" w14:textId="77777777" w:rsidR="001960D3" w:rsidRPr="00B32264" w:rsidRDefault="001960D3" w:rsidP="001960D3">
            <w:pPr>
              <w:pStyle w:val="a6"/>
              <w:spacing w:before="0" w:after="0"/>
              <w:jc w:val="both"/>
              <w:rPr>
                <w:lang w:val="uk-UA"/>
              </w:rPr>
            </w:pPr>
            <w:r w:rsidRPr="00B32264">
              <w:rPr>
                <w:b/>
                <w:lang w:val="uk-UA"/>
              </w:rPr>
              <w:lastRenderedPageBreak/>
              <w:t>2. Розгляд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79B188" w14:textId="77777777" w:rsidR="008D7B13" w:rsidRPr="00B32264" w:rsidRDefault="008D7B13" w:rsidP="008D7B13">
            <w:pPr>
              <w:pStyle w:val="rvps2"/>
              <w:shd w:val="clear" w:color="auto" w:fill="FFFFFF"/>
              <w:spacing w:before="0" w:after="0"/>
              <w:jc w:val="both"/>
              <w:rPr>
                <w:shd w:val="clear" w:color="auto" w:fill="FFFFFF"/>
                <w:lang w:val="uk-UA"/>
              </w:rPr>
            </w:pPr>
            <w:r w:rsidRPr="00B32264">
              <w:rPr>
                <w:shd w:val="clear" w:color="auto" w:fill="FFFFFF"/>
                <w:lang w:val="uk-UA"/>
              </w:rPr>
              <w:t>5.2.1.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779C74B0" w14:textId="77777777" w:rsidR="008D7B13" w:rsidRPr="00B32264" w:rsidRDefault="008D7B13" w:rsidP="008D7B13">
            <w:pPr>
              <w:pStyle w:val="rvps2"/>
              <w:shd w:val="clear" w:color="auto" w:fill="FFFFFF"/>
              <w:spacing w:before="0" w:after="0"/>
              <w:jc w:val="both"/>
              <w:rPr>
                <w:shd w:val="clear" w:color="auto" w:fill="FFFFFF"/>
                <w:lang w:val="uk-UA"/>
              </w:rPr>
            </w:pPr>
            <w:r w:rsidRPr="00B32264">
              <w:rPr>
                <w:shd w:val="clear" w:color="auto" w:fill="FFFFFF"/>
                <w:lang w:val="uk-UA"/>
              </w:rPr>
              <w:t xml:space="preserve">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32264">
              <w:rPr>
                <w:shd w:val="clear" w:color="auto" w:fill="FFFFFF"/>
                <w:lang w:val="uk-UA"/>
              </w:rPr>
              <w:t>закупівель</w:t>
            </w:r>
            <w:proofErr w:type="spellEnd"/>
            <w:r w:rsidRPr="00B32264">
              <w:rPr>
                <w:shd w:val="clear" w:color="auto" w:fill="FFFFFF"/>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32264">
              <w:rPr>
                <w:shd w:val="clear" w:color="auto" w:fill="FFFFFF"/>
                <w:lang w:val="uk-UA"/>
              </w:rPr>
              <w:t>закупівель</w:t>
            </w:r>
            <w:proofErr w:type="spellEnd"/>
            <w:r w:rsidRPr="00B32264">
              <w:rPr>
                <w:shd w:val="clear" w:color="auto" w:fill="FFFFFF"/>
                <w:lang w:val="uk-UA"/>
              </w:rPr>
              <w:t xml:space="preserve"> протягом одного дня з дня прийняття відповідного рішення.</w:t>
            </w:r>
          </w:p>
          <w:p w14:paraId="48356C50" w14:textId="77777777" w:rsidR="008D7B13" w:rsidRPr="00B32264" w:rsidRDefault="008D7B13" w:rsidP="008D7B13">
            <w:pPr>
              <w:pStyle w:val="rvps2"/>
              <w:shd w:val="clear" w:color="auto" w:fill="FFFFFF"/>
              <w:spacing w:before="0" w:after="0"/>
              <w:jc w:val="both"/>
              <w:rPr>
                <w:shd w:val="clear" w:color="auto" w:fill="FFFFFF"/>
                <w:lang w:val="uk-UA"/>
              </w:rPr>
            </w:pPr>
            <w:r w:rsidRPr="00B32264">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48913F3" w14:textId="77777777" w:rsidR="008D7B13" w:rsidRPr="00B32264" w:rsidRDefault="008D7B13" w:rsidP="008D7B13">
            <w:pPr>
              <w:pStyle w:val="rvps2"/>
              <w:shd w:val="clear" w:color="auto" w:fill="FFFFFF"/>
              <w:spacing w:before="0" w:after="0"/>
              <w:jc w:val="both"/>
              <w:rPr>
                <w:shd w:val="clear" w:color="auto" w:fill="FFFFFF"/>
                <w:lang w:val="uk-UA"/>
              </w:rPr>
            </w:pPr>
            <w:r w:rsidRPr="00B32264">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9CF37C7" w14:textId="77777777" w:rsidR="008D7B13" w:rsidRPr="00B32264" w:rsidRDefault="008D7B13" w:rsidP="008D7B13">
            <w:pPr>
              <w:pStyle w:val="rvps2"/>
              <w:shd w:val="clear" w:color="auto" w:fill="FFFFFF"/>
              <w:spacing w:before="0" w:after="0"/>
              <w:jc w:val="both"/>
              <w:rPr>
                <w:shd w:val="clear" w:color="auto" w:fill="FFFFFF"/>
                <w:lang w:val="uk-UA"/>
              </w:rPr>
            </w:pPr>
            <w:r w:rsidRPr="00B32264">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D9BB9B6" w14:textId="77777777" w:rsidR="008D7B13" w:rsidRPr="00B32264" w:rsidRDefault="008D7B13" w:rsidP="008D7B13">
            <w:pPr>
              <w:contextualSpacing/>
              <w:jc w:val="both"/>
              <w:rPr>
                <w:rFonts w:ascii="Times New Roman" w:hAnsi="Times New Roman" w:cs="Times New Roman"/>
                <w:lang w:val="uk-UA" w:eastAsia="uk-UA"/>
              </w:rPr>
            </w:pPr>
            <w:r w:rsidRPr="00B32264">
              <w:rPr>
                <w:shd w:val="clear" w:color="auto" w:fill="FFFFFF"/>
                <w:lang w:val="uk-UA"/>
              </w:rPr>
              <w:t xml:space="preserve">5.2.6. </w:t>
            </w:r>
            <w:r w:rsidRPr="00B32264">
              <w:rPr>
                <w:rFonts w:ascii="Times New Roman" w:hAnsi="Times New Roman" w:cs="Times New Roman"/>
                <w:lang w:val="uk-UA" w:eastAsia="uk-UA"/>
              </w:rPr>
              <w:t xml:space="preserve">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5A3074F3" w14:textId="77777777" w:rsidR="008D7B13" w:rsidRPr="00B32264" w:rsidRDefault="008D7B13" w:rsidP="008D7B13">
            <w:pPr>
              <w:contextualSpacing/>
              <w:jc w:val="both"/>
              <w:rPr>
                <w:rFonts w:ascii="Times New Roman" w:hAnsi="Times New Roman" w:cs="Times New Roman"/>
                <w:lang w:val="uk-UA" w:eastAsia="uk-UA"/>
              </w:rPr>
            </w:pPr>
            <w:r w:rsidRPr="00B32264">
              <w:rPr>
                <w:rFonts w:ascii="Times New Roman" w:hAnsi="Times New Roman" w:cs="Times New Roman"/>
                <w:lang w:val="uk-UA" w:eastAsia="uk-UA"/>
              </w:rPr>
              <w:t xml:space="preserve">Аномально низька ціна визначається електронною системою </w:t>
            </w:r>
            <w:proofErr w:type="spellStart"/>
            <w:r w:rsidRPr="00B32264">
              <w:rPr>
                <w:rFonts w:ascii="Times New Roman" w:hAnsi="Times New Roman" w:cs="Times New Roman"/>
                <w:lang w:val="uk-UA" w:eastAsia="uk-UA"/>
              </w:rPr>
              <w:t>закупівель</w:t>
            </w:r>
            <w:proofErr w:type="spellEnd"/>
            <w:r w:rsidRPr="00B32264">
              <w:rPr>
                <w:rFonts w:ascii="Times New Roman" w:hAnsi="Times New Roman" w:cs="Times New Roman"/>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003759B" w14:textId="77777777" w:rsidR="008D7B13" w:rsidRPr="00B32264" w:rsidRDefault="008D7B13" w:rsidP="008D7B13">
            <w:pPr>
              <w:pStyle w:val="rvps2"/>
              <w:shd w:val="clear" w:color="auto" w:fill="FFFFFF"/>
              <w:spacing w:before="0" w:after="0"/>
              <w:jc w:val="both"/>
              <w:rPr>
                <w:shd w:val="clear" w:color="auto" w:fill="FFFFFF"/>
                <w:lang w:val="uk-UA"/>
              </w:rPr>
            </w:pPr>
            <w:r w:rsidRPr="00B32264">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FC3814A" w14:textId="77777777" w:rsidR="008D7B13" w:rsidRPr="00B32264" w:rsidRDefault="008D7B13" w:rsidP="008D7B13">
            <w:pPr>
              <w:pStyle w:val="rvps2"/>
              <w:shd w:val="clear" w:color="auto" w:fill="FFFFFF"/>
              <w:spacing w:before="0" w:after="0"/>
              <w:jc w:val="both"/>
              <w:rPr>
                <w:shd w:val="clear" w:color="auto" w:fill="FFFFFF"/>
                <w:lang w:val="uk-UA"/>
              </w:rPr>
            </w:pPr>
            <w:r w:rsidRPr="00B32264">
              <w:rPr>
                <w:shd w:val="clear" w:color="auto" w:fill="FFFFFF"/>
                <w:lang w:val="uk-UA"/>
              </w:rPr>
              <w:t>5.2.7. Обґрунтування аномально низької тендерної пропозиції може містити інформацію про:</w:t>
            </w:r>
          </w:p>
          <w:p w14:paraId="3A43E6C0" w14:textId="77777777" w:rsidR="008D7B13" w:rsidRPr="00B32264" w:rsidRDefault="008D7B13" w:rsidP="008D7B13">
            <w:pPr>
              <w:pStyle w:val="rvps2"/>
              <w:shd w:val="clear" w:color="auto" w:fill="FFFFFF"/>
              <w:spacing w:before="0" w:after="0"/>
              <w:jc w:val="both"/>
              <w:rPr>
                <w:shd w:val="clear" w:color="auto" w:fill="FFFFFF"/>
                <w:lang w:val="uk-UA"/>
              </w:rPr>
            </w:pPr>
            <w:r w:rsidRPr="00B32264">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9F818C2" w14:textId="77777777" w:rsidR="008D7B13" w:rsidRPr="00B32264" w:rsidRDefault="008D7B13" w:rsidP="008D7B13">
            <w:pPr>
              <w:pStyle w:val="rvps2"/>
              <w:shd w:val="clear" w:color="auto" w:fill="FFFFFF"/>
              <w:spacing w:before="0" w:after="0"/>
              <w:jc w:val="both"/>
              <w:rPr>
                <w:shd w:val="clear" w:color="auto" w:fill="FFFFFF"/>
                <w:lang w:val="uk-UA"/>
              </w:rPr>
            </w:pPr>
            <w:r w:rsidRPr="00B32264">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DDAAF7B" w14:textId="77777777" w:rsidR="008D7B13" w:rsidRPr="00B32264" w:rsidRDefault="008D7B13" w:rsidP="008D7B13">
            <w:pPr>
              <w:pStyle w:val="rvps2"/>
              <w:shd w:val="clear" w:color="auto" w:fill="FFFFFF"/>
              <w:spacing w:before="0" w:after="0"/>
              <w:jc w:val="both"/>
              <w:rPr>
                <w:shd w:val="clear" w:color="auto" w:fill="FFFFFF"/>
                <w:lang w:val="uk-UA"/>
              </w:rPr>
            </w:pPr>
            <w:r w:rsidRPr="00B32264">
              <w:rPr>
                <w:shd w:val="clear" w:color="auto" w:fill="FFFFFF"/>
                <w:lang w:val="uk-UA"/>
              </w:rPr>
              <w:t>- отримання учасником процедури закупівлі державної допомоги згідно із законодавством.</w:t>
            </w:r>
          </w:p>
          <w:p w14:paraId="698AD5D3" w14:textId="77777777" w:rsidR="008D7B13" w:rsidRPr="00B32264" w:rsidRDefault="008D7B13" w:rsidP="008D7B13">
            <w:pPr>
              <w:widowControl/>
              <w:shd w:val="clear" w:color="auto" w:fill="FFFFFF"/>
              <w:suppressAutoHyphens w:val="0"/>
              <w:jc w:val="both"/>
              <w:rPr>
                <w:shd w:val="clear" w:color="auto" w:fill="FFFFFF"/>
                <w:lang w:val="uk-UA"/>
              </w:rPr>
            </w:pPr>
            <w:r w:rsidRPr="00B32264">
              <w:rPr>
                <w:shd w:val="clear" w:color="auto" w:fill="FFFFFF"/>
                <w:lang w:val="uk-UA"/>
              </w:rPr>
              <w:t>5.2.8.</w:t>
            </w:r>
            <w:r w:rsidRPr="00CC0927">
              <w:rPr>
                <w:lang w:val="uk-UA"/>
              </w:rPr>
              <w:t xml:space="preserve"> </w:t>
            </w:r>
            <w:r w:rsidRPr="00B32264">
              <w:rPr>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w:t>
            </w:r>
            <w:r w:rsidRPr="00B32264">
              <w:rPr>
                <w:shd w:val="clear" w:color="auto" w:fill="FFFFFF"/>
                <w:lang w:val="uk-UA"/>
              </w:rPr>
              <w:lastRenderedPageBreak/>
              <w:t xml:space="preserve">бути меншим ніж два робочі дні до закінчення строку розгляду тендерних пропозицій, повідомлення з вимогою про усунення таких </w:t>
            </w:r>
            <w:proofErr w:type="spellStart"/>
            <w:r w:rsidRPr="00B32264">
              <w:rPr>
                <w:shd w:val="clear" w:color="auto" w:fill="FFFFFF"/>
                <w:lang w:val="uk-UA"/>
              </w:rPr>
              <w:t>невідповідностей</w:t>
            </w:r>
            <w:proofErr w:type="spellEnd"/>
            <w:r w:rsidRPr="00B32264">
              <w:rPr>
                <w:shd w:val="clear" w:color="auto" w:fill="FFFFFF"/>
                <w:lang w:val="uk-UA"/>
              </w:rPr>
              <w:t xml:space="preserve"> в електронній системі </w:t>
            </w:r>
            <w:proofErr w:type="spellStart"/>
            <w:r w:rsidRPr="00B32264">
              <w:rPr>
                <w:shd w:val="clear" w:color="auto" w:fill="FFFFFF"/>
                <w:lang w:val="uk-UA"/>
              </w:rPr>
              <w:t>закупівель</w:t>
            </w:r>
            <w:proofErr w:type="spellEnd"/>
            <w:r w:rsidRPr="00B32264">
              <w:rPr>
                <w:shd w:val="clear" w:color="auto" w:fill="FFFFFF"/>
                <w:lang w:val="uk-UA"/>
              </w:rPr>
              <w:t>.</w:t>
            </w:r>
          </w:p>
          <w:p w14:paraId="0E39FF2F" w14:textId="77777777" w:rsidR="008D7B13" w:rsidRPr="00B32264" w:rsidRDefault="008D7B13" w:rsidP="008D7B13">
            <w:pPr>
              <w:pStyle w:val="rvps2"/>
              <w:shd w:val="clear" w:color="auto" w:fill="FFFFFF"/>
              <w:spacing w:before="0" w:after="0"/>
              <w:jc w:val="both"/>
              <w:rPr>
                <w:shd w:val="clear" w:color="auto" w:fill="FFFFFF"/>
                <w:lang w:val="uk-UA"/>
              </w:rPr>
            </w:pPr>
            <w:r w:rsidRPr="00B32264">
              <w:rPr>
                <w:shd w:val="clear" w:color="auto" w:fill="FFFFFF"/>
                <w:lang w:val="uk-UA"/>
              </w:rPr>
              <w:t>5.2.9.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FF6765" w14:textId="77777777" w:rsidR="008D7B13" w:rsidRPr="00B32264" w:rsidRDefault="008D7B13" w:rsidP="008D7B13">
            <w:pPr>
              <w:pStyle w:val="rvps2"/>
              <w:shd w:val="clear" w:color="auto" w:fill="FFFFFF"/>
              <w:spacing w:before="0" w:after="0"/>
              <w:jc w:val="both"/>
              <w:rPr>
                <w:shd w:val="clear" w:color="auto" w:fill="FFFFFF"/>
                <w:lang w:val="uk-UA"/>
              </w:rPr>
            </w:pPr>
            <w:r w:rsidRPr="00B32264">
              <w:rPr>
                <w:shd w:val="clear" w:color="auto" w:fill="FFFFFF"/>
                <w:lang w:val="uk-UA"/>
              </w:rPr>
              <w:t xml:space="preserve">5.2.10.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32264">
              <w:rPr>
                <w:shd w:val="clear" w:color="auto" w:fill="FFFFFF"/>
                <w:lang w:val="uk-UA"/>
              </w:rPr>
              <w:t>невідповідностей</w:t>
            </w:r>
            <w:proofErr w:type="spellEnd"/>
            <w:r w:rsidRPr="00B32264">
              <w:rPr>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2E65CF" w14:textId="77777777" w:rsidR="008D7B13" w:rsidRPr="00B32264" w:rsidRDefault="008D7B13" w:rsidP="008D7B13">
            <w:pPr>
              <w:pStyle w:val="rvps2"/>
              <w:shd w:val="clear" w:color="auto" w:fill="FFFFFF"/>
              <w:spacing w:before="0" w:after="0"/>
              <w:jc w:val="both"/>
              <w:rPr>
                <w:lang w:val="uk-UA" w:eastAsia="uk-UA"/>
              </w:rPr>
            </w:pPr>
            <w:r w:rsidRPr="00B32264">
              <w:rPr>
                <w:lang w:val="uk-UA" w:eastAsia="uk-UA"/>
              </w:rPr>
              <w:t xml:space="preserve">5.2.11. Замовник розглядає подані тендерні пропозиції з урахуванням виправлення або </w:t>
            </w:r>
            <w:proofErr w:type="spellStart"/>
            <w:r w:rsidRPr="00B32264">
              <w:rPr>
                <w:lang w:val="uk-UA" w:eastAsia="uk-UA"/>
              </w:rPr>
              <w:t>невиправлення</w:t>
            </w:r>
            <w:proofErr w:type="spellEnd"/>
            <w:r w:rsidRPr="00B32264">
              <w:rPr>
                <w:lang w:val="uk-UA" w:eastAsia="uk-UA"/>
              </w:rPr>
              <w:t xml:space="preserve"> учасниками виявлених </w:t>
            </w:r>
            <w:proofErr w:type="spellStart"/>
            <w:r w:rsidRPr="00B32264">
              <w:rPr>
                <w:lang w:val="uk-UA" w:eastAsia="uk-UA"/>
              </w:rPr>
              <w:t>невідповідностей</w:t>
            </w:r>
            <w:proofErr w:type="spellEnd"/>
            <w:r w:rsidRPr="00B32264">
              <w:rPr>
                <w:lang w:val="uk-UA" w:eastAsia="uk-UA"/>
              </w:rPr>
              <w:t>.</w:t>
            </w:r>
          </w:p>
          <w:p w14:paraId="7504810D" w14:textId="77777777" w:rsidR="008D7B13" w:rsidRPr="00B32264" w:rsidRDefault="008D7B13" w:rsidP="008D7B13">
            <w:pPr>
              <w:pStyle w:val="rvps2"/>
              <w:shd w:val="clear" w:color="auto" w:fill="FFFFFF"/>
              <w:spacing w:before="0" w:after="0"/>
              <w:jc w:val="both"/>
              <w:rPr>
                <w:shd w:val="clear" w:color="auto" w:fill="FFFFFF"/>
                <w:lang w:val="uk-UA"/>
              </w:rPr>
            </w:pPr>
            <w:r w:rsidRPr="00B32264">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8D7BB2B" w14:textId="77777777" w:rsidR="008D7B13" w:rsidRPr="00B32264" w:rsidRDefault="008D7B13" w:rsidP="008D7B13">
            <w:pPr>
              <w:pStyle w:val="rvps2"/>
              <w:shd w:val="clear" w:color="auto" w:fill="FFFFFF"/>
              <w:spacing w:before="0" w:after="0"/>
              <w:jc w:val="both"/>
              <w:rPr>
                <w:shd w:val="clear" w:color="auto" w:fill="FFFFFF"/>
                <w:lang w:val="uk-UA"/>
              </w:rPr>
            </w:pPr>
            <w:r w:rsidRPr="00B32264">
              <w:rPr>
                <w:shd w:val="clear" w:color="auto" w:fill="FFFFFF"/>
                <w:lang w:val="uk-UA"/>
              </w:rPr>
              <w:t>5.2.13.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7344CBF" w14:textId="77777777" w:rsidR="008D7B13" w:rsidRPr="00B32264" w:rsidRDefault="008D7B13" w:rsidP="008D7B13">
            <w:pPr>
              <w:pStyle w:val="rvps2"/>
              <w:shd w:val="clear" w:color="auto" w:fill="FFFFFF"/>
              <w:spacing w:before="0" w:after="0"/>
              <w:jc w:val="both"/>
              <w:rPr>
                <w:shd w:val="clear" w:color="auto" w:fill="FFFFFF"/>
                <w:lang w:val="uk-UA"/>
              </w:rPr>
            </w:pPr>
            <w:r w:rsidRPr="00B32264">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70F2FC" w14:textId="77777777" w:rsidR="008D7B13" w:rsidRPr="00B32264" w:rsidRDefault="008D7B13" w:rsidP="008D7B13">
            <w:pPr>
              <w:pStyle w:val="rvps2"/>
              <w:shd w:val="clear" w:color="auto" w:fill="FFFFFF"/>
              <w:spacing w:before="0" w:after="0"/>
              <w:jc w:val="both"/>
              <w:rPr>
                <w:shd w:val="clear" w:color="auto" w:fill="FFFFFF"/>
                <w:lang w:val="uk-UA"/>
              </w:rPr>
            </w:pPr>
            <w:r w:rsidRPr="00B32264">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B92687F" w14:textId="24267ED9" w:rsidR="001960D3" w:rsidRPr="00B32264" w:rsidRDefault="008D7B13" w:rsidP="008D7B13">
            <w:pPr>
              <w:contextualSpacing/>
              <w:jc w:val="both"/>
              <w:rPr>
                <w:rFonts w:ascii="Times New Roman" w:hAnsi="Times New Roman" w:cs="Times New Roman"/>
                <w:lang w:val="uk-UA" w:eastAsia="uk-UA"/>
              </w:rPr>
            </w:pPr>
            <w:r w:rsidRPr="00B32264">
              <w:rPr>
                <w:rFonts w:ascii="Times New Roman" w:hAnsi="Times New Roman" w:cs="Times New Roman"/>
                <w:shd w:val="clear" w:color="auto" w:fill="FFFFFF"/>
                <w:lang w:val="uk-UA"/>
              </w:rPr>
              <w:t>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tc>
      </w:tr>
      <w:tr w:rsidR="00B32264" w:rsidRPr="00E34B5E" w14:paraId="3FF54B87"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94A35A" w14:textId="77777777" w:rsidR="001960D3" w:rsidRPr="00B32264" w:rsidRDefault="001960D3" w:rsidP="001960D3">
            <w:pPr>
              <w:pStyle w:val="a6"/>
              <w:spacing w:before="0" w:after="0"/>
              <w:rPr>
                <w:lang w:val="uk-UA"/>
              </w:rPr>
            </w:pPr>
            <w:r w:rsidRPr="00B32264">
              <w:rPr>
                <w:lang w:val="uk-UA"/>
              </w:rPr>
              <w:lastRenderedPageBreak/>
              <w:t> </w:t>
            </w:r>
            <w:r w:rsidRPr="00B32264">
              <w:rPr>
                <w:b/>
                <w:bCs/>
                <w:lang w:val="uk-UA"/>
              </w:rPr>
              <w:t xml:space="preserve">3. </w:t>
            </w:r>
            <w:r w:rsidRPr="00B32264">
              <w:rPr>
                <w:b/>
                <w:lang w:val="uk-UA"/>
              </w:rPr>
              <w:t>Відхилення тендерних пропозицій</w:t>
            </w:r>
            <w:r w:rsidRPr="00B32264">
              <w:rPr>
                <w:b/>
                <w:bCs/>
                <w:lang w:val="uk-UA"/>
              </w:rPr>
              <w:t xml:space="preserve">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B7A31DE" w14:textId="77777777" w:rsidR="008D7B13" w:rsidRPr="00B32264" w:rsidRDefault="008D7B13" w:rsidP="008D7B13">
            <w:pPr>
              <w:pStyle w:val="a6"/>
              <w:spacing w:before="0" w:after="0"/>
              <w:jc w:val="both"/>
              <w:rPr>
                <w:bCs/>
                <w:lang w:val="uk-UA"/>
              </w:rPr>
            </w:pPr>
            <w:r w:rsidRPr="00B32264">
              <w:rPr>
                <w:lang w:val="uk-UA"/>
              </w:rPr>
              <w:t xml:space="preserve">5.3.1. </w:t>
            </w:r>
            <w:r w:rsidRPr="00B32264">
              <w:rPr>
                <w:bCs/>
                <w:lang w:val="uk-UA"/>
              </w:rPr>
              <w:t xml:space="preserve">Замовник відхиляє тендерну пропозицію із зазначенням аргументації в електронній системі </w:t>
            </w:r>
            <w:proofErr w:type="spellStart"/>
            <w:r w:rsidRPr="00B32264">
              <w:rPr>
                <w:bCs/>
                <w:lang w:val="uk-UA"/>
              </w:rPr>
              <w:t>закупівель</w:t>
            </w:r>
            <w:proofErr w:type="spellEnd"/>
            <w:r w:rsidRPr="00B32264">
              <w:rPr>
                <w:bCs/>
                <w:lang w:val="uk-UA"/>
              </w:rPr>
              <w:t xml:space="preserve"> у разі, коли:</w:t>
            </w:r>
          </w:p>
          <w:p w14:paraId="49D8045D" w14:textId="77777777" w:rsidR="008D7B13" w:rsidRPr="00B32264" w:rsidRDefault="008D7B13" w:rsidP="008D7B13">
            <w:pPr>
              <w:pStyle w:val="a6"/>
              <w:spacing w:before="0" w:after="0"/>
              <w:jc w:val="both"/>
              <w:rPr>
                <w:b/>
                <w:lang w:val="uk-UA"/>
              </w:rPr>
            </w:pPr>
            <w:r w:rsidRPr="00B32264">
              <w:rPr>
                <w:b/>
                <w:lang w:val="uk-UA"/>
              </w:rPr>
              <w:t>1) учасник процедури закупівлі:</w:t>
            </w:r>
          </w:p>
          <w:p w14:paraId="7F2C4138" w14:textId="77777777" w:rsidR="008D7B13" w:rsidRPr="00B32264" w:rsidRDefault="008D7B13" w:rsidP="008D7B13">
            <w:pPr>
              <w:pStyle w:val="a6"/>
              <w:spacing w:before="0" w:after="0"/>
              <w:jc w:val="both"/>
              <w:rPr>
                <w:bCs/>
                <w:lang w:val="uk-UA"/>
              </w:rPr>
            </w:pPr>
            <w:r w:rsidRPr="00B32264">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5FCEEE96" w14:textId="77777777" w:rsidR="008D7B13" w:rsidRPr="00B32264" w:rsidRDefault="008D7B13" w:rsidP="008D7B13">
            <w:pPr>
              <w:pStyle w:val="a6"/>
              <w:spacing w:before="0" w:after="0"/>
              <w:jc w:val="both"/>
              <w:rPr>
                <w:bCs/>
                <w:lang w:val="uk-UA"/>
              </w:rPr>
            </w:pPr>
            <w:r w:rsidRPr="00B32264">
              <w:rPr>
                <w:bCs/>
                <w:lang w:val="uk-UA"/>
              </w:rPr>
              <w:t>- не надав забезпечення тендерної пропозиції, якщо таке забезпечення вимагалося замовником;</w:t>
            </w:r>
          </w:p>
          <w:p w14:paraId="20A3EA67" w14:textId="77777777" w:rsidR="008D7B13" w:rsidRPr="00B32264" w:rsidRDefault="008D7B13" w:rsidP="008D7B13">
            <w:pPr>
              <w:pStyle w:val="a6"/>
              <w:spacing w:before="0" w:after="0"/>
              <w:jc w:val="both"/>
              <w:rPr>
                <w:bCs/>
                <w:lang w:val="uk-UA"/>
              </w:rPr>
            </w:pPr>
            <w:r w:rsidRPr="00B32264">
              <w:rPr>
                <w:bCs/>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32264">
              <w:rPr>
                <w:bCs/>
                <w:lang w:val="uk-UA"/>
              </w:rPr>
              <w:t>невідповідностей</w:t>
            </w:r>
            <w:proofErr w:type="spellEnd"/>
            <w:r w:rsidRPr="00B32264">
              <w:rPr>
                <w:bCs/>
                <w:lang w:val="uk-UA"/>
              </w:rPr>
              <w:t xml:space="preserve">, протягом 24 годин з моменту розміщення замовником в електронній системі </w:t>
            </w:r>
            <w:proofErr w:type="spellStart"/>
            <w:r w:rsidRPr="00B32264">
              <w:rPr>
                <w:bCs/>
                <w:lang w:val="uk-UA"/>
              </w:rPr>
              <w:t>закупівель</w:t>
            </w:r>
            <w:proofErr w:type="spellEnd"/>
            <w:r w:rsidRPr="00B32264">
              <w:rPr>
                <w:bCs/>
                <w:lang w:val="uk-UA"/>
              </w:rPr>
              <w:t xml:space="preserve"> повідомлення з вимогою про усунення таких </w:t>
            </w:r>
            <w:proofErr w:type="spellStart"/>
            <w:r w:rsidRPr="00B32264">
              <w:rPr>
                <w:bCs/>
                <w:lang w:val="uk-UA"/>
              </w:rPr>
              <w:t>невідповідностей</w:t>
            </w:r>
            <w:proofErr w:type="spellEnd"/>
            <w:r w:rsidRPr="00B32264">
              <w:rPr>
                <w:bCs/>
                <w:lang w:val="uk-UA"/>
              </w:rPr>
              <w:t>;</w:t>
            </w:r>
          </w:p>
          <w:p w14:paraId="4B643933" w14:textId="77777777" w:rsidR="008D7B13" w:rsidRPr="00B32264" w:rsidRDefault="008D7B13" w:rsidP="008D7B13">
            <w:pPr>
              <w:pStyle w:val="a6"/>
              <w:spacing w:before="0" w:after="0"/>
              <w:jc w:val="both"/>
              <w:rPr>
                <w:bCs/>
                <w:lang w:val="uk-UA"/>
              </w:rPr>
            </w:pPr>
            <w:r w:rsidRPr="00B32264">
              <w:rPr>
                <w:bCs/>
                <w:lang w:val="uk-UA"/>
              </w:rPr>
              <w:lastRenderedPageBreak/>
              <w:t>- не надав обґрунтування аномально низької ціни тендерної пропозиції протягом строку, визначеного абзацом п’ятим пункту 38 цих особливостей;</w:t>
            </w:r>
          </w:p>
          <w:p w14:paraId="5EF333D0" w14:textId="77777777" w:rsidR="008D7B13" w:rsidRPr="00B32264" w:rsidRDefault="008D7B13" w:rsidP="008D7B13">
            <w:pPr>
              <w:pStyle w:val="a6"/>
              <w:spacing w:before="0" w:after="0"/>
              <w:jc w:val="both"/>
              <w:rPr>
                <w:bCs/>
                <w:lang w:val="uk-UA"/>
              </w:rPr>
            </w:pPr>
            <w:r w:rsidRPr="00B32264">
              <w:rPr>
                <w:bCs/>
                <w:lang w:val="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14:paraId="3317AE0C" w14:textId="77777777" w:rsidR="008D7B13" w:rsidRPr="00B32264" w:rsidRDefault="008D7B13" w:rsidP="008D7B13">
            <w:pPr>
              <w:pStyle w:val="a6"/>
              <w:spacing w:before="0" w:after="0"/>
              <w:jc w:val="both"/>
              <w:rPr>
                <w:bCs/>
                <w:lang w:val="uk-UA"/>
              </w:rPr>
            </w:pPr>
            <w:r w:rsidRPr="00B32264">
              <w:rPr>
                <w:bCs/>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32264">
              <w:rPr>
                <w:bCs/>
                <w:lang w:val="uk-UA"/>
              </w:rPr>
              <w:t>бенефіціарним</w:t>
            </w:r>
            <w:proofErr w:type="spellEnd"/>
            <w:r w:rsidRPr="00B32264">
              <w:rPr>
                <w:bCs/>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32264">
              <w:rPr>
                <w:bCs/>
                <w:lang w:val="uk-UA"/>
              </w:rPr>
              <w:t>закупівель</w:t>
            </w:r>
            <w:proofErr w:type="spellEnd"/>
            <w:r w:rsidRPr="00B32264">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7CC306" w14:textId="77777777" w:rsidR="008D7B13" w:rsidRPr="00B32264" w:rsidRDefault="008D7B13" w:rsidP="008D7B13">
            <w:pPr>
              <w:pStyle w:val="a6"/>
              <w:spacing w:before="0" w:after="0"/>
              <w:jc w:val="both"/>
              <w:rPr>
                <w:b/>
                <w:lang w:val="uk-UA"/>
              </w:rPr>
            </w:pPr>
            <w:r w:rsidRPr="00B32264">
              <w:rPr>
                <w:b/>
                <w:lang w:val="uk-UA"/>
              </w:rPr>
              <w:t>2) тендерна пропозиція:</w:t>
            </w:r>
          </w:p>
          <w:p w14:paraId="03528DA8" w14:textId="77777777" w:rsidR="008D7B13" w:rsidRPr="00B32264" w:rsidRDefault="008D7B13" w:rsidP="008D7B13">
            <w:pPr>
              <w:pStyle w:val="a6"/>
              <w:spacing w:before="0" w:after="0"/>
              <w:jc w:val="both"/>
              <w:rPr>
                <w:bCs/>
                <w:lang w:val="uk-UA"/>
              </w:rPr>
            </w:pPr>
            <w:r w:rsidRPr="00B32264">
              <w:rPr>
                <w:bCs/>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11111CA8" w14:textId="77777777" w:rsidR="008D7B13" w:rsidRPr="00B32264" w:rsidRDefault="008D7B13" w:rsidP="008D7B13">
            <w:pPr>
              <w:pStyle w:val="a6"/>
              <w:spacing w:before="0" w:after="0"/>
              <w:jc w:val="both"/>
              <w:rPr>
                <w:bCs/>
                <w:lang w:val="uk-UA"/>
              </w:rPr>
            </w:pPr>
            <w:r w:rsidRPr="00B32264">
              <w:rPr>
                <w:bCs/>
                <w:lang w:val="uk-UA"/>
              </w:rPr>
              <w:t>- є такою, строк дії якої закінчився;</w:t>
            </w:r>
          </w:p>
          <w:p w14:paraId="58851C78" w14:textId="77777777" w:rsidR="008D7B13" w:rsidRPr="00B32264" w:rsidRDefault="008D7B13" w:rsidP="008D7B13">
            <w:pPr>
              <w:pStyle w:val="a6"/>
              <w:spacing w:before="0" w:after="0"/>
              <w:jc w:val="both"/>
              <w:rPr>
                <w:bCs/>
                <w:lang w:val="uk-UA"/>
              </w:rPr>
            </w:pPr>
            <w:r w:rsidRPr="00B32264">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A2045C" w14:textId="77777777" w:rsidR="008D7B13" w:rsidRPr="00B32264" w:rsidRDefault="008D7B13" w:rsidP="008D7B13">
            <w:pPr>
              <w:pStyle w:val="a6"/>
              <w:spacing w:before="0" w:after="0"/>
              <w:jc w:val="both"/>
              <w:rPr>
                <w:bCs/>
                <w:lang w:val="uk-UA"/>
              </w:rPr>
            </w:pPr>
            <w:r w:rsidRPr="00B32264">
              <w:rPr>
                <w:bCs/>
                <w:lang w:val="uk-UA"/>
              </w:rPr>
              <w:t>- не відповідає вимогам, установленим у тендерній документації відповідно до абзацу першого частини третьої статті 22 Закону;</w:t>
            </w:r>
          </w:p>
          <w:p w14:paraId="338DEBF4" w14:textId="77777777" w:rsidR="008D7B13" w:rsidRPr="00B32264" w:rsidRDefault="008D7B13" w:rsidP="008D7B13">
            <w:pPr>
              <w:pStyle w:val="a6"/>
              <w:spacing w:before="0" w:after="0"/>
              <w:jc w:val="both"/>
              <w:rPr>
                <w:b/>
                <w:lang w:val="uk-UA"/>
              </w:rPr>
            </w:pPr>
            <w:r w:rsidRPr="00B32264">
              <w:rPr>
                <w:b/>
                <w:lang w:val="uk-UA"/>
              </w:rPr>
              <w:t>3) переможець процедури закупівлі:</w:t>
            </w:r>
          </w:p>
          <w:p w14:paraId="66A1C1C3" w14:textId="77777777" w:rsidR="008D7B13" w:rsidRPr="00B32264" w:rsidRDefault="008D7B13" w:rsidP="008D7B13">
            <w:pPr>
              <w:pStyle w:val="a6"/>
              <w:spacing w:before="0" w:after="0"/>
              <w:jc w:val="both"/>
              <w:rPr>
                <w:bCs/>
                <w:lang w:val="uk-UA"/>
              </w:rPr>
            </w:pPr>
            <w:r w:rsidRPr="00B32264">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69332AD" w14:textId="77777777" w:rsidR="008D7B13" w:rsidRPr="00B32264" w:rsidRDefault="008D7B13" w:rsidP="008D7B13">
            <w:pPr>
              <w:pStyle w:val="a6"/>
              <w:spacing w:before="0" w:after="0"/>
              <w:jc w:val="both"/>
              <w:rPr>
                <w:bCs/>
                <w:lang w:val="uk-UA"/>
              </w:rPr>
            </w:pPr>
            <w:r w:rsidRPr="00B32264">
              <w:rPr>
                <w:bCs/>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380BF2B6" w14:textId="77777777" w:rsidR="008D7B13" w:rsidRPr="00B32264" w:rsidRDefault="008D7B13" w:rsidP="008D7B13">
            <w:pPr>
              <w:pStyle w:val="a6"/>
              <w:spacing w:before="0" w:after="0"/>
              <w:jc w:val="both"/>
              <w:rPr>
                <w:bCs/>
                <w:lang w:val="uk-UA"/>
              </w:rPr>
            </w:pPr>
            <w:r w:rsidRPr="00B32264">
              <w:rPr>
                <w:bCs/>
                <w:lang w:val="uk-UA"/>
              </w:rPr>
              <w:t>- не надав копію ліцензії або документа дозвільного характеру (у разі їх наявності) відповідно до частини другої статті 41 Закону;</w:t>
            </w:r>
          </w:p>
          <w:p w14:paraId="3D6AFE1E" w14:textId="77777777" w:rsidR="008D7B13" w:rsidRPr="00B32264" w:rsidRDefault="008D7B13" w:rsidP="008D7B13">
            <w:pPr>
              <w:pStyle w:val="a6"/>
              <w:spacing w:before="0" w:after="0"/>
              <w:jc w:val="both"/>
              <w:rPr>
                <w:bCs/>
                <w:lang w:val="uk-UA"/>
              </w:rPr>
            </w:pPr>
            <w:r w:rsidRPr="00B32264">
              <w:rPr>
                <w:bCs/>
                <w:lang w:val="uk-UA"/>
              </w:rPr>
              <w:t>- не надав забезпечення виконання договору про закупівлю, якщо таке забезпечення вимагалося замовником;</w:t>
            </w:r>
          </w:p>
          <w:p w14:paraId="4CA3A21C" w14:textId="77777777" w:rsidR="008D7B13" w:rsidRPr="00B32264" w:rsidRDefault="008D7B13" w:rsidP="008D7B13">
            <w:pPr>
              <w:pStyle w:val="a6"/>
              <w:spacing w:before="0" w:after="0"/>
              <w:jc w:val="both"/>
              <w:rPr>
                <w:bCs/>
                <w:lang w:val="uk-UA"/>
              </w:rPr>
            </w:pPr>
            <w:r w:rsidRPr="00B32264">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3C8EE483" w14:textId="77777777" w:rsidR="008D7B13" w:rsidRPr="00B32264" w:rsidRDefault="008D7B13" w:rsidP="008D7B13">
            <w:pPr>
              <w:pStyle w:val="a6"/>
              <w:spacing w:before="0" w:after="0"/>
              <w:jc w:val="both"/>
              <w:rPr>
                <w:bCs/>
                <w:lang w:val="uk-UA"/>
              </w:rPr>
            </w:pPr>
            <w:r w:rsidRPr="00B32264">
              <w:rPr>
                <w:bCs/>
                <w:lang w:val="uk-UA"/>
              </w:rPr>
              <w:t xml:space="preserve">5.3.2. Замовник може відхилити тендерну пропозицію із зазначенням аргументації в електронній системі </w:t>
            </w:r>
            <w:proofErr w:type="spellStart"/>
            <w:r w:rsidRPr="00B32264">
              <w:rPr>
                <w:bCs/>
                <w:lang w:val="uk-UA"/>
              </w:rPr>
              <w:t>закупівель</w:t>
            </w:r>
            <w:proofErr w:type="spellEnd"/>
            <w:r w:rsidRPr="00B32264">
              <w:rPr>
                <w:bCs/>
                <w:lang w:val="uk-UA"/>
              </w:rPr>
              <w:t xml:space="preserve"> у разі, коли:</w:t>
            </w:r>
          </w:p>
          <w:p w14:paraId="50E15559" w14:textId="77777777" w:rsidR="008D7B13" w:rsidRPr="00B32264" w:rsidRDefault="008D7B13" w:rsidP="008D7B13">
            <w:pPr>
              <w:pStyle w:val="a6"/>
              <w:spacing w:before="0" w:after="0"/>
              <w:jc w:val="both"/>
              <w:rPr>
                <w:bCs/>
                <w:lang w:val="uk-UA"/>
              </w:rPr>
            </w:pPr>
            <w:r w:rsidRPr="00B32264">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94166A" w14:textId="77777777" w:rsidR="008D7B13" w:rsidRPr="00B32264" w:rsidRDefault="008D7B13" w:rsidP="008D7B13">
            <w:pPr>
              <w:pStyle w:val="a6"/>
              <w:spacing w:before="0" w:after="0"/>
              <w:jc w:val="both"/>
              <w:rPr>
                <w:bCs/>
                <w:lang w:val="uk-UA"/>
              </w:rPr>
            </w:pPr>
            <w:r w:rsidRPr="00B32264">
              <w:rPr>
                <w:bCs/>
                <w:lang w:val="uk-UA"/>
              </w:rPr>
              <w:t xml:space="preserve">-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w:t>
            </w:r>
            <w:r w:rsidRPr="00B32264">
              <w:rPr>
                <w:bCs/>
                <w:lang w:val="uk-UA"/>
              </w:rPr>
              <w:lastRenderedPageBreak/>
              <w:t>такого учасника санкції (рішення суду або факт добровільної сплати штрафу, або відшкодування збитків).</w:t>
            </w:r>
          </w:p>
          <w:p w14:paraId="1F2CCD9B" w14:textId="77777777" w:rsidR="008D7B13" w:rsidRPr="00B32264" w:rsidRDefault="008D7B13" w:rsidP="008D7B13">
            <w:pPr>
              <w:pStyle w:val="a6"/>
              <w:spacing w:before="0" w:after="0"/>
              <w:jc w:val="both"/>
              <w:rPr>
                <w:bCs/>
                <w:lang w:val="uk-UA"/>
              </w:rPr>
            </w:pPr>
            <w:r w:rsidRPr="00B32264">
              <w:rPr>
                <w:bCs/>
                <w:lang w:val="uk-UA"/>
              </w:rPr>
              <w:t xml:space="preserve">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32264">
              <w:rPr>
                <w:bCs/>
                <w:lang w:val="uk-UA"/>
              </w:rPr>
              <w:t>закупівель</w:t>
            </w:r>
            <w:proofErr w:type="spellEnd"/>
            <w:r w:rsidRPr="00B32264">
              <w:rPr>
                <w:bCs/>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32264">
              <w:rPr>
                <w:bCs/>
                <w:lang w:val="uk-UA"/>
              </w:rPr>
              <w:t>закупівель</w:t>
            </w:r>
            <w:proofErr w:type="spellEnd"/>
            <w:r w:rsidRPr="00B32264">
              <w:rPr>
                <w:bCs/>
                <w:lang w:val="uk-UA"/>
              </w:rPr>
              <w:t>.</w:t>
            </w:r>
          </w:p>
          <w:p w14:paraId="15C19EC9" w14:textId="14D878C5" w:rsidR="001960D3" w:rsidRPr="00B32264" w:rsidRDefault="008D7B13" w:rsidP="008D7B13">
            <w:pPr>
              <w:pStyle w:val="a6"/>
              <w:spacing w:before="0" w:after="0"/>
              <w:jc w:val="both"/>
              <w:rPr>
                <w:bCs/>
                <w:lang w:val="uk-UA"/>
              </w:rPr>
            </w:pPr>
            <w:r w:rsidRPr="00B32264">
              <w:rPr>
                <w:bCs/>
                <w:lang w:val="uk-UA"/>
              </w:rPr>
              <w:t xml:space="preserve">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32264">
              <w:rPr>
                <w:bCs/>
                <w:lang w:val="uk-UA"/>
              </w:rPr>
              <w:t>закупівель</w:t>
            </w:r>
            <w:proofErr w:type="spellEnd"/>
            <w:r w:rsidRPr="00B32264">
              <w:rPr>
                <w:bCs/>
                <w:lang w:val="uk-UA"/>
              </w:rPr>
              <w:t xml:space="preserve">, але до моменту оприлюднення договору про закупівлю в електронній системі </w:t>
            </w:r>
            <w:proofErr w:type="spellStart"/>
            <w:r w:rsidRPr="00B32264">
              <w:rPr>
                <w:bCs/>
                <w:lang w:val="uk-UA"/>
              </w:rPr>
              <w:t>закупівель</w:t>
            </w:r>
            <w:proofErr w:type="spellEnd"/>
            <w:r w:rsidRPr="00B32264">
              <w:rPr>
                <w:bCs/>
                <w:lang w:val="uk-UA"/>
              </w:rPr>
              <w:t xml:space="preserve"> відповідно до статті 10 Закону.</w:t>
            </w:r>
          </w:p>
        </w:tc>
      </w:tr>
      <w:tr w:rsidR="00B32264" w:rsidRPr="00E34B5E" w14:paraId="2CDBF8F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5F50F6" w14:textId="77777777" w:rsidR="001960D3" w:rsidRPr="00B32264" w:rsidRDefault="001960D3" w:rsidP="001960D3">
            <w:pPr>
              <w:pStyle w:val="a6"/>
              <w:spacing w:before="0" w:after="0"/>
              <w:rPr>
                <w:b/>
                <w:lang w:val="uk-UA"/>
              </w:rPr>
            </w:pPr>
            <w:r w:rsidRPr="00B32264">
              <w:rPr>
                <w:b/>
                <w:lang w:val="uk-UA"/>
              </w:rPr>
              <w:lastRenderedPageBreak/>
              <w:t>4. Опис та приклади формальних (несуттєвих) помилок</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3B1BBD2" w14:textId="77777777" w:rsidR="001960D3" w:rsidRPr="00B32264" w:rsidRDefault="001960D3" w:rsidP="001960D3">
            <w:pPr>
              <w:jc w:val="both"/>
              <w:rPr>
                <w:lang w:val="uk-UA"/>
              </w:rPr>
            </w:pPr>
            <w:r w:rsidRPr="00B32264">
              <w:rPr>
                <w:lang w:val="uk-UA"/>
              </w:rPr>
              <w:t xml:space="preserve">5.4.1. </w:t>
            </w:r>
            <w:r w:rsidRPr="00B32264">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747F2195" w14:textId="77777777" w:rsidR="001960D3" w:rsidRPr="00B32264" w:rsidRDefault="001960D3" w:rsidP="001960D3">
            <w:pPr>
              <w:jc w:val="both"/>
              <w:rPr>
                <w:lang w:val="uk-UA"/>
              </w:rPr>
            </w:pPr>
            <w:r w:rsidRPr="00B32264">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B32264">
              <w:rPr>
                <w:rFonts w:ascii="Times New Roman" w:hAnsi="Times New Roman" w:cs="Times New Roman"/>
                <w:lang w:val="uk-UA" w:eastAsia="ru-RU"/>
              </w:rPr>
              <w:t>до яких відносяться, зокрема.</w:t>
            </w:r>
          </w:p>
          <w:p w14:paraId="4C38371B" w14:textId="77777777" w:rsidR="001960D3" w:rsidRPr="00B32264" w:rsidRDefault="001960D3" w:rsidP="001960D3">
            <w:pPr>
              <w:ind w:right="113"/>
              <w:jc w:val="both"/>
              <w:rPr>
                <w:lang w:val="uk-UA"/>
              </w:rPr>
            </w:pPr>
            <w:r w:rsidRPr="00B32264">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23A6E8E4" w14:textId="77777777" w:rsidR="001960D3" w:rsidRPr="00B32264" w:rsidRDefault="001960D3" w:rsidP="001960D3">
            <w:pPr>
              <w:ind w:left="40" w:right="120" w:hanging="20"/>
              <w:jc w:val="both"/>
              <w:rPr>
                <w:lang w:val="uk-UA"/>
              </w:rPr>
            </w:pPr>
            <w:r w:rsidRPr="00B32264">
              <w:rPr>
                <w:rFonts w:ascii="Times New Roman" w:hAnsi="Times New Roman" w:cs="Times New Roman"/>
                <w:lang w:val="uk-UA" w:eastAsia="uk-UA"/>
              </w:rPr>
              <w:t>До формальних (несуттєвих) помилок відносяться:</w:t>
            </w:r>
          </w:p>
          <w:p w14:paraId="554143C0" w14:textId="77777777" w:rsidR="001960D3" w:rsidRPr="00B32264" w:rsidRDefault="001960D3" w:rsidP="001960D3">
            <w:pPr>
              <w:ind w:right="113"/>
              <w:jc w:val="both"/>
              <w:rPr>
                <w:lang w:val="uk-UA"/>
              </w:rPr>
            </w:pPr>
            <w:r w:rsidRPr="00B32264">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43D0FD2F" w14:textId="77777777" w:rsidR="001960D3" w:rsidRPr="00B32264" w:rsidRDefault="001960D3" w:rsidP="001960D3">
            <w:pPr>
              <w:ind w:right="113"/>
              <w:jc w:val="both"/>
              <w:rPr>
                <w:lang w:val="uk-UA"/>
              </w:rPr>
            </w:pPr>
            <w:r w:rsidRPr="00B32264">
              <w:rPr>
                <w:rFonts w:ascii="Times New Roman" w:hAnsi="Times New Roman" w:cs="Times New Roman"/>
                <w:lang w:val="uk-UA" w:eastAsia="ru-RU"/>
              </w:rPr>
              <w:t>— уживання великої літери;</w:t>
            </w:r>
          </w:p>
          <w:p w14:paraId="438DC526" w14:textId="77777777" w:rsidR="001960D3" w:rsidRPr="00B32264" w:rsidRDefault="001960D3" w:rsidP="001960D3">
            <w:pPr>
              <w:ind w:right="113"/>
              <w:jc w:val="both"/>
              <w:rPr>
                <w:lang w:val="uk-UA"/>
              </w:rPr>
            </w:pPr>
            <w:r w:rsidRPr="00B32264">
              <w:rPr>
                <w:rFonts w:ascii="Times New Roman" w:hAnsi="Times New Roman" w:cs="Times New Roman"/>
                <w:lang w:val="uk-UA" w:eastAsia="ru-RU"/>
              </w:rPr>
              <w:t>— уживання розділових знаків та відмінювання слів у реченні;</w:t>
            </w:r>
          </w:p>
          <w:p w14:paraId="30D10AD0" w14:textId="77777777" w:rsidR="001960D3" w:rsidRPr="00B32264" w:rsidRDefault="001960D3" w:rsidP="001960D3">
            <w:pPr>
              <w:ind w:right="113"/>
              <w:jc w:val="both"/>
              <w:rPr>
                <w:lang w:val="uk-UA"/>
              </w:rPr>
            </w:pPr>
            <w:r w:rsidRPr="00B32264">
              <w:rPr>
                <w:rFonts w:ascii="Times New Roman" w:hAnsi="Times New Roman" w:cs="Times New Roman"/>
                <w:lang w:val="uk-UA" w:eastAsia="ru-RU"/>
              </w:rPr>
              <w:t xml:space="preserve">— використання слова або </w:t>
            </w:r>
            <w:proofErr w:type="spellStart"/>
            <w:r w:rsidRPr="00B32264">
              <w:rPr>
                <w:rFonts w:ascii="Times New Roman" w:hAnsi="Times New Roman" w:cs="Times New Roman"/>
                <w:lang w:val="uk-UA" w:eastAsia="ru-RU"/>
              </w:rPr>
              <w:t>мовного</w:t>
            </w:r>
            <w:proofErr w:type="spellEnd"/>
            <w:r w:rsidRPr="00B32264">
              <w:rPr>
                <w:rFonts w:ascii="Times New Roman" w:hAnsi="Times New Roman" w:cs="Times New Roman"/>
                <w:lang w:val="uk-UA" w:eastAsia="ru-RU"/>
              </w:rPr>
              <w:t xml:space="preserve"> звороту, запозичених з іншої мови;</w:t>
            </w:r>
          </w:p>
          <w:p w14:paraId="5E989664" w14:textId="77777777" w:rsidR="001960D3" w:rsidRPr="00B32264" w:rsidRDefault="001960D3" w:rsidP="001960D3">
            <w:pPr>
              <w:ind w:right="113"/>
              <w:jc w:val="both"/>
              <w:rPr>
                <w:lang w:val="uk-UA"/>
              </w:rPr>
            </w:pPr>
            <w:r w:rsidRPr="00B32264">
              <w:rPr>
                <w:rFonts w:ascii="Times New Roman" w:hAnsi="Times New Roman" w:cs="Times New Roman"/>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B32264">
              <w:rPr>
                <w:rFonts w:ascii="Times New Roman" w:hAnsi="Times New Roman" w:cs="Times New Roman"/>
                <w:lang w:val="uk-UA" w:eastAsia="ru-RU"/>
              </w:rPr>
              <w:t>закупівель</w:t>
            </w:r>
            <w:proofErr w:type="spellEnd"/>
            <w:r w:rsidRPr="00B32264">
              <w:rPr>
                <w:rFonts w:ascii="Times New Roman" w:hAnsi="Times New Roman" w:cs="Times New Roman"/>
                <w:lang w:val="uk-UA" w:eastAsia="ru-RU"/>
              </w:rPr>
              <w:t xml:space="preserve"> та/або унікального номера повідомлення про намір укласти договір про закупівлю - помилка в цифрах;</w:t>
            </w:r>
          </w:p>
          <w:p w14:paraId="1ECE6973" w14:textId="77777777" w:rsidR="001960D3" w:rsidRPr="00B32264" w:rsidRDefault="001960D3" w:rsidP="001960D3">
            <w:pPr>
              <w:ind w:right="113"/>
              <w:jc w:val="both"/>
              <w:rPr>
                <w:lang w:val="uk-UA"/>
              </w:rPr>
            </w:pPr>
            <w:r w:rsidRPr="00B32264">
              <w:rPr>
                <w:rFonts w:ascii="Times New Roman" w:hAnsi="Times New Roman" w:cs="Times New Roman"/>
                <w:lang w:val="uk-UA" w:eastAsia="ru-RU"/>
              </w:rPr>
              <w:t>— застосування правил переносу частини слова з рядка в рядок;</w:t>
            </w:r>
          </w:p>
          <w:p w14:paraId="6FB02290" w14:textId="77777777" w:rsidR="001960D3" w:rsidRPr="00B32264" w:rsidRDefault="001960D3" w:rsidP="001960D3">
            <w:pPr>
              <w:ind w:right="113"/>
              <w:jc w:val="both"/>
              <w:rPr>
                <w:lang w:val="uk-UA"/>
              </w:rPr>
            </w:pPr>
            <w:r w:rsidRPr="00B32264">
              <w:rPr>
                <w:rFonts w:ascii="Times New Roman" w:hAnsi="Times New Roman" w:cs="Times New Roman"/>
                <w:lang w:val="uk-UA" w:eastAsia="ru-RU"/>
              </w:rPr>
              <w:t>— написання слів разом та/або окремо, та/або через дефіс;</w:t>
            </w:r>
          </w:p>
          <w:p w14:paraId="532ADA95" w14:textId="77777777" w:rsidR="001960D3" w:rsidRPr="00B32264" w:rsidRDefault="001960D3" w:rsidP="001960D3">
            <w:pPr>
              <w:ind w:right="113"/>
              <w:jc w:val="both"/>
              <w:rPr>
                <w:lang w:val="uk-UA"/>
              </w:rPr>
            </w:pPr>
            <w:r w:rsidRPr="00B32264">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10721A" w14:textId="77777777" w:rsidR="001960D3" w:rsidRPr="00B32264" w:rsidRDefault="001960D3" w:rsidP="001960D3">
            <w:pPr>
              <w:ind w:right="113"/>
              <w:jc w:val="both"/>
              <w:rPr>
                <w:lang w:val="uk-UA"/>
              </w:rPr>
            </w:pPr>
            <w:r w:rsidRPr="00B32264">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F61F78" w14:textId="77777777" w:rsidR="001960D3" w:rsidRPr="00B32264" w:rsidRDefault="001960D3" w:rsidP="001960D3">
            <w:pPr>
              <w:ind w:right="113"/>
              <w:jc w:val="both"/>
              <w:rPr>
                <w:lang w:val="uk-UA"/>
              </w:rPr>
            </w:pPr>
            <w:r w:rsidRPr="00B32264">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221822" w14:textId="77777777" w:rsidR="001960D3" w:rsidRPr="00B32264" w:rsidRDefault="001960D3" w:rsidP="001960D3">
            <w:pPr>
              <w:ind w:right="113"/>
              <w:jc w:val="both"/>
              <w:rPr>
                <w:lang w:val="uk-UA"/>
              </w:rPr>
            </w:pPr>
            <w:r w:rsidRPr="00B32264">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04AC83" w14:textId="77777777" w:rsidR="001960D3" w:rsidRPr="00B32264" w:rsidRDefault="001960D3" w:rsidP="001960D3">
            <w:pPr>
              <w:ind w:right="113"/>
              <w:jc w:val="both"/>
              <w:rPr>
                <w:lang w:val="uk-UA"/>
              </w:rPr>
            </w:pPr>
            <w:r w:rsidRPr="00B32264">
              <w:rPr>
                <w:rFonts w:ascii="Times New Roman" w:hAnsi="Times New Roman" w:cs="Times New Roman"/>
                <w:lang w:val="uk-UA" w:eastAsia="ru-RU"/>
              </w:rPr>
              <w:t xml:space="preserve">5. У складі тендерної пропозиції немає документа (документів), на який </w:t>
            </w:r>
            <w:r w:rsidRPr="00B32264">
              <w:rPr>
                <w:rFonts w:ascii="Times New Roman" w:hAnsi="Times New Roman" w:cs="Times New Roman"/>
                <w:lang w:val="uk-UA" w:eastAsia="ru-RU"/>
              </w:rPr>
              <w:lastRenderedPageBreak/>
              <w:t>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5B0776" w14:textId="77777777" w:rsidR="001960D3" w:rsidRPr="00B32264" w:rsidRDefault="001960D3" w:rsidP="001960D3">
            <w:pPr>
              <w:ind w:right="113"/>
              <w:jc w:val="both"/>
              <w:rPr>
                <w:lang w:val="uk-UA"/>
              </w:rPr>
            </w:pPr>
            <w:r w:rsidRPr="00B32264">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3A2CF5" w14:textId="77777777" w:rsidR="001960D3" w:rsidRPr="00B32264" w:rsidRDefault="001960D3" w:rsidP="001960D3">
            <w:pPr>
              <w:ind w:right="113"/>
              <w:jc w:val="both"/>
              <w:rPr>
                <w:lang w:val="uk-UA"/>
              </w:rPr>
            </w:pPr>
            <w:r w:rsidRPr="00B32264">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DB8CD8" w14:textId="77777777" w:rsidR="001960D3" w:rsidRPr="00B32264" w:rsidRDefault="001960D3" w:rsidP="001960D3">
            <w:pPr>
              <w:ind w:right="113"/>
              <w:jc w:val="both"/>
              <w:rPr>
                <w:lang w:val="uk-UA"/>
              </w:rPr>
            </w:pPr>
            <w:r w:rsidRPr="00B32264">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B70C24" w14:textId="77777777" w:rsidR="001960D3" w:rsidRPr="00B32264" w:rsidRDefault="001960D3" w:rsidP="001960D3">
            <w:pPr>
              <w:ind w:right="113"/>
              <w:jc w:val="both"/>
              <w:rPr>
                <w:lang w:val="uk-UA"/>
              </w:rPr>
            </w:pPr>
            <w:r w:rsidRPr="00B32264">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599A78" w14:textId="77777777" w:rsidR="001960D3" w:rsidRPr="00B32264" w:rsidRDefault="001960D3" w:rsidP="001960D3">
            <w:pPr>
              <w:ind w:right="113"/>
              <w:jc w:val="both"/>
              <w:rPr>
                <w:lang w:val="uk-UA"/>
              </w:rPr>
            </w:pPr>
            <w:r w:rsidRPr="00B32264">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87BBD2" w14:textId="77777777" w:rsidR="001960D3" w:rsidRPr="00B32264" w:rsidRDefault="001960D3" w:rsidP="001960D3">
            <w:pPr>
              <w:ind w:right="113"/>
              <w:jc w:val="both"/>
              <w:rPr>
                <w:lang w:val="uk-UA"/>
              </w:rPr>
            </w:pPr>
            <w:r w:rsidRPr="00B32264">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973860" w14:textId="320E02AC" w:rsidR="001960D3" w:rsidRPr="00B32264" w:rsidRDefault="001960D3" w:rsidP="001960D3">
            <w:pPr>
              <w:pStyle w:val="a6"/>
              <w:suppressAutoHyphens w:val="0"/>
              <w:spacing w:before="0" w:after="0"/>
              <w:jc w:val="both"/>
              <w:rPr>
                <w:lang w:val="uk-UA" w:eastAsia="ru-RU"/>
              </w:rPr>
            </w:pPr>
            <w:r w:rsidRPr="00B32264">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B87FF7" w14:textId="77777777" w:rsidR="001960D3" w:rsidRPr="00B32264"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B32264">
              <w:rPr>
                <w:rFonts w:ascii="Times New Roman" w:hAnsi="Times New Roman" w:cs="Times New Roman"/>
                <w:b/>
                <w:bCs/>
                <w:lang w:val="uk-UA" w:eastAsia="ru-RU"/>
              </w:rPr>
              <w:t>Приклади формальних помилок:</w:t>
            </w:r>
          </w:p>
          <w:p w14:paraId="5711E43F" w14:textId="77777777" w:rsidR="001960D3" w:rsidRPr="00B32264"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B32264">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46E2398" w14:textId="77777777" w:rsidR="001960D3" w:rsidRPr="00B32264"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B32264">
              <w:rPr>
                <w:rFonts w:ascii="Times New Roman" w:hAnsi="Times New Roman" w:cs="Times New Roman"/>
                <w:lang w:val="uk-UA" w:eastAsia="ru-RU"/>
              </w:rPr>
              <w:t>-  «</w:t>
            </w:r>
            <w:proofErr w:type="spellStart"/>
            <w:r w:rsidRPr="00B32264">
              <w:rPr>
                <w:rFonts w:ascii="Times New Roman" w:hAnsi="Times New Roman" w:cs="Times New Roman"/>
                <w:lang w:val="uk-UA" w:eastAsia="ru-RU"/>
              </w:rPr>
              <w:t>м.київ</w:t>
            </w:r>
            <w:proofErr w:type="spellEnd"/>
            <w:r w:rsidRPr="00B32264">
              <w:rPr>
                <w:rFonts w:ascii="Times New Roman" w:hAnsi="Times New Roman" w:cs="Times New Roman"/>
                <w:lang w:val="uk-UA" w:eastAsia="ru-RU"/>
              </w:rPr>
              <w:t>» замість «</w:t>
            </w:r>
            <w:proofErr w:type="spellStart"/>
            <w:r w:rsidRPr="00B32264">
              <w:rPr>
                <w:rFonts w:ascii="Times New Roman" w:hAnsi="Times New Roman" w:cs="Times New Roman"/>
                <w:lang w:val="uk-UA" w:eastAsia="ru-RU"/>
              </w:rPr>
              <w:t>м.Київ</w:t>
            </w:r>
            <w:proofErr w:type="spellEnd"/>
            <w:r w:rsidRPr="00B32264">
              <w:rPr>
                <w:rFonts w:ascii="Times New Roman" w:hAnsi="Times New Roman" w:cs="Times New Roman"/>
                <w:lang w:val="uk-UA" w:eastAsia="ru-RU"/>
              </w:rPr>
              <w:t>»;</w:t>
            </w:r>
          </w:p>
          <w:p w14:paraId="70586ED5" w14:textId="77777777" w:rsidR="001960D3" w:rsidRPr="00B32264"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B32264">
              <w:rPr>
                <w:rFonts w:ascii="Times New Roman" w:hAnsi="Times New Roman" w:cs="Times New Roman"/>
                <w:lang w:val="uk-UA" w:eastAsia="ru-RU"/>
              </w:rPr>
              <w:t>- «поряд -</w:t>
            </w:r>
            <w:proofErr w:type="spellStart"/>
            <w:r w:rsidRPr="00B32264">
              <w:rPr>
                <w:rFonts w:ascii="Times New Roman" w:hAnsi="Times New Roman" w:cs="Times New Roman"/>
                <w:lang w:val="uk-UA" w:eastAsia="ru-RU"/>
              </w:rPr>
              <w:t>ок</w:t>
            </w:r>
            <w:proofErr w:type="spellEnd"/>
            <w:r w:rsidRPr="00B32264">
              <w:rPr>
                <w:rFonts w:ascii="Times New Roman" w:hAnsi="Times New Roman" w:cs="Times New Roman"/>
                <w:lang w:val="uk-UA" w:eastAsia="ru-RU"/>
              </w:rPr>
              <w:t>» замість «</w:t>
            </w:r>
            <w:proofErr w:type="spellStart"/>
            <w:r w:rsidRPr="00B32264">
              <w:rPr>
                <w:rFonts w:ascii="Times New Roman" w:hAnsi="Times New Roman" w:cs="Times New Roman"/>
                <w:lang w:val="uk-UA" w:eastAsia="ru-RU"/>
              </w:rPr>
              <w:t>поря</w:t>
            </w:r>
            <w:proofErr w:type="spellEnd"/>
            <w:r w:rsidRPr="00B32264">
              <w:rPr>
                <w:rFonts w:ascii="Times New Roman" w:hAnsi="Times New Roman" w:cs="Times New Roman"/>
                <w:lang w:val="uk-UA" w:eastAsia="ru-RU"/>
              </w:rPr>
              <w:t xml:space="preserve"> – док»;</w:t>
            </w:r>
          </w:p>
          <w:p w14:paraId="0BA0E1CF" w14:textId="77777777" w:rsidR="001960D3" w:rsidRPr="00B32264"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B32264">
              <w:rPr>
                <w:rFonts w:ascii="Times New Roman" w:hAnsi="Times New Roman" w:cs="Times New Roman"/>
                <w:lang w:val="uk-UA" w:eastAsia="ru-RU"/>
              </w:rPr>
              <w:t>- «</w:t>
            </w:r>
            <w:proofErr w:type="spellStart"/>
            <w:r w:rsidRPr="00B32264">
              <w:rPr>
                <w:rFonts w:ascii="Times New Roman" w:hAnsi="Times New Roman" w:cs="Times New Roman"/>
                <w:lang w:val="uk-UA" w:eastAsia="ru-RU"/>
              </w:rPr>
              <w:t>ненадається</w:t>
            </w:r>
            <w:proofErr w:type="spellEnd"/>
            <w:r w:rsidRPr="00B32264">
              <w:rPr>
                <w:rFonts w:ascii="Times New Roman" w:hAnsi="Times New Roman" w:cs="Times New Roman"/>
                <w:lang w:val="uk-UA" w:eastAsia="ru-RU"/>
              </w:rPr>
              <w:t>» замість «не надається»»;</w:t>
            </w:r>
          </w:p>
          <w:p w14:paraId="36038290" w14:textId="77777777" w:rsidR="001960D3" w:rsidRPr="00B32264"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B32264">
              <w:rPr>
                <w:rFonts w:ascii="Times New Roman" w:hAnsi="Times New Roman" w:cs="Times New Roman"/>
                <w:lang w:val="uk-UA" w:eastAsia="ru-RU"/>
              </w:rPr>
              <w:t>- «______________№_____________» замість «14.08.2020 №320/13/14-01»</w:t>
            </w:r>
          </w:p>
          <w:p w14:paraId="1E3D330B" w14:textId="367F8562" w:rsidR="001960D3" w:rsidRPr="00B32264" w:rsidRDefault="001960D3" w:rsidP="001960D3">
            <w:pPr>
              <w:pStyle w:val="a6"/>
              <w:suppressAutoHyphens w:val="0"/>
              <w:spacing w:before="0" w:after="0"/>
              <w:jc w:val="both"/>
              <w:rPr>
                <w:lang w:val="uk-UA"/>
              </w:rPr>
            </w:pPr>
            <w:r w:rsidRPr="00B32264">
              <w:rPr>
                <w:lang w:val="uk-UA" w:eastAsia="ru-RU"/>
              </w:rPr>
              <w:t>- учасник розмістив (завантажив) документ у форматі «JPG» замість  документа у форматі «</w:t>
            </w:r>
            <w:proofErr w:type="spellStart"/>
            <w:r w:rsidRPr="00B32264">
              <w:rPr>
                <w:lang w:val="uk-UA" w:eastAsia="ru-RU"/>
              </w:rPr>
              <w:t>pdf</w:t>
            </w:r>
            <w:proofErr w:type="spellEnd"/>
            <w:r w:rsidRPr="00B32264">
              <w:rPr>
                <w:lang w:val="uk-UA" w:eastAsia="ru-RU"/>
              </w:rPr>
              <w:t>» (</w:t>
            </w:r>
            <w:proofErr w:type="spellStart"/>
            <w:r w:rsidRPr="00B32264">
              <w:rPr>
                <w:lang w:val="uk-UA" w:eastAsia="ru-RU"/>
              </w:rPr>
              <w:t>Portable</w:t>
            </w:r>
            <w:proofErr w:type="spellEnd"/>
            <w:r w:rsidRPr="00B32264">
              <w:rPr>
                <w:lang w:val="uk-UA" w:eastAsia="ru-RU"/>
              </w:rPr>
              <w:t xml:space="preserve"> </w:t>
            </w:r>
            <w:proofErr w:type="spellStart"/>
            <w:r w:rsidRPr="00B32264">
              <w:rPr>
                <w:lang w:val="uk-UA" w:eastAsia="ru-RU"/>
              </w:rPr>
              <w:t>Document</w:t>
            </w:r>
            <w:proofErr w:type="spellEnd"/>
            <w:r w:rsidRPr="00B32264">
              <w:rPr>
                <w:lang w:val="uk-UA" w:eastAsia="ru-RU"/>
              </w:rPr>
              <w:t xml:space="preserve"> </w:t>
            </w:r>
            <w:proofErr w:type="spellStart"/>
            <w:r w:rsidRPr="00B32264">
              <w:rPr>
                <w:lang w:val="uk-UA" w:eastAsia="ru-RU"/>
              </w:rPr>
              <w:t>Format</w:t>
            </w:r>
            <w:proofErr w:type="spellEnd"/>
            <w:r w:rsidRPr="00B32264">
              <w:rPr>
                <w:lang w:val="uk-UA" w:eastAsia="ru-RU"/>
              </w:rPr>
              <w:t>)».</w:t>
            </w:r>
          </w:p>
        </w:tc>
      </w:tr>
      <w:tr w:rsidR="00B32264" w:rsidRPr="00B32264" w14:paraId="60C4D02F"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DEB4958" w14:textId="77777777" w:rsidR="001960D3" w:rsidRPr="00B32264" w:rsidRDefault="001960D3" w:rsidP="001960D3">
            <w:pPr>
              <w:pStyle w:val="a6"/>
              <w:spacing w:before="0" w:after="0"/>
              <w:jc w:val="both"/>
              <w:rPr>
                <w:lang w:val="uk-UA"/>
              </w:rPr>
            </w:pPr>
            <w:r w:rsidRPr="00B32264">
              <w:rPr>
                <w:lang w:val="uk-UA"/>
              </w:rPr>
              <w:lastRenderedPageBreak/>
              <w:t> </w:t>
            </w:r>
            <w:r w:rsidRPr="00B32264">
              <w:rPr>
                <w:b/>
                <w:bCs/>
                <w:lang w:val="uk-UA"/>
              </w:rPr>
              <w:t>5. Інша інформація</w:t>
            </w:r>
            <w:r w:rsidRPr="00B32264">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696321" w14:textId="48E836FC" w:rsidR="001960D3" w:rsidRPr="00B32264" w:rsidRDefault="001960D3" w:rsidP="001960D3">
            <w:pPr>
              <w:tabs>
                <w:tab w:val="left" w:pos="1080"/>
              </w:tabs>
              <w:jc w:val="both"/>
              <w:rPr>
                <w:rFonts w:ascii="Times New Roman" w:hAnsi="Times New Roman" w:cs="Times New Roman"/>
                <w:lang w:val="uk-UA"/>
              </w:rPr>
            </w:pPr>
            <w:r w:rsidRPr="00B32264">
              <w:rPr>
                <w:rFonts w:ascii="Times New Roman" w:hAnsi="Times New Roman" w:cs="Times New Roman"/>
                <w:shd w:val="clear" w:color="auto" w:fill="FFFFFF"/>
                <w:lang w:val="uk-UA"/>
              </w:rPr>
              <w:t xml:space="preserve">5.5.1. </w:t>
            </w:r>
            <w:r w:rsidRPr="00B32264">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w:t>
            </w:r>
            <w:proofErr w:type="spellStart"/>
            <w:r w:rsidRPr="00B32264">
              <w:rPr>
                <w:rFonts w:ascii="Times New Roman" w:hAnsi="Times New Roman" w:cs="Times New Roman"/>
                <w:lang w:val="uk-UA"/>
              </w:rPr>
              <w:t>закупівель</w:t>
            </w:r>
            <w:proofErr w:type="spellEnd"/>
            <w:r w:rsidRPr="00B32264">
              <w:rPr>
                <w:rFonts w:ascii="Times New Roman" w:hAnsi="Times New Roman" w:cs="Times New Roman"/>
                <w:lang w:val="uk-UA"/>
              </w:rPr>
              <w:t xml:space="preserve"> в електронній системі </w:t>
            </w:r>
            <w:proofErr w:type="spellStart"/>
            <w:r w:rsidRPr="00B32264">
              <w:rPr>
                <w:rFonts w:ascii="Times New Roman" w:hAnsi="Times New Roman" w:cs="Times New Roman"/>
                <w:lang w:val="uk-UA"/>
              </w:rPr>
              <w:t>закупівель</w:t>
            </w:r>
            <w:proofErr w:type="spellEnd"/>
            <w:r w:rsidRPr="00B32264">
              <w:rPr>
                <w:rFonts w:ascii="Times New Roman" w:hAnsi="Times New Roman" w:cs="Times New Roman"/>
                <w:lang w:val="uk-UA"/>
              </w:rPr>
              <w:t xml:space="preserve"> для загального доступу шляхом заповнення полів в електронній системі </w:t>
            </w:r>
            <w:proofErr w:type="spellStart"/>
            <w:r w:rsidRPr="00B32264">
              <w:rPr>
                <w:rFonts w:ascii="Times New Roman" w:hAnsi="Times New Roman" w:cs="Times New Roman"/>
                <w:lang w:val="uk-UA"/>
              </w:rPr>
              <w:t>закупівель</w:t>
            </w:r>
            <w:proofErr w:type="spellEnd"/>
            <w:r w:rsidRPr="00B32264">
              <w:rPr>
                <w:rFonts w:ascii="Times New Roman" w:hAnsi="Times New Roman" w:cs="Times New Roman"/>
                <w:lang w:val="uk-UA"/>
              </w:rPr>
              <w:t xml:space="preserve">. </w:t>
            </w:r>
          </w:p>
          <w:p w14:paraId="640C9844" w14:textId="75AA1167" w:rsidR="001960D3" w:rsidRPr="00B32264" w:rsidRDefault="001960D3" w:rsidP="001960D3">
            <w:pPr>
              <w:tabs>
                <w:tab w:val="left" w:pos="1080"/>
              </w:tabs>
              <w:jc w:val="both"/>
              <w:rPr>
                <w:rFonts w:ascii="Times New Roman" w:hAnsi="Times New Roman" w:cs="Times New Roman"/>
                <w:lang w:val="uk-UA"/>
              </w:rPr>
            </w:pPr>
            <w:r w:rsidRPr="00B32264">
              <w:rPr>
                <w:rFonts w:ascii="Times New Roman" w:hAnsi="Times New Roman" w:cs="Times New Roman"/>
                <w:shd w:val="clear" w:color="auto" w:fill="FFFFFF"/>
                <w:lang w:val="uk-UA"/>
              </w:rPr>
              <w:t xml:space="preserve">5.5.2. </w:t>
            </w:r>
            <w:r w:rsidRPr="00B32264">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5327A2BF" w14:textId="77777777" w:rsidR="006F0C5B" w:rsidRDefault="001960D3" w:rsidP="006F0C5B">
            <w:pPr>
              <w:tabs>
                <w:tab w:val="left" w:pos="1080"/>
              </w:tabs>
              <w:ind w:right="100"/>
              <w:contextualSpacing/>
              <w:jc w:val="both"/>
              <w:rPr>
                <w:rFonts w:ascii="Times New Roman" w:hAnsi="Times New Roman" w:cs="Times New Roman"/>
                <w:color w:val="000000"/>
                <w:lang w:val="uk-UA"/>
              </w:rPr>
            </w:pPr>
            <w:r w:rsidRPr="00B32264">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r w:rsidR="006F0C5B" w:rsidRPr="00D14A05">
              <w:rPr>
                <w:rFonts w:ascii="Times New Roman" w:hAnsi="Times New Roman" w:cs="Times New Roman"/>
                <w:color w:val="000000"/>
                <w:lang w:val="uk-UA"/>
              </w:rPr>
              <w:t xml:space="preserve"> </w:t>
            </w:r>
          </w:p>
          <w:p w14:paraId="66803313" w14:textId="5E50C7E8" w:rsidR="001960D3" w:rsidRPr="006F0C5B" w:rsidRDefault="006F0C5B" w:rsidP="006F0C5B">
            <w:pPr>
              <w:tabs>
                <w:tab w:val="left" w:pos="1080"/>
              </w:tabs>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rPr>
              <w:t>5.5</w:t>
            </w:r>
            <w:r w:rsidRPr="00D14A05">
              <w:rPr>
                <w:rFonts w:ascii="Times New Roman" w:hAnsi="Times New Roman" w:cs="Times New Roman"/>
                <w:color w:val="000000"/>
                <w:lang w:val="uk-UA"/>
              </w:rPr>
              <w:t>.</w:t>
            </w:r>
            <w:r>
              <w:rPr>
                <w:rFonts w:ascii="Times New Roman" w:hAnsi="Times New Roman" w:cs="Times New Roman"/>
                <w:color w:val="000000"/>
                <w:lang w:val="uk-UA"/>
              </w:rPr>
              <w:t>4</w:t>
            </w:r>
            <w:r w:rsidRPr="00D14A05">
              <w:rPr>
                <w:rFonts w:ascii="Times New Roman" w:hAnsi="Times New Roman" w:cs="Times New Roman"/>
                <w:color w:val="000000"/>
                <w:lang w:val="uk-UA"/>
              </w:rPr>
              <w:t xml:space="preserve">. На Учасника-переможця торгів відповідно до ст. 527, 528, 629, 636, 903, 904 ЦК України можуть покладатися витрати в сумі </w:t>
            </w:r>
            <w:r w:rsidR="003439EE">
              <w:rPr>
                <w:rFonts w:ascii="Times New Roman" w:hAnsi="Times New Roman" w:cs="Times New Roman"/>
                <w:color w:val="000000"/>
                <w:lang w:val="uk-UA"/>
              </w:rPr>
              <w:t>2</w:t>
            </w:r>
            <w:r>
              <w:rPr>
                <w:rFonts w:ascii="Times New Roman" w:hAnsi="Times New Roman" w:cs="Times New Roman"/>
                <w:color w:val="000000"/>
                <w:lang w:val="uk-UA"/>
              </w:rPr>
              <w:t>5000</w:t>
            </w:r>
            <w:r w:rsidRPr="00D14A05">
              <w:rPr>
                <w:rFonts w:ascii="Times New Roman" w:hAnsi="Times New Roman" w:cs="Times New Roman"/>
                <w:color w:val="000000"/>
                <w:lang w:val="uk-UA"/>
              </w:rPr>
              <w:t xml:space="preserve"> грн. (</w:t>
            </w:r>
            <w:r w:rsidR="003439EE">
              <w:rPr>
                <w:rFonts w:ascii="Times New Roman" w:hAnsi="Times New Roman" w:cs="Times New Roman"/>
                <w:color w:val="000000"/>
                <w:lang w:val="uk-UA"/>
              </w:rPr>
              <w:t xml:space="preserve">двадцять </w:t>
            </w:r>
            <w:r>
              <w:rPr>
                <w:rFonts w:ascii="Times New Roman" w:hAnsi="Times New Roman" w:cs="Times New Roman"/>
                <w:color w:val="000000"/>
                <w:lang w:val="uk-UA"/>
              </w:rPr>
              <w:t>п’ять</w:t>
            </w:r>
            <w:r w:rsidRPr="00D14A05">
              <w:rPr>
                <w:rFonts w:ascii="Times New Roman" w:hAnsi="Times New Roman" w:cs="Times New Roman"/>
                <w:color w:val="000000"/>
                <w:lang w:val="uk-UA"/>
              </w:rPr>
              <w:t xml:space="preserve"> тисяч гривень),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w:t>
            </w:r>
            <w:r w:rsidRPr="00D14A05">
              <w:rPr>
                <w:rFonts w:ascii="Times New Roman" w:hAnsi="Times New Roman" w:cs="Times New Roman"/>
                <w:color w:val="000000"/>
                <w:lang w:val="uk-UA"/>
              </w:rPr>
              <w:lastRenderedPageBreak/>
              <w:t>договором. Дані витрати сплачуються в наступному порядку: на рахунок Консультанта торгів, з яким Замовником укладено договір, з моменту укладення договору про закупівлю між Учасником-переможцем процедури закупівлі та Замо</w:t>
            </w:r>
            <w:r>
              <w:rPr>
                <w:rFonts w:ascii="Times New Roman" w:hAnsi="Times New Roman" w:cs="Times New Roman"/>
                <w:color w:val="000000"/>
                <w:lang w:val="uk-UA"/>
              </w:rPr>
              <w:t>вником протягом 5 робочих днів.</w:t>
            </w:r>
          </w:p>
          <w:p w14:paraId="5F34468D" w14:textId="40ABBBE4" w:rsidR="008D7B13" w:rsidRPr="00B32264" w:rsidRDefault="008D7B13" w:rsidP="008D7B13">
            <w:pPr>
              <w:jc w:val="both"/>
              <w:rPr>
                <w:rFonts w:ascii="Times New Roman" w:hAnsi="Times New Roman" w:cs="Times New Roman"/>
                <w:b/>
                <w:bCs/>
                <w:lang w:val="uk-UA" w:eastAsia="ru-RU"/>
              </w:rPr>
            </w:pPr>
            <w:r w:rsidRPr="00B32264">
              <w:rPr>
                <w:rFonts w:ascii="Times New Roman" w:hAnsi="Times New Roman" w:cs="Times New Roman"/>
                <w:lang w:val="uk-UA"/>
              </w:rPr>
              <w:t>5.5.</w:t>
            </w:r>
            <w:r w:rsidR="006F0C5B">
              <w:rPr>
                <w:rFonts w:ascii="Times New Roman" w:hAnsi="Times New Roman" w:cs="Times New Roman"/>
                <w:lang w:val="uk-UA"/>
              </w:rPr>
              <w:t>5</w:t>
            </w:r>
            <w:r w:rsidRPr="00B32264">
              <w:rPr>
                <w:rFonts w:ascii="Times New Roman" w:hAnsi="Times New Roman" w:cs="Times New Roman"/>
                <w:lang w:val="uk-UA"/>
              </w:rPr>
              <w:t xml:space="preserve">. </w:t>
            </w:r>
            <w:r w:rsidRPr="00B32264">
              <w:rPr>
                <w:b/>
                <w:bCs/>
                <w:lang w:val="uk-UA"/>
              </w:rPr>
              <w:t xml:space="preserve">Учасники процедури закупівлі при поданні тендерної пропозиції повинні враховувати норми </w:t>
            </w:r>
            <w:r w:rsidRPr="00B32264">
              <w:rPr>
                <w:rFonts w:ascii="Times New Roman" w:hAnsi="Times New Roman" w:cs="Times New Roman"/>
                <w:b/>
                <w:bCs/>
                <w:lang w:val="uk-UA" w:eastAsia="ru-RU"/>
              </w:rPr>
              <w:t xml:space="preserve">п.2 </w:t>
            </w:r>
            <w:r w:rsidRPr="00B32264">
              <w:rPr>
                <w:rFonts w:ascii="Times New Roman" w:hAnsi="Times New Roman" w:cs="Times New Roman"/>
                <w:b/>
                <w:bCs/>
                <w:lang w:val="uk-UA"/>
              </w:rPr>
              <w:t>постанови Кабінету Міністрів України від 12 жовтня 2022 р. № 1178</w:t>
            </w:r>
            <w:r w:rsidRPr="00B32264">
              <w:rPr>
                <w:rFonts w:ascii="Times New Roman" w:hAnsi="Times New Roman" w:cs="Times New Roman"/>
                <w:b/>
                <w:bCs/>
                <w:lang w:val="uk-UA" w:eastAsia="ru-RU"/>
              </w:rPr>
              <w:t>. Для чого, у складі тендерної пропозиції надаються:</w:t>
            </w:r>
          </w:p>
          <w:p w14:paraId="73838994" w14:textId="4C6D1BBB" w:rsidR="008D7B13" w:rsidRPr="00B32264" w:rsidRDefault="008D7B13" w:rsidP="008D7B13">
            <w:pPr>
              <w:jc w:val="both"/>
              <w:rPr>
                <w:rFonts w:ascii="Times New Roman" w:hAnsi="Times New Roman" w:cs="Times New Roman"/>
                <w:b/>
                <w:bCs/>
                <w:lang w:val="uk-UA" w:eastAsia="ru-RU"/>
              </w:rPr>
            </w:pPr>
            <w:r w:rsidRPr="00B32264">
              <w:rPr>
                <w:rFonts w:ascii="Times New Roman" w:hAnsi="Times New Roman" w:cs="Times New Roman"/>
                <w:b/>
                <w:bCs/>
                <w:lang w:val="uk-UA" w:eastAsia="ru-RU"/>
              </w:rPr>
              <w:t xml:space="preserve">- документ, що підтверджує склад </w:t>
            </w:r>
            <w:r w:rsidR="009530D2" w:rsidRPr="00B32264">
              <w:rPr>
                <w:rFonts w:ascii="Times New Roman" w:hAnsi="Times New Roman" w:cs="Times New Roman"/>
                <w:b/>
                <w:bCs/>
                <w:lang w:val="uk-UA" w:eastAsia="ru-RU"/>
              </w:rPr>
              <w:t xml:space="preserve">кінцевих </w:t>
            </w:r>
            <w:proofErr w:type="spellStart"/>
            <w:r w:rsidR="009530D2" w:rsidRPr="00B32264">
              <w:rPr>
                <w:rFonts w:ascii="Times New Roman" w:hAnsi="Times New Roman" w:cs="Times New Roman"/>
                <w:b/>
                <w:bCs/>
                <w:lang w:val="uk-UA" w:eastAsia="ru-RU"/>
              </w:rPr>
              <w:t>бенефіціарних</w:t>
            </w:r>
            <w:proofErr w:type="spellEnd"/>
            <w:r w:rsidR="009530D2" w:rsidRPr="00B32264">
              <w:rPr>
                <w:rFonts w:ascii="Times New Roman" w:hAnsi="Times New Roman" w:cs="Times New Roman"/>
                <w:b/>
                <w:bCs/>
                <w:lang w:val="uk-UA" w:eastAsia="ru-RU"/>
              </w:rPr>
              <w:t xml:space="preserve"> власників, членів або учасників (акціонерів)</w:t>
            </w:r>
            <w:r w:rsidRPr="00B32264">
              <w:rPr>
                <w:rFonts w:ascii="Times New Roman" w:hAnsi="Times New Roman" w:cs="Times New Roman"/>
                <w:b/>
                <w:bCs/>
                <w:lang w:val="uk-UA" w:eastAsia="ru-RU"/>
              </w:rPr>
              <w:t>та країну</w:t>
            </w:r>
            <w:r w:rsidR="009530D2" w:rsidRPr="00B32264">
              <w:rPr>
                <w:rFonts w:ascii="Times New Roman" w:hAnsi="Times New Roman" w:cs="Times New Roman"/>
                <w:b/>
                <w:bCs/>
                <w:lang w:val="uk-UA" w:eastAsia="ru-RU"/>
              </w:rPr>
              <w:t xml:space="preserve"> їх</w:t>
            </w:r>
            <w:r w:rsidRPr="00B32264">
              <w:rPr>
                <w:rFonts w:ascii="Times New Roman" w:hAnsi="Times New Roman" w:cs="Times New Roman"/>
                <w:b/>
                <w:bCs/>
                <w:lang w:val="uk-UA" w:eastAsia="ru-RU"/>
              </w:rPr>
              <w:t xml:space="preserve"> громадянства;</w:t>
            </w:r>
          </w:p>
          <w:p w14:paraId="760CB691" w14:textId="1841E45C" w:rsidR="008D7B13" w:rsidRPr="00B32264" w:rsidRDefault="008D7B13" w:rsidP="008D7B13">
            <w:pPr>
              <w:tabs>
                <w:tab w:val="left" w:pos="1080"/>
              </w:tabs>
              <w:jc w:val="both"/>
              <w:rPr>
                <w:rFonts w:ascii="Times New Roman" w:hAnsi="Times New Roman" w:cs="Times New Roman"/>
                <w:lang w:val="uk-UA"/>
              </w:rPr>
            </w:pPr>
            <w:r w:rsidRPr="00B32264">
              <w:rPr>
                <w:rFonts w:ascii="Times New Roman" w:hAnsi="Times New Roman" w:cs="Times New Roman"/>
                <w:b/>
                <w:bCs/>
                <w:lang w:val="uk-UA" w:eastAsia="ru-RU"/>
              </w:rPr>
              <w:t>- документ, що підтверджує країну походження товару.</w:t>
            </w:r>
          </w:p>
        </w:tc>
      </w:tr>
      <w:tr w:rsidR="00B32264" w:rsidRPr="00B32264" w14:paraId="617AD71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73907C" w14:textId="77777777" w:rsidR="001960D3" w:rsidRPr="00B32264" w:rsidRDefault="001960D3" w:rsidP="001960D3">
            <w:pPr>
              <w:pStyle w:val="a6"/>
              <w:spacing w:before="0" w:after="0"/>
              <w:jc w:val="center"/>
              <w:rPr>
                <w:lang w:val="uk-UA"/>
              </w:rPr>
            </w:pPr>
            <w:r w:rsidRPr="00B32264">
              <w:rPr>
                <w:b/>
                <w:lang w:val="uk-UA"/>
              </w:rPr>
              <w:lastRenderedPageBreak/>
              <w:t>VI. Результати торгів та укладання договору про закупівлю</w:t>
            </w:r>
          </w:p>
        </w:tc>
      </w:tr>
      <w:tr w:rsidR="00B32264" w:rsidRPr="00B32264" w14:paraId="386420F0"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9A5284" w14:textId="77777777" w:rsidR="001960D3" w:rsidRPr="00B32264" w:rsidRDefault="001960D3" w:rsidP="001960D3">
            <w:pPr>
              <w:pStyle w:val="a6"/>
              <w:spacing w:before="0" w:after="0"/>
              <w:jc w:val="both"/>
              <w:rPr>
                <w:lang w:val="uk-UA"/>
              </w:rPr>
            </w:pPr>
            <w:r w:rsidRPr="00B32264">
              <w:rPr>
                <w:lang w:val="uk-UA"/>
              </w:rPr>
              <w:t> </w:t>
            </w:r>
            <w:r w:rsidRPr="00B32264">
              <w:rPr>
                <w:b/>
                <w:bCs/>
                <w:lang w:val="uk-UA"/>
              </w:rPr>
              <w:t>1. Відміна замовником торгів чи визнання їх такими, що не відбулися</w:t>
            </w:r>
            <w:r w:rsidRPr="00B32264">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E73EF3" w14:textId="77777777" w:rsidR="001960D3" w:rsidRPr="00B32264" w:rsidRDefault="001960D3" w:rsidP="001960D3">
            <w:pPr>
              <w:contextualSpacing/>
              <w:jc w:val="both"/>
              <w:rPr>
                <w:rFonts w:ascii="Times New Roman" w:hAnsi="Times New Roman" w:cs="Times New Roman"/>
                <w:lang w:val="uk-UA" w:eastAsia="uk-UA"/>
              </w:rPr>
            </w:pPr>
            <w:r w:rsidRPr="00B32264">
              <w:rPr>
                <w:rFonts w:ascii="Times New Roman" w:hAnsi="Times New Roman" w:cs="Times New Roman"/>
                <w:lang w:val="uk-UA" w:eastAsia="uk-UA"/>
              </w:rPr>
              <w:t>6.1.1 Замовник відміняє відкриті торги у разі:</w:t>
            </w:r>
          </w:p>
          <w:p w14:paraId="12669F43" w14:textId="77777777" w:rsidR="001960D3" w:rsidRPr="00B32264" w:rsidRDefault="001960D3" w:rsidP="001960D3">
            <w:pPr>
              <w:contextualSpacing/>
              <w:jc w:val="both"/>
              <w:rPr>
                <w:rFonts w:ascii="Times New Roman" w:hAnsi="Times New Roman" w:cs="Times New Roman"/>
                <w:lang w:val="uk-UA" w:eastAsia="uk-UA"/>
              </w:rPr>
            </w:pPr>
            <w:r w:rsidRPr="00B32264">
              <w:rPr>
                <w:rFonts w:ascii="Times New Roman" w:hAnsi="Times New Roman" w:cs="Times New Roman"/>
                <w:lang w:val="uk-UA" w:eastAsia="uk-UA"/>
              </w:rPr>
              <w:t>1) відсутності подальшої потреби в закупівлі товарів, робіт чи послуг;</w:t>
            </w:r>
          </w:p>
          <w:p w14:paraId="05F87C8C" w14:textId="77777777" w:rsidR="001960D3" w:rsidRPr="00B32264" w:rsidRDefault="001960D3" w:rsidP="001960D3">
            <w:pPr>
              <w:contextualSpacing/>
              <w:jc w:val="both"/>
              <w:rPr>
                <w:rFonts w:ascii="Times New Roman" w:hAnsi="Times New Roman" w:cs="Times New Roman"/>
                <w:lang w:val="uk-UA" w:eastAsia="uk-UA"/>
              </w:rPr>
            </w:pPr>
            <w:r w:rsidRPr="00B32264">
              <w:rPr>
                <w:rFonts w:ascii="Times New Roman" w:hAnsi="Times New Roman" w:cs="Times New Roman"/>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B32264">
              <w:rPr>
                <w:rFonts w:ascii="Times New Roman" w:hAnsi="Times New Roman" w:cs="Times New Roman"/>
                <w:lang w:val="uk-UA" w:eastAsia="uk-UA"/>
              </w:rPr>
              <w:t>закупівель</w:t>
            </w:r>
            <w:proofErr w:type="spellEnd"/>
            <w:r w:rsidRPr="00B32264">
              <w:rPr>
                <w:rFonts w:ascii="Times New Roman" w:hAnsi="Times New Roman" w:cs="Times New Roman"/>
                <w:lang w:val="uk-UA" w:eastAsia="uk-UA"/>
              </w:rPr>
              <w:t>, з описом таких порушень;</w:t>
            </w:r>
          </w:p>
          <w:p w14:paraId="28CECAF9" w14:textId="77777777" w:rsidR="001960D3" w:rsidRPr="00B32264" w:rsidRDefault="001960D3" w:rsidP="001960D3">
            <w:pPr>
              <w:contextualSpacing/>
              <w:jc w:val="both"/>
              <w:rPr>
                <w:rFonts w:ascii="Times New Roman" w:hAnsi="Times New Roman" w:cs="Times New Roman"/>
                <w:lang w:val="uk-UA" w:eastAsia="uk-UA"/>
              </w:rPr>
            </w:pPr>
            <w:r w:rsidRPr="00B32264">
              <w:rPr>
                <w:rFonts w:ascii="Times New Roman" w:hAnsi="Times New Roman" w:cs="Times New Roman"/>
                <w:lang w:val="uk-UA" w:eastAsia="uk-UA"/>
              </w:rPr>
              <w:t>3) скорочення обсягу видатків на здійснення закупівлі товарів, робіт чи послуг;</w:t>
            </w:r>
          </w:p>
          <w:p w14:paraId="204D6A35" w14:textId="77777777" w:rsidR="001960D3" w:rsidRPr="00B32264" w:rsidRDefault="001960D3" w:rsidP="001960D3">
            <w:pPr>
              <w:contextualSpacing/>
              <w:jc w:val="both"/>
              <w:rPr>
                <w:rFonts w:ascii="Times New Roman" w:hAnsi="Times New Roman" w:cs="Times New Roman"/>
                <w:lang w:val="uk-UA" w:eastAsia="uk-UA"/>
              </w:rPr>
            </w:pPr>
            <w:r w:rsidRPr="00B32264">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54F02C20" w14:textId="688C891D" w:rsidR="001960D3" w:rsidRPr="00B32264" w:rsidRDefault="001960D3" w:rsidP="001960D3">
            <w:pPr>
              <w:contextualSpacing/>
              <w:jc w:val="both"/>
              <w:rPr>
                <w:rFonts w:ascii="Times New Roman" w:hAnsi="Times New Roman" w:cs="Times New Roman"/>
                <w:lang w:val="uk-UA" w:eastAsia="uk-UA"/>
              </w:rPr>
            </w:pPr>
            <w:r w:rsidRPr="00B32264">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32264">
              <w:rPr>
                <w:rFonts w:ascii="Times New Roman" w:hAnsi="Times New Roman" w:cs="Times New Roman"/>
                <w:lang w:val="uk-UA" w:eastAsia="uk-UA"/>
              </w:rPr>
              <w:t>закупівель</w:t>
            </w:r>
            <w:proofErr w:type="spellEnd"/>
            <w:r w:rsidRPr="00B32264">
              <w:rPr>
                <w:rFonts w:ascii="Times New Roman" w:hAnsi="Times New Roman" w:cs="Times New Roman"/>
                <w:lang w:val="uk-UA" w:eastAsia="uk-UA"/>
              </w:rPr>
              <w:t xml:space="preserve"> підстави прийняття такого рішення. </w:t>
            </w:r>
          </w:p>
          <w:p w14:paraId="1CD99C4C" w14:textId="17808137" w:rsidR="001960D3" w:rsidRPr="00B32264" w:rsidRDefault="001960D3" w:rsidP="001960D3">
            <w:pPr>
              <w:contextualSpacing/>
              <w:jc w:val="both"/>
              <w:rPr>
                <w:rFonts w:ascii="Times New Roman" w:hAnsi="Times New Roman" w:cs="Times New Roman"/>
                <w:lang w:val="uk-UA" w:eastAsia="uk-UA"/>
              </w:rPr>
            </w:pPr>
            <w:r w:rsidRPr="00B32264">
              <w:rPr>
                <w:rFonts w:ascii="Times New Roman" w:hAnsi="Times New Roman" w:cs="Times New Roman"/>
                <w:lang w:val="uk-UA" w:eastAsia="uk-UA"/>
              </w:rPr>
              <w:t xml:space="preserve">6.1.3. Відкриті торги автоматично відміняються електронною системою </w:t>
            </w:r>
            <w:proofErr w:type="spellStart"/>
            <w:r w:rsidRPr="00B32264">
              <w:rPr>
                <w:rFonts w:ascii="Times New Roman" w:hAnsi="Times New Roman" w:cs="Times New Roman"/>
                <w:lang w:val="uk-UA" w:eastAsia="uk-UA"/>
              </w:rPr>
              <w:t>закупівель</w:t>
            </w:r>
            <w:proofErr w:type="spellEnd"/>
            <w:r w:rsidRPr="00B32264">
              <w:rPr>
                <w:rFonts w:ascii="Times New Roman" w:hAnsi="Times New Roman" w:cs="Times New Roman"/>
                <w:lang w:val="uk-UA" w:eastAsia="uk-UA"/>
              </w:rPr>
              <w:t xml:space="preserve"> у разі:</w:t>
            </w:r>
          </w:p>
          <w:p w14:paraId="634DCCD3" w14:textId="3E40AFDD" w:rsidR="001960D3" w:rsidRPr="00B32264" w:rsidRDefault="001960D3" w:rsidP="001960D3">
            <w:pPr>
              <w:contextualSpacing/>
              <w:jc w:val="both"/>
              <w:rPr>
                <w:rFonts w:ascii="Times New Roman" w:hAnsi="Times New Roman" w:cs="Times New Roman"/>
                <w:lang w:val="uk-UA" w:eastAsia="uk-UA"/>
              </w:rPr>
            </w:pPr>
            <w:r w:rsidRPr="00B32264">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AB7A3DA" w14:textId="5C79DE99" w:rsidR="001960D3" w:rsidRPr="00B32264" w:rsidRDefault="001960D3" w:rsidP="001960D3">
            <w:pPr>
              <w:contextualSpacing/>
              <w:jc w:val="both"/>
              <w:rPr>
                <w:rFonts w:ascii="Times New Roman" w:hAnsi="Times New Roman" w:cs="Times New Roman"/>
                <w:lang w:val="uk-UA" w:eastAsia="uk-UA"/>
              </w:rPr>
            </w:pPr>
            <w:r w:rsidRPr="00B32264">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3215BCEF" w14:textId="30F190A1" w:rsidR="001960D3" w:rsidRPr="00B32264" w:rsidRDefault="001960D3" w:rsidP="001960D3">
            <w:pPr>
              <w:contextualSpacing/>
              <w:jc w:val="both"/>
              <w:rPr>
                <w:rFonts w:ascii="Times New Roman" w:hAnsi="Times New Roman" w:cs="Times New Roman"/>
                <w:lang w:val="uk-UA" w:eastAsia="uk-UA"/>
              </w:rPr>
            </w:pPr>
            <w:r w:rsidRPr="00B32264">
              <w:rPr>
                <w:rFonts w:ascii="Times New Roman" w:hAnsi="Times New Roman" w:cs="Times New Roman"/>
                <w:lang w:val="uk-UA" w:eastAsia="uk-UA"/>
              </w:rPr>
              <w:t xml:space="preserve">6.1.4. Електронною системою </w:t>
            </w:r>
            <w:proofErr w:type="spellStart"/>
            <w:r w:rsidRPr="00B32264">
              <w:rPr>
                <w:rFonts w:ascii="Times New Roman" w:hAnsi="Times New Roman" w:cs="Times New Roman"/>
                <w:lang w:val="uk-UA" w:eastAsia="uk-UA"/>
              </w:rPr>
              <w:t>закупівель</w:t>
            </w:r>
            <w:proofErr w:type="spellEnd"/>
            <w:r w:rsidRPr="00B32264">
              <w:rPr>
                <w:rFonts w:ascii="Times New Roman" w:hAnsi="Times New Roman" w:cs="Times New Roman"/>
                <w:lang w:val="uk-UA" w:eastAsia="uk-UA"/>
              </w:rPr>
              <w:t xml:space="preserve">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14:paraId="2B0B26F6" w14:textId="77777777" w:rsidR="001960D3" w:rsidRPr="00B32264" w:rsidRDefault="001960D3" w:rsidP="001960D3">
            <w:pPr>
              <w:contextualSpacing/>
              <w:jc w:val="both"/>
              <w:rPr>
                <w:rFonts w:ascii="Times New Roman" w:hAnsi="Times New Roman" w:cs="Times New Roman"/>
                <w:lang w:val="uk-UA" w:eastAsia="uk-UA"/>
              </w:rPr>
            </w:pPr>
            <w:r w:rsidRPr="00B32264">
              <w:rPr>
                <w:rFonts w:ascii="Times New Roman" w:hAnsi="Times New Roman" w:cs="Times New Roman"/>
                <w:lang w:val="uk-UA" w:eastAsia="uk-UA"/>
              </w:rPr>
              <w:t>6.1.5. Відкриті торги можуть бути відмінені частково (за лотом).</w:t>
            </w:r>
          </w:p>
          <w:p w14:paraId="26DE475A" w14:textId="3D8B85DF" w:rsidR="001960D3" w:rsidRPr="00B32264" w:rsidRDefault="001960D3" w:rsidP="001960D3">
            <w:pPr>
              <w:contextualSpacing/>
              <w:jc w:val="both"/>
              <w:rPr>
                <w:rFonts w:ascii="Times New Roman" w:hAnsi="Times New Roman" w:cs="Times New Roman"/>
                <w:lang w:val="uk-UA" w:eastAsia="uk-UA"/>
              </w:rPr>
            </w:pPr>
            <w:r w:rsidRPr="00B32264">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w:t>
            </w:r>
            <w:proofErr w:type="spellStart"/>
            <w:r w:rsidRPr="00B32264">
              <w:rPr>
                <w:rFonts w:ascii="Times New Roman" w:hAnsi="Times New Roman" w:cs="Times New Roman"/>
                <w:lang w:val="uk-UA" w:eastAsia="uk-UA"/>
              </w:rPr>
              <w:t>закупівель</w:t>
            </w:r>
            <w:proofErr w:type="spellEnd"/>
            <w:r w:rsidRPr="00B32264">
              <w:rPr>
                <w:rFonts w:ascii="Times New Roman" w:hAnsi="Times New Roman" w:cs="Times New Roman"/>
                <w:lang w:val="uk-UA" w:eastAsia="uk-UA"/>
              </w:rPr>
              <w:t xml:space="preserve"> в день її оприлюднення.. </w:t>
            </w:r>
          </w:p>
        </w:tc>
      </w:tr>
      <w:tr w:rsidR="00B32264" w:rsidRPr="00B32264" w14:paraId="4C45DAF6"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D43657" w14:textId="01089A28" w:rsidR="001960D3" w:rsidRPr="00B32264" w:rsidRDefault="001960D3" w:rsidP="001960D3">
            <w:pPr>
              <w:pStyle w:val="a6"/>
              <w:spacing w:before="0" w:after="0"/>
              <w:jc w:val="both"/>
              <w:rPr>
                <w:b/>
                <w:bCs/>
                <w:lang w:val="uk-UA"/>
              </w:rPr>
            </w:pPr>
            <w:r w:rsidRPr="00B32264">
              <w:rPr>
                <w:b/>
                <w:bCs/>
                <w:lang w:val="uk-UA"/>
              </w:rPr>
              <w:t>2. Повідомлення про намір укласти договір</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D0B645" w14:textId="77777777" w:rsidR="001960D3" w:rsidRPr="00B32264" w:rsidRDefault="001960D3" w:rsidP="001960D3">
            <w:pPr>
              <w:jc w:val="both"/>
              <w:rPr>
                <w:rFonts w:ascii="Times New Roman" w:hAnsi="Times New Roman" w:cs="Times New Roman"/>
                <w:lang w:val="uk-UA" w:eastAsia="uk-UA"/>
              </w:rPr>
            </w:pPr>
            <w:r w:rsidRPr="00B32264">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14:paraId="39ED38E1" w14:textId="77777777" w:rsidR="001960D3" w:rsidRPr="00B32264" w:rsidRDefault="001960D3" w:rsidP="001960D3">
            <w:pPr>
              <w:jc w:val="both"/>
              <w:rPr>
                <w:rFonts w:ascii="Times New Roman" w:hAnsi="Times New Roman" w:cs="Times New Roman"/>
                <w:lang w:val="uk-UA" w:eastAsia="uk-UA"/>
              </w:rPr>
            </w:pPr>
            <w:r w:rsidRPr="00B32264">
              <w:rPr>
                <w:rFonts w:ascii="Times New Roman" w:hAnsi="Times New Roman" w:cs="Times New Roman"/>
                <w:lang w:val="uk-UA" w:eastAsia="uk-UA"/>
              </w:rPr>
              <w:t xml:space="preserve">6.2.2. Повідомлення про намір укласти договір про закупівлю автоматично формується електронною системою </w:t>
            </w:r>
            <w:proofErr w:type="spellStart"/>
            <w:r w:rsidRPr="00B32264">
              <w:rPr>
                <w:rFonts w:ascii="Times New Roman" w:hAnsi="Times New Roman" w:cs="Times New Roman"/>
                <w:lang w:val="uk-UA" w:eastAsia="uk-UA"/>
              </w:rPr>
              <w:t>закупівель</w:t>
            </w:r>
            <w:proofErr w:type="spellEnd"/>
            <w:r w:rsidRPr="00B32264">
              <w:rPr>
                <w:rFonts w:ascii="Times New Roman" w:hAnsi="Times New Roman" w:cs="Times New Roman"/>
                <w:lang w:val="uk-UA"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32264">
              <w:rPr>
                <w:rFonts w:ascii="Times New Roman" w:hAnsi="Times New Roman" w:cs="Times New Roman"/>
                <w:lang w:val="uk-UA" w:eastAsia="uk-UA"/>
              </w:rPr>
              <w:t>закупівель</w:t>
            </w:r>
            <w:proofErr w:type="spellEnd"/>
            <w:r w:rsidRPr="00B32264">
              <w:rPr>
                <w:rFonts w:ascii="Times New Roman" w:hAnsi="Times New Roman" w:cs="Times New Roman"/>
                <w:lang w:val="uk-UA" w:eastAsia="uk-UA"/>
              </w:rPr>
              <w:t>.</w:t>
            </w:r>
          </w:p>
          <w:p w14:paraId="3D359946" w14:textId="70039F8E" w:rsidR="001960D3" w:rsidRPr="00B32264" w:rsidRDefault="001960D3" w:rsidP="001960D3">
            <w:pPr>
              <w:jc w:val="both"/>
              <w:rPr>
                <w:rFonts w:ascii="Times New Roman" w:hAnsi="Times New Roman" w:cs="Times New Roman"/>
                <w:lang w:val="uk-UA" w:eastAsia="uk-UA"/>
              </w:rPr>
            </w:pPr>
            <w:r w:rsidRPr="00B32264">
              <w:rPr>
                <w:rFonts w:ascii="Times New Roman" w:hAnsi="Times New Roman" w:cs="Times New Roman"/>
                <w:lang w:val="uk-UA" w:eastAsia="uk-UA"/>
              </w:rPr>
              <w:t xml:space="preserve">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32264">
              <w:rPr>
                <w:rFonts w:ascii="Times New Roman" w:hAnsi="Times New Roman" w:cs="Times New Roman"/>
                <w:lang w:val="uk-UA" w:eastAsia="uk-UA"/>
              </w:rPr>
              <w:t>закупівель</w:t>
            </w:r>
            <w:proofErr w:type="spellEnd"/>
            <w:r w:rsidRPr="00B32264">
              <w:rPr>
                <w:rFonts w:ascii="Times New Roman" w:hAnsi="Times New Roman" w:cs="Times New Roman"/>
                <w:lang w:val="uk-UA" w:eastAsia="uk-UA"/>
              </w:rPr>
              <w:t xml:space="preserve"> повідомлення про намір укласти договір про закупівлю.</w:t>
            </w:r>
          </w:p>
        </w:tc>
      </w:tr>
      <w:tr w:rsidR="00B32264" w:rsidRPr="00E34B5E" w14:paraId="120579B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74505779" w14:textId="4F662FB9" w:rsidR="001960D3" w:rsidRPr="00B32264" w:rsidRDefault="001960D3" w:rsidP="001960D3">
            <w:pPr>
              <w:pStyle w:val="a6"/>
              <w:spacing w:before="0" w:after="0"/>
              <w:jc w:val="both"/>
              <w:rPr>
                <w:lang w:val="uk-UA"/>
              </w:rPr>
            </w:pPr>
            <w:r w:rsidRPr="00B32264">
              <w:rPr>
                <w:lang w:val="uk-UA"/>
              </w:rPr>
              <w:t>3</w:t>
            </w:r>
            <w:r w:rsidRPr="00B32264">
              <w:rPr>
                <w:b/>
                <w:bCs/>
                <w:lang w:val="uk-UA"/>
              </w:rPr>
              <w:t xml:space="preserve">. </w:t>
            </w:r>
            <w:r w:rsidRPr="00B32264">
              <w:rPr>
                <w:b/>
                <w:lang w:val="uk-UA"/>
              </w:rPr>
              <w:t>Строк укладання договору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D6BA59" w14:textId="77777777" w:rsidR="001960D3" w:rsidRPr="00B32264" w:rsidRDefault="001960D3" w:rsidP="001960D3">
            <w:pPr>
              <w:jc w:val="both"/>
              <w:rPr>
                <w:rFonts w:ascii="Times New Roman" w:hAnsi="Times New Roman" w:cs="Times New Roman"/>
                <w:lang w:val="uk-UA" w:eastAsia="uk-UA"/>
              </w:rPr>
            </w:pPr>
            <w:r w:rsidRPr="00B32264">
              <w:rPr>
                <w:rFonts w:ascii="Times New Roman" w:hAnsi="Times New Roman" w:cs="Times New Roman"/>
                <w:lang w:val="uk-UA" w:eastAsia="uk-UA"/>
              </w:rPr>
              <w:t xml:space="preserve">6.3.1.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253FF02" w14:textId="77777777" w:rsidR="001960D3" w:rsidRPr="00B32264" w:rsidRDefault="001960D3" w:rsidP="001960D3">
            <w:pPr>
              <w:jc w:val="both"/>
              <w:rPr>
                <w:rFonts w:ascii="Times New Roman" w:hAnsi="Times New Roman" w:cs="Times New Roman"/>
                <w:lang w:val="uk-UA" w:eastAsia="uk-UA"/>
              </w:rPr>
            </w:pPr>
            <w:r w:rsidRPr="00B32264">
              <w:rPr>
                <w:rFonts w:ascii="Times New Roman" w:hAnsi="Times New Roman" w:cs="Times New Roman"/>
                <w:lang w:val="uk-UA" w:eastAsia="uk-UA"/>
              </w:rPr>
              <w:t xml:space="preserve">6.3.2. У випадку обґрунтованої необхідності строк для укладення договору може бути продовжений до 60 днів. </w:t>
            </w:r>
          </w:p>
          <w:p w14:paraId="41A352DB" w14:textId="68C30A4D" w:rsidR="001960D3" w:rsidRPr="00B32264" w:rsidRDefault="001960D3" w:rsidP="001960D3">
            <w:pPr>
              <w:jc w:val="both"/>
              <w:rPr>
                <w:rFonts w:ascii="Times New Roman" w:hAnsi="Times New Roman" w:cs="Times New Roman"/>
                <w:lang w:val="uk-UA" w:eastAsia="uk-UA"/>
              </w:rPr>
            </w:pPr>
            <w:r w:rsidRPr="00B32264">
              <w:rPr>
                <w:rFonts w:ascii="Times New Roman" w:hAnsi="Times New Roman" w:cs="Times New Roman"/>
                <w:lang w:val="uk-UA" w:eastAsia="uk-UA"/>
              </w:rPr>
              <w:t xml:space="preserve">6.3.3. У разі подання скарги до органу оскарження після оприлюднення в електронній системі </w:t>
            </w:r>
            <w:proofErr w:type="spellStart"/>
            <w:r w:rsidRPr="00B32264">
              <w:rPr>
                <w:rFonts w:ascii="Times New Roman" w:hAnsi="Times New Roman" w:cs="Times New Roman"/>
                <w:lang w:val="uk-UA" w:eastAsia="uk-UA"/>
              </w:rPr>
              <w:t>закупівель</w:t>
            </w:r>
            <w:proofErr w:type="spellEnd"/>
            <w:r w:rsidRPr="00B32264">
              <w:rPr>
                <w:rFonts w:ascii="Times New Roman" w:hAnsi="Times New Roman" w:cs="Times New Roman"/>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p w14:paraId="31AE6D4E" w14:textId="1EAF9873" w:rsidR="001960D3" w:rsidRPr="00B32264" w:rsidRDefault="001960D3" w:rsidP="001960D3">
            <w:pPr>
              <w:jc w:val="both"/>
              <w:rPr>
                <w:rFonts w:ascii="Times New Roman" w:hAnsi="Times New Roman" w:cs="Times New Roman"/>
                <w:lang w:val="uk-UA" w:eastAsia="uk-UA"/>
              </w:rPr>
            </w:pPr>
            <w:r w:rsidRPr="00B32264">
              <w:rPr>
                <w:rFonts w:ascii="Times New Roman" w:hAnsi="Times New Roman" w:cs="Times New Roman"/>
                <w:lang w:val="uk-UA" w:eastAsia="uk-UA"/>
              </w:rPr>
              <w:t xml:space="preserve">6.3.4.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w:t>
            </w:r>
            <w:r w:rsidRPr="00B32264">
              <w:rPr>
                <w:rFonts w:ascii="Times New Roman" w:hAnsi="Times New Roman" w:cs="Times New Roman"/>
                <w:lang w:val="uk-UA" w:eastAsia="uk-UA"/>
              </w:rPr>
              <w:lastRenderedPageBreak/>
              <w:t>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771DEC86" w14:textId="77777777" w:rsidR="001960D3" w:rsidRPr="00B32264" w:rsidRDefault="001960D3" w:rsidP="001960D3">
            <w:pPr>
              <w:pStyle w:val="a6"/>
              <w:spacing w:before="0" w:after="0"/>
              <w:jc w:val="both"/>
              <w:rPr>
                <w:lang w:val="uk-UA" w:eastAsia="uk-UA"/>
              </w:rPr>
            </w:pPr>
            <w:r w:rsidRPr="00B32264">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статтями 29, 33 Закону та Особливостями.</w:t>
            </w:r>
          </w:p>
          <w:p w14:paraId="5207B994" w14:textId="0624480B" w:rsidR="008D7B13" w:rsidRPr="00B32264" w:rsidRDefault="008D7B13" w:rsidP="008D7B13">
            <w:pPr>
              <w:pStyle w:val="a6"/>
              <w:spacing w:before="0" w:after="0"/>
              <w:jc w:val="both"/>
              <w:rPr>
                <w:lang w:val="uk-UA" w:eastAsia="uk-UA"/>
              </w:rPr>
            </w:pPr>
            <w:r w:rsidRPr="00B32264">
              <w:rPr>
                <w:lang w:val="uk-UA" w:eastAsia="uk-UA"/>
              </w:rPr>
              <w:t xml:space="preserve">6.3.6. Переможець процедури закупівлі під час укладення договору про закупівлю повинен надати: </w:t>
            </w:r>
          </w:p>
          <w:p w14:paraId="0D6747FF" w14:textId="77777777" w:rsidR="008D7B13" w:rsidRPr="00B32264" w:rsidRDefault="008D7B13" w:rsidP="008D7B13">
            <w:pPr>
              <w:pStyle w:val="a6"/>
              <w:spacing w:before="0" w:after="0"/>
              <w:jc w:val="both"/>
              <w:rPr>
                <w:lang w:val="uk-UA" w:eastAsia="uk-UA"/>
              </w:rPr>
            </w:pPr>
            <w:r w:rsidRPr="00B32264">
              <w:rPr>
                <w:lang w:val="uk-UA" w:eastAsia="uk-UA"/>
              </w:rPr>
              <w:t>1) відповідну інформацію про право підписання договору про закупівлю;</w:t>
            </w:r>
          </w:p>
          <w:p w14:paraId="4E41C453" w14:textId="77777777" w:rsidR="008D7B13" w:rsidRPr="00B32264" w:rsidRDefault="008D7B13" w:rsidP="008D7B13">
            <w:pPr>
              <w:pStyle w:val="a6"/>
              <w:spacing w:before="0" w:after="0"/>
              <w:jc w:val="both"/>
              <w:rPr>
                <w:lang w:val="uk-UA" w:eastAsia="uk-UA"/>
              </w:rPr>
            </w:pPr>
            <w:r w:rsidRPr="00B32264">
              <w:rPr>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6B0AA269" w14:textId="4C1570F4" w:rsidR="008D7B13" w:rsidRPr="00B32264" w:rsidRDefault="008D7B13" w:rsidP="008D7B13">
            <w:pPr>
              <w:pStyle w:val="a6"/>
              <w:spacing w:before="0" w:after="0"/>
              <w:jc w:val="both"/>
              <w:rPr>
                <w:lang w:val="uk-UA"/>
              </w:rPr>
            </w:pPr>
            <w:r w:rsidRPr="00B32264">
              <w:rPr>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32264" w:rsidRPr="00B32264" w14:paraId="054CCDAF" w14:textId="77777777" w:rsidTr="00924C46">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771B977A" w14:textId="77777777" w:rsidR="001960D3" w:rsidRPr="00B32264" w:rsidRDefault="001960D3" w:rsidP="001960D3">
            <w:pPr>
              <w:jc w:val="both"/>
              <w:rPr>
                <w:rFonts w:ascii="Times New Roman" w:hAnsi="Times New Roman" w:cs="Times New Roman"/>
                <w:lang w:val="uk-UA"/>
              </w:rPr>
            </w:pPr>
            <w:r w:rsidRPr="00B32264">
              <w:rPr>
                <w:rFonts w:ascii="Times New Roman" w:hAnsi="Times New Roman" w:cs="Times New Roman"/>
                <w:b/>
                <w:lang w:val="uk-UA"/>
              </w:rPr>
              <w:lastRenderedPageBreak/>
              <w:t>3. Проект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06FC6" w14:textId="417A24A9" w:rsidR="001960D3" w:rsidRPr="00B32264" w:rsidRDefault="001960D3" w:rsidP="001960D3">
            <w:pPr>
              <w:jc w:val="both"/>
              <w:rPr>
                <w:rFonts w:ascii="Times New Roman" w:hAnsi="Times New Roman" w:cs="Times New Roman"/>
                <w:lang w:val="uk-UA"/>
              </w:rPr>
            </w:pPr>
            <w:r w:rsidRPr="00B32264">
              <w:rPr>
                <w:rFonts w:ascii="Times New Roman" w:hAnsi="Times New Roman" w:cs="Times New Roman"/>
                <w:lang w:val="uk-UA"/>
              </w:rPr>
              <w:t xml:space="preserve">6.3.1. Проект договору про закупівлю передбачений у Додатку № 2. </w:t>
            </w:r>
          </w:p>
        </w:tc>
      </w:tr>
      <w:tr w:rsidR="00B32264" w:rsidRPr="00B32264" w14:paraId="49B206FB"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6E7B6260" w14:textId="77777777" w:rsidR="001960D3" w:rsidRPr="00B32264" w:rsidRDefault="001960D3" w:rsidP="001960D3">
            <w:pPr>
              <w:pStyle w:val="a6"/>
              <w:spacing w:before="0" w:after="0"/>
              <w:jc w:val="both"/>
              <w:rPr>
                <w:lang w:val="uk-UA"/>
              </w:rPr>
            </w:pPr>
            <w:r w:rsidRPr="00B32264">
              <w:rPr>
                <w:lang w:val="uk-UA"/>
              </w:rPr>
              <w:t> </w:t>
            </w:r>
            <w:r w:rsidRPr="00B32264">
              <w:rPr>
                <w:b/>
                <w:bCs/>
                <w:lang w:val="uk-UA"/>
              </w:rPr>
              <w:t>4</w:t>
            </w:r>
            <w:r w:rsidRPr="00B32264">
              <w:rPr>
                <w:b/>
                <w:lang w:val="uk-UA"/>
              </w:rPr>
              <w:t>. Істотні умови, що обов’язково включаються до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4F201E" w14:textId="77777777" w:rsidR="008D7B13" w:rsidRPr="00B32264" w:rsidRDefault="008D7B13" w:rsidP="008D7B13">
            <w:pPr>
              <w:snapToGrid w:val="0"/>
              <w:jc w:val="both"/>
              <w:rPr>
                <w:rFonts w:ascii="Times New Roman" w:hAnsi="Times New Roman" w:cs="Times New Roman"/>
                <w:lang w:val="uk-UA"/>
              </w:rPr>
            </w:pPr>
            <w:r w:rsidRPr="00B32264">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крім випадків:</w:t>
            </w:r>
          </w:p>
          <w:p w14:paraId="6F900925" w14:textId="77777777" w:rsidR="008D7B13" w:rsidRPr="00B32264" w:rsidRDefault="008D7B13" w:rsidP="008D7B13">
            <w:pPr>
              <w:snapToGrid w:val="0"/>
              <w:jc w:val="both"/>
              <w:rPr>
                <w:rFonts w:ascii="Times New Roman" w:hAnsi="Times New Roman" w:cs="Times New Roman"/>
                <w:lang w:val="uk-UA"/>
              </w:rPr>
            </w:pPr>
            <w:r w:rsidRPr="00B32264">
              <w:rPr>
                <w:rFonts w:ascii="Times New Roman" w:hAnsi="Times New Roman" w:cs="Times New Roman"/>
                <w:lang w:val="uk-UA"/>
              </w:rPr>
              <w:t>- визначення грошового еквівалента зобов’язання в іноземній валюті;</w:t>
            </w:r>
          </w:p>
          <w:p w14:paraId="03BBC003" w14:textId="77777777" w:rsidR="008D7B13" w:rsidRPr="00B32264" w:rsidRDefault="008D7B13" w:rsidP="008D7B13">
            <w:pPr>
              <w:snapToGrid w:val="0"/>
              <w:jc w:val="both"/>
              <w:rPr>
                <w:rFonts w:ascii="Times New Roman" w:hAnsi="Times New Roman" w:cs="Times New Roman"/>
                <w:lang w:val="uk-UA"/>
              </w:rPr>
            </w:pPr>
            <w:r w:rsidRPr="00B32264">
              <w:rPr>
                <w:rFonts w:ascii="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14:paraId="54C1F866" w14:textId="77777777" w:rsidR="008D7B13" w:rsidRPr="00B32264" w:rsidRDefault="008D7B13" w:rsidP="008D7B13">
            <w:pPr>
              <w:snapToGrid w:val="0"/>
              <w:jc w:val="both"/>
              <w:rPr>
                <w:rFonts w:ascii="Times New Roman" w:hAnsi="Times New Roman" w:cs="Times New Roman"/>
                <w:lang w:val="uk-UA"/>
              </w:rPr>
            </w:pPr>
            <w:r w:rsidRPr="00B32264">
              <w:rPr>
                <w:rFonts w:ascii="Times New Roman" w:hAnsi="Times New Roman" w:cs="Times New Roman"/>
                <w:lang w:val="uk-UA"/>
              </w:rPr>
              <w:t>- перерахунку ціни та обсягів товарів в бік зменшення за умови необхідності приведення обсягів товарів до кратності упаковки.</w:t>
            </w:r>
          </w:p>
          <w:p w14:paraId="0B24FEBB" w14:textId="77777777" w:rsidR="00D43E4D" w:rsidRPr="00B32264" w:rsidRDefault="008D7B13" w:rsidP="00D43E4D">
            <w:pPr>
              <w:snapToGrid w:val="0"/>
              <w:jc w:val="both"/>
              <w:rPr>
                <w:rFonts w:ascii="Times New Roman" w:hAnsi="Times New Roman" w:cs="Times New Roman"/>
                <w:lang w:val="uk-UA"/>
              </w:rPr>
            </w:pPr>
            <w:r w:rsidRPr="00B32264">
              <w:rPr>
                <w:rFonts w:ascii="Times New Roman" w:hAnsi="Times New Roman" w:cs="Times New Roman"/>
                <w:lang w:val="uk-UA"/>
              </w:rPr>
              <w:t xml:space="preserve">6.4.2. </w:t>
            </w:r>
            <w:r w:rsidR="00D43E4D" w:rsidRPr="00B32264">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142BE520" w14:textId="4FADBA5A" w:rsidR="00D43E4D" w:rsidRPr="00B32264" w:rsidRDefault="00D43E4D" w:rsidP="00D43E4D">
            <w:pPr>
              <w:snapToGrid w:val="0"/>
              <w:jc w:val="both"/>
              <w:rPr>
                <w:rFonts w:ascii="Times New Roman" w:hAnsi="Times New Roman" w:cs="Times New Roman"/>
                <w:lang w:val="uk-UA"/>
              </w:rPr>
            </w:pPr>
            <w:r w:rsidRPr="00B32264">
              <w:rPr>
                <w:rFonts w:ascii="Times New Roman" w:hAnsi="Times New Roman" w:cs="Times New Roman"/>
                <w:lang w:val="uk-UA"/>
              </w:rPr>
              <w:t>- визначення грошового еквівалента зобов’язання в іноземній валюті;</w:t>
            </w:r>
          </w:p>
          <w:p w14:paraId="21F610D2" w14:textId="1F960C74" w:rsidR="00D43E4D" w:rsidRPr="00B32264" w:rsidRDefault="00D43E4D" w:rsidP="00D43E4D">
            <w:pPr>
              <w:snapToGrid w:val="0"/>
              <w:jc w:val="both"/>
              <w:rPr>
                <w:rFonts w:ascii="Times New Roman" w:hAnsi="Times New Roman" w:cs="Times New Roman"/>
                <w:lang w:val="uk-UA"/>
              </w:rPr>
            </w:pPr>
            <w:r w:rsidRPr="00B32264">
              <w:rPr>
                <w:rFonts w:ascii="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14:paraId="40B8012B" w14:textId="2C8391C1" w:rsidR="008D7B13" w:rsidRPr="00B32264" w:rsidRDefault="00D43E4D" w:rsidP="00D43E4D">
            <w:pPr>
              <w:snapToGrid w:val="0"/>
              <w:jc w:val="both"/>
            </w:pPr>
            <w:r w:rsidRPr="00B32264">
              <w:rPr>
                <w:rFonts w:ascii="Times New Roman" w:hAnsi="Times New Roman" w:cs="Times New Roman"/>
                <w:lang w:val="uk-UA"/>
              </w:rPr>
              <w:t>- перерахунку ціни та обсягів товарів в бік зменшення за умови необхідності приведення обсягів товарів до кратності упаковки</w:t>
            </w:r>
            <w:r w:rsidR="008D7B13" w:rsidRPr="00B32264">
              <w:t>.</w:t>
            </w:r>
          </w:p>
          <w:p w14:paraId="0C5FE201" w14:textId="70152F43" w:rsidR="001960D3" w:rsidRPr="00B32264" w:rsidRDefault="008D7B13" w:rsidP="001960D3">
            <w:pPr>
              <w:snapToGrid w:val="0"/>
              <w:jc w:val="both"/>
              <w:rPr>
                <w:rFonts w:ascii="Times New Roman" w:hAnsi="Times New Roman" w:cs="Times New Roman"/>
                <w:lang w:val="uk-UA"/>
              </w:rPr>
            </w:pPr>
            <w:r w:rsidRPr="00B32264">
              <w:rPr>
                <w:rFonts w:ascii="Times New Roman" w:hAnsi="Times New Roman" w:cs="Times New Roman"/>
                <w:lang w:val="uk-UA"/>
              </w:rPr>
              <w:t>6.4.3.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001960D3" w:rsidRPr="00B32264">
              <w:t>:</w:t>
            </w:r>
          </w:p>
          <w:p w14:paraId="556E0034" w14:textId="77777777" w:rsidR="001960D3" w:rsidRPr="00B32264" w:rsidRDefault="001960D3" w:rsidP="001960D3">
            <w:pPr>
              <w:snapToGrid w:val="0"/>
              <w:jc w:val="both"/>
            </w:pPr>
            <w:r w:rsidRPr="00B32264">
              <w:t xml:space="preserve">1) </w:t>
            </w:r>
            <w:proofErr w:type="spellStart"/>
            <w:r w:rsidRPr="00B32264">
              <w:t>зменшення</w:t>
            </w:r>
            <w:proofErr w:type="spellEnd"/>
            <w:r w:rsidRPr="00B32264">
              <w:t xml:space="preserve"> </w:t>
            </w:r>
            <w:proofErr w:type="spellStart"/>
            <w:r w:rsidRPr="00B32264">
              <w:t>обсягів</w:t>
            </w:r>
            <w:proofErr w:type="spellEnd"/>
            <w:r w:rsidRPr="00B32264">
              <w:t xml:space="preserve"> </w:t>
            </w:r>
            <w:proofErr w:type="spellStart"/>
            <w:r w:rsidRPr="00B32264">
              <w:t>закупівлі</w:t>
            </w:r>
            <w:proofErr w:type="spellEnd"/>
            <w:r w:rsidRPr="00B32264">
              <w:t xml:space="preserve">, </w:t>
            </w:r>
            <w:proofErr w:type="spellStart"/>
            <w:r w:rsidRPr="00B32264">
              <w:t>зокрема</w:t>
            </w:r>
            <w:proofErr w:type="spellEnd"/>
            <w:r w:rsidRPr="00B32264">
              <w:t xml:space="preserve"> з </w:t>
            </w:r>
            <w:proofErr w:type="spellStart"/>
            <w:r w:rsidRPr="00B32264">
              <w:t>урахуванням</w:t>
            </w:r>
            <w:proofErr w:type="spellEnd"/>
            <w:r w:rsidRPr="00B32264">
              <w:t xml:space="preserve"> фактичного </w:t>
            </w:r>
            <w:proofErr w:type="spellStart"/>
            <w:r w:rsidRPr="00B32264">
              <w:t>обсягу</w:t>
            </w:r>
            <w:proofErr w:type="spellEnd"/>
            <w:r w:rsidRPr="00B32264">
              <w:t xml:space="preserve"> </w:t>
            </w:r>
            <w:proofErr w:type="spellStart"/>
            <w:r w:rsidRPr="00B32264">
              <w:t>видатків</w:t>
            </w:r>
            <w:proofErr w:type="spellEnd"/>
            <w:r w:rsidRPr="00B32264">
              <w:t xml:space="preserve"> </w:t>
            </w:r>
            <w:proofErr w:type="spellStart"/>
            <w:r w:rsidRPr="00B32264">
              <w:t>замовника</w:t>
            </w:r>
            <w:proofErr w:type="spellEnd"/>
            <w:r w:rsidRPr="00B32264">
              <w:t>;</w:t>
            </w:r>
          </w:p>
          <w:p w14:paraId="780A9B6F" w14:textId="77777777" w:rsidR="001960D3" w:rsidRPr="00B32264" w:rsidRDefault="001960D3" w:rsidP="001960D3">
            <w:pPr>
              <w:snapToGrid w:val="0"/>
              <w:jc w:val="both"/>
            </w:pPr>
            <w:r w:rsidRPr="00B32264">
              <w:t xml:space="preserve">2) </w:t>
            </w:r>
            <w:proofErr w:type="spellStart"/>
            <w:r w:rsidRPr="00B32264">
              <w:t>погодження</w:t>
            </w:r>
            <w:proofErr w:type="spellEnd"/>
            <w:r w:rsidRPr="00B32264">
              <w:t xml:space="preserve"> </w:t>
            </w:r>
            <w:proofErr w:type="spellStart"/>
            <w:r w:rsidRPr="00B32264">
              <w:t>зміни</w:t>
            </w:r>
            <w:proofErr w:type="spellEnd"/>
            <w:r w:rsidRPr="00B32264">
              <w:t xml:space="preserve"> </w:t>
            </w:r>
            <w:proofErr w:type="spellStart"/>
            <w:r w:rsidRPr="00B32264">
              <w:t>ціни</w:t>
            </w:r>
            <w:proofErr w:type="spellEnd"/>
            <w:r w:rsidRPr="00B32264">
              <w:t xml:space="preserve"> за </w:t>
            </w:r>
            <w:proofErr w:type="spellStart"/>
            <w:r w:rsidRPr="00B32264">
              <w:t>одиницю</w:t>
            </w:r>
            <w:proofErr w:type="spellEnd"/>
            <w:r w:rsidRPr="00B32264">
              <w:t xml:space="preserve"> товару в </w:t>
            </w:r>
            <w:proofErr w:type="spellStart"/>
            <w:r w:rsidRPr="00B32264">
              <w:t>договорі</w:t>
            </w:r>
            <w:proofErr w:type="spellEnd"/>
            <w:r w:rsidRPr="00B32264">
              <w:t xml:space="preserve"> про </w:t>
            </w:r>
            <w:proofErr w:type="spellStart"/>
            <w:r w:rsidRPr="00B32264">
              <w:t>закупівлю</w:t>
            </w:r>
            <w:proofErr w:type="spellEnd"/>
            <w:r w:rsidRPr="00B32264">
              <w:t xml:space="preserve"> у </w:t>
            </w:r>
            <w:proofErr w:type="spellStart"/>
            <w:r w:rsidRPr="00B32264">
              <w:t>разі</w:t>
            </w:r>
            <w:proofErr w:type="spellEnd"/>
            <w:r w:rsidRPr="00B32264">
              <w:t xml:space="preserve"> </w:t>
            </w:r>
            <w:proofErr w:type="spellStart"/>
            <w:r w:rsidRPr="00B32264">
              <w:t>коливання</w:t>
            </w:r>
            <w:proofErr w:type="spellEnd"/>
            <w:r w:rsidRPr="00B32264">
              <w:t xml:space="preserve"> </w:t>
            </w:r>
            <w:proofErr w:type="spellStart"/>
            <w:r w:rsidRPr="00B32264">
              <w:t>ціни</w:t>
            </w:r>
            <w:proofErr w:type="spellEnd"/>
            <w:r w:rsidRPr="00B32264">
              <w:t xml:space="preserve"> такого товару </w:t>
            </w:r>
            <w:proofErr w:type="gramStart"/>
            <w:r w:rsidRPr="00B32264">
              <w:t>на ринку</w:t>
            </w:r>
            <w:proofErr w:type="gramEnd"/>
            <w:r w:rsidRPr="00B32264">
              <w:t xml:space="preserve">, </w:t>
            </w:r>
            <w:proofErr w:type="spellStart"/>
            <w:r w:rsidRPr="00B32264">
              <w:t>що</w:t>
            </w:r>
            <w:proofErr w:type="spellEnd"/>
            <w:r w:rsidRPr="00B32264">
              <w:t xml:space="preserve"> </w:t>
            </w:r>
            <w:proofErr w:type="spellStart"/>
            <w:r w:rsidRPr="00B32264">
              <w:t>відбулося</w:t>
            </w:r>
            <w:proofErr w:type="spellEnd"/>
            <w:r w:rsidRPr="00B32264">
              <w:t xml:space="preserve"> з моменту </w:t>
            </w:r>
            <w:proofErr w:type="spellStart"/>
            <w:r w:rsidRPr="00B32264">
              <w:t>укладення</w:t>
            </w:r>
            <w:proofErr w:type="spellEnd"/>
            <w:r w:rsidRPr="00B32264">
              <w:t xml:space="preserve"> договору про </w:t>
            </w:r>
            <w:proofErr w:type="spellStart"/>
            <w:r w:rsidRPr="00B32264">
              <w:t>закупівлю</w:t>
            </w:r>
            <w:proofErr w:type="spellEnd"/>
            <w:r w:rsidRPr="00B32264">
              <w:t xml:space="preserve"> </w:t>
            </w:r>
            <w:proofErr w:type="spellStart"/>
            <w:r w:rsidRPr="00B32264">
              <w:t>або</w:t>
            </w:r>
            <w:proofErr w:type="spellEnd"/>
            <w:r w:rsidRPr="00B32264">
              <w:t xml:space="preserve"> </w:t>
            </w:r>
            <w:proofErr w:type="spellStart"/>
            <w:r w:rsidRPr="00B32264">
              <w:t>останнього</w:t>
            </w:r>
            <w:proofErr w:type="spellEnd"/>
            <w:r w:rsidRPr="00B32264">
              <w:t xml:space="preserve"> </w:t>
            </w:r>
            <w:proofErr w:type="spellStart"/>
            <w:r w:rsidRPr="00B32264">
              <w:t>внесення</w:t>
            </w:r>
            <w:proofErr w:type="spellEnd"/>
            <w:r w:rsidRPr="00B32264">
              <w:t xml:space="preserve"> </w:t>
            </w:r>
            <w:proofErr w:type="spellStart"/>
            <w:r w:rsidRPr="00B32264">
              <w:t>змін</w:t>
            </w:r>
            <w:proofErr w:type="spellEnd"/>
            <w:r w:rsidRPr="00B32264">
              <w:t xml:space="preserve"> до договору про </w:t>
            </w:r>
            <w:proofErr w:type="spellStart"/>
            <w:r w:rsidRPr="00B32264">
              <w:t>закупівлю</w:t>
            </w:r>
            <w:proofErr w:type="spellEnd"/>
            <w:r w:rsidRPr="00B32264">
              <w:t xml:space="preserve"> в </w:t>
            </w:r>
            <w:proofErr w:type="spellStart"/>
            <w:r w:rsidRPr="00B32264">
              <w:t>частині</w:t>
            </w:r>
            <w:proofErr w:type="spellEnd"/>
            <w:r w:rsidRPr="00B32264">
              <w:t xml:space="preserve"> </w:t>
            </w:r>
            <w:proofErr w:type="spellStart"/>
            <w:r w:rsidRPr="00B32264">
              <w:t>зміни</w:t>
            </w:r>
            <w:proofErr w:type="spellEnd"/>
            <w:r w:rsidRPr="00B32264">
              <w:t xml:space="preserve"> </w:t>
            </w:r>
            <w:proofErr w:type="spellStart"/>
            <w:r w:rsidRPr="00B32264">
              <w:t>ціни</w:t>
            </w:r>
            <w:proofErr w:type="spellEnd"/>
            <w:r w:rsidRPr="00B32264">
              <w:t xml:space="preserve"> за </w:t>
            </w:r>
            <w:proofErr w:type="spellStart"/>
            <w:r w:rsidRPr="00B32264">
              <w:t>одиницю</w:t>
            </w:r>
            <w:proofErr w:type="spellEnd"/>
            <w:r w:rsidRPr="00B32264">
              <w:t xml:space="preserve"> товару. </w:t>
            </w:r>
            <w:proofErr w:type="spellStart"/>
            <w:r w:rsidRPr="00B32264">
              <w:t>Зміна</w:t>
            </w:r>
            <w:proofErr w:type="spellEnd"/>
            <w:r w:rsidRPr="00B32264">
              <w:t xml:space="preserve"> </w:t>
            </w:r>
            <w:proofErr w:type="spellStart"/>
            <w:r w:rsidRPr="00B32264">
              <w:t>ціни</w:t>
            </w:r>
            <w:proofErr w:type="spellEnd"/>
            <w:r w:rsidRPr="00B32264">
              <w:t xml:space="preserve"> за </w:t>
            </w:r>
            <w:proofErr w:type="spellStart"/>
            <w:r w:rsidRPr="00B32264">
              <w:t>одиницю</w:t>
            </w:r>
            <w:proofErr w:type="spellEnd"/>
            <w:r w:rsidRPr="00B32264">
              <w:t xml:space="preserve"> товару </w:t>
            </w:r>
            <w:proofErr w:type="spellStart"/>
            <w:r w:rsidRPr="00B32264">
              <w:t>здійснюється</w:t>
            </w:r>
            <w:proofErr w:type="spellEnd"/>
            <w:r w:rsidRPr="00B32264">
              <w:t xml:space="preserve"> </w:t>
            </w:r>
            <w:proofErr w:type="spellStart"/>
            <w:r w:rsidRPr="00B32264">
              <w:t>пропорційно</w:t>
            </w:r>
            <w:proofErr w:type="spellEnd"/>
            <w:r w:rsidRPr="00B32264">
              <w:t xml:space="preserve"> </w:t>
            </w:r>
            <w:proofErr w:type="spellStart"/>
            <w:r w:rsidRPr="00B32264">
              <w:t>коливанню</w:t>
            </w:r>
            <w:proofErr w:type="spellEnd"/>
            <w:r w:rsidRPr="00B32264">
              <w:t xml:space="preserve"> </w:t>
            </w:r>
            <w:proofErr w:type="spellStart"/>
            <w:r w:rsidRPr="00B32264">
              <w:t>ціни</w:t>
            </w:r>
            <w:proofErr w:type="spellEnd"/>
            <w:r w:rsidRPr="00B32264">
              <w:t xml:space="preserve"> такого товару </w:t>
            </w:r>
            <w:proofErr w:type="gramStart"/>
            <w:r w:rsidRPr="00B32264">
              <w:t>на ринку</w:t>
            </w:r>
            <w:proofErr w:type="gramEnd"/>
            <w:r w:rsidRPr="00B32264">
              <w:t xml:space="preserve"> (</w:t>
            </w:r>
            <w:proofErr w:type="spellStart"/>
            <w:r w:rsidRPr="00B32264">
              <w:t>відсоток</w:t>
            </w:r>
            <w:proofErr w:type="spellEnd"/>
            <w:r w:rsidRPr="00B32264">
              <w:t xml:space="preserve"> </w:t>
            </w:r>
            <w:proofErr w:type="spellStart"/>
            <w:r w:rsidRPr="00B32264">
              <w:t>збільшення</w:t>
            </w:r>
            <w:proofErr w:type="spellEnd"/>
            <w:r w:rsidRPr="00B32264">
              <w:t xml:space="preserve"> </w:t>
            </w:r>
            <w:proofErr w:type="spellStart"/>
            <w:r w:rsidRPr="00B32264">
              <w:t>ціни</w:t>
            </w:r>
            <w:proofErr w:type="spellEnd"/>
            <w:r w:rsidRPr="00B32264">
              <w:t xml:space="preserve"> за </w:t>
            </w:r>
            <w:proofErr w:type="spellStart"/>
            <w:r w:rsidRPr="00B32264">
              <w:t>одиницю</w:t>
            </w:r>
            <w:proofErr w:type="spellEnd"/>
            <w:r w:rsidRPr="00B32264">
              <w:t xml:space="preserve"> товару не </w:t>
            </w:r>
            <w:proofErr w:type="spellStart"/>
            <w:r w:rsidRPr="00B32264">
              <w:t>може</w:t>
            </w:r>
            <w:proofErr w:type="spellEnd"/>
            <w:r w:rsidRPr="00B32264">
              <w:t xml:space="preserve"> </w:t>
            </w:r>
            <w:proofErr w:type="spellStart"/>
            <w:r w:rsidRPr="00B32264">
              <w:t>перевищувати</w:t>
            </w:r>
            <w:proofErr w:type="spellEnd"/>
            <w:r w:rsidRPr="00B32264">
              <w:t xml:space="preserve"> </w:t>
            </w:r>
            <w:proofErr w:type="spellStart"/>
            <w:r w:rsidRPr="00B32264">
              <w:t>відсоток</w:t>
            </w:r>
            <w:proofErr w:type="spellEnd"/>
            <w:r w:rsidRPr="00B32264">
              <w:t xml:space="preserve"> </w:t>
            </w:r>
            <w:proofErr w:type="spellStart"/>
            <w:r w:rsidRPr="00B32264">
              <w:t>коливання</w:t>
            </w:r>
            <w:proofErr w:type="spellEnd"/>
            <w:r w:rsidRPr="00B32264">
              <w:t xml:space="preserve"> (</w:t>
            </w:r>
            <w:proofErr w:type="spellStart"/>
            <w:r w:rsidRPr="00B32264">
              <w:t>збільшення</w:t>
            </w:r>
            <w:proofErr w:type="spellEnd"/>
            <w:r w:rsidRPr="00B32264">
              <w:t xml:space="preserve">) </w:t>
            </w:r>
            <w:proofErr w:type="spellStart"/>
            <w:r w:rsidRPr="00B32264">
              <w:t>ціни</w:t>
            </w:r>
            <w:proofErr w:type="spellEnd"/>
            <w:r w:rsidRPr="00B32264">
              <w:t xml:space="preserve"> такого товару на ринку) за </w:t>
            </w:r>
            <w:proofErr w:type="spellStart"/>
            <w:r w:rsidRPr="00B32264">
              <w:t>умови</w:t>
            </w:r>
            <w:proofErr w:type="spellEnd"/>
            <w:r w:rsidRPr="00B32264">
              <w:t xml:space="preserve"> документального </w:t>
            </w:r>
            <w:proofErr w:type="spellStart"/>
            <w:r w:rsidRPr="00B32264">
              <w:t>підтвердження</w:t>
            </w:r>
            <w:proofErr w:type="spellEnd"/>
            <w:r w:rsidRPr="00B32264">
              <w:t xml:space="preserve"> такого </w:t>
            </w:r>
            <w:proofErr w:type="spellStart"/>
            <w:r w:rsidRPr="00B32264">
              <w:t>коливання</w:t>
            </w:r>
            <w:proofErr w:type="spellEnd"/>
            <w:r w:rsidRPr="00B32264">
              <w:t xml:space="preserve"> та не повинна </w:t>
            </w:r>
            <w:proofErr w:type="spellStart"/>
            <w:r w:rsidRPr="00B32264">
              <w:t>призвести</w:t>
            </w:r>
            <w:proofErr w:type="spellEnd"/>
            <w:r w:rsidRPr="00B32264">
              <w:t xml:space="preserve"> до </w:t>
            </w:r>
            <w:proofErr w:type="spellStart"/>
            <w:r w:rsidRPr="00B32264">
              <w:t>збільшення</w:t>
            </w:r>
            <w:proofErr w:type="spellEnd"/>
            <w:r w:rsidRPr="00B32264">
              <w:t xml:space="preserve"> </w:t>
            </w:r>
            <w:proofErr w:type="spellStart"/>
            <w:r w:rsidRPr="00B32264">
              <w:t>суми</w:t>
            </w:r>
            <w:proofErr w:type="spellEnd"/>
            <w:r w:rsidRPr="00B32264">
              <w:t xml:space="preserve">, </w:t>
            </w:r>
            <w:proofErr w:type="spellStart"/>
            <w:r w:rsidRPr="00B32264">
              <w:t>визначеної</w:t>
            </w:r>
            <w:proofErr w:type="spellEnd"/>
            <w:r w:rsidRPr="00B32264">
              <w:t xml:space="preserve"> в </w:t>
            </w:r>
            <w:proofErr w:type="spellStart"/>
            <w:r w:rsidRPr="00B32264">
              <w:t>договорі</w:t>
            </w:r>
            <w:proofErr w:type="spellEnd"/>
            <w:r w:rsidRPr="00B32264">
              <w:t xml:space="preserve"> про </w:t>
            </w:r>
            <w:proofErr w:type="spellStart"/>
            <w:r w:rsidRPr="00B32264">
              <w:t>закупівлю</w:t>
            </w:r>
            <w:proofErr w:type="spellEnd"/>
            <w:r w:rsidRPr="00B32264">
              <w:t xml:space="preserve"> на момент </w:t>
            </w:r>
            <w:proofErr w:type="spellStart"/>
            <w:r w:rsidRPr="00B32264">
              <w:t>його</w:t>
            </w:r>
            <w:proofErr w:type="spellEnd"/>
            <w:r w:rsidRPr="00B32264">
              <w:t xml:space="preserve"> </w:t>
            </w:r>
            <w:proofErr w:type="spellStart"/>
            <w:r w:rsidRPr="00B32264">
              <w:t>укладення</w:t>
            </w:r>
            <w:proofErr w:type="spellEnd"/>
            <w:r w:rsidRPr="00B32264">
              <w:t>;</w:t>
            </w:r>
          </w:p>
          <w:p w14:paraId="49F9FBA4" w14:textId="77777777" w:rsidR="001960D3" w:rsidRPr="00B32264" w:rsidRDefault="001960D3" w:rsidP="001960D3">
            <w:pPr>
              <w:snapToGrid w:val="0"/>
              <w:jc w:val="both"/>
            </w:pPr>
            <w:r w:rsidRPr="00B32264">
              <w:t xml:space="preserve">3) </w:t>
            </w:r>
            <w:proofErr w:type="spellStart"/>
            <w:r w:rsidRPr="00B32264">
              <w:t>покращення</w:t>
            </w:r>
            <w:proofErr w:type="spellEnd"/>
            <w:r w:rsidRPr="00B32264">
              <w:t xml:space="preserve"> </w:t>
            </w:r>
            <w:proofErr w:type="spellStart"/>
            <w:r w:rsidRPr="00B32264">
              <w:t>якості</w:t>
            </w:r>
            <w:proofErr w:type="spellEnd"/>
            <w:r w:rsidRPr="00B32264">
              <w:t xml:space="preserve"> предмета </w:t>
            </w:r>
            <w:proofErr w:type="spellStart"/>
            <w:r w:rsidRPr="00B32264">
              <w:t>закупівлі</w:t>
            </w:r>
            <w:proofErr w:type="spellEnd"/>
            <w:r w:rsidRPr="00B32264">
              <w:t xml:space="preserve"> за </w:t>
            </w:r>
            <w:proofErr w:type="spellStart"/>
            <w:r w:rsidRPr="00B32264">
              <w:t>умови</w:t>
            </w:r>
            <w:proofErr w:type="spellEnd"/>
            <w:r w:rsidRPr="00B32264">
              <w:t xml:space="preserve">, </w:t>
            </w:r>
            <w:proofErr w:type="spellStart"/>
            <w:r w:rsidRPr="00B32264">
              <w:t>що</w:t>
            </w:r>
            <w:proofErr w:type="spellEnd"/>
            <w:r w:rsidRPr="00B32264">
              <w:t xml:space="preserve"> </w:t>
            </w:r>
            <w:proofErr w:type="spellStart"/>
            <w:r w:rsidRPr="00B32264">
              <w:t>таке</w:t>
            </w:r>
            <w:proofErr w:type="spellEnd"/>
            <w:r w:rsidRPr="00B32264">
              <w:t xml:space="preserve"> </w:t>
            </w:r>
            <w:proofErr w:type="spellStart"/>
            <w:r w:rsidRPr="00B32264">
              <w:t>покращення</w:t>
            </w:r>
            <w:proofErr w:type="spellEnd"/>
            <w:r w:rsidRPr="00B32264">
              <w:t xml:space="preserve"> не </w:t>
            </w:r>
            <w:proofErr w:type="spellStart"/>
            <w:r w:rsidRPr="00B32264">
              <w:t>призведе</w:t>
            </w:r>
            <w:proofErr w:type="spellEnd"/>
            <w:r w:rsidRPr="00B32264">
              <w:t xml:space="preserve"> до </w:t>
            </w:r>
            <w:proofErr w:type="spellStart"/>
            <w:r w:rsidRPr="00B32264">
              <w:t>збільшення</w:t>
            </w:r>
            <w:proofErr w:type="spellEnd"/>
            <w:r w:rsidRPr="00B32264">
              <w:t xml:space="preserve"> </w:t>
            </w:r>
            <w:proofErr w:type="spellStart"/>
            <w:r w:rsidRPr="00B32264">
              <w:t>суми</w:t>
            </w:r>
            <w:proofErr w:type="spellEnd"/>
            <w:r w:rsidRPr="00B32264">
              <w:t xml:space="preserve">, </w:t>
            </w:r>
            <w:proofErr w:type="spellStart"/>
            <w:r w:rsidRPr="00B32264">
              <w:t>визначеної</w:t>
            </w:r>
            <w:proofErr w:type="spellEnd"/>
            <w:r w:rsidRPr="00B32264">
              <w:t xml:space="preserve"> в </w:t>
            </w:r>
            <w:proofErr w:type="spellStart"/>
            <w:r w:rsidRPr="00B32264">
              <w:t>договорі</w:t>
            </w:r>
            <w:proofErr w:type="spellEnd"/>
            <w:r w:rsidRPr="00B32264">
              <w:t xml:space="preserve"> про </w:t>
            </w:r>
            <w:proofErr w:type="spellStart"/>
            <w:r w:rsidRPr="00B32264">
              <w:t>закупівлю</w:t>
            </w:r>
            <w:proofErr w:type="spellEnd"/>
            <w:r w:rsidRPr="00B32264">
              <w:t>;</w:t>
            </w:r>
          </w:p>
          <w:p w14:paraId="1637A869" w14:textId="71E829C7" w:rsidR="001960D3" w:rsidRPr="00B32264" w:rsidRDefault="001960D3" w:rsidP="001960D3">
            <w:pPr>
              <w:snapToGrid w:val="0"/>
              <w:jc w:val="both"/>
            </w:pPr>
            <w:r w:rsidRPr="00B32264">
              <w:t xml:space="preserve">4) </w:t>
            </w:r>
            <w:r w:rsidR="008D7B13" w:rsidRPr="00B32264">
              <w:rPr>
                <w:rFonts w:ascii="Times New Roman" w:hAnsi="Times New Roman" w:cs="Times New Roman"/>
                <w:lang w:val="uk-UA"/>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w:t>
            </w:r>
            <w:r w:rsidR="008D7B13" w:rsidRPr="00B32264">
              <w:rPr>
                <w:rFonts w:ascii="Times New Roman" w:hAnsi="Times New Roman" w:cs="Times New Roman"/>
                <w:lang w:val="uk-UA"/>
              </w:rPr>
              <w:lastRenderedPageBreak/>
              <w:t>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32264">
              <w:t>;</w:t>
            </w:r>
          </w:p>
          <w:p w14:paraId="704471D9" w14:textId="77777777" w:rsidR="001960D3" w:rsidRPr="00B32264" w:rsidRDefault="001960D3" w:rsidP="001960D3">
            <w:pPr>
              <w:snapToGrid w:val="0"/>
              <w:jc w:val="both"/>
            </w:pPr>
            <w:r w:rsidRPr="00B32264">
              <w:t xml:space="preserve">5) </w:t>
            </w:r>
            <w:proofErr w:type="spellStart"/>
            <w:r w:rsidRPr="00B32264">
              <w:t>погодження</w:t>
            </w:r>
            <w:proofErr w:type="spellEnd"/>
            <w:r w:rsidRPr="00B32264">
              <w:t xml:space="preserve"> </w:t>
            </w:r>
            <w:proofErr w:type="spellStart"/>
            <w:r w:rsidRPr="00B32264">
              <w:t>зміни</w:t>
            </w:r>
            <w:proofErr w:type="spellEnd"/>
            <w:r w:rsidRPr="00B32264">
              <w:t xml:space="preserve"> </w:t>
            </w:r>
            <w:proofErr w:type="spellStart"/>
            <w:r w:rsidRPr="00B32264">
              <w:t>ціни</w:t>
            </w:r>
            <w:proofErr w:type="spellEnd"/>
            <w:r w:rsidRPr="00B32264">
              <w:t xml:space="preserve"> в </w:t>
            </w:r>
            <w:proofErr w:type="spellStart"/>
            <w:r w:rsidRPr="00B32264">
              <w:t>договорі</w:t>
            </w:r>
            <w:proofErr w:type="spellEnd"/>
            <w:r w:rsidRPr="00B32264">
              <w:t xml:space="preserve"> про </w:t>
            </w:r>
            <w:proofErr w:type="spellStart"/>
            <w:r w:rsidRPr="00B32264">
              <w:t>закупівлю</w:t>
            </w:r>
            <w:proofErr w:type="spellEnd"/>
            <w:r w:rsidRPr="00B32264">
              <w:t xml:space="preserve"> в </w:t>
            </w:r>
            <w:proofErr w:type="spellStart"/>
            <w:r w:rsidRPr="00B32264">
              <w:t>бік</w:t>
            </w:r>
            <w:proofErr w:type="spellEnd"/>
            <w:r w:rsidRPr="00B32264">
              <w:t xml:space="preserve"> </w:t>
            </w:r>
            <w:proofErr w:type="spellStart"/>
            <w:r w:rsidRPr="00B32264">
              <w:t>зменшення</w:t>
            </w:r>
            <w:proofErr w:type="spellEnd"/>
            <w:r w:rsidRPr="00B32264">
              <w:t xml:space="preserve"> (без </w:t>
            </w:r>
            <w:proofErr w:type="spellStart"/>
            <w:r w:rsidRPr="00B32264">
              <w:t>зміни</w:t>
            </w:r>
            <w:proofErr w:type="spellEnd"/>
            <w:r w:rsidRPr="00B32264">
              <w:t xml:space="preserve"> </w:t>
            </w:r>
            <w:proofErr w:type="spellStart"/>
            <w:r w:rsidRPr="00B32264">
              <w:t>кількості</w:t>
            </w:r>
            <w:proofErr w:type="spellEnd"/>
            <w:r w:rsidRPr="00B32264">
              <w:t xml:space="preserve"> (</w:t>
            </w:r>
            <w:proofErr w:type="spellStart"/>
            <w:r w:rsidRPr="00B32264">
              <w:t>обсягу</w:t>
            </w:r>
            <w:proofErr w:type="spellEnd"/>
            <w:r w:rsidRPr="00B32264">
              <w:t xml:space="preserve">) та </w:t>
            </w:r>
            <w:proofErr w:type="spellStart"/>
            <w:r w:rsidRPr="00B32264">
              <w:t>якості</w:t>
            </w:r>
            <w:proofErr w:type="spellEnd"/>
            <w:r w:rsidRPr="00B32264">
              <w:t xml:space="preserve"> </w:t>
            </w:r>
            <w:proofErr w:type="spellStart"/>
            <w:r w:rsidRPr="00B32264">
              <w:t>товарів</w:t>
            </w:r>
            <w:proofErr w:type="spellEnd"/>
            <w:r w:rsidRPr="00B32264">
              <w:t xml:space="preserve">, </w:t>
            </w:r>
            <w:proofErr w:type="spellStart"/>
            <w:r w:rsidRPr="00B32264">
              <w:t>робіт</w:t>
            </w:r>
            <w:proofErr w:type="spellEnd"/>
            <w:r w:rsidRPr="00B32264">
              <w:t xml:space="preserve"> і </w:t>
            </w:r>
            <w:proofErr w:type="spellStart"/>
            <w:r w:rsidRPr="00B32264">
              <w:t>послуг</w:t>
            </w:r>
            <w:proofErr w:type="spellEnd"/>
            <w:r w:rsidRPr="00B32264">
              <w:t>);</w:t>
            </w:r>
          </w:p>
          <w:p w14:paraId="375A0235" w14:textId="32E5C994" w:rsidR="001960D3" w:rsidRPr="00B32264" w:rsidRDefault="001960D3" w:rsidP="001960D3">
            <w:pPr>
              <w:snapToGrid w:val="0"/>
              <w:jc w:val="both"/>
            </w:pPr>
            <w:r w:rsidRPr="00B32264">
              <w:t xml:space="preserve">6) </w:t>
            </w:r>
            <w:proofErr w:type="spellStart"/>
            <w:r w:rsidRPr="00B32264">
              <w:t>зміни</w:t>
            </w:r>
            <w:proofErr w:type="spellEnd"/>
            <w:r w:rsidRPr="00B32264">
              <w:t xml:space="preserve"> </w:t>
            </w:r>
            <w:proofErr w:type="spellStart"/>
            <w:r w:rsidRPr="00B32264">
              <w:t>ціни</w:t>
            </w:r>
            <w:proofErr w:type="spellEnd"/>
            <w:r w:rsidRPr="00B32264">
              <w:t xml:space="preserve"> в </w:t>
            </w:r>
            <w:proofErr w:type="spellStart"/>
            <w:r w:rsidRPr="00B32264">
              <w:t>договорі</w:t>
            </w:r>
            <w:proofErr w:type="spellEnd"/>
            <w:r w:rsidRPr="00B32264">
              <w:t xml:space="preserve"> про </w:t>
            </w:r>
            <w:proofErr w:type="spellStart"/>
            <w:r w:rsidRPr="00B32264">
              <w:t>закупівлю</w:t>
            </w:r>
            <w:proofErr w:type="spellEnd"/>
            <w:r w:rsidRPr="00B32264">
              <w:t xml:space="preserve"> у </w:t>
            </w:r>
            <w:proofErr w:type="spellStart"/>
            <w:r w:rsidRPr="00B32264">
              <w:t>зв’язку</w:t>
            </w:r>
            <w:proofErr w:type="spellEnd"/>
            <w:r w:rsidRPr="00B32264">
              <w:t xml:space="preserve"> з </w:t>
            </w:r>
            <w:proofErr w:type="spellStart"/>
            <w:r w:rsidRPr="00B32264">
              <w:t>зміною</w:t>
            </w:r>
            <w:proofErr w:type="spellEnd"/>
            <w:r w:rsidRPr="00B32264">
              <w:t xml:space="preserve"> ставок </w:t>
            </w:r>
            <w:proofErr w:type="spellStart"/>
            <w:r w:rsidRPr="00B32264">
              <w:t>податків</w:t>
            </w:r>
            <w:proofErr w:type="spellEnd"/>
            <w:r w:rsidRPr="00B32264">
              <w:t xml:space="preserve"> і </w:t>
            </w:r>
            <w:proofErr w:type="spellStart"/>
            <w:r w:rsidRPr="00B32264">
              <w:t>зборів</w:t>
            </w:r>
            <w:proofErr w:type="spellEnd"/>
            <w:r w:rsidRPr="00B32264">
              <w:t xml:space="preserve"> та/</w:t>
            </w:r>
            <w:proofErr w:type="spellStart"/>
            <w:r w:rsidRPr="00B32264">
              <w:t>або</w:t>
            </w:r>
            <w:proofErr w:type="spellEnd"/>
            <w:r w:rsidRPr="00B32264">
              <w:t xml:space="preserve"> </w:t>
            </w:r>
            <w:proofErr w:type="spellStart"/>
            <w:r w:rsidRPr="00B32264">
              <w:t>зміною</w:t>
            </w:r>
            <w:proofErr w:type="spellEnd"/>
            <w:r w:rsidRPr="00B32264">
              <w:t xml:space="preserve"> умов </w:t>
            </w:r>
            <w:proofErr w:type="spellStart"/>
            <w:r w:rsidRPr="00B32264">
              <w:t>щодо</w:t>
            </w:r>
            <w:proofErr w:type="spellEnd"/>
            <w:r w:rsidRPr="00B32264">
              <w:t xml:space="preserve"> </w:t>
            </w:r>
            <w:proofErr w:type="spellStart"/>
            <w:r w:rsidRPr="00B32264">
              <w:t>надання</w:t>
            </w:r>
            <w:proofErr w:type="spellEnd"/>
            <w:r w:rsidRPr="00B32264">
              <w:t xml:space="preserve"> </w:t>
            </w:r>
            <w:proofErr w:type="spellStart"/>
            <w:r w:rsidRPr="00B32264">
              <w:t>пільг</w:t>
            </w:r>
            <w:proofErr w:type="spellEnd"/>
            <w:r w:rsidRPr="00B32264">
              <w:t xml:space="preserve"> з </w:t>
            </w:r>
            <w:proofErr w:type="spellStart"/>
            <w:r w:rsidRPr="00B32264">
              <w:t>оподаткування</w:t>
            </w:r>
            <w:proofErr w:type="spellEnd"/>
            <w:r w:rsidRPr="00B32264">
              <w:t xml:space="preserve"> – </w:t>
            </w:r>
            <w:proofErr w:type="spellStart"/>
            <w:r w:rsidRPr="00B32264">
              <w:t>пропорційно</w:t>
            </w:r>
            <w:proofErr w:type="spellEnd"/>
            <w:r w:rsidRPr="00B32264">
              <w:t xml:space="preserve"> до </w:t>
            </w:r>
            <w:proofErr w:type="spellStart"/>
            <w:r w:rsidRPr="00B32264">
              <w:t>зміни</w:t>
            </w:r>
            <w:proofErr w:type="spellEnd"/>
            <w:r w:rsidRPr="00B32264">
              <w:t xml:space="preserve"> таких ставок та/</w:t>
            </w:r>
            <w:proofErr w:type="spellStart"/>
            <w:r w:rsidRPr="00B32264">
              <w:t>або</w:t>
            </w:r>
            <w:proofErr w:type="spellEnd"/>
            <w:r w:rsidRPr="00B32264">
              <w:t xml:space="preserve"> </w:t>
            </w:r>
            <w:proofErr w:type="spellStart"/>
            <w:r w:rsidRPr="00B32264">
              <w:t>пільг</w:t>
            </w:r>
            <w:proofErr w:type="spellEnd"/>
            <w:r w:rsidRPr="00B32264">
              <w:t xml:space="preserve"> з </w:t>
            </w:r>
            <w:proofErr w:type="spellStart"/>
            <w:r w:rsidRPr="00B32264">
              <w:t>оподаткування</w:t>
            </w:r>
            <w:proofErr w:type="spellEnd"/>
            <w:r w:rsidRPr="00B32264">
              <w:t xml:space="preserve">, а </w:t>
            </w:r>
            <w:proofErr w:type="spellStart"/>
            <w:r w:rsidRPr="00B32264">
              <w:t>також</w:t>
            </w:r>
            <w:proofErr w:type="spellEnd"/>
            <w:r w:rsidRPr="00B32264">
              <w:t xml:space="preserve"> у </w:t>
            </w:r>
            <w:proofErr w:type="spellStart"/>
            <w:r w:rsidRPr="00B32264">
              <w:t>зв’язку</w:t>
            </w:r>
            <w:proofErr w:type="spellEnd"/>
            <w:r w:rsidRPr="00B32264">
              <w:t xml:space="preserve"> з </w:t>
            </w:r>
            <w:proofErr w:type="spellStart"/>
            <w:r w:rsidRPr="00B32264">
              <w:t>зміною</w:t>
            </w:r>
            <w:proofErr w:type="spellEnd"/>
            <w:r w:rsidRPr="00B32264">
              <w:t xml:space="preserve"> </w:t>
            </w:r>
            <w:proofErr w:type="spellStart"/>
            <w:r w:rsidRPr="00B32264">
              <w:t>системи</w:t>
            </w:r>
            <w:proofErr w:type="spellEnd"/>
            <w:r w:rsidRPr="00B32264">
              <w:t xml:space="preserve"> </w:t>
            </w:r>
            <w:proofErr w:type="spellStart"/>
            <w:r w:rsidRPr="00B32264">
              <w:t>оподаткування</w:t>
            </w:r>
            <w:proofErr w:type="spellEnd"/>
            <w:r w:rsidRPr="00B32264">
              <w:t xml:space="preserve"> </w:t>
            </w:r>
            <w:proofErr w:type="spellStart"/>
            <w:r w:rsidRPr="00B32264">
              <w:t>пропорційно</w:t>
            </w:r>
            <w:proofErr w:type="spellEnd"/>
            <w:r w:rsidRPr="00B32264">
              <w:t xml:space="preserve"> до </w:t>
            </w:r>
            <w:proofErr w:type="spellStart"/>
            <w:r w:rsidRPr="00B32264">
              <w:t>зміни</w:t>
            </w:r>
            <w:proofErr w:type="spellEnd"/>
            <w:r w:rsidRPr="00B32264">
              <w:t xml:space="preserve"> </w:t>
            </w:r>
            <w:proofErr w:type="spellStart"/>
            <w:r w:rsidRPr="00B32264">
              <w:t>податкового</w:t>
            </w:r>
            <w:proofErr w:type="spellEnd"/>
            <w:r w:rsidRPr="00B32264">
              <w:t xml:space="preserve"> </w:t>
            </w:r>
            <w:proofErr w:type="spellStart"/>
            <w:r w:rsidRPr="00B32264">
              <w:t>навантаження</w:t>
            </w:r>
            <w:proofErr w:type="spellEnd"/>
            <w:r w:rsidRPr="00B32264">
              <w:t xml:space="preserve"> </w:t>
            </w:r>
            <w:proofErr w:type="spellStart"/>
            <w:r w:rsidRPr="00B32264">
              <w:t>внаслідок</w:t>
            </w:r>
            <w:proofErr w:type="spellEnd"/>
            <w:r w:rsidRPr="00B32264">
              <w:t xml:space="preserve"> </w:t>
            </w:r>
            <w:proofErr w:type="spellStart"/>
            <w:r w:rsidRPr="00B32264">
              <w:t>зміни</w:t>
            </w:r>
            <w:proofErr w:type="spellEnd"/>
            <w:r w:rsidRPr="00B32264">
              <w:t xml:space="preserve"> </w:t>
            </w:r>
            <w:proofErr w:type="spellStart"/>
            <w:r w:rsidRPr="00B32264">
              <w:t>системи</w:t>
            </w:r>
            <w:proofErr w:type="spellEnd"/>
            <w:r w:rsidRPr="00B32264">
              <w:t xml:space="preserve"> </w:t>
            </w:r>
            <w:proofErr w:type="spellStart"/>
            <w:r w:rsidRPr="00B32264">
              <w:t>оподаткування</w:t>
            </w:r>
            <w:proofErr w:type="spellEnd"/>
            <w:r w:rsidRPr="00B32264">
              <w:t>;</w:t>
            </w:r>
          </w:p>
          <w:p w14:paraId="131389F7" w14:textId="77777777" w:rsidR="001960D3" w:rsidRPr="00B32264" w:rsidRDefault="001960D3" w:rsidP="001960D3">
            <w:pPr>
              <w:snapToGrid w:val="0"/>
              <w:jc w:val="both"/>
            </w:pPr>
            <w:r w:rsidRPr="00B32264">
              <w:t xml:space="preserve">7) </w:t>
            </w:r>
            <w:proofErr w:type="spellStart"/>
            <w:r w:rsidRPr="00B32264">
              <w:t>зміни</w:t>
            </w:r>
            <w:proofErr w:type="spellEnd"/>
            <w:r w:rsidRPr="00B32264">
              <w:t xml:space="preserve"> </w:t>
            </w:r>
            <w:proofErr w:type="spellStart"/>
            <w:r w:rsidRPr="00B32264">
              <w:t>встановленого</w:t>
            </w:r>
            <w:proofErr w:type="spellEnd"/>
            <w:r w:rsidRPr="00B32264">
              <w:t xml:space="preserve"> </w:t>
            </w:r>
            <w:proofErr w:type="spellStart"/>
            <w:r w:rsidRPr="00B32264">
              <w:t>згідно</w:t>
            </w:r>
            <w:proofErr w:type="spellEnd"/>
            <w:r w:rsidRPr="00B32264">
              <w:t xml:space="preserve"> </w:t>
            </w:r>
            <w:proofErr w:type="spellStart"/>
            <w:r w:rsidRPr="00B32264">
              <w:t>із</w:t>
            </w:r>
            <w:proofErr w:type="spellEnd"/>
            <w:r w:rsidRPr="00B32264">
              <w:t xml:space="preserve"> </w:t>
            </w:r>
            <w:proofErr w:type="spellStart"/>
            <w:r w:rsidRPr="00B32264">
              <w:t>законодавством</w:t>
            </w:r>
            <w:proofErr w:type="spellEnd"/>
            <w:r w:rsidRPr="00B32264">
              <w:t xml:space="preserve"> органами </w:t>
            </w:r>
            <w:proofErr w:type="spellStart"/>
            <w:r w:rsidRPr="00B32264">
              <w:t>державної</w:t>
            </w:r>
            <w:proofErr w:type="spellEnd"/>
            <w:r w:rsidRPr="00B32264">
              <w:t xml:space="preserve"> статистики </w:t>
            </w:r>
            <w:proofErr w:type="spellStart"/>
            <w:r w:rsidRPr="00B32264">
              <w:t>індексу</w:t>
            </w:r>
            <w:proofErr w:type="spellEnd"/>
            <w:r w:rsidRPr="00B32264">
              <w:t xml:space="preserve"> </w:t>
            </w:r>
            <w:proofErr w:type="spellStart"/>
            <w:r w:rsidRPr="00B32264">
              <w:t>споживчих</w:t>
            </w:r>
            <w:proofErr w:type="spellEnd"/>
            <w:r w:rsidRPr="00B32264">
              <w:t xml:space="preserve"> </w:t>
            </w:r>
            <w:proofErr w:type="spellStart"/>
            <w:r w:rsidRPr="00B32264">
              <w:t>цін</w:t>
            </w:r>
            <w:proofErr w:type="spellEnd"/>
            <w:r w:rsidRPr="00B32264">
              <w:t xml:space="preserve">, </w:t>
            </w:r>
            <w:proofErr w:type="spellStart"/>
            <w:r w:rsidRPr="00B32264">
              <w:t>зміни</w:t>
            </w:r>
            <w:proofErr w:type="spellEnd"/>
            <w:r w:rsidRPr="00B32264">
              <w:t xml:space="preserve"> курсу </w:t>
            </w:r>
            <w:proofErr w:type="spellStart"/>
            <w:r w:rsidRPr="00B32264">
              <w:t>іноземної</w:t>
            </w:r>
            <w:proofErr w:type="spellEnd"/>
            <w:r w:rsidRPr="00B32264">
              <w:t xml:space="preserve"> </w:t>
            </w:r>
            <w:proofErr w:type="spellStart"/>
            <w:r w:rsidRPr="00B32264">
              <w:t>валюти</w:t>
            </w:r>
            <w:proofErr w:type="spellEnd"/>
            <w:r w:rsidRPr="00B32264">
              <w:t xml:space="preserve">, </w:t>
            </w:r>
            <w:proofErr w:type="spellStart"/>
            <w:r w:rsidRPr="00B32264">
              <w:t>зміни</w:t>
            </w:r>
            <w:proofErr w:type="spellEnd"/>
            <w:r w:rsidRPr="00B32264">
              <w:t xml:space="preserve"> </w:t>
            </w:r>
            <w:proofErr w:type="spellStart"/>
            <w:r w:rsidRPr="00B32264">
              <w:t>біржових</w:t>
            </w:r>
            <w:proofErr w:type="spellEnd"/>
            <w:r w:rsidRPr="00B32264">
              <w:t xml:space="preserve"> </w:t>
            </w:r>
            <w:proofErr w:type="spellStart"/>
            <w:r w:rsidRPr="00B32264">
              <w:t>котирувань</w:t>
            </w:r>
            <w:proofErr w:type="spellEnd"/>
            <w:r w:rsidRPr="00B32264">
              <w:t xml:space="preserve"> </w:t>
            </w:r>
            <w:proofErr w:type="spellStart"/>
            <w:r w:rsidRPr="00B32264">
              <w:t>або</w:t>
            </w:r>
            <w:proofErr w:type="spellEnd"/>
            <w:r w:rsidRPr="00B32264">
              <w:t xml:space="preserve"> </w:t>
            </w:r>
            <w:proofErr w:type="spellStart"/>
            <w:r w:rsidRPr="00B32264">
              <w:t>показників</w:t>
            </w:r>
            <w:proofErr w:type="spellEnd"/>
            <w:r w:rsidRPr="00B32264">
              <w:t xml:space="preserve"> </w:t>
            </w:r>
            <w:proofErr w:type="spellStart"/>
            <w:r w:rsidRPr="00B32264">
              <w:t>Platts</w:t>
            </w:r>
            <w:proofErr w:type="spellEnd"/>
            <w:r w:rsidRPr="00B32264">
              <w:t xml:space="preserve">, ARGUS, </w:t>
            </w:r>
            <w:proofErr w:type="spellStart"/>
            <w:r w:rsidRPr="00B32264">
              <w:t>регульованих</w:t>
            </w:r>
            <w:proofErr w:type="spellEnd"/>
            <w:r w:rsidRPr="00B32264">
              <w:t xml:space="preserve"> </w:t>
            </w:r>
            <w:proofErr w:type="spellStart"/>
            <w:r w:rsidRPr="00B32264">
              <w:t>цін</w:t>
            </w:r>
            <w:proofErr w:type="spellEnd"/>
            <w:r w:rsidRPr="00B32264">
              <w:t xml:space="preserve"> (</w:t>
            </w:r>
            <w:proofErr w:type="spellStart"/>
            <w:r w:rsidRPr="00B32264">
              <w:t>тарифів</w:t>
            </w:r>
            <w:proofErr w:type="spellEnd"/>
            <w:r w:rsidRPr="00B32264">
              <w:t xml:space="preserve">), </w:t>
            </w:r>
            <w:proofErr w:type="spellStart"/>
            <w:r w:rsidRPr="00B32264">
              <w:t>нормативів</w:t>
            </w:r>
            <w:proofErr w:type="spellEnd"/>
            <w:r w:rsidRPr="00B32264">
              <w:t xml:space="preserve">, </w:t>
            </w:r>
            <w:proofErr w:type="spellStart"/>
            <w:r w:rsidRPr="00B32264">
              <w:t>середньозважених</w:t>
            </w:r>
            <w:proofErr w:type="spellEnd"/>
            <w:r w:rsidRPr="00B32264">
              <w:t xml:space="preserve"> </w:t>
            </w:r>
            <w:proofErr w:type="spellStart"/>
            <w:r w:rsidRPr="00B32264">
              <w:t>цін</w:t>
            </w:r>
            <w:proofErr w:type="spellEnd"/>
            <w:r w:rsidRPr="00B32264">
              <w:t xml:space="preserve"> на </w:t>
            </w:r>
            <w:proofErr w:type="spellStart"/>
            <w:r w:rsidRPr="00B32264">
              <w:t>електроенергію</w:t>
            </w:r>
            <w:proofErr w:type="spellEnd"/>
            <w:r w:rsidRPr="00B32264">
              <w:t xml:space="preserve"> </w:t>
            </w:r>
            <w:proofErr w:type="gramStart"/>
            <w:r w:rsidRPr="00B32264">
              <w:t>на ринку</w:t>
            </w:r>
            <w:proofErr w:type="gramEnd"/>
            <w:r w:rsidRPr="00B32264">
              <w:t xml:space="preserve"> “на </w:t>
            </w:r>
            <w:proofErr w:type="spellStart"/>
            <w:r w:rsidRPr="00B32264">
              <w:t>добу</w:t>
            </w:r>
            <w:proofErr w:type="spellEnd"/>
            <w:r w:rsidRPr="00B32264">
              <w:t xml:space="preserve"> наперед”, </w:t>
            </w:r>
            <w:proofErr w:type="spellStart"/>
            <w:r w:rsidRPr="00B32264">
              <w:t>що</w:t>
            </w:r>
            <w:proofErr w:type="spellEnd"/>
            <w:r w:rsidRPr="00B32264">
              <w:t xml:space="preserve"> </w:t>
            </w:r>
            <w:proofErr w:type="spellStart"/>
            <w:r w:rsidRPr="00B32264">
              <w:t>застосовуються</w:t>
            </w:r>
            <w:proofErr w:type="spellEnd"/>
            <w:r w:rsidRPr="00B32264">
              <w:t xml:space="preserve"> в </w:t>
            </w:r>
            <w:proofErr w:type="spellStart"/>
            <w:r w:rsidRPr="00B32264">
              <w:t>договорі</w:t>
            </w:r>
            <w:proofErr w:type="spellEnd"/>
            <w:r w:rsidRPr="00B32264">
              <w:t xml:space="preserve"> про </w:t>
            </w:r>
            <w:proofErr w:type="spellStart"/>
            <w:r w:rsidRPr="00B32264">
              <w:t>закупівлю</w:t>
            </w:r>
            <w:proofErr w:type="spellEnd"/>
            <w:r w:rsidRPr="00B32264">
              <w:t xml:space="preserve">, у </w:t>
            </w:r>
            <w:proofErr w:type="spellStart"/>
            <w:r w:rsidRPr="00B32264">
              <w:t>разі</w:t>
            </w:r>
            <w:proofErr w:type="spellEnd"/>
            <w:r w:rsidRPr="00B32264">
              <w:t xml:space="preserve"> </w:t>
            </w:r>
            <w:proofErr w:type="spellStart"/>
            <w:r w:rsidRPr="00B32264">
              <w:t>встановлення</w:t>
            </w:r>
            <w:proofErr w:type="spellEnd"/>
            <w:r w:rsidRPr="00B32264">
              <w:t xml:space="preserve"> в </w:t>
            </w:r>
            <w:proofErr w:type="spellStart"/>
            <w:r w:rsidRPr="00B32264">
              <w:t>договорі</w:t>
            </w:r>
            <w:proofErr w:type="spellEnd"/>
            <w:r w:rsidRPr="00B32264">
              <w:t xml:space="preserve"> про </w:t>
            </w:r>
            <w:proofErr w:type="spellStart"/>
            <w:r w:rsidRPr="00B32264">
              <w:t>закупівлю</w:t>
            </w:r>
            <w:proofErr w:type="spellEnd"/>
            <w:r w:rsidRPr="00B32264">
              <w:t xml:space="preserve"> порядку </w:t>
            </w:r>
            <w:proofErr w:type="spellStart"/>
            <w:r w:rsidRPr="00B32264">
              <w:t>зміни</w:t>
            </w:r>
            <w:proofErr w:type="spellEnd"/>
            <w:r w:rsidRPr="00B32264">
              <w:t xml:space="preserve"> </w:t>
            </w:r>
            <w:proofErr w:type="spellStart"/>
            <w:r w:rsidRPr="00B32264">
              <w:t>ціни</w:t>
            </w:r>
            <w:proofErr w:type="spellEnd"/>
            <w:r w:rsidRPr="00B32264">
              <w:t>;</w:t>
            </w:r>
          </w:p>
          <w:p w14:paraId="010E9CB4" w14:textId="0C3815D0" w:rsidR="001960D3" w:rsidRPr="00B32264" w:rsidRDefault="001960D3" w:rsidP="001960D3">
            <w:pPr>
              <w:snapToGrid w:val="0"/>
              <w:jc w:val="both"/>
            </w:pPr>
            <w:r w:rsidRPr="00B32264">
              <w:t xml:space="preserve">8) </w:t>
            </w:r>
            <w:proofErr w:type="spellStart"/>
            <w:r w:rsidRPr="00B32264">
              <w:t>зміни</w:t>
            </w:r>
            <w:proofErr w:type="spellEnd"/>
            <w:r w:rsidRPr="00B32264">
              <w:t xml:space="preserve"> умов у </w:t>
            </w:r>
            <w:proofErr w:type="spellStart"/>
            <w:r w:rsidRPr="00B32264">
              <w:t>зв’язку</w:t>
            </w:r>
            <w:proofErr w:type="spellEnd"/>
            <w:r w:rsidRPr="00B32264">
              <w:t xml:space="preserve"> </w:t>
            </w:r>
            <w:proofErr w:type="spellStart"/>
            <w:r w:rsidRPr="00B32264">
              <w:t>із</w:t>
            </w:r>
            <w:proofErr w:type="spellEnd"/>
            <w:r w:rsidRPr="00B32264">
              <w:t xml:space="preserve"> </w:t>
            </w:r>
            <w:proofErr w:type="spellStart"/>
            <w:r w:rsidRPr="00B32264">
              <w:t>застосуванням</w:t>
            </w:r>
            <w:proofErr w:type="spellEnd"/>
            <w:r w:rsidRPr="00B32264">
              <w:t xml:space="preserve"> </w:t>
            </w:r>
            <w:proofErr w:type="spellStart"/>
            <w:r w:rsidRPr="00B32264">
              <w:t>положень</w:t>
            </w:r>
            <w:proofErr w:type="spellEnd"/>
            <w:r w:rsidRPr="00B32264">
              <w:t xml:space="preserve"> </w:t>
            </w:r>
            <w:proofErr w:type="spellStart"/>
            <w:r w:rsidRPr="00B32264">
              <w:t>частини</w:t>
            </w:r>
            <w:proofErr w:type="spellEnd"/>
            <w:r w:rsidRPr="00B32264">
              <w:t xml:space="preserve"> </w:t>
            </w:r>
            <w:proofErr w:type="spellStart"/>
            <w:r w:rsidRPr="00B32264">
              <w:t>шостої</w:t>
            </w:r>
            <w:proofErr w:type="spellEnd"/>
            <w:r w:rsidRPr="00B32264">
              <w:t xml:space="preserve"> </w:t>
            </w:r>
            <w:proofErr w:type="spellStart"/>
            <w:r w:rsidRPr="00B32264">
              <w:t>статті</w:t>
            </w:r>
            <w:proofErr w:type="spellEnd"/>
            <w:r w:rsidRPr="00B32264">
              <w:t xml:space="preserve"> 41 Закону.</w:t>
            </w:r>
          </w:p>
          <w:p w14:paraId="4FFB8028" w14:textId="77777777" w:rsidR="001960D3" w:rsidRPr="00B32264" w:rsidRDefault="001960D3" w:rsidP="001960D3">
            <w:pPr>
              <w:jc w:val="both"/>
              <w:rPr>
                <w:rFonts w:ascii="Times New Roman" w:hAnsi="Times New Roman" w:cs="Times New Roman"/>
                <w:lang w:val="uk-UA"/>
              </w:rPr>
            </w:pPr>
            <w:r w:rsidRPr="00B32264">
              <w:rPr>
                <w:rFonts w:ascii="Times New Roman" w:hAnsi="Times New Roman" w:cs="Times New Roman"/>
                <w:lang w:val="uk-UA"/>
              </w:rPr>
              <w:t>6.4.4. Основними (істотними) умовами договору, укладеного за результатами даної закупівлі, є:</w:t>
            </w:r>
            <w:bookmarkStart w:id="1" w:name="o41"/>
            <w:bookmarkStart w:id="2" w:name="_Hlk117196428"/>
            <w:bookmarkEnd w:id="1"/>
          </w:p>
          <w:p w14:paraId="4A274361" w14:textId="77777777" w:rsidR="001960D3" w:rsidRPr="00B32264" w:rsidRDefault="001960D3" w:rsidP="001960D3">
            <w:pPr>
              <w:numPr>
                <w:ilvl w:val="1"/>
                <w:numId w:val="25"/>
              </w:numPr>
              <w:suppressAutoHyphens w:val="0"/>
              <w:autoSpaceDN w:val="0"/>
              <w:adjustRightInd w:val="0"/>
              <w:jc w:val="both"/>
              <w:rPr>
                <w:rFonts w:ascii="Times New Roman" w:hAnsi="Times New Roman"/>
                <w:lang w:val="uk-UA"/>
              </w:rPr>
            </w:pPr>
            <w:r w:rsidRPr="00B32264">
              <w:rPr>
                <w:rFonts w:ascii="Times New Roman" w:hAnsi="Times New Roman"/>
                <w:lang w:val="uk-UA"/>
              </w:rPr>
              <w:t>предмет договору;</w:t>
            </w:r>
          </w:p>
          <w:p w14:paraId="5F50CEC2" w14:textId="77777777" w:rsidR="001960D3" w:rsidRPr="00B32264" w:rsidRDefault="001960D3" w:rsidP="001960D3">
            <w:pPr>
              <w:numPr>
                <w:ilvl w:val="1"/>
                <w:numId w:val="25"/>
              </w:numPr>
              <w:suppressAutoHyphens w:val="0"/>
              <w:autoSpaceDN w:val="0"/>
              <w:adjustRightInd w:val="0"/>
              <w:jc w:val="both"/>
              <w:rPr>
                <w:rFonts w:ascii="Times New Roman" w:hAnsi="Times New Roman"/>
                <w:lang w:val="uk-UA"/>
              </w:rPr>
            </w:pPr>
            <w:r w:rsidRPr="00B32264">
              <w:rPr>
                <w:rFonts w:ascii="Times New Roman" w:hAnsi="Times New Roman"/>
                <w:lang w:val="uk-UA"/>
              </w:rPr>
              <w:t>якість товару;</w:t>
            </w:r>
          </w:p>
          <w:p w14:paraId="3A18BF3F" w14:textId="7AD42A61" w:rsidR="001960D3" w:rsidRPr="00B32264" w:rsidRDefault="001960D3" w:rsidP="001960D3">
            <w:pPr>
              <w:numPr>
                <w:ilvl w:val="1"/>
                <w:numId w:val="25"/>
              </w:numPr>
              <w:suppressAutoHyphens w:val="0"/>
              <w:autoSpaceDN w:val="0"/>
              <w:adjustRightInd w:val="0"/>
              <w:jc w:val="both"/>
              <w:rPr>
                <w:rFonts w:ascii="Times New Roman" w:hAnsi="Times New Roman"/>
                <w:lang w:val="uk-UA"/>
              </w:rPr>
            </w:pPr>
            <w:r w:rsidRPr="00B32264">
              <w:rPr>
                <w:rFonts w:ascii="Times New Roman" w:hAnsi="Times New Roman"/>
                <w:lang w:val="uk-UA"/>
              </w:rPr>
              <w:t>сума, що визначена у договорі, в тому числі ціна за одиницю;</w:t>
            </w:r>
          </w:p>
          <w:p w14:paraId="626D9466" w14:textId="77777777" w:rsidR="001960D3" w:rsidRPr="00B32264" w:rsidRDefault="001960D3" w:rsidP="001960D3">
            <w:pPr>
              <w:numPr>
                <w:ilvl w:val="1"/>
                <w:numId w:val="25"/>
              </w:numPr>
              <w:suppressAutoHyphens w:val="0"/>
              <w:autoSpaceDN w:val="0"/>
              <w:adjustRightInd w:val="0"/>
              <w:jc w:val="both"/>
              <w:rPr>
                <w:rFonts w:ascii="Times New Roman" w:hAnsi="Times New Roman"/>
                <w:lang w:val="uk-UA"/>
              </w:rPr>
            </w:pPr>
            <w:r w:rsidRPr="00B32264">
              <w:rPr>
                <w:rFonts w:ascii="Times New Roman" w:hAnsi="Times New Roman"/>
                <w:lang w:val="uk-UA"/>
              </w:rPr>
              <w:t>порядок здійснення оплати;</w:t>
            </w:r>
          </w:p>
          <w:p w14:paraId="20E2F5F5" w14:textId="77777777" w:rsidR="001960D3" w:rsidRPr="00B32264" w:rsidRDefault="001960D3" w:rsidP="001960D3">
            <w:pPr>
              <w:numPr>
                <w:ilvl w:val="1"/>
                <w:numId w:val="25"/>
              </w:numPr>
              <w:suppressAutoHyphens w:val="0"/>
              <w:autoSpaceDN w:val="0"/>
              <w:adjustRightInd w:val="0"/>
              <w:jc w:val="both"/>
              <w:rPr>
                <w:rFonts w:ascii="Times New Roman" w:hAnsi="Times New Roman"/>
                <w:lang w:val="uk-UA"/>
              </w:rPr>
            </w:pPr>
            <w:r w:rsidRPr="00B32264">
              <w:rPr>
                <w:rFonts w:ascii="Times New Roman" w:hAnsi="Times New Roman"/>
                <w:lang w:val="uk-UA"/>
              </w:rPr>
              <w:t>місце та строк поставки товарів;</w:t>
            </w:r>
          </w:p>
          <w:p w14:paraId="5DEF4B13" w14:textId="77777777" w:rsidR="001960D3" w:rsidRPr="00B32264" w:rsidRDefault="001960D3" w:rsidP="001960D3">
            <w:pPr>
              <w:numPr>
                <w:ilvl w:val="1"/>
                <w:numId w:val="25"/>
              </w:numPr>
              <w:suppressAutoHyphens w:val="0"/>
              <w:autoSpaceDN w:val="0"/>
              <w:adjustRightInd w:val="0"/>
              <w:jc w:val="both"/>
              <w:rPr>
                <w:rFonts w:ascii="Times New Roman" w:hAnsi="Times New Roman"/>
                <w:lang w:val="uk-UA"/>
              </w:rPr>
            </w:pPr>
            <w:r w:rsidRPr="00B32264">
              <w:rPr>
                <w:rFonts w:ascii="Times New Roman" w:hAnsi="Times New Roman"/>
                <w:lang w:val="uk-UA"/>
              </w:rPr>
              <w:t>строк дії договору;</w:t>
            </w:r>
          </w:p>
          <w:bookmarkEnd w:id="2"/>
          <w:p w14:paraId="0F1592EB" w14:textId="54D4B53C" w:rsidR="001960D3" w:rsidRPr="00B32264" w:rsidRDefault="001960D3" w:rsidP="001960D3">
            <w:pPr>
              <w:pStyle w:val="a9"/>
              <w:ind w:left="0"/>
              <w:jc w:val="both"/>
            </w:pPr>
            <w:r w:rsidRPr="00B32264">
              <w:t xml:space="preserve">6.4.5.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w:t>
            </w:r>
            <w:proofErr w:type="spellStart"/>
            <w:r w:rsidRPr="00B32264">
              <w:t>закупівель</w:t>
            </w:r>
            <w:proofErr w:type="spellEnd"/>
            <w:r w:rsidRPr="00B32264">
              <w:t xml:space="preserve"> шляхом укладання додаткових угод до договору. </w:t>
            </w:r>
          </w:p>
        </w:tc>
      </w:tr>
      <w:tr w:rsidR="00B32264" w:rsidRPr="00E34B5E" w14:paraId="66EF5CE8"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DC29B35" w14:textId="77777777" w:rsidR="001960D3" w:rsidRPr="00B32264" w:rsidRDefault="001960D3" w:rsidP="001960D3">
            <w:pPr>
              <w:pStyle w:val="a6"/>
              <w:spacing w:before="0" w:after="0"/>
              <w:rPr>
                <w:lang w:val="uk-UA"/>
              </w:rPr>
            </w:pPr>
            <w:r w:rsidRPr="00B32264">
              <w:rPr>
                <w:b/>
                <w:bCs/>
                <w:lang w:val="uk-UA"/>
              </w:rPr>
              <w:lastRenderedPageBreak/>
              <w:t>5. Дії замовника при відмові переможця торгів підписати договір про закупівлю</w:t>
            </w:r>
            <w:r w:rsidRPr="00B32264">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261C36" w14:textId="77777777" w:rsidR="001960D3" w:rsidRPr="00B32264" w:rsidRDefault="001960D3" w:rsidP="001960D3">
            <w:pPr>
              <w:ind w:left="91" w:right="34"/>
              <w:jc w:val="both"/>
              <w:rPr>
                <w:rFonts w:eastAsia="Calibri"/>
                <w:lang w:val="uk-UA" w:eastAsia="en-US"/>
              </w:rPr>
            </w:pPr>
            <w:r w:rsidRPr="00B32264">
              <w:rPr>
                <w:rFonts w:ascii="Times New Roman" w:hAnsi="Times New Roman" w:cs="Times New Roman"/>
                <w:lang w:val="uk-UA"/>
              </w:rPr>
              <w:t xml:space="preserve">6.5.1. </w:t>
            </w:r>
            <w:r w:rsidRPr="00B32264">
              <w:rPr>
                <w:rFonts w:eastAsia="Calibri"/>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F5FA742" w14:textId="3A697DAF" w:rsidR="001960D3" w:rsidRPr="00B32264" w:rsidRDefault="001960D3" w:rsidP="001960D3">
            <w:pPr>
              <w:ind w:left="91" w:right="34"/>
              <w:jc w:val="both"/>
              <w:rPr>
                <w:lang w:val="uk-UA"/>
              </w:rPr>
            </w:pPr>
            <w:r w:rsidRPr="00B32264">
              <w:rPr>
                <w:rFonts w:ascii="Times New Roman" w:hAnsi="Times New Roman" w:cs="Times New Roman"/>
                <w:lang w:val="uk-UA"/>
              </w:rPr>
              <w:t>6.</w:t>
            </w:r>
            <w:r w:rsidRPr="00B32264">
              <w:rPr>
                <w:lang w:val="uk-UA"/>
              </w:rPr>
              <w:t xml:space="preserve">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73A07121" w14:textId="77777777" w:rsidR="001960D3" w:rsidRPr="00B32264" w:rsidRDefault="001960D3" w:rsidP="001960D3">
            <w:pPr>
              <w:ind w:firstLine="340"/>
              <w:jc w:val="both"/>
              <w:rPr>
                <w:lang w:val="uk-UA"/>
              </w:rPr>
            </w:pPr>
            <w:r w:rsidRPr="00B32264">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6D20FD3D" w14:textId="77777777" w:rsidR="001960D3" w:rsidRPr="00B32264" w:rsidRDefault="001960D3" w:rsidP="001960D3">
            <w:pPr>
              <w:ind w:firstLine="340"/>
              <w:jc w:val="both"/>
              <w:rPr>
                <w:lang w:val="uk-UA"/>
              </w:rPr>
            </w:pPr>
            <w:r w:rsidRPr="00B32264">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3DC919CB" w14:textId="168093CE" w:rsidR="001960D3" w:rsidRPr="00B32264" w:rsidRDefault="001960D3" w:rsidP="001960D3">
            <w:pPr>
              <w:ind w:firstLine="340"/>
              <w:jc w:val="both"/>
              <w:rPr>
                <w:lang w:val="uk-UA"/>
              </w:rPr>
            </w:pPr>
            <w:r w:rsidRPr="00B32264">
              <w:rPr>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B32264" w:rsidRPr="00B32264" w14:paraId="7269B198"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7CC1A29" w14:textId="77777777" w:rsidR="001960D3" w:rsidRPr="00B32264" w:rsidRDefault="001960D3" w:rsidP="001960D3">
            <w:pPr>
              <w:pStyle w:val="a6"/>
              <w:spacing w:before="0" w:after="0"/>
              <w:rPr>
                <w:lang w:val="uk-UA"/>
              </w:rPr>
            </w:pPr>
            <w:r w:rsidRPr="00B32264">
              <w:rPr>
                <w:b/>
                <w:lang w:val="uk-UA"/>
              </w:rPr>
              <w:t>6</w:t>
            </w:r>
            <w:r w:rsidRPr="00B32264">
              <w:rPr>
                <w:b/>
                <w:bCs/>
                <w:lang w:val="uk-UA"/>
              </w:rPr>
              <w:t>. Розмір, вид, строк та умови надання, повернення та неповернення забезпечення виконання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F7EE6D0" w14:textId="4D26AFCD" w:rsidR="001960D3" w:rsidRPr="00B32264" w:rsidRDefault="001960D3" w:rsidP="001960D3">
            <w:pPr>
              <w:rPr>
                <w:rFonts w:ascii="Times New Roman" w:hAnsi="Times New Roman" w:cs="Times New Roman"/>
                <w:lang w:val="uk-UA"/>
              </w:rPr>
            </w:pPr>
            <w:r w:rsidRPr="00B32264">
              <w:rPr>
                <w:rFonts w:ascii="Times New Roman" w:hAnsi="Times New Roman" w:cs="Times New Roman"/>
                <w:lang w:val="uk-UA"/>
              </w:rPr>
              <w:t>6.6.1. Замовником не вимагається забезпечення виконання договору про закупівлю.</w:t>
            </w:r>
          </w:p>
        </w:tc>
      </w:tr>
    </w:tbl>
    <w:p w14:paraId="3090F47A" w14:textId="44C2A00C" w:rsidR="00096127" w:rsidRPr="00B32264" w:rsidRDefault="00096127" w:rsidP="00812CFA">
      <w:pPr>
        <w:rPr>
          <w:rFonts w:ascii="Times New Roman" w:hAnsi="Times New Roman" w:cs="Times New Roman"/>
          <w:lang w:val="uk-UA"/>
        </w:rPr>
      </w:pPr>
      <w:bookmarkStart w:id="3" w:name="OLE_LINK31_%2525D0%252594%2525D0%2525BE%"/>
      <w:bookmarkEnd w:id="3"/>
      <w:r w:rsidRPr="00B32264">
        <w:rPr>
          <w:rFonts w:ascii="Times New Roman" w:hAnsi="Times New Roman" w:cs="Times New Roman"/>
          <w:lang w:val="uk-UA"/>
        </w:rPr>
        <w:t>Додатки:</w:t>
      </w:r>
    </w:p>
    <w:p w14:paraId="7982C36C" w14:textId="585DA0FA" w:rsidR="00096127" w:rsidRPr="00B32264" w:rsidRDefault="00096127" w:rsidP="00812CFA">
      <w:pPr>
        <w:rPr>
          <w:rFonts w:ascii="Times New Roman" w:hAnsi="Times New Roman" w:cs="Times New Roman"/>
          <w:lang w:val="uk-UA"/>
        </w:rPr>
      </w:pPr>
      <w:r w:rsidRPr="00B32264">
        <w:rPr>
          <w:rFonts w:ascii="Times New Roman" w:hAnsi="Times New Roman" w:cs="Times New Roman"/>
          <w:lang w:val="uk-UA"/>
        </w:rPr>
        <w:t>1. Технічне завдання.</w:t>
      </w:r>
    </w:p>
    <w:p w14:paraId="1AF56A5E" w14:textId="259772C8" w:rsidR="00096127" w:rsidRPr="00B32264" w:rsidRDefault="00096127" w:rsidP="00812CFA">
      <w:pPr>
        <w:rPr>
          <w:rFonts w:ascii="Times New Roman" w:hAnsi="Times New Roman" w:cs="Times New Roman"/>
          <w:lang w:val="uk-UA"/>
        </w:rPr>
      </w:pPr>
      <w:r w:rsidRPr="00B32264">
        <w:rPr>
          <w:rFonts w:ascii="Times New Roman" w:hAnsi="Times New Roman" w:cs="Times New Roman"/>
          <w:lang w:val="uk-UA"/>
        </w:rPr>
        <w:lastRenderedPageBreak/>
        <w:t>2. Проект договору про закупівлю.</w:t>
      </w:r>
    </w:p>
    <w:p w14:paraId="3E1B1DB3" w14:textId="434F90A5" w:rsidR="00F0112E" w:rsidRPr="00B32264" w:rsidRDefault="00F0112E" w:rsidP="00812CFA">
      <w:pPr>
        <w:rPr>
          <w:rFonts w:ascii="Times New Roman" w:hAnsi="Times New Roman" w:cs="Times New Roman"/>
          <w:lang w:val="uk-UA"/>
        </w:rPr>
      </w:pPr>
      <w:r w:rsidRPr="00B32264">
        <w:rPr>
          <w:rFonts w:ascii="Times New Roman" w:hAnsi="Times New Roman" w:cs="Times New Roman"/>
          <w:lang w:val="uk-UA"/>
        </w:rPr>
        <w:t>3. Цінова пропозиція.</w:t>
      </w:r>
    </w:p>
    <w:sectPr w:rsidR="00F0112E" w:rsidRPr="00B32264"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24A7F00"/>
    <w:multiLevelType w:val="hybridMultilevel"/>
    <w:tmpl w:val="1C040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40733D4"/>
    <w:multiLevelType w:val="hybridMultilevel"/>
    <w:tmpl w:val="06BE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2B6597"/>
    <w:multiLevelType w:val="hybridMultilevel"/>
    <w:tmpl w:val="5B38DF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1"/>
  </w:num>
  <w:num w:numId="6">
    <w:abstractNumId w:val="4"/>
  </w:num>
  <w:num w:numId="7">
    <w:abstractNumId w:val="7"/>
  </w:num>
  <w:num w:numId="8">
    <w:abstractNumId w:val="8"/>
  </w:num>
  <w:num w:numId="9">
    <w:abstractNumId w:val="17"/>
  </w:num>
  <w:num w:numId="10">
    <w:abstractNumId w:val="14"/>
  </w:num>
  <w:num w:numId="11">
    <w:abstractNumId w:val="25"/>
  </w:num>
  <w:num w:numId="12">
    <w:abstractNumId w:val="9"/>
  </w:num>
  <w:num w:numId="13">
    <w:abstractNumId w:val="16"/>
  </w:num>
  <w:num w:numId="14">
    <w:abstractNumId w:val="23"/>
  </w:num>
  <w:num w:numId="15">
    <w:abstractNumId w:val="13"/>
  </w:num>
  <w:num w:numId="16">
    <w:abstractNumId w:val="15"/>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6"/>
  </w:num>
  <w:num w:numId="23">
    <w:abstractNumId w:val="18"/>
  </w:num>
  <w:num w:numId="24">
    <w:abstractNumId w:val="20"/>
  </w:num>
  <w:num w:numId="25">
    <w:abstractNumId w:val="22"/>
  </w:num>
  <w:num w:numId="26">
    <w:abstractNumId w:val="24"/>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C3"/>
    <w:rsid w:val="00000155"/>
    <w:rsid w:val="00000922"/>
    <w:rsid w:val="0000122E"/>
    <w:rsid w:val="00001FF0"/>
    <w:rsid w:val="00004777"/>
    <w:rsid w:val="00006C53"/>
    <w:rsid w:val="000118FF"/>
    <w:rsid w:val="00011A48"/>
    <w:rsid w:val="00011BB7"/>
    <w:rsid w:val="00011D5E"/>
    <w:rsid w:val="00014D8E"/>
    <w:rsid w:val="00015006"/>
    <w:rsid w:val="00020E85"/>
    <w:rsid w:val="00021DD3"/>
    <w:rsid w:val="00023AA6"/>
    <w:rsid w:val="000245A5"/>
    <w:rsid w:val="000246FC"/>
    <w:rsid w:val="000257B7"/>
    <w:rsid w:val="00025D41"/>
    <w:rsid w:val="00033FD6"/>
    <w:rsid w:val="00035F92"/>
    <w:rsid w:val="00036614"/>
    <w:rsid w:val="00040DFD"/>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6E6"/>
    <w:rsid w:val="000A552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39E"/>
    <w:rsid w:val="001337D1"/>
    <w:rsid w:val="00134100"/>
    <w:rsid w:val="001348CC"/>
    <w:rsid w:val="00140323"/>
    <w:rsid w:val="001415AF"/>
    <w:rsid w:val="00141850"/>
    <w:rsid w:val="001426D4"/>
    <w:rsid w:val="00142EC5"/>
    <w:rsid w:val="00144ADE"/>
    <w:rsid w:val="00145365"/>
    <w:rsid w:val="001455AB"/>
    <w:rsid w:val="001456B1"/>
    <w:rsid w:val="0014686E"/>
    <w:rsid w:val="00151A49"/>
    <w:rsid w:val="00151E6B"/>
    <w:rsid w:val="00153C4E"/>
    <w:rsid w:val="00153E23"/>
    <w:rsid w:val="001546A1"/>
    <w:rsid w:val="00154E68"/>
    <w:rsid w:val="00155E00"/>
    <w:rsid w:val="00156367"/>
    <w:rsid w:val="0016392A"/>
    <w:rsid w:val="00167C14"/>
    <w:rsid w:val="00170A91"/>
    <w:rsid w:val="0017225C"/>
    <w:rsid w:val="00172E36"/>
    <w:rsid w:val="001742F9"/>
    <w:rsid w:val="00176113"/>
    <w:rsid w:val="0017794B"/>
    <w:rsid w:val="00177AB9"/>
    <w:rsid w:val="00177E6C"/>
    <w:rsid w:val="001824B6"/>
    <w:rsid w:val="001848D1"/>
    <w:rsid w:val="00184C16"/>
    <w:rsid w:val="00184D4F"/>
    <w:rsid w:val="00185464"/>
    <w:rsid w:val="0018548B"/>
    <w:rsid w:val="00185F4F"/>
    <w:rsid w:val="00186492"/>
    <w:rsid w:val="00191581"/>
    <w:rsid w:val="001921BF"/>
    <w:rsid w:val="00193776"/>
    <w:rsid w:val="00194AA4"/>
    <w:rsid w:val="0019502D"/>
    <w:rsid w:val="001960D3"/>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1B98"/>
    <w:rsid w:val="002630EA"/>
    <w:rsid w:val="002640F2"/>
    <w:rsid w:val="00264CAC"/>
    <w:rsid w:val="00265884"/>
    <w:rsid w:val="00267309"/>
    <w:rsid w:val="00267349"/>
    <w:rsid w:val="00270936"/>
    <w:rsid w:val="00271131"/>
    <w:rsid w:val="00272832"/>
    <w:rsid w:val="0027573E"/>
    <w:rsid w:val="00280A2F"/>
    <w:rsid w:val="00282735"/>
    <w:rsid w:val="00282E5D"/>
    <w:rsid w:val="00284D0A"/>
    <w:rsid w:val="002850BE"/>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06F7"/>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0B02"/>
    <w:rsid w:val="002F114A"/>
    <w:rsid w:val="002F23F0"/>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07A50"/>
    <w:rsid w:val="0031326E"/>
    <w:rsid w:val="00315361"/>
    <w:rsid w:val="0031601A"/>
    <w:rsid w:val="0031680A"/>
    <w:rsid w:val="00317E9F"/>
    <w:rsid w:val="00320A4B"/>
    <w:rsid w:val="00322376"/>
    <w:rsid w:val="00322C9B"/>
    <w:rsid w:val="00324729"/>
    <w:rsid w:val="0032586E"/>
    <w:rsid w:val="00326790"/>
    <w:rsid w:val="00326B00"/>
    <w:rsid w:val="0033040F"/>
    <w:rsid w:val="003316A1"/>
    <w:rsid w:val="00331706"/>
    <w:rsid w:val="003340B0"/>
    <w:rsid w:val="00334D6F"/>
    <w:rsid w:val="003353B0"/>
    <w:rsid w:val="0033756A"/>
    <w:rsid w:val="003411BB"/>
    <w:rsid w:val="003420B1"/>
    <w:rsid w:val="003422C9"/>
    <w:rsid w:val="003439EE"/>
    <w:rsid w:val="0034594C"/>
    <w:rsid w:val="00345BB9"/>
    <w:rsid w:val="00346238"/>
    <w:rsid w:val="00351EAA"/>
    <w:rsid w:val="00352438"/>
    <w:rsid w:val="00352BB6"/>
    <w:rsid w:val="00352E6E"/>
    <w:rsid w:val="0035365E"/>
    <w:rsid w:val="00354705"/>
    <w:rsid w:val="00354AF7"/>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1E3D"/>
    <w:rsid w:val="00392182"/>
    <w:rsid w:val="0039275A"/>
    <w:rsid w:val="00394B39"/>
    <w:rsid w:val="0039626D"/>
    <w:rsid w:val="003962C9"/>
    <w:rsid w:val="00397C8C"/>
    <w:rsid w:val="003A03C9"/>
    <w:rsid w:val="003A5283"/>
    <w:rsid w:val="003A5D18"/>
    <w:rsid w:val="003A6060"/>
    <w:rsid w:val="003A61FE"/>
    <w:rsid w:val="003A6A21"/>
    <w:rsid w:val="003A6A25"/>
    <w:rsid w:val="003B33C1"/>
    <w:rsid w:val="003B3D77"/>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0EB2"/>
    <w:rsid w:val="003E20DC"/>
    <w:rsid w:val="003E2819"/>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7670"/>
    <w:rsid w:val="004D1FFC"/>
    <w:rsid w:val="004D2194"/>
    <w:rsid w:val="004D3474"/>
    <w:rsid w:val="004D3DDE"/>
    <w:rsid w:val="004D4B23"/>
    <w:rsid w:val="004D5164"/>
    <w:rsid w:val="004D7778"/>
    <w:rsid w:val="004D7E3B"/>
    <w:rsid w:val="004E05A7"/>
    <w:rsid w:val="004E0DD0"/>
    <w:rsid w:val="004E18F6"/>
    <w:rsid w:val="004E244A"/>
    <w:rsid w:val="004E28E3"/>
    <w:rsid w:val="004E4B61"/>
    <w:rsid w:val="004E65D0"/>
    <w:rsid w:val="004E7659"/>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A63"/>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E0BE2"/>
    <w:rsid w:val="005E1AAF"/>
    <w:rsid w:val="005E1C70"/>
    <w:rsid w:val="005E269E"/>
    <w:rsid w:val="005E331B"/>
    <w:rsid w:val="005E40BD"/>
    <w:rsid w:val="005E5AF5"/>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5B29"/>
    <w:rsid w:val="00606597"/>
    <w:rsid w:val="00607637"/>
    <w:rsid w:val="00607807"/>
    <w:rsid w:val="006122BB"/>
    <w:rsid w:val="006123A9"/>
    <w:rsid w:val="00613099"/>
    <w:rsid w:val="00613499"/>
    <w:rsid w:val="00614B4C"/>
    <w:rsid w:val="00616A31"/>
    <w:rsid w:val="00616A55"/>
    <w:rsid w:val="006175BB"/>
    <w:rsid w:val="00617BDC"/>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A3C"/>
    <w:rsid w:val="006440C5"/>
    <w:rsid w:val="0064675B"/>
    <w:rsid w:val="006504C6"/>
    <w:rsid w:val="0065290C"/>
    <w:rsid w:val="006558C9"/>
    <w:rsid w:val="006564DB"/>
    <w:rsid w:val="006621DE"/>
    <w:rsid w:val="00662223"/>
    <w:rsid w:val="0066235E"/>
    <w:rsid w:val="006624D8"/>
    <w:rsid w:val="00662EA4"/>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7F6"/>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3756"/>
    <w:rsid w:val="006D4A8A"/>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0C5B"/>
    <w:rsid w:val="006F315E"/>
    <w:rsid w:val="006F51A0"/>
    <w:rsid w:val="006F5205"/>
    <w:rsid w:val="006F583B"/>
    <w:rsid w:val="006F60E4"/>
    <w:rsid w:val="0070133B"/>
    <w:rsid w:val="00702C2D"/>
    <w:rsid w:val="00703DEB"/>
    <w:rsid w:val="007048B0"/>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3A8B"/>
    <w:rsid w:val="0073457E"/>
    <w:rsid w:val="00734F27"/>
    <w:rsid w:val="007356AF"/>
    <w:rsid w:val="00736EC1"/>
    <w:rsid w:val="0074239D"/>
    <w:rsid w:val="00743209"/>
    <w:rsid w:val="007432D1"/>
    <w:rsid w:val="0074419E"/>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6003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A73"/>
    <w:rsid w:val="007A7824"/>
    <w:rsid w:val="007B31EB"/>
    <w:rsid w:val="007B326A"/>
    <w:rsid w:val="007B3931"/>
    <w:rsid w:val="007B3BA8"/>
    <w:rsid w:val="007B4ECD"/>
    <w:rsid w:val="007B5653"/>
    <w:rsid w:val="007B63E1"/>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6685"/>
    <w:rsid w:val="007E66D6"/>
    <w:rsid w:val="007E67BD"/>
    <w:rsid w:val="007E7114"/>
    <w:rsid w:val="007E7929"/>
    <w:rsid w:val="007E7CEE"/>
    <w:rsid w:val="007E7FEC"/>
    <w:rsid w:val="007F0398"/>
    <w:rsid w:val="007F055F"/>
    <w:rsid w:val="007F3C7E"/>
    <w:rsid w:val="007F529C"/>
    <w:rsid w:val="007F6D2D"/>
    <w:rsid w:val="007F70E0"/>
    <w:rsid w:val="0080131C"/>
    <w:rsid w:val="00804CC4"/>
    <w:rsid w:val="008053A6"/>
    <w:rsid w:val="008055FA"/>
    <w:rsid w:val="008065A9"/>
    <w:rsid w:val="00806B54"/>
    <w:rsid w:val="00806F65"/>
    <w:rsid w:val="00810F41"/>
    <w:rsid w:val="00811273"/>
    <w:rsid w:val="00811605"/>
    <w:rsid w:val="008116E3"/>
    <w:rsid w:val="00812BEA"/>
    <w:rsid w:val="00812CFA"/>
    <w:rsid w:val="00812F81"/>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585"/>
    <w:rsid w:val="00877DA5"/>
    <w:rsid w:val="00880204"/>
    <w:rsid w:val="0088129F"/>
    <w:rsid w:val="00881AAF"/>
    <w:rsid w:val="00881D68"/>
    <w:rsid w:val="00882B58"/>
    <w:rsid w:val="008900A2"/>
    <w:rsid w:val="00890933"/>
    <w:rsid w:val="008912F4"/>
    <w:rsid w:val="00891484"/>
    <w:rsid w:val="008915AF"/>
    <w:rsid w:val="00892059"/>
    <w:rsid w:val="00893842"/>
    <w:rsid w:val="008942E7"/>
    <w:rsid w:val="00894FFE"/>
    <w:rsid w:val="00895032"/>
    <w:rsid w:val="008950E4"/>
    <w:rsid w:val="00895BBF"/>
    <w:rsid w:val="0089607F"/>
    <w:rsid w:val="008960A4"/>
    <w:rsid w:val="0089673F"/>
    <w:rsid w:val="00897094"/>
    <w:rsid w:val="00897454"/>
    <w:rsid w:val="008A0C98"/>
    <w:rsid w:val="008A2480"/>
    <w:rsid w:val="008A36D3"/>
    <w:rsid w:val="008A3D9D"/>
    <w:rsid w:val="008A56A5"/>
    <w:rsid w:val="008A5A28"/>
    <w:rsid w:val="008A6111"/>
    <w:rsid w:val="008A7256"/>
    <w:rsid w:val="008B0612"/>
    <w:rsid w:val="008B086C"/>
    <w:rsid w:val="008B3A3D"/>
    <w:rsid w:val="008B5B7A"/>
    <w:rsid w:val="008B64F6"/>
    <w:rsid w:val="008B72FC"/>
    <w:rsid w:val="008C015A"/>
    <w:rsid w:val="008C1FAC"/>
    <w:rsid w:val="008C3A19"/>
    <w:rsid w:val="008C43BD"/>
    <w:rsid w:val="008C4A66"/>
    <w:rsid w:val="008C715A"/>
    <w:rsid w:val="008D06D2"/>
    <w:rsid w:val="008D08E1"/>
    <w:rsid w:val="008D0A60"/>
    <w:rsid w:val="008D1BB2"/>
    <w:rsid w:val="008D2D8A"/>
    <w:rsid w:val="008D3030"/>
    <w:rsid w:val="008D32FA"/>
    <w:rsid w:val="008D4A0D"/>
    <w:rsid w:val="008D7B13"/>
    <w:rsid w:val="008E06EE"/>
    <w:rsid w:val="008E14E7"/>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320FB"/>
    <w:rsid w:val="009324E1"/>
    <w:rsid w:val="00932D46"/>
    <w:rsid w:val="00933DEE"/>
    <w:rsid w:val="00934987"/>
    <w:rsid w:val="00941492"/>
    <w:rsid w:val="009419D8"/>
    <w:rsid w:val="00942129"/>
    <w:rsid w:val="009423D9"/>
    <w:rsid w:val="009436B6"/>
    <w:rsid w:val="00947DE9"/>
    <w:rsid w:val="00950D50"/>
    <w:rsid w:val="00952F33"/>
    <w:rsid w:val="009530D2"/>
    <w:rsid w:val="0095382C"/>
    <w:rsid w:val="009538CB"/>
    <w:rsid w:val="00956CF9"/>
    <w:rsid w:val="00957011"/>
    <w:rsid w:val="009610D1"/>
    <w:rsid w:val="009614D5"/>
    <w:rsid w:val="00961669"/>
    <w:rsid w:val="00961C04"/>
    <w:rsid w:val="00963536"/>
    <w:rsid w:val="009644B3"/>
    <w:rsid w:val="00965B97"/>
    <w:rsid w:val="00967A0B"/>
    <w:rsid w:val="009713D5"/>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171F"/>
    <w:rsid w:val="009B706F"/>
    <w:rsid w:val="009B7A52"/>
    <w:rsid w:val="009B7F1D"/>
    <w:rsid w:val="009C047F"/>
    <w:rsid w:val="009C067C"/>
    <w:rsid w:val="009C6A83"/>
    <w:rsid w:val="009C6DCB"/>
    <w:rsid w:val="009D1B7C"/>
    <w:rsid w:val="009D228E"/>
    <w:rsid w:val="009D5376"/>
    <w:rsid w:val="009D66CC"/>
    <w:rsid w:val="009E03DC"/>
    <w:rsid w:val="009E0631"/>
    <w:rsid w:val="009E14A6"/>
    <w:rsid w:val="009E192D"/>
    <w:rsid w:val="009E2AE8"/>
    <w:rsid w:val="009E2E7F"/>
    <w:rsid w:val="009E49E5"/>
    <w:rsid w:val="009E5350"/>
    <w:rsid w:val="009E6B3C"/>
    <w:rsid w:val="009F098F"/>
    <w:rsid w:val="009F20A9"/>
    <w:rsid w:val="009F39D7"/>
    <w:rsid w:val="009F3A52"/>
    <w:rsid w:val="009F4FA7"/>
    <w:rsid w:val="009F74E6"/>
    <w:rsid w:val="009F7810"/>
    <w:rsid w:val="00A00D59"/>
    <w:rsid w:val="00A02BAA"/>
    <w:rsid w:val="00A03D10"/>
    <w:rsid w:val="00A03FB9"/>
    <w:rsid w:val="00A0596A"/>
    <w:rsid w:val="00A06195"/>
    <w:rsid w:val="00A06FB3"/>
    <w:rsid w:val="00A10D9F"/>
    <w:rsid w:val="00A120D8"/>
    <w:rsid w:val="00A1258E"/>
    <w:rsid w:val="00A13F38"/>
    <w:rsid w:val="00A1593B"/>
    <w:rsid w:val="00A17F31"/>
    <w:rsid w:val="00A20F49"/>
    <w:rsid w:val="00A22FA0"/>
    <w:rsid w:val="00A25268"/>
    <w:rsid w:val="00A25FCD"/>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ED7"/>
    <w:rsid w:val="00AB44A0"/>
    <w:rsid w:val="00AB4989"/>
    <w:rsid w:val="00AB4F96"/>
    <w:rsid w:val="00AB5CBA"/>
    <w:rsid w:val="00AB6778"/>
    <w:rsid w:val="00AC264A"/>
    <w:rsid w:val="00AC451D"/>
    <w:rsid w:val="00AC5250"/>
    <w:rsid w:val="00AC77B9"/>
    <w:rsid w:val="00AC7CFB"/>
    <w:rsid w:val="00AD13C6"/>
    <w:rsid w:val="00AD432B"/>
    <w:rsid w:val="00AD594B"/>
    <w:rsid w:val="00AD6A48"/>
    <w:rsid w:val="00AD7939"/>
    <w:rsid w:val="00AE18E0"/>
    <w:rsid w:val="00AE1C28"/>
    <w:rsid w:val="00AE66AF"/>
    <w:rsid w:val="00AE6CC0"/>
    <w:rsid w:val="00AE7AC7"/>
    <w:rsid w:val="00AE7B30"/>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41A"/>
    <w:rsid w:val="00B215A9"/>
    <w:rsid w:val="00B21DCD"/>
    <w:rsid w:val="00B23597"/>
    <w:rsid w:val="00B241AB"/>
    <w:rsid w:val="00B2426D"/>
    <w:rsid w:val="00B254B2"/>
    <w:rsid w:val="00B25884"/>
    <w:rsid w:val="00B26F9C"/>
    <w:rsid w:val="00B32264"/>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D02E4"/>
    <w:rsid w:val="00BD1427"/>
    <w:rsid w:val="00BD2218"/>
    <w:rsid w:val="00BD2379"/>
    <w:rsid w:val="00BD2904"/>
    <w:rsid w:val="00BD2E61"/>
    <w:rsid w:val="00BD3390"/>
    <w:rsid w:val="00BE290B"/>
    <w:rsid w:val="00BE2F84"/>
    <w:rsid w:val="00BE3314"/>
    <w:rsid w:val="00BE3367"/>
    <w:rsid w:val="00BE3B40"/>
    <w:rsid w:val="00BE578A"/>
    <w:rsid w:val="00BE63CE"/>
    <w:rsid w:val="00BF1BDA"/>
    <w:rsid w:val="00BF28C1"/>
    <w:rsid w:val="00BF4A4C"/>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651C"/>
    <w:rsid w:val="00C26B87"/>
    <w:rsid w:val="00C271D8"/>
    <w:rsid w:val="00C278DC"/>
    <w:rsid w:val="00C27FE1"/>
    <w:rsid w:val="00C30A8A"/>
    <w:rsid w:val="00C30D27"/>
    <w:rsid w:val="00C326C2"/>
    <w:rsid w:val="00C331E5"/>
    <w:rsid w:val="00C339A5"/>
    <w:rsid w:val="00C35732"/>
    <w:rsid w:val="00C35A04"/>
    <w:rsid w:val="00C37BD5"/>
    <w:rsid w:val="00C4049B"/>
    <w:rsid w:val="00C41F91"/>
    <w:rsid w:val="00C4292E"/>
    <w:rsid w:val="00C44356"/>
    <w:rsid w:val="00C45D77"/>
    <w:rsid w:val="00C4696F"/>
    <w:rsid w:val="00C46FD6"/>
    <w:rsid w:val="00C5069C"/>
    <w:rsid w:val="00C5265A"/>
    <w:rsid w:val="00C52C69"/>
    <w:rsid w:val="00C53EE1"/>
    <w:rsid w:val="00C544BC"/>
    <w:rsid w:val="00C54802"/>
    <w:rsid w:val="00C55579"/>
    <w:rsid w:val="00C55E93"/>
    <w:rsid w:val="00C56E33"/>
    <w:rsid w:val="00C5739C"/>
    <w:rsid w:val="00C57CE3"/>
    <w:rsid w:val="00C612E5"/>
    <w:rsid w:val="00C62246"/>
    <w:rsid w:val="00C633EA"/>
    <w:rsid w:val="00C63570"/>
    <w:rsid w:val="00C67603"/>
    <w:rsid w:val="00C67E28"/>
    <w:rsid w:val="00C706EA"/>
    <w:rsid w:val="00C72203"/>
    <w:rsid w:val="00C72542"/>
    <w:rsid w:val="00C73BA5"/>
    <w:rsid w:val="00C74818"/>
    <w:rsid w:val="00C74DE6"/>
    <w:rsid w:val="00C77337"/>
    <w:rsid w:val="00C77635"/>
    <w:rsid w:val="00C80146"/>
    <w:rsid w:val="00C83621"/>
    <w:rsid w:val="00C83C41"/>
    <w:rsid w:val="00C842B5"/>
    <w:rsid w:val="00C84C44"/>
    <w:rsid w:val="00C86A8D"/>
    <w:rsid w:val="00C87289"/>
    <w:rsid w:val="00C87CC3"/>
    <w:rsid w:val="00C91051"/>
    <w:rsid w:val="00C91ADC"/>
    <w:rsid w:val="00C920B2"/>
    <w:rsid w:val="00C92C97"/>
    <w:rsid w:val="00C93532"/>
    <w:rsid w:val="00C94364"/>
    <w:rsid w:val="00C9440E"/>
    <w:rsid w:val="00C94DAF"/>
    <w:rsid w:val="00C94FFC"/>
    <w:rsid w:val="00C95BCB"/>
    <w:rsid w:val="00C96C76"/>
    <w:rsid w:val="00CA2553"/>
    <w:rsid w:val="00CA32A7"/>
    <w:rsid w:val="00CA4EF8"/>
    <w:rsid w:val="00CA5189"/>
    <w:rsid w:val="00CA723F"/>
    <w:rsid w:val="00CA769B"/>
    <w:rsid w:val="00CB09F1"/>
    <w:rsid w:val="00CB2F88"/>
    <w:rsid w:val="00CB3BDC"/>
    <w:rsid w:val="00CB3C7C"/>
    <w:rsid w:val="00CB5CE7"/>
    <w:rsid w:val="00CC0927"/>
    <w:rsid w:val="00CC0EEB"/>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12CAB"/>
    <w:rsid w:val="00D144AD"/>
    <w:rsid w:val="00D14D72"/>
    <w:rsid w:val="00D152FE"/>
    <w:rsid w:val="00D1681E"/>
    <w:rsid w:val="00D1685A"/>
    <w:rsid w:val="00D20213"/>
    <w:rsid w:val="00D21A2B"/>
    <w:rsid w:val="00D21A96"/>
    <w:rsid w:val="00D21D1B"/>
    <w:rsid w:val="00D23C9B"/>
    <w:rsid w:val="00D240DE"/>
    <w:rsid w:val="00D24726"/>
    <w:rsid w:val="00D2646F"/>
    <w:rsid w:val="00D27BEE"/>
    <w:rsid w:val="00D303CD"/>
    <w:rsid w:val="00D323C3"/>
    <w:rsid w:val="00D32A93"/>
    <w:rsid w:val="00D33745"/>
    <w:rsid w:val="00D33B3E"/>
    <w:rsid w:val="00D348F8"/>
    <w:rsid w:val="00D36945"/>
    <w:rsid w:val="00D4079A"/>
    <w:rsid w:val="00D41324"/>
    <w:rsid w:val="00D41ED9"/>
    <w:rsid w:val="00D43E4D"/>
    <w:rsid w:val="00D44C43"/>
    <w:rsid w:val="00D47498"/>
    <w:rsid w:val="00D50B40"/>
    <w:rsid w:val="00D511B1"/>
    <w:rsid w:val="00D5134C"/>
    <w:rsid w:val="00D51691"/>
    <w:rsid w:val="00D5293B"/>
    <w:rsid w:val="00D52972"/>
    <w:rsid w:val="00D55B9B"/>
    <w:rsid w:val="00D56EB6"/>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80553"/>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FB6"/>
    <w:rsid w:val="00DD7D05"/>
    <w:rsid w:val="00DE0ACC"/>
    <w:rsid w:val="00DE3040"/>
    <w:rsid w:val="00DE4A8C"/>
    <w:rsid w:val="00DE6E15"/>
    <w:rsid w:val="00DF0049"/>
    <w:rsid w:val="00DF2C13"/>
    <w:rsid w:val="00DF3510"/>
    <w:rsid w:val="00DF368E"/>
    <w:rsid w:val="00DF3934"/>
    <w:rsid w:val="00DF3C1A"/>
    <w:rsid w:val="00DF40BE"/>
    <w:rsid w:val="00DF40F9"/>
    <w:rsid w:val="00DF4348"/>
    <w:rsid w:val="00DF4FB4"/>
    <w:rsid w:val="00DF4FE6"/>
    <w:rsid w:val="00DF5D5B"/>
    <w:rsid w:val="00DF6D8E"/>
    <w:rsid w:val="00DF76ED"/>
    <w:rsid w:val="00DF7ACC"/>
    <w:rsid w:val="00DF7B1F"/>
    <w:rsid w:val="00E00AEF"/>
    <w:rsid w:val="00E03AA2"/>
    <w:rsid w:val="00E06081"/>
    <w:rsid w:val="00E06139"/>
    <w:rsid w:val="00E07FFB"/>
    <w:rsid w:val="00E10E6C"/>
    <w:rsid w:val="00E12EF6"/>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4B5E"/>
    <w:rsid w:val="00E361E3"/>
    <w:rsid w:val="00E36F9A"/>
    <w:rsid w:val="00E41263"/>
    <w:rsid w:val="00E44854"/>
    <w:rsid w:val="00E448DA"/>
    <w:rsid w:val="00E506C0"/>
    <w:rsid w:val="00E50888"/>
    <w:rsid w:val="00E50F0D"/>
    <w:rsid w:val="00E51F31"/>
    <w:rsid w:val="00E57540"/>
    <w:rsid w:val="00E57E47"/>
    <w:rsid w:val="00E61126"/>
    <w:rsid w:val="00E6290D"/>
    <w:rsid w:val="00E62D34"/>
    <w:rsid w:val="00E63446"/>
    <w:rsid w:val="00E6516D"/>
    <w:rsid w:val="00E67022"/>
    <w:rsid w:val="00E678CD"/>
    <w:rsid w:val="00E67FF0"/>
    <w:rsid w:val="00E70DF6"/>
    <w:rsid w:val="00E71EBA"/>
    <w:rsid w:val="00E737E8"/>
    <w:rsid w:val="00E73BD5"/>
    <w:rsid w:val="00E75522"/>
    <w:rsid w:val="00E759F4"/>
    <w:rsid w:val="00E75DC3"/>
    <w:rsid w:val="00E75EBD"/>
    <w:rsid w:val="00E771EC"/>
    <w:rsid w:val="00E80D59"/>
    <w:rsid w:val="00E82A92"/>
    <w:rsid w:val="00E82D55"/>
    <w:rsid w:val="00E8381E"/>
    <w:rsid w:val="00E875E3"/>
    <w:rsid w:val="00E908BF"/>
    <w:rsid w:val="00E91E9E"/>
    <w:rsid w:val="00E92892"/>
    <w:rsid w:val="00E92B52"/>
    <w:rsid w:val="00E95813"/>
    <w:rsid w:val="00E9633D"/>
    <w:rsid w:val="00EA09BD"/>
    <w:rsid w:val="00EA3A9D"/>
    <w:rsid w:val="00EA4618"/>
    <w:rsid w:val="00EA5D33"/>
    <w:rsid w:val="00EA5F03"/>
    <w:rsid w:val="00EB00CB"/>
    <w:rsid w:val="00EB1C32"/>
    <w:rsid w:val="00EB2F4C"/>
    <w:rsid w:val="00EB4729"/>
    <w:rsid w:val="00EB51B7"/>
    <w:rsid w:val="00EB6E43"/>
    <w:rsid w:val="00EC099C"/>
    <w:rsid w:val="00EC0A29"/>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112E"/>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910EF"/>
    <w:rsid w:val="00F941E0"/>
    <w:rsid w:val="00F965CF"/>
    <w:rsid w:val="00F975E1"/>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2610"/>
    <w:rsid w:val="00FC51BE"/>
    <w:rsid w:val="00FC5298"/>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72F8"/>
  <w15:docId w15:val="{4AA5D7BC-9B0D-4A9C-8B85-CA40DA8B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5">
    <w:name w:val="Style5"/>
    <w:basedOn w:val="a"/>
    <w:qFormat/>
    <w:rsid w:val="0013339E"/>
    <w:pPr>
      <w:suppressAutoHyphens w:val="0"/>
      <w:autoSpaceDN w:val="0"/>
      <w:adjustRightInd w:val="0"/>
      <w:spacing w:line="274" w:lineRule="exact"/>
    </w:pPr>
    <w:rPr>
      <w:rFonts w:ascii="Times New Roman" w:hAnsi="Times New Roman" w:cs="Times New Roman"/>
      <w:lang w:eastAsia="ru-RU"/>
    </w:rPr>
  </w:style>
  <w:style w:type="numbering" w:customStyle="1" w:styleId="25">
    <w:name w:val="Нет списка2"/>
    <w:next w:val="a2"/>
    <w:uiPriority w:val="99"/>
    <w:semiHidden/>
    <w:unhideWhenUsed/>
    <w:rsid w:val="00F01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886181314">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17916492">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885F5-2FB8-4AE0-BC69-A3B1468C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19</Pages>
  <Words>9460</Words>
  <Characters>53922</Characters>
  <Application>Microsoft Office Word</Application>
  <DocSecurity>0</DocSecurity>
  <Lines>449</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USER</cp:lastModifiedBy>
  <cp:revision>21</cp:revision>
  <cp:lastPrinted>2021-06-23T14:08:00Z</cp:lastPrinted>
  <dcterms:created xsi:type="dcterms:W3CDTF">2023-03-16T13:57:00Z</dcterms:created>
  <dcterms:modified xsi:type="dcterms:W3CDTF">2023-03-22T10:58:00Z</dcterms:modified>
</cp:coreProperties>
</file>