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glossary/document.xml" ContentType="application/vnd.openxmlformats-officedocument.wordprocessingml.document.glossary+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item4.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320" w:leader="none"/>
          <w:tab w:val="right" w:pos="8640" w:leader="none"/>
        </w:tabs>
        <w:spacing w:lineRule="auto" w:line="240" w:before="0" w:after="0"/>
        <w:jc w:val="right"/>
        <w:rPr>
          <w:rFonts w:ascii="Times New Roman" w:hAnsi="Times New Roman" w:eastAsia="Times New Roman" w:cs="Times New Roman"/>
          <w:b/>
          <w:b/>
          <w:bCs/>
          <w:sz w:val="24"/>
          <w:szCs w:val="24"/>
          <w:lang w:val="uk-UA"/>
        </w:rPr>
      </w:pPr>
      <w:bookmarkStart w:id="0" w:name="__UnoMark__134_204581029"/>
      <w:bookmarkStart w:id="1" w:name="__UnoMark__133_204581029"/>
      <w:bookmarkEnd w:id="0"/>
      <w:bookmarkEnd w:id="1"/>
      <w:r>
        <w:rPr>
          <w:rFonts w:eastAsia="Times New Roman" w:cs="Times New Roman" w:ascii="Times New Roman" w:hAnsi="Times New Roman"/>
          <w:b/>
          <w:bCs/>
          <w:sz w:val="24"/>
          <w:szCs w:val="24"/>
          <w:lang w:val="uk-UA"/>
        </w:rPr>
        <w:t>Додаток №6</w:t>
      </w:r>
    </w:p>
    <w:p>
      <w:pPr>
        <w:pStyle w:val="Normal"/>
        <w:tabs>
          <w:tab w:val="clear" w:pos="720"/>
          <w:tab w:val="center" w:pos="4320" w:leader="none"/>
          <w:tab w:val="right" w:pos="8640" w:leader="none"/>
        </w:tabs>
        <w:spacing w:lineRule="auto" w:line="240" w:before="0" w:after="0"/>
        <w:jc w:val="right"/>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t xml:space="preserve">до оголошення </w:t>
      </w:r>
    </w:p>
    <w:p>
      <w:pPr>
        <w:pStyle w:val="Normal"/>
        <w:tabs>
          <w:tab w:val="clear" w:pos="720"/>
          <w:tab w:val="center" w:pos="4320" w:leader="none"/>
          <w:tab w:val="right" w:pos="8640" w:leader="none"/>
        </w:tabs>
        <w:spacing w:lineRule="auto" w:line="240" w:before="0" w:after="0"/>
        <w:jc w:val="right"/>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t>про проведення спрощеної закупівлі</w:t>
      </w:r>
    </w:p>
    <w:p>
      <w:pPr>
        <w:pStyle w:val="Normal"/>
        <w:shd w:val="clear" w:color="auto" w:fill="FFFFFF" w:themeFill="background1"/>
        <w:spacing w:before="240" w:after="240"/>
        <w:jc w:val="center"/>
        <w:rPr>
          <w:rFonts w:ascii="Times New Roman" w:hAnsi="Times New Roman" w:eastAsia="Times New Roman" w:cs="Times New Roman"/>
          <w:b/>
          <w:b/>
          <w:bCs/>
          <w:i/>
          <w:i/>
          <w:iCs/>
          <w:sz w:val="24"/>
          <w:szCs w:val="24"/>
          <w:lang w:val="uk-UA"/>
        </w:rPr>
      </w:pPr>
      <w:r>
        <w:rPr>
          <w:rFonts w:eastAsia="Times New Roman" w:cs="Times New Roman" w:ascii="Times New Roman" w:hAnsi="Times New Roman"/>
          <w:b/>
          <w:bCs/>
          <w:i/>
          <w:iCs/>
          <w:sz w:val="24"/>
          <w:szCs w:val="24"/>
          <w:lang w:val="uk-UA"/>
        </w:rPr>
      </w:r>
    </w:p>
    <w:p>
      <w:pPr>
        <w:pStyle w:val="Normal"/>
        <w:shd w:val="clear" w:color="auto" w:fill="FFFFFF" w:themeFill="background1"/>
        <w:spacing w:before="240" w:after="240"/>
        <w:jc w:val="center"/>
        <w:rPr>
          <w:rFonts w:ascii="Times New Roman" w:hAnsi="Times New Roman" w:eastAsia="Times New Roman" w:cs="Times New Roman"/>
          <w:b/>
          <w:b/>
          <w:bCs/>
          <w:i/>
          <w:i/>
          <w:iCs/>
          <w:sz w:val="24"/>
          <w:szCs w:val="24"/>
          <w:lang w:val="uk-UA"/>
        </w:rPr>
      </w:pPr>
      <w:r>
        <w:rPr>
          <w:rFonts w:eastAsia="Times New Roman" w:cs="Times New Roman" w:ascii="Times New Roman" w:hAnsi="Times New Roman"/>
          <w:b/>
          <w:bCs/>
          <w:i/>
          <w:iCs/>
          <w:sz w:val="24"/>
          <w:szCs w:val="24"/>
          <w:lang w:val="uk-UA"/>
        </w:rPr>
        <w:t>Лист-гарантія</w:t>
      </w:r>
      <w:bookmarkStart w:id="2" w:name="_GoBack"/>
      <w:bookmarkEnd w:id="2"/>
    </w:p>
    <w:p>
      <w:pPr>
        <w:pStyle w:val="Normal"/>
        <w:shd w:val="clear" w:color="auto" w:fill="FFFFFF" w:themeFill="background1"/>
        <w:spacing w:lineRule="auto" w:line="240" w:before="0" w:after="240"/>
        <w:ind w:firstLine="426"/>
        <w:jc w:val="both"/>
        <w:rPr/>
      </w:pPr>
      <w:r>
        <w:rPr>
          <w:rFonts w:eastAsia="Times New Roman" w:cs="Times New Roman" w:ascii="Times New Roman" w:hAnsi="Times New Roman"/>
          <w:sz w:val="24"/>
          <w:szCs w:val="24"/>
          <w:lang w:val="uk-UA"/>
        </w:rPr>
        <w:t xml:space="preserve">Ми, </w:t>
      </w:r>
      <w:r>
        <w:rPr>
          <w:rFonts w:eastAsia="Times New Roman" w:cs="Times New Roman" w:ascii="Times New Roman" w:hAnsi="Times New Roman"/>
          <w:i/>
          <w:iCs/>
          <w:sz w:val="24"/>
          <w:szCs w:val="24"/>
          <w:lang w:val="uk-UA"/>
        </w:rPr>
        <w:t>(найменування постачальника)</w:t>
      </w:r>
      <w:r>
        <w:rPr>
          <w:rFonts w:eastAsia="Times New Roman" w:cs="Times New Roman" w:ascii="Times New Roman" w:hAnsi="Times New Roman"/>
          <w:sz w:val="24"/>
          <w:szCs w:val="24"/>
          <w:lang w:val="uk-UA"/>
        </w:rPr>
        <w:t xml:space="preserve"> (далі – Постачальник), в особі </w:t>
      </w:r>
      <w:r>
        <w:rPr>
          <w:rFonts w:eastAsia="Times New Roman" w:cs="Times New Roman" w:ascii="Times New Roman" w:hAnsi="Times New Roman"/>
          <w:i/>
          <w:iCs/>
          <w:sz w:val="24"/>
          <w:szCs w:val="24"/>
          <w:lang w:val="uk-UA"/>
        </w:rPr>
        <w:t xml:space="preserve">(прізвище, ім’я, по батькові (за наявності) керівника/уповноваженої особи постачальника) </w:t>
      </w:r>
      <w:r>
        <w:rPr>
          <w:rFonts w:eastAsia="Times New Roman" w:cs="Times New Roman" w:ascii="Times New Roman" w:hAnsi="Times New Roman"/>
          <w:sz w:val="24"/>
          <w:szCs w:val="24"/>
          <w:lang w:val="uk-UA"/>
        </w:rPr>
        <w:t>підтверджуємо відповідність вимогам належної антикорупційної перевірки</w:t>
      </w:r>
      <w:bookmarkStart w:id="3" w:name="__UnoMark__137_204581029"/>
      <w:bookmarkStart w:id="4" w:name="__UnoMark__136_204581029"/>
      <w:bookmarkStart w:id="5" w:name="__UnoMark__135_204581029"/>
      <w:bookmarkEnd w:id="3"/>
      <w:bookmarkEnd w:id="4"/>
      <w:bookmarkEnd w:id="5"/>
      <w:r>
        <w:rPr>
          <w:rFonts w:eastAsia="Times New Roman" w:cs="Times New Roman" w:ascii="Times New Roman" w:hAnsi="Times New Roman"/>
          <w:sz w:val="24"/>
          <w:szCs w:val="24"/>
          <w:lang w:val="uk-UA"/>
        </w:rPr>
        <w:t xml:space="preserve"> </w:t>
      </w:r>
      <w:bookmarkStart w:id="6" w:name="__DdeLink__467_1420934250"/>
      <w:r>
        <w:rPr>
          <w:rFonts w:eastAsia="Times New Roman" w:cs="Times New Roman" w:ascii="Times New Roman" w:hAnsi="Times New Roman"/>
          <w:sz w:val="24"/>
          <w:szCs w:val="24"/>
          <w:lang w:val="uk-UA"/>
        </w:rPr>
        <w:t>Управління Держспецзв’язку в Тернопільській області</w:t>
      </w:r>
      <w:bookmarkEnd w:id="6"/>
      <w:r>
        <w:rPr>
          <w:rFonts w:eastAsia="Times New Roman" w:cs="Times New Roman" w:ascii="Times New Roman" w:hAnsi="Times New Roman"/>
          <w:sz w:val="24"/>
          <w:szCs w:val="24"/>
          <w:lang w:val="uk-UA"/>
        </w:rPr>
        <w:t>, а саме:</w:t>
      </w:r>
    </w:p>
    <w:p>
      <w:pPr>
        <w:pStyle w:val="Normal"/>
        <w:shd w:val="clear" w:color="auto" w:fill="FFFFFF" w:themeFill="background1"/>
        <w:spacing w:lineRule="auto" w:line="240" w:before="0" w:after="0"/>
        <w:ind w:firstLine="426"/>
        <w:jc w:val="both"/>
        <w:rPr/>
      </w:pPr>
      <w:r>
        <w:rPr>
          <w:rFonts w:eastAsia="Times New Roman" w:cs="Times New Roman" w:ascii="Times New Roman" w:hAnsi="Times New Roman"/>
          <w:color w:val="000000" w:themeColor="text1" w:themeShade="ff" w:themeTint="ff"/>
          <w:sz w:val="24"/>
          <w:szCs w:val="24"/>
          <w:lang w:val="uk-UA"/>
        </w:rPr>
        <w:t xml:space="preserve">1) Учасник не пропонує, не дає або не погоджується дати прямо чи опосередковано будь-якій службовій (посадовій) особі Управління Держспецзв’язку в Тернопільській </w:t>
      </w:r>
      <w:bookmarkStart w:id="7" w:name="__UnoMark__468_1420934250"/>
      <w:bookmarkEnd w:id="7"/>
      <w:r>
        <w:rPr>
          <w:rFonts w:eastAsia="Times New Roman" w:cs="Times New Roman" w:ascii="Times New Roman" w:hAnsi="Times New Roman"/>
          <w:color w:val="000000" w:themeColor="text1" w:themeShade="ff" w:themeTint="ff"/>
          <w:sz w:val="24"/>
          <w:szCs w:val="24"/>
          <w:lang w:val="uk-UA"/>
        </w:rPr>
        <w:t>о</w:t>
      </w:r>
      <w:bookmarkStart w:id="8" w:name="__UnoMark__469_1420934250"/>
      <w:bookmarkEnd w:id="8"/>
      <w:r>
        <w:rPr>
          <w:rFonts w:eastAsia="Times New Roman" w:cs="Times New Roman" w:ascii="Times New Roman" w:hAnsi="Times New Roman"/>
          <w:color w:val="000000" w:themeColor="text1" w:themeShade="ff" w:themeTint="ff"/>
          <w:sz w:val="24"/>
          <w:szCs w:val="24"/>
          <w:lang w:val="uk-UA"/>
        </w:rPr>
        <w:t>б</w:t>
      </w:r>
      <w:bookmarkStart w:id="9" w:name="__UnoMark__470_1420934250"/>
      <w:bookmarkEnd w:id="9"/>
      <w:r>
        <w:rPr>
          <w:rFonts w:eastAsia="Times New Roman" w:cs="Times New Roman" w:ascii="Times New Roman" w:hAnsi="Times New Roman"/>
          <w:color w:val="000000" w:themeColor="text1" w:themeShade="ff" w:themeTint="ff"/>
          <w:sz w:val="24"/>
          <w:szCs w:val="24"/>
          <w:lang w:val="uk-UA"/>
        </w:rPr>
        <w:t>л</w:t>
      </w:r>
      <w:bookmarkStart w:id="10" w:name="__UnoMark__471_1420934250"/>
      <w:bookmarkEnd w:id="10"/>
      <w:r>
        <w:rPr>
          <w:rFonts w:eastAsia="Times New Roman" w:cs="Times New Roman" w:ascii="Times New Roman" w:hAnsi="Times New Roman"/>
          <w:color w:val="000000" w:themeColor="text1" w:themeShade="ff" w:themeTint="ff"/>
          <w:sz w:val="24"/>
          <w:szCs w:val="24"/>
          <w:lang w:val="uk-UA"/>
        </w:rPr>
        <w:t>а</w:t>
      </w:r>
      <w:bookmarkStart w:id="11" w:name="__UnoMark__472_1420934250"/>
      <w:bookmarkEnd w:id="11"/>
      <w:r>
        <w:rPr>
          <w:rFonts w:eastAsia="Times New Roman" w:cs="Times New Roman" w:ascii="Times New Roman" w:hAnsi="Times New Roman"/>
          <w:color w:val="000000" w:themeColor="text1" w:themeShade="ff" w:themeTint="ff"/>
          <w:sz w:val="24"/>
          <w:szCs w:val="24"/>
          <w:lang w:val="uk-UA"/>
        </w:rPr>
        <w:t>с</w:t>
      </w:r>
      <w:bookmarkStart w:id="12" w:name="__UnoMark__473_1420934250"/>
      <w:bookmarkEnd w:id="12"/>
      <w:r>
        <w:rPr>
          <w:rFonts w:eastAsia="Times New Roman" w:cs="Times New Roman" w:ascii="Times New Roman" w:hAnsi="Times New Roman"/>
          <w:color w:val="000000" w:themeColor="text1" w:themeShade="ff" w:themeTint="ff"/>
          <w:sz w:val="24"/>
          <w:szCs w:val="24"/>
          <w:lang w:val="uk-UA"/>
        </w:rPr>
        <w:t>т</w:t>
      </w:r>
      <w:bookmarkStart w:id="13" w:name="__UnoMark__474_1420934250"/>
      <w:bookmarkEnd w:id="13"/>
      <w:r>
        <w:rPr>
          <w:rFonts w:eastAsia="Times New Roman" w:cs="Times New Roman" w:ascii="Times New Roman" w:hAnsi="Times New Roman"/>
          <w:color w:val="000000" w:themeColor="text1" w:themeShade="ff" w:themeTint="ff"/>
          <w:sz w:val="24"/>
          <w:szCs w:val="24"/>
          <w:lang w:val="uk-UA"/>
        </w:rPr>
        <w:t>і,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укладення договору про закупівлю;</w:t>
      </w:r>
    </w:p>
    <w:p>
      <w:pPr>
        <w:pStyle w:val="Normal"/>
        <w:shd w:val="clear" w:color="auto" w:fill="FFFFFF" w:themeFill="background1"/>
        <w:spacing w:lineRule="auto" w:line="240" w:before="0" w:after="0"/>
        <w:ind w:firstLine="426"/>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themeColor="text1" w:themeShade="ff" w:themeTint="ff"/>
          <w:sz w:val="24"/>
          <w:szCs w:val="24"/>
          <w:lang w:val="uk-UA"/>
        </w:rPr>
        <w:t>2)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bookmarkStart w:id="14" w:name="_Hlk38382304"/>
    </w:p>
    <w:p>
      <w:pPr>
        <w:pStyle w:val="Normal"/>
        <w:shd w:val="clear" w:color="auto" w:fill="FFFFFF" w:themeFill="background1"/>
        <w:spacing w:lineRule="auto" w:line="240" w:before="0" w:after="0"/>
        <w:ind w:firstLine="426"/>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themeColor="text1" w:themeShade="ff" w:themeTint="ff"/>
          <w:sz w:val="24"/>
          <w:szCs w:val="24"/>
          <w:lang w:val="uk-UA"/>
        </w:rPr>
        <w:t>3) К</w:t>
      </w:r>
      <w:r>
        <w:rPr>
          <w:rFonts w:eastAsia="Times New Roman" w:cs="Times New Roman" w:ascii="Times New Roman" w:hAnsi="Times New Roman"/>
          <w:sz w:val="24"/>
          <w:szCs w:val="24"/>
          <w:lang w:val="uk-UA"/>
        </w:rPr>
        <w:t>ерівника та/або уповноважену особу учасника</w:t>
      </w:r>
      <w:r>
        <w:rPr>
          <w:rFonts w:eastAsia="Times New Roman" w:cs="Times New Roman" w:ascii="Times New Roman" w:hAnsi="Times New Roman"/>
          <w:color w:val="000000" w:themeColor="text1" w:themeShade="ff" w:themeTint="ff"/>
          <w:sz w:val="24"/>
          <w:szCs w:val="24"/>
          <w:lang w:val="uk-UA"/>
        </w:rPr>
        <w:t>,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bookmarkEnd w:id="14"/>
    </w:p>
    <w:p>
      <w:pPr>
        <w:pStyle w:val="Normal"/>
        <w:shd w:val="clear" w:color="auto" w:fill="FFFFFF" w:themeFill="background1"/>
        <w:spacing w:lineRule="auto" w:line="240" w:before="0" w:after="0"/>
        <w:ind w:firstLine="426"/>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themeColor="text1" w:themeShade="ff" w:themeTint="ff"/>
          <w:sz w:val="24"/>
          <w:szCs w:val="24"/>
          <w:lang w:val="uk-UA"/>
        </w:rPr>
        <w:t>4)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shd w:val="clear" w:color="auto" w:fill="FFFFFF" w:themeFill="background1"/>
        <w:spacing w:lineRule="auto" w:line="240" w:before="0" w:after="0"/>
        <w:ind w:firstLine="426"/>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themeColor="text1" w:themeShade="ff" w:themeTint="ff"/>
          <w:sz w:val="24"/>
          <w:szCs w:val="24"/>
          <w:lang w:val="uk-UA"/>
        </w:rPr>
        <w:t>5)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shd w:val="clear" w:color="auto" w:fill="FFFFFF" w:themeFill="background1"/>
        <w:spacing w:lineRule="auto" w:line="240" w:before="0" w:after="0"/>
        <w:ind w:firstLine="426"/>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themeColor="text1" w:themeShade="ff" w:themeTint="ff"/>
          <w:sz w:val="24"/>
          <w:szCs w:val="24"/>
          <w:lang w:val="uk-UA"/>
        </w:rPr>
        <w:t>6) К</w:t>
      </w:r>
      <w:r>
        <w:rPr>
          <w:rFonts w:eastAsia="Times New Roman" w:cs="Times New Roman" w:ascii="Times New Roman" w:hAnsi="Times New Roman"/>
          <w:sz w:val="24"/>
          <w:szCs w:val="24"/>
          <w:lang w:val="uk-UA"/>
        </w:rPr>
        <w:t>ерівник та/або уповноважена особа учасника</w:t>
      </w:r>
      <w:r>
        <w:rPr>
          <w:rFonts w:eastAsia="Times New Roman" w:cs="Times New Roman" w:ascii="Times New Roman" w:hAnsi="Times New Roman"/>
          <w:color w:val="000000" w:themeColor="text1" w:themeShade="ff" w:themeTint="ff"/>
          <w:sz w:val="24"/>
          <w:szCs w:val="24"/>
          <w:lang w:val="uk-UA"/>
        </w:rPr>
        <w:t>, не були засуджені за кримінальне правопорушення, вчинене з корисливих мотивів (зокрема, пов’язане з хабарництвом, шахрайством та відмиванням коштів), судимість з яких не знято або не погашено у встановленому законом порядку;</w:t>
      </w:r>
      <w:r>
        <w:rPr/>
        <w:tab/>
      </w:r>
    </w:p>
    <w:p>
      <w:pPr>
        <w:pStyle w:val="Normal"/>
        <w:shd w:val="clear" w:color="auto" w:fill="FFFFFF" w:themeFill="background1"/>
        <w:spacing w:lineRule="auto" w:line="240" w:before="0" w:after="0"/>
        <w:ind w:firstLine="426"/>
        <w:jc w:val="both"/>
        <w:rPr/>
      </w:pPr>
      <w:r>
        <w:rPr>
          <w:rFonts w:eastAsia="Times New Roman" w:cs="Times New Roman" w:ascii="Times New Roman" w:hAnsi="Times New Roman"/>
          <w:color w:val="000000" w:themeColor="text1" w:themeShade="ff" w:themeTint="ff"/>
          <w:sz w:val="24"/>
          <w:szCs w:val="24"/>
          <w:lang w:val="uk-UA"/>
        </w:rPr>
        <w:t xml:space="preserve">7) Учасник не є пов’язаною особою з іншими учасниками процедури закупівлі та із керівником та іншими працівниками Управління Держспецзв’язку в Тернопільській </w:t>
      </w:r>
      <w:bookmarkStart w:id="15" w:name="__UnoMark__478_1420934250"/>
      <w:bookmarkEnd w:id="15"/>
      <w:r>
        <w:rPr>
          <w:rFonts w:eastAsia="Times New Roman" w:cs="Times New Roman" w:ascii="Times New Roman" w:hAnsi="Times New Roman"/>
          <w:color w:val="000000" w:themeColor="text1" w:themeShade="ff" w:themeTint="ff"/>
          <w:sz w:val="24"/>
          <w:szCs w:val="24"/>
          <w:lang w:val="uk-UA"/>
        </w:rPr>
        <w:t>о</w:t>
      </w:r>
      <w:bookmarkStart w:id="16" w:name="__UnoMark__479_1420934250"/>
      <w:bookmarkEnd w:id="16"/>
      <w:r>
        <w:rPr>
          <w:rFonts w:eastAsia="Times New Roman" w:cs="Times New Roman" w:ascii="Times New Roman" w:hAnsi="Times New Roman"/>
          <w:color w:val="000000" w:themeColor="text1" w:themeShade="ff" w:themeTint="ff"/>
          <w:sz w:val="24"/>
          <w:szCs w:val="24"/>
          <w:lang w:val="uk-UA"/>
        </w:rPr>
        <w:t>б</w:t>
      </w:r>
      <w:bookmarkStart w:id="17" w:name="__UnoMark__480_1420934250"/>
      <w:bookmarkEnd w:id="17"/>
      <w:r>
        <w:rPr>
          <w:rFonts w:eastAsia="Times New Roman" w:cs="Times New Roman" w:ascii="Times New Roman" w:hAnsi="Times New Roman"/>
          <w:color w:val="000000" w:themeColor="text1" w:themeShade="ff" w:themeTint="ff"/>
          <w:sz w:val="24"/>
          <w:szCs w:val="24"/>
          <w:lang w:val="uk-UA"/>
        </w:rPr>
        <w:t>л</w:t>
      </w:r>
      <w:bookmarkStart w:id="18" w:name="__UnoMark__481_1420934250"/>
      <w:bookmarkEnd w:id="18"/>
      <w:r>
        <w:rPr>
          <w:rFonts w:eastAsia="Times New Roman" w:cs="Times New Roman" w:ascii="Times New Roman" w:hAnsi="Times New Roman"/>
          <w:color w:val="000000" w:themeColor="text1" w:themeShade="ff" w:themeTint="ff"/>
          <w:sz w:val="24"/>
          <w:szCs w:val="24"/>
          <w:lang w:val="uk-UA"/>
        </w:rPr>
        <w:t>а</w:t>
      </w:r>
      <w:bookmarkStart w:id="19" w:name="__UnoMark__482_1420934250"/>
      <w:bookmarkEnd w:id="19"/>
      <w:r>
        <w:rPr>
          <w:rFonts w:eastAsia="Times New Roman" w:cs="Times New Roman" w:ascii="Times New Roman" w:hAnsi="Times New Roman"/>
          <w:color w:val="000000" w:themeColor="text1" w:themeShade="ff" w:themeTint="ff"/>
          <w:sz w:val="24"/>
          <w:szCs w:val="24"/>
          <w:lang w:val="uk-UA"/>
        </w:rPr>
        <w:t>с</w:t>
      </w:r>
      <w:bookmarkStart w:id="20" w:name="__UnoMark__483_1420934250"/>
      <w:bookmarkEnd w:id="20"/>
      <w:r>
        <w:rPr>
          <w:rFonts w:eastAsia="Times New Roman" w:cs="Times New Roman" w:ascii="Times New Roman" w:hAnsi="Times New Roman"/>
          <w:color w:val="000000" w:themeColor="text1" w:themeShade="ff" w:themeTint="ff"/>
          <w:sz w:val="24"/>
          <w:szCs w:val="24"/>
          <w:lang w:val="uk-UA"/>
        </w:rPr>
        <w:t>т</w:t>
      </w:r>
      <w:bookmarkStart w:id="21" w:name="__UnoMark__484_1420934250"/>
      <w:bookmarkEnd w:id="21"/>
      <w:r>
        <w:rPr>
          <w:rFonts w:eastAsia="Times New Roman" w:cs="Times New Roman" w:ascii="Times New Roman" w:hAnsi="Times New Roman"/>
          <w:color w:val="000000" w:themeColor="text1" w:themeShade="ff" w:themeTint="ff"/>
          <w:sz w:val="24"/>
          <w:szCs w:val="24"/>
          <w:lang w:val="uk-UA"/>
        </w:rPr>
        <w:t>і;</w:t>
      </w:r>
    </w:p>
    <w:p>
      <w:pPr>
        <w:pStyle w:val="Normal"/>
        <w:shd w:val="clear" w:color="auto" w:fill="FFFFFF" w:themeFill="background1"/>
        <w:spacing w:lineRule="auto" w:line="240" w:before="0" w:after="0"/>
        <w:ind w:firstLine="426"/>
        <w:jc w:val="both"/>
        <w:rPr/>
      </w:pPr>
      <w:r>
        <w:rPr>
          <w:rFonts w:eastAsia="Times New Roman" w:cs="Times New Roman" w:ascii="Times New Roman" w:hAnsi="Times New Roman"/>
          <w:color w:val="000000" w:themeColor="text1" w:themeShade="ff" w:themeTint="ff"/>
          <w:sz w:val="24"/>
          <w:szCs w:val="24"/>
          <w:lang w:val="uk-UA"/>
        </w:rPr>
        <w:t>8) Учасник не визнаний у встановленому законом порядку банкрутом та стосовно нього не відкрита ліквідаційна процедура;</w:t>
      </w:r>
      <w:r>
        <w:rPr/>
        <w:tab/>
        <w:tab/>
      </w:r>
    </w:p>
    <w:p>
      <w:pPr>
        <w:pStyle w:val="Normal"/>
        <w:shd w:val="clear" w:color="auto" w:fill="FFFFFF" w:themeFill="background1"/>
        <w:spacing w:lineRule="auto" w:line="240" w:before="0" w:after="0"/>
        <w:ind w:firstLine="426"/>
        <w:jc w:val="both"/>
        <w:rPr/>
      </w:pPr>
      <w:r>
        <w:rPr>
          <w:rFonts w:eastAsia="Times New Roman" w:cs="Times New Roman" w:ascii="Times New Roman" w:hAnsi="Times New Roman"/>
          <w:color w:val="000000" w:themeColor="text1" w:themeShade="ff" w:themeTint="ff"/>
          <w:sz w:val="24"/>
          <w:szCs w:val="24"/>
          <w:lang w:val="uk-UA"/>
        </w:rPr>
        <w:t>9) Учасник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shd w:val="clear" w:color="auto" w:fill="FFFFFF" w:themeFill="background1"/>
        <w:spacing w:lineRule="auto" w:line="240" w:before="0" w:after="0"/>
        <w:ind w:firstLine="426"/>
        <w:jc w:val="both"/>
        <w:rPr/>
      </w:pPr>
      <w:r>
        <w:rPr>
          <w:rFonts w:eastAsia="Times New Roman" w:cs="Times New Roman" w:ascii="Times New Roman" w:hAnsi="Times New Roman"/>
          <w:color w:val="000000" w:themeColor="text1" w:themeShade="ff" w:themeTint="ff"/>
          <w:sz w:val="24"/>
          <w:szCs w:val="24"/>
          <w:lang w:val="uk-UA"/>
        </w:rPr>
        <w:t>10) К</w:t>
      </w:r>
      <w:r>
        <w:rPr>
          <w:rFonts w:eastAsia="Times New Roman" w:cs="Times New Roman" w:ascii="Times New Roman" w:hAnsi="Times New Roman"/>
          <w:sz w:val="24"/>
          <w:szCs w:val="24"/>
          <w:lang w:val="uk-UA"/>
        </w:rPr>
        <w:t>ерівника та/або уповноважену особу учасника</w:t>
      </w:r>
      <w:r>
        <w:rPr>
          <w:rFonts w:eastAsia="Times New Roman" w:cs="Times New Roman" w:ascii="Times New Roman" w:hAnsi="Times New Roman"/>
          <w:color w:val="000000" w:themeColor="text1" w:themeShade="ff" w:themeTint="ff"/>
          <w:sz w:val="24"/>
          <w:szCs w:val="24"/>
          <w:lang w:val="uk-UA"/>
        </w:rPr>
        <w:t>,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hd w:val="clear" w:color="auto" w:fill="FFFFFF" w:themeFill="background1"/>
        <w:spacing w:lineRule="auto" w:line="240" w:before="0" w:afterAutospacing="0" w:after="0"/>
        <w:ind w:firstLine="426"/>
        <w:jc w:val="both"/>
        <w:rPr/>
      </w:pPr>
      <w:r>
        <w:rPr>
          <w:rFonts w:eastAsia="Times New Roman" w:cs="Times New Roman" w:ascii="Times New Roman" w:hAnsi="Times New Roman"/>
          <w:color w:val="000000" w:themeColor="text1" w:themeShade="ff" w:themeTint="ff"/>
          <w:sz w:val="24"/>
          <w:szCs w:val="24"/>
          <w:lang w:val="uk-UA"/>
        </w:rPr>
        <w:t xml:space="preserve">11) </w:t>
      </w:r>
      <w:r>
        <w:rPr>
          <w:rFonts w:cs="Times New Roman" w:ascii="Times New Roman" w:hAnsi="Times New Roman"/>
          <w:sz w:val="24"/>
          <w:szCs w:val="24"/>
          <w:lang w:val="uk-UA" w:eastAsia="en-US"/>
        </w:rPr>
        <w:t>Учасник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bookmarkStart w:id="22" w:name="__UnoMark__502_1420934250"/>
      <w:bookmarkStart w:id="23" w:name="__UnoMark__503_1420934250"/>
      <w:bookmarkEnd w:id="22"/>
      <w:bookmarkEnd w:id="23"/>
    </w:p>
    <w:p>
      <w:pPr>
        <w:pStyle w:val="Normal"/>
        <w:shd w:val="clear" w:color="auto" w:fill="FFFFFF" w:themeFill="background1"/>
        <w:spacing w:lineRule="auto" w:line="240" w:before="0" w:afterAutospacing="0" w:after="0"/>
        <w:ind w:firstLine="426"/>
        <w:jc w:val="both"/>
        <w:rPr/>
      </w:pPr>
      <w:r>
        <w:rPr>
          <w:rFonts w:eastAsia="Times New Roman" w:cs="Times New Roman" w:ascii="Times New Roman" w:hAnsi="Times New Roman"/>
          <w:sz w:val="24"/>
          <w:szCs w:val="24"/>
          <w:lang w:val="uk-UA"/>
        </w:rPr>
        <w:t>1</w:t>
      </w:r>
      <w:bookmarkStart w:id="24" w:name="__UnoMark__504_1420934250"/>
      <w:bookmarkEnd w:id="24"/>
      <w:r>
        <w:rPr>
          <w:rFonts w:eastAsia="Times New Roman" w:cs="Times New Roman" w:ascii="Times New Roman" w:hAnsi="Times New Roman"/>
          <w:sz w:val="24"/>
          <w:szCs w:val="24"/>
          <w:lang w:val="uk-UA"/>
        </w:rPr>
        <w:t xml:space="preserve">2) </w:t>
      </w:r>
      <w:r>
        <w:rPr>
          <w:rFonts w:cs="Times New Roman" w:ascii="Times New Roman" w:hAnsi="Times New Roman"/>
          <w:color w:val="222222"/>
          <w:sz w:val="24"/>
          <w:szCs w:val="24"/>
          <w:shd w:fill="FFFFFF" w:val="clear"/>
          <w:lang w:val="uk-UA"/>
        </w:rPr>
        <w:t>Учасник, його засновники, акціонери та кінцевий бенефіціарний власник, а також ВИРОБНИК товарів, які плануються до постачання, не внесені до списку санкцій OFAC Сполучених Штатів Америки (переліку осіб, до яких застосовані санкції, що визначається The Office of Foreign Assets Control of the US Department of the Treasury), інших, ніж OFAC, державних органів США, режим дотримання яких може бути порушений виконанням Договору, списку санкцій Європейського Союзу (Consolidated list of persons, groups and entities subject to EU financial sanctions), списку санкцій HM Majesty's Treasury Великої Британії (списку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HM Majesty's Treasury), списку санкцій Ради Безпеки ООН (зведеного списку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pPr>
        <w:pStyle w:val="Normal"/>
        <w:shd w:val="clear" w:color="auto" w:fill="FFFFFF" w:themeFill="background1"/>
        <w:spacing w:lineRule="auto" w:line="240" w:before="0" w:afterAutospacing="0" w:after="0"/>
        <w:ind w:firstLine="426"/>
        <w:jc w:val="both"/>
        <w:rPr/>
      </w:pPr>
      <w:r>
        <w:rPr>
          <w:rFonts w:cs="Times New Roman" w:ascii="Times New Roman" w:hAnsi="Times New Roman"/>
          <w:color w:val="222222"/>
          <w:sz w:val="24"/>
          <w:szCs w:val="24"/>
          <w:shd w:fill="FFFFFF" w:val="clear"/>
          <w:lang w:val="uk-UA"/>
        </w:rPr>
        <w:t>1</w:t>
      </w:r>
      <w:bookmarkStart w:id="25" w:name="__UnoMark__505_1420934250"/>
      <w:bookmarkEnd w:id="25"/>
      <w:r>
        <w:rPr>
          <w:rFonts w:cs="Times New Roman" w:ascii="Times New Roman" w:hAnsi="Times New Roman"/>
          <w:color w:val="222222"/>
          <w:sz w:val="24"/>
          <w:szCs w:val="24"/>
          <w:shd w:fill="FFFFFF" w:val="clear"/>
          <w:lang w:val="uk-UA"/>
        </w:rPr>
        <w:t>3</w:t>
      </w:r>
      <w:bookmarkStart w:id="26" w:name="__UnoMark__506_1420934250"/>
      <w:bookmarkEnd w:id="26"/>
      <w:r>
        <w:rPr>
          <w:rFonts w:cs="Times New Roman" w:ascii="Times New Roman" w:hAnsi="Times New Roman"/>
          <w:color w:val="222222"/>
          <w:sz w:val="24"/>
          <w:szCs w:val="24"/>
          <w:shd w:fill="FFFFFF" w:val="clear"/>
          <w:lang w:val="uk-UA"/>
        </w:rPr>
        <w:t>) Учасник гарантує, що стосовно продукції за Договором та/або щодо виконання інших умов Договору Радою національної безпеки і оборони України не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pPr>
        <w:pStyle w:val="Normal"/>
        <w:shd w:val="clear" w:color="auto" w:fill="FFFFFF" w:themeFill="background1"/>
        <w:spacing w:lineRule="auto" w:line="240" w:before="0" w:after="240"/>
        <w:ind w:firstLine="426"/>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hd w:val="clear" w:color="auto" w:fill="FFFFFF" w:themeFill="background1"/>
        <w:spacing w:before="0" w:afterAutospacing="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sz w:val="24"/>
          <w:szCs w:val="24"/>
          <w:lang w:val="uk-UA"/>
        </w:rPr>
        <w:t>_______________________________________________________________________________</w:t>
      </w:r>
    </w:p>
    <w:p>
      <w:pPr>
        <w:pStyle w:val="Normal"/>
        <w:spacing w:before="0" w:afterAutospacing="0" w:after="0"/>
        <w:jc w:val="center"/>
        <w:rPr>
          <w:rFonts w:ascii="Times New Roman" w:hAnsi="Times New Roman" w:eastAsia="Times New Roman" w:cs="Times New Roman"/>
          <w:sz w:val="16"/>
          <w:szCs w:val="16"/>
          <w:lang w:val="uk-UA"/>
        </w:rPr>
      </w:pPr>
      <w:r>
        <w:rPr>
          <w:rFonts w:eastAsia="Times New Roman" w:cs="Times New Roman" w:ascii="Times New Roman" w:hAnsi="Times New Roman"/>
          <w:sz w:val="16"/>
          <w:szCs w:val="16"/>
          <w:lang w:val="uk-UA"/>
        </w:rPr>
        <w:t>(Посада, прізвище, ініціали, підпис керівника чи уповноваженої особи Учасника)</w:t>
      </w:r>
    </w:p>
    <w:p>
      <w:pPr>
        <w:pStyle w:val="Normal"/>
        <w:shd w:val="clear" w:color="auto" w:fill="FFFFFF" w:themeFill="background1"/>
        <w:spacing w:before="0" w:after="0"/>
        <w:ind w:left="160" w:hanging="0"/>
        <w:jc w:val="center"/>
        <w:rPr/>
      </w:pPr>
      <w:r>
        <w:rPr>
          <w:rFonts w:cs="Times New Roman" w:ascii="Times New Roman" w:hAnsi="Times New Roman"/>
          <w:i/>
          <w:iCs/>
          <w:lang w:val="uk-UA"/>
        </w:rPr>
        <w:t>Учасник має право поставити на документі відбиток печатки, у випадку її використання учасником.</w:t>
      </w:r>
    </w:p>
    <w:sectPr>
      <w:footerReference w:type="default" r:id="rId2"/>
      <w:type w:val="nextPage"/>
      <w:pgSz w:w="11906" w:h="16838"/>
      <w:pgMar w:left="1417" w:right="850" w:header="0" w:top="850" w:footer="278"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6994249"/>
    </w:sdtPr>
    <w:sdtContent>
      <w:p>
        <w:pPr>
          <w:pStyle w:val="Style24"/>
          <w:jc w:val="right"/>
          <w:rPr/>
        </w:pPr>
        <w:r>
          <w:rPr/>
          <w:fldChar w:fldCharType="begin"/>
        </w:r>
        <w:r>
          <w:rPr/>
          <w:instrText> PAGE </w:instrText>
        </w:r>
        <w:r>
          <w:rPr/>
          <w:fldChar w:fldCharType="separate"/>
        </w:r>
        <w:r>
          <w:rPr/>
          <w:t>2</w:t>
        </w:r>
        <w:r>
          <w:rPr/>
          <w:fldChar w:fldCharType="end"/>
        </w:r>
      </w:p>
    </w:sdtContent>
  </w:sdt>
  <w:p>
    <w:pPr>
      <w:pStyle w:val="Style24"/>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link w:val="10"/>
    <w:uiPriority w:val="9"/>
    <w:qFormat/>
    <w:rsid w:val="00ad18bb"/>
    <w:pPr>
      <w:widowControl w:val="false"/>
      <w:spacing w:lineRule="auto" w:line="240" w:before="0" w:after="0"/>
      <w:ind w:left="118" w:hanging="0"/>
      <w:outlineLvl w:val="0"/>
    </w:pPr>
    <w:rPr>
      <w:rFonts w:ascii="Times New Roman" w:hAnsi="Times New Roman" w:eastAsia="" w:cs="Times New Roman" w:eastAsiaTheme="minorEastAsia"/>
      <w:b/>
      <w:bCs/>
      <w:sz w:val="24"/>
      <w:szCs w:val="24"/>
      <w:lang w:val="uk" w:eastAsia="uk"/>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ppletabspan" w:customStyle="1">
    <w:name w:val="apple-tab-span"/>
    <w:basedOn w:val="DefaultParagraphFont"/>
    <w:qFormat/>
    <w:rsid w:val="00664244"/>
    <w:rPr/>
  </w:style>
  <w:style w:type="character" w:styleId="11" w:customStyle="1">
    <w:name w:val="Заголовок 1 Знак"/>
    <w:basedOn w:val="DefaultParagraphFont"/>
    <w:link w:val="1"/>
    <w:uiPriority w:val="9"/>
    <w:qFormat/>
    <w:rsid w:val="00ad18bb"/>
    <w:rPr>
      <w:rFonts w:ascii="Times New Roman" w:hAnsi="Times New Roman" w:eastAsia="" w:cs="Times New Roman" w:eastAsiaTheme="minorEastAsia"/>
      <w:b/>
      <w:bCs/>
      <w:sz w:val="24"/>
      <w:szCs w:val="24"/>
      <w:lang w:val="uk" w:eastAsia="uk"/>
    </w:rPr>
  </w:style>
  <w:style w:type="character" w:styleId="Style8" w:customStyle="1">
    <w:name w:val="Абзац списка Знак"/>
    <w:link w:val="a5"/>
    <w:uiPriority w:val="34"/>
    <w:qFormat/>
    <w:locked/>
    <w:rsid w:val="00ad18bb"/>
    <w:rPr>
      <w:rFonts w:ascii="Times New Roman" w:hAnsi="Times New Roman" w:eastAsia="" w:cs="Times New Roman" w:eastAsiaTheme="minorEastAsia"/>
      <w:lang w:val="uk" w:eastAsia="uk"/>
    </w:rPr>
  </w:style>
  <w:style w:type="character" w:styleId="Annotationreference">
    <w:name w:val="annotation reference"/>
    <w:uiPriority w:val="99"/>
    <w:semiHidden/>
    <w:unhideWhenUsed/>
    <w:qFormat/>
    <w:rPr>
      <w:sz w:val="16"/>
      <w:szCs w:val="16"/>
    </w:rPr>
  </w:style>
  <w:style w:type="character" w:styleId="Style9" w:customStyle="1">
    <w:name w:val="Тема примечания Знак"/>
    <w:basedOn w:val="Style10"/>
    <w:link w:val="a9"/>
    <w:uiPriority w:val="99"/>
    <w:semiHidden/>
    <w:qFormat/>
    <w:rPr>
      <w:b/>
      <w:bCs/>
      <w:sz w:val="20"/>
      <w:szCs w:val="20"/>
    </w:rPr>
  </w:style>
  <w:style w:type="character" w:styleId="Style10" w:customStyle="1">
    <w:name w:val="Текст примечания Знак"/>
    <w:link w:val="aa"/>
    <w:uiPriority w:val="99"/>
    <w:semiHidden/>
    <w:qFormat/>
    <w:rPr>
      <w:sz w:val="20"/>
      <w:szCs w:val="20"/>
    </w:rPr>
  </w:style>
  <w:style w:type="character" w:styleId="Style11" w:customStyle="1">
    <w:name w:val="Текст выноски Знак"/>
    <w:basedOn w:val="DefaultParagraphFont"/>
    <w:link w:val="ad"/>
    <w:uiPriority w:val="99"/>
    <w:semiHidden/>
    <w:qFormat/>
    <w:rsid w:val="008e1ab1"/>
    <w:rPr>
      <w:rFonts w:ascii="Segoe UI" w:hAnsi="Segoe UI" w:cs="Segoe UI"/>
      <w:sz w:val="18"/>
      <w:szCs w:val="18"/>
    </w:rPr>
  </w:style>
  <w:style w:type="character" w:styleId="Style12" w:customStyle="1">
    <w:name w:val="Верхний колонтитул Знак"/>
    <w:basedOn w:val="DefaultParagraphFont"/>
    <w:link w:val="af"/>
    <w:uiPriority w:val="99"/>
    <w:qFormat/>
    <w:rsid w:val="000f5f52"/>
    <w:rPr/>
  </w:style>
  <w:style w:type="character" w:styleId="Style13" w:customStyle="1">
    <w:name w:val="Нижний колонтитул Знак"/>
    <w:basedOn w:val="DefaultParagraphFont"/>
    <w:link w:val="af1"/>
    <w:uiPriority w:val="99"/>
    <w:qFormat/>
    <w:rsid w:val="000f5f52"/>
    <w:rPr/>
  </w:style>
  <w:style w:type="character" w:styleId="Style14">
    <w:name w:val="Гіперпосилання"/>
    <w:basedOn w:val="DefaultParagraphFont"/>
    <w:uiPriority w:val="99"/>
    <w:unhideWhenUsed/>
    <w:rsid w:val="009e60ba"/>
    <w:rPr>
      <w:color w:val="0563C1" w:themeColor="hyperlink"/>
      <w:u w:val="single"/>
    </w:rPr>
  </w:style>
  <w:style w:type="character" w:styleId="UnresolvedMention" w:customStyle="1">
    <w:name w:val="Unresolved Mention"/>
    <w:basedOn w:val="DefaultParagraphFont"/>
    <w:uiPriority w:val="99"/>
    <w:semiHidden/>
    <w:unhideWhenUsed/>
    <w:qFormat/>
    <w:rsid w:val="009e60ba"/>
    <w:rPr>
      <w:color w:val="605E5C"/>
      <w:shd w:fill="E1DFDD" w:val="clear"/>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rPr>
  </w:style>
  <w:style w:type="paragraph" w:styleId="Style20">
    <w:name w:val="Title"/>
    <w:basedOn w:val="Normal"/>
    <w:next w:val="Normal"/>
    <w:qFormat/>
    <w:pPr>
      <w:keepNext w:val="true"/>
      <w:keepLines/>
      <w:spacing w:before="480" w:after="120"/>
    </w:pPr>
    <w:rPr>
      <w:b/>
      <w:sz w:val="72"/>
      <w:szCs w:val="72"/>
    </w:rPr>
  </w:style>
  <w:style w:type="paragraph" w:styleId="NormalWeb">
    <w:name w:val="Normal (Web)"/>
    <w:basedOn w:val="Normal"/>
    <w:uiPriority w:val="99"/>
    <w:semiHidden/>
    <w:unhideWhenUsed/>
    <w:qFormat/>
    <w:rsid w:val="00664244"/>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link w:val="a6"/>
    <w:uiPriority w:val="34"/>
    <w:qFormat/>
    <w:rsid w:val="00ad18bb"/>
    <w:pPr>
      <w:widowControl w:val="false"/>
      <w:spacing w:lineRule="auto" w:line="240" w:before="0" w:after="0"/>
      <w:ind w:left="685" w:hanging="567"/>
      <w:jc w:val="both"/>
    </w:pPr>
    <w:rPr>
      <w:rFonts w:ascii="Times New Roman" w:hAnsi="Times New Roman" w:eastAsia="" w:cs="Times New Roman" w:eastAsiaTheme="minorEastAsia"/>
      <w:lang w:val="uk" w:eastAsia="uk"/>
    </w:rPr>
  </w:style>
  <w:style w:type="paragraph" w:styleId="Style21">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Annotationsubject">
    <w:name w:val="annotation subject"/>
    <w:basedOn w:val="Annotationtext"/>
    <w:next w:val="Annotationtext"/>
    <w:link w:val="ab"/>
    <w:uiPriority w:val="99"/>
    <w:semiHidden/>
    <w:unhideWhenUsed/>
    <w:qFormat/>
    <w:pPr/>
    <w:rPr>
      <w:b/>
      <w:bCs/>
    </w:rPr>
  </w:style>
  <w:style w:type="paragraph" w:styleId="Annotationtext">
    <w:name w:val="annotation text"/>
    <w:basedOn w:val="Normal"/>
    <w:link w:val="ac"/>
    <w:uiPriority w:val="99"/>
    <w:semiHidden/>
    <w:unhideWhenUsed/>
    <w:qFormat/>
    <w:pPr>
      <w:spacing w:lineRule="auto" w:line="240"/>
    </w:pPr>
    <w:rPr>
      <w:sz w:val="20"/>
      <w:szCs w:val="20"/>
    </w:rPr>
  </w:style>
  <w:style w:type="paragraph" w:styleId="BalloonText">
    <w:name w:val="Balloon Text"/>
    <w:basedOn w:val="Normal"/>
    <w:link w:val="ae"/>
    <w:uiPriority w:val="99"/>
    <w:semiHidden/>
    <w:unhideWhenUsed/>
    <w:qFormat/>
    <w:rsid w:val="008e1ab1"/>
    <w:pPr>
      <w:spacing w:lineRule="auto" w:line="240" w:before="0" w:after="0"/>
    </w:pPr>
    <w:rPr>
      <w:rFonts w:ascii="Segoe UI" w:hAnsi="Segoe UI" w:cs="Segoe UI"/>
      <w:sz w:val="18"/>
      <w:szCs w:val="18"/>
    </w:rPr>
  </w:style>
  <w:style w:type="paragraph" w:styleId="Style22">
    <w:name w:val="Верхній і нижній колонтитули"/>
    <w:basedOn w:val="Normal"/>
    <w:qFormat/>
    <w:pPr/>
    <w:rPr/>
  </w:style>
  <w:style w:type="paragraph" w:styleId="Style23">
    <w:name w:val="Header"/>
    <w:basedOn w:val="Normal"/>
    <w:link w:val="af0"/>
    <w:uiPriority w:val="99"/>
    <w:unhideWhenUsed/>
    <w:rsid w:val="000f5f52"/>
    <w:pPr>
      <w:tabs>
        <w:tab w:val="clear" w:pos="720"/>
        <w:tab w:val="center" w:pos="4819" w:leader="none"/>
        <w:tab w:val="right" w:pos="9639" w:leader="none"/>
      </w:tabs>
      <w:spacing w:lineRule="auto" w:line="240" w:before="0" w:after="0"/>
    </w:pPr>
    <w:rPr/>
  </w:style>
  <w:style w:type="paragraph" w:styleId="Style24">
    <w:name w:val="Footer"/>
    <w:basedOn w:val="Normal"/>
    <w:link w:val="af2"/>
    <w:uiPriority w:val="99"/>
    <w:unhideWhenUsed/>
    <w:rsid w:val="000f5f52"/>
    <w:pPr>
      <w:tabs>
        <w:tab w:val="clear" w:pos="720"/>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fe1d11-1b00-4b01-8f84-bb8e3684bac3}"/>
      </w:docPartPr>
      <w:docPartBody>
        <w:p w14:paraId="2C2C2AC0">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a58ddd-2760-4d72-989f-92aaf4370587" xsi:nil="true"/>
    <lcf76f155ced4ddcb4097134ff3c332f xmlns="ac7d0ff4-b2b7-48b9-929c-7853cb50f8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roundtripDataSignature="AMtx7milCZoWeWmfl+GdZz3YqgBVeKF+zg==">AMUW2mXFUkd5ADhMXhFqpeVw33qz/NuUZLr1F2+Lq1FitvI8UqI6JkJoZB4ytROhciqaRjhxvDrUPDdxQDpDoM5jNyG2om+qALgIg7Aa8PO0psFCISW07oQ=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Документ" ma:contentTypeID="0x01010085D2B8C5CC917B4B945AEBBDC6B21E2A" ma:contentTypeVersion="9" ma:contentTypeDescription="Створення нового документа." ma:contentTypeScope="" ma:versionID="d2a4773334258a925e1fac519ce42195">
  <xsd:schema xmlns:xsd="http://www.w3.org/2001/XMLSchema" xmlns:xs="http://www.w3.org/2001/XMLSchema" xmlns:p="http://schemas.microsoft.com/office/2006/metadata/properties" xmlns:ns2="ac7d0ff4-b2b7-48b9-929c-7853cb50f87c" xmlns:ns3="faa58ddd-2760-4d72-989f-92aaf4370587" targetNamespace="http://schemas.microsoft.com/office/2006/metadata/properties" ma:root="true" ma:fieldsID="b10aafdadb88cdf74c5f64e1cfb3f346" ns2:_="" ns3:_="">
    <xsd:import namespace="ac7d0ff4-b2b7-48b9-929c-7853cb50f87c"/>
    <xsd:import namespace="faa58ddd-2760-4d72-989f-92aaf43705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d0ff4-b2b7-48b9-929c-7853cb50f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a2c588cf-d290-4994-9a1d-07c3b1d03ed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58ddd-2760-4d72-989f-92aaf437058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f120818-9ccf-4b05-bbea-80f88103f253}" ma:internalName="TaxCatchAll" ma:showField="CatchAllData" ma:web="faa58ddd-2760-4d72-989f-92aaf43705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98F63-6B48-4853-B812-D168A5073C66}"/>
</file>

<file path=customXml/itemProps2.xml><?xml version="1.0" encoding="utf-8"?>
<ds:datastoreItem xmlns:ds="http://schemas.openxmlformats.org/officeDocument/2006/customXml" ds:itemID="{35282F15-24AC-4036-80C6-5CC98C982095}"/>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6691A39-7956-4EAF-8720-3F9D39C18829}"/>
</file>

<file path=docProps/app.xml><?xml version="1.0" encoding="utf-8"?>
<Properties xmlns="http://schemas.openxmlformats.org/officeDocument/2006/extended-properties" xmlns:vt="http://schemas.openxmlformats.org/officeDocument/2006/docPropsVTypes">
  <Template>Normal</Template>
  <TotalTime>13</TotalTime>
  <Application>LibreOffice/6.3.2.2$Linux_X86_64 LibreOffice_project/30$Build-2</Application>
  <Pages>2</Pages>
  <Words>633</Words>
  <Characters>4178</Characters>
  <CharactersWithSpaces>4795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2022-04-06T12:19:00Z</dcterms:created>
  <dc:creator>user15</dc:creator>
  <dc:description/>
  <dc:language>uk-UA</dc:language>
  <cp:lastModifiedBy/>
  <cp:lastPrinted>2024-03-20T14:27:31Z</cp:lastPrinted>
  <dcterms:modified xsi:type="dcterms:W3CDTF">2024-03-20T16:18:47Z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0x01010085D2B8C5CC917B4B945AEBBDC6B21E2A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ediaServiceImageTags">
    <vt:lpwstr/>
  </property>
  <property fmtid="{D5CDD505-2E9C-101B-9397-08002B2CF9AE}" pid="8" name="ScaleCrop">
    <vt:bool>0</vt:bool>
  </property>
  <property fmtid="{D5CDD505-2E9C-101B-9397-08002B2CF9AE}" pid="9" name="ShareDoc">
    <vt:bool>0</vt:bool>
  </property>
</Properties>
</file>