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"Поточний</w:t>
      </w:r>
      <w:r w:rsidR="00EA743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-середній </w:t>
      </w: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F76E0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EA743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дорожнього</w:t>
      </w:r>
      <w:r w:rsidR="00313AB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bookmarkStart w:id="0" w:name="_GoBack"/>
      <w:bookmarkEnd w:id="0"/>
      <w:r w:rsidR="00EA743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покриття по вулиці Довга від №206 до кінця села в </w:t>
      </w:r>
      <w:proofErr w:type="spellStart"/>
      <w:r w:rsidR="00EA743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с.Добрівляни</w:t>
      </w:r>
      <w:proofErr w:type="spellEnd"/>
      <w:r w:rsidR="00EA743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07711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514E20" w:rsidRDefault="009A4BBA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Холодне фрезерування асфальтобетонного покриття із застосуванням фрези,ширина фрезерування </w:t>
            </w:r>
            <w:r w:rsidR="00247FF0">
              <w:rPr>
                <w:rFonts w:ascii="Times New Roman" w:hAnsi="Times New Roman" w:cs="Times New Roman"/>
                <w:sz w:val="26"/>
                <w:szCs w:val="26"/>
              </w:rPr>
              <w:t xml:space="preserve">1000мм,за глибини фрезерування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см (розпушування) /проведення робіт на одній половині проїзної частини при систематичному русі транспорту на другій/</w:t>
            </w:r>
          </w:p>
        </w:tc>
        <w:tc>
          <w:tcPr>
            <w:tcW w:w="1489" w:type="dxa"/>
          </w:tcPr>
          <w:p w:rsidR="00514E20" w:rsidRDefault="009A4B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76E0B" w:rsidRDefault="009A4B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EE1" w:rsidRPr="001C44DE" w:rsidTr="00F16DFE">
        <w:trPr>
          <w:jc w:val="center"/>
        </w:trPr>
        <w:tc>
          <w:tcPr>
            <w:tcW w:w="660" w:type="dxa"/>
          </w:tcPr>
          <w:p w:rsidR="00DF5EE1" w:rsidRDefault="0007711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DF5EE1" w:rsidRDefault="009A4BBA" w:rsidP="000C7B6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Виправлення профілю основ щебеневих </w:t>
            </w:r>
            <w:r w:rsidR="000C7B61">
              <w:rPr>
                <w:rFonts w:ascii="Times New Roman" w:hAnsi="Times New Roman" w:cs="Times New Roman"/>
                <w:sz w:val="26"/>
                <w:szCs w:val="26"/>
              </w:rPr>
              <w:t>без додавання нового матеріалу [на одній половині проїжджої частини при систематичному русі транспорту на другій]</w:t>
            </w:r>
          </w:p>
        </w:tc>
        <w:tc>
          <w:tcPr>
            <w:tcW w:w="1489" w:type="dxa"/>
          </w:tcPr>
          <w:p w:rsidR="00DF5EE1" w:rsidRDefault="000C7B6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DF5EE1" w:rsidRDefault="000C7B6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134" w:type="dxa"/>
          </w:tcPr>
          <w:p w:rsidR="00DF5EE1" w:rsidRPr="001C44DE" w:rsidRDefault="00DF5EE1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BBA" w:rsidRPr="001C44DE" w:rsidTr="00F16DFE">
        <w:trPr>
          <w:jc w:val="center"/>
        </w:trPr>
        <w:tc>
          <w:tcPr>
            <w:tcW w:w="660" w:type="dxa"/>
          </w:tcPr>
          <w:p w:rsidR="009A4BBA" w:rsidRDefault="009A4BB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9A4BBA" w:rsidRDefault="000C7B61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00B">
              <w:rPr>
                <w:rFonts w:ascii="Times New Roman" w:hAnsi="Times New Roman" w:cs="Times New Roman"/>
                <w:sz w:val="26"/>
                <w:szCs w:val="26"/>
              </w:rPr>
              <w:t xml:space="preserve">шарів основи з піщано-щебеневої суміші </w:t>
            </w:r>
            <w:r w:rsidR="0059700B"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 w:rsidR="0059700B">
              <w:rPr>
                <w:rFonts w:ascii="Times New Roman" w:hAnsi="Times New Roman" w:cs="Times New Roman"/>
                <w:sz w:val="26"/>
                <w:szCs w:val="26"/>
              </w:rPr>
              <w:t>на одній половині проїжджої частини при систематичному русі транспорту на другій</w:t>
            </w:r>
            <w:r w:rsidR="0059700B"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 w:rsidR="00262ADD">
              <w:rPr>
                <w:rFonts w:asciiTheme="minorEastAsia" w:hAnsiTheme="minorEastAsia" w:cstheme="minorEastAsia"/>
                <w:sz w:val="26"/>
                <w:szCs w:val="26"/>
              </w:rPr>
              <w:t xml:space="preserve"> кількість:490*0,08</w:t>
            </w:r>
          </w:p>
        </w:tc>
        <w:tc>
          <w:tcPr>
            <w:tcW w:w="1489" w:type="dxa"/>
          </w:tcPr>
          <w:p w:rsidR="009A4BBA" w:rsidRDefault="0059700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9A4BBA" w:rsidRDefault="0059700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</w:p>
        </w:tc>
        <w:tc>
          <w:tcPr>
            <w:tcW w:w="1134" w:type="dxa"/>
          </w:tcPr>
          <w:p w:rsidR="009A4BBA" w:rsidRPr="001C44DE" w:rsidRDefault="009A4BBA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BBA" w:rsidRPr="001C44DE" w:rsidTr="00F16DFE">
        <w:trPr>
          <w:jc w:val="center"/>
        </w:trPr>
        <w:tc>
          <w:tcPr>
            <w:tcW w:w="660" w:type="dxa"/>
          </w:tcPr>
          <w:p w:rsidR="009A4BBA" w:rsidRDefault="009A4BB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9A4BBA" w:rsidRDefault="00466FAF" w:rsidP="00BA474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</w:t>
            </w:r>
            <w:r w:rsidR="000B0815">
              <w:rPr>
                <w:rFonts w:ascii="Times New Roman" w:hAnsi="Times New Roman" w:cs="Times New Roman"/>
                <w:sz w:val="26"/>
                <w:szCs w:val="26"/>
              </w:rPr>
              <w:t xml:space="preserve">із застосуванням укладальників  асфальтобетону </w:t>
            </w:r>
            <w:r w:rsidR="000B0815"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 w:rsidR="000B0815">
              <w:rPr>
                <w:rFonts w:asciiTheme="minorEastAsia" w:hAnsiTheme="minorEastAsia" w:cstheme="minorEastAsia"/>
                <w:sz w:val="26"/>
                <w:szCs w:val="26"/>
              </w:rPr>
              <w:t>на одній половині проїжджої частини при системат</w:t>
            </w:r>
            <w:r w:rsidR="00BA474A">
              <w:rPr>
                <w:rFonts w:asciiTheme="minorEastAsia" w:hAnsiTheme="minorEastAsia" w:cstheme="minorEastAsia"/>
                <w:sz w:val="26"/>
                <w:szCs w:val="26"/>
              </w:rPr>
              <w:t xml:space="preserve">ичному русі транспорту на другій </w:t>
            </w:r>
            <w:r w:rsidR="000B0815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  <w:p w:rsidR="00BA474A" w:rsidRPr="00BA474A" w:rsidRDefault="00BA474A" w:rsidP="00BA474A">
            <w:pPr>
              <w:keepLines/>
              <w:autoSpaceDE w:val="0"/>
              <w:autoSpaceDN w:val="0"/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кількість:490*2,4*0,05</w:t>
            </w:r>
          </w:p>
        </w:tc>
        <w:tc>
          <w:tcPr>
            <w:tcW w:w="1489" w:type="dxa"/>
          </w:tcPr>
          <w:p w:rsidR="009A4BBA" w:rsidRDefault="00BA474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9A4BBA" w:rsidRDefault="00BA474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1134" w:type="dxa"/>
          </w:tcPr>
          <w:p w:rsidR="009A4BBA" w:rsidRPr="001C44DE" w:rsidRDefault="009A4BBA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BBA" w:rsidRPr="001C44DE" w:rsidTr="00F16DFE">
        <w:trPr>
          <w:jc w:val="center"/>
        </w:trPr>
        <w:tc>
          <w:tcPr>
            <w:tcW w:w="660" w:type="dxa"/>
          </w:tcPr>
          <w:p w:rsidR="009A4BBA" w:rsidRDefault="009A4BB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9A4BBA" w:rsidRDefault="00BA474A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Укріплення узбіч щебене</w:t>
            </w:r>
            <w:r w:rsidR="00247FF0">
              <w:rPr>
                <w:rFonts w:ascii="Times New Roman" w:hAnsi="Times New Roman" w:cs="Times New Roman"/>
                <w:sz w:val="26"/>
                <w:szCs w:val="26"/>
              </w:rPr>
              <w:t>во-піщаною сумішшю,за товщини шару 5см</w:t>
            </w:r>
          </w:p>
        </w:tc>
        <w:tc>
          <w:tcPr>
            <w:tcW w:w="1489" w:type="dxa"/>
          </w:tcPr>
          <w:p w:rsidR="009A4BBA" w:rsidRDefault="00247FF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9A4BBA" w:rsidRDefault="00247FF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1134" w:type="dxa"/>
          </w:tcPr>
          <w:p w:rsidR="009A4BBA" w:rsidRPr="001C44DE" w:rsidRDefault="009A4BBA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F53297" w:rsidRPr="00025DD2" w:rsidRDefault="00F53297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53297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90A"/>
    <w:rsid w:val="00004B99"/>
    <w:rsid w:val="00010EE8"/>
    <w:rsid w:val="00025DD2"/>
    <w:rsid w:val="000626C0"/>
    <w:rsid w:val="0007711A"/>
    <w:rsid w:val="00080C68"/>
    <w:rsid w:val="00081B92"/>
    <w:rsid w:val="00090783"/>
    <w:rsid w:val="0009214E"/>
    <w:rsid w:val="000B0815"/>
    <w:rsid w:val="000B4581"/>
    <w:rsid w:val="000B4D26"/>
    <w:rsid w:val="000C7B61"/>
    <w:rsid w:val="00122742"/>
    <w:rsid w:val="001346CA"/>
    <w:rsid w:val="00134B08"/>
    <w:rsid w:val="001446BB"/>
    <w:rsid w:val="001F0529"/>
    <w:rsid w:val="002207B5"/>
    <w:rsid w:val="00225EC6"/>
    <w:rsid w:val="00247FF0"/>
    <w:rsid w:val="00253835"/>
    <w:rsid w:val="00262ADD"/>
    <w:rsid w:val="0027390A"/>
    <w:rsid w:val="00296277"/>
    <w:rsid w:val="002E44EF"/>
    <w:rsid w:val="00313ABE"/>
    <w:rsid w:val="00316108"/>
    <w:rsid w:val="003556E9"/>
    <w:rsid w:val="00393371"/>
    <w:rsid w:val="003F1DC7"/>
    <w:rsid w:val="00415A89"/>
    <w:rsid w:val="00425C72"/>
    <w:rsid w:val="00453958"/>
    <w:rsid w:val="00456518"/>
    <w:rsid w:val="00466FAF"/>
    <w:rsid w:val="004B5FCA"/>
    <w:rsid w:val="004C5607"/>
    <w:rsid w:val="004E4A96"/>
    <w:rsid w:val="004F0907"/>
    <w:rsid w:val="00514E20"/>
    <w:rsid w:val="00540D34"/>
    <w:rsid w:val="00547AA0"/>
    <w:rsid w:val="00564EC8"/>
    <w:rsid w:val="0059700B"/>
    <w:rsid w:val="005A724A"/>
    <w:rsid w:val="005E501F"/>
    <w:rsid w:val="006005C8"/>
    <w:rsid w:val="00630342"/>
    <w:rsid w:val="006311BF"/>
    <w:rsid w:val="006465A1"/>
    <w:rsid w:val="00666AF3"/>
    <w:rsid w:val="00674695"/>
    <w:rsid w:val="00682BB4"/>
    <w:rsid w:val="00686A91"/>
    <w:rsid w:val="006D639F"/>
    <w:rsid w:val="006E62F8"/>
    <w:rsid w:val="00735CC3"/>
    <w:rsid w:val="00757CE5"/>
    <w:rsid w:val="00761C80"/>
    <w:rsid w:val="00780F12"/>
    <w:rsid w:val="00781037"/>
    <w:rsid w:val="007C1531"/>
    <w:rsid w:val="007D4C80"/>
    <w:rsid w:val="00866928"/>
    <w:rsid w:val="0088240D"/>
    <w:rsid w:val="008B1516"/>
    <w:rsid w:val="008E7169"/>
    <w:rsid w:val="00931831"/>
    <w:rsid w:val="0093363F"/>
    <w:rsid w:val="00942B22"/>
    <w:rsid w:val="00961FC8"/>
    <w:rsid w:val="009A4BBA"/>
    <w:rsid w:val="009B7289"/>
    <w:rsid w:val="009E331D"/>
    <w:rsid w:val="009E3959"/>
    <w:rsid w:val="00A74271"/>
    <w:rsid w:val="00A95F21"/>
    <w:rsid w:val="00AD5C5C"/>
    <w:rsid w:val="00AD6496"/>
    <w:rsid w:val="00B0347F"/>
    <w:rsid w:val="00B074DD"/>
    <w:rsid w:val="00B22959"/>
    <w:rsid w:val="00B91F99"/>
    <w:rsid w:val="00BA474A"/>
    <w:rsid w:val="00BB2640"/>
    <w:rsid w:val="00BD3CCA"/>
    <w:rsid w:val="00C74C7B"/>
    <w:rsid w:val="00CF64F9"/>
    <w:rsid w:val="00D23D1E"/>
    <w:rsid w:val="00D646CA"/>
    <w:rsid w:val="00D67013"/>
    <w:rsid w:val="00D70274"/>
    <w:rsid w:val="00D76460"/>
    <w:rsid w:val="00DF5EE1"/>
    <w:rsid w:val="00E267C1"/>
    <w:rsid w:val="00E350CD"/>
    <w:rsid w:val="00E36D0B"/>
    <w:rsid w:val="00E47EA6"/>
    <w:rsid w:val="00E52C28"/>
    <w:rsid w:val="00E54EFB"/>
    <w:rsid w:val="00EA743B"/>
    <w:rsid w:val="00EB1FFA"/>
    <w:rsid w:val="00EC1C6C"/>
    <w:rsid w:val="00EE5C58"/>
    <w:rsid w:val="00F10C3D"/>
    <w:rsid w:val="00F16DFE"/>
    <w:rsid w:val="00F53297"/>
    <w:rsid w:val="00F76E0B"/>
    <w:rsid w:val="00F949F6"/>
    <w:rsid w:val="00FA1ADA"/>
    <w:rsid w:val="00FA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293C-4AA2-44FB-B429-4D50E3BB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6B7D-4E17-4685-90AF-3B14B34E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Iryna</cp:lastModifiedBy>
  <cp:revision>56</cp:revision>
  <dcterms:created xsi:type="dcterms:W3CDTF">2022-10-11T12:40:00Z</dcterms:created>
  <dcterms:modified xsi:type="dcterms:W3CDTF">2023-09-15T11:18:00Z</dcterms:modified>
</cp:coreProperties>
</file>