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2B" w:rsidRPr="00C55D7D" w:rsidRDefault="00495F2B" w:rsidP="00495F2B">
      <w:pPr>
        <w:pStyle w:val="a3"/>
        <w:spacing w:after="0" w:line="240" w:lineRule="atLeast"/>
        <w:ind w:left="360"/>
        <w:jc w:val="center"/>
        <w:rPr>
          <w:rFonts w:ascii="Times New Roman" w:hAnsi="Times New Roman" w:cs="Times New Roman"/>
          <w:b/>
          <w:i/>
          <w:sz w:val="20"/>
          <w:szCs w:val="20"/>
          <w:lang w:val="uk-UA"/>
        </w:rPr>
      </w:pPr>
      <w:r w:rsidRPr="00C55D7D">
        <w:rPr>
          <w:rFonts w:ascii="Times New Roman" w:hAnsi="Times New Roman" w:cs="Times New Roman"/>
          <w:b/>
          <w:i/>
          <w:sz w:val="20"/>
          <w:szCs w:val="20"/>
          <w:lang w:val="uk-UA"/>
        </w:rPr>
        <w:t xml:space="preserve">                                                                                                            </w:t>
      </w:r>
      <w:r w:rsidR="00C55D7D" w:rsidRPr="00C55D7D">
        <w:rPr>
          <w:rFonts w:ascii="Times New Roman" w:hAnsi="Times New Roman" w:cs="Times New Roman"/>
          <w:b/>
          <w:i/>
          <w:sz w:val="20"/>
          <w:szCs w:val="20"/>
          <w:lang w:val="uk-UA"/>
        </w:rPr>
        <w:t xml:space="preserve">                   Додаток 3</w:t>
      </w:r>
    </w:p>
    <w:p w:rsidR="00C55D7D" w:rsidRPr="00C55D7D" w:rsidRDefault="00C55D7D" w:rsidP="00495F2B">
      <w:pPr>
        <w:pStyle w:val="a3"/>
        <w:spacing w:after="0" w:line="240" w:lineRule="atLeast"/>
        <w:ind w:left="360"/>
        <w:jc w:val="center"/>
        <w:rPr>
          <w:rFonts w:ascii="Times New Roman" w:hAnsi="Times New Roman" w:cs="Times New Roman"/>
          <w:b/>
          <w:i/>
          <w:sz w:val="20"/>
          <w:szCs w:val="20"/>
          <w:lang w:val="uk-UA"/>
        </w:rPr>
      </w:pPr>
      <w:r w:rsidRPr="00C55D7D">
        <w:rPr>
          <w:rFonts w:ascii="Times New Roman" w:hAnsi="Times New Roman" w:cs="Times New Roman"/>
          <w:b/>
          <w:i/>
          <w:sz w:val="20"/>
          <w:szCs w:val="20"/>
          <w:lang w:val="uk-UA"/>
        </w:rPr>
        <w:t xml:space="preserve">                                                                                                                               до тендерної документації</w:t>
      </w:r>
    </w:p>
    <w:p w:rsidR="00495F2B" w:rsidRDefault="00495F2B" w:rsidP="00495F2B">
      <w:pPr>
        <w:tabs>
          <w:tab w:val="left" w:pos="3600"/>
        </w:tabs>
        <w:spacing w:after="0" w:line="240" w:lineRule="atLeast"/>
        <w:jc w:val="center"/>
        <w:rPr>
          <w:rFonts w:ascii="Times New Roman" w:hAnsi="Times New Roman" w:cs="Times New Roman"/>
          <w:b/>
          <w:sz w:val="20"/>
          <w:szCs w:val="20"/>
          <w:lang w:val="uk-UA"/>
        </w:rPr>
      </w:pPr>
      <w:r w:rsidRPr="00C55D7D">
        <w:rPr>
          <w:rFonts w:ascii="Times New Roman" w:hAnsi="Times New Roman" w:cs="Times New Roman"/>
          <w:b/>
          <w:sz w:val="20"/>
          <w:szCs w:val="20"/>
          <w:lang w:val="uk-UA"/>
        </w:rPr>
        <w:t xml:space="preserve">ПРОЕКТ </w:t>
      </w:r>
      <w:r w:rsidRPr="00C55D7D">
        <w:rPr>
          <w:rFonts w:ascii="Times New Roman" w:hAnsi="Times New Roman" w:cs="Times New Roman"/>
          <w:b/>
          <w:sz w:val="20"/>
          <w:szCs w:val="20"/>
        </w:rPr>
        <w:t>ДОГОВ</w:t>
      </w:r>
      <w:r w:rsidRPr="00C55D7D">
        <w:rPr>
          <w:rFonts w:ascii="Times New Roman" w:hAnsi="Times New Roman" w:cs="Times New Roman"/>
          <w:b/>
          <w:sz w:val="20"/>
          <w:szCs w:val="20"/>
          <w:lang w:val="uk-UA"/>
        </w:rPr>
        <w:t>О</w:t>
      </w:r>
      <w:r w:rsidRPr="00C55D7D">
        <w:rPr>
          <w:rFonts w:ascii="Times New Roman" w:hAnsi="Times New Roman" w:cs="Times New Roman"/>
          <w:b/>
          <w:sz w:val="20"/>
          <w:szCs w:val="20"/>
        </w:rPr>
        <w:t>Р</w:t>
      </w:r>
      <w:r w:rsidRPr="00C55D7D">
        <w:rPr>
          <w:rFonts w:ascii="Times New Roman" w:hAnsi="Times New Roman" w:cs="Times New Roman"/>
          <w:b/>
          <w:sz w:val="20"/>
          <w:szCs w:val="20"/>
          <w:lang w:val="uk-UA"/>
        </w:rPr>
        <w:t>У</w:t>
      </w:r>
    </w:p>
    <w:p w:rsidR="00641BB0" w:rsidRPr="00E25473" w:rsidRDefault="00641BB0" w:rsidP="00E25473">
      <w:pPr>
        <w:shd w:val="clear" w:color="auto" w:fill="FFFFFF"/>
        <w:ind w:left="179"/>
        <w:jc w:val="center"/>
        <w:rPr>
          <w:rFonts w:ascii="Times New Roman" w:hAnsi="Times New Roman" w:cs="Times New Roman"/>
          <w:b/>
          <w:bCs/>
          <w:caps/>
          <w:sz w:val="20"/>
          <w:szCs w:val="20"/>
        </w:rPr>
      </w:pPr>
      <w:r w:rsidRPr="00641BB0">
        <w:rPr>
          <w:rFonts w:ascii="Times New Roman" w:hAnsi="Times New Roman" w:cs="Times New Roman"/>
          <w:b/>
          <w:bCs/>
          <w:caps/>
          <w:sz w:val="20"/>
          <w:szCs w:val="20"/>
        </w:rPr>
        <w:t>ДОгові</w:t>
      </w:r>
      <w:proofErr w:type="gramStart"/>
      <w:r w:rsidRPr="00641BB0">
        <w:rPr>
          <w:rFonts w:ascii="Times New Roman" w:hAnsi="Times New Roman" w:cs="Times New Roman"/>
          <w:b/>
          <w:bCs/>
          <w:caps/>
          <w:sz w:val="20"/>
          <w:szCs w:val="20"/>
        </w:rPr>
        <w:t>р</w:t>
      </w:r>
      <w:proofErr w:type="gramEnd"/>
      <w:r w:rsidRPr="00641BB0">
        <w:rPr>
          <w:rFonts w:ascii="Times New Roman" w:hAnsi="Times New Roman" w:cs="Times New Roman"/>
          <w:b/>
          <w:bCs/>
          <w:caps/>
          <w:sz w:val="20"/>
          <w:szCs w:val="20"/>
        </w:rPr>
        <w:t xml:space="preserve"> ПРО ЗАКУПІВЛЮ </w:t>
      </w:r>
      <w:r w:rsidRPr="00641BB0">
        <w:rPr>
          <w:rFonts w:ascii="Times New Roman" w:hAnsi="Times New Roman" w:cs="Times New Roman"/>
          <w:b/>
          <w:bCs/>
          <w:caps/>
          <w:sz w:val="20"/>
          <w:szCs w:val="20"/>
          <w:lang w:val="uk-UA"/>
        </w:rPr>
        <w:t xml:space="preserve">ПОСЛУГ </w:t>
      </w:r>
      <w:r w:rsidRPr="00641BB0">
        <w:rPr>
          <w:rFonts w:ascii="Times New Roman" w:hAnsi="Times New Roman" w:cs="Times New Roman"/>
          <w:b/>
          <w:bCs/>
          <w:caps/>
          <w:sz w:val="20"/>
          <w:szCs w:val="20"/>
        </w:rPr>
        <w:t>№_____</w:t>
      </w:r>
    </w:p>
    <w:p w:rsidR="00495F2B" w:rsidRPr="00C55D7D" w:rsidRDefault="00495F2B" w:rsidP="00495F2B">
      <w:pPr>
        <w:spacing w:after="0" w:line="240" w:lineRule="atLeast"/>
        <w:rPr>
          <w:rFonts w:ascii="Times New Roman" w:hAnsi="Times New Roman" w:cs="Times New Roman"/>
          <w:b/>
          <w:sz w:val="20"/>
          <w:szCs w:val="20"/>
          <w:lang w:val="uk-UA"/>
        </w:rPr>
      </w:pPr>
      <w:r w:rsidRPr="00C55D7D">
        <w:rPr>
          <w:rFonts w:ascii="Times New Roman" w:hAnsi="Times New Roman" w:cs="Times New Roman"/>
          <w:b/>
          <w:sz w:val="20"/>
          <w:szCs w:val="20"/>
        </w:rPr>
        <w:t>___________________</w:t>
      </w:r>
      <w:r w:rsidRPr="00C55D7D">
        <w:rPr>
          <w:rFonts w:ascii="Times New Roman" w:hAnsi="Times New Roman" w:cs="Times New Roman"/>
          <w:b/>
          <w:sz w:val="20"/>
          <w:szCs w:val="20"/>
        </w:rPr>
        <w:tab/>
      </w:r>
      <w:r w:rsidRPr="00C55D7D">
        <w:rPr>
          <w:rFonts w:ascii="Times New Roman" w:hAnsi="Times New Roman" w:cs="Times New Roman"/>
          <w:b/>
          <w:sz w:val="20"/>
          <w:szCs w:val="20"/>
        </w:rPr>
        <w:tab/>
      </w:r>
      <w:r w:rsidRPr="00C55D7D">
        <w:rPr>
          <w:rFonts w:ascii="Times New Roman" w:hAnsi="Times New Roman" w:cs="Times New Roman"/>
          <w:b/>
          <w:sz w:val="20"/>
          <w:szCs w:val="20"/>
        </w:rPr>
        <w:tab/>
      </w:r>
      <w:r w:rsidRPr="00C55D7D">
        <w:rPr>
          <w:rFonts w:ascii="Times New Roman" w:hAnsi="Times New Roman" w:cs="Times New Roman"/>
          <w:b/>
          <w:sz w:val="20"/>
          <w:szCs w:val="20"/>
        </w:rPr>
        <w:tab/>
      </w:r>
      <w:r w:rsidRPr="00C55D7D">
        <w:rPr>
          <w:rFonts w:ascii="Times New Roman" w:hAnsi="Times New Roman" w:cs="Times New Roman"/>
          <w:b/>
          <w:sz w:val="20"/>
          <w:szCs w:val="20"/>
          <w:lang w:val="uk-UA"/>
        </w:rPr>
        <w:t xml:space="preserve">                                      </w:t>
      </w:r>
      <w:r w:rsidR="00F9304D" w:rsidRPr="00C55D7D">
        <w:rPr>
          <w:rFonts w:ascii="Times New Roman" w:hAnsi="Times New Roman" w:cs="Times New Roman"/>
          <w:b/>
          <w:sz w:val="20"/>
          <w:szCs w:val="20"/>
          <w:lang w:val="uk-UA"/>
        </w:rPr>
        <w:t xml:space="preserve">           </w:t>
      </w:r>
      <w:r w:rsidR="009C60F4" w:rsidRPr="00C55D7D">
        <w:rPr>
          <w:rFonts w:ascii="Times New Roman" w:hAnsi="Times New Roman" w:cs="Times New Roman"/>
          <w:b/>
          <w:sz w:val="20"/>
          <w:szCs w:val="20"/>
          <w:lang w:val="uk-UA"/>
        </w:rPr>
        <w:t xml:space="preserve">          </w:t>
      </w:r>
      <w:r w:rsidRPr="00C55D7D">
        <w:rPr>
          <w:rFonts w:ascii="Times New Roman" w:hAnsi="Times New Roman" w:cs="Times New Roman"/>
          <w:b/>
          <w:sz w:val="20"/>
          <w:szCs w:val="20"/>
        </w:rPr>
        <w:t xml:space="preserve"> ___ ________ 202</w:t>
      </w:r>
      <w:r w:rsidR="00C55D7D" w:rsidRPr="00C55D7D">
        <w:rPr>
          <w:rFonts w:ascii="Times New Roman" w:hAnsi="Times New Roman" w:cs="Times New Roman"/>
          <w:b/>
          <w:sz w:val="20"/>
          <w:szCs w:val="20"/>
          <w:lang w:val="uk-UA"/>
        </w:rPr>
        <w:t>3</w:t>
      </w:r>
      <w:r w:rsidRPr="00C55D7D">
        <w:rPr>
          <w:rFonts w:ascii="Times New Roman" w:hAnsi="Times New Roman" w:cs="Times New Roman"/>
          <w:b/>
          <w:sz w:val="20"/>
          <w:szCs w:val="20"/>
        </w:rPr>
        <w:t xml:space="preserve"> року</w:t>
      </w:r>
    </w:p>
    <w:p w:rsidR="009C60F4" w:rsidRPr="00C55D7D" w:rsidRDefault="00495F2B" w:rsidP="00E25473">
      <w:pPr>
        <w:spacing w:after="0" w:line="240" w:lineRule="atLeast"/>
        <w:rPr>
          <w:rFonts w:ascii="Times New Roman" w:hAnsi="Times New Roman" w:cs="Times New Roman"/>
          <w:b/>
          <w:sz w:val="20"/>
          <w:szCs w:val="20"/>
          <w:lang w:val="uk-UA"/>
        </w:rPr>
      </w:pPr>
      <w:r w:rsidRPr="00190E22">
        <w:rPr>
          <w:rFonts w:ascii="Times New Roman" w:hAnsi="Times New Roman" w:cs="Times New Roman"/>
          <w:b/>
          <w:sz w:val="20"/>
          <w:szCs w:val="20"/>
          <w:lang w:val="uk-UA"/>
        </w:rPr>
        <w:t>(місце укладення договору)</w:t>
      </w:r>
      <w:r w:rsidR="00CA0CED" w:rsidRPr="00C55D7D">
        <w:rPr>
          <w:rFonts w:ascii="Times New Roman" w:hAnsi="Times New Roman" w:cs="Times New Roman"/>
          <w:b/>
          <w:sz w:val="20"/>
          <w:szCs w:val="20"/>
          <w:lang w:val="uk-UA"/>
        </w:rPr>
        <w:t xml:space="preserve"> </w:t>
      </w:r>
    </w:p>
    <w:p w:rsidR="00495F2B" w:rsidRPr="00C55D7D" w:rsidRDefault="00495F2B" w:rsidP="00495F2B">
      <w:pPr>
        <w:spacing w:after="0" w:line="240" w:lineRule="atLeast"/>
        <w:jc w:val="both"/>
        <w:rPr>
          <w:rFonts w:ascii="Times New Roman" w:hAnsi="Times New Roman" w:cs="Times New Roman"/>
          <w:b/>
          <w:sz w:val="24"/>
          <w:szCs w:val="24"/>
          <w:lang w:val="uk-UA"/>
        </w:rPr>
      </w:pPr>
    </w:p>
    <w:p w:rsidR="00641BB0" w:rsidRPr="00641BB0" w:rsidRDefault="00641BB0" w:rsidP="00E25473">
      <w:pPr>
        <w:shd w:val="clear" w:color="auto" w:fill="FFFFFF"/>
        <w:spacing w:line="240" w:lineRule="auto"/>
        <w:ind w:firstLine="567"/>
        <w:jc w:val="both"/>
        <w:rPr>
          <w:rFonts w:ascii="Times New Roman" w:hAnsi="Times New Roman" w:cs="Times New Roman"/>
          <w:sz w:val="20"/>
          <w:szCs w:val="20"/>
          <w:lang w:val="uk-UA"/>
        </w:rPr>
      </w:pPr>
      <w:r w:rsidRPr="00641BB0">
        <w:rPr>
          <w:rFonts w:ascii="Times New Roman" w:hAnsi="Times New Roman" w:cs="Times New Roman"/>
          <w:b/>
          <w:bCs/>
          <w:iCs/>
          <w:spacing w:val="1"/>
          <w:sz w:val="20"/>
          <w:szCs w:val="20"/>
          <w:lang w:val="uk-UA"/>
        </w:rPr>
        <w:t>Головне управління Національної поліції в Тернопільській області</w:t>
      </w:r>
      <w:r w:rsidRPr="00641BB0">
        <w:rPr>
          <w:rFonts w:ascii="Times New Roman" w:hAnsi="Times New Roman" w:cs="Times New Roman"/>
          <w:bCs/>
          <w:iCs/>
          <w:spacing w:val="1"/>
          <w:sz w:val="20"/>
          <w:szCs w:val="20"/>
          <w:lang w:val="uk-UA"/>
        </w:rPr>
        <w:t xml:space="preserve"> в особі ______________________________________________________________________________</w:t>
      </w:r>
      <w:r w:rsidRPr="00641BB0">
        <w:rPr>
          <w:rFonts w:ascii="Times New Roman" w:hAnsi="Times New Roman" w:cs="Times New Roman"/>
          <w:spacing w:val="4"/>
          <w:sz w:val="20"/>
          <w:szCs w:val="20"/>
          <w:lang w:val="uk-UA"/>
        </w:rPr>
        <w:t>, що діє на підставі ____________________ (далі – Покупець)</w:t>
      </w:r>
      <w:r w:rsidRPr="00641BB0">
        <w:rPr>
          <w:rFonts w:ascii="Times New Roman" w:hAnsi="Times New Roman" w:cs="Times New Roman"/>
          <w:bCs/>
          <w:i/>
          <w:iCs/>
          <w:spacing w:val="6"/>
          <w:sz w:val="20"/>
          <w:szCs w:val="20"/>
          <w:lang w:val="uk-UA"/>
        </w:rPr>
        <w:t xml:space="preserve">, </w:t>
      </w:r>
      <w:r w:rsidRPr="00641BB0">
        <w:rPr>
          <w:rFonts w:ascii="Times New Roman" w:hAnsi="Times New Roman" w:cs="Times New Roman"/>
          <w:spacing w:val="6"/>
          <w:sz w:val="20"/>
          <w:szCs w:val="20"/>
          <w:lang w:val="uk-UA"/>
        </w:rPr>
        <w:t xml:space="preserve">з однієї сторони та _______________________в </w:t>
      </w:r>
      <w:r w:rsidRPr="00641BB0">
        <w:rPr>
          <w:rFonts w:ascii="Times New Roman" w:hAnsi="Times New Roman" w:cs="Times New Roman"/>
          <w:spacing w:val="-3"/>
          <w:sz w:val="20"/>
          <w:szCs w:val="20"/>
          <w:lang w:val="uk-UA"/>
        </w:rPr>
        <w:t>особі ______________________</w:t>
      </w:r>
      <w:r w:rsidRPr="00641BB0">
        <w:rPr>
          <w:rFonts w:ascii="Times New Roman" w:hAnsi="Times New Roman" w:cs="Times New Roman"/>
          <w:spacing w:val="4"/>
          <w:sz w:val="20"/>
          <w:szCs w:val="20"/>
          <w:lang w:val="uk-UA"/>
        </w:rPr>
        <w:t>, що діє на підставі _____________</w:t>
      </w:r>
      <w:r w:rsidRPr="00641BB0">
        <w:rPr>
          <w:rFonts w:ascii="Times New Roman" w:hAnsi="Times New Roman" w:cs="Times New Roman"/>
          <w:spacing w:val="-1"/>
          <w:sz w:val="20"/>
          <w:szCs w:val="20"/>
          <w:lang w:val="uk-UA"/>
        </w:rPr>
        <w:t>,</w:t>
      </w:r>
      <w:r w:rsidRPr="00641BB0">
        <w:rPr>
          <w:rFonts w:ascii="Times New Roman" w:hAnsi="Times New Roman" w:cs="Times New Roman"/>
          <w:spacing w:val="2"/>
          <w:sz w:val="20"/>
          <w:szCs w:val="20"/>
          <w:lang w:val="uk-UA"/>
        </w:rPr>
        <w:t xml:space="preserve"> (далі – Постачальник)</w:t>
      </w:r>
      <w:r w:rsidRPr="00641BB0">
        <w:rPr>
          <w:rFonts w:ascii="Times New Roman" w:hAnsi="Times New Roman" w:cs="Times New Roman"/>
          <w:i/>
          <w:iCs/>
          <w:spacing w:val="4"/>
          <w:sz w:val="20"/>
          <w:szCs w:val="20"/>
          <w:lang w:val="uk-UA"/>
        </w:rPr>
        <w:t xml:space="preserve">, </w:t>
      </w:r>
      <w:r w:rsidRPr="00641BB0">
        <w:rPr>
          <w:rFonts w:ascii="Times New Roman" w:hAnsi="Times New Roman" w:cs="Times New Roman"/>
          <w:spacing w:val="4"/>
          <w:sz w:val="20"/>
          <w:szCs w:val="20"/>
          <w:lang w:val="uk-UA"/>
        </w:rPr>
        <w:t>з іншої сторони, разом – Сторони</w:t>
      </w:r>
      <w:r w:rsidRPr="00641BB0">
        <w:rPr>
          <w:rFonts w:ascii="Times New Roman" w:hAnsi="Times New Roman" w:cs="Times New Roman"/>
          <w:b/>
          <w:bCs/>
          <w:i/>
          <w:iCs/>
          <w:spacing w:val="4"/>
          <w:sz w:val="20"/>
          <w:szCs w:val="20"/>
          <w:lang w:val="uk-UA"/>
        </w:rPr>
        <w:t xml:space="preserve">, </w:t>
      </w:r>
      <w:r w:rsidRPr="00641BB0">
        <w:rPr>
          <w:rFonts w:ascii="Times New Roman" w:hAnsi="Times New Roman" w:cs="Times New Roman"/>
          <w:sz w:val="20"/>
          <w:szCs w:val="20"/>
          <w:lang w:val="uk-UA"/>
        </w:rPr>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домовились укласти даний договір про </w:t>
      </w:r>
      <w:r>
        <w:rPr>
          <w:rFonts w:ascii="Times New Roman" w:hAnsi="Times New Roman" w:cs="Times New Roman"/>
          <w:sz w:val="20"/>
          <w:szCs w:val="20"/>
          <w:lang w:val="uk-UA"/>
        </w:rPr>
        <w:t xml:space="preserve">закупівлю послуг </w:t>
      </w:r>
      <w:r w:rsidRPr="00641BB0">
        <w:rPr>
          <w:rFonts w:ascii="Times New Roman" w:hAnsi="Times New Roman" w:cs="Times New Roman"/>
          <w:sz w:val="20"/>
          <w:szCs w:val="20"/>
          <w:lang w:val="uk-UA"/>
        </w:rPr>
        <w:t xml:space="preserve">, далі - Договір, про наступне: </w:t>
      </w:r>
    </w:p>
    <w:p w:rsidR="00495F2B" w:rsidRPr="009C60F4" w:rsidRDefault="00C55D7D" w:rsidP="00495F2B">
      <w:pPr>
        <w:keepNext/>
        <w:keepLines/>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1</w:t>
      </w:r>
      <w:r w:rsidR="00495F2B" w:rsidRPr="009C60F4">
        <w:rPr>
          <w:rFonts w:ascii="Times New Roman" w:hAnsi="Times New Roman" w:cs="Times New Roman"/>
          <w:b/>
          <w:sz w:val="20"/>
          <w:szCs w:val="20"/>
        </w:rPr>
        <w:t>. Предмет договору</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 xml:space="preserve">1.1. Виконавець зобов’язується надати </w:t>
      </w:r>
      <w:r w:rsidR="00C55D7D" w:rsidRPr="00641BB0">
        <w:rPr>
          <w:rFonts w:ascii="Times New Roman" w:hAnsi="Times New Roman" w:cs="Times New Roman"/>
          <w:sz w:val="20"/>
          <w:szCs w:val="20"/>
          <w:lang w:val="uk-UA"/>
        </w:rPr>
        <w:t xml:space="preserve">у 2023 році  </w:t>
      </w:r>
      <w:r w:rsidRPr="00641BB0">
        <w:rPr>
          <w:rFonts w:ascii="Times New Roman" w:hAnsi="Times New Roman" w:cs="Times New Roman"/>
          <w:sz w:val="20"/>
          <w:szCs w:val="20"/>
        </w:rPr>
        <w:t>Замовнику послуги, зазначені в Специфікаціях (Додаток № 1), яка є невід’ємною частиною Договору, а Замовник – прийняти і оплатити якісно надані послуги.</w:t>
      </w:r>
    </w:p>
    <w:p w:rsidR="00495F2B" w:rsidRPr="00641BB0" w:rsidRDefault="00495F2B" w:rsidP="00495F2B">
      <w:pPr>
        <w:widowControl w:val="0"/>
        <w:autoSpaceDE w:val="0"/>
        <w:autoSpaceDN w:val="0"/>
        <w:adjustRightInd w:val="0"/>
        <w:spacing w:after="0" w:line="240" w:lineRule="atLeast"/>
        <w:ind w:firstLine="709"/>
        <w:jc w:val="both"/>
        <w:rPr>
          <w:rFonts w:ascii="Times New Roman" w:hAnsi="Times New Roman" w:cs="Times New Roman"/>
          <w:b/>
          <w:snapToGrid w:val="0"/>
          <w:sz w:val="20"/>
          <w:szCs w:val="20"/>
        </w:rPr>
      </w:pPr>
      <w:r w:rsidRPr="00641BB0">
        <w:rPr>
          <w:rFonts w:ascii="Times New Roman" w:hAnsi="Times New Roman" w:cs="Times New Roman"/>
          <w:sz w:val="20"/>
          <w:szCs w:val="20"/>
        </w:rPr>
        <w:t xml:space="preserve">1.2. Найменування послуг: </w:t>
      </w:r>
      <w:r w:rsidR="00FA3D5B" w:rsidRPr="00641BB0">
        <w:rPr>
          <w:rFonts w:ascii="Times New Roman" w:hAnsi="Times New Roman" w:cs="Times New Roman"/>
          <w:b/>
          <w:sz w:val="20"/>
          <w:szCs w:val="20"/>
          <w:lang w:val="uk-UA"/>
        </w:rPr>
        <w:t xml:space="preserve">Послуги з письмового перекладу, код </w:t>
      </w:r>
      <w:r w:rsidR="005F2CD8" w:rsidRPr="00641BB0">
        <w:rPr>
          <w:rFonts w:ascii="Times New Roman" w:hAnsi="Times New Roman" w:cs="Times New Roman"/>
          <w:b/>
          <w:snapToGrid w:val="0"/>
          <w:sz w:val="20"/>
          <w:szCs w:val="20"/>
        </w:rPr>
        <w:t>ДК 021:2015-</w:t>
      </w:r>
      <w:r w:rsidR="00190E22" w:rsidRPr="00641BB0">
        <w:rPr>
          <w:rFonts w:ascii="Times New Roman" w:hAnsi="Times New Roman" w:cs="Times New Roman"/>
          <w:b/>
          <w:snapToGrid w:val="0"/>
          <w:sz w:val="20"/>
          <w:szCs w:val="20"/>
        </w:rPr>
        <w:t>79530000-8 </w:t>
      </w:r>
      <w:r w:rsidR="00190E22" w:rsidRPr="00641BB0">
        <w:rPr>
          <w:rFonts w:ascii="Times New Roman" w:hAnsi="Times New Roman" w:cs="Times New Roman"/>
          <w:b/>
          <w:snapToGrid w:val="0"/>
          <w:sz w:val="20"/>
          <w:szCs w:val="20"/>
        </w:rPr>
        <w:noBreakHyphen/>
        <w:t xml:space="preserve"> Послуги з письмового перекладу»</w:t>
      </w:r>
      <w:r w:rsidR="00190E22" w:rsidRPr="00641BB0">
        <w:rPr>
          <w:rFonts w:ascii="Times New Roman" w:hAnsi="Times New Roman" w:cs="Times New Roman"/>
          <w:sz w:val="20"/>
          <w:szCs w:val="20"/>
        </w:rPr>
        <w:t xml:space="preserve"> </w:t>
      </w:r>
      <w:r w:rsidRPr="00641BB0">
        <w:rPr>
          <w:rFonts w:ascii="Times New Roman" w:hAnsi="Times New Roman" w:cs="Times New Roman"/>
          <w:sz w:val="20"/>
          <w:szCs w:val="20"/>
        </w:rPr>
        <w:t>(далі – Послуги).</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Найменування Послуг, ї</w:t>
      </w:r>
      <w:proofErr w:type="gramStart"/>
      <w:r w:rsidRPr="00641BB0">
        <w:rPr>
          <w:rFonts w:ascii="Times New Roman" w:hAnsi="Times New Roman" w:cs="Times New Roman"/>
          <w:sz w:val="20"/>
          <w:szCs w:val="20"/>
        </w:rPr>
        <w:t>х</w:t>
      </w:r>
      <w:proofErr w:type="gramEnd"/>
      <w:r w:rsidRPr="00641BB0">
        <w:rPr>
          <w:rFonts w:ascii="Times New Roman" w:hAnsi="Times New Roman" w:cs="Times New Roman"/>
          <w:sz w:val="20"/>
          <w:szCs w:val="20"/>
        </w:rPr>
        <w:t xml:space="preserve"> кількість, </w:t>
      </w:r>
      <w:proofErr w:type="gramStart"/>
      <w:r w:rsidRPr="00641BB0">
        <w:rPr>
          <w:rFonts w:ascii="Times New Roman" w:hAnsi="Times New Roman" w:cs="Times New Roman"/>
          <w:sz w:val="20"/>
          <w:szCs w:val="20"/>
        </w:rPr>
        <w:t>вид</w:t>
      </w:r>
      <w:proofErr w:type="gramEnd"/>
      <w:r w:rsidRPr="00641BB0">
        <w:rPr>
          <w:rFonts w:ascii="Times New Roman" w:hAnsi="Times New Roman" w:cs="Times New Roman"/>
          <w:sz w:val="20"/>
          <w:szCs w:val="20"/>
        </w:rPr>
        <w:t xml:space="preserve"> та загальна вартість зазначені в Специфікаціях (Додаток № 1), яка є невід’ємною частиною Договору. </w:t>
      </w:r>
    </w:p>
    <w:p w:rsidR="00495F2B" w:rsidRPr="00641BB0" w:rsidRDefault="00495F2B" w:rsidP="00495F2B">
      <w:pPr>
        <w:spacing w:after="0" w:line="240" w:lineRule="atLeast"/>
        <w:ind w:firstLine="709"/>
        <w:jc w:val="both"/>
        <w:rPr>
          <w:rFonts w:ascii="Times New Roman" w:hAnsi="Times New Roman" w:cs="Times New Roman"/>
          <w:sz w:val="20"/>
          <w:szCs w:val="20"/>
          <w:lang w:val="uk-UA"/>
        </w:rPr>
      </w:pPr>
      <w:r w:rsidRPr="00641BB0">
        <w:rPr>
          <w:rFonts w:ascii="Times New Roman" w:hAnsi="Times New Roman" w:cs="Times New Roman"/>
          <w:sz w:val="20"/>
          <w:szCs w:val="20"/>
        </w:rPr>
        <w:t>1.3. Обсяги закупі</w:t>
      </w:r>
      <w:proofErr w:type="gramStart"/>
      <w:r w:rsidRPr="00641BB0">
        <w:rPr>
          <w:rFonts w:ascii="Times New Roman" w:hAnsi="Times New Roman" w:cs="Times New Roman"/>
          <w:sz w:val="20"/>
          <w:szCs w:val="20"/>
        </w:rPr>
        <w:t>вл</w:t>
      </w:r>
      <w:proofErr w:type="gramEnd"/>
      <w:r w:rsidRPr="00641BB0">
        <w:rPr>
          <w:rFonts w:ascii="Times New Roman" w:hAnsi="Times New Roman" w:cs="Times New Roman"/>
          <w:sz w:val="20"/>
          <w:szCs w:val="20"/>
        </w:rPr>
        <w:t>і Послуг можуть бути зменшені, зокрема з урахуванням реального фінансування видатків та потреб Замовника шляхом укладення відповідної додаткової угоди.</w:t>
      </w:r>
    </w:p>
    <w:p w:rsidR="00495F2B" w:rsidRPr="009C60F4" w:rsidRDefault="00495F2B" w:rsidP="00495F2B">
      <w:pPr>
        <w:spacing w:after="0" w:line="240" w:lineRule="atLeast"/>
        <w:ind w:firstLine="709"/>
        <w:jc w:val="both"/>
        <w:rPr>
          <w:rFonts w:ascii="Times New Roman" w:hAnsi="Times New Roman" w:cs="Times New Roman"/>
          <w:sz w:val="20"/>
          <w:szCs w:val="20"/>
          <w:lang w:val="uk-UA"/>
        </w:rPr>
      </w:pPr>
    </w:p>
    <w:p w:rsidR="00495F2B" w:rsidRPr="009C60F4" w:rsidRDefault="00C55D7D" w:rsidP="00495F2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2</w:t>
      </w:r>
      <w:r w:rsidR="00495F2B" w:rsidRPr="009C60F4">
        <w:rPr>
          <w:rFonts w:ascii="Times New Roman" w:hAnsi="Times New Roman" w:cs="Times New Roman"/>
          <w:b/>
          <w:sz w:val="20"/>
          <w:szCs w:val="20"/>
        </w:rPr>
        <w:t>. Якість послуг</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2.1. Виконавець повинен надати Замовнику Послуги, якість яких має відповідати  міжнародним та національним стандартам у сфері </w:t>
      </w:r>
      <w:r w:rsidRPr="009C60F4">
        <w:rPr>
          <w:rFonts w:ascii="Times New Roman" w:hAnsi="Times New Roman" w:cs="Times New Roman"/>
          <w:sz w:val="20"/>
          <w:szCs w:val="20"/>
          <w:lang w:val="uk-UA"/>
        </w:rPr>
        <w:t xml:space="preserve">усних </w:t>
      </w:r>
      <w:r w:rsidRPr="009C60F4">
        <w:rPr>
          <w:rFonts w:ascii="Times New Roman" w:hAnsi="Times New Roman" w:cs="Times New Roman"/>
          <w:sz w:val="20"/>
          <w:szCs w:val="20"/>
        </w:rPr>
        <w:t>перекладів, що діють в Україні.</w:t>
      </w:r>
    </w:p>
    <w:p w:rsidR="00495F2B" w:rsidRPr="009C60F4" w:rsidRDefault="00495F2B" w:rsidP="00495F2B">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 xml:space="preserve">2.2. Виконавець повинен надати Замовнику Послуги на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ідставі заявок, в яких вказується строк, об’єм та специфіка кожного замовлення</w:t>
      </w:r>
      <w:r w:rsidRPr="009C60F4">
        <w:rPr>
          <w:rFonts w:ascii="Times New Roman" w:hAnsi="Times New Roman" w:cs="Times New Roman"/>
          <w:sz w:val="20"/>
          <w:szCs w:val="20"/>
          <w:lang w:val="uk-UA"/>
        </w:rPr>
        <w:t>.</w:t>
      </w:r>
    </w:p>
    <w:p w:rsidR="00AF4C34" w:rsidRPr="009C60F4" w:rsidRDefault="00495F2B" w:rsidP="009C60F4">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2.</w:t>
      </w:r>
      <w:r w:rsidRPr="009C60F4">
        <w:rPr>
          <w:rFonts w:ascii="Times New Roman" w:hAnsi="Times New Roman" w:cs="Times New Roman"/>
          <w:sz w:val="20"/>
          <w:szCs w:val="20"/>
          <w:lang w:val="uk-UA"/>
        </w:rPr>
        <w:t>3</w:t>
      </w:r>
      <w:r w:rsidRPr="009C60F4">
        <w:rPr>
          <w:rFonts w:ascii="Times New Roman" w:hAnsi="Times New Roman" w:cs="Times New Roman"/>
          <w:sz w:val="20"/>
          <w:szCs w:val="20"/>
        </w:rPr>
        <w:t xml:space="preserve">. Замовник має право відмовитися від отримання Послуг, які не відповідають </w:t>
      </w:r>
      <w:proofErr w:type="gramStart"/>
      <w:r w:rsidRPr="009C60F4">
        <w:rPr>
          <w:rFonts w:ascii="Times New Roman" w:hAnsi="Times New Roman" w:cs="Times New Roman"/>
          <w:sz w:val="20"/>
          <w:szCs w:val="20"/>
        </w:rPr>
        <w:t>за</w:t>
      </w:r>
      <w:proofErr w:type="gramEnd"/>
      <w:r w:rsidRPr="009C60F4">
        <w:rPr>
          <w:rFonts w:ascii="Times New Roman" w:hAnsi="Times New Roman" w:cs="Times New Roman"/>
          <w:sz w:val="20"/>
          <w:szCs w:val="20"/>
        </w:rPr>
        <w:t xml:space="preserve"> якістю умовам Договору. Недоліки у даних Послугах, виявлені в процесі прийому-передачі наданих Послуг, не оплачуються та мають бути усунуті Виконавцем за </w:t>
      </w:r>
      <w:proofErr w:type="gramStart"/>
      <w:r w:rsidRPr="009C60F4">
        <w:rPr>
          <w:rFonts w:ascii="Times New Roman" w:hAnsi="Times New Roman" w:cs="Times New Roman"/>
          <w:sz w:val="20"/>
          <w:szCs w:val="20"/>
        </w:rPr>
        <w:t>св</w:t>
      </w:r>
      <w:proofErr w:type="gramEnd"/>
      <w:r w:rsidRPr="009C60F4">
        <w:rPr>
          <w:rFonts w:ascii="Times New Roman" w:hAnsi="Times New Roman" w:cs="Times New Roman"/>
          <w:sz w:val="20"/>
          <w:szCs w:val="20"/>
        </w:rPr>
        <w:t xml:space="preserve">ій рахунок, своїми засобами та силами у погоджений Сторонами строк. </w:t>
      </w:r>
    </w:p>
    <w:p w:rsidR="00495F2B" w:rsidRPr="00641BB0" w:rsidRDefault="00C55D7D" w:rsidP="00495F2B">
      <w:pPr>
        <w:spacing w:after="0" w:line="24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r w:rsidR="00495F2B" w:rsidRPr="009C60F4">
        <w:rPr>
          <w:rFonts w:ascii="Times New Roman" w:hAnsi="Times New Roman" w:cs="Times New Roman"/>
          <w:b/>
          <w:sz w:val="20"/>
          <w:szCs w:val="20"/>
        </w:rPr>
        <w:t xml:space="preserve">. </w:t>
      </w:r>
      <w:r w:rsidR="00641BB0">
        <w:rPr>
          <w:rFonts w:ascii="Times New Roman" w:hAnsi="Times New Roman" w:cs="Times New Roman"/>
          <w:b/>
          <w:sz w:val="20"/>
          <w:szCs w:val="20"/>
          <w:lang w:val="uk-UA"/>
        </w:rPr>
        <w:t>Ціна договору</w:t>
      </w:r>
    </w:p>
    <w:p w:rsidR="00641BB0" w:rsidRDefault="00495F2B" w:rsidP="00E25473">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 xml:space="preserve">3.1. </w:t>
      </w:r>
      <w:r w:rsidR="00641BB0">
        <w:rPr>
          <w:rFonts w:ascii="Times New Roman" w:hAnsi="Times New Roman" w:cs="Times New Roman"/>
          <w:sz w:val="20"/>
          <w:szCs w:val="20"/>
          <w:lang w:val="uk-UA"/>
        </w:rPr>
        <w:t xml:space="preserve">Ціна договору становить </w:t>
      </w:r>
      <w:r w:rsidRPr="009C60F4">
        <w:rPr>
          <w:rFonts w:ascii="Times New Roman" w:hAnsi="Times New Roman" w:cs="Times New Roman"/>
          <w:b/>
          <w:sz w:val="20"/>
          <w:szCs w:val="20"/>
        </w:rPr>
        <w:t xml:space="preserve">_________ грн. 00 коп. </w:t>
      </w:r>
      <w:r w:rsidRPr="004C3EFE">
        <w:rPr>
          <w:rFonts w:ascii="Times New Roman" w:hAnsi="Times New Roman" w:cs="Times New Roman"/>
          <w:sz w:val="20"/>
          <w:szCs w:val="20"/>
          <w:u w:val="single"/>
        </w:rPr>
        <w:t>(</w:t>
      </w:r>
      <w:r w:rsidR="004C3EFE" w:rsidRPr="004C3EFE">
        <w:rPr>
          <w:rFonts w:ascii="Times New Roman" w:hAnsi="Times New Roman" w:cs="Times New Roman"/>
          <w:sz w:val="20"/>
          <w:szCs w:val="20"/>
          <w:lang w:val="uk-UA"/>
        </w:rPr>
        <w:t>__________</w:t>
      </w:r>
      <w:r w:rsidRPr="004C3EFE">
        <w:rPr>
          <w:rFonts w:ascii="Times New Roman" w:hAnsi="Times New Roman" w:cs="Times New Roman"/>
          <w:sz w:val="20"/>
          <w:szCs w:val="20"/>
        </w:rPr>
        <w:t>)</w:t>
      </w:r>
      <w:r w:rsidRPr="004C3EFE">
        <w:rPr>
          <w:rFonts w:ascii="Times New Roman" w:hAnsi="Times New Roman" w:cs="Times New Roman"/>
          <w:b/>
          <w:sz w:val="20"/>
          <w:szCs w:val="20"/>
        </w:rPr>
        <w:t>,</w:t>
      </w:r>
      <w:r w:rsidRPr="009C60F4">
        <w:rPr>
          <w:rFonts w:ascii="Times New Roman" w:hAnsi="Times New Roman" w:cs="Times New Roman"/>
          <w:b/>
          <w:sz w:val="20"/>
          <w:szCs w:val="20"/>
        </w:rPr>
        <w:t xml:space="preserve"> у тому числі ПДВ ________ грн. _____ коп</w:t>
      </w:r>
      <w:proofErr w:type="gramStart"/>
      <w:r w:rsidRPr="009C60F4">
        <w:rPr>
          <w:rFonts w:ascii="Times New Roman" w:hAnsi="Times New Roman" w:cs="Times New Roman"/>
          <w:b/>
          <w:sz w:val="20"/>
          <w:szCs w:val="20"/>
        </w:rPr>
        <w:t>.</w:t>
      </w:r>
      <w:proofErr w:type="gramEnd"/>
      <w:r w:rsidRPr="009C60F4">
        <w:rPr>
          <w:rFonts w:ascii="Times New Roman" w:hAnsi="Times New Roman" w:cs="Times New Roman"/>
          <w:b/>
          <w:sz w:val="20"/>
          <w:szCs w:val="20"/>
        </w:rPr>
        <w:t xml:space="preserve"> </w:t>
      </w:r>
      <w:r w:rsidRPr="009C60F4">
        <w:rPr>
          <w:rFonts w:ascii="Times New Roman" w:hAnsi="Times New Roman" w:cs="Times New Roman"/>
          <w:b/>
          <w:sz w:val="20"/>
          <w:szCs w:val="20"/>
          <w:u w:val="single"/>
        </w:rPr>
        <w:t xml:space="preserve">(       </w:t>
      </w:r>
      <w:proofErr w:type="gramStart"/>
      <w:r w:rsidRPr="009C60F4">
        <w:rPr>
          <w:rFonts w:ascii="Times New Roman" w:hAnsi="Times New Roman" w:cs="Times New Roman"/>
          <w:b/>
          <w:i/>
          <w:sz w:val="20"/>
          <w:szCs w:val="20"/>
          <w:u w:val="single"/>
        </w:rPr>
        <w:t>с</w:t>
      </w:r>
      <w:proofErr w:type="gramEnd"/>
      <w:r w:rsidRPr="009C60F4">
        <w:rPr>
          <w:rFonts w:ascii="Times New Roman" w:hAnsi="Times New Roman" w:cs="Times New Roman"/>
          <w:b/>
          <w:i/>
          <w:sz w:val="20"/>
          <w:szCs w:val="20"/>
          <w:u w:val="single"/>
        </w:rPr>
        <w:t xml:space="preserve">ума прописом      </w:t>
      </w:r>
      <w:r w:rsidRPr="009C60F4">
        <w:rPr>
          <w:rFonts w:ascii="Times New Roman" w:hAnsi="Times New Roman" w:cs="Times New Roman"/>
          <w:b/>
          <w:sz w:val="20"/>
          <w:szCs w:val="20"/>
          <w:u w:val="single"/>
        </w:rPr>
        <w:t>)</w:t>
      </w:r>
      <w:r w:rsidRPr="009C60F4">
        <w:rPr>
          <w:rFonts w:ascii="Times New Roman" w:hAnsi="Times New Roman" w:cs="Times New Roman"/>
          <w:b/>
          <w:sz w:val="20"/>
          <w:szCs w:val="20"/>
          <w:lang w:val="uk-UA"/>
        </w:rPr>
        <w:t>.</w:t>
      </w:r>
    </w:p>
    <w:p w:rsidR="00641BB0" w:rsidRPr="00641BB0" w:rsidRDefault="00495F2B" w:rsidP="00E25473">
      <w:pPr>
        <w:tabs>
          <w:tab w:val="left" w:pos="540"/>
          <w:tab w:val="num" w:pos="567"/>
          <w:tab w:val="left" w:pos="851"/>
          <w:tab w:val="left" w:pos="1260"/>
        </w:tabs>
        <w:autoSpaceDE w:val="0"/>
        <w:autoSpaceDN w:val="0"/>
        <w:adjustRightInd w:val="0"/>
        <w:spacing w:after="0" w:line="240" w:lineRule="auto"/>
        <w:ind w:firstLine="709"/>
        <w:rPr>
          <w:rFonts w:ascii="Times New Roman" w:hAnsi="Times New Roman" w:cs="Times New Roman"/>
          <w:sz w:val="20"/>
          <w:szCs w:val="20"/>
          <w:lang w:val="uk-UA"/>
        </w:rPr>
      </w:pPr>
      <w:r w:rsidRPr="00641BB0">
        <w:rPr>
          <w:rFonts w:ascii="Times New Roman" w:hAnsi="Times New Roman" w:cs="Times New Roman"/>
          <w:sz w:val="20"/>
          <w:szCs w:val="20"/>
          <w:lang w:val="uk-UA"/>
        </w:rPr>
        <w:t xml:space="preserve">3.2. </w:t>
      </w:r>
      <w:r w:rsidR="00641BB0" w:rsidRPr="00641BB0">
        <w:rPr>
          <w:rFonts w:ascii="Times New Roman" w:hAnsi="Times New Roman" w:cs="Times New Roman"/>
          <w:sz w:val="20"/>
          <w:szCs w:val="20"/>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w:t>
      </w:r>
      <w:r w:rsidR="00641BB0">
        <w:rPr>
          <w:rFonts w:ascii="Times New Roman" w:hAnsi="Times New Roman" w:cs="Times New Roman"/>
          <w:sz w:val="20"/>
          <w:szCs w:val="20"/>
          <w:lang w:val="uk-UA"/>
        </w:rPr>
        <w:t>наченн</w:t>
      </w:r>
    </w:p>
    <w:p w:rsidR="00495F2B" w:rsidRPr="009C60F4" w:rsidRDefault="00641BB0" w:rsidP="00E25473">
      <w:pPr>
        <w:spacing w:after="0" w:line="240" w:lineRule="atLeast"/>
        <w:ind w:firstLine="709"/>
        <w:jc w:val="both"/>
        <w:rPr>
          <w:rFonts w:ascii="Times New Roman" w:hAnsi="Times New Roman" w:cs="Times New Roman"/>
          <w:sz w:val="20"/>
          <w:szCs w:val="20"/>
        </w:rPr>
      </w:pPr>
      <w:r>
        <w:rPr>
          <w:rFonts w:ascii="Times New Roman" w:hAnsi="Times New Roman" w:cs="Times New Roman"/>
          <w:sz w:val="20"/>
          <w:szCs w:val="20"/>
          <w:lang w:val="uk-UA"/>
        </w:rPr>
        <w:t xml:space="preserve">3.3. </w:t>
      </w:r>
      <w:r w:rsidR="00495F2B" w:rsidRPr="009C60F4">
        <w:rPr>
          <w:rFonts w:ascii="Times New Roman" w:hAnsi="Times New Roman" w:cs="Times New Roman"/>
          <w:sz w:val="20"/>
          <w:szCs w:val="20"/>
        </w:rPr>
        <w:t xml:space="preserve">Зміна суми Договору в сторону збільшення не </w:t>
      </w:r>
      <w:proofErr w:type="gramStart"/>
      <w:r w:rsidR="00495F2B" w:rsidRPr="009C60F4">
        <w:rPr>
          <w:rFonts w:ascii="Times New Roman" w:hAnsi="Times New Roman" w:cs="Times New Roman"/>
          <w:sz w:val="20"/>
          <w:szCs w:val="20"/>
        </w:rPr>
        <w:t>допускається</w:t>
      </w:r>
      <w:proofErr w:type="gramEnd"/>
      <w:r w:rsidR="00495F2B" w:rsidRPr="009C60F4">
        <w:rPr>
          <w:rFonts w:ascii="Times New Roman" w:hAnsi="Times New Roman" w:cs="Times New Roman"/>
          <w:sz w:val="20"/>
          <w:szCs w:val="20"/>
        </w:rPr>
        <w:t xml:space="preserve">. Сума Договору може бути зменшена за взаємною згодою Сторін, у тому числі в залежності від </w:t>
      </w:r>
      <w:proofErr w:type="gramStart"/>
      <w:r w:rsidR="00495F2B" w:rsidRPr="009C60F4">
        <w:rPr>
          <w:rFonts w:ascii="Times New Roman" w:hAnsi="Times New Roman" w:cs="Times New Roman"/>
          <w:sz w:val="20"/>
          <w:szCs w:val="20"/>
        </w:rPr>
        <w:t>реального</w:t>
      </w:r>
      <w:proofErr w:type="gramEnd"/>
      <w:r w:rsidR="00495F2B" w:rsidRPr="009C60F4">
        <w:rPr>
          <w:rFonts w:ascii="Times New Roman" w:hAnsi="Times New Roman" w:cs="Times New Roman"/>
          <w:sz w:val="20"/>
          <w:szCs w:val="20"/>
        </w:rPr>
        <w:t xml:space="preserve"> фінансування видатків Замовника на зазначені цілі.</w:t>
      </w:r>
    </w:p>
    <w:p w:rsidR="00495F2B" w:rsidRPr="009C60F4" w:rsidRDefault="00495F2B" w:rsidP="00E25473">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3.</w:t>
      </w:r>
      <w:r w:rsidR="00641BB0">
        <w:rPr>
          <w:rFonts w:ascii="Times New Roman" w:hAnsi="Times New Roman" w:cs="Times New Roman"/>
          <w:sz w:val="20"/>
          <w:szCs w:val="20"/>
          <w:lang w:val="uk-UA"/>
        </w:rPr>
        <w:t>4</w:t>
      </w:r>
      <w:r w:rsidRPr="009C60F4">
        <w:rPr>
          <w:rFonts w:ascii="Times New Roman" w:hAnsi="Times New Roman" w:cs="Times New Roman"/>
          <w:sz w:val="20"/>
          <w:szCs w:val="20"/>
        </w:rPr>
        <w:t xml:space="preserve">. Бюджетні зобов’язання Замовника за Договором виникають </w:t>
      </w:r>
      <w:proofErr w:type="gramStart"/>
      <w:r w:rsidRPr="009C60F4">
        <w:rPr>
          <w:rFonts w:ascii="Times New Roman" w:hAnsi="Times New Roman" w:cs="Times New Roman"/>
          <w:sz w:val="20"/>
          <w:szCs w:val="20"/>
        </w:rPr>
        <w:t>у</w:t>
      </w:r>
      <w:proofErr w:type="gramEnd"/>
      <w:r w:rsidRPr="009C60F4">
        <w:rPr>
          <w:rFonts w:ascii="Times New Roman" w:hAnsi="Times New Roman" w:cs="Times New Roman"/>
          <w:sz w:val="20"/>
          <w:szCs w:val="20"/>
        </w:rPr>
        <w:t xml:space="preserve"> разі наявності та в межах відповідних бюджетних асигнувань. В разі затримки </w:t>
      </w:r>
      <w:proofErr w:type="gramStart"/>
      <w:r w:rsidRPr="009C60F4">
        <w:rPr>
          <w:rFonts w:ascii="Times New Roman" w:hAnsi="Times New Roman" w:cs="Times New Roman"/>
          <w:sz w:val="20"/>
          <w:szCs w:val="20"/>
        </w:rPr>
        <w:t>бюджетного</w:t>
      </w:r>
      <w:proofErr w:type="gramEnd"/>
      <w:r w:rsidRPr="009C60F4">
        <w:rPr>
          <w:rFonts w:ascii="Times New Roman" w:hAnsi="Times New Roman" w:cs="Times New Roman"/>
          <w:sz w:val="20"/>
          <w:szCs w:val="20"/>
        </w:rPr>
        <w:t xml:space="preserve"> цільового фінансування та наявності заборгованості, розрахунок за надані</w:t>
      </w:r>
      <w:r w:rsidR="00AF4C34" w:rsidRPr="009C60F4">
        <w:rPr>
          <w:rFonts w:ascii="Times New Roman" w:hAnsi="Times New Roman" w:cs="Times New Roman"/>
          <w:sz w:val="20"/>
          <w:szCs w:val="20"/>
        </w:rPr>
        <w:t xml:space="preserve"> Послуги здійснюється протягом </w:t>
      </w:r>
      <w:r w:rsidR="00AF4C34" w:rsidRPr="009C60F4">
        <w:rPr>
          <w:rFonts w:ascii="Times New Roman" w:hAnsi="Times New Roman" w:cs="Times New Roman"/>
          <w:sz w:val="20"/>
          <w:szCs w:val="20"/>
          <w:lang w:val="uk-UA"/>
        </w:rPr>
        <w:t>7</w:t>
      </w:r>
      <w:r w:rsidRPr="009C60F4">
        <w:rPr>
          <w:rFonts w:ascii="Times New Roman" w:hAnsi="Times New Roman" w:cs="Times New Roman"/>
          <w:sz w:val="20"/>
          <w:szCs w:val="20"/>
        </w:rPr>
        <w:t xml:space="preserve"> (</w:t>
      </w:r>
      <w:r w:rsidR="00AF4C34" w:rsidRPr="009C60F4">
        <w:rPr>
          <w:rFonts w:ascii="Times New Roman" w:hAnsi="Times New Roman" w:cs="Times New Roman"/>
          <w:sz w:val="20"/>
          <w:szCs w:val="20"/>
          <w:lang w:val="uk-UA"/>
        </w:rPr>
        <w:t>семи</w:t>
      </w:r>
      <w:r w:rsidRPr="009C60F4">
        <w:rPr>
          <w:rFonts w:ascii="Times New Roman" w:hAnsi="Times New Roman" w:cs="Times New Roman"/>
          <w:sz w:val="20"/>
          <w:szCs w:val="20"/>
        </w:rPr>
        <w:t>) банківських днів з дати отримання відповідного бюджетного фінансування.</w:t>
      </w:r>
    </w:p>
    <w:p w:rsidR="00495F2B" w:rsidRPr="009C60F4" w:rsidRDefault="00495F2B" w:rsidP="00495F2B">
      <w:pPr>
        <w:spacing w:after="0" w:line="240" w:lineRule="atLeast"/>
        <w:ind w:firstLine="709"/>
        <w:jc w:val="both"/>
        <w:rPr>
          <w:rFonts w:ascii="Times New Roman" w:hAnsi="Times New Roman" w:cs="Times New Roman"/>
          <w:sz w:val="20"/>
          <w:szCs w:val="20"/>
          <w:lang w:val="uk-UA"/>
        </w:rPr>
      </w:pPr>
    </w:p>
    <w:p w:rsidR="00495F2B" w:rsidRPr="009C60F4" w:rsidRDefault="00C55D7D" w:rsidP="00495F2B">
      <w:pPr>
        <w:shd w:val="clear" w:color="auto" w:fill="FFFFFF"/>
        <w:spacing w:after="0" w:line="240" w:lineRule="atLeast"/>
        <w:jc w:val="center"/>
        <w:rPr>
          <w:rFonts w:ascii="Times New Roman" w:hAnsi="Times New Roman" w:cs="Times New Roman"/>
          <w:b/>
          <w:spacing w:val="5"/>
          <w:sz w:val="20"/>
          <w:szCs w:val="20"/>
        </w:rPr>
      </w:pPr>
      <w:r>
        <w:rPr>
          <w:rFonts w:ascii="Times New Roman" w:hAnsi="Times New Roman" w:cs="Times New Roman"/>
          <w:b/>
          <w:spacing w:val="5"/>
          <w:sz w:val="20"/>
          <w:szCs w:val="20"/>
          <w:lang w:val="uk-UA"/>
        </w:rPr>
        <w:t>4</w:t>
      </w:r>
      <w:r w:rsidR="00495F2B" w:rsidRPr="009C60F4">
        <w:rPr>
          <w:rFonts w:ascii="Times New Roman" w:hAnsi="Times New Roman" w:cs="Times New Roman"/>
          <w:b/>
          <w:spacing w:val="5"/>
          <w:sz w:val="20"/>
          <w:szCs w:val="20"/>
        </w:rPr>
        <w:t>. Порядок здійснення оплати</w:t>
      </w:r>
    </w:p>
    <w:p w:rsidR="00E44015" w:rsidRPr="00641BB0" w:rsidRDefault="00E44015" w:rsidP="00E44015">
      <w:pPr>
        <w:spacing w:after="0" w:line="240" w:lineRule="auto"/>
        <w:ind w:firstLine="709"/>
        <w:jc w:val="both"/>
        <w:rPr>
          <w:rFonts w:ascii="Times New Roman" w:eastAsia="Times New Roman" w:hAnsi="Times New Roman" w:cs="Times New Roman"/>
          <w:sz w:val="20"/>
          <w:szCs w:val="20"/>
          <w:lang w:val="uk-UA"/>
        </w:rPr>
      </w:pPr>
      <w:r w:rsidRPr="00641BB0">
        <w:rPr>
          <w:rFonts w:ascii="Times New Roman" w:hAnsi="Times New Roman" w:cs="Times New Roman"/>
          <w:sz w:val="20"/>
          <w:szCs w:val="20"/>
          <w:lang w:val="uk-UA"/>
        </w:rPr>
        <w:t>4.1.</w:t>
      </w:r>
      <w:r w:rsidR="00190E22" w:rsidRPr="00641BB0">
        <w:rPr>
          <w:rFonts w:ascii="Times New Roman" w:hAnsi="Times New Roman" w:cs="Times New Roman"/>
          <w:sz w:val="20"/>
          <w:szCs w:val="20"/>
          <w:lang w:val="uk-UA"/>
        </w:rPr>
        <w:t xml:space="preserve"> </w:t>
      </w:r>
      <w:r w:rsidR="00190E22" w:rsidRPr="00641BB0">
        <w:rPr>
          <w:rFonts w:ascii="Times New Roman" w:hAnsi="Times New Roman" w:cs="Times New Roman"/>
          <w:sz w:val="20"/>
          <w:szCs w:val="20"/>
        </w:rPr>
        <w:t>Розрахунки за фактично надані</w:t>
      </w:r>
      <w:r w:rsidR="00641BB0" w:rsidRPr="00641BB0">
        <w:rPr>
          <w:rFonts w:ascii="Times New Roman" w:hAnsi="Times New Roman" w:cs="Times New Roman"/>
          <w:sz w:val="20"/>
          <w:szCs w:val="20"/>
        </w:rPr>
        <w:t xml:space="preserve"> Послуги здійснюються протягом </w:t>
      </w:r>
      <w:r w:rsidR="00641BB0" w:rsidRPr="00641BB0">
        <w:rPr>
          <w:rFonts w:ascii="Times New Roman" w:hAnsi="Times New Roman" w:cs="Times New Roman"/>
          <w:sz w:val="20"/>
          <w:szCs w:val="20"/>
          <w:lang w:val="uk-UA"/>
        </w:rPr>
        <w:t>15</w:t>
      </w:r>
      <w:r w:rsidR="00190E22" w:rsidRPr="00641BB0">
        <w:rPr>
          <w:rFonts w:ascii="Times New Roman" w:hAnsi="Times New Roman" w:cs="Times New Roman"/>
          <w:sz w:val="20"/>
          <w:szCs w:val="20"/>
        </w:rPr>
        <w:t xml:space="preserve"> (</w:t>
      </w:r>
      <w:r w:rsidR="00641BB0" w:rsidRPr="00641BB0">
        <w:rPr>
          <w:rFonts w:ascii="Times New Roman" w:hAnsi="Times New Roman" w:cs="Times New Roman"/>
          <w:sz w:val="20"/>
          <w:szCs w:val="20"/>
          <w:lang w:val="uk-UA"/>
        </w:rPr>
        <w:t>п’ятнадцяти</w:t>
      </w:r>
      <w:r w:rsidR="00190E22" w:rsidRPr="00641BB0">
        <w:rPr>
          <w:rFonts w:ascii="Times New Roman" w:hAnsi="Times New Roman" w:cs="Times New Roman"/>
          <w:sz w:val="20"/>
          <w:szCs w:val="20"/>
        </w:rPr>
        <w:t xml:space="preserve">) банківських днів з моменту </w:t>
      </w:r>
      <w:proofErr w:type="gramStart"/>
      <w:r w:rsidR="00190E22" w:rsidRPr="00641BB0">
        <w:rPr>
          <w:rFonts w:ascii="Times New Roman" w:hAnsi="Times New Roman" w:cs="Times New Roman"/>
          <w:sz w:val="20"/>
          <w:szCs w:val="20"/>
        </w:rPr>
        <w:t>п</w:t>
      </w:r>
      <w:proofErr w:type="gramEnd"/>
      <w:r w:rsidR="00190E22" w:rsidRPr="00641BB0">
        <w:rPr>
          <w:rFonts w:ascii="Times New Roman" w:hAnsi="Times New Roman" w:cs="Times New Roman"/>
          <w:sz w:val="20"/>
          <w:szCs w:val="20"/>
        </w:rPr>
        <w:t>ідписання Сторонами актів приймання-передачі наданих послуг</w:t>
      </w:r>
      <w:r w:rsidRPr="00641BB0">
        <w:rPr>
          <w:rFonts w:ascii="Times New Roman" w:eastAsia="Times New Roman" w:hAnsi="Times New Roman" w:cs="Times New Roman"/>
          <w:sz w:val="20"/>
          <w:szCs w:val="20"/>
        </w:rPr>
        <w:t>, за умови надходження фактичного бюджетного фінансуванн</w:t>
      </w:r>
      <w:r w:rsidRPr="00641BB0">
        <w:rPr>
          <w:rFonts w:ascii="Times New Roman" w:hAnsi="Times New Roman" w:cs="Times New Roman"/>
          <w:sz w:val="20"/>
          <w:szCs w:val="20"/>
        </w:rPr>
        <w:t>я видатків на рахунок Замовника</w:t>
      </w:r>
      <w:r w:rsidRPr="00641BB0">
        <w:rPr>
          <w:rFonts w:ascii="Times New Roman" w:hAnsi="Times New Roman" w:cs="Times New Roman"/>
          <w:sz w:val="20"/>
          <w:szCs w:val="20"/>
          <w:lang w:val="uk-UA"/>
        </w:rPr>
        <w:t>.</w:t>
      </w:r>
    </w:p>
    <w:p w:rsidR="00E44015" w:rsidRPr="00641BB0" w:rsidRDefault="00E44015" w:rsidP="00E44015">
      <w:pPr>
        <w:spacing w:after="0" w:line="240" w:lineRule="auto"/>
        <w:ind w:firstLine="709"/>
        <w:jc w:val="both"/>
        <w:rPr>
          <w:rFonts w:ascii="Times New Roman" w:eastAsia="Times New Roman" w:hAnsi="Times New Roman" w:cs="Times New Roman"/>
          <w:sz w:val="20"/>
          <w:szCs w:val="20"/>
        </w:rPr>
      </w:pPr>
      <w:r w:rsidRPr="00641BB0">
        <w:rPr>
          <w:rFonts w:ascii="Times New Roman" w:hAnsi="Times New Roman" w:cs="Times New Roman"/>
          <w:sz w:val="20"/>
          <w:szCs w:val="20"/>
          <w:lang w:val="uk-UA"/>
        </w:rPr>
        <w:t xml:space="preserve">4.2. </w:t>
      </w:r>
      <w:r w:rsidRPr="00641BB0">
        <w:rPr>
          <w:rFonts w:ascii="Times New Roman" w:eastAsia="Times New Roman" w:hAnsi="Times New Roman" w:cs="Times New Roman"/>
          <w:sz w:val="20"/>
          <w:szCs w:val="20"/>
        </w:rPr>
        <w:t xml:space="preserve">У випадку відсутності на розрахунковому рахунку Замовника бюджетного фінансування видатків, призначених на оплату Послуг, Замовник  проводить оплату наданих Послуг протягом </w:t>
      </w:r>
      <w:r w:rsidRPr="00641BB0">
        <w:rPr>
          <w:rFonts w:ascii="Times New Roman" w:eastAsia="Times New Roman" w:hAnsi="Times New Roman" w:cs="Times New Roman"/>
          <w:sz w:val="20"/>
          <w:szCs w:val="20"/>
        </w:rPr>
        <w:br/>
        <w:t xml:space="preserve">10 (десяти) робочих днів з дня надходження </w:t>
      </w:r>
      <w:proofErr w:type="gramStart"/>
      <w:r w:rsidRPr="00641BB0">
        <w:rPr>
          <w:rFonts w:ascii="Times New Roman" w:eastAsia="Times New Roman" w:hAnsi="Times New Roman" w:cs="Times New Roman"/>
          <w:sz w:val="20"/>
          <w:szCs w:val="20"/>
        </w:rPr>
        <w:t>в</w:t>
      </w:r>
      <w:proofErr w:type="gramEnd"/>
      <w:r w:rsidRPr="00641BB0">
        <w:rPr>
          <w:rFonts w:ascii="Times New Roman" w:eastAsia="Times New Roman" w:hAnsi="Times New Roman" w:cs="Times New Roman"/>
          <w:sz w:val="20"/>
          <w:szCs w:val="20"/>
        </w:rPr>
        <w:t>ідповідного бюджетного фінансування на рахунок Замовника.</w:t>
      </w:r>
    </w:p>
    <w:p w:rsidR="00E44015" w:rsidRPr="00641BB0" w:rsidRDefault="00E44015" w:rsidP="00E44015">
      <w:pPr>
        <w:tabs>
          <w:tab w:val="left" w:pos="916"/>
          <w:tab w:val="left" w:pos="1832"/>
          <w:tab w:val="left" w:pos="2748"/>
        </w:tabs>
        <w:spacing w:after="0" w:line="240" w:lineRule="auto"/>
        <w:ind w:firstLine="709"/>
        <w:jc w:val="both"/>
        <w:textAlignment w:val="baseline"/>
        <w:rPr>
          <w:rFonts w:ascii="Times New Roman" w:hAnsi="Times New Roman" w:cs="Times New Roman"/>
          <w:sz w:val="20"/>
          <w:szCs w:val="20"/>
          <w:lang w:val="uk-UA"/>
        </w:rPr>
      </w:pPr>
      <w:r w:rsidRPr="00641BB0">
        <w:rPr>
          <w:rFonts w:ascii="Times New Roman" w:hAnsi="Times New Roman" w:cs="Times New Roman"/>
          <w:sz w:val="20"/>
          <w:szCs w:val="20"/>
          <w:lang w:val="uk-UA"/>
        </w:rPr>
        <w:t>4</w:t>
      </w:r>
      <w:r w:rsidRPr="00641BB0">
        <w:rPr>
          <w:rFonts w:ascii="Times New Roman" w:hAnsi="Times New Roman" w:cs="Times New Roman"/>
          <w:sz w:val="20"/>
          <w:szCs w:val="20"/>
        </w:rPr>
        <w:t>.</w:t>
      </w:r>
      <w:r w:rsidRPr="00641BB0">
        <w:rPr>
          <w:rFonts w:ascii="Times New Roman" w:hAnsi="Times New Roman" w:cs="Times New Roman"/>
          <w:sz w:val="20"/>
          <w:szCs w:val="20"/>
          <w:lang w:val="uk-UA"/>
        </w:rPr>
        <w:t>3</w:t>
      </w:r>
      <w:r w:rsidRPr="00641BB0">
        <w:rPr>
          <w:rFonts w:ascii="Times New Roman" w:eastAsia="Times New Roman" w:hAnsi="Times New Roman" w:cs="Times New Roman"/>
          <w:sz w:val="20"/>
          <w:szCs w:val="20"/>
        </w:rPr>
        <w:t>.Оплата Послуг здійснюється шляхом безготівкового перерахунку коштів на розрахунковий рахунок Виконавця.</w:t>
      </w:r>
    </w:p>
    <w:p w:rsidR="00495F2B" w:rsidRPr="00641BB0" w:rsidRDefault="00E44015" w:rsidP="00E44015">
      <w:pPr>
        <w:tabs>
          <w:tab w:val="left" w:pos="5505"/>
        </w:tabs>
        <w:spacing w:after="0" w:line="240" w:lineRule="atLeast"/>
        <w:ind w:firstLine="709"/>
        <w:jc w:val="both"/>
        <w:rPr>
          <w:rFonts w:ascii="Times New Roman" w:hAnsi="Times New Roman" w:cs="Times New Roman"/>
          <w:sz w:val="20"/>
          <w:szCs w:val="20"/>
          <w:lang w:val="uk-UA"/>
        </w:rPr>
      </w:pPr>
      <w:r w:rsidRPr="00641BB0">
        <w:rPr>
          <w:rFonts w:ascii="Times New Roman" w:hAnsi="Times New Roman" w:cs="Times New Roman"/>
          <w:sz w:val="20"/>
          <w:szCs w:val="20"/>
        </w:rPr>
        <w:t>4.</w:t>
      </w:r>
      <w:r w:rsidRPr="00641BB0">
        <w:rPr>
          <w:rFonts w:ascii="Times New Roman" w:hAnsi="Times New Roman" w:cs="Times New Roman"/>
          <w:sz w:val="20"/>
          <w:szCs w:val="20"/>
          <w:lang w:val="uk-UA"/>
        </w:rPr>
        <w:t>4</w:t>
      </w:r>
      <w:r w:rsidR="00495F2B" w:rsidRPr="00641BB0">
        <w:rPr>
          <w:rFonts w:ascii="Times New Roman" w:hAnsi="Times New Roman" w:cs="Times New Roman"/>
          <w:sz w:val="20"/>
          <w:szCs w:val="20"/>
        </w:rPr>
        <w:t>. Оплата здійснюється в національній валюті України – гривні.</w:t>
      </w:r>
    </w:p>
    <w:p w:rsidR="00495F2B" w:rsidRPr="00641BB0" w:rsidRDefault="00495F2B" w:rsidP="00E44015">
      <w:pPr>
        <w:tabs>
          <w:tab w:val="left" w:pos="5505"/>
        </w:tabs>
        <w:spacing w:after="0" w:line="240" w:lineRule="atLeast"/>
        <w:ind w:firstLine="709"/>
        <w:jc w:val="both"/>
        <w:rPr>
          <w:rFonts w:ascii="Times New Roman" w:hAnsi="Times New Roman" w:cs="Times New Roman"/>
          <w:sz w:val="20"/>
          <w:szCs w:val="20"/>
          <w:lang w:val="uk-UA"/>
        </w:rPr>
      </w:pPr>
    </w:p>
    <w:p w:rsidR="00495F2B" w:rsidRPr="009C60F4" w:rsidRDefault="00C55D7D" w:rsidP="00495F2B">
      <w:pPr>
        <w:tabs>
          <w:tab w:val="left" w:pos="5505"/>
        </w:tabs>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5</w:t>
      </w:r>
      <w:r w:rsidR="00495F2B" w:rsidRPr="009C60F4">
        <w:rPr>
          <w:rFonts w:ascii="Times New Roman" w:hAnsi="Times New Roman" w:cs="Times New Roman"/>
          <w:b/>
          <w:sz w:val="20"/>
          <w:szCs w:val="20"/>
        </w:rPr>
        <w:t>. Надання послуг</w:t>
      </w:r>
    </w:p>
    <w:p w:rsidR="00495F2B" w:rsidRPr="009C60F4" w:rsidRDefault="00495F2B" w:rsidP="00495F2B">
      <w:pPr>
        <w:widowControl w:val="0"/>
        <w:autoSpaceDE w:val="0"/>
        <w:autoSpaceDN w:val="0"/>
        <w:adjustRightInd w:val="0"/>
        <w:spacing w:after="0" w:line="240" w:lineRule="atLeast"/>
        <w:ind w:firstLine="709"/>
        <w:rPr>
          <w:rFonts w:ascii="Times New Roman" w:hAnsi="Times New Roman" w:cs="Times New Roman"/>
          <w:b/>
          <w:sz w:val="20"/>
          <w:szCs w:val="20"/>
        </w:rPr>
      </w:pPr>
      <w:r w:rsidRPr="009C60F4">
        <w:rPr>
          <w:rFonts w:ascii="Times New Roman" w:hAnsi="Times New Roman" w:cs="Times New Roman"/>
          <w:sz w:val="20"/>
          <w:szCs w:val="20"/>
        </w:rPr>
        <w:t>5.1. Строк надання Послуг – до 31 грудня 202</w:t>
      </w:r>
      <w:r w:rsidR="00C55D7D">
        <w:rPr>
          <w:rFonts w:ascii="Times New Roman" w:hAnsi="Times New Roman" w:cs="Times New Roman"/>
          <w:sz w:val="20"/>
          <w:szCs w:val="20"/>
          <w:lang w:val="uk-UA"/>
        </w:rPr>
        <w:t>3</w:t>
      </w:r>
      <w:r w:rsidRPr="009C60F4">
        <w:rPr>
          <w:rFonts w:ascii="Times New Roman" w:hAnsi="Times New Roman" w:cs="Times New Roman"/>
          <w:sz w:val="20"/>
          <w:szCs w:val="20"/>
        </w:rPr>
        <w:t xml:space="preserve"> року.</w:t>
      </w:r>
    </w:p>
    <w:p w:rsidR="00495F2B" w:rsidRPr="009C60F4" w:rsidRDefault="00495F2B" w:rsidP="00495F2B">
      <w:pPr>
        <w:tabs>
          <w:tab w:val="left" w:pos="5505"/>
        </w:tabs>
        <w:spacing w:after="0" w:line="240" w:lineRule="atLeast"/>
        <w:ind w:firstLine="709"/>
        <w:jc w:val="both"/>
        <w:rPr>
          <w:rFonts w:ascii="Times New Roman" w:hAnsi="Times New Roman" w:cs="Times New Roman"/>
          <w:snapToGrid w:val="0"/>
          <w:sz w:val="20"/>
          <w:szCs w:val="20"/>
        </w:rPr>
      </w:pPr>
      <w:r w:rsidRPr="009C60F4">
        <w:rPr>
          <w:rFonts w:ascii="Times New Roman" w:hAnsi="Times New Roman" w:cs="Times New Roman"/>
          <w:sz w:val="20"/>
          <w:szCs w:val="20"/>
        </w:rPr>
        <w:t xml:space="preserve">5.3. Умови надання Послуг – </w:t>
      </w:r>
      <w:r w:rsidRPr="009C60F4">
        <w:rPr>
          <w:rFonts w:ascii="Times New Roman" w:hAnsi="Times New Roman" w:cs="Times New Roman"/>
          <w:snapToGrid w:val="0"/>
          <w:sz w:val="20"/>
          <w:szCs w:val="20"/>
        </w:rPr>
        <w:t xml:space="preserve">інформація, що надається Замовником </w:t>
      </w:r>
      <w:proofErr w:type="gramStart"/>
      <w:r w:rsidRPr="009C60F4">
        <w:rPr>
          <w:rFonts w:ascii="Times New Roman" w:hAnsi="Times New Roman" w:cs="Times New Roman"/>
          <w:snapToGrid w:val="0"/>
          <w:sz w:val="20"/>
          <w:szCs w:val="20"/>
        </w:rPr>
        <w:t>для</w:t>
      </w:r>
      <w:proofErr w:type="gramEnd"/>
      <w:r w:rsidRPr="009C60F4">
        <w:rPr>
          <w:rFonts w:ascii="Times New Roman" w:hAnsi="Times New Roman" w:cs="Times New Roman"/>
          <w:snapToGrid w:val="0"/>
          <w:sz w:val="20"/>
          <w:szCs w:val="20"/>
        </w:rPr>
        <w:t xml:space="preserve"> перекладу, є конфіденційною.</w:t>
      </w:r>
    </w:p>
    <w:p w:rsidR="00495F2B" w:rsidRPr="009C60F4" w:rsidRDefault="00495F2B" w:rsidP="00495F2B">
      <w:pPr>
        <w:tabs>
          <w:tab w:val="left" w:pos="5505"/>
        </w:tabs>
        <w:spacing w:after="0" w:line="240" w:lineRule="atLeast"/>
        <w:ind w:firstLine="709"/>
        <w:jc w:val="both"/>
        <w:rPr>
          <w:rFonts w:ascii="Times New Roman" w:hAnsi="Times New Roman" w:cs="Times New Roman"/>
          <w:snapToGrid w:val="0"/>
          <w:sz w:val="20"/>
          <w:szCs w:val="20"/>
        </w:rPr>
      </w:pPr>
      <w:r w:rsidRPr="009C60F4">
        <w:rPr>
          <w:rFonts w:ascii="Times New Roman" w:hAnsi="Times New Roman" w:cs="Times New Roman"/>
          <w:snapToGrid w:val="0"/>
          <w:sz w:val="20"/>
          <w:szCs w:val="20"/>
        </w:rPr>
        <w:lastRenderedPageBreak/>
        <w:t>5.4. Надання Послуг згідно з цим Договором здійснюється силами (персоналом) та засобами Виконавця.</w:t>
      </w:r>
    </w:p>
    <w:p w:rsidR="00495F2B" w:rsidRPr="009C60F4" w:rsidRDefault="00495F2B" w:rsidP="00495F2B">
      <w:pPr>
        <w:tabs>
          <w:tab w:val="left" w:pos="5505"/>
        </w:tabs>
        <w:spacing w:after="0" w:line="240" w:lineRule="atLeast"/>
        <w:ind w:firstLine="709"/>
        <w:jc w:val="both"/>
        <w:rPr>
          <w:rFonts w:ascii="Times New Roman" w:hAnsi="Times New Roman" w:cs="Times New Roman"/>
          <w:snapToGrid w:val="0"/>
          <w:sz w:val="20"/>
          <w:szCs w:val="20"/>
          <w:lang w:val="uk-UA"/>
        </w:rPr>
      </w:pPr>
      <w:r w:rsidRPr="009C60F4">
        <w:rPr>
          <w:rFonts w:ascii="Times New Roman" w:hAnsi="Times New Roman" w:cs="Times New Roman"/>
          <w:snapToGrid w:val="0"/>
          <w:sz w:val="20"/>
          <w:szCs w:val="20"/>
        </w:rPr>
        <w:t xml:space="preserve">5.5. Приймання наданих Послуг відбувається шляхом </w:t>
      </w:r>
      <w:proofErr w:type="gramStart"/>
      <w:r w:rsidRPr="009C60F4">
        <w:rPr>
          <w:rFonts w:ascii="Times New Roman" w:hAnsi="Times New Roman" w:cs="Times New Roman"/>
          <w:snapToGrid w:val="0"/>
          <w:sz w:val="20"/>
          <w:szCs w:val="20"/>
        </w:rPr>
        <w:t>п</w:t>
      </w:r>
      <w:proofErr w:type="gramEnd"/>
      <w:r w:rsidRPr="009C60F4">
        <w:rPr>
          <w:rFonts w:ascii="Times New Roman" w:hAnsi="Times New Roman" w:cs="Times New Roman"/>
          <w:snapToGrid w:val="0"/>
          <w:sz w:val="20"/>
          <w:szCs w:val="20"/>
        </w:rPr>
        <w:t>ідписання Сторонами Акта.</w:t>
      </w:r>
    </w:p>
    <w:p w:rsidR="00983862" w:rsidRDefault="00983862" w:rsidP="00E25473">
      <w:pPr>
        <w:tabs>
          <w:tab w:val="left" w:pos="5505"/>
        </w:tabs>
        <w:spacing w:after="0" w:line="240" w:lineRule="atLeast"/>
        <w:rPr>
          <w:rFonts w:ascii="Times New Roman" w:hAnsi="Times New Roman" w:cs="Times New Roman"/>
          <w:b/>
          <w:sz w:val="20"/>
          <w:szCs w:val="20"/>
          <w:lang w:val="uk-UA"/>
        </w:rPr>
      </w:pPr>
    </w:p>
    <w:p w:rsidR="00495F2B" w:rsidRPr="009C60F4" w:rsidRDefault="00C55D7D" w:rsidP="00495F2B">
      <w:pPr>
        <w:tabs>
          <w:tab w:val="left" w:pos="5505"/>
        </w:tabs>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6</w:t>
      </w:r>
      <w:r w:rsidR="00495F2B" w:rsidRPr="009C60F4">
        <w:rPr>
          <w:rFonts w:ascii="Times New Roman" w:hAnsi="Times New Roman" w:cs="Times New Roman"/>
          <w:b/>
          <w:sz w:val="20"/>
          <w:szCs w:val="20"/>
        </w:rPr>
        <w:t>. Права та обов’язки сторін</w:t>
      </w:r>
    </w:p>
    <w:p w:rsidR="00495F2B" w:rsidRPr="009C60F4" w:rsidRDefault="00495F2B" w:rsidP="00495F2B">
      <w:pPr>
        <w:tabs>
          <w:tab w:val="left" w:pos="5505"/>
        </w:tabs>
        <w:spacing w:after="0" w:line="240" w:lineRule="atLeast"/>
        <w:ind w:firstLine="709"/>
        <w:jc w:val="both"/>
        <w:rPr>
          <w:rFonts w:ascii="Times New Roman" w:hAnsi="Times New Roman" w:cs="Times New Roman"/>
          <w:b/>
          <w:sz w:val="20"/>
          <w:szCs w:val="20"/>
        </w:rPr>
      </w:pPr>
      <w:r w:rsidRPr="009C60F4">
        <w:rPr>
          <w:rFonts w:ascii="Times New Roman" w:hAnsi="Times New Roman" w:cs="Times New Roman"/>
          <w:b/>
          <w:sz w:val="20"/>
          <w:szCs w:val="20"/>
        </w:rPr>
        <w:t>6.1. Замовник зобов’язаний:</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6.1.1. Своєчасно та в повному обсязі (при наявності </w:t>
      </w:r>
      <w:proofErr w:type="gramStart"/>
      <w:r w:rsidRPr="009C60F4">
        <w:rPr>
          <w:rFonts w:ascii="Times New Roman" w:hAnsi="Times New Roman" w:cs="Times New Roman"/>
          <w:sz w:val="20"/>
          <w:szCs w:val="20"/>
        </w:rPr>
        <w:t>бюджетного</w:t>
      </w:r>
      <w:proofErr w:type="gramEnd"/>
      <w:r w:rsidRPr="009C60F4">
        <w:rPr>
          <w:rFonts w:ascii="Times New Roman" w:hAnsi="Times New Roman" w:cs="Times New Roman"/>
          <w:sz w:val="20"/>
          <w:szCs w:val="20"/>
        </w:rPr>
        <w:t xml:space="preserve"> фінансування) сплачувати за якісно надані</w:t>
      </w:r>
      <w:r w:rsidRPr="009C60F4">
        <w:rPr>
          <w:rFonts w:ascii="Times New Roman" w:hAnsi="Times New Roman" w:cs="Times New Roman"/>
          <w:sz w:val="20"/>
          <w:szCs w:val="20"/>
          <w:lang w:val="uk-UA"/>
        </w:rPr>
        <w:t xml:space="preserve"> </w:t>
      </w:r>
      <w:r w:rsidRPr="009C60F4">
        <w:rPr>
          <w:rFonts w:ascii="Times New Roman" w:hAnsi="Times New Roman" w:cs="Times New Roman"/>
          <w:sz w:val="20"/>
          <w:szCs w:val="20"/>
        </w:rPr>
        <w:t xml:space="preserve"> Послуги.</w:t>
      </w:r>
    </w:p>
    <w:p w:rsidR="00495F2B" w:rsidRPr="009C60F4" w:rsidRDefault="00495F2B" w:rsidP="00AF4C34">
      <w:pPr>
        <w:tabs>
          <w:tab w:val="left" w:pos="5505"/>
        </w:tabs>
        <w:spacing w:after="0" w:line="240" w:lineRule="atLeast"/>
        <w:ind w:firstLine="709"/>
        <w:jc w:val="both"/>
        <w:rPr>
          <w:rFonts w:ascii="Times New Roman" w:hAnsi="Times New Roman" w:cs="Times New Roman"/>
          <w:b/>
          <w:sz w:val="20"/>
          <w:szCs w:val="20"/>
          <w:lang w:val="uk-UA"/>
        </w:rPr>
      </w:pPr>
      <w:r w:rsidRPr="009C60F4">
        <w:rPr>
          <w:rFonts w:ascii="Times New Roman" w:hAnsi="Times New Roman" w:cs="Times New Roman"/>
          <w:b/>
          <w:sz w:val="20"/>
          <w:szCs w:val="20"/>
        </w:rPr>
        <w:t>6.2. Замовник має право:</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6.2.1. У разі невиконання зобов’язань Виконавцем Замовник має право достроково розірвати догові</w:t>
      </w:r>
      <w:proofErr w:type="gramStart"/>
      <w:r w:rsidRPr="009C60F4">
        <w:rPr>
          <w:rFonts w:ascii="Times New Roman" w:hAnsi="Times New Roman" w:cs="Times New Roman"/>
          <w:sz w:val="20"/>
          <w:szCs w:val="20"/>
        </w:rPr>
        <w:t>р</w:t>
      </w:r>
      <w:proofErr w:type="gramEnd"/>
      <w:r w:rsidRPr="009C60F4">
        <w:rPr>
          <w:rFonts w:ascii="Times New Roman" w:hAnsi="Times New Roman" w:cs="Times New Roman"/>
          <w:sz w:val="20"/>
          <w:szCs w:val="20"/>
        </w:rPr>
        <w:t>, повідомивши про це Виконавця.</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6.2.2. Контролювати надання Послуг у строки, встановлені цим Договором.</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6.2.3. Зменшувати обсяг надання Послуг та загальну вартість цього Договору в залежності від </w:t>
      </w:r>
      <w:proofErr w:type="gramStart"/>
      <w:r w:rsidRPr="009C60F4">
        <w:rPr>
          <w:rFonts w:ascii="Times New Roman" w:hAnsi="Times New Roman" w:cs="Times New Roman"/>
          <w:sz w:val="20"/>
          <w:szCs w:val="20"/>
        </w:rPr>
        <w:t>реального</w:t>
      </w:r>
      <w:proofErr w:type="gramEnd"/>
      <w:r w:rsidRPr="009C60F4">
        <w:rPr>
          <w:rFonts w:ascii="Times New Roman" w:hAnsi="Times New Roman" w:cs="Times New Roman"/>
          <w:sz w:val="20"/>
          <w:szCs w:val="20"/>
        </w:rPr>
        <w:t xml:space="preserve"> фінансування видатків на зазначені цілі. У такому разі Сторони вносять відповідні зміни до цього Договору.</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6.2.4. Відмовитися від прийняття та оплати Послуг </w:t>
      </w:r>
      <w:proofErr w:type="gramStart"/>
      <w:r w:rsidRPr="009C60F4">
        <w:rPr>
          <w:rFonts w:ascii="Times New Roman" w:hAnsi="Times New Roman" w:cs="Times New Roman"/>
          <w:sz w:val="20"/>
          <w:szCs w:val="20"/>
        </w:rPr>
        <w:t>у</w:t>
      </w:r>
      <w:proofErr w:type="gramEnd"/>
      <w:r w:rsidRPr="009C60F4">
        <w:rPr>
          <w:rFonts w:ascii="Times New Roman" w:hAnsi="Times New Roman" w:cs="Times New Roman"/>
          <w:sz w:val="20"/>
          <w:szCs w:val="20"/>
        </w:rPr>
        <w:t xml:space="preserve"> разі надання Послуг, які не відповідають умовам Договору та міжнародним і національним стандартам, що діють в Україні, а якщо Послуга вже оплачена Замовником – вимагати від Виконавця повернення сплаченої суми.</w:t>
      </w:r>
    </w:p>
    <w:p w:rsidR="00495F2B" w:rsidRPr="009C60F4" w:rsidRDefault="00495F2B" w:rsidP="00495F2B">
      <w:pPr>
        <w:tabs>
          <w:tab w:val="left" w:pos="5505"/>
        </w:tabs>
        <w:spacing w:after="0" w:line="240" w:lineRule="atLeast"/>
        <w:ind w:firstLine="709"/>
        <w:jc w:val="both"/>
        <w:rPr>
          <w:rFonts w:ascii="Times New Roman" w:hAnsi="Times New Roman" w:cs="Times New Roman"/>
          <w:b/>
          <w:sz w:val="20"/>
          <w:szCs w:val="20"/>
        </w:rPr>
      </w:pPr>
      <w:r w:rsidRPr="009C60F4">
        <w:rPr>
          <w:rFonts w:ascii="Times New Roman" w:hAnsi="Times New Roman" w:cs="Times New Roman"/>
          <w:b/>
          <w:sz w:val="20"/>
          <w:szCs w:val="20"/>
        </w:rPr>
        <w:t>6.3. Виконавець зобов’язаний:</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6.3.1. Забезпечити надання Послуг належної якості у строки, встановлені цим Договором.</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6.3.2. Забезпечити відповідність надання Послуг міжнародним та національним стандартам, що діють в Україні.</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6.3.3. Усувати за власний рахунок недоліки, виявлені Замовником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 xml:space="preserve">ід час надання Послуг за цим Договором. </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6.3.4.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ісля надання Послуг передати Замовнику усі необхідні документи.</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6.3.5. Не передавати будь-яким третім особам одержану від Замовника конфіденційну інформацію, у тому числі таку, що міститься у замовленнях Замовника,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ісля припинення відносин із Замовником за цим Договором.</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У рамках цього Договору конфіденційною інформацією</w:t>
      </w:r>
      <w:proofErr w:type="gramStart"/>
      <w:r w:rsidRPr="009C60F4">
        <w:rPr>
          <w:rFonts w:ascii="Times New Roman" w:hAnsi="Times New Roman" w:cs="Times New Roman"/>
          <w:sz w:val="20"/>
          <w:szCs w:val="20"/>
        </w:rPr>
        <w:t xml:space="preserve"> є:</w:t>
      </w:r>
      <w:proofErr w:type="gramEnd"/>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 </w:t>
      </w:r>
      <w:proofErr w:type="gramStart"/>
      <w:r w:rsidRPr="009C60F4">
        <w:rPr>
          <w:rFonts w:ascii="Times New Roman" w:hAnsi="Times New Roman" w:cs="Times New Roman"/>
          <w:sz w:val="20"/>
          <w:szCs w:val="20"/>
        </w:rPr>
        <w:t>вс</w:t>
      </w:r>
      <w:proofErr w:type="gramEnd"/>
      <w:r w:rsidRPr="009C60F4">
        <w:rPr>
          <w:rFonts w:ascii="Times New Roman" w:hAnsi="Times New Roman" w:cs="Times New Roman"/>
          <w:sz w:val="20"/>
          <w:szCs w:val="20"/>
        </w:rPr>
        <w:t xml:space="preserve">і дані, запити, замовлення, звіти, записи, кореспонденція, замітки, огляди, </w:t>
      </w:r>
      <w:r w:rsidR="00AF4C34" w:rsidRPr="009C60F4">
        <w:rPr>
          <w:rFonts w:ascii="Times New Roman" w:hAnsi="Times New Roman" w:cs="Times New Roman"/>
          <w:sz w:val="20"/>
          <w:szCs w:val="20"/>
          <w:lang w:val="uk-UA"/>
        </w:rPr>
        <w:t xml:space="preserve">протоколи </w:t>
      </w:r>
      <w:r w:rsidRPr="009C60F4">
        <w:rPr>
          <w:rFonts w:ascii="Times New Roman" w:hAnsi="Times New Roman" w:cs="Times New Roman"/>
          <w:sz w:val="20"/>
          <w:szCs w:val="20"/>
        </w:rPr>
        <w:t>та інша інформація, підготовлена на основі інформації, що прямо або побічно розкривається Замовником Виконавцю або його представникам;</w:t>
      </w:r>
    </w:p>
    <w:p w:rsidR="00495F2B" w:rsidRPr="009C60F4" w:rsidRDefault="00495F2B" w:rsidP="00495F2B">
      <w:pPr>
        <w:tabs>
          <w:tab w:val="left" w:pos="5505"/>
        </w:tabs>
        <w:spacing w:after="0" w:line="240" w:lineRule="atLeast"/>
        <w:ind w:firstLine="709"/>
        <w:jc w:val="both"/>
        <w:rPr>
          <w:rFonts w:ascii="Times New Roman" w:hAnsi="Times New Roman" w:cs="Times New Roman"/>
          <w:b/>
          <w:sz w:val="20"/>
          <w:szCs w:val="20"/>
        </w:rPr>
      </w:pPr>
      <w:r w:rsidRPr="009C60F4">
        <w:rPr>
          <w:rFonts w:ascii="Times New Roman" w:hAnsi="Times New Roman" w:cs="Times New Roman"/>
          <w:sz w:val="20"/>
          <w:szCs w:val="20"/>
        </w:rPr>
        <w:t xml:space="preserve">– ділова інформація, дані про витрати, дані </w:t>
      </w:r>
      <w:proofErr w:type="gramStart"/>
      <w:r w:rsidRPr="009C60F4">
        <w:rPr>
          <w:rFonts w:ascii="Times New Roman" w:hAnsi="Times New Roman" w:cs="Times New Roman"/>
          <w:sz w:val="20"/>
          <w:szCs w:val="20"/>
        </w:rPr>
        <w:t>про доходи</w:t>
      </w:r>
      <w:proofErr w:type="gramEnd"/>
      <w:r w:rsidRPr="009C60F4">
        <w:rPr>
          <w:rFonts w:ascii="Times New Roman" w:hAnsi="Times New Roman" w:cs="Times New Roman"/>
          <w:sz w:val="20"/>
          <w:szCs w:val="20"/>
        </w:rPr>
        <w:t xml:space="preserve">,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w:t>
      </w:r>
    </w:p>
    <w:p w:rsidR="00495F2B" w:rsidRPr="009C60F4" w:rsidRDefault="00495F2B" w:rsidP="00495F2B">
      <w:pPr>
        <w:tabs>
          <w:tab w:val="left" w:pos="5505"/>
        </w:tabs>
        <w:spacing w:after="0" w:line="240" w:lineRule="atLeast"/>
        <w:ind w:firstLine="709"/>
        <w:jc w:val="both"/>
        <w:rPr>
          <w:rFonts w:ascii="Times New Roman" w:hAnsi="Times New Roman" w:cs="Times New Roman"/>
          <w:b/>
          <w:sz w:val="20"/>
          <w:szCs w:val="20"/>
        </w:rPr>
      </w:pPr>
      <w:r w:rsidRPr="009C60F4">
        <w:rPr>
          <w:rFonts w:ascii="Times New Roman" w:hAnsi="Times New Roman" w:cs="Times New Roman"/>
          <w:b/>
          <w:sz w:val="20"/>
          <w:szCs w:val="20"/>
        </w:rPr>
        <w:t>6.4. Виконавець має право:</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6.4.1. Своєчасно та в повному обсязі отримати плату за надані Послуги.</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lang w:val="uk-UA"/>
        </w:rPr>
      </w:pPr>
    </w:p>
    <w:p w:rsidR="00495F2B" w:rsidRPr="009C60F4" w:rsidRDefault="00C55D7D" w:rsidP="00495F2B">
      <w:pPr>
        <w:tabs>
          <w:tab w:val="left" w:pos="5505"/>
        </w:tabs>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7</w:t>
      </w:r>
      <w:r w:rsidR="00495F2B" w:rsidRPr="009C60F4">
        <w:rPr>
          <w:rFonts w:ascii="Times New Roman" w:hAnsi="Times New Roman" w:cs="Times New Roman"/>
          <w:b/>
          <w:sz w:val="20"/>
          <w:szCs w:val="20"/>
        </w:rPr>
        <w:t>. Відповідальність сторін</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7.1. У випадках, не передбачених цим Договором, Сторони несуть відповідальність, передбачену чинним законодавством України.</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7.2. За порушення умов цього Договору Виконавець виплачує Замовнику пеню у розмі</w:t>
      </w:r>
      <w:proofErr w:type="gramStart"/>
      <w:r w:rsidRPr="009C60F4">
        <w:rPr>
          <w:rFonts w:ascii="Times New Roman" w:hAnsi="Times New Roman" w:cs="Times New Roman"/>
          <w:sz w:val="20"/>
          <w:szCs w:val="20"/>
        </w:rPr>
        <w:t>р</w:t>
      </w:r>
      <w:proofErr w:type="gramEnd"/>
      <w:r w:rsidRPr="009C60F4">
        <w:rPr>
          <w:rFonts w:ascii="Times New Roman" w:hAnsi="Times New Roman" w:cs="Times New Roman"/>
          <w:sz w:val="20"/>
          <w:szCs w:val="20"/>
        </w:rPr>
        <w:t xml:space="preserve">і подвійної облікової ставки НБУ від несвоєчасно наданих Послуг, за кожний день прострочення. </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7.3. Сплата штрафних санкцій не звільняє жодну із Сторі</w:t>
      </w:r>
      <w:proofErr w:type="gramStart"/>
      <w:r w:rsidRPr="009C60F4">
        <w:rPr>
          <w:rFonts w:ascii="Times New Roman" w:hAnsi="Times New Roman" w:cs="Times New Roman"/>
          <w:sz w:val="20"/>
          <w:szCs w:val="20"/>
        </w:rPr>
        <w:t>н</w:t>
      </w:r>
      <w:proofErr w:type="gramEnd"/>
      <w:r w:rsidRPr="009C60F4">
        <w:rPr>
          <w:rFonts w:ascii="Times New Roman" w:hAnsi="Times New Roman" w:cs="Times New Roman"/>
          <w:sz w:val="20"/>
          <w:szCs w:val="20"/>
        </w:rPr>
        <w:t xml:space="preserve"> від виконання взятих на себе за цим Договором зобов’язань.</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7.4. У випадку порушення Виконавцем строків надання Послуг, надання Послуг не у повному обсязі чи допущення порушення в частині якості Послуг, Виконавець зобов’язаний сплатити на вимогу Замовника штраф у розмі</w:t>
      </w:r>
      <w:proofErr w:type="gramStart"/>
      <w:r w:rsidRPr="009C60F4">
        <w:rPr>
          <w:rFonts w:ascii="Times New Roman" w:hAnsi="Times New Roman" w:cs="Times New Roman"/>
          <w:sz w:val="20"/>
          <w:szCs w:val="20"/>
        </w:rPr>
        <w:t>р</w:t>
      </w:r>
      <w:proofErr w:type="gramEnd"/>
      <w:r w:rsidRPr="009C60F4">
        <w:rPr>
          <w:rFonts w:ascii="Times New Roman" w:hAnsi="Times New Roman" w:cs="Times New Roman"/>
          <w:sz w:val="20"/>
          <w:szCs w:val="20"/>
        </w:rPr>
        <w:t>і 5% від загальної вартості Послуг за Договором за кожне таке порушення.</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7.5. У випадку порушення Виконавцем умов Договору в частині конфіденційності надання Послуг, Виконавець зобов’язаний сплатити за вимогою Замовника штраф у розмі</w:t>
      </w:r>
      <w:proofErr w:type="gramStart"/>
      <w:r w:rsidRPr="009C60F4">
        <w:rPr>
          <w:rFonts w:ascii="Times New Roman" w:hAnsi="Times New Roman" w:cs="Times New Roman"/>
          <w:sz w:val="20"/>
          <w:szCs w:val="20"/>
        </w:rPr>
        <w:t>р</w:t>
      </w:r>
      <w:proofErr w:type="gramEnd"/>
      <w:r w:rsidRPr="009C60F4">
        <w:rPr>
          <w:rFonts w:ascii="Times New Roman" w:hAnsi="Times New Roman" w:cs="Times New Roman"/>
          <w:sz w:val="20"/>
          <w:szCs w:val="20"/>
        </w:rPr>
        <w:t>і 50% від загальної вартості Послуг за Договором за кожне відповідне порушення.</w:t>
      </w:r>
    </w:p>
    <w:p w:rsidR="00C55D7D" w:rsidRDefault="00C55D7D" w:rsidP="00495F2B">
      <w:pPr>
        <w:tabs>
          <w:tab w:val="left" w:pos="5505"/>
        </w:tabs>
        <w:spacing w:after="0" w:line="240" w:lineRule="atLeast"/>
        <w:jc w:val="center"/>
        <w:rPr>
          <w:sz w:val="24"/>
          <w:szCs w:val="24"/>
          <w:lang w:val="uk-UA"/>
        </w:rPr>
      </w:pPr>
    </w:p>
    <w:p w:rsidR="00495F2B" w:rsidRPr="009C60F4" w:rsidRDefault="00C55D7D" w:rsidP="00495F2B">
      <w:pPr>
        <w:tabs>
          <w:tab w:val="left" w:pos="5505"/>
        </w:tabs>
        <w:spacing w:after="0" w:line="24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r w:rsidR="00495F2B" w:rsidRPr="009C60F4">
        <w:rPr>
          <w:rFonts w:ascii="Times New Roman" w:hAnsi="Times New Roman" w:cs="Times New Roman"/>
          <w:b/>
          <w:sz w:val="20"/>
          <w:szCs w:val="20"/>
          <w:lang w:val="uk-UA"/>
        </w:rPr>
        <w:t>. Обставини непереборної сили</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не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ізніше ніж протягом 10 (десяти) днів з моменту їх виникнення повідомити про це іншу Сторону у письмовій формі.</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w:t>
      </w:r>
      <w:proofErr w:type="gramStart"/>
      <w:r w:rsidRPr="009C60F4">
        <w:rPr>
          <w:rFonts w:ascii="Times New Roman" w:hAnsi="Times New Roman" w:cs="Times New Roman"/>
          <w:sz w:val="20"/>
          <w:szCs w:val="20"/>
        </w:rPr>
        <w:t>м</w:t>
      </w:r>
      <w:proofErr w:type="gramEnd"/>
      <w:r w:rsidRPr="009C60F4">
        <w:rPr>
          <w:rFonts w:ascii="Times New Roman" w:hAnsi="Times New Roman" w:cs="Times New Roman"/>
          <w:sz w:val="20"/>
          <w:szCs w:val="20"/>
        </w:rPr>
        <w:t>ісцем настання форс-мажорних обставин та/або Торгово-промисловою палатою України.</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8.4.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w:t>
      </w:r>
      <w:r w:rsidRPr="009C60F4">
        <w:rPr>
          <w:rFonts w:ascii="Times New Roman" w:hAnsi="Times New Roman" w:cs="Times New Roman"/>
          <w:sz w:val="20"/>
          <w:szCs w:val="20"/>
        </w:rPr>
        <w:lastRenderedPageBreak/>
        <w:t>Договору, кожна із Сторін в установленому порядку має право розірвати цей Догові</w:t>
      </w:r>
      <w:proofErr w:type="gramStart"/>
      <w:r w:rsidRPr="009C60F4">
        <w:rPr>
          <w:rFonts w:ascii="Times New Roman" w:hAnsi="Times New Roman" w:cs="Times New Roman"/>
          <w:sz w:val="20"/>
          <w:szCs w:val="20"/>
        </w:rPr>
        <w:t>р</w:t>
      </w:r>
      <w:proofErr w:type="gramEnd"/>
      <w:r w:rsidRPr="009C60F4">
        <w:rPr>
          <w:rFonts w:ascii="Times New Roman" w:hAnsi="Times New Roman" w:cs="Times New Roman"/>
          <w:sz w:val="20"/>
          <w:szCs w:val="20"/>
        </w:rPr>
        <w:t>, але за умови здійснення обов’язкових взаєморозрахунків між Сторонами.</w:t>
      </w:r>
    </w:p>
    <w:p w:rsidR="00983862" w:rsidRPr="009C60F4" w:rsidRDefault="00983862" w:rsidP="00641BB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tLeast"/>
        <w:ind w:right="-2"/>
        <w:textAlignment w:val="baseline"/>
        <w:rPr>
          <w:rFonts w:ascii="Times New Roman" w:eastAsia="Calibri" w:hAnsi="Times New Roman" w:cs="Times New Roman"/>
          <w:b/>
          <w:sz w:val="20"/>
          <w:szCs w:val="20"/>
          <w:lang w:val="uk-UA"/>
        </w:rPr>
      </w:pPr>
    </w:p>
    <w:p w:rsidR="00495F2B" w:rsidRPr="009C60F4" w:rsidRDefault="00C55D7D" w:rsidP="00495F2B">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tLeast"/>
        <w:ind w:left="786" w:right="-2"/>
        <w:jc w:val="center"/>
        <w:textAlignment w:val="baseline"/>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9</w:t>
      </w:r>
      <w:r w:rsidR="00495F2B" w:rsidRPr="009C60F4">
        <w:rPr>
          <w:rFonts w:ascii="Times New Roman" w:eastAsia="Calibri" w:hAnsi="Times New Roman" w:cs="Times New Roman"/>
          <w:b/>
          <w:sz w:val="20"/>
          <w:szCs w:val="20"/>
          <w:lang w:val="uk-UA"/>
        </w:rPr>
        <w:t>. Антикорупційні застереження</w:t>
      </w:r>
    </w:p>
    <w:p w:rsidR="00495F2B" w:rsidRPr="009C60F4" w:rsidRDefault="00495F2B" w:rsidP="00495F2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tLeast"/>
        <w:ind w:right="-2" w:firstLine="709"/>
        <w:jc w:val="both"/>
        <w:textAlignment w:val="baseline"/>
        <w:rPr>
          <w:rFonts w:ascii="Times New Roman" w:eastAsia="Calibri" w:hAnsi="Times New Roman" w:cs="Times New Roman"/>
          <w:sz w:val="20"/>
          <w:szCs w:val="20"/>
          <w:lang w:val="uk-UA"/>
        </w:rPr>
      </w:pPr>
      <w:r w:rsidRPr="009C60F4">
        <w:rPr>
          <w:rFonts w:ascii="Times New Roman" w:eastAsia="Calibri" w:hAnsi="Times New Roman" w:cs="Times New Roman"/>
          <w:sz w:val="20"/>
          <w:szCs w:val="20"/>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495F2B" w:rsidRPr="009C60F4" w:rsidRDefault="00495F2B" w:rsidP="00495F2B">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tLeast"/>
        <w:ind w:right="-2" w:firstLine="709"/>
        <w:jc w:val="both"/>
        <w:textAlignment w:val="baseline"/>
        <w:rPr>
          <w:rFonts w:ascii="Times New Roman" w:eastAsia="Calibri" w:hAnsi="Times New Roman" w:cs="Times New Roman"/>
          <w:sz w:val="20"/>
          <w:szCs w:val="20"/>
        </w:rPr>
      </w:pPr>
      <w:r w:rsidRPr="009C60F4">
        <w:rPr>
          <w:rFonts w:ascii="Times New Roman" w:eastAsia="Calibri" w:hAnsi="Times New Roman" w:cs="Times New Roman"/>
          <w:sz w:val="20"/>
          <w:szCs w:val="20"/>
        </w:rPr>
        <w:t xml:space="preserve">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9C60F4">
        <w:rPr>
          <w:rFonts w:ascii="Times New Roman" w:eastAsia="Calibri" w:hAnsi="Times New Roman" w:cs="Times New Roman"/>
          <w:sz w:val="20"/>
          <w:szCs w:val="20"/>
        </w:rPr>
        <w:t>бути</w:t>
      </w:r>
      <w:proofErr w:type="gramEnd"/>
      <w:r w:rsidRPr="009C60F4">
        <w:rPr>
          <w:rFonts w:ascii="Times New Roman" w:eastAsia="Calibri" w:hAnsi="Times New Roman" w:cs="Times New Roman"/>
          <w:sz w:val="20"/>
          <w:szCs w:val="20"/>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95F2B" w:rsidRPr="009C60F4" w:rsidRDefault="00495F2B" w:rsidP="00495F2B">
      <w:pPr>
        <w:spacing w:after="0" w:line="240" w:lineRule="atLeast"/>
        <w:ind w:right="-1" w:firstLine="709"/>
        <w:jc w:val="both"/>
        <w:rPr>
          <w:rFonts w:ascii="Times New Roman" w:eastAsia="Calibri" w:hAnsi="Times New Roman" w:cs="Times New Roman"/>
          <w:sz w:val="20"/>
          <w:szCs w:val="20"/>
          <w:lang w:val="uk-UA"/>
        </w:rPr>
      </w:pPr>
      <w:r w:rsidRPr="009C60F4">
        <w:rPr>
          <w:rFonts w:ascii="Times New Roman" w:eastAsia="Calibri" w:hAnsi="Times New Roman" w:cs="Times New Roman"/>
          <w:sz w:val="20"/>
          <w:szCs w:val="20"/>
        </w:rPr>
        <w:t>9.3. Сторони зобов’язуються дотримуватися антикорупційного законодавства України.</w:t>
      </w:r>
    </w:p>
    <w:p w:rsidR="00495F2B" w:rsidRPr="009C60F4" w:rsidRDefault="00495F2B" w:rsidP="00495F2B">
      <w:pPr>
        <w:spacing w:after="0" w:line="240" w:lineRule="atLeast"/>
        <w:ind w:right="-1" w:firstLine="709"/>
        <w:jc w:val="both"/>
        <w:rPr>
          <w:rFonts w:ascii="Times New Roman" w:hAnsi="Times New Roman" w:cs="Times New Roman"/>
          <w:b/>
          <w:sz w:val="20"/>
          <w:szCs w:val="20"/>
          <w:lang w:val="uk-UA"/>
        </w:rPr>
      </w:pPr>
    </w:p>
    <w:p w:rsidR="00495F2B" w:rsidRPr="009C60F4" w:rsidRDefault="00C55D7D" w:rsidP="00495F2B">
      <w:pPr>
        <w:tabs>
          <w:tab w:val="left" w:pos="5505"/>
        </w:tabs>
        <w:spacing w:after="0" w:line="24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r w:rsidR="00495F2B" w:rsidRPr="009C60F4">
        <w:rPr>
          <w:rFonts w:ascii="Times New Roman" w:hAnsi="Times New Roman" w:cs="Times New Roman"/>
          <w:b/>
          <w:sz w:val="20"/>
          <w:szCs w:val="20"/>
          <w:lang w:val="uk-UA"/>
        </w:rPr>
        <w:t>. Вирішення спорів</w:t>
      </w:r>
    </w:p>
    <w:p w:rsidR="00495F2B" w:rsidRPr="009C60F4" w:rsidRDefault="00495F2B" w:rsidP="00495F2B">
      <w:pPr>
        <w:tabs>
          <w:tab w:val="left" w:pos="5505"/>
        </w:tabs>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AF4C34" w:rsidRDefault="00495F2B" w:rsidP="009C60F4">
      <w:pPr>
        <w:tabs>
          <w:tab w:val="left" w:pos="5505"/>
        </w:tabs>
        <w:spacing w:after="0" w:line="240" w:lineRule="atLeast"/>
        <w:ind w:firstLine="709"/>
        <w:jc w:val="both"/>
        <w:rPr>
          <w:rFonts w:ascii="Times New Roman" w:hAnsi="Times New Roman" w:cs="Times New Roman"/>
          <w:b/>
          <w:sz w:val="20"/>
          <w:szCs w:val="20"/>
          <w:lang w:val="uk-UA"/>
        </w:rPr>
      </w:pPr>
      <w:r w:rsidRPr="009C60F4">
        <w:rPr>
          <w:rFonts w:ascii="Times New Roman" w:hAnsi="Times New Roman" w:cs="Times New Roman"/>
          <w:sz w:val="20"/>
          <w:szCs w:val="20"/>
        </w:rPr>
        <w:t xml:space="preserve">10.2. </w:t>
      </w:r>
      <w:proofErr w:type="gramStart"/>
      <w:r w:rsidRPr="009C60F4">
        <w:rPr>
          <w:rFonts w:ascii="Times New Roman" w:hAnsi="Times New Roman" w:cs="Times New Roman"/>
          <w:sz w:val="20"/>
          <w:szCs w:val="20"/>
        </w:rPr>
        <w:t>У разі недосягнення Сторонами згоди спори (розбіжності) вирішуються у судовому порядку відповідно до законодавства.</w:t>
      </w:r>
      <w:proofErr w:type="gramEnd"/>
    </w:p>
    <w:p w:rsidR="009C60F4" w:rsidRPr="009C60F4" w:rsidRDefault="009C60F4" w:rsidP="009C60F4">
      <w:pPr>
        <w:tabs>
          <w:tab w:val="left" w:pos="5505"/>
        </w:tabs>
        <w:spacing w:after="0" w:line="240" w:lineRule="atLeast"/>
        <w:ind w:firstLine="709"/>
        <w:jc w:val="both"/>
        <w:rPr>
          <w:rFonts w:ascii="Times New Roman" w:hAnsi="Times New Roman" w:cs="Times New Roman"/>
          <w:b/>
          <w:sz w:val="20"/>
          <w:szCs w:val="20"/>
          <w:lang w:val="uk-UA"/>
        </w:rPr>
      </w:pPr>
    </w:p>
    <w:p w:rsidR="00495F2B" w:rsidRPr="009C60F4" w:rsidRDefault="00C55D7D" w:rsidP="00495F2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11</w:t>
      </w:r>
      <w:r w:rsidR="00495F2B" w:rsidRPr="009C60F4">
        <w:rPr>
          <w:rFonts w:ascii="Times New Roman" w:hAnsi="Times New Roman" w:cs="Times New Roman"/>
          <w:b/>
          <w:sz w:val="20"/>
          <w:szCs w:val="20"/>
        </w:rPr>
        <w:t>. Строк дії Договору.</w:t>
      </w:r>
    </w:p>
    <w:p w:rsidR="00AF4C34" w:rsidRPr="009C60F4" w:rsidRDefault="00495F2B" w:rsidP="00E25473">
      <w:pPr>
        <w:spacing w:after="0" w:line="240" w:lineRule="atLeast"/>
        <w:jc w:val="center"/>
        <w:rPr>
          <w:rFonts w:ascii="Times New Roman" w:hAnsi="Times New Roman" w:cs="Times New Roman"/>
          <w:b/>
          <w:sz w:val="20"/>
          <w:szCs w:val="20"/>
          <w:lang w:val="uk-UA"/>
        </w:rPr>
      </w:pPr>
      <w:r w:rsidRPr="009C60F4">
        <w:rPr>
          <w:rFonts w:ascii="Times New Roman" w:hAnsi="Times New Roman" w:cs="Times New Roman"/>
          <w:b/>
          <w:sz w:val="20"/>
          <w:szCs w:val="20"/>
        </w:rPr>
        <w:t>Порядок зміни та розірвання Договору</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11.1. 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набирає чинності з дати його підписання Сторонами і діє до 31 грудня 202</w:t>
      </w:r>
      <w:r w:rsidR="00C55D7D" w:rsidRPr="00641BB0">
        <w:rPr>
          <w:rFonts w:ascii="Times New Roman" w:hAnsi="Times New Roman" w:cs="Times New Roman"/>
          <w:sz w:val="20"/>
          <w:szCs w:val="20"/>
          <w:lang w:val="uk-UA"/>
        </w:rPr>
        <w:t>3</w:t>
      </w:r>
      <w:r w:rsidRPr="00641BB0">
        <w:rPr>
          <w:rFonts w:ascii="Times New Roman" w:hAnsi="Times New Roman" w:cs="Times New Roman"/>
          <w:sz w:val="20"/>
          <w:szCs w:val="20"/>
        </w:rPr>
        <w:t xml:space="preserve"> року, а в частині розрахунків – до повного їх виконання.</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11.2. Якщо інше прямо не передбачено цим Договором або чинним законодавством України, зміни у 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можуть бути внесені тільки за домовленістю Сторін, яка оформлюється додатковою угодою до цього Договору.</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Зміни у 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11.3. Якщо інше прямо не передбачено цим Договором або чинним законодавством України, 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може бути розірваний тільки за домовленістю Сторін, яка оформлюється додатковою угодою до цього Договору.</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95F2B" w:rsidRPr="00641BB0" w:rsidRDefault="00495F2B" w:rsidP="00495F2B">
      <w:pPr>
        <w:spacing w:after="0" w:line="240" w:lineRule="atLeast"/>
        <w:ind w:firstLine="709"/>
        <w:jc w:val="both"/>
        <w:rPr>
          <w:rFonts w:ascii="Times New Roman" w:hAnsi="Times New Roman" w:cs="Times New Roman"/>
          <w:sz w:val="20"/>
          <w:szCs w:val="20"/>
        </w:rPr>
      </w:pPr>
      <w:r w:rsidRPr="00641BB0">
        <w:rPr>
          <w:rFonts w:ascii="Times New Roman" w:hAnsi="Times New Roman" w:cs="Times New Roman"/>
          <w:sz w:val="20"/>
          <w:szCs w:val="20"/>
        </w:rPr>
        <w:t>11.4. Цей Догові</w:t>
      </w:r>
      <w:proofErr w:type="gramStart"/>
      <w:r w:rsidRPr="00641BB0">
        <w:rPr>
          <w:rFonts w:ascii="Times New Roman" w:hAnsi="Times New Roman" w:cs="Times New Roman"/>
          <w:sz w:val="20"/>
          <w:szCs w:val="20"/>
        </w:rPr>
        <w:t>р</w:t>
      </w:r>
      <w:proofErr w:type="gramEnd"/>
      <w:r w:rsidRPr="00641BB0">
        <w:rPr>
          <w:rFonts w:ascii="Times New Roman" w:hAnsi="Times New Roman" w:cs="Times New Roman"/>
          <w:sz w:val="20"/>
          <w:szCs w:val="20"/>
        </w:rPr>
        <w:t xml:space="preserve"> укладається і підписується Сторонами при повному розумінні його умов та термінології українською мовою у </w:t>
      </w:r>
      <w:r w:rsidRPr="00641BB0">
        <w:rPr>
          <w:rFonts w:ascii="Times New Roman" w:hAnsi="Times New Roman" w:cs="Times New Roman"/>
          <w:sz w:val="20"/>
          <w:szCs w:val="20"/>
          <w:lang w:val="uk-UA"/>
        </w:rPr>
        <w:t>3</w:t>
      </w:r>
      <w:r w:rsidRPr="00641BB0">
        <w:rPr>
          <w:rFonts w:ascii="Times New Roman" w:hAnsi="Times New Roman" w:cs="Times New Roman"/>
          <w:sz w:val="20"/>
          <w:szCs w:val="20"/>
        </w:rPr>
        <w:t xml:space="preserve"> (</w:t>
      </w:r>
      <w:r w:rsidRPr="00641BB0">
        <w:rPr>
          <w:rFonts w:ascii="Times New Roman" w:hAnsi="Times New Roman" w:cs="Times New Roman"/>
          <w:sz w:val="20"/>
          <w:szCs w:val="20"/>
          <w:lang w:val="uk-UA"/>
        </w:rPr>
        <w:t>трьо</w:t>
      </w:r>
      <w:r w:rsidRPr="00641BB0">
        <w:rPr>
          <w:rFonts w:ascii="Times New Roman" w:hAnsi="Times New Roman" w:cs="Times New Roman"/>
          <w:sz w:val="20"/>
          <w:szCs w:val="20"/>
        </w:rPr>
        <w:t>х) примірниках.</w:t>
      </w:r>
    </w:p>
    <w:p w:rsidR="00641BB0" w:rsidRDefault="00E25473"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95F2B" w:rsidRPr="006615A5">
        <w:rPr>
          <w:rFonts w:ascii="Times New Roman" w:hAnsi="Times New Roman" w:cs="Times New Roman"/>
          <w:sz w:val="20"/>
          <w:szCs w:val="20"/>
          <w:lang w:val="uk-UA"/>
        </w:rPr>
        <w:t xml:space="preserve">11.5. </w:t>
      </w:r>
      <w:r w:rsidR="00641BB0" w:rsidRPr="006615A5">
        <w:rPr>
          <w:rFonts w:ascii="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6615A5">
        <w:rPr>
          <w:rFonts w:ascii="Times New Roman" w:hAnsi="Times New Roman" w:cs="Times New Roman"/>
          <w:sz w:val="20"/>
          <w:szCs w:val="20"/>
          <w:lang w:val="uk-UA"/>
        </w:rPr>
        <w:t xml:space="preserve"> та доповненнями</w:t>
      </w:r>
      <w:r w:rsidR="00641BB0" w:rsidRPr="006615A5">
        <w:rPr>
          <w:rFonts w:ascii="Times New Roman" w:hAnsi="Times New Roman" w:cs="Times New Roman"/>
          <w:sz w:val="20"/>
          <w:szCs w:val="20"/>
          <w:lang w:val="uk-UA"/>
        </w:rPr>
        <w:t>).</w:t>
      </w:r>
    </w:p>
    <w:p w:rsidR="00641BB0" w:rsidRPr="00641BB0" w:rsidRDefault="00E25473"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lang w:val="uk-UA"/>
        </w:rPr>
        <w:t xml:space="preserve"> </w:t>
      </w:r>
      <w:r w:rsidR="00641BB0">
        <w:rPr>
          <w:rFonts w:ascii="Times New Roman" w:hAnsi="Times New Roman" w:cs="Times New Roman"/>
          <w:sz w:val="20"/>
          <w:szCs w:val="20"/>
          <w:lang w:val="uk-UA"/>
        </w:rPr>
        <w:t>11.6</w:t>
      </w:r>
      <w:r w:rsidR="00641BB0">
        <w:rPr>
          <w:rFonts w:ascii="Times New Roman" w:hAnsi="Times New Roman" w:cs="Times New Roman"/>
          <w:sz w:val="20"/>
          <w:szCs w:val="20"/>
        </w:rPr>
        <w:t>.</w:t>
      </w:r>
      <w:r w:rsidR="00641BB0" w:rsidRPr="00641BB0">
        <w:rPr>
          <w:rFonts w:ascii="Times New Roman" w:hAnsi="Times New Roman" w:cs="Times New Roman"/>
          <w:sz w:val="20"/>
          <w:szCs w:val="20"/>
        </w:rPr>
        <w:t>Зміна істотних умов Договору допускається виключно у наступних випадках:</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1) зменшення обсягів закупі</w:t>
      </w:r>
      <w:proofErr w:type="gramStart"/>
      <w:r w:rsidRPr="00641BB0">
        <w:rPr>
          <w:rFonts w:ascii="Times New Roman" w:hAnsi="Times New Roman" w:cs="Times New Roman"/>
          <w:sz w:val="20"/>
          <w:szCs w:val="20"/>
        </w:rPr>
        <w:t>вл</w:t>
      </w:r>
      <w:proofErr w:type="gramEnd"/>
      <w:r w:rsidRPr="00641BB0">
        <w:rPr>
          <w:rFonts w:ascii="Times New Roman" w:hAnsi="Times New Roman" w:cs="Times New Roman"/>
          <w:sz w:val="20"/>
          <w:szCs w:val="20"/>
        </w:rPr>
        <w:t>і, зокрема з урахуванням фактичного обсягу видатків замовника;</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2) </w:t>
      </w:r>
      <w:r w:rsidRPr="00641BB0">
        <w:rPr>
          <w:rFonts w:ascii="Times New Roman" w:hAnsi="Times New Roman" w:cs="Times New Roman"/>
          <w:sz w:val="20"/>
          <w:szCs w:val="20"/>
          <w:lang w:eastAsia="uk-UA"/>
        </w:rPr>
        <w:t xml:space="preserve">погодження зміни </w:t>
      </w:r>
      <w:proofErr w:type="gramStart"/>
      <w:r w:rsidRPr="00641BB0">
        <w:rPr>
          <w:rFonts w:ascii="Times New Roman" w:hAnsi="Times New Roman" w:cs="Times New Roman"/>
          <w:sz w:val="20"/>
          <w:szCs w:val="20"/>
          <w:lang w:eastAsia="uk-UA"/>
        </w:rPr>
        <w:t>ц</w:t>
      </w:r>
      <w:proofErr w:type="gramEnd"/>
      <w:r w:rsidRPr="00641BB0">
        <w:rPr>
          <w:rFonts w:ascii="Times New Roman" w:hAnsi="Times New Roman" w:cs="Times New Roman"/>
          <w:sz w:val="20"/>
          <w:szCs w:val="20"/>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41BB0">
        <w:rPr>
          <w:rFonts w:ascii="Times New Roman" w:hAnsi="Times New Roman" w:cs="Times New Roman"/>
          <w:sz w:val="20"/>
          <w:szCs w:val="20"/>
          <w:lang w:eastAsia="uk-UA"/>
        </w:rPr>
        <w:t>п</w:t>
      </w:r>
      <w:proofErr w:type="gramEnd"/>
      <w:r w:rsidRPr="00641BB0">
        <w:rPr>
          <w:rFonts w:ascii="Times New Roman" w:hAnsi="Times New Roman" w:cs="Times New Roman"/>
          <w:sz w:val="20"/>
          <w:szCs w:val="20"/>
          <w:lang w:eastAsia="uk-UA"/>
        </w:rPr>
        <w:t xml:space="preserve">ідтвердження такого коливання та не повинна призвести до збільшення суми, визначеної в договорі </w:t>
      </w:r>
      <w:proofErr w:type="gramStart"/>
      <w:r w:rsidRPr="00641BB0">
        <w:rPr>
          <w:rFonts w:ascii="Times New Roman" w:hAnsi="Times New Roman" w:cs="Times New Roman"/>
          <w:sz w:val="20"/>
          <w:szCs w:val="20"/>
          <w:lang w:eastAsia="uk-UA"/>
        </w:rPr>
        <w:t>про</w:t>
      </w:r>
      <w:proofErr w:type="gramEnd"/>
      <w:r w:rsidRPr="00641BB0">
        <w:rPr>
          <w:rFonts w:ascii="Times New Roman" w:hAnsi="Times New Roman" w:cs="Times New Roman"/>
          <w:sz w:val="20"/>
          <w:szCs w:val="20"/>
          <w:lang w:eastAsia="uk-UA"/>
        </w:rPr>
        <w:t xml:space="preserve"> закупівлю на момент його укладення. У цьому випадку Сторони погоджуються, що зміна ціни здійснюють </w:t>
      </w:r>
      <w:proofErr w:type="gramStart"/>
      <w:r w:rsidRPr="00641BB0">
        <w:rPr>
          <w:rFonts w:ascii="Times New Roman" w:hAnsi="Times New Roman" w:cs="Times New Roman"/>
          <w:sz w:val="20"/>
          <w:szCs w:val="20"/>
          <w:lang w:eastAsia="uk-UA"/>
        </w:rPr>
        <w:t>у</w:t>
      </w:r>
      <w:proofErr w:type="gramEnd"/>
      <w:r w:rsidRPr="00641BB0">
        <w:rPr>
          <w:rFonts w:ascii="Times New Roman" w:hAnsi="Times New Roman" w:cs="Times New Roman"/>
          <w:sz w:val="20"/>
          <w:szCs w:val="20"/>
          <w:lang w:eastAsia="uk-UA"/>
        </w:rPr>
        <w:t xml:space="preserve"> </w:t>
      </w:r>
      <w:proofErr w:type="gramStart"/>
      <w:r w:rsidRPr="00641BB0">
        <w:rPr>
          <w:rFonts w:ascii="Times New Roman" w:hAnsi="Times New Roman" w:cs="Times New Roman"/>
          <w:sz w:val="20"/>
          <w:szCs w:val="20"/>
          <w:lang w:eastAsia="uk-UA"/>
        </w:rPr>
        <w:t>такому</w:t>
      </w:r>
      <w:proofErr w:type="gramEnd"/>
      <w:r w:rsidRPr="00641BB0">
        <w:rPr>
          <w:rFonts w:ascii="Times New Roman" w:hAnsi="Times New Roman" w:cs="Times New Roman"/>
          <w:sz w:val="20"/>
          <w:szCs w:val="20"/>
          <w:lang w:eastAsia="uk-UA"/>
        </w:rPr>
        <w:t xml:space="preserve"> порядку:</w:t>
      </w:r>
    </w:p>
    <w:p w:rsidR="00641BB0" w:rsidRPr="00641BB0" w:rsidRDefault="00641BB0" w:rsidP="00CE608F">
      <w:pPr>
        <w:pStyle w:val="a5"/>
        <w:numPr>
          <w:ilvl w:val="0"/>
          <w:numId w:val="3"/>
        </w:numPr>
        <w:tabs>
          <w:tab w:val="left" w:pos="709"/>
        </w:tabs>
        <w:jc w:val="both"/>
        <w:rPr>
          <w:rFonts w:ascii="Times New Roman" w:hAnsi="Times New Roman" w:cs="Times New Roman"/>
          <w:sz w:val="20"/>
          <w:szCs w:val="20"/>
        </w:rPr>
      </w:pPr>
      <w:proofErr w:type="gramStart"/>
      <w:r w:rsidRPr="00641BB0">
        <w:rPr>
          <w:rFonts w:ascii="Times New Roman" w:hAnsi="Times New Roman" w:cs="Times New Roman"/>
          <w:sz w:val="20"/>
          <w:szCs w:val="20"/>
          <w:lang w:eastAsia="uk-UA"/>
        </w:rPr>
        <w:t>п</w:t>
      </w:r>
      <w:proofErr w:type="gramEnd"/>
      <w:r w:rsidRPr="00641BB0">
        <w:rPr>
          <w:rFonts w:ascii="Times New Roman" w:hAnsi="Times New Roman" w:cs="Times New Roman"/>
          <w:sz w:val="20"/>
          <w:szCs w:val="20"/>
          <w:lang w:eastAsia="uk-UA"/>
        </w:rPr>
        <w:t>ідставою для зміни ціни є письмове звернення Сторони Договору та коливання ціни на ринку;</w:t>
      </w:r>
    </w:p>
    <w:p w:rsidR="00641BB0" w:rsidRPr="00641BB0" w:rsidRDefault="00641BB0" w:rsidP="00CE608F">
      <w:pPr>
        <w:pStyle w:val="a5"/>
        <w:numPr>
          <w:ilvl w:val="0"/>
          <w:numId w:val="3"/>
        </w:numPr>
        <w:tabs>
          <w:tab w:val="left" w:pos="709"/>
        </w:tabs>
        <w:jc w:val="both"/>
        <w:rPr>
          <w:rFonts w:ascii="Times New Roman" w:hAnsi="Times New Roman" w:cs="Times New Roman"/>
          <w:sz w:val="20"/>
          <w:szCs w:val="20"/>
        </w:rPr>
      </w:pPr>
      <w:r w:rsidRPr="00641BB0">
        <w:rPr>
          <w:rFonts w:ascii="Times New Roman" w:hAnsi="Times New Roman" w:cs="Times New Roman"/>
          <w:sz w:val="20"/>
          <w:szCs w:val="20"/>
        </w:rPr>
        <w:t>Сторони погоджуються, що збільшення ціни за одиницю товару відбувається пропорційно коливанню ці</w:t>
      </w:r>
      <w:proofErr w:type="gramStart"/>
      <w:r w:rsidRPr="00641BB0">
        <w:rPr>
          <w:rFonts w:ascii="Times New Roman" w:hAnsi="Times New Roman" w:cs="Times New Roman"/>
          <w:sz w:val="20"/>
          <w:szCs w:val="20"/>
        </w:rPr>
        <w:t>н</w:t>
      </w:r>
      <w:proofErr w:type="gramEnd"/>
      <w:r w:rsidRPr="00641BB0">
        <w:rPr>
          <w:rFonts w:ascii="Times New Roman" w:hAnsi="Times New Roman" w:cs="Times New Roman"/>
          <w:sz w:val="20"/>
          <w:szCs w:val="20"/>
        </w:rPr>
        <w:t xml:space="preserve"> на ринку, але </w:t>
      </w:r>
      <w:r w:rsidRPr="00641BB0">
        <w:rPr>
          <w:rFonts w:ascii="Times New Roman" w:hAnsi="Times New Roman" w:cs="Times New Roman"/>
          <w:sz w:val="20"/>
          <w:szCs w:val="20"/>
          <w:lang w:eastAsia="uk-UA"/>
        </w:rPr>
        <w:t>не може перевищувати відсоток коливання (збільшення) ціни такого товару на ринку</w:t>
      </w:r>
      <w:r w:rsidRPr="00641BB0">
        <w:rPr>
          <w:rFonts w:ascii="Times New Roman" w:hAnsi="Times New Roman" w:cs="Times New Roman"/>
          <w:sz w:val="20"/>
          <w:szCs w:val="20"/>
        </w:rPr>
        <w:t>;</w:t>
      </w:r>
    </w:p>
    <w:p w:rsidR="00641BB0" w:rsidRPr="00641BB0" w:rsidRDefault="00641BB0" w:rsidP="00CE608F">
      <w:pPr>
        <w:pStyle w:val="a5"/>
        <w:numPr>
          <w:ilvl w:val="0"/>
          <w:numId w:val="3"/>
        </w:numPr>
        <w:tabs>
          <w:tab w:val="left" w:pos="709"/>
        </w:tabs>
        <w:jc w:val="both"/>
        <w:rPr>
          <w:rFonts w:ascii="Times New Roman" w:hAnsi="Times New Roman" w:cs="Times New Roman"/>
          <w:sz w:val="20"/>
          <w:szCs w:val="20"/>
        </w:rPr>
      </w:pPr>
      <w:r w:rsidRPr="00641BB0">
        <w:rPr>
          <w:rFonts w:ascii="Times New Roman" w:hAnsi="Times New Roman" w:cs="Times New Roman"/>
          <w:sz w:val="20"/>
          <w:szCs w:val="20"/>
        </w:rPr>
        <w:t xml:space="preserve">Сторони погоджуються, що документальне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 xml:space="preserve">ідтвердження ціни на ринку має містити інформацію про період порівняння ціни, а саме: </w:t>
      </w:r>
      <w:r w:rsidRPr="00641BB0">
        <w:rPr>
          <w:rFonts w:ascii="Times New Roman" w:hAnsi="Times New Roman" w:cs="Times New Roman"/>
          <w:sz w:val="20"/>
          <w:szCs w:val="20"/>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41BB0">
        <w:rPr>
          <w:rFonts w:ascii="Times New Roman" w:hAnsi="Times New Roman" w:cs="Times New Roman"/>
          <w:sz w:val="20"/>
          <w:szCs w:val="20"/>
        </w:rPr>
        <w:t xml:space="preserve"> та до моменту виникнення необхідності у внесенні відповідних змін;</w:t>
      </w:r>
    </w:p>
    <w:p w:rsidR="00641BB0" w:rsidRPr="00641BB0" w:rsidRDefault="00641BB0" w:rsidP="00CE608F">
      <w:pPr>
        <w:pStyle w:val="a5"/>
        <w:numPr>
          <w:ilvl w:val="0"/>
          <w:numId w:val="3"/>
        </w:numPr>
        <w:tabs>
          <w:tab w:val="left" w:pos="709"/>
        </w:tabs>
        <w:jc w:val="both"/>
        <w:rPr>
          <w:rFonts w:ascii="Times New Roman" w:hAnsi="Times New Roman" w:cs="Times New Roman"/>
          <w:sz w:val="20"/>
          <w:szCs w:val="20"/>
        </w:rPr>
      </w:pPr>
      <w:r w:rsidRPr="00641BB0">
        <w:rPr>
          <w:rFonts w:ascii="Times New Roman" w:hAnsi="Times New Roman" w:cs="Times New Roman"/>
          <w:sz w:val="20"/>
          <w:szCs w:val="20"/>
        </w:rPr>
        <w:t xml:space="preserve">Сторони погоджуються, що жоден документ, який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ідтверджує коливання ціни на ринку не може містити один і той самий період;</w:t>
      </w:r>
    </w:p>
    <w:p w:rsidR="00641BB0" w:rsidRPr="00641BB0" w:rsidRDefault="00641BB0" w:rsidP="00CE608F">
      <w:pPr>
        <w:pStyle w:val="a5"/>
        <w:numPr>
          <w:ilvl w:val="0"/>
          <w:numId w:val="3"/>
        </w:numPr>
        <w:tabs>
          <w:tab w:val="left" w:pos="709"/>
        </w:tabs>
        <w:jc w:val="both"/>
        <w:rPr>
          <w:rFonts w:ascii="Times New Roman" w:hAnsi="Times New Roman" w:cs="Times New Roman"/>
          <w:sz w:val="20"/>
          <w:szCs w:val="20"/>
        </w:rPr>
      </w:pPr>
      <w:r w:rsidRPr="00641BB0">
        <w:rPr>
          <w:rFonts w:ascii="Times New Roman" w:hAnsi="Times New Roman" w:cs="Times New Roman"/>
          <w:sz w:val="20"/>
          <w:szCs w:val="20"/>
        </w:rPr>
        <w:t xml:space="preserve">Сторони погоджуються та допускають, що документальним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 xml:space="preserve">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641BB0">
        <w:rPr>
          <w:rFonts w:ascii="Times New Roman" w:hAnsi="Times New Roman" w:cs="Times New Roman"/>
          <w:sz w:val="20"/>
          <w:szCs w:val="20"/>
        </w:rPr>
        <w:lastRenderedPageBreak/>
        <w:t xml:space="preserve">моніторинг цін на товари, визначати зміни </w:t>
      </w:r>
      <w:proofErr w:type="gramStart"/>
      <w:r w:rsidRPr="00641BB0">
        <w:rPr>
          <w:rFonts w:ascii="Times New Roman" w:hAnsi="Times New Roman" w:cs="Times New Roman"/>
          <w:sz w:val="20"/>
          <w:szCs w:val="20"/>
        </w:rPr>
        <w:t>ц</w:t>
      </w:r>
      <w:proofErr w:type="gramEnd"/>
      <w:r w:rsidRPr="00641BB0">
        <w:rPr>
          <w:rFonts w:ascii="Times New Roman" w:hAnsi="Times New Roman" w:cs="Times New Roman"/>
          <w:sz w:val="20"/>
          <w:szCs w:val="20"/>
        </w:rPr>
        <w:t xml:space="preserve">іни такого товару на ринку. Документальне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ідтвердження коливання ціни на ринку має містить:</w:t>
      </w:r>
    </w:p>
    <w:p w:rsidR="00641BB0" w:rsidRPr="00641BB0" w:rsidRDefault="00641BB0" w:rsidP="00CE608F">
      <w:pPr>
        <w:pStyle w:val="a5"/>
        <w:numPr>
          <w:ilvl w:val="0"/>
          <w:numId w:val="4"/>
        </w:numPr>
        <w:tabs>
          <w:tab w:val="left" w:pos="709"/>
        </w:tabs>
        <w:jc w:val="both"/>
        <w:rPr>
          <w:rFonts w:ascii="Times New Roman" w:hAnsi="Times New Roman" w:cs="Times New Roman"/>
          <w:sz w:val="20"/>
          <w:szCs w:val="20"/>
        </w:rPr>
      </w:pPr>
      <w:r w:rsidRPr="00641BB0">
        <w:rPr>
          <w:rFonts w:ascii="Times New Roman" w:hAnsi="Times New Roman" w:cs="Times New Roman"/>
          <w:sz w:val="20"/>
          <w:szCs w:val="20"/>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641BB0">
        <w:rPr>
          <w:rFonts w:ascii="Times New Roman" w:hAnsi="Times New Roman" w:cs="Times New Roman"/>
          <w:sz w:val="20"/>
          <w:szCs w:val="20"/>
        </w:rPr>
        <w:t>досл</w:t>
      </w:r>
      <w:proofErr w:type="gramEnd"/>
      <w:r w:rsidRPr="00641BB0">
        <w:rPr>
          <w:rFonts w:ascii="Times New Roman" w:hAnsi="Times New Roman" w:cs="Times New Roman"/>
          <w:sz w:val="20"/>
          <w:szCs w:val="20"/>
        </w:rPr>
        <w:t>ідження цін;</w:t>
      </w:r>
    </w:p>
    <w:p w:rsidR="00641BB0" w:rsidRPr="00CE608F" w:rsidRDefault="00641BB0" w:rsidP="00CE608F">
      <w:pPr>
        <w:pStyle w:val="a5"/>
        <w:numPr>
          <w:ilvl w:val="0"/>
          <w:numId w:val="4"/>
        </w:numPr>
        <w:tabs>
          <w:tab w:val="left" w:pos="709"/>
        </w:tabs>
        <w:jc w:val="both"/>
        <w:rPr>
          <w:rFonts w:ascii="Times New Roman" w:hAnsi="Times New Roman" w:cs="Times New Roman"/>
          <w:i/>
          <w:sz w:val="20"/>
          <w:szCs w:val="20"/>
        </w:rPr>
      </w:pPr>
      <w:r w:rsidRPr="00641BB0">
        <w:rPr>
          <w:rFonts w:ascii="Times New Roman" w:hAnsi="Times New Roman" w:cs="Times New Roman"/>
          <w:sz w:val="20"/>
          <w:szCs w:val="20"/>
        </w:rPr>
        <w:t>результат порівняння ці</w:t>
      </w:r>
      <w:proofErr w:type="gramStart"/>
      <w:r w:rsidRPr="00641BB0">
        <w:rPr>
          <w:rFonts w:ascii="Times New Roman" w:hAnsi="Times New Roman" w:cs="Times New Roman"/>
          <w:sz w:val="20"/>
          <w:szCs w:val="20"/>
        </w:rPr>
        <w:t>н</w:t>
      </w:r>
      <w:proofErr w:type="gramEnd"/>
      <w:r w:rsidRPr="00641BB0">
        <w:rPr>
          <w:rFonts w:ascii="Times New Roman" w:hAnsi="Times New Roman" w:cs="Times New Roman"/>
          <w:sz w:val="20"/>
          <w:szCs w:val="20"/>
        </w:rPr>
        <w:t xml:space="preserve"> у відсотковому вираженні.</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3) покращення якості предмета закупі</w:t>
      </w:r>
      <w:proofErr w:type="gramStart"/>
      <w:r w:rsidRPr="00641BB0">
        <w:rPr>
          <w:rFonts w:ascii="Times New Roman" w:hAnsi="Times New Roman" w:cs="Times New Roman"/>
          <w:sz w:val="20"/>
          <w:szCs w:val="20"/>
        </w:rPr>
        <w:t>вл</w:t>
      </w:r>
      <w:proofErr w:type="gramEnd"/>
      <w:r w:rsidRPr="00641BB0">
        <w:rPr>
          <w:rFonts w:ascii="Times New Roman" w:hAnsi="Times New Roman" w:cs="Times New Roman"/>
          <w:sz w:val="20"/>
          <w:szCs w:val="20"/>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641BB0">
        <w:rPr>
          <w:rFonts w:ascii="Times New Roman" w:hAnsi="Times New Roman" w:cs="Times New Roman"/>
          <w:sz w:val="20"/>
          <w:szCs w:val="20"/>
        </w:rPr>
        <w:t>вл</w:t>
      </w:r>
      <w:proofErr w:type="gramEnd"/>
      <w:r w:rsidRPr="00641BB0">
        <w:rPr>
          <w:rFonts w:ascii="Times New Roman" w:hAnsi="Times New Roman" w:cs="Times New Roman"/>
          <w:sz w:val="20"/>
          <w:szCs w:val="20"/>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 покращенням якості предмету закупівлі Сторони розуміють покращення технічних характеристик Товару тощо.</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41BB0">
        <w:rPr>
          <w:rFonts w:ascii="Times New Roman" w:hAnsi="Times New Roman" w:cs="Times New Roman"/>
          <w:sz w:val="20"/>
          <w:szCs w:val="20"/>
        </w:rPr>
        <w:t>про</w:t>
      </w:r>
      <w:proofErr w:type="gramEnd"/>
      <w:r w:rsidRPr="00641BB0">
        <w:rPr>
          <w:rFonts w:ascii="Times New Roman" w:hAnsi="Times New Roman" w:cs="Times New Roman"/>
          <w:sz w:val="20"/>
          <w:szCs w:val="20"/>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ідтверджують об’єктивні обставини, що спричинили таке продовження;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5) погодження зміни </w:t>
      </w:r>
      <w:proofErr w:type="gramStart"/>
      <w:r w:rsidRPr="00641BB0">
        <w:rPr>
          <w:rFonts w:ascii="Times New Roman" w:hAnsi="Times New Roman" w:cs="Times New Roman"/>
          <w:sz w:val="20"/>
          <w:szCs w:val="20"/>
        </w:rPr>
        <w:t>ц</w:t>
      </w:r>
      <w:proofErr w:type="gramEnd"/>
      <w:r w:rsidRPr="00641BB0">
        <w:rPr>
          <w:rFonts w:ascii="Times New Roman" w:hAnsi="Times New Roman" w:cs="Times New Roman"/>
          <w:sz w:val="20"/>
          <w:szCs w:val="20"/>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ідставі письмового звернення Сторони Договору із зазначенням підстав та обґрунтування щодо зміни ціни в бік зменшення;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У цьому випадку Сторони погоджуються, що зміну ціни здійснюють </w:t>
      </w:r>
      <w:proofErr w:type="gramStart"/>
      <w:r w:rsidRPr="00641BB0">
        <w:rPr>
          <w:rFonts w:ascii="Times New Roman" w:hAnsi="Times New Roman" w:cs="Times New Roman"/>
          <w:sz w:val="20"/>
          <w:szCs w:val="20"/>
        </w:rPr>
        <w:t>у</w:t>
      </w:r>
      <w:proofErr w:type="gramEnd"/>
      <w:r w:rsidRPr="00641BB0">
        <w:rPr>
          <w:rFonts w:ascii="Times New Roman" w:hAnsi="Times New Roman" w:cs="Times New Roman"/>
          <w:sz w:val="20"/>
          <w:szCs w:val="20"/>
        </w:rPr>
        <w:t xml:space="preserve"> </w:t>
      </w:r>
      <w:proofErr w:type="gramStart"/>
      <w:r w:rsidRPr="00641BB0">
        <w:rPr>
          <w:rFonts w:ascii="Times New Roman" w:hAnsi="Times New Roman" w:cs="Times New Roman"/>
          <w:sz w:val="20"/>
          <w:szCs w:val="20"/>
        </w:rPr>
        <w:t>такому</w:t>
      </w:r>
      <w:proofErr w:type="gramEnd"/>
      <w:r w:rsidRPr="00641BB0">
        <w:rPr>
          <w:rFonts w:ascii="Times New Roman" w:hAnsi="Times New Roman" w:cs="Times New Roman"/>
          <w:sz w:val="20"/>
          <w:szCs w:val="20"/>
        </w:rPr>
        <w:t xml:space="preserve"> порядку:</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t xml:space="preserve">сторони погоджуються, що Сторона, яка звертається з пропозицією про внесення змін з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ільг з оподаткування;</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t xml:space="preserve">зміна ціни відбувається пропорційно зміненій (зміненим) частині (частинам) складової такої ціни, </w:t>
      </w:r>
      <w:proofErr w:type="gramStart"/>
      <w:r w:rsidRPr="00641BB0">
        <w:rPr>
          <w:rFonts w:ascii="Times New Roman" w:hAnsi="Times New Roman" w:cs="Times New Roman"/>
          <w:sz w:val="20"/>
          <w:szCs w:val="20"/>
        </w:rPr>
        <w:t>в</w:t>
      </w:r>
      <w:proofErr w:type="gramEnd"/>
      <w:r w:rsidRPr="00641BB0">
        <w:rPr>
          <w:rFonts w:ascii="Times New Roman" w:hAnsi="Times New Roman" w:cs="Times New Roman"/>
          <w:sz w:val="20"/>
          <w:szCs w:val="20"/>
        </w:rPr>
        <w:t xml:space="preserve"> тому числі і загальна вартість Договору;</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641BB0">
        <w:rPr>
          <w:rFonts w:ascii="Times New Roman" w:hAnsi="Times New Roman" w:cs="Times New Roman"/>
          <w:sz w:val="20"/>
          <w:szCs w:val="20"/>
        </w:rPr>
        <w:t>в</w:t>
      </w:r>
      <w:proofErr w:type="gramEnd"/>
      <w:r w:rsidRPr="00641BB0">
        <w:rPr>
          <w:rFonts w:ascii="Times New Roman" w:hAnsi="Times New Roman" w:cs="Times New Roman"/>
          <w:sz w:val="20"/>
          <w:szCs w:val="20"/>
        </w:rPr>
        <w:t>.</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 xml:space="preserve">У цьому випадку Сторони погоджуються, що зміну ціни здійснюють </w:t>
      </w:r>
      <w:proofErr w:type="gramStart"/>
      <w:r w:rsidRPr="00641BB0">
        <w:rPr>
          <w:rFonts w:ascii="Times New Roman" w:hAnsi="Times New Roman" w:cs="Times New Roman"/>
          <w:sz w:val="20"/>
          <w:szCs w:val="20"/>
        </w:rPr>
        <w:t>у</w:t>
      </w:r>
      <w:proofErr w:type="gramEnd"/>
      <w:r w:rsidRPr="00641BB0">
        <w:rPr>
          <w:rFonts w:ascii="Times New Roman" w:hAnsi="Times New Roman" w:cs="Times New Roman"/>
          <w:sz w:val="20"/>
          <w:szCs w:val="20"/>
        </w:rPr>
        <w:t xml:space="preserve"> </w:t>
      </w:r>
      <w:proofErr w:type="gramStart"/>
      <w:r w:rsidRPr="00641BB0">
        <w:rPr>
          <w:rFonts w:ascii="Times New Roman" w:hAnsi="Times New Roman" w:cs="Times New Roman"/>
          <w:sz w:val="20"/>
          <w:szCs w:val="20"/>
        </w:rPr>
        <w:t>такому</w:t>
      </w:r>
      <w:proofErr w:type="gramEnd"/>
      <w:r w:rsidRPr="00641BB0">
        <w:rPr>
          <w:rFonts w:ascii="Times New Roman" w:hAnsi="Times New Roman" w:cs="Times New Roman"/>
          <w:sz w:val="20"/>
          <w:szCs w:val="20"/>
        </w:rPr>
        <w:t xml:space="preserve"> порядку:</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ідставою для зміни ціни є письмове звернення Сторони Договору, у разі настання однієї або декілька підстав визначених даним пунктом;</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w:t>
      </w:r>
      <w:r w:rsidRPr="00641BB0">
        <w:rPr>
          <w:rFonts w:ascii="Times New Roman" w:hAnsi="Times New Roman" w:cs="Times New Roman"/>
          <w:sz w:val="20"/>
          <w:szCs w:val="20"/>
        </w:rPr>
        <w:tab/>
        <w:t xml:space="preserve">сторони погоджуються, що Сторона, яка звертається з пропозицією про внесення змін з </w:t>
      </w:r>
      <w:proofErr w:type="gramStart"/>
      <w:r w:rsidRPr="00641BB0">
        <w:rPr>
          <w:rFonts w:ascii="Times New Roman" w:hAnsi="Times New Roman" w:cs="Times New Roman"/>
          <w:sz w:val="20"/>
          <w:szCs w:val="20"/>
        </w:rPr>
        <w:t>п</w:t>
      </w:r>
      <w:proofErr w:type="gramEnd"/>
      <w:r w:rsidRPr="00641BB0">
        <w:rPr>
          <w:rFonts w:ascii="Times New Roman" w:hAnsi="Times New Roman" w:cs="Times New Roman"/>
          <w:sz w:val="20"/>
          <w:szCs w:val="20"/>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641BB0">
        <w:rPr>
          <w:rFonts w:ascii="Times New Roman" w:hAnsi="Times New Roman" w:cs="Times New Roman"/>
          <w:sz w:val="20"/>
          <w:szCs w:val="20"/>
        </w:rPr>
        <w:t>в</w:t>
      </w:r>
      <w:proofErr w:type="gramEnd"/>
      <w:r w:rsidRPr="00641BB0">
        <w:rPr>
          <w:rFonts w:ascii="Times New Roman" w:hAnsi="Times New Roman" w:cs="Times New Roman"/>
          <w:sz w:val="20"/>
          <w:szCs w:val="20"/>
        </w:rPr>
        <w:t>.</w:t>
      </w:r>
    </w:p>
    <w:p w:rsidR="00641BB0" w:rsidRPr="00641BB0" w:rsidRDefault="00641BB0" w:rsidP="00CE608F">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641BB0">
        <w:rPr>
          <w:rFonts w:ascii="Times New Roman" w:hAnsi="Times New Roman" w:cs="Times New Roman"/>
          <w:sz w:val="20"/>
          <w:szCs w:val="20"/>
        </w:rPr>
        <w:t>•</w:t>
      </w:r>
      <w:r w:rsidRPr="00641BB0">
        <w:rPr>
          <w:rFonts w:ascii="Times New Roman" w:hAnsi="Times New Roman" w:cs="Times New Roman"/>
          <w:sz w:val="20"/>
          <w:szCs w:val="20"/>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641BB0">
        <w:rPr>
          <w:rFonts w:ascii="Times New Roman" w:hAnsi="Times New Roman" w:cs="Times New Roman"/>
          <w:sz w:val="20"/>
          <w:szCs w:val="20"/>
        </w:rPr>
        <w:t>і ціни (тарифи) і нормативи, що застосовуються у даному Договорі, якщо інше не встановлено чинним законодавством України (</w:t>
      </w:r>
      <w:proofErr w:type="gramStart"/>
      <w:r w:rsidRPr="00641BB0">
        <w:rPr>
          <w:rFonts w:ascii="Times New Roman" w:hAnsi="Times New Roman" w:cs="Times New Roman"/>
          <w:sz w:val="20"/>
          <w:szCs w:val="20"/>
        </w:rPr>
        <w:t>у</w:t>
      </w:r>
      <w:proofErr w:type="gramEnd"/>
      <w:r w:rsidRPr="00641BB0">
        <w:rPr>
          <w:rFonts w:ascii="Times New Roman" w:hAnsi="Times New Roman" w:cs="Times New Roman"/>
          <w:sz w:val="20"/>
          <w:szCs w:val="20"/>
        </w:rPr>
        <w:t xml:space="preserve"> тому числі відповідними документом);</w:t>
      </w:r>
    </w:p>
    <w:p w:rsidR="00641BB0" w:rsidRPr="00641BB0" w:rsidRDefault="00641BB0" w:rsidP="00E25473">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641BB0">
        <w:rPr>
          <w:rFonts w:ascii="Times New Roman" w:hAnsi="Times New Roman" w:cs="Times New Roman"/>
          <w:sz w:val="20"/>
          <w:szCs w:val="20"/>
        </w:rPr>
        <w:t>8) дія договору про закупівлю може бути продовжена на строк, достатній для проведення процедури закупі</w:t>
      </w:r>
      <w:proofErr w:type="gramStart"/>
      <w:r w:rsidRPr="00641BB0">
        <w:rPr>
          <w:rFonts w:ascii="Times New Roman" w:hAnsi="Times New Roman" w:cs="Times New Roman"/>
          <w:sz w:val="20"/>
          <w:szCs w:val="20"/>
        </w:rPr>
        <w:t>вл</w:t>
      </w:r>
      <w:proofErr w:type="gramEnd"/>
      <w:r w:rsidRPr="00641BB0">
        <w:rPr>
          <w:rFonts w:ascii="Times New Roman" w:hAnsi="Times New Roman" w:cs="Times New Roman"/>
          <w:sz w:val="20"/>
          <w:szCs w:val="2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5F2B" w:rsidRPr="00641BB0" w:rsidRDefault="00495F2B" w:rsidP="00641BB0">
      <w:pPr>
        <w:spacing w:after="0" w:line="240" w:lineRule="auto"/>
        <w:ind w:right="-143" w:firstLine="709"/>
        <w:jc w:val="both"/>
        <w:rPr>
          <w:rFonts w:ascii="Times New Roman" w:hAnsi="Times New Roman" w:cs="Times New Roman"/>
          <w:sz w:val="20"/>
          <w:szCs w:val="20"/>
        </w:rPr>
      </w:pPr>
    </w:p>
    <w:p w:rsidR="00495F2B" w:rsidRPr="009C60F4" w:rsidRDefault="00C55D7D" w:rsidP="00495F2B">
      <w:pPr>
        <w:spacing w:after="0" w:line="24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12. </w:t>
      </w:r>
      <w:r w:rsidR="00495F2B" w:rsidRPr="009C60F4">
        <w:rPr>
          <w:rFonts w:ascii="Times New Roman" w:hAnsi="Times New Roman" w:cs="Times New Roman"/>
          <w:b/>
          <w:sz w:val="20"/>
          <w:szCs w:val="20"/>
          <w:lang w:val="uk-UA"/>
        </w:rPr>
        <w:t>Інші умови</w:t>
      </w:r>
    </w:p>
    <w:p w:rsidR="00495F2B" w:rsidRPr="009C60F4" w:rsidRDefault="00495F2B" w:rsidP="00495F2B">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lang w:val="uk-UA"/>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w:t>
      </w:r>
      <w:r w:rsidRPr="009C60F4">
        <w:rPr>
          <w:rFonts w:ascii="Times New Roman" w:hAnsi="Times New Roman" w:cs="Times New Roman"/>
          <w:sz w:val="20"/>
          <w:szCs w:val="20"/>
          <w:lang w:val="uk-UA"/>
        </w:rPr>
        <w:lastRenderedPageBreak/>
        <w:t>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12.2. </w:t>
      </w:r>
      <w:proofErr w:type="gramStart"/>
      <w:r w:rsidRPr="009C60F4">
        <w:rPr>
          <w:rFonts w:ascii="Times New Roman" w:hAnsi="Times New Roman" w:cs="Times New Roman"/>
          <w:sz w:val="20"/>
          <w:szCs w:val="20"/>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12.3.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ідписані Сторонами та скріплені їх печатками.</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12.4. У випадках, не передбачених цим Договором, Сторони керуються нормами </w:t>
      </w:r>
      <w:proofErr w:type="gramStart"/>
      <w:r w:rsidRPr="009C60F4">
        <w:rPr>
          <w:rFonts w:ascii="Times New Roman" w:hAnsi="Times New Roman" w:cs="Times New Roman"/>
          <w:sz w:val="20"/>
          <w:szCs w:val="20"/>
        </w:rPr>
        <w:t>чинного</w:t>
      </w:r>
      <w:proofErr w:type="gramEnd"/>
      <w:r w:rsidRPr="009C60F4">
        <w:rPr>
          <w:rFonts w:ascii="Times New Roman" w:hAnsi="Times New Roman" w:cs="Times New Roman"/>
          <w:sz w:val="20"/>
          <w:szCs w:val="20"/>
        </w:rPr>
        <w:t xml:space="preserve"> законодавства України.</w:t>
      </w:r>
    </w:p>
    <w:p w:rsidR="00495F2B" w:rsidRPr="009C60F4" w:rsidRDefault="00495F2B" w:rsidP="00495F2B">
      <w:pPr>
        <w:autoSpaceDE w:val="0"/>
        <w:autoSpaceDN w:val="0"/>
        <w:adjustRightInd w:val="0"/>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 xml:space="preserve">12.5.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 xml:space="preserve">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w:t>
      </w:r>
      <w:proofErr w:type="gramStart"/>
      <w:r w:rsidRPr="009C60F4">
        <w:rPr>
          <w:rFonts w:ascii="Times New Roman" w:hAnsi="Times New Roman" w:cs="Times New Roman"/>
          <w:sz w:val="20"/>
          <w:szCs w:val="20"/>
        </w:rPr>
        <w:t>в</w:t>
      </w:r>
      <w:proofErr w:type="gramEnd"/>
      <w:r w:rsidRPr="009C60F4">
        <w:rPr>
          <w:rFonts w:ascii="Times New Roman" w:hAnsi="Times New Roman" w:cs="Times New Roman"/>
          <w:sz w:val="20"/>
          <w:szCs w:val="20"/>
        </w:rPr>
        <w:t xml:space="preserve">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w:t>
      </w:r>
      <w:proofErr w:type="gramStart"/>
      <w:r w:rsidRPr="009C60F4">
        <w:rPr>
          <w:rFonts w:ascii="Times New Roman" w:hAnsi="Times New Roman" w:cs="Times New Roman"/>
          <w:sz w:val="20"/>
          <w:szCs w:val="20"/>
        </w:rPr>
        <w:t>обл</w:t>
      </w:r>
      <w:proofErr w:type="gramEnd"/>
      <w:r w:rsidRPr="009C60F4">
        <w:rPr>
          <w:rFonts w:ascii="Times New Roman" w:hAnsi="Times New Roman" w:cs="Times New Roman"/>
          <w:sz w:val="20"/>
          <w:szCs w:val="20"/>
        </w:rPr>
        <w:t>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495F2B" w:rsidRDefault="00495F2B" w:rsidP="00495F2B">
      <w:pPr>
        <w:spacing w:after="0" w:line="240" w:lineRule="atLeast"/>
        <w:ind w:firstLine="709"/>
        <w:jc w:val="both"/>
        <w:rPr>
          <w:rFonts w:ascii="Times New Roman" w:hAnsi="Times New Roman" w:cs="Times New Roman"/>
          <w:sz w:val="20"/>
          <w:szCs w:val="20"/>
          <w:lang w:val="uk-UA"/>
        </w:rPr>
      </w:pPr>
      <w:r w:rsidRPr="009C60F4">
        <w:rPr>
          <w:rFonts w:ascii="Times New Roman" w:hAnsi="Times New Roman" w:cs="Times New Roman"/>
          <w:sz w:val="20"/>
          <w:szCs w:val="20"/>
        </w:rPr>
        <w:t xml:space="preserve">Сторони </w:t>
      </w:r>
      <w:proofErr w:type="gramStart"/>
      <w:r w:rsidRPr="009C60F4">
        <w:rPr>
          <w:rFonts w:ascii="Times New Roman" w:hAnsi="Times New Roman" w:cs="Times New Roman"/>
          <w:sz w:val="20"/>
          <w:szCs w:val="20"/>
        </w:rPr>
        <w:t>п</w:t>
      </w:r>
      <w:proofErr w:type="gramEnd"/>
      <w:r w:rsidRPr="009C60F4">
        <w:rPr>
          <w:rFonts w:ascii="Times New Roman" w:hAnsi="Times New Roman" w:cs="Times New Roman"/>
          <w:sz w:val="20"/>
          <w:szCs w:val="20"/>
        </w:rPr>
        <w:t xml:space="preserve">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w:t>
      </w:r>
      <w:proofErr w:type="gramStart"/>
      <w:r w:rsidRPr="009C60F4">
        <w:rPr>
          <w:rFonts w:ascii="Times New Roman" w:hAnsi="Times New Roman" w:cs="Times New Roman"/>
          <w:sz w:val="20"/>
          <w:szCs w:val="20"/>
        </w:rPr>
        <w:t>чинна</w:t>
      </w:r>
      <w:proofErr w:type="gramEnd"/>
      <w:r w:rsidRPr="009C60F4">
        <w:rPr>
          <w:rFonts w:ascii="Times New Roman" w:hAnsi="Times New Roman" w:cs="Times New Roman"/>
          <w:sz w:val="20"/>
          <w:szCs w:val="20"/>
        </w:rPr>
        <w:t xml:space="preserve"> протягом строку дії даного Договору.</w:t>
      </w:r>
    </w:p>
    <w:p w:rsidR="00495F2B" w:rsidRPr="00C55D7D" w:rsidRDefault="00495F2B" w:rsidP="00495F2B">
      <w:pPr>
        <w:spacing w:after="0" w:line="240" w:lineRule="atLeast"/>
        <w:jc w:val="both"/>
        <w:rPr>
          <w:rFonts w:ascii="Times New Roman" w:hAnsi="Times New Roman" w:cs="Times New Roman"/>
          <w:sz w:val="20"/>
          <w:szCs w:val="20"/>
          <w:lang w:val="uk-UA"/>
        </w:rPr>
      </w:pPr>
    </w:p>
    <w:p w:rsidR="00495F2B" w:rsidRPr="009C60F4" w:rsidRDefault="00C55D7D" w:rsidP="00495F2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lang w:val="uk-UA"/>
        </w:rPr>
        <w:t>13</w:t>
      </w:r>
      <w:r w:rsidR="00495F2B" w:rsidRPr="009C60F4">
        <w:rPr>
          <w:rFonts w:ascii="Times New Roman" w:hAnsi="Times New Roman" w:cs="Times New Roman"/>
          <w:b/>
          <w:sz w:val="20"/>
          <w:szCs w:val="20"/>
        </w:rPr>
        <w:t>. Додатки до Договору</w:t>
      </w:r>
    </w:p>
    <w:p w:rsidR="00495F2B" w:rsidRPr="009C60F4" w:rsidRDefault="00495F2B" w:rsidP="00495F2B">
      <w:pPr>
        <w:spacing w:after="0" w:line="240" w:lineRule="atLeast"/>
        <w:ind w:firstLine="709"/>
        <w:jc w:val="both"/>
        <w:rPr>
          <w:rFonts w:ascii="Times New Roman" w:hAnsi="Times New Roman" w:cs="Times New Roman"/>
          <w:sz w:val="20"/>
          <w:szCs w:val="20"/>
        </w:rPr>
      </w:pPr>
      <w:r w:rsidRPr="009C60F4">
        <w:rPr>
          <w:rFonts w:ascii="Times New Roman" w:hAnsi="Times New Roman" w:cs="Times New Roman"/>
          <w:sz w:val="20"/>
          <w:szCs w:val="20"/>
        </w:rPr>
        <w:t>13.1. Невід’ємними частинами цього Договору є Специфікації:</w:t>
      </w:r>
    </w:p>
    <w:p w:rsidR="00495F2B" w:rsidRPr="009C60F4" w:rsidRDefault="00495F2B" w:rsidP="00495F2B">
      <w:pPr>
        <w:spacing w:after="0" w:line="240" w:lineRule="atLeast"/>
        <w:jc w:val="both"/>
        <w:rPr>
          <w:rFonts w:ascii="Times New Roman" w:hAnsi="Times New Roman" w:cs="Times New Roman"/>
          <w:b/>
          <w:sz w:val="20"/>
          <w:szCs w:val="20"/>
        </w:rPr>
      </w:pPr>
    </w:p>
    <w:p w:rsidR="00495F2B" w:rsidRPr="009C60F4" w:rsidRDefault="00495F2B" w:rsidP="00495F2B">
      <w:pPr>
        <w:spacing w:after="0" w:line="240" w:lineRule="auto"/>
        <w:jc w:val="center"/>
        <w:rPr>
          <w:rFonts w:ascii="Times New Roman" w:hAnsi="Times New Roman" w:cs="Times New Roman"/>
          <w:b/>
          <w:sz w:val="20"/>
          <w:szCs w:val="20"/>
        </w:rPr>
      </w:pPr>
      <w:r w:rsidRPr="009C60F4">
        <w:rPr>
          <w:rFonts w:ascii="Times New Roman" w:hAnsi="Times New Roman" w:cs="Times New Roman"/>
          <w:b/>
          <w:sz w:val="20"/>
          <w:szCs w:val="20"/>
          <w:lang w:val="en-US"/>
        </w:rPr>
        <w:t>XIV</w:t>
      </w:r>
      <w:r w:rsidRPr="009C60F4">
        <w:rPr>
          <w:rFonts w:ascii="Times New Roman" w:hAnsi="Times New Roman" w:cs="Times New Roman"/>
          <w:b/>
          <w:sz w:val="20"/>
          <w:szCs w:val="20"/>
        </w:rPr>
        <w:t>. Місцезнаходження та банківські реквізити сторін:</w:t>
      </w:r>
    </w:p>
    <w:p w:rsidR="00495F2B" w:rsidRPr="009C60F4" w:rsidRDefault="00495F2B" w:rsidP="00495F2B">
      <w:pPr>
        <w:spacing w:after="0" w:line="240" w:lineRule="auto"/>
        <w:jc w:val="both"/>
        <w:rPr>
          <w:rFonts w:ascii="Times New Roman" w:hAnsi="Times New Roman" w:cs="Times New Roman"/>
          <w:b/>
          <w:sz w:val="20"/>
          <w:szCs w:val="20"/>
        </w:rPr>
      </w:pPr>
    </w:p>
    <w:tbl>
      <w:tblPr>
        <w:tblpPr w:leftFromText="180" w:rightFromText="180" w:vertAnchor="text" w:horzAnchor="margin" w:tblpX="108" w:tblpY="50"/>
        <w:tblW w:w="9356" w:type="dxa"/>
        <w:tblLayout w:type="fixed"/>
        <w:tblLook w:val="0000"/>
      </w:tblPr>
      <w:tblGrid>
        <w:gridCol w:w="4860"/>
        <w:gridCol w:w="4496"/>
      </w:tblGrid>
      <w:tr w:rsidR="00495F2B" w:rsidRPr="009C60F4" w:rsidTr="00E25473">
        <w:trPr>
          <w:trHeight w:val="340"/>
        </w:trPr>
        <w:tc>
          <w:tcPr>
            <w:tcW w:w="4860" w:type="dxa"/>
            <w:tcBorders>
              <w:top w:val="nil"/>
              <w:left w:val="nil"/>
              <w:bottom w:val="nil"/>
              <w:right w:val="nil"/>
            </w:tcBorders>
          </w:tcPr>
          <w:p w:rsidR="00495F2B" w:rsidRPr="009C60F4" w:rsidRDefault="00495F2B" w:rsidP="00E25473">
            <w:pPr>
              <w:shd w:val="clear" w:color="auto" w:fill="FFFFFF"/>
              <w:spacing w:after="0" w:line="240" w:lineRule="auto"/>
              <w:ind w:left="34"/>
              <w:jc w:val="center"/>
              <w:rPr>
                <w:rFonts w:ascii="Times New Roman" w:hAnsi="Times New Roman" w:cs="Times New Roman"/>
                <w:b/>
                <w:bCs/>
                <w:sz w:val="20"/>
                <w:szCs w:val="20"/>
              </w:rPr>
            </w:pPr>
            <w:r w:rsidRPr="009C60F4">
              <w:rPr>
                <w:rFonts w:ascii="Times New Roman" w:hAnsi="Times New Roman" w:cs="Times New Roman"/>
                <w:b/>
                <w:bCs/>
                <w:sz w:val="20"/>
                <w:szCs w:val="20"/>
              </w:rPr>
              <w:t>ЗАМОВНИК:</w:t>
            </w:r>
          </w:p>
        </w:tc>
        <w:tc>
          <w:tcPr>
            <w:tcW w:w="4496" w:type="dxa"/>
            <w:tcBorders>
              <w:top w:val="nil"/>
              <w:left w:val="nil"/>
              <w:bottom w:val="nil"/>
              <w:right w:val="nil"/>
            </w:tcBorders>
          </w:tcPr>
          <w:p w:rsidR="00495F2B" w:rsidRPr="009C60F4" w:rsidRDefault="00495F2B" w:rsidP="00E25473">
            <w:pPr>
              <w:shd w:val="clear" w:color="auto" w:fill="FFFFFF"/>
              <w:spacing w:after="0" w:line="240" w:lineRule="auto"/>
              <w:jc w:val="center"/>
              <w:rPr>
                <w:rFonts w:ascii="Times New Roman" w:hAnsi="Times New Roman" w:cs="Times New Roman"/>
                <w:b/>
                <w:bCs/>
                <w:sz w:val="20"/>
                <w:szCs w:val="20"/>
              </w:rPr>
            </w:pPr>
            <w:r w:rsidRPr="009C60F4">
              <w:rPr>
                <w:rFonts w:ascii="Times New Roman" w:hAnsi="Times New Roman" w:cs="Times New Roman"/>
                <w:b/>
                <w:bCs/>
                <w:sz w:val="20"/>
                <w:szCs w:val="20"/>
              </w:rPr>
              <w:t>ВИКОНАВЕЦЬ:</w:t>
            </w:r>
          </w:p>
        </w:tc>
      </w:tr>
      <w:tr w:rsidR="00495F2B" w:rsidRPr="009C60F4" w:rsidTr="00E25473">
        <w:trPr>
          <w:trHeight w:val="663"/>
        </w:trPr>
        <w:tc>
          <w:tcPr>
            <w:tcW w:w="4860" w:type="dxa"/>
            <w:tcBorders>
              <w:top w:val="nil"/>
              <w:left w:val="nil"/>
              <w:bottom w:val="nil"/>
              <w:right w:val="nil"/>
            </w:tcBorders>
          </w:tcPr>
          <w:p w:rsidR="004C3EFE" w:rsidRPr="00C164A4" w:rsidRDefault="004C3EFE" w:rsidP="00E25473">
            <w:pPr>
              <w:spacing w:after="0"/>
              <w:rPr>
                <w:b/>
                <w:lang w:val="uk-UA"/>
              </w:rPr>
            </w:pPr>
          </w:p>
          <w:p w:rsidR="00495F2B" w:rsidRPr="009C60F4" w:rsidRDefault="00495F2B" w:rsidP="00E25473">
            <w:pPr>
              <w:shd w:val="clear" w:color="auto" w:fill="FFFFFF"/>
              <w:spacing w:after="0" w:line="240" w:lineRule="auto"/>
              <w:jc w:val="both"/>
              <w:rPr>
                <w:rFonts w:ascii="Times New Roman" w:hAnsi="Times New Roman" w:cs="Times New Roman"/>
                <w:bCs/>
                <w:sz w:val="20"/>
                <w:szCs w:val="20"/>
              </w:rPr>
            </w:pPr>
          </w:p>
        </w:tc>
        <w:tc>
          <w:tcPr>
            <w:tcW w:w="4496" w:type="dxa"/>
            <w:tcBorders>
              <w:top w:val="nil"/>
              <w:left w:val="nil"/>
              <w:bottom w:val="nil"/>
              <w:right w:val="nil"/>
            </w:tcBorders>
          </w:tcPr>
          <w:p w:rsidR="00495F2B" w:rsidRPr="009C60F4" w:rsidRDefault="00495F2B" w:rsidP="00E25473">
            <w:pPr>
              <w:shd w:val="clear" w:color="auto" w:fill="FFFFFF"/>
              <w:tabs>
                <w:tab w:val="left" w:pos="1210"/>
              </w:tabs>
              <w:spacing w:after="0" w:line="240" w:lineRule="auto"/>
              <w:ind w:left="-43" w:right="319"/>
              <w:jc w:val="center"/>
              <w:rPr>
                <w:rFonts w:ascii="Times New Roman" w:hAnsi="Times New Roman" w:cs="Times New Roman"/>
                <w:b/>
                <w:bCs/>
                <w:sz w:val="20"/>
                <w:szCs w:val="20"/>
              </w:rPr>
            </w:pPr>
            <w:r w:rsidRPr="009C60F4">
              <w:rPr>
                <w:rFonts w:ascii="Times New Roman" w:hAnsi="Times New Roman" w:cs="Times New Roman"/>
                <w:b/>
                <w:bCs/>
                <w:sz w:val="20"/>
                <w:szCs w:val="20"/>
              </w:rPr>
              <w:t>Повна назва</w:t>
            </w:r>
          </w:p>
          <w:p w:rsidR="00495F2B" w:rsidRPr="009C60F4" w:rsidRDefault="00495F2B" w:rsidP="00E25473">
            <w:pPr>
              <w:shd w:val="clear" w:color="auto" w:fill="FFFFFF"/>
              <w:tabs>
                <w:tab w:val="left" w:pos="1210"/>
              </w:tabs>
              <w:spacing w:after="0" w:line="240" w:lineRule="auto"/>
              <w:ind w:right="319"/>
              <w:jc w:val="both"/>
              <w:rPr>
                <w:rFonts w:ascii="Times New Roman" w:hAnsi="Times New Roman" w:cs="Times New Roman"/>
                <w:b/>
                <w:bCs/>
                <w:sz w:val="20"/>
                <w:szCs w:val="20"/>
                <w:lang w:val="uk-UA"/>
              </w:rPr>
            </w:pPr>
          </w:p>
          <w:p w:rsidR="00495F2B" w:rsidRPr="009C60F4" w:rsidRDefault="00495F2B" w:rsidP="00E25473">
            <w:pPr>
              <w:shd w:val="clear" w:color="auto" w:fill="FFFFFF"/>
              <w:tabs>
                <w:tab w:val="left" w:pos="1210"/>
              </w:tabs>
              <w:spacing w:after="0" w:line="240" w:lineRule="auto"/>
              <w:ind w:left="-43" w:right="319"/>
              <w:jc w:val="both"/>
              <w:rPr>
                <w:rFonts w:ascii="Times New Roman" w:hAnsi="Times New Roman" w:cs="Times New Roman"/>
                <w:b/>
                <w:bCs/>
                <w:sz w:val="20"/>
                <w:szCs w:val="20"/>
              </w:rPr>
            </w:pPr>
          </w:p>
          <w:p w:rsidR="00495F2B" w:rsidRDefault="00495F2B" w:rsidP="00E25473">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C164A4" w:rsidRDefault="00C164A4" w:rsidP="00E25473">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C164A4" w:rsidRDefault="00C164A4" w:rsidP="00E25473">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C164A4" w:rsidRDefault="00C164A4" w:rsidP="00E25473">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495F2B" w:rsidRPr="00C55D7D" w:rsidRDefault="00495F2B" w:rsidP="00E25473">
            <w:pPr>
              <w:shd w:val="clear" w:color="auto" w:fill="FFFFFF"/>
              <w:tabs>
                <w:tab w:val="left" w:pos="1210"/>
              </w:tabs>
              <w:spacing w:after="0" w:line="240" w:lineRule="auto"/>
              <w:jc w:val="both"/>
              <w:rPr>
                <w:rFonts w:ascii="Times New Roman" w:hAnsi="Times New Roman" w:cs="Times New Roman"/>
                <w:bCs/>
                <w:sz w:val="20"/>
                <w:szCs w:val="20"/>
                <w:lang w:val="uk-UA"/>
              </w:rPr>
            </w:pPr>
          </w:p>
        </w:tc>
      </w:tr>
    </w:tbl>
    <w:p w:rsidR="00495F2B" w:rsidRPr="009C60F4" w:rsidRDefault="00495F2B" w:rsidP="00495F2B">
      <w:pPr>
        <w:spacing w:after="0" w:line="240" w:lineRule="auto"/>
        <w:jc w:val="center"/>
        <w:rPr>
          <w:rFonts w:ascii="Times New Roman" w:hAnsi="Times New Roman" w:cs="Times New Roman"/>
          <w:sz w:val="20"/>
          <w:szCs w:val="20"/>
          <w:lang w:val="uk-UA"/>
        </w:rPr>
      </w:pPr>
      <w:r w:rsidRPr="009C60F4">
        <w:rPr>
          <w:rFonts w:ascii="Times New Roman" w:hAnsi="Times New Roman" w:cs="Times New Roman"/>
          <w:sz w:val="20"/>
          <w:szCs w:val="20"/>
        </w:rPr>
        <w:t xml:space="preserve">                                            </w:t>
      </w: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Pr="009C60F4" w:rsidRDefault="00F9304D" w:rsidP="00495F2B">
      <w:pPr>
        <w:spacing w:after="0" w:line="240" w:lineRule="auto"/>
        <w:jc w:val="right"/>
        <w:rPr>
          <w:rFonts w:ascii="Times New Roman" w:hAnsi="Times New Roman" w:cs="Times New Roman"/>
          <w:sz w:val="20"/>
          <w:szCs w:val="20"/>
          <w:lang w:val="uk-UA"/>
        </w:rPr>
      </w:pPr>
    </w:p>
    <w:p w:rsidR="00F9304D" w:rsidRDefault="00F9304D" w:rsidP="00495F2B">
      <w:pPr>
        <w:spacing w:after="0" w:line="240" w:lineRule="auto"/>
        <w:jc w:val="right"/>
        <w:rPr>
          <w:rFonts w:ascii="Times New Roman" w:hAnsi="Times New Roman" w:cs="Times New Roman"/>
          <w:sz w:val="20"/>
          <w:szCs w:val="20"/>
          <w:lang w:val="uk-UA"/>
        </w:rPr>
      </w:pPr>
    </w:p>
    <w:p w:rsidR="00E25473" w:rsidRDefault="00E25473" w:rsidP="00495F2B">
      <w:pPr>
        <w:spacing w:after="0" w:line="240" w:lineRule="auto"/>
        <w:jc w:val="right"/>
        <w:rPr>
          <w:rFonts w:ascii="Times New Roman" w:hAnsi="Times New Roman" w:cs="Times New Roman"/>
          <w:sz w:val="20"/>
          <w:szCs w:val="20"/>
          <w:lang w:val="uk-UA"/>
        </w:rPr>
      </w:pPr>
    </w:p>
    <w:p w:rsidR="00E25473" w:rsidRDefault="00E25473" w:rsidP="00495F2B">
      <w:pPr>
        <w:spacing w:after="0" w:line="240" w:lineRule="auto"/>
        <w:jc w:val="right"/>
        <w:rPr>
          <w:rFonts w:ascii="Times New Roman" w:hAnsi="Times New Roman" w:cs="Times New Roman"/>
          <w:sz w:val="20"/>
          <w:szCs w:val="20"/>
          <w:lang w:val="uk-UA"/>
        </w:rPr>
      </w:pPr>
    </w:p>
    <w:p w:rsidR="00E25473" w:rsidRDefault="00E25473" w:rsidP="00495F2B">
      <w:pPr>
        <w:spacing w:after="0" w:line="240" w:lineRule="auto"/>
        <w:jc w:val="right"/>
        <w:rPr>
          <w:rFonts w:ascii="Times New Roman" w:hAnsi="Times New Roman" w:cs="Times New Roman"/>
          <w:sz w:val="20"/>
          <w:szCs w:val="20"/>
          <w:lang w:val="uk-UA"/>
        </w:rPr>
      </w:pPr>
    </w:p>
    <w:p w:rsidR="00E25473" w:rsidRDefault="00E25473" w:rsidP="00495F2B">
      <w:pPr>
        <w:spacing w:after="0" w:line="240" w:lineRule="auto"/>
        <w:jc w:val="right"/>
        <w:rPr>
          <w:rFonts w:ascii="Times New Roman" w:hAnsi="Times New Roman" w:cs="Times New Roman"/>
          <w:sz w:val="20"/>
          <w:szCs w:val="20"/>
          <w:lang w:val="uk-UA"/>
        </w:rPr>
      </w:pPr>
    </w:p>
    <w:p w:rsidR="00E25473" w:rsidRDefault="00E25473" w:rsidP="00495F2B">
      <w:pPr>
        <w:spacing w:after="0" w:line="240" w:lineRule="auto"/>
        <w:jc w:val="right"/>
        <w:rPr>
          <w:rFonts w:ascii="Times New Roman" w:hAnsi="Times New Roman" w:cs="Times New Roman"/>
          <w:sz w:val="20"/>
          <w:szCs w:val="20"/>
          <w:lang w:val="uk-UA"/>
        </w:rPr>
      </w:pPr>
    </w:p>
    <w:p w:rsidR="00E25473" w:rsidRPr="009C60F4" w:rsidRDefault="00E25473" w:rsidP="00495F2B">
      <w:pPr>
        <w:spacing w:after="0" w:line="240" w:lineRule="auto"/>
        <w:jc w:val="right"/>
        <w:rPr>
          <w:rFonts w:ascii="Times New Roman" w:hAnsi="Times New Roman" w:cs="Times New Roman"/>
          <w:sz w:val="20"/>
          <w:szCs w:val="20"/>
          <w:lang w:val="uk-UA"/>
        </w:rPr>
      </w:pPr>
    </w:p>
    <w:p w:rsidR="009C60F4" w:rsidRDefault="009C60F4" w:rsidP="00495F2B">
      <w:pPr>
        <w:spacing w:after="0" w:line="240" w:lineRule="auto"/>
        <w:jc w:val="right"/>
        <w:rPr>
          <w:rFonts w:ascii="Times New Roman" w:hAnsi="Times New Roman" w:cs="Times New Roman"/>
          <w:sz w:val="20"/>
          <w:szCs w:val="20"/>
          <w:lang w:val="uk-UA"/>
        </w:rPr>
      </w:pPr>
    </w:p>
    <w:p w:rsidR="009C60F4" w:rsidRPr="009C60F4" w:rsidRDefault="009C60F4"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lang w:val="uk-UA"/>
        </w:rPr>
      </w:pPr>
    </w:p>
    <w:p w:rsidR="00495F2B" w:rsidRPr="009C60F4" w:rsidRDefault="00495F2B" w:rsidP="00495F2B">
      <w:pPr>
        <w:spacing w:after="0" w:line="240" w:lineRule="auto"/>
        <w:jc w:val="right"/>
        <w:rPr>
          <w:rFonts w:ascii="Times New Roman" w:hAnsi="Times New Roman" w:cs="Times New Roman"/>
          <w:sz w:val="20"/>
          <w:szCs w:val="20"/>
        </w:rPr>
      </w:pPr>
      <w:r w:rsidRPr="009C60F4">
        <w:rPr>
          <w:rFonts w:ascii="Times New Roman" w:hAnsi="Times New Roman" w:cs="Times New Roman"/>
          <w:sz w:val="20"/>
          <w:szCs w:val="20"/>
        </w:rPr>
        <w:t>Додаток № 1</w:t>
      </w:r>
    </w:p>
    <w:p w:rsidR="00495F2B" w:rsidRPr="009C60F4" w:rsidRDefault="00495F2B" w:rsidP="00495F2B">
      <w:pPr>
        <w:spacing w:after="0" w:line="240" w:lineRule="auto"/>
        <w:jc w:val="right"/>
        <w:rPr>
          <w:rFonts w:ascii="Times New Roman" w:hAnsi="Times New Roman" w:cs="Times New Roman"/>
          <w:sz w:val="20"/>
          <w:szCs w:val="20"/>
        </w:rPr>
      </w:pPr>
      <w:proofErr w:type="gramStart"/>
      <w:r w:rsidRPr="009C60F4">
        <w:rPr>
          <w:rFonts w:ascii="Times New Roman" w:hAnsi="Times New Roman" w:cs="Times New Roman"/>
          <w:sz w:val="20"/>
          <w:szCs w:val="20"/>
        </w:rPr>
        <w:t>до</w:t>
      </w:r>
      <w:proofErr w:type="gramEnd"/>
      <w:r w:rsidRPr="009C60F4">
        <w:rPr>
          <w:rFonts w:ascii="Times New Roman" w:hAnsi="Times New Roman" w:cs="Times New Roman"/>
          <w:sz w:val="20"/>
          <w:szCs w:val="20"/>
        </w:rPr>
        <w:t xml:space="preserve"> Договору № __________</w:t>
      </w:r>
    </w:p>
    <w:p w:rsidR="00495F2B" w:rsidRPr="009C60F4" w:rsidRDefault="00495F2B" w:rsidP="00495F2B">
      <w:pPr>
        <w:spacing w:after="0" w:line="240" w:lineRule="auto"/>
        <w:jc w:val="right"/>
        <w:rPr>
          <w:rFonts w:ascii="Times New Roman" w:hAnsi="Times New Roman" w:cs="Times New Roman"/>
          <w:sz w:val="20"/>
          <w:szCs w:val="20"/>
        </w:rPr>
      </w:pPr>
      <w:r w:rsidRPr="009C60F4">
        <w:rPr>
          <w:rFonts w:ascii="Times New Roman" w:hAnsi="Times New Roman" w:cs="Times New Roman"/>
          <w:sz w:val="20"/>
          <w:szCs w:val="20"/>
        </w:rPr>
        <w:t>від ___ ___________ 202</w:t>
      </w:r>
      <w:r w:rsidR="00904CB0">
        <w:rPr>
          <w:rFonts w:ascii="Times New Roman" w:hAnsi="Times New Roman" w:cs="Times New Roman"/>
          <w:sz w:val="20"/>
          <w:szCs w:val="20"/>
          <w:lang w:val="uk-UA"/>
        </w:rPr>
        <w:t>3</w:t>
      </w:r>
      <w:r w:rsidR="009C60F4">
        <w:rPr>
          <w:rFonts w:ascii="Times New Roman" w:hAnsi="Times New Roman" w:cs="Times New Roman"/>
          <w:sz w:val="20"/>
          <w:szCs w:val="20"/>
          <w:lang w:val="uk-UA"/>
        </w:rPr>
        <w:t xml:space="preserve"> </w:t>
      </w:r>
      <w:r w:rsidRPr="009C60F4">
        <w:rPr>
          <w:rFonts w:ascii="Times New Roman" w:hAnsi="Times New Roman" w:cs="Times New Roman"/>
          <w:sz w:val="20"/>
          <w:szCs w:val="20"/>
        </w:rPr>
        <w:t>року</w:t>
      </w:r>
    </w:p>
    <w:p w:rsidR="00495F2B" w:rsidRPr="009C60F4" w:rsidRDefault="00495F2B" w:rsidP="00495F2B">
      <w:pPr>
        <w:spacing w:after="0" w:line="240" w:lineRule="auto"/>
        <w:jc w:val="center"/>
        <w:rPr>
          <w:rFonts w:ascii="Times New Roman" w:hAnsi="Times New Roman" w:cs="Times New Roman"/>
          <w:sz w:val="20"/>
          <w:szCs w:val="20"/>
          <w:lang w:val="uk-UA"/>
        </w:rPr>
      </w:pPr>
    </w:p>
    <w:p w:rsidR="00495F2B" w:rsidRPr="009C60F4" w:rsidRDefault="00495F2B" w:rsidP="00495F2B">
      <w:pPr>
        <w:spacing w:after="0" w:line="240" w:lineRule="auto"/>
        <w:jc w:val="center"/>
        <w:rPr>
          <w:rFonts w:ascii="Times New Roman" w:hAnsi="Times New Roman" w:cs="Times New Roman"/>
          <w:b/>
          <w:sz w:val="20"/>
          <w:szCs w:val="20"/>
          <w:lang w:val="uk-UA"/>
        </w:rPr>
      </w:pPr>
      <w:r w:rsidRPr="009C60F4">
        <w:rPr>
          <w:rFonts w:ascii="Times New Roman" w:hAnsi="Times New Roman" w:cs="Times New Roman"/>
          <w:b/>
          <w:sz w:val="20"/>
          <w:szCs w:val="20"/>
        </w:rPr>
        <w:t xml:space="preserve">Специфікація </w:t>
      </w:r>
    </w:p>
    <w:p w:rsidR="00495F2B" w:rsidRPr="009C60F4" w:rsidRDefault="00495F2B" w:rsidP="00495F2B">
      <w:pPr>
        <w:spacing w:after="0" w:line="240" w:lineRule="auto"/>
        <w:jc w:val="center"/>
        <w:rPr>
          <w:rFonts w:ascii="Times New Roman" w:hAnsi="Times New Roman" w:cs="Times New Roman"/>
          <w:b/>
          <w:sz w:val="20"/>
          <w:szCs w:val="20"/>
          <w:lang w:val="uk-UA"/>
        </w:rPr>
      </w:pP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3954"/>
        <w:gridCol w:w="2755"/>
      </w:tblGrid>
      <w:tr w:rsidR="00AA228C" w:rsidRPr="00AA228C" w:rsidTr="00190E22">
        <w:trPr>
          <w:jc w:val="center"/>
        </w:trPr>
        <w:tc>
          <w:tcPr>
            <w:tcW w:w="1004" w:type="pct"/>
            <w:tcBorders>
              <w:top w:val="single" w:sz="4" w:space="0" w:color="auto"/>
              <w:left w:val="single" w:sz="4" w:space="0" w:color="auto"/>
              <w:bottom w:val="single" w:sz="4" w:space="0" w:color="auto"/>
              <w:right w:val="single" w:sz="4" w:space="0" w:color="auto"/>
            </w:tcBorders>
            <w:hideMark/>
          </w:tcPr>
          <w:p w:rsidR="00B95FB1" w:rsidRDefault="00B95FB1" w:rsidP="00B95FB1">
            <w:pPr>
              <w:spacing w:after="0" w:line="240" w:lineRule="auto"/>
              <w:jc w:val="center"/>
              <w:rPr>
                <w:rFonts w:ascii="Times New Roman CYR" w:hAnsi="Times New Roman CYR" w:cs="Times New Roman CYR"/>
                <w:sz w:val="20"/>
                <w:szCs w:val="20"/>
                <w:lang w:val="uk-UA"/>
              </w:rPr>
            </w:pPr>
            <w:r w:rsidRPr="00AA228C">
              <w:rPr>
                <w:rFonts w:ascii="Times New Roman CYR" w:hAnsi="Times New Roman CYR" w:cs="Times New Roman CYR"/>
                <w:sz w:val="20"/>
                <w:szCs w:val="20"/>
              </w:rPr>
              <w:t xml:space="preserve">Орієнтовний перелік </w:t>
            </w:r>
            <w:r>
              <w:rPr>
                <w:rFonts w:ascii="Times New Roman CYR" w:hAnsi="Times New Roman CYR" w:cs="Times New Roman CYR"/>
                <w:sz w:val="20"/>
                <w:szCs w:val="20"/>
                <w:lang w:val="uk-UA"/>
              </w:rPr>
              <w:t>іноземних мов</w:t>
            </w:r>
          </w:p>
          <w:p w:rsidR="00190E22" w:rsidRPr="00190E22" w:rsidRDefault="00190E22" w:rsidP="00190E22">
            <w:pPr>
              <w:spacing w:after="0" w:line="240" w:lineRule="auto"/>
              <w:jc w:val="center"/>
              <w:rPr>
                <w:rFonts w:ascii="Times New Roman CYR" w:hAnsi="Times New Roman CYR" w:cs="Times New Roman CYR"/>
                <w:sz w:val="20"/>
                <w:szCs w:val="20"/>
                <w:lang w:val="uk-UA" w:eastAsia="en-US"/>
              </w:rPr>
            </w:pPr>
          </w:p>
        </w:tc>
        <w:tc>
          <w:tcPr>
            <w:tcW w:w="2355" w:type="pct"/>
            <w:tcBorders>
              <w:top w:val="single" w:sz="4" w:space="0" w:color="auto"/>
              <w:left w:val="single" w:sz="4" w:space="0" w:color="auto"/>
              <w:bottom w:val="single" w:sz="4" w:space="0" w:color="auto"/>
              <w:right w:val="single" w:sz="4" w:space="0" w:color="auto"/>
            </w:tcBorders>
            <w:hideMark/>
          </w:tcPr>
          <w:p w:rsidR="00B95FB1" w:rsidRPr="00AA228C" w:rsidRDefault="00B95FB1" w:rsidP="00B95FB1">
            <w:pPr>
              <w:spacing w:after="0" w:line="240" w:lineRule="auto"/>
              <w:jc w:val="center"/>
              <w:rPr>
                <w:rFonts w:ascii="Times New Roman CYR" w:hAnsi="Times New Roman CYR" w:cs="Times New Roman CYR"/>
                <w:sz w:val="20"/>
                <w:szCs w:val="20"/>
                <w:lang w:eastAsia="en-US"/>
              </w:rPr>
            </w:pPr>
            <w:r w:rsidRPr="00AA228C">
              <w:rPr>
                <w:rFonts w:ascii="Times New Roman CYR" w:hAnsi="Times New Roman CYR" w:cs="Times New Roman CYR"/>
                <w:sz w:val="20"/>
                <w:szCs w:val="20"/>
              </w:rPr>
              <w:t>Орієнтовна</w:t>
            </w:r>
          </w:p>
          <w:p w:rsidR="00B95FB1" w:rsidRPr="00AA228C" w:rsidRDefault="00B95FB1" w:rsidP="00B95FB1">
            <w:pPr>
              <w:spacing w:after="0" w:line="240" w:lineRule="auto"/>
              <w:jc w:val="center"/>
              <w:rPr>
                <w:rFonts w:ascii="Times New Roman CYR" w:hAnsi="Times New Roman CYR" w:cs="Times New Roman CYR"/>
                <w:sz w:val="20"/>
                <w:szCs w:val="20"/>
              </w:rPr>
            </w:pPr>
            <w:r w:rsidRPr="00AA228C">
              <w:rPr>
                <w:rFonts w:ascii="Times New Roman CYR" w:hAnsi="Times New Roman CYR" w:cs="Times New Roman CYR"/>
                <w:sz w:val="20"/>
                <w:szCs w:val="20"/>
              </w:rPr>
              <w:t>вартість за</w:t>
            </w:r>
          </w:p>
          <w:p w:rsidR="00B95FB1" w:rsidRDefault="00B95FB1" w:rsidP="00B95FB1">
            <w:pPr>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одиницю</w:t>
            </w:r>
            <w:r w:rsidRPr="00AA228C">
              <w:rPr>
                <w:rFonts w:ascii="Times New Roman CYR" w:hAnsi="Times New Roman CYR" w:cs="Times New Roman CYR"/>
                <w:sz w:val="20"/>
                <w:szCs w:val="20"/>
              </w:rPr>
              <w:t xml:space="preserve"> (грн.)</w:t>
            </w:r>
          </w:p>
          <w:p w:rsidR="00B95FB1" w:rsidRPr="00190E22" w:rsidRDefault="00B95FB1" w:rsidP="00B95FB1">
            <w:pPr>
              <w:spacing w:after="0" w:line="240" w:lineRule="auto"/>
              <w:jc w:val="center"/>
              <w:rPr>
                <w:rFonts w:ascii="Times New Roman CYR" w:hAnsi="Times New Roman CYR" w:cs="Times New Roman CYR"/>
                <w:sz w:val="20"/>
                <w:szCs w:val="20"/>
                <w:lang w:val="uk-UA" w:eastAsia="en-US"/>
              </w:rPr>
            </w:pPr>
          </w:p>
        </w:tc>
        <w:tc>
          <w:tcPr>
            <w:tcW w:w="1641" w:type="pct"/>
            <w:tcBorders>
              <w:top w:val="single" w:sz="4" w:space="0" w:color="auto"/>
              <w:left w:val="single" w:sz="4" w:space="0" w:color="auto"/>
              <w:bottom w:val="single" w:sz="4" w:space="0" w:color="auto"/>
              <w:right w:val="single" w:sz="4" w:space="0" w:color="auto"/>
            </w:tcBorders>
            <w:hideMark/>
          </w:tcPr>
          <w:p w:rsidR="00B95FB1" w:rsidRPr="00190E22" w:rsidRDefault="00B95FB1" w:rsidP="00B95FB1">
            <w:pPr>
              <w:spacing w:after="0" w:line="240" w:lineRule="auto"/>
              <w:jc w:val="center"/>
              <w:rPr>
                <w:rFonts w:ascii="Times New Roman CYR" w:hAnsi="Times New Roman CYR" w:cs="Times New Roman CYR"/>
                <w:sz w:val="20"/>
                <w:szCs w:val="20"/>
                <w:lang w:val="uk-UA"/>
              </w:rPr>
            </w:pPr>
            <w:r w:rsidRPr="00190E22">
              <w:rPr>
                <w:rFonts w:ascii="Times New Roman CYR" w:hAnsi="Times New Roman CYR" w:cs="Times New Roman CYR"/>
                <w:sz w:val="20"/>
                <w:szCs w:val="20"/>
              </w:rPr>
              <w:t>Орієнтовн</w:t>
            </w:r>
            <w:r w:rsidRPr="00190E22">
              <w:rPr>
                <w:rFonts w:ascii="Times New Roman CYR" w:hAnsi="Times New Roman CYR" w:cs="Times New Roman CYR"/>
                <w:sz w:val="20"/>
                <w:szCs w:val="20"/>
                <w:lang w:val="uk-UA"/>
              </w:rPr>
              <w:t>ий обсяг</w:t>
            </w:r>
          </w:p>
          <w:p w:rsidR="00AA228C" w:rsidRPr="00AA228C" w:rsidRDefault="00B95FB1" w:rsidP="00B95FB1">
            <w:pPr>
              <w:spacing w:after="0" w:line="240" w:lineRule="auto"/>
              <w:jc w:val="center"/>
              <w:rPr>
                <w:rFonts w:ascii="Times New Roman CYR" w:hAnsi="Times New Roman CYR" w:cs="Times New Roman CYR"/>
                <w:sz w:val="20"/>
                <w:szCs w:val="20"/>
                <w:lang w:val="uk-UA" w:eastAsia="en-US"/>
              </w:rPr>
            </w:pPr>
            <w:r w:rsidRPr="00190E22">
              <w:rPr>
                <w:rFonts w:ascii="Times New Roman" w:hAnsi="Times New Roman" w:cs="Times New Roman"/>
                <w:bCs/>
                <w:sz w:val="20"/>
                <w:szCs w:val="20"/>
              </w:rPr>
              <w:t>де одиниця виміру перекладу - 1 сторінка (за 18</w:t>
            </w:r>
            <w:r w:rsidRPr="00190E22">
              <w:rPr>
                <w:rFonts w:ascii="Times New Roman" w:hAnsi="Times New Roman" w:cs="Times New Roman"/>
                <w:bCs/>
                <w:sz w:val="20"/>
                <w:szCs w:val="20"/>
                <w:lang w:val="uk-UA"/>
              </w:rPr>
              <w:t>6</w:t>
            </w:r>
            <w:r w:rsidRPr="00190E22">
              <w:rPr>
                <w:rFonts w:ascii="Times New Roman" w:hAnsi="Times New Roman" w:cs="Times New Roman"/>
                <w:bCs/>
                <w:sz w:val="20"/>
                <w:szCs w:val="20"/>
              </w:rPr>
              <w:t>0 символів з пробілами)</w:t>
            </w:r>
          </w:p>
        </w:tc>
      </w:tr>
      <w:tr w:rsidR="00AA228C" w:rsidRPr="00AA228C" w:rsidTr="00C55D7D">
        <w:trPr>
          <w:trHeight w:val="972"/>
          <w:jc w:val="center"/>
        </w:trPr>
        <w:tc>
          <w:tcPr>
            <w:tcW w:w="1004" w:type="pct"/>
            <w:tcBorders>
              <w:top w:val="single" w:sz="4" w:space="0" w:color="auto"/>
              <w:left w:val="single" w:sz="4" w:space="0" w:color="auto"/>
              <w:bottom w:val="single" w:sz="4" w:space="0" w:color="auto"/>
              <w:right w:val="single" w:sz="4" w:space="0" w:color="auto"/>
            </w:tcBorders>
            <w:vAlign w:val="center"/>
            <w:hideMark/>
          </w:tcPr>
          <w:p w:rsidR="00AA228C" w:rsidRPr="00AA228C" w:rsidRDefault="00AA228C" w:rsidP="007B5432">
            <w:pPr>
              <w:spacing w:after="0" w:line="240" w:lineRule="auto"/>
              <w:jc w:val="center"/>
              <w:rPr>
                <w:rFonts w:ascii="Times New Roman CYR" w:hAnsi="Times New Roman CYR" w:cs="Times New Roman CYR"/>
                <w:sz w:val="20"/>
                <w:szCs w:val="20"/>
                <w:lang w:val="uk-UA" w:eastAsia="en-US"/>
              </w:rPr>
            </w:pPr>
          </w:p>
        </w:tc>
        <w:tc>
          <w:tcPr>
            <w:tcW w:w="2355" w:type="pct"/>
            <w:tcBorders>
              <w:top w:val="single" w:sz="4" w:space="0" w:color="auto"/>
              <w:left w:val="single" w:sz="4" w:space="0" w:color="auto"/>
              <w:bottom w:val="single" w:sz="4" w:space="0" w:color="auto"/>
              <w:right w:val="single" w:sz="4" w:space="0" w:color="auto"/>
            </w:tcBorders>
            <w:vAlign w:val="center"/>
          </w:tcPr>
          <w:p w:rsidR="00AA228C" w:rsidRPr="00AA228C" w:rsidRDefault="00AA228C" w:rsidP="00AA228C">
            <w:pPr>
              <w:spacing w:after="0" w:line="240" w:lineRule="auto"/>
              <w:jc w:val="both"/>
              <w:rPr>
                <w:rFonts w:ascii="Times New Roman" w:hAnsi="Times New Roman" w:cs="Times New Roman"/>
                <w:sz w:val="20"/>
                <w:szCs w:val="20"/>
                <w:lang w:val="uk-UA"/>
              </w:rPr>
            </w:pPr>
          </w:p>
        </w:tc>
        <w:tc>
          <w:tcPr>
            <w:tcW w:w="1641" w:type="pct"/>
            <w:tcBorders>
              <w:top w:val="single" w:sz="4" w:space="0" w:color="auto"/>
              <w:left w:val="single" w:sz="4" w:space="0" w:color="auto"/>
              <w:bottom w:val="single" w:sz="4" w:space="0" w:color="auto"/>
              <w:right w:val="single" w:sz="4" w:space="0" w:color="auto"/>
            </w:tcBorders>
            <w:vAlign w:val="center"/>
          </w:tcPr>
          <w:p w:rsidR="00AA228C" w:rsidRPr="00AA228C" w:rsidRDefault="00AA228C" w:rsidP="007B5432">
            <w:pPr>
              <w:pStyle w:val="a3"/>
              <w:spacing w:after="0" w:line="240" w:lineRule="auto"/>
              <w:ind w:left="709"/>
              <w:jc w:val="both"/>
              <w:rPr>
                <w:rFonts w:ascii="Times New Roman CYR" w:hAnsi="Times New Roman CYR" w:cs="Times New Roman CYR"/>
                <w:sz w:val="20"/>
                <w:szCs w:val="20"/>
                <w:lang w:eastAsia="en-US"/>
              </w:rPr>
            </w:pPr>
          </w:p>
          <w:p w:rsidR="00AA228C" w:rsidRPr="00AA228C" w:rsidRDefault="00AA228C" w:rsidP="007B5432">
            <w:pPr>
              <w:spacing w:after="0" w:line="240" w:lineRule="auto"/>
              <w:rPr>
                <w:rFonts w:ascii="Times New Roman CYR" w:hAnsi="Times New Roman CYR" w:cs="Times New Roman CYR"/>
                <w:sz w:val="20"/>
                <w:szCs w:val="20"/>
                <w:lang w:val="uk-UA" w:eastAsia="en-US"/>
              </w:rPr>
            </w:pPr>
          </w:p>
        </w:tc>
      </w:tr>
      <w:tr w:rsidR="00AA228C" w:rsidRPr="00AA228C" w:rsidTr="007B5432">
        <w:trPr>
          <w:jc w:val="center"/>
        </w:trPr>
        <w:tc>
          <w:tcPr>
            <w:tcW w:w="3359" w:type="pct"/>
            <w:gridSpan w:val="2"/>
            <w:tcBorders>
              <w:top w:val="single" w:sz="4" w:space="0" w:color="auto"/>
              <w:left w:val="single" w:sz="4" w:space="0" w:color="auto"/>
              <w:bottom w:val="single" w:sz="4" w:space="0" w:color="auto"/>
              <w:right w:val="single" w:sz="4" w:space="0" w:color="auto"/>
            </w:tcBorders>
            <w:hideMark/>
          </w:tcPr>
          <w:p w:rsidR="00AA228C" w:rsidRPr="00AA228C" w:rsidRDefault="00AA228C" w:rsidP="007B5432">
            <w:pPr>
              <w:spacing w:after="0" w:line="240" w:lineRule="auto"/>
              <w:jc w:val="both"/>
              <w:rPr>
                <w:rFonts w:ascii="Times New Roman CYR" w:hAnsi="Times New Roman CYR" w:cs="Times New Roman CYR"/>
                <w:b/>
                <w:sz w:val="20"/>
                <w:szCs w:val="20"/>
                <w:lang w:val="uk-UA" w:eastAsia="en-US"/>
              </w:rPr>
            </w:pPr>
            <w:r w:rsidRPr="00AA228C">
              <w:rPr>
                <w:rFonts w:ascii="Times New Roman CYR" w:hAnsi="Times New Roman CYR" w:cs="Times New Roman CYR"/>
                <w:b/>
                <w:sz w:val="20"/>
                <w:szCs w:val="20"/>
              </w:rPr>
              <w:t>ВСЬОГО, без ПДВ</w:t>
            </w:r>
          </w:p>
        </w:tc>
        <w:tc>
          <w:tcPr>
            <w:tcW w:w="1641" w:type="pct"/>
            <w:tcBorders>
              <w:top w:val="single" w:sz="4" w:space="0" w:color="auto"/>
              <w:left w:val="single" w:sz="4" w:space="0" w:color="auto"/>
              <w:bottom w:val="single" w:sz="4" w:space="0" w:color="auto"/>
              <w:right w:val="single" w:sz="4" w:space="0" w:color="auto"/>
            </w:tcBorders>
          </w:tcPr>
          <w:p w:rsidR="00AA228C" w:rsidRPr="00AA228C" w:rsidRDefault="00AA228C" w:rsidP="007B5432">
            <w:pPr>
              <w:spacing w:after="0" w:line="240" w:lineRule="auto"/>
              <w:jc w:val="center"/>
              <w:rPr>
                <w:rFonts w:ascii="Times New Roman CYR" w:hAnsi="Times New Roman CYR" w:cs="Times New Roman CYR"/>
                <w:b/>
                <w:sz w:val="20"/>
                <w:szCs w:val="20"/>
                <w:highlight w:val="yellow"/>
                <w:lang w:val="uk-UA" w:eastAsia="en-US"/>
              </w:rPr>
            </w:pPr>
          </w:p>
        </w:tc>
      </w:tr>
      <w:tr w:rsidR="00AA228C" w:rsidRPr="00AA228C" w:rsidTr="007B5432">
        <w:trPr>
          <w:jc w:val="center"/>
        </w:trPr>
        <w:tc>
          <w:tcPr>
            <w:tcW w:w="3359" w:type="pct"/>
            <w:gridSpan w:val="2"/>
            <w:tcBorders>
              <w:top w:val="single" w:sz="4" w:space="0" w:color="auto"/>
              <w:left w:val="single" w:sz="4" w:space="0" w:color="auto"/>
              <w:bottom w:val="single" w:sz="4" w:space="0" w:color="auto"/>
              <w:right w:val="single" w:sz="4" w:space="0" w:color="auto"/>
            </w:tcBorders>
            <w:hideMark/>
          </w:tcPr>
          <w:p w:rsidR="00AA228C" w:rsidRPr="00AA228C" w:rsidRDefault="00AA228C" w:rsidP="007B5432">
            <w:pPr>
              <w:spacing w:after="0" w:line="240" w:lineRule="auto"/>
              <w:jc w:val="both"/>
              <w:rPr>
                <w:rFonts w:ascii="Times New Roman CYR" w:hAnsi="Times New Roman CYR" w:cs="Times New Roman CYR"/>
                <w:b/>
                <w:sz w:val="20"/>
                <w:szCs w:val="20"/>
                <w:lang w:val="uk-UA" w:eastAsia="en-US"/>
              </w:rPr>
            </w:pPr>
            <w:r w:rsidRPr="00AA228C">
              <w:rPr>
                <w:rFonts w:ascii="Times New Roman CYR" w:hAnsi="Times New Roman CYR" w:cs="Times New Roman CYR"/>
                <w:b/>
                <w:sz w:val="20"/>
                <w:szCs w:val="20"/>
              </w:rPr>
              <w:t>ПДВ</w:t>
            </w:r>
          </w:p>
        </w:tc>
        <w:tc>
          <w:tcPr>
            <w:tcW w:w="1641" w:type="pct"/>
            <w:tcBorders>
              <w:top w:val="single" w:sz="4" w:space="0" w:color="auto"/>
              <w:left w:val="single" w:sz="4" w:space="0" w:color="auto"/>
              <w:bottom w:val="single" w:sz="4" w:space="0" w:color="auto"/>
              <w:right w:val="single" w:sz="4" w:space="0" w:color="auto"/>
            </w:tcBorders>
          </w:tcPr>
          <w:p w:rsidR="00AA228C" w:rsidRPr="00AA228C" w:rsidRDefault="00AA228C" w:rsidP="007B5432">
            <w:pPr>
              <w:spacing w:after="0" w:line="240" w:lineRule="auto"/>
              <w:jc w:val="center"/>
              <w:rPr>
                <w:rFonts w:ascii="Times New Roman CYR" w:hAnsi="Times New Roman CYR" w:cs="Times New Roman CYR"/>
                <w:b/>
                <w:sz w:val="20"/>
                <w:szCs w:val="20"/>
                <w:highlight w:val="yellow"/>
                <w:lang w:val="uk-UA" w:eastAsia="en-US"/>
              </w:rPr>
            </w:pPr>
          </w:p>
        </w:tc>
      </w:tr>
      <w:tr w:rsidR="00AA228C" w:rsidRPr="00AA228C" w:rsidTr="007B5432">
        <w:trPr>
          <w:jc w:val="center"/>
        </w:trPr>
        <w:tc>
          <w:tcPr>
            <w:tcW w:w="3359" w:type="pct"/>
            <w:gridSpan w:val="2"/>
            <w:tcBorders>
              <w:top w:val="single" w:sz="4" w:space="0" w:color="auto"/>
              <w:left w:val="single" w:sz="4" w:space="0" w:color="auto"/>
              <w:bottom w:val="single" w:sz="4" w:space="0" w:color="auto"/>
              <w:right w:val="single" w:sz="4" w:space="0" w:color="auto"/>
            </w:tcBorders>
            <w:hideMark/>
          </w:tcPr>
          <w:p w:rsidR="00AA228C" w:rsidRPr="00AA228C" w:rsidRDefault="00AA228C" w:rsidP="007B5432">
            <w:pPr>
              <w:spacing w:after="0" w:line="240" w:lineRule="auto"/>
              <w:jc w:val="both"/>
              <w:rPr>
                <w:rFonts w:ascii="Times New Roman CYR" w:hAnsi="Times New Roman CYR" w:cs="Times New Roman CYR"/>
                <w:b/>
                <w:sz w:val="20"/>
                <w:szCs w:val="20"/>
                <w:lang w:val="uk-UA" w:eastAsia="en-US"/>
              </w:rPr>
            </w:pPr>
            <w:r w:rsidRPr="00AA228C">
              <w:rPr>
                <w:rFonts w:ascii="Times New Roman CYR" w:hAnsi="Times New Roman CYR" w:cs="Times New Roman CYR"/>
                <w:b/>
                <w:sz w:val="20"/>
                <w:szCs w:val="20"/>
              </w:rPr>
              <w:t>Разом з ПДВ</w:t>
            </w:r>
          </w:p>
        </w:tc>
        <w:tc>
          <w:tcPr>
            <w:tcW w:w="1641" w:type="pct"/>
            <w:tcBorders>
              <w:top w:val="single" w:sz="4" w:space="0" w:color="auto"/>
              <w:left w:val="single" w:sz="4" w:space="0" w:color="auto"/>
              <w:bottom w:val="single" w:sz="4" w:space="0" w:color="auto"/>
              <w:right w:val="single" w:sz="4" w:space="0" w:color="auto"/>
            </w:tcBorders>
          </w:tcPr>
          <w:p w:rsidR="00AA228C" w:rsidRPr="00AA228C" w:rsidRDefault="00AA228C" w:rsidP="007B5432">
            <w:pPr>
              <w:spacing w:after="0" w:line="240" w:lineRule="auto"/>
              <w:jc w:val="center"/>
              <w:rPr>
                <w:rFonts w:ascii="Times New Roman CYR" w:hAnsi="Times New Roman CYR" w:cs="Times New Roman CYR"/>
                <w:b/>
                <w:sz w:val="20"/>
                <w:szCs w:val="20"/>
                <w:highlight w:val="yellow"/>
                <w:lang w:val="uk-UA" w:eastAsia="en-US"/>
              </w:rPr>
            </w:pPr>
          </w:p>
        </w:tc>
      </w:tr>
    </w:tbl>
    <w:p w:rsidR="00495F2B" w:rsidRPr="009C60F4" w:rsidRDefault="00495F2B" w:rsidP="00495F2B">
      <w:pPr>
        <w:spacing w:after="0" w:line="240" w:lineRule="auto"/>
        <w:rPr>
          <w:rFonts w:ascii="Times New Roman" w:hAnsi="Times New Roman" w:cs="Times New Roman"/>
          <w:sz w:val="20"/>
          <w:szCs w:val="20"/>
          <w:lang w:val="uk-UA"/>
        </w:rPr>
      </w:pPr>
    </w:p>
    <w:tbl>
      <w:tblPr>
        <w:tblpPr w:leftFromText="180" w:rightFromText="180" w:vertAnchor="text" w:horzAnchor="margin" w:tblpX="534" w:tblpY="50"/>
        <w:tblW w:w="8330" w:type="dxa"/>
        <w:tblLayout w:type="fixed"/>
        <w:tblLook w:val="0000"/>
      </w:tblPr>
      <w:tblGrid>
        <w:gridCol w:w="4494"/>
        <w:gridCol w:w="3836"/>
      </w:tblGrid>
      <w:tr w:rsidR="003E0161" w:rsidRPr="009C60F4" w:rsidTr="00AA228C">
        <w:trPr>
          <w:trHeight w:val="293"/>
        </w:trPr>
        <w:tc>
          <w:tcPr>
            <w:tcW w:w="4494" w:type="dxa"/>
            <w:tcBorders>
              <w:top w:val="nil"/>
              <w:left w:val="nil"/>
              <w:bottom w:val="nil"/>
              <w:right w:val="nil"/>
            </w:tcBorders>
          </w:tcPr>
          <w:p w:rsidR="003E0161" w:rsidRPr="00AA228C" w:rsidRDefault="003E0161" w:rsidP="00AA228C">
            <w:pPr>
              <w:shd w:val="clear" w:color="auto" w:fill="FFFFFF"/>
              <w:spacing w:after="0" w:line="240" w:lineRule="auto"/>
              <w:ind w:left="34"/>
              <w:jc w:val="center"/>
              <w:rPr>
                <w:rFonts w:ascii="Times New Roman" w:hAnsi="Times New Roman" w:cs="Times New Roman"/>
                <w:b/>
                <w:bCs/>
                <w:sz w:val="20"/>
                <w:szCs w:val="20"/>
              </w:rPr>
            </w:pPr>
            <w:r w:rsidRPr="00AA228C">
              <w:rPr>
                <w:rFonts w:ascii="Times New Roman" w:hAnsi="Times New Roman" w:cs="Times New Roman"/>
                <w:b/>
                <w:bCs/>
                <w:sz w:val="20"/>
                <w:szCs w:val="20"/>
              </w:rPr>
              <w:t>ЗАМОВНИК:</w:t>
            </w:r>
          </w:p>
        </w:tc>
        <w:tc>
          <w:tcPr>
            <w:tcW w:w="3836" w:type="dxa"/>
            <w:tcBorders>
              <w:top w:val="nil"/>
              <w:left w:val="nil"/>
              <w:bottom w:val="nil"/>
              <w:right w:val="nil"/>
            </w:tcBorders>
          </w:tcPr>
          <w:p w:rsidR="003E0161" w:rsidRPr="00AA228C" w:rsidRDefault="003E0161" w:rsidP="00AA228C">
            <w:pPr>
              <w:shd w:val="clear" w:color="auto" w:fill="FFFFFF"/>
              <w:spacing w:after="0" w:line="240" w:lineRule="auto"/>
              <w:jc w:val="center"/>
              <w:rPr>
                <w:rFonts w:ascii="Times New Roman" w:hAnsi="Times New Roman" w:cs="Times New Roman"/>
                <w:b/>
                <w:bCs/>
                <w:sz w:val="20"/>
                <w:szCs w:val="20"/>
              </w:rPr>
            </w:pPr>
            <w:r w:rsidRPr="00AA228C">
              <w:rPr>
                <w:rFonts w:ascii="Times New Roman" w:hAnsi="Times New Roman" w:cs="Times New Roman"/>
                <w:b/>
                <w:bCs/>
                <w:sz w:val="20"/>
                <w:szCs w:val="20"/>
              </w:rPr>
              <w:t>ВИКОНАВЕЦЬ:</w:t>
            </w:r>
          </w:p>
        </w:tc>
      </w:tr>
      <w:tr w:rsidR="003E0161" w:rsidRPr="009C60F4" w:rsidTr="00E25473">
        <w:trPr>
          <w:trHeight w:val="845"/>
        </w:trPr>
        <w:tc>
          <w:tcPr>
            <w:tcW w:w="4494" w:type="dxa"/>
            <w:tcBorders>
              <w:top w:val="nil"/>
              <w:left w:val="nil"/>
              <w:bottom w:val="nil"/>
              <w:right w:val="nil"/>
            </w:tcBorders>
          </w:tcPr>
          <w:p w:rsidR="003E0161" w:rsidRPr="00904CB0" w:rsidRDefault="003E0161" w:rsidP="00AA228C">
            <w:pPr>
              <w:shd w:val="clear" w:color="auto" w:fill="FFFFFF"/>
              <w:spacing w:after="0" w:line="240" w:lineRule="auto"/>
              <w:jc w:val="both"/>
              <w:rPr>
                <w:rFonts w:ascii="Times New Roman" w:hAnsi="Times New Roman" w:cs="Times New Roman"/>
                <w:bCs/>
                <w:sz w:val="20"/>
                <w:szCs w:val="20"/>
                <w:lang w:val="uk-UA"/>
              </w:rPr>
            </w:pPr>
          </w:p>
        </w:tc>
        <w:tc>
          <w:tcPr>
            <w:tcW w:w="3836" w:type="dxa"/>
            <w:tcBorders>
              <w:top w:val="nil"/>
              <w:left w:val="nil"/>
              <w:bottom w:val="nil"/>
              <w:right w:val="nil"/>
            </w:tcBorders>
          </w:tcPr>
          <w:p w:rsidR="003E0161" w:rsidRPr="00AA228C" w:rsidRDefault="003E0161" w:rsidP="00AA228C">
            <w:pPr>
              <w:shd w:val="clear" w:color="auto" w:fill="FFFFFF"/>
              <w:tabs>
                <w:tab w:val="left" w:pos="1210"/>
              </w:tabs>
              <w:spacing w:after="0" w:line="240" w:lineRule="auto"/>
              <w:ind w:left="-43" w:right="319"/>
              <w:jc w:val="center"/>
              <w:rPr>
                <w:rFonts w:ascii="Times New Roman" w:hAnsi="Times New Roman" w:cs="Times New Roman"/>
                <w:b/>
                <w:bCs/>
                <w:sz w:val="20"/>
                <w:szCs w:val="20"/>
              </w:rPr>
            </w:pPr>
            <w:r w:rsidRPr="00AA228C">
              <w:rPr>
                <w:rFonts w:ascii="Times New Roman" w:hAnsi="Times New Roman" w:cs="Times New Roman"/>
                <w:b/>
                <w:bCs/>
                <w:sz w:val="20"/>
                <w:szCs w:val="20"/>
              </w:rPr>
              <w:t>Повна назва</w:t>
            </w:r>
          </w:p>
          <w:p w:rsidR="003E0161" w:rsidRPr="00AA228C" w:rsidRDefault="003E0161" w:rsidP="00AA228C">
            <w:pPr>
              <w:shd w:val="clear" w:color="auto" w:fill="FFFFFF"/>
              <w:tabs>
                <w:tab w:val="left" w:pos="1210"/>
              </w:tabs>
              <w:spacing w:after="0" w:line="240" w:lineRule="auto"/>
              <w:ind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left="-43"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ind w:right="319"/>
              <w:jc w:val="both"/>
              <w:rPr>
                <w:rFonts w:ascii="Times New Roman" w:hAnsi="Times New Roman" w:cs="Times New Roman"/>
                <w:b/>
                <w:bCs/>
                <w:sz w:val="20"/>
                <w:szCs w:val="20"/>
                <w:lang w:val="uk-UA"/>
              </w:rPr>
            </w:pPr>
          </w:p>
          <w:p w:rsidR="003E0161" w:rsidRPr="00AA228C" w:rsidRDefault="003E0161" w:rsidP="00AA228C">
            <w:pPr>
              <w:shd w:val="clear" w:color="auto" w:fill="FFFFFF"/>
              <w:tabs>
                <w:tab w:val="left" w:pos="1210"/>
              </w:tabs>
              <w:spacing w:after="0" w:line="240" w:lineRule="auto"/>
              <w:jc w:val="both"/>
              <w:rPr>
                <w:rFonts w:ascii="Times New Roman" w:hAnsi="Times New Roman" w:cs="Times New Roman"/>
                <w:bCs/>
                <w:sz w:val="20"/>
                <w:szCs w:val="20"/>
                <w:lang w:val="uk-UA"/>
              </w:rPr>
            </w:pPr>
          </w:p>
        </w:tc>
      </w:tr>
    </w:tbl>
    <w:p w:rsidR="00495F2B" w:rsidRPr="009C60F4" w:rsidRDefault="00495F2B" w:rsidP="00495F2B">
      <w:pPr>
        <w:shd w:val="clear" w:color="auto" w:fill="FFFFFF"/>
        <w:spacing w:after="0"/>
        <w:rPr>
          <w:rFonts w:ascii="Times New Roman" w:hAnsi="Times New Roman" w:cs="Times New Roman"/>
          <w:b/>
          <w:bCs/>
          <w:sz w:val="20"/>
          <w:szCs w:val="20"/>
          <w:lang w:val="uk-UA"/>
        </w:rPr>
      </w:pPr>
      <w:r w:rsidRPr="009C60F4">
        <w:rPr>
          <w:rFonts w:ascii="Times New Roman" w:hAnsi="Times New Roman" w:cs="Times New Roman"/>
          <w:b/>
          <w:bCs/>
          <w:sz w:val="20"/>
          <w:szCs w:val="20"/>
          <w:lang w:val="uk-UA"/>
        </w:rPr>
        <w:t xml:space="preserve">                                                                                                                          </w:t>
      </w: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r w:rsidRPr="009C60F4">
        <w:rPr>
          <w:rFonts w:ascii="Times New Roman" w:hAnsi="Times New Roman" w:cs="Times New Roman"/>
          <w:b/>
          <w:bCs/>
          <w:sz w:val="20"/>
          <w:szCs w:val="20"/>
          <w:lang w:val="uk-UA"/>
        </w:rPr>
        <w:t xml:space="preserve">                                                                                                                                   </w:t>
      </w: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r w:rsidRPr="009C60F4">
        <w:rPr>
          <w:rFonts w:ascii="Times New Roman" w:hAnsi="Times New Roman" w:cs="Times New Roman"/>
          <w:b/>
          <w:bCs/>
          <w:sz w:val="20"/>
          <w:szCs w:val="20"/>
          <w:lang w:val="uk-UA"/>
        </w:rPr>
        <w:t xml:space="preserve">                                                                                                                        </w:t>
      </w: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p>
    <w:p w:rsidR="00495F2B" w:rsidRPr="009C60F4" w:rsidRDefault="00495F2B" w:rsidP="00495F2B">
      <w:pPr>
        <w:shd w:val="clear" w:color="auto" w:fill="FFFFFF"/>
        <w:spacing w:after="0"/>
        <w:jc w:val="center"/>
        <w:rPr>
          <w:rFonts w:ascii="Times New Roman" w:hAnsi="Times New Roman" w:cs="Times New Roman"/>
          <w:b/>
          <w:bCs/>
          <w:sz w:val="20"/>
          <w:szCs w:val="20"/>
          <w:lang w:val="uk-UA"/>
        </w:rPr>
      </w:pPr>
    </w:p>
    <w:p w:rsidR="00347185" w:rsidRDefault="00347185">
      <w:pPr>
        <w:rPr>
          <w:sz w:val="20"/>
          <w:szCs w:val="20"/>
          <w:lang w:val="uk-UA"/>
        </w:rPr>
      </w:pPr>
    </w:p>
    <w:p w:rsidR="00AA228C" w:rsidRDefault="00AA228C">
      <w:pPr>
        <w:rPr>
          <w:sz w:val="20"/>
          <w:szCs w:val="20"/>
          <w:lang w:val="uk-UA"/>
        </w:rPr>
      </w:pPr>
    </w:p>
    <w:p w:rsidR="00AA228C" w:rsidRDefault="00AA228C">
      <w:pPr>
        <w:rPr>
          <w:sz w:val="20"/>
          <w:szCs w:val="20"/>
          <w:lang w:val="uk-UA"/>
        </w:rPr>
      </w:pPr>
    </w:p>
    <w:p w:rsidR="00AA228C" w:rsidRDefault="00AA228C">
      <w:pPr>
        <w:rPr>
          <w:sz w:val="20"/>
          <w:szCs w:val="20"/>
          <w:lang w:val="uk-UA"/>
        </w:rPr>
      </w:pPr>
    </w:p>
    <w:p w:rsidR="00AA228C" w:rsidRDefault="00AA228C">
      <w:pPr>
        <w:rPr>
          <w:sz w:val="20"/>
          <w:szCs w:val="20"/>
          <w:lang w:val="uk-UA"/>
        </w:rPr>
      </w:pPr>
    </w:p>
    <w:p w:rsidR="00AA228C" w:rsidRDefault="00AA228C">
      <w:pPr>
        <w:rPr>
          <w:sz w:val="20"/>
          <w:szCs w:val="20"/>
          <w:lang w:val="uk-UA"/>
        </w:rPr>
      </w:pPr>
    </w:p>
    <w:p w:rsidR="00AA228C" w:rsidRDefault="00AA228C" w:rsidP="00AA228C">
      <w:pPr>
        <w:spacing w:after="0" w:line="240" w:lineRule="auto"/>
        <w:rPr>
          <w:rFonts w:ascii="Times New Roman CYR" w:hAnsi="Times New Roman CYR" w:cs="Times New Roman CYR"/>
          <w:sz w:val="24"/>
          <w:szCs w:val="24"/>
        </w:rPr>
      </w:pPr>
    </w:p>
    <w:sectPr w:rsidR="00AA228C" w:rsidSect="009C60F4">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useFELayout/>
  </w:compat>
  <w:rsids>
    <w:rsidRoot w:val="00495F2B"/>
    <w:rsid w:val="00183CA3"/>
    <w:rsid w:val="00190E22"/>
    <w:rsid w:val="001C5579"/>
    <w:rsid w:val="002338F0"/>
    <w:rsid w:val="00293D8C"/>
    <w:rsid w:val="00304BB5"/>
    <w:rsid w:val="003145FE"/>
    <w:rsid w:val="00347185"/>
    <w:rsid w:val="00365F9C"/>
    <w:rsid w:val="003E0161"/>
    <w:rsid w:val="00440EEC"/>
    <w:rsid w:val="0044712C"/>
    <w:rsid w:val="00450205"/>
    <w:rsid w:val="00495F2B"/>
    <w:rsid w:val="004B3875"/>
    <w:rsid w:val="004C3EFE"/>
    <w:rsid w:val="004E12EC"/>
    <w:rsid w:val="005F2CD8"/>
    <w:rsid w:val="00641BB0"/>
    <w:rsid w:val="006615A5"/>
    <w:rsid w:val="007319B3"/>
    <w:rsid w:val="007421F6"/>
    <w:rsid w:val="00742A6E"/>
    <w:rsid w:val="007B0785"/>
    <w:rsid w:val="00885DA5"/>
    <w:rsid w:val="00904CB0"/>
    <w:rsid w:val="00983862"/>
    <w:rsid w:val="009C60F4"/>
    <w:rsid w:val="00A242D3"/>
    <w:rsid w:val="00A73B6D"/>
    <w:rsid w:val="00AA228C"/>
    <w:rsid w:val="00AF4C34"/>
    <w:rsid w:val="00B16385"/>
    <w:rsid w:val="00B95FB1"/>
    <w:rsid w:val="00BC6325"/>
    <w:rsid w:val="00C164A4"/>
    <w:rsid w:val="00C55D7D"/>
    <w:rsid w:val="00CA0CED"/>
    <w:rsid w:val="00CE608F"/>
    <w:rsid w:val="00DA47E0"/>
    <w:rsid w:val="00DE1906"/>
    <w:rsid w:val="00E25473"/>
    <w:rsid w:val="00E44015"/>
    <w:rsid w:val="00E84936"/>
    <w:rsid w:val="00EF1302"/>
    <w:rsid w:val="00F9304D"/>
    <w:rsid w:val="00FA3D5B"/>
    <w:rsid w:val="00FC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A3"/>
  </w:style>
  <w:style w:type="paragraph" w:styleId="1">
    <w:name w:val="heading 1"/>
    <w:basedOn w:val="a"/>
    <w:next w:val="a"/>
    <w:link w:val="10"/>
    <w:uiPriority w:val="99"/>
    <w:qFormat/>
    <w:rsid w:val="00AA228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
    <w:basedOn w:val="a"/>
    <w:link w:val="a4"/>
    <w:uiPriority w:val="99"/>
    <w:qFormat/>
    <w:rsid w:val="00495F2B"/>
    <w:pPr>
      <w:ind w:left="720"/>
      <w:contextualSpacing/>
    </w:pPr>
  </w:style>
  <w:style w:type="paragraph" w:styleId="a5">
    <w:name w:val="No Spacing"/>
    <w:link w:val="a6"/>
    <w:uiPriority w:val="1"/>
    <w:qFormat/>
    <w:rsid w:val="00495F2B"/>
    <w:pPr>
      <w:spacing w:after="0" w:line="240" w:lineRule="auto"/>
    </w:pPr>
  </w:style>
  <w:style w:type="character" w:customStyle="1" w:styleId="a6">
    <w:name w:val="Без интервала Знак"/>
    <w:link w:val="a5"/>
    <w:uiPriority w:val="1"/>
    <w:rsid w:val="004C3EFE"/>
  </w:style>
  <w:style w:type="paragraph" w:styleId="a7">
    <w:name w:val="Title"/>
    <w:basedOn w:val="a"/>
    <w:next w:val="a"/>
    <w:link w:val="11"/>
    <w:qFormat/>
    <w:rsid w:val="00AA228C"/>
    <w:pPr>
      <w:spacing w:before="240" w:after="60" w:line="240" w:lineRule="auto"/>
      <w:jc w:val="center"/>
      <w:outlineLvl w:val="0"/>
    </w:pPr>
    <w:rPr>
      <w:rFonts w:ascii="Cambria" w:eastAsia="Calibri" w:hAnsi="Cambria" w:cs="Times New Roman"/>
      <w:b/>
      <w:bCs/>
      <w:kern w:val="28"/>
      <w:sz w:val="32"/>
      <w:szCs w:val="32"/>
      <w:lang w:val="uk-UA" w:eastAsia="uk-UA"/>
    </w:rPr>
  </w:style>
  <w:style w:type="character" w:customStyle="1" w:styleId="a8">
    <w:name w:val="Название Знак"/>
    <w:basedOn w:val="a0"/>
    <w:link w:val="a7"/>
    <w:uiPriority w:val="10"/>
    <w:rsid w:val="00AA228C"/>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aa"/>
    <w:uiPriority w:val="99"/>
    <w:semiHidden/>
    <w:unhideWhenUsed/>
    <w:rsid w:val="00AA228C"/>
    <w:pPr>
      <w:spacing w:after="120" w:line="240" w:lineRule="auto"/>
      <w:ind w:left="283"/>
    </w:pPr>
    <w:rPr>
      <w:rFonts w:ascii="Times New Roman" w:eastAsia="Times New Roman" w:hAnsi="Times New Roman" w:cs="Times New Roman"/>
      <w:sz w:val="24"/>
      <w:szCs w:val="24"/>
      <w:lang w:val="uk-UA" w:eastAsia="en-US"/>
    </w:rPr>
  </w:style>
  <w:style w:type="character" w:customStyle="1" w:styleId="aa">
    <w:name w:val="Основной текст с отступом Знак"/>
    <w:basedOn w:val="a0"/>
    <w:link w:val="a9"/>
    <w:uiPriority w:val="99"/>
    <w:semiHidden/>
    <w:rsid w:val="00AA228C"/>
    <w:rPr>
      <w:rFonts w:ascii="Times New Roman" w:eastAsia="Times New Roman" w:hAnsi="Times New Roman" w:cs="Times New Roman"/>
      <w:sz w:val="24"/>
      <w:szCs w:val="24"/>
      <w:lang w:val="uk-UA" w:eastAsia="en-US"/>
    </w:rPr>
  </w:style>
  <w:style w:type="character" w:customStyle="1" w:styleId="a4">
    <w:name w:val="Абзац списка Знак"/>
    <w:aliases w:val="1 Буллет Знак"/>
    <w:link w:val="a3"/>
    <w:uiPriority w:val="99"/>
    <w:locked/>
    <w:rsid w:val="00AA228C"/>
  </w:style>
  <w:style w:type="character" w:customStyle="1" w:styleId="11">
    <w:name w:val="Название Знак1"/>
    <w:basedOn w:val="a0"/>
    <w:link w:val="a7"/>
    <w:locked/>
    <w:rsid w:val="00AA228C"/>
    <w:rPr>
      <w:rFonts w:ascii="Cambria" w:eastAsia="Calibri" w:hAnsi="Cambria" w:cs="Times New Roman"/>
      <w:b/>
      <w:bCs/>
      <w:kern w:val="28"/>
      <w:sz w:val="32"/>
      <w:szCs w:val="32"/>
      <w:lang w:val="uk-UA" w:eastAsia="uk-UA"/>
    </w:rPr>
  </w:style>
  <w:style w:type="character" w:customStyle="1" w:styleId="10">
    <w:name w:val="Заголовок 1 Знак"/>
    <w:basedOn w:val="a0"/>
    <w:link w:val="1"/>
    <w:uiPriority w:val="99"/>
    <w:rsid w:val="00AA228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605619481">
      <w:bodyDiv w:val="1"/>
      <w:marLeft w:val="0"/>
      <w:marRight w:val="0"/>
      <w:marTop w:val="0"/>
      <w:marBottom w:val="0"/>
      <w:divBdr>
        <w:top w:val="none" w:sz="0" w:space="0" w:color="auto"/>
        <w:left w:val="none" w:sz="0" w:space="0" w:color="auto"/>
        <w:bottom w:val="none" w:sz="0" w:space="0" w:color="auto"/>
        <w:right w:val="none" w:sz="0" w:space="0" w:color="auto"/>
      </w:divBdr>
    </w:div>
    <w:div w:id="13766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36F3-A717-4957-BFBB-95052C7C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Пользователь Windows</cp:lastModifiedBy>
  <cp:revision>46</cp:revision>
  <cp:lastPrinted>2023-01-25T07:40:00Z</cp:lastPrinted>
  <dcterms:created xsi:type="dcterms:W3CDTF">2021-02-04T11:18:00Z</dcterms:created>
  <dcterms:modified xsi:type="dcterms:W3CDTF">2023-06-01T13:58:00Z</dcterms:modified>
</cp:coreProperties>
</file>